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CAB" w:rsidRDefault="00520CAB" w:rsidP="00520CAB">
      <w:pPr>
        <w:spacing w:after="0" w:line="240" w:lineRule="auto"/>
        <w:ind w:left="0" w:right="0" w:firstLine="0"/>
        <w:jc w:val="center"/>
        <w:rPr>
          <w:b/>
          <w:i w:val="0"/>
          <w:sz w:val="24"/>
        </w:rPr>
      </w:pPr>
      <w:bookmarkStart w:id="0" w:name="_GoBack"/>
      <w:bookmarkEnd w:id="0"/>
      <w:r>
        <w:rPr>
          <w:b/>
          <w:i w:val="0"/>
          <w:sz w:val="24"/>
        </w:rPr>
        <w:t>KỲ THI THỬ TỐT NGHIỆP THPT LẦN 1</w:t>
      </w:r>
    </w:p>
    <w:p w:rsidR="00520CAB" w:rsidRDefault="00520CAB" w:rsidP="00520CAB">
      <w:pPr>
        <w:spacing w:after="0" w:line="240" w:lineRule="auto"/>
        <w:ind w:left="0" w:right="0" w:firstLine="0"/>
        <w:jc w:val="center"/>
      </w:pPr>
      <w:r>
        <w:rPr>
          <w:b/>
          <w:i w:val="0"/>
          <w:sz w:val="24"/>
        </w:rPr>
        <w:t>NĂM HỌC 2021 - 2022</w:t>
      </w:r>
    </w:p>
    <w:p w:rsidR="00520CAB" w:rsidRDefault="00520CAB" w:rsidP="00520CAB">
      <w:pPr>
        <w:spacing w:after="0" w:line="240" w:lineRule="auto"/>
        <w:ind w:left="-5" w:right="0" w:hanging="10"/>
        <w:jc w:val="center"/>
      </w:pPr>
      <w:r>
        <w:rPr>
          <w:b/>
          <w:i w:val="0"/>
          <w:sz w:val="24"/>
        </w:rPr>
        <w:t>Bài thi: NGỮ VĂN</w:t>
      </w:r>
    </w:p>
    <w:p w:rsidR="00520CAB" w:rsidRDefault="00520CAB" w:rsidP="00520CAB">
      <w:pPr>
        <w:spacing w:after="0" w:line="259" w:lineRule="auto"/>
        <w:ind w:left="-5" w:right="0" w:hanging="10"/>
        <w:jc w:val="center"/>
      </w:pPr>
      <w:r>
        <w:rPr>
          <w:sz w:val="24"/>
        </w:rPr>
        <w:t>Thời gian làm bài: 120 phút,</w:t>
      </w:r>
    </w:p>
    <w:p w:rsidR="00520CAB" w:rsidRDefault="00520CAB" w:rsidP="00520CAB">
      <w:pPr>
        <w:spacing w:after="0" w:line="259" w:lineRule="auto"/>
        <w:ind w:left="-5" w:right="0" w:hanging="10"/>
        <w:jc w:val="center"/>
      </w:pPr>
      <w:r>
        <w:rPr>
          <w:sz w:val="24"/>
        </w:rPr>
        <w:t>không kể thời gian phát đề</w:t>
      </w:r>
    </w:p>
    <w:p w:rsidR="001849C0" w:rsidRDefault="00810FB0" w:rsidP="00520CAB">
      <w:pPr>
        <w:spacing w:after="0" w:line="259" w:lineRule="auto"/>
        <w:ind w:left="1133" w:right="0" w:firstLine="0"/>
        <w:jc w:val="left"/>
      </w:pPr>
      <w:r>
        <w:rPr>
          <w:b/>
          <w:i w:val="0"/>
        </w:rPr>
        <w:t xml:space="preserve"> </w:t>
      </w:r>
    </w:p>
    <w:p w:rsidR="00520CAB" w:rsidRDefault="00810FB0" w:rsidP="00520CAB">
      <w:pPr>
        <w:spacing w:after="0"/>
        <w:ind w:left="1128" w:right="1766" w:hanging="10"/>
        <w:jc w:val="left"/>
        <w:rPr>
          <w:b/>
          <w:i w:val="0"/>
        </w:rPr>
      </w:pPr>
      <w:r>
        <w:rPr>
          <w:b/>
          <w:i w:val="0"/>
        </w:rPr>
        <w:t xml:space="preserve">I. ĐỌC HIỂU (3,0 điểm) Đọc đoạn trích : </w:t>
      </w:r>
    </w:p>
    <w:p w:rsidR="001849C0" w:rsidRDefault="00810FB0" w:rsidP="00520CAB">
      <w:pPr>
        <w:spacing w:after="0"/>
        <w:ind w:left="1128" w:right="1766" w:hanging="10"/>
        <w:jc w:val="left"/>
      </w:pPr>
      <w:r>
        <w:t xml:space="preserve">Gửi mẹ của con.  </w:t>
      </w:r>
      <w:r>
        <w:rPr>
          <w:b/>
          <w:i w:val="0"/>
          <w:sz w:val="24"/>
        </w:rPr>
        <w:t xml:space="preserve">  </w:t>
      </w:r>
    </w:p>
    <w:p w:rsidR="001849C0" w:rsidRDefault="00810FB0" w:rsidP="00520CAB">
      <w:pPr>
        <w:spacing w:after="0"/>
        <w:ind w:left="835" w:right="0"/>
      </w:pPr>
      <w:r>
        <w:t xml:space="preserve">Mẹ ơi, con gái năm cuối cấp rồi, sắp phải bước vào kỳ thi quan trọng nhất cuộc đời. Nhưng đến giờ con gái vẫn không biết mình nên chọn, phải chọn, sẽ chọn con đường nào để đi.  </w:t>
      </w:r>
    </w:p>
    <w:p w:rsidR="001849C0" w:rsidRDefault="00810FB0" w:rsidP="00520CAB">
      <w:pPr>
        <w:spacing w:after="0"/>
        <w:ind w:left="835" w:right="0"/>
      </w:pPr>
      <w:r>
        <w:t xml:space="preserve">Mẹ biết không, con gái đã có gần ba năm học chuyên toán với bao kỷ niệm vui buồn, bao lần vấp ngã và trải nghiệm, để đến giờ đây con mới hiểu, giá như con từng chăm chỉ học văn hơn. </w:t>
      </w:r>
    </w:p>
    <w:p w:rsidR="001849C0" w:rsidRDefault="00810FB0" w:rsidP="00520CAB">
      <w:pPr>
        <w:spacing w:after="0"/>
        <w:ind w:left="835" w:right="0"/>
      </w:pPr>
      <w:r>
        <w:t xml:space="preserve">Ngày còn nhỏ con gái thích đọc văn, con gái thích lịch sử, con gái thích sự thơ mộng của văn, nét hào hùng từ trang sử. Còn ba mẹ thích những gì thuộc về tự nhiên, ba mẹ muốn con thật giỏi toán, lý, hóa... </w:t>
      </w:r>
    </w:p>
    <w:p w:rsidR="001849C0" w:rsidRDefault="00810FB0" w:rsidP="00520CAB">
      <w:pPr>
        <w:spacing w:after="0"/>
        <w:ind w:left="1133" w:right="0" w:firstLine="0"/>
      </w:pPr>
      <w:r>
        <w:t xml:space="preserve">(…) Rồi con gái chọn chuyên toán. </w:t>
      </w:r>
    </w:p>
    <w:p w:rsidR="001849C0" w:rsidRDefault="00810FB0" w:rsidP="00520CAB">
      <w:pPr>
        <w:spacing w:after="0"/>
        <w:ind w:left="835" w:right="0"/>
      </w:pPr>
      <w:r>
        <w:t xml:space="preserve">Con lạc lõng và bơ vơ giữa môi trường mà tất cả mọi người đều bất công với văn, với sử, với địa. Không chỉ là bạn bè mà cả thầy cô đều không có sự công bằng. Tất cả nói với con gái thứ chúng ta cần là giỏi, thật giỏi các môn tự nhiên vì sẽ quyết định tương lai ta. </w:t>
      </w:r>
    </w:p>
    <w:p w:rsidR="001849C0" w:rsidRDefault="00810FB0" w:rsidP="00520CAB">
      <w:pPr>
        <w:spacing w:after="0"/>
        <w:ind w:left="835" w:right="0"/>
      </w:pPr>
      <w:r>
        <w:t xml:space="preserve">Thỉnh thoảng con gái cãi nhau với bạn bè, mọi đứa bạn của con gái đều nói: “Thế tụi tao thi y dược, thi kinh tế; học văn, sử có mà chết đói à?”. </w:t>
      </w:r>
    </w:p>
    <w:p w:rsidR="001849C0" w:rsidRDefault="00810FB0" w:rsidP="00520CAB">
      <w:pPr>
        <w:spacing w:after="0"/>
        <w:ind w:left="835" w:right="0"/>
      </w:pPr>
      <w:r>
        <w:t xml:space="preserve">Con gái không nghĩ vậy. Con gái nghĩ không phải cứ học giỏi là sẽ thành công. Khi bạn phát minh, chế tạo một sản phẩm mới, bạn không biết cách thuyết trình, giảng giải cho mọi người hiểu, tất cả bạn có chỉ là mớ giấy vụn mà thôi. </w:t>
      </w:r>
    </w:p>
    <w:p w:rsidR="001849C0" w:rsidRDefault="00810FB0" w:rsidP="00520CAB">
      <w:pPr>
        <w:spacing w:after="0"/>
        <w:ind w:left="835" w:right="0"/>
      </w:pPr>
      <w:r>
        <w:t xml:space="preserve">Khi bạn không biết cách ăn nói, không biết cách cư xử, mọi người mặc kệ bạn học giỏi bao nhiêu, sự tôn trọng họ dành cho bạn là con số không. </w:t>
      </w:r>
    </w:p>
    <w:p w:rsidR="001849C0" w:rsidRDefault="00810FB0" w:rsidP="00520CAB">
      <w:pPr>
        <w:spacing w:after="0"/>
        <w:ind w:left="835" w:right="0"/>
      </w:pPr>
      <w:r>
        <w:t xml:space="preserve">Có thể con gái không thông minh, không giỏi tự nhiên như mọi người, nhưng chỉ cần có tâm hồn rộng mở, con gái sẽ được đón nhận thôi, phải không mẹ? </w:t>
      </w:r>
    </w:p>
    <w:p w:rsidR="001849C0" w:rsidRDefault="00810FB0" w:rsidP="00520CAB">
      <w:pPr>
        <w:spacing w:after="0"/>
        <w:ind w:left="835" w:right="0"/>
      </w:pPr>
      <w:r>
        <w:t xml:space="preserve">Môn văn không dạy con gái những công thức mà sau này lên đại học sẽ không ngó tới, ra trường không biết sử dụng được bao nhiêu. Môn văn dạy con làm sao để sống tốt với chính mình, với ba mẹ, với cộng đồng xã hội... </w:t>
      </w:r>
    </w:p>
    <w:p w:rsidR="001849C0" w:rsidRDefault="00810FB0" w:rsidP="00520CAB">
      <w:pPr>
        <w:spacing w:after="0"/>
        <w:ind w:left="835" w:right="0"/>
      </w:pPr>
      <w:r>
        <w:t xml:space="preserve">(…) Đôi khi con không hiểu môn văn ngấm vào máu ta ngay từ thời tấm bé, theo những lời ru của bà, của mẹ. Đó là tiếng mẹ đẻ thân thương, là xương là thịt, mà sao mọi người luôn chối bỏ? </w:t>
      </w:r>
    </w:p>
    <w:p w:rsidR="00520CAB" w:rsidRDefault="00810FB0" w:rsidP="00520CAB">
      <w:pPr>
        <w:spacing w:after="0" w:line="274" w:lineRule="auto"/>
        <w:ind w:left="1133" w:right="0" w:firstLine="0"/>
        <w:jc w:val="left"/>
        <w:rPr>
          <w:i w:val="0"/>
          <w:sz w:val="24"/>
        </w:rPr>
      </w:pPr>
      <w:r>
        <w:t xml:space="preserve">(…) Con viết cho mẹ trong một ngày buồn... </w:t>
      </w:r>
      <w:r>
        <w:rPr>
          <w:i w:val="0"/>
          <w:sz w:val="24"/>
        </w:rPr>
        <w:t xml:space="preserve">(Nguyễn Ngọc Kim An, Trường THPT chuyên Nguyễn Thị Minh Khai,  tỉnh Sóc Trăng, Theo </w:t>
      </w:r>
      <w:r>
        <w:rPr>
          <w:sz w:val="24"/>
        </w:rPr>
        <w:t>Tuổi trẻ online</w:t>
      </w:r>
      <w:r>
        <w:rPr>
          <w:i w:val="0"/>
          <w:sz w:val="24"/>
        </w:rPr>
        <w:t xml:space="preserve">, ngày 20/09/2014) </w:t>
      </w:r>
    </w:p>
    <w:p w:rsidR="001849C0" w:rsidRDefault="00810FB0" w:rsidP="00520CAB">
      <w:pPr>
        <w:spacing w:after="0" w:line="274" w:lineRule="auto"/>
        <w:ind w:left="1133" w:right="0" w:firstLine="0"/>
        <w:jc w:val="left"/>
      </w:pPr>
      <w:r>
        <w:rPr>
          <w:b/>
          <w:i w:val="0"/>
        </w:rPr>
        <w:t xml:space="preserve">Thực hiện các yêu cầu sau : </w:t>
      </w:r>
    </w:p>
    <w:p w:rsidR="001849C0" w:rsidRDefault="00810FB0" w:rsidP="00520CAB">
      <w:pPr>
        <w:spacing w:after="0"/>
        <w:ind w:left="1143" w:right="0" w:hanging="10"/>
      </w:pPr>
      <w:r>
        <w:rPr>
          <w:b/>
          <w:i w:val="0"/>
        </w:rPr>
        <w:t>Câu 1.</w:t>
      </w:r>
      <w:r>
        <w:rPr>
          <w:i w:val="0"/>
        </w:rPr>
        <w:t xml:space="preserve"> </w:t>
      </w:r>
      <w:r>
        <w:t xml:space="preserve">(0,75 điểm) </w:t>
      </w:r>
      <w:r>
        <w:rPr>
          <w:i w:val="0"/>
        </w:rPr>
        <w:t xml:space="preserve">“Con gái” tâm sự với mẹ, ngày còn nhỏ, mình thích những gì ?  </w:t>
      </w:r>
    </w:p>
    <w:p w:rsidR="001849C0" w:rsidRDefault="00810FB0" w:rsidP="00520CAB">
      <w:pPr>
        <w:spacing w:after="0"/>
        <w:ind w:left="1143" w:right="0" w:hanging="10"/>
      </w:pPr>
      <w:r>
        <w:rPr>
          <w:b/>
          <w:i w:val="0"/>
        </w:rPr>
        <w:t>Câu 2.</w:t>
      </w:r>
      <w:r>
        <w:rPr>
          <w:i w:val="0"/>
        </w:rPr>
        <w:t xml:space="preserve"> </w:t>
      </w:r>
      <w:r>
        <w:t>(0,75 điểm)</w:t>
      </w:r>
      <w:r>
        <w:rPr>
          <w:i w:val="0"/>
        </w:rPr>
        <w:t xml:space="preserve"> Trong đoạn trích, vì sao “con gái” cảm thấy lạc lõng và bơ vơ ?  </w:t>
      </w:r>
    </w:p>
    <w:p w:rsidR="001849C0" w:rsidRDefault="00810FB0" w:rsidP="00520CAB">
      <w:pPr>
        <w:spacing w:after="0"/>
        <w:ind w:left="1143" w:right="0" w:hanging="10"/>
      </w:pPr>
      <w:r>
        <w:rPr>
          <w:b/>
          <w:i w:val="0"/>
        </w:rPr>
        <w:t>Câu 3.</w:t>
      </w:r>
      <w:r>
        <w:rPr>
          <w:i w:val="0"/>
        </w:rPr>
        <w:t xml:space="preserve"> </w:t>
      </w:r>
      <w:r>
        <w:t>(1,0 điểm)</w:t>
      </w:r>
      <w:r>
        <w:rPr>
          <w:i w:val="0"/>
        </w:rPr>
        <w:t xml:space="preserve"> Những câu văn sau giúp anh/chị hiểu gì về ý nghĩa của việc học văn ?  </w:t>
      </w:r>
    </w:p>
    <w:p w:rsidR="001849C0" w:rsidRDefault="00810FB0" w:rsidP="00520CAB">
      <w:pPr>
        <w:spacing w:after="0"/>
        <w:ind w:left="835" w:right="0"/>
      </w:pPr>
      <w:r>
        <w:t xml:space="preserve">Khi bạn không biết cách ăn nói, không biết cách cư xử, mọi người mặc kệ bạn học giỏi bao nhiêu, sự tôn trọng họ dành cho bạn là con số không. </w:t>
      </w:r>
    </w:p>
    <w:p w:rsidR="001849C0" w:rsidRDefault="00810FB0" w:rsidP="00520CAB">
      <w:pPr>
        <w:spacing w:after="0"/>
        <w:ind w:left="835" w:right="0"/>
      </w:pPr>
      <w:r>
        <w:lastRenderedPageBreak/>
        <w:t xml:space="preserve">Có thể con gái không thông minh, không giỏi tự nhiên như mọi người, nhưng chỉ cần có tâm hồn rộng mở, con gái sẽ được đón nhận thôi, phải không mẹ? </w:t>
      </w:r>
    </w:p>
    <w:p w:rsidR="001849C0" w:rsidRDefault="00810FB0" w:rsidP="00520CAB">
      <w:pPr>
        <w:spacing w:after="0" w:line="259" w:lineRule="auto"/>
        <w:ind w:left="0" w:right="0" w:firstLine="0"/>
        <w:jc w:val="left"/>
      </w:pPr>
      <w:r>
        <w:rPr>
          <w:rFonts w:ascii="Calibri" w:eastAsia="Calibri" w:hAnsi="Calibri" w:cs="Calibri"/>
          <w:i w:val="0"/>
          <w:sz w:val="22"/>
        </w:rPr>
        <w:t xml:space="preserve">  </w:t>
      </w:r>
    </w:p>
    <w:p w:rsidR="001849C0" w:rsidRDefault="00810FB0" w:rsidP="00520CAB">
      <w:pPr>
        <w:spacing w:after="0"/>
        <w:ind w:left="835" w:right="0"/>
      </w:pPr>
      <w:r>
        <w:t xml:space="preserve">Môn văn không dạy con gái những công thức mà sau này lên đại học sẽ không ngó tới, ra trường không biết sử dụng được bao nhiêu. Môn văn dạy con làm sao để sống tốt với chính mình, với ba mẹ, với cộng đồng xã hội... </w:t>
      </w:r>
    </w:p>
    <w:p w:rsidR="00520CAB" w:rsidRDefault="00810FB0" w:rsidP="00520CAB">
      <w:pPr>
        <w:spacing w:after="0"/>
        <w:ind w:left="835" w:right="0" w:firstLine="284"/>
        <w:rPr>
          <w:i w:val="0"/>
        </w:rPr>
      </w:pPr>
      <w:r>
        <w:rPr>
          <w:b/>
          <w:i w:val="0"/>
        </w:rPr>
        <w:t>Câu 4.</w:t>
      </w:r>
      <w:r>
        <w:t xml:space="preserve"> (0,5 điểm)</w:t>
      </w:r>
      <w:r>
        <w:rPr>
          <w:i w:val="0"/>
        </w:rPr>
        <w:t xml:space="preserve"> Qua lời tâm sự của con gái với mẹ trong đoạn trích, anh/chị rút ra những bài học gì cho mình ?  </w:t>
      </w:r>
    </w:p>
    <w:p w:rsidR="001849C0" w:rsidRDefault="00810FB0" w:rsidP="00520CAB">
      <w:pPr>
        <w:spacing w:after="0"/>
        <w:ind w:left="835" w:right="0" w:firstLine="284"/>
      </w:pPr>
      <w:r>
        <w:rPr>
          <w:b/>
          <w:i w:val="0"/>
        </w:rPr>
        <w:t xml:space="preserve">II. LÀM VĂN (7,0 điểm) </w:t>
      </w:r>
    </w:p>
    <w:p w:rsidR="001849C0" w:rsidRDefault="00810FB0" w:rsidP="00520CAB">
      <w:pPr>
        <w:spacing w:after="0" w:line="259" w:lineRule="auto"/>
        <w:ind w:left="1128" w:right="0" w:hanging="10"/>
        <w:jc w:val="left"/>
      </w:pPr>
      <w:r>
        <w:rPr>
          <w:b/>
          <w:i w:val="0"/>
        </w:rPr>
        <w:t xml:space="preserve">Câu 1. </w:t>
      </w:r>
      <w:r>
        <w:rPr>
          <w:b/>
        </w:rPr>
        <w:t>(2,0 điểm)</w:t>
      </w:r>
      <w:r>
        <w:rPr>
          <w:b/>
          <w:i w:val="0"/>
        </w:rPr>
        <w:t xml:space="preserve"> </w:t>
      </w:r>
    </w:p>
    <w:p w:rsidR="001849C0" w:rsidRDefault="00810FB0" w:rsidP="00520CAB">
      <w:pPr>
        <w:spacing w:after="0"/>
        <w:ind w:left="835" w:right="0" w:firstLine="284"/>
      </w:pPr>
      <w:r>
        <w:rPr>
          <w:i w:val="0"/>
        </w:rPr>
        <w:t xml:space="preserve">Từ nội dung đoạn trích ở phần Đọc hiểu, hãy viết một đoạn văn (khoảng 200 chữ) trình bày suy nghĩ của anh/chị về sự cần thiết phải học cách ăn nói, cách cư xử. </w:t>
      </w:r>
    </w:p>
    <w:p w:rsidR="001849C0" w:rsidRDefault="00810FB0" w:rsidP="00520CAB">
      <w:pPr>
        <w:spacing w:after="0" w:line="259" w:lineRule="auto"/>
        <w:ind w:left="1128" w:right="0" w:hanging="10"/>
        <w:jc w:val="left"/>
      </w:pPr>
      <w:r>
        <w:rPr>
          <w:b/>
          <w:i w:val="0"/>
        </w:rPr>
        <w:t xml:space="preserve">Câu 2. </w:t>
      </w:r>
      <w:r>
        <w:rPr>
          <w:b/>
        </w:rPr>
        <w:t xml:space="preserve">(5,0 điểm) </w:t>
      </w:r>
    </w:p>
    <w:p w:rsidR="001849C0" w:rsidRDefault="00810FB0" w:rsidP="00520CAB">
      <w:pPr>
        <w:spacing w:after="0"/>
        <w:ind w:left="835" w:right="0"/>
      </w:pPr>
      <w:r>
        <w:rPr>
          <w:i w:val="0"/>
        </w:rPr>
        <w:t xml:space="preserve">        </w:t>
      </w:r>
      <w:r>
        <w:t xml:space="preserve">Tôi có bay tạt ngang qua Sông Đà mấy lần, và thấy đó cũng là thêm cho mình một góc độ nhìn một cách nhìn về con sông Tây Bắc hung bạo và trữ tình. Từ trên tàu bay mà nhìn xuống Sông Đà, không ai trong tàu bay nghĩ rằng cái dây thừng ngoằn ngoèo dưới chân mình kia lại chính là cái con sông hàng năm và đời đời kiếp kiếp làm mình làm mẩy với con người Tây Bắc và phản ứng giận dỗi vô tội vạ với người lái đò Sông Đà. Cũng không ai nghĩ rằng đó là con sông của câu đồng dao thần thoại Sơn Tinh Thuỷ Tinh “Núi cao sông hãy  còn dài - Năm năm báo oán đời đời đánh ghen”. Hình như khi mà ta đã quen đọc bản đồ sông núi, thì mỗi lúc ngồi tàu bay trên chiều cao mà nhìn xuống đất nước Tổ quốc bao la, càng thấy quen thuộc với từng nét sông tãi ra trên đại dương đá lờ lờ bóng mây dưới chân mình. 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lừ lừ chín đỏ như da mặt một người bầm đi vì rượu bữa, lừ lừ cái màu đỏ giận dữ ở một người bất mãn bực bội gì mỗi độ thu về. Chưa hề bao giờ tôi thấy dòng Sông Đà là đen như thực dân Pháp đã đè ngửa con sông ta ra đổ mực Tây vào mà gọi bằng một  cái tên Tây láo lếu, rồi cứ thế mà phiết vào bản đồ lai chữ.  </w:t>
      </w:r>
    </w:p>
    <w:p w:rsidR="001849C0" w:rsidRDefault="00810FB0" w:rsidP="00520CAB">
      <w:pPr>
        <w:tabs>
          <w:tab w:val="center" w:pos="1781"/>
          <w:tab w:val="center" w:pos="2218"/>
          <w:tab w:val="center" w:pos="2938"/>
          <w:tab w:val="center" w:pos="3659"/>
          <w:tab w:val="right" w:pos="10491"/>
        </w:tabs>
        <w:spacing w:after="0" w:line="259" w:lineRule="auto"/>
        <w:ind w:left="0" w:right="0" w:firstLine="0"/>
        <w:jc w:val="left"/>
      </w:pPr>
      <w:r>
        <w:rPr>
          <w:rFonts w:ascii="Calibri" w:eastAsia="Calibri" w:hAnsi="Calibri" w:cs="Calibri"/>
          <w:i w:val="0"/>
          <w:sz w:val="22"/>
        </w:rPr>
        <w:tab/>
      </w:r>
      <w:r>
        <w:rPr>
          <w:i w:val="0"/>
        </w:rPr>
        <w:t xml:space="preserve"> </w:t>
      </w:r>
      <w:r>
        <w:rPr>
          <w:i w:val="0"/>
        </w:rPr>
        <w:tab/>
        <w:t xml:space="preserve"> </w:t>
      </w:r>
      <w:r>
        <w:rPr>
          <w:i w:val="0"/>
        </w:rPr>
        <w:tab/>
        <w:t xml:space="preserve"> </w:t>
      </w:r>
      <w:r>
        <w:rPr>
          <w:i w:val="0"/>
        </w:rPr>
        <w:tab/>
        <w:t xml:space="preserve"> </w:t>
      </w:r>
      <w:r>
        <w:rPr>
          <w:i w:val="0"/>
        </w:rPr>
        <w:tab/>
      </w:r>
      <w:r>
        <w:rPr>
          <w:i w:val="0"/>
          <w:sz w:val="24"/>
        </w:rPr>
        <w:t xml:space="preserve">(Trích </w:t>
      </w:r>
      <w:r>
        <w:rPr>
          <w:sz w:val="24"/>
        </w:rPr>
        <w:t>Người lái đò Sông Đà</w:t>
      </w:r>
      <w:r>
        <w:rPr>
          <w:i w:val="0"/>
          <w:sz w:val="24"/>
        </w:rPr>
        <w:t>, Nguyễn Tuân, Ngữ văn 12, tập 1,</w:t>
      </w:r>
    </w:p>
    <w:p w:rsidR="001849C0" w:rsidRDefault="00810FB0" w:rsidP="00520CAB">
      <w:pPr>
        <w:spacing w:after="0"/>
        <w:ind w:left="835" w:right="0" w:firstLine="4614"/>
      </w:pPr>
      <w:r>
        <w:rPr>
          <w:i w:val="0"/>
          <w:sz w:val="24"/>
        </w:rPr>
        <w:t xml:space="preserve"> NXB Giáo dục Việt Nam, 2019, tr.190-191)  </w:t>
      </w:r>
      <w:r>
        <w:rPr>
          <w:sz w:val="24"/>
        </w:rPr>
        <w:t xml:space="preserve"> </w:t>
      </w:r>
      <w:r>
        <w:rPr>
          <w:i w:val="0"/>
        </w:rPr>
        <w:t xml:space="preserve">Cảm nhận của anh/chị về đoạn trích trên. Từ đó, nhận xét về phong cách nghệ thuật của Nguyễn Tuân. </w:t>
      </w:r>
    </w:p>
    <w:p w:rsidR="001849C0" w:rsidRDefault="00810FB0" w:rsidP="00520CAB">
      <w:pPr>
        <w:spacing w:after="0"/>
        <w:ind w:left="2732" w:right="0" w:hanging="10"/>
        <w:jc w:val="left"/>
      </w:pPr>
      <w:r>
        <w:rPr>
          <w:b/>
          <w:i w:val="0"/>
        </w:rPr>
        <w:t xml:space="preserve">--------------------------------HẾT--------------------------------- </w:t>
      </w:r>
    </w:p>
    <w:p w:rsidR="001849C0" w:rsidRDefault="00810FB0" w:rsidP="00520CAB">
      <w:pPr>
        <w:spacing w:after="0"/>
        <w:ind w:left="1764" w:right="0" w:firstLine="0"/>
      </w:pPr>
      <w:r>
        <w:t xml:space="preserve">Thí sinh không được sử dụng tài liệu. Cán bộ coi thi không giải thích gì thêm. </w:t>
      </w:r>
    </w:p>
    <w:p w:rsidR="001849C0" w:rsidRDefault="00810FB0" w:rsidP="00520CAB">
      <w:pPr>
        <w:spacing w:after="0" w:line="259" w:lineRule="auto"/>
        <w:ind w:left="1133" w:right="0" w:firstLine="0"/>
        <w:jc w:val="left"/>
      </w:pPr>
      <w:r>
        <w:rPr>
          <w:b/>
          <w:i w:val="0"/>
        </w:rPr>
        <w:t xml:space="preserve"> </w:t>
      </w:r>
    </w:p>
    <w:p w:rsidR="001849C0" w:rsidRDefault="00810FB0" w:rsidP="00520CAB">
      <w:pPr>
        <w:spacing w:after="0"/>
        <w:ind w:left="845" w:right="0" w:hanging="10"/>
      </w:pPr>
      <w:r>
        <w:rPr>
          <w:i w:val="0"/>
        </w:rPr>
        <w:t xml:space="preserve">Họ và tên thí sinh : …………………………………………Số báo danh : …………………. </w:t>
      </w:r>
    </w:p>
    <w:p w:rsidR="001849C0" w:rsidRDefault="00810FB0" w:rsidP="00520CAB">
      <w:pPr>
        <w:spacing w:after="0"/>
        <w:ind w:left="845" w:right="0" w:hanging="10"/>
      </w:pPr>
      <w:r>
        <w:rPr>
          <w:i w:val="0"/>
        </w:rPr>
        <w:t xml:space="preserve">Chữ ký của cán bộ coi thi 1 : ………………Chữ ký của cán bộ coi thi 2 : …………………. </w:t>
      </w:r>
    </w:p>
    <w:p w:rsidR="001849C0" w:rsidRDefault="00810FB0" w:rsidP="00520CAB">
      <w:pPr>
        <w:spacing w:after="0" w:line="259" w:lineRule="auto"/>
        <w:ind w:left="1133" w:right="0" w:firstLine="0"/>
        <w:jc w:val="left"/>
      </w:pPr>
      <w:r>
        <w:rPr>
          <w:i w:val="0"/>
        </w:rPr>
        <w:t xml:space="preserve"> </w:t>
      </w:r>
    </w:p>
    <w:p w:rsidR="001849C0" w:rsidRDefault="00810FB0" w:rsidP="00520CAB">
      <w:pPr>
        <w:spacing w:after="0" w:line="259" w:lineRule="auto"/>
        <w:ind w:left="1197" w:right="0" w:firstLine="0"/>
        <w:jc w:val="center"/>
      </w:pPr>
      <w:r>
        <w:rPr>
          <w:b/>
          <w:i w:val="0"/>
        </w:rPr>
        <w:t xml:space="preserve"> </w:t>
      </w:r>
    </w:p>
    <w:p w:rsidR="00520CAB" w:rsidRDefault="00520CAB" w:rsidP="00520CAB">
      <w:pPr>
        <w:spacing w:after="0"/>
        <w:ind w:left="3611" w:hanging="10"/>
        <w:rPr>
          <w:rFonts w:ascii="Calibri" w:eastAsia="Calibri" w:hAnsi="Calibri" w:cs="Calibri"/>
          <w:i w:val="0"/>
          <w:sz w:val="22"/>
        </w:rPr>
      </w:pPr>
    </w:p>
    <w:p w:rsidR="001502DE" w:rsidRDefault="001502DE" w:rsidP="00520CAB">
      <w:pPr>
        <w:spacing w:after="0"/>
        <w:ind w:left="3611" w:hanging="10"/>
        <w:rPr>
          <w:rFonts w:ascii="Calibri" w:eastAsia="Calibri" w:hAnsi="Calibri" w:cs="Calibri"/>
          <w:i w:val="0"/>
          <w:sz w:val="22"/>
        </w:rPr>
      </w:pPr>
    </w:p>
    <w:p w:rsidR="00520CAB" w:rsidRPr="00520CAB" w:rsidRDefault="00810FB0" w:rsidP="00520CAB">
      <w:pPr>
        <w:spacing w:after="0"/>
        <w:ind w:left="3611" w:hanging="10"/>
        <w:rPr>
          <w:rFonts w:ascii="Calibri" w:eastAsia="Calibri" w:hAnsi="Calibri" w:cs="Calibri"/>
          <w:i w:val="0"/>
          <w:sz w:val="22"/>
        </w:rPr>
      </w:pPr>
      <w:r>
        <w:rPr>
          <w:rFonts w:ascii="Calibri" w:eastAsia="Calibri" w:hAnsi="Calibri" w:cs="Calibri"/>
          <w:i w:val="0"/>
          <w:sz w:val="22"/>
        </w:rPr>
        <w:lastRenderedPageBreak/>
        <w:t xml:space="preserve"> </w:t>
      </w:r>
      <w:r w:rsidR="00520CAB" w:rsidRPr="00520CAB">
        <w:rPr>
          <w:b/>
          <w:i w:val="0"/>
        </w:rPr>
        <w:t xml:space="preserve">HƯỚNG DẪN CHẤM  </w:t>
      </w:r>
    </w:p>
    <w:p w:rsidR="00520CAB" w:rsidRPr="00520CAB" w:rsidRDefault="00520CAB" w:rsidP="00520CAB">
      <w:pPr>
        <w:spacing w:after="0" w:line="259" w:lineRule="auto"/>
        <w:ind w:left="429" w:right="0" w:firstLine="0"/>
        <w:jc w:val="center"/>
        <w:rPr>
          <w:rFonts w:ascii="Calibri" w:eastAsia="Calibri" w:hAnsi="Calibri" w:cs="Calibri"/>
          <w:i w:val="0"/>
          <w:sz w:val="22"/>
        </w:rPr>
      </w:pPr>
      <w:r w:rsidRPr="00520CAB">
        <w:rPr>
          <w:i w:val="0"/>
        </w:rPr>
        <w:t>(</w:t>
      </w:r>
      <w:r w:rsidRPr="00520CAB">
        <w:t>Hướng dẫn chấm này có 04 trang</w:t>
      </w:r>
      <w:r w:rsidRPr="00520CAB">
        <w:rPr>
          <w:i w:val="0"/>
        </w:rPr>
        <w:t>)</w:t>
      </w:r>
      <w:r w:rsidRPr="00520CAB">
        <w:rPr>
          <w:b/>
          <w:i w:val="0"/>
        </w:rPr>
        <w:t xml:space="preserve">       </w:t>
      </w:r>
    </w:p>
    <w:p w:rsidR="00520CAB" w:rsidRPr="00520CAB" w:rsidRDefault="00520CAB" w:rsidP="00520CAB">
      <w:pPr>
        <w:spacing w:after="0" w:line="259" w:lineRule="auto"/>
        <w:ind w:left="423" w:right="0" w:hanging="10"/>
        <w:jc w:val="left"/>
        <w:rPr>
          <w:rFonts w:ascii="Calibri" w:eastAsia="Calibri" w:hAnsi="Calibri" w:cs="Calibri"/>
          <w:i w:val="0"/>
          <w:sz w:val="22"/>
        </w:rPr>
      </w:pPr>
      <w:r w:rsidRPr="00520CAB">
        <w:rPr>
          <w:b/>
          <w:i w:val="0"/>
        </w:rPr>
        <w:t xml:space="preserve">A. HƯỚNG DẪN CHUNG </w:t>
      </w:r>
    </w:p>
    <w:p w:rsidR="00520CAB" w:rsidRPr="00520CAB" w:rsidRDefault="00520CAB" w:rsidP="00520CAB">
      <w:pPr>
        <w:numPr>
          <w:ilvl w:val="0"/>
          <w:numId w:val="1"/>
        </w:numPr>
        <w:spacing w:after="0" w:line="270" w:lineRule="auto"/>
        <w:ind w:right="0" w:hanging="324"/>
        <w:jc w:val="left"/>
        <w:rPr>
          <w:rFonts w:ascii="Calibri" w:eastAsia="Calibri" w:hAnsi="Calibri" w:cs="Calibri"/>
          <w:i w:val="0"/>
          <w:sz w:val="22"/>
        </w:rPr>
      </w:pPr>
      <w:r w:rsidRPr="00520CAB">
        <w:rPr>
          <w:i w:val="0"/>
        </w:rPr>
        <w:t xml:space="preserve">Thầy cô giáo cần nắm vững yêu cầu của </w:t>
      </w:r>
      <w:r w:rsidRPr="00520CAB">
        <w:t>Hướng dẫn chấm</w:t>
      </w:r>
      <w:r w:rsidRPr="00520CAB">
        <w:rPr>
          <w:i w:val="0"/>
        </w:rPr>
        <w:t xml:space="preserve"> và </w:t>
      </w:r>
      <w:r w:rsidRPr="00520CAB">
        <w:t>Đáp án - Thang điểm</w:t>
      </w:r>
      <w:r w:rsidRPr="00520CAB">
        <w:rPr>
          <w:i w:val="0"/>
        </w:rPr>
        <w:t xml:space="preserve"> này để đánh giá tổng quát bài làm của học sinh. Do đặc trưng của môn Ngữ văn, </w:t>
      </w:r>
      <w:r w:rsidRPr="00520CAB">
        <w:rPr>
          <w:b/>
          <w:i w:val="0"/>
        </w:rPr>
        <w:t>thầy cô giáo cần linh hoạt trong quá trình chấm</w:t>
      </w:r>
      <w:r w:rsidRPr="00520CAB">
        <w:rPr>
          <w:i w:val="0"/>
        </w:rPr>
        <w:t xml:space="preserve">, tránh đếm ý cho điểm, khuyến khích những bài viết sáng tạo. </w:t>
      </w:r>
    </w:p>
    <w:p w:rsidR="00520CAB" w:rsidRPr="00520CAB" w:rsidRDefault="00520CAB" w:rsidP="00520CAB">
      <w:pPr>
        <w:numPr>
          <w:ilvl w:val="0"/>
          <w:numId w:val="1"/>
        </w:numPr>
        <w:spacing w:after="0" w:line="270" w:lineRule="auto"/>
        <w:ind w:right="0" w:hanging="324"/>
        <w:jc w:val="left"/>
        <w:rPr>
          <w:rFonts w:ascii="Calibri" w:eastAsia="Calibri" w:hAnsi="Calibri" w:cs="Calibri"/>
          <w:i w:val="0"/>
          <w:sz w:val="22"/>
        </w:rPr>
      </w:pPr>
      <w:r w:rsidRPr="00520CAB">
        <w:rPr>
          <w:i w:val="0"/>
        </w:rPr>
        <w:t xml:space="preserve">Việc chi tiết hóa điểm số của các câu (nếu có) trong </w:t>
      </w:r>
      <w:r w:rsidRPr="00520CAB">
        <w:t xml:space="preserve">Hướng dẫn cụ thể </w:t>
      </w:r>
      <w:r w:rsidRPr="00520CAB">
        <w:rPr>
          <w:i w:val="0"/>
        </w:rPr>
        <w:t>phải được thống nhất trong Tổ chấm và đảm bảo không sai lệch với tổng điểm toàn bài.</w:t>
      </w:r>
      <w:r w:rsidRPr="00520CAB">
        <w:t xml:space="preserve"> </w:t>
      </w:r>
    </w:p>
    <w:p w:rsidR="00520CAB" w:rsidRPr="00520CAB" w:rsidRDefault="00520CAB" w:rsidP="00520CAB">
      <w:pPr>
        <w:numPr>
          <w:ilvl w:val="0"/>
          <w:numId w:val="1"/>
        </w:numPr>
        <w:spacing w:after="0" w:line="270" w:lineRule="auto"/>
        <w:ind w:right="0" w:hanging="324"/>
        <w:jc w:val="left"/>
        <w:rPr>
          <w:rFonts w:ascii="Calibri" w:eastAsia="Calibri" w:hAnsi="Calibri" w:cs="Calibri"/>
          <w:i w:val="0"/>
          <w:sz w:val="22"/>
        </w:rPr>
      </w:pPr>
      <w:r w:rsidRPr="00520CAB">
        <w:rPr>
          <w:i w:val="0"/>
        </w:rPr>
        <w:t xml:space="preserve">Bài thi được chấm theo thang điểm 10. Điểm tổng toàn bài làm tròn theo quy định. </w:t>
      </w:r>
    </w:p>
    <w:p w:rsidR="00520CAB" w:rsidRPr="00520CAB" w:rsidRDefault="00520CAB" w:rsidP="00520CAB">
      <w:pPr>
        <w:spacing w:after="0" w:line="259" w:lineRule="auto"/>
        <w:ind w:left="428" w:right="0" w:firstLine="0"/>
        <w:jc w:val="left"/>
        <w:rPr>
          <w:rFonts w:ascii="Calibri" w:eastAsia="Calibri" w:hAnsi="Calibri" w:cs="Calibri"/>
          <w:i w:val="0"/>
          <w:sz w:val="22"/>
        </w:rPr>
      </w:pPr>
      <w:r w:rsidRPr="00520CAB">
        <w:rPr>
          <w:i w:val="0"/>
        </w:rPr>
        <w:t xml:space="preserve"> </w:t>
      </w:r>
    </w:p>
    <w:p w:rsidR="00520CAB" w:rsidRPr="00520CAB" w:rsidRDefault="00520CAB" w:rsidP="00520CAB">
      <w:pPr>
        <w:keepNext/>
        <w:keepLines/>
        <w:spacing w:after="0" w:line="259" w:lineRule="auto"/>
        <w:ind w:left="0" w:right="3612" w:firstLine="0"/>
        <w:jc w:val="right"/>
        <w:outlineLvl w:val="0"/>
        <w:rPr>
          <w:b/>
          <w:i w:val="0"/>
        </w:rPr>
      </w:pPr>
      <w:r w:rsidRPr="00520CAB">
        <w:rPr>
          <w:b/>
          <w:i w:val="0"/>
        </w:rPr>
        <w:t xml:space="preserve">B. HƯỚNG DẪN CỤ THỂ                                    </w:t>
      </w:r>
      <w:r w:rsidRPr="00520CAB">
        <w:rPr>
          <w:i w:val="0"/>
        </w:rPr>
        <w:t xml:space="preserve">                                 </w:t>
      </w:r>
    </w:p>
    <w:tbl>
      <w:tblPr>
        <w:tblStyle w:val="TableGrid"/>
        <w:tblW w:w="10466" w:type="dxa"/>
        <w:tblInd w:w="565" w:type="dxa"/>
        <w:tblCellMar>
          <w:top w:w="16" w:type="dxa"/>
          <w:left w:w="115" w:type="dxa"/>
          <w:right w:w="53" w:type="dxa"/>
        </w:tblCellMar>
        <w:tblLook w:val="04A0" w:firstRow="1" w:lastRow="0" w:firstColumn="1" w:lastColumn="0" w:noHBand="0" w:noVBand="1"/>
      </w:tblPr>
      <w:tblGrid>
        <w:gridCol w:w="900"/>
        <w:gridCol w:w="766"/>
        <w:gridCol w:w="7950"/>
        <w:gridCol w:w="850"/>
      </w:tblGrid>
      <w:tr w:rsidR="00520CAB" w:rsidRPr="00520CAB" w:rsidTr="00520CAB">
        <w:trPr>
          <w:trHeight w:val="310"/>
        </w:trPr>
        <w:tc>
          <w:tcPr>
            <w:tcW w:w="90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Phần</w:t>
            </w:r>
            <w:r w:rsidRPr="00520CAB">
              <w:rPr>
                <w:i w:val="0"/>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câu</w:t>
            </w:r>
            <w:r w:rsidRPr="00520CAB">
              <w:rPr>
                <w:i w:val="0"/>
              </w:rPr>
              <w:t xml:space="preserve">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Nội dung</w:t>
            </w:r>
            <w:r w:rsidRPr="00520CAB">
              <w:rPr>
                <w:i w:val="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12" w:right="0" w:firstLine="0"/>
              <w:rPr>
                <w:rFonts w:ascii="Calibri" w:eastAsia="Calibri" w:hAnsi="Calibri" w:cs="Calibri"/>
                <w:i w:val="0"/>
                <w:sz w:val="22"/>
              </w:rPr>
            </w:pPr>
            <w:r w:rsidRPr="00520CAB">
              <w:rPr>
                <w:b/>
                <w:i w:val="0"/>
              </w:rPr>
              <w:t xml:space="preserve">Điểm </w:t>
            </w:r>
          </w:p>
        </w:tc>
      </w:tr>
      <w:tr w:rsidR="00520CAB" w:rsidRPr="00520CAB" w:rsidTr="00520CAB">
        <w:trPr>
          <w:trHeight w:val="310"/>
        </w:trPr>
        <w:tc>
          <w:tcPr>
            <w:tcW w:w="90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I </w:t>
            </w: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ĐỌC HIỂU</w:t>
            </w:r>
            <w:r w:rsidRPr="00520CAB">
              <w:rPr>
                <w:i w:val="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3,0 </w:t>
            </w:r>
          </w:p>
        </w:tc>
      </w:tr>
      <w:tr w:rsidR="00520CAB" w:rsidRPr="00520CAB" w:rsidTr="00520CAB">
        <w:trPr>
          <w:trHeight w:val="2102"/>
        </w:trPr>
        <w:tc>
          <w:tcPr>
            <w:tcW w:w="900" w:type="dxa"/>
            <w:vMerge w:val="restart"/>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1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78" w:lineRule="auto"/>
              <w:ind w:left="0" w:right="0" w:firstLine="0"/>
              <w:rPr>
                <w:rFonts w:ascii="Calibri" w:eastAsia="Calibri" w:hAnsi="Calibri" w:cs="Calibri"/>
                <w:i w:val="0"/>
                <w:sz w:val="22"/>
              </w:rPr>
            </w:pPr>
            <w:r w:rsidRPr="00520CAB">
              <w:rPr>
                <w:b/>
                <w:i w:val="0"/>
              </w:rPr>
              <w:t xml:space="preserve">Câu 1. </w:t>
            </w:r>
            <w:r w:rsidRPr="00520CAB">
              <w:rPr>
                <w:i w:val="0"/>
              </w:rPr>
              <w:t>Con gái</w:t>
            </w:r>
            <w:r w:rsidRPr="00520CAB">
              <w:rPr>
                <w:b/>
                <w:i w:val="0"/>
              </w:rPr>
              <w:t xml:space="preserve"> </w:t>
            </w:r>
            <w:r w:rsidRPr="00520CAB">
              <w:rPr>
                <w:i w:val="0"/>
              </w:rPr>
              <w:t xml:space="preserve">tâm sự với mẹ, ngày còn nhỏ, mình thích đọc văn ; thích lịch sử ; thích sự thơ mộng của văn ; thích nét hào hùng từ trang sử.  </w:t>
            </w:r>
          </w:p>
          <w:p w:rsidR="00520CAB" w:rsidRPr="00520CAB" w:rsidRDefault="00520CAB" w:rsidP="00520CAB">
            <w:pPr>
              <w:spacing w:after="0" w:line="256" w:lineRule="auto"/>
              <w:ind w:left="0" w:right="0" w:firstLine="180"/>
              <w:jc w:val="left"/>
              <w:rPr>
                <w:rFonts w:ascii="Calibri" w:eastAsia="Calibri" w:hAnsi="Calibri" w:cs="Calibri"/>
                <w:i w:val="0"/>
                <w:sz w:val="22"/>
              </w:rPr>
            </w:pPr>
            <w:r w:rsidRPr="00520CAB">
              <w:rPr>
                <w:b/>
                <w:i w:val="0"/>
              </w:rPr>
              <w:t>Hoặc</w:t>
            </w:r>
            <w:r w:rsidRPr="00520CAB">
              <w:rPr>
                <w:i w:val="0"/>
              </w:rPr>
              <w:t xml:space="preserve"> chép nguyên câu :</w:t>
            </w:r>
            <w:r w:rsidRPr="00520CAB">
              <w:t xml:space="preserve"> Ngày còn nhỏ con gái thích đọc văn, con gái thích lịch sử, con gái thích sự thơ mộng của văn, nét hào hùng từ trang sử. </w:t>
            </w:r>
          </w:p>
          <w:p w:rsidR="00520CAB" w:rsidRPr="00520CAB" w:rsidRDefault="00520CAB" w:rsidP="00520CAB">
            <w:pPr>
              <w:spacing w:after="0" w:line="240" w:lineRule="auto"/>
              <w:ind w:left="0" w:right="0" w:firstLine="180"/>
              <w:rPr>
                <w:rFonts w:ascii="Calibri" w:eastAsia="Calibri" w:hAnsi="Calibri" w:cs="Calibri"/>
                <w:i w:val="0"/>
                <w:sz w:val="22"/>
              </w:rPr>
            </w:pPr>
            <w:r w:rsidRPr="00520CAB">
              <w:rPr>
                <w:i w:val="0"/>
              </w:rPr>
              <w:t>(</w:t>
            </w:r>
            <w:r w:rsidRPr="00520CAB">
              <w:t>Học sinh trả lời 3 trong 4 ý vẫn cho điểm tối đa; 2 ý cho 0,5 điểm ; 1 ý cho 0,25 điểm</w:t>
            </w:r>
            <w:r w:rsidRPr="00520CAB">
              <w:rPr>
                <w:i w:val="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0,75 </w:t>
            </w:r>
          </w:p>
        </w:tc>
      </w:tr>
      <w:tr w:rsidR="00520CAB" w:rsidRPr="00520CAB" w:rsidTr="00520CAB">
        <w:trPr>
          <w:trHeight w:val="2103"/>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2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Câu 2.</w:t>
            </w:r>
            <w:r w:rsidRPr="00520CAB">
              <w:rPr>
                <w:i w:val="0"/>
              </w:rPr>
              <w:t xml:space="preserve"> Trong đoạn trích, “con gái” cảm thấy lạc lõng và bơ vơ vì :  </w:t>
            </w:r>
          </w:p>
          <w:p w:rsidR="00520CAB" w:rsidRPr="00520CAB" w:rsidRDefault="00520CAB" w:rsidP="00520CAB">
            <w:pPr>
              <w:numPr>
                <w:ilvl w:val="0"/>
                <w:numId w:val="2"/>
              </w:numPr>
              <w:spacing w:after="0" w:line="280" w:lineRule="auto"/>
              <w:ind w:right="34" w:firstLine="566"/>
              <w:jc w:val="left"/>
              <w:rPr>
                <w:rFonts w:ascii="Calibri" w:eastAsia="Calibri" w:hAnsi="Calibri" w:cs="Calibri"/>
                <w:i w:val="0"/>
                <w:sz w:val="22"/>
              </w:rPr>
            </w:pPr>
            <w:r w:rsidRPr="00520CAB">
              <w:rPr>
                <w:i w:val="0"/>
              </w:rPr>
              <w:t xml:space="preserve">Con thích văn, sử nhưng con sống giữa môi trường mà tất cả mọi người đều bất công với văn, với sử, với địa.  </w:t>
            </w:r>
          </w:p>
          <w:p w:rsidR="00520CAB" w:rsidRPr="00520CAB" w:rsidRDefault="00520CAB" w:rsidP="00520CAB">
            <w:pPr>
              <w:numPr>
                <w:ilvl w:val="0"/>
                <w:numId w:val="2"/>
              </w:numPr>
              <w:spacing w:after="0" w:line="240" w:lineRule="auto"/>
              <w:ind w:right="34" w:firstLine="566"/>
              <w:jc w:val="left"/>
              <w:rPr>
                <w:rFonts w:ascii="Calibri" w:eastAsia="Calibri" w:hAnsi="Calibri" w:cs="Calibri"/>
                <w:i w:val="0"/>
                <w:sz w:val="22"/>
              </w:rPr>
            </w:pPr>
            <w:r w:rsidRPr="00520CAB">
              <w:rPr>
                <w:i w:val="0"/>
              </w:rPr>
              <w:t xml:space="preserve">Không chỉ là bạn bè mà cả thầy cô đều không có sự công bằng. Tất cả nói với con gái thứ chúng ta cần là giỏi, thật giỏi các môn tự nhiên vì sẽ quyết định tương lai ta.  </w:t>
            </w:r>
          </w:p>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w:t>
            </w:r>
            <w:r w:rsidRPr="00520CAB">
              <w:t>Học sinh trả lời 1 trong 2 ý thì cho 0,5 điểm</w:t>
            </w:r>
            <w:r w:rsidRPr="00520CAB">
              <w:rPr>
                <w:i w:val="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0,75 </w:t>
            </w:r>
          </w:p>
        </w:tc>
      </w:tr>
      <w:tr w:rsidR="00520CAB" w:rsidRPr="00520CAB" w:rsidTr="00520CAB">
        <w:trPr>
          <w:trHeight w:val="2703"/>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3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Câu 3.</w:t>
            </w:r>
            <w:r w:rsidRPr="00520CAB">
              <w:rPr>
                <w:i w:val="0"/>
              </w:rPr>
              <w:t xml:space="preserve"> Ý nghĩa của việc học văn qua những câu văn trên : </w:t>
            </w:r>
          </w:p>
          <w:p w:rsidR="00520CAB" w:rsidRPr="00520CAB" w:rsidRDefault="00520CAB" w:rsidP="00520CAB">
            <w:pPr>
              <w:numPr>
                <w:ilvl w:val="0"/>
                <w:numId w:val="3"/>
              </w:numPr>
              <w:spacing w:after="0" w:line="240" w:lineRule="auto"/>
              <w:ind w:right="67" w:firstLine="0"/>
              <w:jc w:val="left"/>
              <w:rPr>
                <w:rFonts w:ascii="Calibri" w:eastAsia="Calibri" w:hAnsi="Calibri" w:cs="Calibri"/>
                <w:i w:val="0"/>
                <w:sz w:val="22"/>
              </w:rPr>
            </w:pPr>
            <w:r w:rsidRPr="00520CAB">
              <w:rPr>
                <w:i w:val="0"/>
              </w:rPr>
              <w:t xml:space="preserve">Khi bạn không biết cách ăn nói, không biết cách cư xử, mọi người sẽ không tôn trọng bạn, cho dù bạn học giỏi. Học văn cũng là cách rèn luyện cách ăn nói, cư xử.  </w:t>
            </w:r>
          </w:p>
          <w:p w:rsidR="00520CAB" w:rsidRPr="00520CAB" w:rsidRDefault="00520CAB" w:rsidP="00520CAB">
            <w:pPr>
              <w:numPr>
                <w:ilvl w:val="0"/>
                <w:numId w:val="3"/>
              </w:numPr>
              <w:spacing w:after="0" w:line="277" w:lineRule="auto"/>
              <w:ind w:right="67" w:firstLine="0"/>
              <w:jc w:val="left"/>
              <w:rPr>
                <w:rFonts w:ascii="Calibri" w:eastAsia="Calibri" w:hAnsi="Calibri" w:cs="Calibri"/>
                <w:i w:val="0"/>
                <w:sz w:val="22"/>
              </w:rPr>
            </w:pPr>
            <w:r w:rsidRPr="00520CAB">
              <w:rPr>
                <w:i w:val="0"/>
              </w:rPr>
              <w:t xml:space="preserve">Học văn giúp tâm hồn rộng mở, được mọi người đón nhận, yêu mến. - Môn văn dạy cách để con người sống tốt với chính mình, với ba mẹ, với cộng đồng xã hội... </w:t>
            </w:r>
          </w:p>
          <w:p w:rsidR="00520CAB" w:rsidRPr="00520CAB" w:rsidRDefault="00520CAB" w:rsidP="00520CAB">
            <w:pPr>
              <w:spacing w:after="0" w:line="240" w:lineRule="auto"/>
              <w:ind w:left="0" w:right="0" w:firstLine="0"/>
              <w:rPr>
                <w:rFonts w:ascii="Calibri" w:eastAsia="Calibri" w:hAnsi="Calibri" w:cs="Calibri"/>
                <w:i w:val="0"/>
                <w:sz w:val="22"/>
              </w:rPr>
            </w:pPr>
            <w:r w:rsidRPr="00520CAB">
              <w:rPr>
                <w:rFonts w:ascii="Wingdings" w:eastAsia="Wingdings" w:hAnsi="Wingdings" w:cs="Wingdings"/>
                <w:i w:val="0"/>
              </w:rPr>
              <w:t>→</w:t>
            </w:r>
            <w:r w:rsidRPr="00520CAB">
              <w:rPr>
                <w:i w:val="0"/>
              </w:rPr>
              <w:t xml:space="preserve"> Những câu văn trên cho thấy việc học văn có ý nghĩa rất quan trọng trong việc rèn luyện đạo đức, hình thành nhân cách con người.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1,0 </w:t>
            </w:r>
          </w:p>
        </w:tc>
      </w:tr>
      <w:tr w:rsidR="00520CAB" w:rsidRPr="00520CAB" w:rsidTr="00520CAB">
        <w:trPr>
          <w:trHeight w:val="2700"/>
        </w:trPr>
        <w:tc>
          <w:tcPr>
            <w:tcW w:w="0" w:type="auto"/>
            <w:vMerge/>
            <w:tcBorders>
              <w:top w:val="nil"/>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4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Học sinh có thể nêu </w:t>
            </w:r>
            <w:r w:rsidRPr="00520CAB">
              <w:rPr>
                <w:b/>
                <w:i w:val="0"/>
              </w:rPr>
              <w:t xml:space="preserve">hai </w:t>
            </w:r>
            <w:r w:rsidRPr="00520CAB">
              <w:rPr>
                <w:i w:val="0"/>
              </w:rPr>
              <w:t xml:space="preserve">trong những bài học sau : </w:t>
            </w:r>
          </w:p>
          <w:p w:rsidR="00520CAB" w:rsidRPr="00520CAB" w:rsidRDefault="00520CAB" w:rsidP="00520CAB">
            <w:pPr>
              <w:numPr>
                <w:ilvl w:val="0"/>
                <w:numId w:val="4"/>
              </w:numPr>
              <w:spacing w:after="0" w:line="279" w:lineRule="auto"/>
              <w:ind w:right="0" w:firstLine="0"/>
              <w:jc w:val="left"/>
              <w:rPr>
                <w:rFonts w:ascii="Calibri" w:eastAsia="Calibri" w:hAnsi="Calibri" w:cs="Calibri"/>
                <w:i w:val="0"/>
                <w:sz w:val="22"/>
              </w:rPr>
            </w:pPr>
            <w:r w:rsidRPr="00520CAB">
              <w:rPr>
                <w:i w:val="0"/>
              </w:rPr>
              <w:t xml:space="preserve">Cần tích cực học môn văn, học cách ăn nói, cư xử có văn hoá, đúng chuẩn mực. </w:t>
            </w:r>
          </w:p>
          <w:p w:rsidR="00520CAB" w:rsidRPr="00520CAB" w:rsidRDefault="00520CAB" w:rsidP="00520CAB">
            <w:pPr>
              <w:numPr>
                <w:ilvl w:val="0"/>
                <w:numId w:val="4"/>
              </w:numPr>
              <w:spacing w:after="0" w:line="279" w:lineRule="auto"/>
              <w:ind w:right="0" w:firstLine="0"/>
              <w:jc w:val="left"/>
              <w:rPr>
                <w:rFonts w:ascii="Calibri" w:eastAsia="Calibri" w:hAnsi="Calibri" w:cs="Calibri"/>
                <w:i w:val="0"/>
                <w:sz w:val="22"/>
              </w:rPr>
            </w:pPr>
            <w:r w:rsidRPr="00520CAB">
              <w:rPr>
                <w:i w:val="0"/>
              </w:rPr>
              <w:t xml:space="preserve">Học các môn tự nhiên nhưng không nên từ bỏ hẳn các môn xã hội : văn, sử, địa, công dân. </w:t>
            </w:r>
          </w:p>
          <w:p w:rsidR="00520CAB" w:rsidRPr="00520CAB" w:rsidRDefault="00520CAB" w:rsidP="00520CAB">
            <w:pPr>
              <w:numPr>
                <w:ilvl w:val="0"/>
                <w:numId w:val="4"/>
              </w:numPr>
              <w:spacing w:after="0" w:line="276" w:lineRule="auto"/>
              <w:ind w:right="0" w:firstLine="0"/>
              <w:jc w:val="left"/>
              <w:rPr>
                <w:rFonts w:ascii="Calibri" w:eastAsia="Calibri" w:hAnsi="Calibri" w:cs="Calibri"/>
                <w:i w:val="0"/>
                <w:sz w:val="22"/>
              </w:rPr>
            </w:pPr>
            <w:r w:rsidRPr="00520CAB">
              <w:rPr>
                <w:i w:val="0"/>
              </w:rPr>
              <w:t xml:space="preserve">Cần có cái nhìn tích cực, đúng đắn về ý nghĩa của việc học văn. - Cần thường xuyên bồi dưỡng tâm hồn, rèn luyện đạo đức. </w:t>
            </w:r>
          </w:p>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 </w:t>
            </w:r>
          </w:p>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t xml:space="preserve">Học sinh có thể nêu các bài học khác, miễn là phù hợp với nội dung đoạn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0,5 </w:t>
            </w:r>
          </w:p>
        </w:tc>
      </w:tr>
    </w:tbl>
    <w:p w:rsidR="00520CAB" w:rsidRPr="00520CAB" w:rsidRDefault="00520CAB" w:rsidP="00520CAB">
      <w:pPr>
        <w:spacing w:after="0" w:line="259" w:lineRule="auto"/>
        <w:ind w:left="-850" w:right="11057" w:firstLine="0"/>
        <w:jc w:val="left"/>
        <w:rPr>
          <w:rFonts w:ascii="Calibri" w:eastAsia="Calibri" w:hAnsi="Calibri" w:cs="Calibri"/>
          <w:i w:val="0"/>
          <w:sz w:val="22"/>
        </w:rPr>
      </w:pPr>
    </w:p>
    <w:tbl>
      <w:tblPr>
        <w:tblStyle w:val="TableGrid"/>
        <w:tblW w:w="10466" w:type="dxa"/>
        <w:tblInd w:w="785" w:type="dxa"/>
        <w:tblCellMar>
          <w:top w:w="16" w:type="dxa"/>
          <w:left w:w="115" w:type="dxa"/>
          <w:right w:w="53" w:type="dxa"/>
        </w:tblCellMar>
        <w:tblLook w:val="04A0" w:firstRow="1" w:lastRow="0" w:firstColumn="1" w:lastColumn="0" w:noHBand="0" w:noVBand="1"/>
      </w:tblPr>
      <w:tblGrid>
        <w:gridCol w:w="900"/>
        <w:gridCol w:w="766"/>
        <w:gridCol w:w="7950"/>
        <w:gridCol w:w="850"/>
      </w:tblGrid>
      <w:tr w:rsidR="00520CAB" w:rsidRPr="00520CAB" w:rsidTr="00520CAB">
        <w:trPr>
          <w:trHeight w:val="310"/>
        </w:trPr>
        <w:tc>
          <w:tcPr>
            <w:tcW w:w="90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t xml:space="preserve">trích.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r>
      <w:tr w:rsidR="00520CAB" w:rsidRPr="00520CAB" w:rsidTr="00520CAB">
        <w:trPr>
          <w:trHeight w:val="310"/>
        </w:trPr>
        <w:tc>
          <w:tcPr>
            <w:tcW w:w="90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II </w:t>
            </w: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LÀM VĂN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7,0 </w:t>
            </w:r>
          </w:p>
        </w:tc>
      </w:tr>
      <w:tr w:rsidR="00520CAB" w:rsidRPr="00520CAB" w:rsidTr="00520CAB">
        <w:trPr>
          <w:trHeight w:val="908"/>
        </w:trPr>
        <w:tc>
          <w:tcPr>
            <w:tcW w:w="900" w:type="dxa"/>
            <w:tcBorders>
              <w:top w:val="single" w:sz="4" w:space="0" w:color="000000"/>
              <w:left w:val="single" w:sz="4" w:space="0" w:color="000000"/>
              <w:bottom w:val="single" w:sz="4" w:space="0" w:color="000000"/>
              <w:right w:val="single" w:sz="4" w:space="0" w:color="000000"/>
            </w:tcBorders>
            <w:vAlign w:val="center"/>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1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66" w:firstLine="0"/>
              <w:rPr>
                <w:rFonts w:ascii="Calibri" w:eastAsia="Calibri" w:hAnsi="Calibri" w:cs="Calibri"/>
                <w:i w:val="0"/>
                <w:sz w:val="22"/>
              </w:rPr>
            </w:pPr>
            <w:r w:rsidRPr="00520CAB">
              <w:rPr>
                <w:b/>
                <w:i w:val="0"/>
              </w:rPr>
              <w:t xml:space="preserve">Từ nội dung đoạn trích ở phần Đọc hiểu, hãy viết một đoạn văn (khoảng 200 chữ) trình bày suy nghĩ của anh/chị về sự cần thiết phải học cách ăn nói, cách cư xử.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2,0 </w:t>
            </w:r>
          </w:p>
        </w:tc>
      </w:tr>
      <w:tr w:rsidR="00520CAB" w:rsidRPr="00520CAB" w:rsidTr="00520CAB">
        <w:trPr>
          <w:trHeight w:val="907"/>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65" w:firstLine="0"/>
              <w:rPr>
                <w:rFonts w:ascii="Calibri" w:eastAsia="Calibri" w:hAnsi="Calibri" w:cs="Calibri"/>
                <w:i w:val="0"/>
                <w:sz w:val="22"/>
              </w:rPr>
            </w:pPr>
            <w:r w:rsidRPr="00520CAB">
              <w:t xml:space="preserve">a. Đảm bảo yêu cầu về hình thức đoạn văn : </w:t>
            </w:r>
            <w:r w:rsidRPr="00520CAB">
              <w:rPr>
                <w:i w:val="0"/>
              </w:rPr>
              <w:t>Học sinh có thể trình bày đoạn văn theo cách diễn dịch, quy nạp, tổng - phân - hợp, móc xích hoặc song hành.</w:t>
            </w:r>
            <w:r w:rsidRPr="00520CAB">
              <w:t xml:space="preserve">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0,25 </w:t>
            </w:r>
          </w:p>
        </w:tc>
      </w:tr>
      <w:tr w:rsidR="00520CAB" w:rsidRPr="00520CAB" w:rsidTr="00520CAB">
        <w:trPr>
          <w:trHeight w:val="607"/>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66" w:type="dxa"/>
            <w:vMerge w:val="restart"/>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t xml:space="preserve">b. Xác định đúng vấn đề cần nghị luận : </w:t>
            </w:r>
            <w:r w:rsidRPr="00520CAB">
              <w:rPr>
                <w:i w:val="0"/>
              </w:rPr>
              <w:t>sự cần thiết phải học cách ăn nói, cách cư xử.</w:t>
            </w:r>
            <w:r w:rsidRPr="00520CAB">
              <w:t xml:space="preserve">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0,25 </w:t>
            </w:r>
          </w:p>
        </w:tc>
      </w:tr>
      <w:tr w:rsidR="00520CAB" w:rsidRPr="00520CAB" w:rsidTr="00520CAB">
        <w:trPr>
          <w:trHeight w:val="6887"/>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64" w:lineRule="auto"/>
              <w:ind w:left="0" w:right="67" w:firstLine="0"/>
              <w:rPr>
                <w:rFonts w:ascii="Calibri" w:eastAsia="Calibri" w:hAnsi="Calibri" w:cs="Calibri"/>
                <w:i w:val="0"/>
                <w:sz w:val="22"/>
              </w:rPr>
            </w:pPr>
            <w:r w:rsidRPr="00520CAB">
              <w:t xml:space="preserve">c. Triển khai vấn đề nghị luận : </w:t>
            </w:r>
            <w:r w:rsidRPr="00520CAB">
              <w:rPr>
                <w:i w:val="0"/>
              </w:rPr>
              <w:t>Học sinh có thể lựa chọn các thao tác lập luận phù hợp để triển khai vấn đề nghị luận theo nhiều cách nhưng phải làm rõ sự cần thiết phải học cách ăn nói, cách cư xử. Có thể triển khai theo hướng :</w:t>
            </w:r>
            <w:r w:rsidRPr="00520CAB">
              <w:t xml:space="preserve"> </w:t>
            </w:r>
          </w:p>
          <w:p w:rsidR="00520CAB" w:rsidRPr="00520CAB" w:rsidRDefault="00520CAB" w:rsidP="00520CAB">
            <w:pPr>
              <w:numPr>
                <w:ilvl w:val="0"/>
                <w:numId w:val="5"/>
              </w:numPr>
              <w:spacing w:after="0" w:line="240" w:lineRule="auto"/>
              <w:ind w:right="33" w:firstLine="0"/>
              <w:jc w:val="left"/>
              <w:rPr>
                <w:rFonts w:ascii="Calibri" w:eastAsia="Calibri" w:hAnsi="Calibri" w:cs="Calibri"/>
                <w:i w:val="0"/>
                <w:sz w:val="22"/>
              </w:rPr>
            </w:pPr>
            <w:r w:rsidRPr="00520CAB">
              <w:rPr>
                <w:b/>
                <w:i w:val="0"/>
              </w:rPr>
              <w:t>Giải thích</w:t>
            </w:r>
            <w:r w:rsidRPr="00520CAB">
              <w:rPr>
                <w:i w:val="0"/>
              </w:rPr>
              <w:t xml:space="preserve"> : học cách ăn nói, cư xử là quá trình tìm hiểu, tiếp thu cách sử dụng lời nói trong giao tiếp, cách đối xử với mọi người trong quan hệ đời sống hằng ngày thể hiện qua thái độ, hành vi, lời nói. </w:t>
            </w:r>
          </w:p>
          <w:p w:rsidR="00520CAB" w:rsidRPr="00520CAB" w:rsidRDefault="00520CAB" w:rsidP="00520CAB">
            <w:pPr>
              <w:numPr>
                <w:ilvl w:val="0"/>
                <w:numId w:val="5"/>
              </w:numPr>
              <w:spacing w:after="0" w:line="240" w:lineRule="auto"/>
              <w:ind w:right="33" w:firstLine="0"/>
              <w:jc w:val="left"/>
              <w:rPr>
                <w:rFonts w:ascii="Calibri" w:eastAsia="Calibri" w:hAnsi="Calibri" w:cs="Calibri"/>
                <w:i w:val="0"/>
                <w:sz w:val="22"/>
              </w:rPr>
            </w:pPr>
            <w:r w:rsidRPr="00520CAB">
              <w:rPr>
                <w:b/>
                <w:i w:val="0"/>
              </w:rPr>
              <w:t>Bàn luận vấn đề</w:t>
            </w:r>
            <w:r w:rsidRPr="00520CAB">
              <w:rPr>
                <w:i w:val="0"/>
              </w:rPr>
              <w:t xml:space="preserve"> :  </w:t>
            </w:r>
          </w:p>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Sự cần thiết phải học cách ăn nói, cư xử :</w:t>
            </w:r>
            <w:r w:rsidRPr="00520CAB">
              <w:rPr>
                <w:i w:val="0"/>
                <w:sz w:val="24"/>
              </w:rPr>
              <w:t xml:space="preserve">  </w:t>
            </w:r>
          </w:p>
          <w:p w:rsidR="00520CAB" w:rsidRPr="00520CAB" w:rsidRDefault="00520CAB" w:rsidP="00520CAB">
            <w:pPr>
              <w:numPr>
                <w:ilvl w:val="0"/>
                <w:numId w:val="6"/>
              </w:numPr>
              <w:spacing w:after="0" w:line="262" w:lineRule="auto"/>
              <w:ind w:right="65" w:firstLine="0"/>
              <w:jc w:val="left"/>
              <w:rPr>
                <w:rFonts w:ascii="Calibri" w:eastAsia="Calibri" w:hAnsi="Calibri" w:cs="Calibri"/>
                <w:i w:val="0"/>
                <w:sz w:val="22"/>
              </w:rPr>
            </w:pPr>
            <w:r w:rsidRPr="00520CAB">
              <w:rPr>
                <w:i w:val="0"/>
              </w:rPr>
              <w:t xml:space="preserve">Cách ăn nói, cư xử là yếu tố quan trọng tạo nên thành công của mỗi con người trong cuộc sống. Thông qua cách ăn nói, cư xử mà tình cảm và các mối quan hệ được hình thành. </w:t>
            </w:r>
          </w:p>
          <w:p w:rsidR="00520CAB" w:rsidRPr="00520CAB" w:rsidRDefault="00520CAB" w:rsidP="00520CAB">
            <w:pPr>
              <w:numPr>
                <w:ilvl w:val="0"/>
                <w:numId w:val="6"/>
              </w:numPr>
              <w:spacing w:after="0" w:line="279" w:lineRule="auto"/>
              <w:ind w:right="65" w:firstLine="0"/>
              <w:jc w:val="left"/>
              <w:rPr>
                <w:rFonts w:ascii="Calibri" w:eastAsia="Calibri" w:hAnsi="Calibri" w:cs="Calibri"/>
                <w:i w:val="0"/>
                <w:sz w:val="22"/>
              </w:rPr>
            </w:pPr>
            <w:r w:rsidRPr="00520CAB">
              <w:rPr>
                <w:i w:val="0"/>
              </w:rPr>
              <w:t xml:space="preserve">Người biết cư xử đúng mực sẽ được nhiều người yêu mến và tôn trọng, xây dựng được những mối quan hệ xã hội tốt đẹp, có thể có những bước tiến xa hơn trong sự nghiệp. </w:t>
            </w:r>
          </w:p>
          <w:p w:rsidR="00520CAB" w:rsidRPr="00520CAB" w:rsidRDefault="00520CAB" w:rsidP="00520CAB">
            <w:pPr>
              <w:numPr>
                <w:ilvl w:val="0"/>
                <w:numId w:val="6"/>
              </w:numPr>
              <w:spacing w:after="0" w:line="291" w:lineRule="auto"/>
              <w:ind w:right="65" w:firstLine="0"/>
              <w:jc w:val="left"/>
              <w:rPr>
                <w:rFonts w:ascii="Calibri" w:eastAsia="Calibri" w:hAnsi="Calibri" w:cs="Calibri"/>
                <w:i w:val="0"/>
                <w:sz w:val="22"/>
              </w:rPr>
            </w:pPr>
            <w:r w:rsidRPr="00520CAB">
              <w:rPr>
                <w:i w:val="0"/>
              </w:rPr>
              <w:t xml:space="preserve">Mọi người đều biết cách ăn nói, cư xử sẽ góp phần làm cho cuộc sống tốt đẹp hơn, xã hội văn minh hơn. </w:t>
            </w:r>
          </w:p>
          <w:p w:rsidR="00520CAB" w:rsidRPr="00520CAB" w:rsidRDefault="00520CAB" w:rsidP="00520CAB">
            <w:pPr>
              <w:spacing w:after="0" w:line="275" w:lineRule="auto"/>
              <w:ind w:left="0" w:right="63" w:firstLine="0"/>
              <w:rPr>
                <w:rFonts w:ascii="Calibri" w:eastAsia="Calibri" w:hAnsi="Calibri" w:cs="Calibri"/>
                <w:i w:val="0"/>
                <w:sz w:val="22"/>
              </w:rPr>
            </w:pPr>
            <w:r w:rsidRPr="00520CAB">
              <w:rPr>
                <w:i w:val="0"/>
              </w:rPr>
              <w:t xml:space="preserve">+ Phê phán những người không tích cực học tập cách ăn nói, cư xử ; ăn nói, cư xử thiếu văn hóa, thậm chí là thô thiển. </w:t>
            </w:r>
            <w:r w:rsidRPr="00520CAB">
              <w:rPr>
                <w:b/>
                <w:i w:val="0"/>
              </w:rPr>
              <w:t>- Bài học</w:t>
            </w:r>
            <w:r w:rsidRPr="00520CAB">
              <w:rPr>
                <w:i w:val="0"/>
              </w:rPr>
              <w:t xml:space="preserve"> :  </w:t>
            </w:r>
          </w:p>
          <w:p w:rsidR="00520CAB" w:rsidRPr="00520CAB" w:rsidRDefault="00520CAB" w:rsidP="00520CAB">
            <w:pPr>
              <w:spacing w:after="0" w:line="278" w:lineRule="auto"/>
              <w:ind w:left="0" w:right="0" w:firstLine="0"/>
              <w:rPr>
                <w:rFonts w:ascii="Calibri" w:eastAsia="Calibri" w:hAnsi="Calibri" w:cs="Calibri"/>
                <w:i w:val="0"/>
                <w:sz w:val="22"/>
              </w:rPr>
            </w:pPr>
            <w:r w:rsidRPr="00520CAB">
              <w:rPr>
                <w:i w:val="0"/>
              </w:rPr>
              <w:t xml:space="preserve">+ Phải cố gắng và nỗ lực học tập, học cách ăn nói, cách cư xử thật thà, đúng mực. </w:t>
            </w:r>
          </w:p>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i w:val="0"/>
              </w:rPr>
              <w:t xml:space="preserve">+ Cư xử đúng mực, tránh làm tổn thương người khác.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1,0 </w:t>
            </w:r>
          </w:p>
        </w:tc>
      </w:tr>
      <w:tr w:rsidR="00520CAB" w:rsidRPr="00520CAB" w:rsidTr="00520CAB">
        <w:trPr>
          <w:trHeight w:val="310"/>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t xml:space="preserve">d. Chính tả, ngữ pháp : </w:t>
            </w:r>
            <w:r w:rsidRPr="00520CAB">
              <w:rPr>
                <w:i w:val="0"/>
              </w:rPr>
              <w:t>Đảm bảo chuẩn chính tả, ngữ pháp tiếng Việt.</w:t>
            </w:r>
            <w:r w:rsidRPr="00520CAB">
              <w:t xml:space="preserve">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0,25 </w:t>
            </w:r>
          </w:p>
        </w:tc>
      </w:tr>
      <w:tr w:rsidR="00520CAB" w:rsidRPr="00520CAB" w:rsidTr="00520CAB">
        <w:trPr>
          <w:trHeight w:val="1207"/>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0" w:type="auto"/>
            <w:vMerge/>
            <w:tcBorders>
              <w:top w:val="nil"/>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76" w:lineRule="auto"/>
              <w:ind w:left="0" w:right="0" w:firstLine="0"/>
              <w:rPr>
                <w:rFonts w:ascii="Calibri" w:eastAsia="Calibri" w:hAnsi="Calibri" w:cs="Calibri"/>
                <w:i w:val="0"/>
                <w:sz w:val="22"/>
              </w:rPr>
            </w:pPr>
            <w:r w:rsidRPr="00520CAB">
              <w:t xml:space="preserve">e. Sáng tạo : </w:t>
            </w:r>
            <w:r w:rsidRPr="00520CAB">
              <w:rPr>
                <w:i w:val="0"/>
              </w:rPr>
              <w:t xml:space="preserve">Thể hiện suy nghĩ sâu sắc về vấn đề nghị luận; cách diễn đạt mới mẻ. </w:t>
            </w:r>
          </w:p>
          <w:p w:rsidR="00520CAB" w:rsidRPr="00520CAB" w:rsidRDefault="00520CAB" w:rsidP="00520CAB">
            <w:pPr>
              <w:spacing w:after="0" w:line="240" w:lineRule="auto"/>
              <w:ind w:left="0" w:right="0" w:firstLine="0"/>
              <w:rPr>
                <w:rFonts w:ascii="Calibri" w:eastAsia="Calibri" w:hAnsi="Calibri" w:cs="Calibri"/>
                <w:i w:val="0"/>
                <w:sz w:val="22"/>
              </w:rPr>
            </w:pPr>
            <w:r w:rsidRPr="00520CAB">
              <w:rPr>
                <w:i w:val="0"/>
              </w:rPr>
              <w:t>(</w:t>
            </w:r>
            <w:r w:rsidRPr="00520CAB">
              <w:t xml:space="preserve">Khuyến khích những bài viết sáng tạo, biết mở rộng vấn đề : học cách ăn nói, cư xử không phải là nói văn hoa, xu nịnh, không thật thà…)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0,25 </w:t>
            </w:r>
          </w:p>
        </w:tc>
      </w:tr>
      <w:tr w:rsidR="00520CAB" w:rsidRPr="00520CAB" w:rsidTr="00520CAB">
        <w:trPr>
          <w:trHeight w:val="608"/>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66" w:type="dxa"/>
            <w:vMerge w:val="restart"/>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2 </w:t>
            </w: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rPr>
                <w:rFonts w:ascii="Calibri" w:eastAsia="Calibri" w:hAnsi="Calibri" w:cs="Calibri"/>
                <w:i w:val="0"/>
                <w:sz w:val="22"/>
              </w:rPr>
            </w:pPr>
            <w:r w:rsidRPr="00520CAB">
              <w:rPr>
                <w:i w:val="0"/>
              </w:rPr>
              <w:t>Cảm nhận của anh/ chị về đoạn trích “</w:t>
            </w:r>
            <w:r w:rsidRPr="00520CAB">
              <w:t>Tôi có bay tạt ngang…bản đồ lai chữ.</w:t>
            </w:r>
            <w:r w:rsidRPr="00520CAB">
              <w:rPr>
                <w:i w:val="0"/>
              </w:rPr>
              <w:t xml:space="preserve">”. Từ đó, nhận xét về phong cách nghệ thuật của Nguyễn Tuân.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5,0 </w:t>
            </w:r>
          </w:p>
        </w:tc>
      </w:tr>
      <w:tr w:rsidR="00520CAB" w:rsidRPr="00520CAB" w:rsidTr="00520CAB">
        <w:trPr>
          <w:trHeight w:val="907"/>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t xml:space="preserve">a. Đảm bảo cấu trúc bài văn nghị luận </w:t>
            </w:r>
          </w:p>
          <w:p w:rsidR="00520CAB" w:rsidRPr="00520CAB" w:rsidRDefault="00520CAB" w:rsidP="00520CAB">
            <w:pPr>
              <w:spacing w:after="0" w:line="240" w:lineRule="auto"/>
              <w:ind w:left="0" w:right="0" w:firstLine="0"/>
              <w:rPr>
                <w:rFonts w:ascii="Calibri" w:eastAsia="Calibri" w:hAnsi="Calibri" w:cs="Calibri"/>
                <w:i w:val="0"/>
                <w:sz w:val="22"/>
              </w:rPr>
            </w:pPr>
            <w:r w:rsidRPr="00520CAB">
              <w:rPr>
                <w:i w:val="0"/>
              </w:rPr>
              <w:t xml:space="preserve">Có đủ các phần mở bài, thân bài, kết bài. </w:t>
            </w:r>
            <w:r w:rsidRPr="00520CAB">
              <w:t xml:space="preserve">Mở bài </w:t>
            </w:r>
            <w:r w:rsidRPr="00520CAB">
              <w:rPr>
                <w:i w:val="0"/>
              </w:rPr>
              <w:t xml:space="preserve">nêu được vấn đề, </w:t>
            </w:r>
            <w:r w:rsidRPr="00520CAB">
              <w:t>Thân bài</w:t>
            </w:r>
            <w:r w:rsidRPr="00520CAB">
              <w:rPr>
                <w:i w:val="0"/>
              </w:rPr>
              <w:t xml:space="preserve"> triển khai được vấn đề, </w:t>
            </w:r>
            <w:r w:rsidRPr="00520CAB">
              <w:t>Kết bài</w:t>
            </w:r>
            <w:r w:rsidRPr="00520CAB">
              <w:rPr>
                <w:i w:val="0"/>
              </w:rPr>
              <w:t xml:space="preserve"> khái quát được vấn đề.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0,25 </w:t>
            </w:r>
          </w:p>
        </w:tc>
      </w:tr>
      <w:tr w:rsidR="00520CAB" w:rsidRPr="00520CAB" w:rsidTr="00520CAB">
        <w:trPr>
          <w:trHeight w:val="1205"/>
        </w:trPr>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0" w:type="auto"/>
            <w:vMerge/>
            <w:tcBorders>
              <w:top w:val="nil"/>
              <w:left w:val="single" w:sz="4" w:space="0" w:color="000000"/>
              <w:bottom w:val="nil"/>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t>b. Xác định đúng vấn đề của đề bài</w:t>
            </w:r>
            <w:r w:rsidRPr="00520CAB">
              <w:rPr>
                <w:i w:val="0"/>
              </w:rPr>
              <w:t xml:space="preserve">: </w:t>
            </w:r>
          </w:p>
          <w:p w:rsidR="00520CAB" w:rsidRPr="00520CAB" w:rsidRDefault="00520CAB" w:rsidP="00520CAB">
            <w:pPr>
              <w:numPr>
                <w:ilvl w:val="0"/>
                <w:numId w:val="7"/>
              </w:numPr>
              <w:spacing w:after="0" w:line="279" w:lineRule="auto"/>
              <w:ind w:right="0" w:firstLine="0"/>
              <w:jc w:val="left"/>
              <w:rPr>
                <w:rFonts w:ascii="Calibri" w:eastAsia="Calibri" w:hAnsi="Calibri" w:cs="Calibri"/>
                <w:i w:val="0"/>
                <w:sz w:val="22"/>
              </w:rPr>
            </w:pPr>
            <w:r w:rsidRPr="00520CAB">
              <w:rPr>
                <w:i w:val="0"/>
              </w:rPr>
              <w:t>Cảm nhận nội dung và nghệ thuật đoạn trích : “</w:t>
            </w:r>
            <w:r w:rsidRPr="00520CAB">
              <w:t>Tôi có bay tạt ngang…bản đồ lai chữ.</w:t>
            </w:r>
            <w:r w:rsidRPr="00520CAB">
              <w:rPr>
                <w:i w:val="0"/>
              </w:rPr>
              <w:t xml:space="preserve">” </w:t>
            </w:r>
          </w:p>
          <w:p w:rsidR="00520CAB" w:rsidRPr="00520CAB" w:rsidRDefault="00520CAB" w:rsidP="00520CAB">
            <w:pPr>
              <w:numPr>
                <w:ilvl w:val="0"/>
                <w:numId w:val="7"/>
              </w:numPr>
              <w:spacing w:after="0" w:line="240" w:lineRule="auto"/>
              <w:ind w:right="0" w:firstLine="0"/>
              <w:jc w:val="left"/>
              <w:rPr>
                <w:rFonts w:ascii="Calibri" w:eastAsia="Calibri" w:hAnsi="Calibri" w:cs="Calibri"/>
                <w:i w:val="0"/>
                <w:sz w:val="22"/>
              </w:rPr>
            </w:pPr>
            <w:r w:rsidRPr="00520CAB">
              <w:rPr>
                <w:i w:val="0"/>
              </w:rPr>
              <w:t xml:space="preserve">Nhận xét về phong cách nghệ thuật của Nguyễn Tuân.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0,5 </w:t>
            </w:r>
          </w:p>
        </w:tc>
      </w:tr>
      <w:tr w:rsidR="00520CAB" w:rsidRPr="00520CAB" w:rsidTr="00520CAB">
        <w:trPr>
          <w:trHeight w:val="907"/>
        </w:trPr>
        <w:tc>
          <w:tcPr>
            <w:tcW w:w="0" w:type="auto"/>
            <w:vMerge/>
            <w:tcBorders>
              <w:top w:val="nil"/>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0" w:type="auto"/>
            <w:vMerge/>
            <w:tcBorders>
              <w:top w:val="nil"/>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p>
        </w:tc>
        <w:tc>
          <w:tcPr>
            <w:tcW w:w="79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72" w:firstLine="0"/>
              <w:rPr>
                <w:rFonts w:ascii="Calibri" w:eastAsia="Calibri" w:hAnsi="Calibri" w:cs="Calibri"/>
                <w:i w:val="0"/>
                <w:sz w:val="22"/>
              </w:rPr>
            </w:pPr>
            <w:r w:rsidRPr="00520CAB">
              <w:t xml:space="preserve">c. Triển khai vấn đề nghị luận thành các luận điểm; thể hiện sự cảm nhận sâu sắc và vận dụng tốt các thao tác lập luận; kết hợp chặt chẽ giữa lí lẽ và dẫn chứng. </w:t>
            </w:r>
            <w:r w:rsidRPr="00520CAB">
              <w:rPr>
                <w:i w:val="0"/>
              </w:rPr>
              <w:t xml:space="preserve">Cụ thể: </w:t>
            </w:r>
          </w:p>
        </w:tc>
        <w:tc>
          <w:tcPr>
            <w:tcW w:w="850" w:type="dxa"/>
            <w:tcBorders>
              <w:top w:val="single" w:sz="4" w:space="0" w:color="000000"/>
              <w:left w:val="single" w:sz="4" w:space="0" w:color="000000"/>
              <w:bottom w:val="single" w:sz="4" w:space="0" w:color="000000"/>
              <w:right w:val="single" w:sz="4" w:space="0" w:color="000000"/>
            </w:tcBorders>
          </w:tcPr>
          <w:p w:rsidR="00520CAB" w:rsidRPr="00520CAB" w:rsidRDefault="00520CAB" w:rsidP="00520CAB">
            <w:pPr>
              <w:spacing w:after="0" w:line="240" w:lineRule="auto"/>
              <w:ind w:left="0" w:right="0" w:firstLine="0"/>
              <w:jc w:val="left"/>
              <w:rPr>
                <w:rFonts w:ascii="Calibri" w:eastAsia="Calibri" w:hAnsi="Calibri" w:cs="Calibri"/>
                <w:i w:val="0"/>
                <w:sz w:val="22"/>
              </w:rPr>
            </w:pPr>
            <w:r w:rsidRPr="00520CAB">
              <w:rPr>
                <w:b/>
                <w:i w:val="0"/>
              </w:rPr>
              <w:t xml:space="preserve"> </w:t>
            </w:r>
          </w:p>
        </w:tc>
      </w:tr>
    </w:tbl>
    <w:p w:rsidR="00520CAB" w:rsidRPr="00520CAB" w:rsidRDefault="00520CAB" w:rsidP="00520CAB">
      <w:pPr>
        <w:spacing w:after="0" w:line="259" w:lineRule="auto"/>
        <w:ind w:left="-850" w:right="11057" w:firstLine="0"/>
        <w:jc w:val="left"/>
        <w:rPr>
          <w:rFonts w:ascii="Calibri" w:eastAsia="Calibri" w:hAnsi="Calibri" w:cs="Calibri"/>
          <w:i w:val="0"/>
          <w:sz w:val="22"/>
        </w:rPr>
      </w:pPr>
    </w:p>
    <w:p w:rsidR="001849C0" w:rsidRDefault="001849C0" w:rsidP="00520CAB">
      <w:pPr>
        <w:spacing w:after="0" w:line="259" w:lineRule="auto"/>
        <w:ind w:left="0" w:right="0" w:firstLine="0"/>
        <w:jc w:val="left"/>
      </w:pPr>
    </w:p>
    <w:sectPr w:rsidR="001849C0" w:rsidSect="00520CAB">
      <w:headerReference w:type="even" r:id="rId8"/>
      <w:headerReference w:type="default" r:id="rId9"/>
      <w:footerReference w:type="even" r:id="rId10"/>
      <w:footerReference w:type="default" r:id="rId11"/>
      <w:headerReference w:type="first" r:id="rId12"/>
      <w:footerReference w:type="first" r:id="rId13"/>
      <w:type w:val="continuous"/>
      <w:pgSz w:w="11906" w:h="16838"/>
      <w:pgMar w:top="43" w:right="1133" w:bottom="990" w:left="283" w:header="720" w:footer="4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4C9" w:rsidRDefault="004E64C9" w:rsidP="00520CAB">
      <w:pPr>
        <w:spacing w:after="0" w:line="240" w:lineRule="auto"/>
      </w:pPr>
      <w:r>
        <w:separator/>
      </w:r>
    </w:p>
  </w:endnote>
  <w:endnote w:type="continuationSeparator" w:id="0">
    <w:p w:rsidR="004E64C9" w:rsidRDefault="004E64C9" w:rsidP="0052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54" w:rsidRDefault="00E274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AB" w:rsidRPr="00520CAB" w:rsidRDefault="00520CAB" w:rsidP="00520CAB">
    <w:pPr>
      <w:tabs>
        <w:tab w:val="center" w:pos="4680"/>
        <w:tab w:val="right" w:pos="9360"/>
        <w:tab w:val="right" w:pos="10348"/>
      </w:tabs>
      <w:spacing w:after="0" w:line="240" w:lineRule="auto"/>
      <w:ind w:left="0" w:right="0" w:firstLine="0"/>
      <w:jc w:val="left"/>
      <w:rPr>
        <w:rFonts w:eastAsia="Calibri"/>
        <w:i w:val="0"/>
        <w:color w:val="auto"/>
        <w:sz w:val="24"/>
        <w:szCs w:val="24"/>
      </w:rPr>
    </w:pPr>
    <w:r w:rsidRPr="00520CAB">
      <w:rPr>
        <w:rFonts w:eastAsia="Calibri"/>
        <w:b/>
        <w:i w:val="0"/>
        <w:color w:val="00B0F0"/>
        <w:sz w:val="24"/>
        <w:szCs w:val="24"/>
        <w:lang w:val="nl-NL"/>
      </w:rPr>
      <w:t xml:space="preserve"/>
    </w:r>
    <w:r w:rsidRPr="00520CAB">
      <w:rPr>
        <w:rFonts w:eastAsia="Calibri"/>
        <w:b/>
        <w:i w:val="0"/>
        <w:color w:val="FF0000"/>
        <w:sz w:val="24"/>
        <w:szCs w:val="24"/>
        <w:lang w:val="nl-NL"/>
      </w:rPr>
      <w:t xml:space="preserve"/>
    </w:r>
    <w:r w:rsidRPr="00520CAB">
      <w:rPr>
        <w:rFonts w:eastAsia="Calibri"/>
        <w:i w:val="0"/>
        <w:color w:val="auto"/>
        <w:sz w:val="24"/>
        <w:szCs w:val="24"/>
      </w:rPr>
      <w:tab/>
      <w:t xml:space="preserve">                        </w:t>
    </w:r>
    <w:r>
      <w:rPr>
        <w:rFonts w:eastAsia="Calibri"/>
        <w:i w:val="0"/>
        <w:color w:val="auto"/>
        <w:sz w:val="24"/>
        <w:szCs w:val="24"/>
      </w:rPr>
      <w:t xml:space="preserve"> </w:t>
    </w:r>
    <w:r w:rsidRPr="00520CAB">
      <w:rPr>
        <w:rFonts w:eastAsia="Calibri"/>
        <w:i w:val="0"/>
        <w:color w:val="auto"/>
        <w:sz w:val="24"/>
        <w:szCs w:val="24"/>
      </w:rPr>
      <w:t xml:space="preserve">                        </w:t>
    </w:r>
    <w:r w:rsidRPr="00520CAB">
      <w:rPr>
        <w:rFonts w:eastAsia="Calibri"/>
        <w:b/>
        <w:i w:val="0"/>
        <w:color w:val="FF0000"/>
        <w:sz w:val="24"/>
        <w:szCs w:val="24"/>
      </w:rPr>
      <w:t>Trang</w:t>
    </w:r>
    <w:r w:rsidRPr="00520CAB">
      <w:rPr>
        <w:rFonts w:eastAsia="Calibri"/>
        <w:b/>
        <w:i w:val="0"/>
        <w:color w:val="0070C0"/>
        <w:sz w:val="24"/>
        <w:szCs w:val="24"/>
      </w:rPr>
      <w:t xml:space="preserve"> </w:t>
    </w:r>
    <w:r w:rsidRPr="00520CAB">
      <w:rPr>
        <w:rFonts w:eastAsia="Calibri"/>
        <w:b/>
        <w:i w:val="0"/>
        <w:color w:val="0070C0"/>
        <w:sz w:val="24"/>
        <w:szCs w:val="24"/>
      </w:rPr>
      <w:fldChar w:fldCharType="begin"/>
    </w:r>
    <w:r w:rsidRPr="00520CAB">
      <w:rPr>
        <w:rFonts w:eastAsia="Calibri"/>
        <w:b/>
        <w:i w:val="0"/>
        <w:color w:val="0070C0"/>
        <w:sz w:val="24"/>
        <w:szCs w:val="24"/>
      </w:rPr>
      <w:instrText xml:space="preserve"> PAGE   \* MERGEFORMAT </w:instrText>
    </w:r>
    <w:r w:rsidRPr="00520CAB">
      <w:rPr>
        <w:rFonts w:eastAsia="Calibri"/>
        <w:b/>
        <w:i w:val="0"/>
        <w:color w:val="0070C0"/>
        <w:sz w:val="24"/>
        <w:szCs w:val="24"/>
      </w:rPr>
      <w:fldChar w:fldCharType="separate"/>
    </w:r>
    <w:r w:rsidR="00E27454">
      <w:rPr>
        <w:rFonts w:eastAsia="Calibri"/>
        <w:b/>
        <w:i w:val="0"/>
        <w:noProof/>
        <w:color w:val="0070C0"/>
        <w:sz w:val="24"/>
        <w:szCs w:val="24"/>
      </w:rPr>
      <w:t>1</w:t>
    </w:r>
    <w:r w:rsidRPr="00520CAB">
      <w:rPr>
        <w:rFonts w:eastAsia="Calibri"/>
        <w:b/>
        <w:i w:val="0"/>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54" w:rsidRDefault="00E27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4C9" w:rsidRDefault="004E64C9" w:rsidP="00520CAB">
      <w:pPr>
        <w:spacing w:after="0" w:line="240" w:lineRule="auto"/>
      </w:pPr>
      <w:r>
        <w:separator/>
      </w:r>
    </w:p>
  </w:footnote>
  <w:footnote w:type="continuationSeparator" w:id="0">
    <w:p w:rsidR="004E64C9" w:rsidRDefault="004E64C9" w:rsidP="00520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54" w:rsidRDefault="00E27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AB" w:rsidRPr="00520CAB" w:rsidRDefault="00520CAB" w:rsidP="00520CAB">
    <w:pPr>
      <w:widowControl w:val="0"/>
      <w:tabs>
        <w:tab w:val="center" w:pos="4680"/>
        <w:tab w:val="right" w:pos="9360"/>
      </w:tabs>
      <w:autoSpaceDE w:val="0"/>
      <w:autoSpaceDN w:val="0"/>
      <w:spacing w:after="0" w:line="240" w:lineRule="auto"/>
      <w:ind w:left="0" w:right="0" w:firstLine="0"/>
      <w:jc w:val="center"/>
      <w:rPr>
        <w:i w:val="0"/>
        <w:color w:val="auto"/>
        <w:sz w:val="22"/>
        <w:lang w:val="vi"/>
      </w:rPr>
    </w:pPr>
    <w:r w:rsidRPr="00520CAB">
      <w:rPr>
        <w:rFonts w:eastAsia="Calibri"/>
        <w:b/>
        <w:i w:val="0"/>
        <w:color w:val="00B0F0"/>
        <w:sz w:val="24"/>
        <w:lang w:val="nl-NL"/>
      </w:rPr>
      <w:t/>
    </w:r>
    <w:r w:rsidRPr="00520CAB">
      <w:rPr>
        <w:rFonts w:eastAsia="Calibri"/>
        <w:b/>
        <w:i w:val="0"/>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54" w:rsidRDefault="00E27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100D"/>
    <w:multiLevelType w:val="hybridMultilevel"/>
    <w:tmpl w:val="D5B2B68A"/>
    <w:lvl w:ilvl="0" w:tplc="6BB09CC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904A40">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0A6824">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009518">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647196">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765A14">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B2A648">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EC12E2">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9CC232">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46130CEF"/>
    <w:multiLevelType w:val="hybridMultilevel"/>
    <w:tmpl w:val="E240347C"/>
    <w:lvl w:ilvl="0" w:tplc="F1AAAF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E0294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94BE46">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6A6878">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40FEE0">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541430">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2C3BA0">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EC487E">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08064A">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48411B06"/>
    <w:multiLevelType w:val="hybridMultilevel"/>
    <w:tmpl w:val="BC66322E"/>
    <w:lvl w:ilvl="0" w:tplc="759A132A">
      <w:start w:val="1"/>
      <w:numFmt w:val="decimal"/>
      <w:lvlText w:val="%1."/>
      <w:lvlJc w:val="left"/>
      <w:pPr>
        <w:ind w:left="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067E5E">
      <w:start w:val="1"/>
      <w:numFmt w:val="lowerLetter"/>
      <w:lvlText w:val="%2"/>
      <w:lvlJc w:val="left"/>
      <w:pPr>
        <w:ind w:left="1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5611CA">
      <w:start w:val="1"/>
      <w:numFmt w:val="lowerRoman"/>
      <w:lvlText w:val="%3"/>
      <w:lvlJc w:val="left"/>
      <w:pPr>
        <w:ind w:left="2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30AEB0">
      <w:start w:val="1"/>
      <w:numFmt w:val="decimal"/>
      <w:lvlText w:val="%4"/>
      <w:lvlJc w:val="left"/>
      <w:pPr>
        <w:ind w:left="2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0DCDE">
      <w:start w:val="1"/>
      <w:numFmt w:val="lowerLetter"/>
      <w:lvlText w:val="%5"/>
      <w:lvlJc w:val="left"/>
      <w:pPr>
        <w:ind w:left="3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D66F10">
      <w:start w:val="1"/>
      <w:numFmt w:val="lowerRoman"/>
      <w:lvlText w:val="%6"/>
      <w:lvlJc w:val="left"/>
      <w:pPr>
        <w:ind w:left="4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6E015E">
      <w:start w:val="1"/>
      <w:numFmt w:val="decimal"/>
      <w:lvlText w:val="%7"/>
      <w:lvlJc w:val="left"/>
      <w:pPr>
        <w:ind w:left="5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3A7138">
      <w:start w:val="1"/>
      <w:numFmt w:val="lowerLetter"/>
      <w:lvlText w:val="%8"/>
      <w:lvlJc w:val="left"/>
      <w:pPr>
        <w:ind w:left="5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0AB308">
      <w:start w:val="1"/>
      <w:numFmt w:val="lowerRoman"/>
      <w:lvlText w:val="%9"/>
      <w:lvlJc w:val="left"/>
      <w:pPr>
        <w:ind w:left="6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4DE163BF"/>
    <w:multiLevelType w:val="hybridMultilevel"/>
    <w:tmpl w:val="E7F08F96"/>
    <w:lvl w:ilvl="0" w:tplc="E8C8DEF2">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B1AD1C0">
      <w:start w:val="1"/>
      <w:numFmt w:val="bullet"/>
      <w:lvlText w:val="o"/>
      <w:lvlJc w:val="left"/>
      <w:pPr>
        <w:ind w:left="11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DF856CC">
      <w:start w:val="1"/>
      <w:numFmt w:val="bullet"/>
      <w:lvlText w:val="▪"/>
      <w:lvlJc w:val="left"/>
      <w:pPr>
        <w:ind w:left="19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B1A8D6C">
      <w:start w:val="1"/>
      <w:numFmt w:val="bullet"/>
      <w:lvlText w:val="•"/>
      <w:lvlJc w:val="left"/>
      <w:pPr>
        <w:ind w:left="26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C52BC8A">
      <w:start w:val="1"/>
      <w:numFmt w:val="bullet"/>
      <w:lvlText w:val="o"/>
      <w:lvlJc w:val="left"/>
      <w:pPr>
        <w:ind w:left="33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9C4E9BE">
      <w:start w:val="1"/>
      <w:numFmt w:val="bullet"/>
      <w:lvlText w:val="▪"/>
      <w:lvlJc w:val="left"/>
      <w:pPr>
        <w:ind w:left="40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C304348">
      <w:start w:val="1"/>
      <w:numFmt w:val="bullet"/>
      <w:lvlText w:val="•"/>
      <w:lvlJc w:val="left"/>
      <w:pPr>
        <w:ind w:left="47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0B29168">
      <w:start w:val="1"/>
      <w:numFmt w:val="bullet"/>
      <w:lvlText w:val="o"/>
      <w:lvlJc w:val="left"/>
      <w:pPr>
        <w:ind w:left="55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CAC30BA">
      <w:start w:val="1"/>
      <w:numFmt w:val="bullet"/>
      <w:lvlText w:val="▪"/>
      <w:lvlJc w:val="left"/>
      <w:pPr>
        <w:ind w:left="62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4EAC6681"/>
    <w:multiLevelType w:val="hybridMultilevel"/>
    <w:tmpl w:val="80D60B34"/>
    <w:lvl w:ilvl="0" w:tplc="3B9EA80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1EEA42">
      <w:start w:val="1"/>
      <w:numFmt w:val="bullet"/>
      <w:lvlText w:val="o"/>
      <w:lvlJc w:val="left"/>
      <w:pPr>
        <w:ind w:left="1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6EA756">
      <w:start w:val="1"/>
      <w:numFmt w:val="bullet"/>
      <w:lvlText w:val="▪"/>
      <w:lvlJc w:val="left"/>
      <w:pPr>
        <w:ind w:left="2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C867E2">
      <w:start w:val="1"/>
      <w:numFmt w:val="bullet"/>
      <w:lvlText w:val="•"/>
      <w:lvlJc w:val="left"/>
      <w:pPr>
        <w:ind w:left="2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9C10DC">
      <w:start w:val="1"/>
      <w:numFmt w:val="bullet"/>
      <w:lvlText w:val="o"/>
      <w:lvlJc w:val="left"/>
      <w:pPr>
        <w:ind w:left="3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6E233C">
      <w:start w:val="1"/>
      <w:numFmt w:val="bullet"/>
      <w:lvlText w:val="▪"/>
      <w:lvlJc w:val="left"/>
      <w:pPr>
        <w:ind w:left="4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441354">
      <w:start w:val="1"/>
      <w:numFmt w:val="bullet"/>
      <w:lvlText w:val="•"/>
      <w:lvlJc w:val="left"/>
      <w:pPr>
        <w:ind w:left="4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FEC414">
      <w:start w:val="1"/>
      <w:numFmt w:val="bullet"/>
      <w:lvlText w:val="o"/>
      <w:lvlJc w:val="left"/>
      <w:pPr>
        <w:ind w:left="5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D8CCBE">
      <w:start w:val="1"/>
      <w:numFmt w:val="bullet"/>
      <w:lvlText w:val="▪"/>
      <w:lvlJc w:val="left"/>
      <w:pPr>
        <w:ind w:left="6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70E67396"/>
    <w:multiLevelType w:val="hybridMultilevel"/>
    <w:tmpl w:val="1BD89DFC"/>
    <w:lvl w:ilvl="0" w:tplc="7520BD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80FB16">
      <w:start w:val="1"/>
      <w:numFmt w:val="bullet"/>
      <w:lvlText w:val="o"/>
      <w:lvlJc w:val="left"/>
      <w:pPr>
        <w:ind w:left="1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629AEE">
      <w:start w:val="1"/>
      <w:numFmt w:val="bullet"/>
      <w:lvlText w:val="▪"/>
      <w:lvlJc w:val="left"/>
      <w:pPr>
        <w:ind w:left="2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620B4A">
      <w:start w:val="1"/>
      <w:numFmt w:val="bullet"/>
      <w:lvlText w:val="•"/>
      <w:lvlJc w:val="left"/>
      <w:pPr>
        <w:ind w:left="3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9CA4BC">
      <w:start w:val="1"/>
      <w:numFmt w:val="bullet"/>
      <w:lvlText w:val="o"/>
      <w:lvlJc w:val="left"/>
      <w:pPr>
        <w:ind w:left="3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EC8CC8">
      <w:start w:val="1"/>
      <w:numFmt w:val="bullet"/>
      <w:lvlText w:val="▪"/>
      <w:lvlJc w:val="left"/>
      <w:pPr>
        <w:ind w:left="4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264D42">
      <w:start w:val="1"/>
      <w:numFmt w:val="bullet"/>
      <w:lvlText w:val="•"/>
      <w:lvlJc w:val="left"/>
      <w:pPr>
        <w:ind w:left="5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441E24">
      <w:start w:val="1"/>
      <w:numFmt w:val="bullet"/>
      <w:lvlText w:val="o"/>
      <w:lvlJc w:val="left"/>
      <w:pPr>
        <w:ind w:left="6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D80AE2">
      <w:start w:val="1"/>
      <w:numFmt w:val="bullet"/>
      <w:lvlText w:val="▪"/>
      <w:lvlJc w:val="left"/>
      <w:pPr>
        <w:ind w:left="6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77327DD8"/>
    <w:multiLevelType w:val="hybridMultilevel"/>
    <w:tmpl w:val="389E54E6"/>
    <w:lvl w:ilvl="0" w:tplc="51A6CAE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C035CA">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68DCD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10AF72">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4E1AD8">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5C208E">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EA5554">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D20F80">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D06A5A">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C0"/>
    <w:rsid w:val="001502DE"/>
    <w:rsid w:val="001849C0"/>
    <w:rsid w:val="004E64C9"/>
    <w:rsid w:val="00520CAB"/>
    <w:rsid w:val="00810FB0"/>
    <w:rsid w:val="00A018C8"/>
    <w:rsid w:val="00E2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850" w:right="8" w:firstLine="274"/>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20CAB"/>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0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AB"/>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520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AB"/>
    <w:rPr>
      <w:rFonts w:ascii="Times New Roman" w:eastAsia="Times New Roman" w:hAnsi="Times New Roman" w:cs="Times New Roman"/>
      <w:i/>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850" w:right="8" w:firstLine="274"/>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20CAB"/>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0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AB"/>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520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AB"/>
    <w:rPr>
      <w:rFonts w:ascii="Times New Roman" w:eastAsia="Times New Roman" w:hAnsi="Times New Roman" w:cs="Times New Roman"/>
      <w: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1584</Words>
  <Characters>9035</Characters>
  <Application>Microsoft Office Word</Application>
  <DocSecurity>0</DocSecurity>
  <Lines>75</Lines>
  <Paragraphs>21</Paragraphs>
  <ScaleCrop>false</ScaleCrop>
  <Company>thuvienhoclieu.com</Company>
  <LinksUpToDate>false</LinksUpToDate>
  <CharactersWithSpaces>10598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2022-01-14T14:22:00Z</dcterms:created>
  <dc:creator>thuvienhoclieu.com</dc:creator>
  <dc:description>thuvienhoclieu.com</dc:description>
  <cp:keywords>thuvienhoclieu.com</cp:keywords>
  <dcterms:modified xsi:type="dcterms:W3CDTF">2022-01-14T14:22:00Z</dcterms:modified>
  <cp:revision>1</cp:revision>
  <dc:title>thuvienhoclieu.com</dc:title>
</cp:coreProperties>
</file>