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7" w:type="dxa"/>
        <w:tblLook w:val="04A0" w:firstRow="1" w:lastRow="0" w:firstColumn="1" w:lastColumn="0" w:noHBand="0" w:noVBand="1"/>
      </w:tblPr>
      <w:tblGrid>
        <w:gridCol w:w="4927"/>
      </w:tblGrid>
      <w:tr w:rsidR="00304860" w:rsidTr="006D7BFE">
        <w:tc>
          <w:tcPr>
            <w:tcW w:w="4927" w:type="dxa"/>
            <w:shd w:val="clear" w:color="auto" w:fill="auto"/>
          </w:tcPr>
          <w:p w:rsidR="00304860" w:rsidRDefault="00304860" w:rsidP="006D7BFE">
            <w:pPr>
              <w:rPr>
                <w:szCs w:val="28"/>
              </w:rPr>
            </w:pPr>
            <w:r>
              <w:rPr>
                <w:szCs w:val="28"/>
              </w:rPr>
              <w:t>PHÒNG GD&amp;ĐT ……………………..</w:t>
            </w:r>
          </w:p>
          <w:p w:rsidR="00304860" w:rsidRDefault="00304860" w:rsidP="006D7BFE">
            <w:pPr>
              <w:jc w:val="center"/>
              <w:rPr>
                <w:b/>
                <w:sz w:val="24"/>
                <w:szCs w:val="28"/>
              </w:rPr>
            </w:pPr>
            <w:r>
              <w:rPr>
                <w:b/>
                <w:szCs w:val="28"/>
              </w:rPr>
              <w:t>TRƯỜNG</w:t>
            </w:r>
            <w:r>
              <w:rPr>
                <w:b/>
                <w:sz w:val="24"/>
                <w:szCs w:val="28"/>
              </w:rPr>
              <w:t xml:space="preserve"> ……………………….</w:t>
            </w:r>
          </w:p>
        </w:tc>
      </w:tr>
    </w:tbl>
    <w:p w:rsidR="00304860" w:rsidRDefault="00304860" w:rsidP="00304860">
      <w:pPr>
        <w:jc w:val="center"/>
        <w:rPr>
          <w:b/>
          <w:szCs w:val="28"/>
        </w:rPr>
      </w:pPr>
    </w:p>
    <w:p w:rsidR="00304860" w:rsidRDefault="00304860" w:rsidP="00304860">
      <w:pPr>
        <w:jc w:val="center"/>
        <w:rPr>
          <w:b/>
          <w:szCs w:val="28"/>
        </w:rPr>
      </w:pPr>
      <w:r>
        <w:rPr>
          <w:b/>
          <w:szCs w:val="28"/>
        </w:rPr>
        <w:t xml:space="preserve">             KẾ HOẠCH DẠY THÊM MÔN NGỮ VĂN 8</w:t>
      </w:r>
    </w:p>
    <w:p w:rsidR="00304860" w:rsidRDefault="00304860" w:rsidP="00304860">
      <w:pPr>
        <w:jc w:val="center"/>
        <w:rPr>
          <w:szCs w:val="28"/>
        </w:rPr>
      </w:pPr>
      <w:r>
        <w:rPr>
          <w:szCs w:val="28"/>
        </w:rPr>
        <w:t xml:space="preserve">             Cả năm: 96 tiết </w:t>
      </w:r>
      <w:r>
        <w:rPr>
          <w:i/>
          <w:szCs w:val="28"/>
        </w:rPr>
        <w:t>(Mỗi buổi dạy 3 tiết, tương đương 32 buổi dạy)</w:t>
      </w:r>
    </w:p>
    <w:p w:rsidR="00304860" w:rsidRDefault="00304860" w:rsidP="00304860">
      <w:pPr>
        <w:jc w:val="center"/>
        <w:rPr>
          <w:szCs w:val="28"/>
        </w:rPr>
      </w:pPr>
      <w:r>
        <w:rPr>
          <w:szCs w:val="28"/>
        </w:rPr>
        <w:t xml:space="preserve">                   Học kỳ I: học 16 buổi = 48 tiết</w:t>
      </w:r>
    </w:p>
    <w:p w:rsidR="00304860" w:rsidRDefault="00304860" w:rsidP="00304860">
      <w:pPr>
        <w:rPr>
          <w:szCs w:val="28"/>
        </w:rPr>
      </w:pPr>
      <w:r>
        <w:rPr>
          <w:szCs w:val="28"/>
        </w:rPr>
        <w:t xml:space="preserve">                                                                                     Học kỳ II: học 16 buổi = 48 tiết</w:t>
      </w:r>
    </w:p>
    <w:tbl>
      <w:tblPr>
        <w:tblpPr w:leftFromText="180" w:rightFromText="180" w:vertAnchor="text" w:horzAnchor="margin" w:tblpY="518"/>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233"/>
        <w:gridCol w:w="1980"/>
        <w:gridCol w:w="7650"/>
        <w:gridCol w:w="2520"/>
      </w:tblGrid>
      <w:tr w:rsidR="00304860" w:rsidRPr="00510D7A" w:rsidTr="006D7BFE">
        <w:trPr>
          <w:trHeight w:val="707"/>
          <w:tblHeader/>
        </w:trPr>
        <w:tc>
          <w:tcPr>
            <w:tcW w:w="855"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Tuần</w:t>
            </w:r>
          </w:p>
        </w:tc>
        <w:tc>
          <w:tcPr>
            <w:tcW w:w="1233"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Tiết thứ</w:t>
            </w:r>
          </w:p>
        </w:tc>
        <w:tc>
          <w:tcPr>
            <w:tcW w:w="1980"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Chủ đề</w:t>
            </w:r>
          </w:p>
        </w:tc>
        <w:tc>
          <w:tcPr>
            <w:tcW w:w="7650" w:type="dxa"/>
            <w:shd w:val="clear" w:color="auto" w:fill="FBD4B4"/>
            <w:vAlign w:val="center"/>
          </w:tcPr>
          <w:p w:rsidR="00304860" w:rsidRPr="00510D7A" w:rsidRDefault="00304860" w:rsidP="006D7BFE">
            <w:pPr>
              <w:spacing w:line="264" w:lineRule="auto"/>
              <w:jc w:val="center"/>
              <w:rPr>
                <w:b/>
                <w:i/>
                <w:sz w:val="26"/>
                <w:szCs w:val="26"/>
              </w:rPr>
            </w:pPr>
            <w:r w:rsidRPr="00510D7A">
              <w:rPr>
                <w:b/>
                <w:sz w:val="26"/>
                <w:szCs w:val="26"/>
              </w:rPr>
              <w:t>Yêu cầu cần đạt</w:t>
            </w:r>
          </w:p>
        </w:tc>
        <w:tc>
          <w:tcPr>
            <w:tcW w:w="2520"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Dự kiến</w:t>
            </w:r>
          </w:p>
          <w:p w:rsidR="00304860" w:rsidRPr="00510D7A" w:rsidRDefault="00304860" w:rsidP="006D7BFE">
            <w:pPr>
              <w:spacing w:line="264" w:lineRule="auto"/>
              <w:jc w:val="center"/>
              <w:rPr>
                <w:b/>
                <w:sz w:val="26"/>
                <w:szCs w:val="26"/>
              </w:rPr>
            </w:pPr>
            <w:r w:rsidRPr="00510D7A">
              <w:rPr>
                <w:b/>
                <w:sz w:val="26"/>
                <w:szCs w:val="26"/>
              </w:rPr>
              <w:t>thiết bị DH</w:t>
            </w:r>
          </w:p>
        </w:tc>
      </w:tr>
      <w:tr w:rsidR="00304860" w:rsidRPr="00510D7A" w:rsidTr="006D7BFE">
        <w:trPr>
          <w:trHeight w:val="527"/>
        </w:trPr>
        <w:tc>
          <w:tcPr>
            <w:tcW w:w="14238" w:type="dxa"/>
            <w:gridSpan w:val="5"/>
            <w:vAlign w:val="center"/>
          </w:tcPr>
          <w:p w:rsidR="00304860" w:rsidRPr="00510D7A" w:rsidRDefault="00304860" w:rsidP="006D7BFE">
            <w:pPr>
              <w:jc w:val="center"/>
              <w:rPr>
                <w:b/>
                <w:bCs/>
                <w:sz w:val="26"/>
                <w:szCs w:val="26"/>
              </w:rPr>
            </w:pPr>
            <w:r w:rsidRPr="00510D7A">
              <w:rPr>
                <w:b/>
                <w:bCs/>
                <w:sz w:val="26"/>
                <w:szCs w:val="26"/>
              </w:rPr>
              <w:t>Học kì I</w:t>
            </w:r>
          </w:p>
        </w:tc>
      </w:tr>
      <w:tr w:rsidR="00304860" w:rsidRPr="00510D7A" w:rsidTr="006D7BFE">
        <w:trPr>
          <w:trHeight w:val="1445"/>
        </w:trPr>
        <w:tc>
          <w:tcPr>
            <w:tcW w:w="855" w:type="dxa"/>
            <w:vAlign w:val="center"/>
          </w:tcPr>
          <w:p w:rsidR="00304860" w:rsidRPr="00510D7A" w:rsidRDefault="00304860" w:rsidP="006D7BFE">
            <w:pPr>
              <w:spacing w:before="80" w:after="80"/>
              <w:jc w:val="center"/>
              <w:rPr>
                <w:sz w:val="26"/>
                <w:szCs w:val="26"/>
              </w:rPr>
            </w:pPr>
            <w:r w:rsidRPr="00510D7A">
              <w:rPr>
                <w:sz w:val="26"/>
                <w:szCs w:val="26"/>
              </w:rPr>
              <w:t>2,3</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1 - 6</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Truyện ngắn</w:t>
            </w:r>
          </w:p>
        </w:tc>
        <w:tc>
          <w:tcPr>
            <w:tcW w:w="7650" w:type="dxa"/>
          </w:tcPr>
          <w:p w:rsidR="00304860" w:rsidRPr="00510D7A" w:rsidRDefault="00304860" w:rsidP="006D7BFE">
            <w:pPr>
              <w:spacing w:before="80" w:after="80"/>
              <w:jc w:val="both"/>
              <w:rPr>
                <w:sz w:val="26"/>
                <w:szCs w:val="26"/>
              </w:rPr>
            </w:pPr>
            <w:r w:rsidRPr="00510D7A">
              <w:rPr>
                <w:sz w:val="26"/>
                <w:szCs w:val="26"/>
              </w:rPr>
              <w:t>- Hiểu và phân tích các đặc trưng cơ bản của truyện ngắn trữ tình qua các văn bản đã học trong bài 1.</w:t>
            </w:r>
          </w:p>
          <w:p w:rsidR="00304860" w:rsidRPr="00510D7A" w:rsidRDefault="00304860" w:rsidP="006D7BFE">
            <w:pPr>
              <w:spacing w:before="80" w:after="80"/>
              <w:jc w:val="both"/>
              <w:rPr>
                <w:sz w:val="26"/>
                <w:szCs w:val="26"/>
              </w:rPr>
            </w:pPr>
            <w:bookmarkStart w:id="0" w:name="OLE_LINK1"/>
            <w:bookmarkStart w:id="1" w:name="OLE_LINK2"/>
            <w:r w:rsidRPr="00510D7A">
              <w:rPr>
                <w:sz w:val="26"/>
                <w:szCs w:val="26"/>
              </w:rPr>
              <w:t xml:space="preserve">- Vận dụng kĩ năng đọc hiểu đã học, kiến thức trợ từ, thán từ để thực hành đọc hiểu các văn bản truyện ngắn trữ tình ngoài SGK. </w:t>
            </w:r>
            <w:bookmarkEnd w:id="0"/>
            <w:bookmarkEnd w:id="1"/>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 SGK…</w:t>
            </w:r>
          </w:p>
        </w:tc>
      </w:tr>
      <w:tr w:rsidR="00304860" w:rsidRPr="00510D7A" w:rsidTr="006D7BFE">
        <w:trPr>
          <w:trHeight w:val="654"/>
        </w:trPr>
        <w:tc>
          <w:tcPr>
            <w:tcW w:w="855" w:type="dxa"/>
            <w:vAlign w:val="center"/>
          </w:tcPr>
          <w:p w:rsidR="00304860" w:rsidRPr="00510D7A" w:rsidRDefault="00304860" w:rsidP="006D7BFE">
            <w:pPr>
              <w:spacing w:before="80" w:after="80"/>
              <w:jc w:val="center"/>
              <w:rPr>
                <w:sz w:val="26"/>
                <w:szCs w:val="26"/>
              </w:rPr>
            </w:pPr>
            <w:r w:rsidRPr="00510D7A">
              <w:rPr>
                <w:sz w:val="26"/>
                <w:szCs w:val="26"/>
              </w:rPr>
              <w:t>4,5</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7-12</w:t>
            </w:r>
          </w:p>
        </w:tc>
        <w:tc>
          <w:tcPr>
            <w:tcW w:w="1980" w:type="dxa"/>
            <w:vAlign w:val="center"/>
          </w:tcPr>
          <w:p w:rsidR="00304860" w:rsidRPr="00510D7A" w:rsidRDefault="00304860" w:rsidP="006D7BFE">
            <w:pPr>
              <w:spacing w:before="80" w:after="80"/>
              <w:jc w:val="center"/>
              <w:rPr>
                <w:sz w:val="26"/>
                <w:szCs w:val="26"/>
              </w:rPr>
            </w:pPr>
            <w:bookmarkStart w:id="2" w:name="OLE_LINK16"/>
            <w:bookmarkStart w:id="3" w:name="OLE_LINK17"/>
            <w:r w:rsidRPr="00510D7A">
              <w:rPr>
                <w:sz w:val="26"/>
                <w:szCs w:val="26"/>
              </w:rPr>
              <w:t>Kể lại một chuyến đi hoặc một hoạt động xã hội</w:t>
            </w:r>
            <w:bookmarkEnd w:id="2"/>
            <w:bookmarkEnd w:id="3"/>
          </w:p>
        </w:tc>
        <w:tc>
          <w:tcPr>
            <w:tcW w:w="7650" w:type="dxa"/>
          </w:tcPr>
          <w:p w:rsidR="00304860" w:rsidRPr="00510D7A" w:rsidRDefault="00304860" w:rsidP="006D7BFE">
            <w:pPr>
              <w:spacing w:before="80" w:after="80"/>
              <w:jc w:val="both"/>
              <w:rPr>
                <w:sz w:val="26"/>
                <w:szCs w:val="26"/>
              </w:rPr>
            </w:pPr>
            <w:r w:rsidRPr="00510D7A">
              <w:rPr>
                <w:sz w:val="26"/>
                <w:szCs w:val="26"/>
              </w:rPr>
              <w:t xml:space="preserve">- Phân tích quy trình thực hiện bài viết bài văn kể lại một chuyến đi hoặc một hoạt động xã hội đã để lại cho bản thân nhiều suy nghĩ và tình cảm sâu sắc; hiểu cách làm các dạng bài văn kể lại một chuyến đi hoặc một hoạt động xã hội. </w:t>
            </w:r>
          </w:p>
          <w:p w:rsidR="00304860" w:rsidRPr="00510D7A" w:rsidRDefault="00304860" w:rsidP="006D7BFE">
            <w:pPr>
              <w:spacing w:before="80" w:after="80"/>
              <w:jc w:val="both"/>
              <w:rPr>
                <w:spacing w:val="-8"/>
                <w:sz w:val="26"/>
                <w:szCs w:val="26"/>
              </w:rPr>
            </w:pPr>
            <w:r w:rsidRPr="00510D7A">
              <w:rPr>
                <w:sz w:val="26"/>
                <w:szCs w:val="26"/>
              </w:rPr>
              <w:t xml:space="preserve">- </w:t>
            </w:r>
            <w:bookmarkStart w:id="4" w:name="OLE_LINK21"/>
            <w:bookmarkStart w:id="5" w:name="OLE_LINK22"/>
            <w:r w:rsidRPr="00510D7A">
              <w:rPr>
                <w:sz w:val="26"/>
                <w:szCs w:val="26"/>
              </w:rPr>
              <w:t>Vận dụng thực hành làm các đề văn cụ thể cho từng kiểu đề</w:t>
            </w:r>
            <w:bookmarkEnd w:id="4"/>
            <w:bookmarkEnd w:id="5"/>
            <w:r w:rsidRPr="00510D7A">
              <w:rPr>
                <w:sz w:val="26"/>
                <w:szCs w:val="26"/>
              </w:rPr>
              <w:t>.</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Các dạng bài kể  một chuyến đi hoặc một hoạt động xã hội.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6,7</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13-18</w:t>
            </w:r>
          </w:p>
        </w:tc>
        <w:tc>
          <w:tcPr>
            <w:tcW w:w="1980" w:type="dxa"/>
            <w:vAlign w:val="center"/>
          </w:tcPr>
          <w:p w:rsidR="00304860" w:rsidRPr="00510D7A" w:rsidRDefault="00304860" w:rsidP="006D7BFE">
            <w:pPr>
              <w:spacing w:before="80" w:after="80"/>
              <w:jc w:val="center"/>
              <w:rPr>
                <w:sz w:val="26"/>
                <w:szCs w:val="26"/>
              </w:rPr>
            </w:pPr>
          </w:p>
          <w:p w:rsidR="00304860" w:rsidRPr="00510D7A" w:rsidRDefault="00304860" w:rsidP="006D7BFE">
            <w:pPr>
              <w:spacing w:before="80" w:after="80"/>
              <w:jc w:val="center"/>
              <w:rPr>
                <w:sz w:val="26"/>
                <w:szCs w:val="26"/>
              </w:rPr>
            </w:pPr>
            <w:r w:rsidRPr="00510D7A">
              <w:rPr>
                <w:sz w:val="26"/>
                <w:szCs w:val="26"/>
              </w:rPr>
              <w:t>Thơ sáu chữ, bảy chữ</w:t>
            </w:r>
          </w:p>
        </w:tc>
        <w:tc>
          <w:tcPr>
            <w:tcW w:w="7650" w:type="dxa"/>
          </w:tcPr>
          <w:p w:rsidR="00304860" w:rsidRPr="00510D7A" w:rsidRDefault="00304860" w:rsidP="006D7BFE">
            <w:pPr>
              <w:spacing w:before="80" w:after="80"/>
              <w:jc w:val="both"/>
              <w:rPr>
                <w:sz w:val="26"/>
                <w:szCs w:val="26"/>
              </w:rPr>
            </w:pPr>
            <w:r w:rsidRPr="00510D7A">
              <w:rPr>
                <w:sz w:val="26"/>
                <w:szCs w:val="26"/>
              </w:rPr>
              <w:t>- Hiểu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304860" w:rsidRPr="00510D7A" w:rsidRDefault="00304860" w:rsidP="006D7BFE">
            <w:pPr>
              <w:spacing w:before="80" w:after="80"/>
              <w:jc w:val="both"/>
              <w:rPr>
                <w:sz w:val="26"/>
                <w:szCs w:val="26"/>
              </w:rPr>
            </w:pPr>
            <w:r w:rsidRPr="00510D7A">
              <w:rPr>
                <w:sz w:val="26"/>
                <w:szCs w:val="26"/>
              </w:rPr>
              <w:t>- Vận dụng kĩ năng đọc hiểu văn bản thơ sáu chữ, bảy chữ kiến thức về  được sắc thái nghĩa của từ ngữ và hiệu quả lựa chọn từ ngữ để thực hành đọc hiểu các văn bản thơ sáu chữ, bảy chữ ngoài SGK.</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line="264" w:lineRule="auto"/>
              <w:jc w:val="center"/>
              <w:rPr>
                <w:sz w:val="26"/>
                <w:szCs w:val="26"/>
              </w:rPr>
            </w:pPr>
            <w:r w:rsidRPr="00510D7A">
              <w:rPr>
                <w:sz w:val="26"/>
                <w:szCs w:val="26"/>
              </w:rPr>
              <w:lastRenderedPageBreak/>
              <w:t>8</w:t>
            </w:r>
          </w:p>
        </w:tc>
        <w:tc>
          <w:tcPr>
            <w:tcW w:w="1233" w:type="dxa"/>
            <w:vAlign w:val="center"/>
          </w:tcPr>
          <w:p w:rsidR="00304860" w:rsidRPr="00510D7A" w:rsidRDefault="00304860" w:rsidP="006D7BFE">
            <w:pPr>
              <w:spacing w:before="120" w:after="120" w:line="264" w:lineRule="auto"/>
              <w:jc w:val="center"/>
              <w:rPr>
                <w:sz w:val="26"/>
                <w:szCs w:val="26"/>
              </w:rPr>
            </w:pPr>
            <w:r w:rsidRPr="00510D7A">
              <w:rPr>
                <w:sz w:val="26"/>
                <w:szCs w:val="26"/>
              </w:rPr>
              <w:t>19-21</w:t>
            </w:r>
          </w:p>
        </w:tc>
        <w:tc>
          <w:tcPr>
            <w:tcW w:w="1980" w:type="dxa"/>
            <w:vAlign w:val="center"/>
          </w:tcPr>
          <w:p w:rsidR="00304860" w:rsidRPr="00510D7A" w:rsidRDefault="00304860" w:rsidP="006D7BFE">
            <w:pPr>
              <w:spacing w:before="120" w:after="120" w:line="264" w:lineRule="auto"/>
              <w:jc w:val="center"/>
              <w:rPr>
                <w:sz w:val="26"/>
                <w:szCs w:val="26"/>
              </w:rPr>
            </w:pPr>
            <w:r w:rsidRPr="00510D7A">
              <w:rPr>
                <w:sz w:val="26"/>
                <w:szCs w:val="26"/>
              </w:rPr>
              <w:t>Viết đoạn văn ghi lại cảm nghĩ sau khi đọc một bài thơ sáu chữ, bảy chữ</w:t>
            </w:r>
          </w:p>
        </w:tc>
        <w:tc>
          <w:tcPr>
            <w:tcW w:w="7650" w:type="dxa"/>
          </w:tcPr>
          <w:p w:rsidR="00304860" w:rsidRPr="00510D7A" w:rsidRDefault="00304860" w:rsidP="006D7BFE">
            <w:pPr>
              <w:spacing w:before="120" w:after="120" w:line="264" w:lineRule="auto"/>
              <w:jc w:val="both"/>
              <w:rPr>
                <w:sz w:val="26"/>
                <w:szCs w:val="26"/>
              </w:rPr>
            </w:pPr>
            <w:r w:rsidRPr="00510D7A">
              <w:rPr>
                <w:sz w:val="26"/>
                <w:szCs w:val="26"/>
              </w:rPr>
              <w:t>- Phân tích quy trình thực hiện bài viết đoạn văn ghi lại cảm nghĩ sau khi đọc một bài thơ sáu chữ, bảy chữ;</w:t>
            </w:r>
          </w:p>
          <w:p w:rsidR="00304860" w:rsidRPr="00510D7A" w:rsidRDefault="00304860" w:rsidP="006D7BFE">
            <w:pPr>
              <w:spacing w:before="120" w:after="120" w:line="264" w:lineRule="auto"/>
              <w:jc w:val="both"/>
              <w:rPr>
                <w:sz w:val="26"/>
                <w:szCs w:val="26"/>
              </w:rPr>
            </w:pPr>
            <w:r w:rsidRPr="00510D7A">
              <w:rPr>
                <w:sz w:val="26"/>
                <w:szCs w:val="26"/>
              </w:rPr>
              <w:t>- Vận dụng thực hành làm các dạng đề văn cụ thể.</w:t>
            </w:r>
          </w:p>
        </w:tc>
        <w:tc>
          <w:tcPr>
            <w:tcW w:w="2520" w:type="dxa"/>
          </w:tcPr>
          <w:p w:rsidR="00304860" w:rsidRPr="00510D7A" w:rsidRDefault="00304860" w:rsidP="006D7BFE">
            <w:pPr>
              <w:spacing w:before="120" w:after="120" w:line="264" w:lineRule="auto"/>
              <w:jc w:val="both"/>
              <w:rPr>
                <w:sz w:val="26"/>
                <w:szCs w:val="26"/>
              </w:rPr>
            </w:pPr>
          </w:p>
        </w:tc>
      </w:tr>
      <w:tr w:rsidR="00304860" w:rsidRPr="00510D7A" w:rsidTr="006D7BFE">
        <w:tc>
          <w:tcPr>
            <w:tcW w:w="855" w:type="dxa"/>
            <w:vAlign w:val="center"/>
          </w:tcPr>
          <w:p w:rsidR="00304860" w:rsidRPr="00510D7A" w:rsidRDefault="00304860" w:rsidP="006D7BFE">
            <w:pPr>
              <w:spacing w:before="120" w:after="120" w:line="264" w:lineRule="auto"/>
              <w:jc w:val="center"/>
              <w:rPr>
                <w:sz w:val="26"/>
                <w:szCs w:val="26"/>
              </w:rPr>
            </w:pPr>
            <w:r w:rsidRPr="00510D7A">
              <w:rPr>
                <w:sz w:val="26"/>
                <w:szCs w:val="26"/>
              </w:rPr>
              <w:t>9</w:t>
            </w:r>
          </w:p>
        </w:tc>
        <w:tc>
          <w:tcPr>
            <w:tcW w:w="1233" w:type="dxa"/>
            <w:vAlign w:val="center"/>
          </w:tcPr>
          <w:p w:rsidR="00304860" w:rsidRPr="00510D7A" w:rsidRDefault="00304860" w:rsidP="006D7BFE">
            <w:pPr>
              <w:spacing w:before="120" w:after="120" w:line="264" w:lineRule="auto"/>
              <w:jc w:val="center"/>
              <w:rPr>
                <w:sz w:val="26"/>
                <w:szCs w:val="26"/>
              </w:rPr>
            </w:pPr>
            <w:r w:rsidRPr="00510D7A">
              <w:rPr>
                <w:sz w:val="26"/>
                <w:szCs w:val="26"/>
              </w:rPr>
              <w:t>22-24</w:t>
            </w:r>
          </w:p>
        </w:tc>
        <w:tc>
          <w:tcPr>
            <w:tcW w:w="1980"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Văn bản thông tin giải thích một hiện tượng tự nhiên</w:t>
            </w:r>
          </w:p>
        </w:tc>
        <w:tc>
          <w:tcPr>
            <w:tcW w:w="7650" w:type="dxa"/>
          </w:tcPr>
          <w:p w:rsidR="00304860" w:rsidRPr="00510D7A" w:rsidRDefault="00304860" w:rsidP="006D7BFE">
            <w:pPr>
              <w:spacing w:before="120" w:after="120" w:line="264" w:lineRule="auto"/>
              <w:jc w:val="both"/>
              <w:rPr>
                <w:sz w:val="26"/>
                <w:szCs w:val="26"/>
              </w:rPr>
            </w:pPr>
            <w:r w:rsidRPr="00510D7A">
              <w:rPr>
                <w:sz w:val="26"/>
                <w:szCs w:val="26"/>
              </w:rPr>
              <w:t>- Hiểu và phân tích các đặc điểm của văn bản thông tin giải thích một hiện tượng tự nhiên, cách triển khai ý tưởng và thông tin trong văn bản; liên hệ được thông tin trong văn bản với những vấn đề của xã hội đương đại.</w:t>
            </w:r>
          </w:p>
          <w:p w:rsidR="00304860" w:rsidRPr="00510D7A" w:rsidRDefault="00304860" w:rsidP="006D7BFE">
            <w:pPr>
              <w:spacing w:before="120" w:after="120" w:line="264" w:lineRule="auto"/>
              <w:jc w:val="both"/>
              <w:rPr>
                <w:sz w:val="26"/>
                <w:szCs w:val="26"/>
              </w:rPr>
            </w:pPr>
            <w:r w:rsidRPr="00510D7A">
              <w:rPr>
                <w:sz w:val="26"/>
                <w:szCs w:val="26"/>
              </w:rPr>
              <w:t xml:space="preserve">- Vận dụng kĩ năng đọc hiểu văn bản thông tin; Nhận biết và giải thích được đặc điểm, chức năng của các đoạn văn diễn dịch, quy nạp, song song, phối hợp; thực hành đọc hiểu các văn bản thông tin ngoài SGK. </w:t>
            </w:r>
          </w:p>
        </w:tc>
        <w:tc>
          <w:tcPr>
            <w:tcW w:w="2520" w:type="dxa"/>
          </w:tcPr>
          <w:p w:rsidR="00304860" w:rsidRPr="00510D7A" w:rsidRDefault="00304860" w:rsidP="006D7BFE">
            <w:pPr>
              <w:spacing w:before="120" w:after="120" w:line="264" w:lineRule="auto"/>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line="264" w:lineRule="auto"/>
              <w:jc w:val="center"/>
              <w:rPr>
                <w:sz w:val="26"/>
                <w:szCs w:val="26"/>
              </w:rPr>
            </w:pPr>
            <w:r w:rsidRPr="00510D7A">
              <w:rPr>
                <w:sz w:val="26"/>
                <w:szCs w:val="26"/>
              </w:rPr>
              <w:t>10</w:t>
            </w:r>
          </w:p>
          <w:p w:rsidR="00304860" w:rsidRPr="00510D7A" w:rsidRDefault="00304860" w:rsidP="006D7BFE">
            <w:pPr>
              <w:spacing w:before="120" w:after="120" w:line="264" w:lineRule="auto"/>
              <w:jc w:val="center"/>
              <w:rPr>
                <w:sz w:val="26"/>
                <w:szCs w:val="26"/>
              </w:rPr>
            </w:pPr>
          </w:p>
        </w:tc>
        <w:tc>
          <w:tcPr>
            <w:tcW w:w="1233" w:type="dxa"/>
            <w:vAlign w:val="center"/>
          </w:tcPr>
          <w:p w:rsidR="00304860" w:rsidRPr="00510D7A" w:rsidRDefault="00304860" w:rsidP="006D7BFE">
            <w:pPr>
              <w:spacing w:before="120" w:after="120" w:line="264" w:lineRule="auto"/>
              <w:jc w:val="center"/>
              <w:rPr>
                <w:sz w:val="26"/>
                <w:szCs w:val="26"/>
              </w:rPr>
            </w:pPr>
            <w:r w:rsidRPr="00510D7A">
              <w:rPr>
                <w:sz w:val="26"/>
                <w:szCs w:val="26"/>
              </w:rPr>
              <w:t>25- 27</w:t>
            </w:r>
          </w:p>
        </w:tc>
        <w:tc>
          <w:tcPr>
            <w:tcW w:w="1980"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Ôn tập giữa kì I</w:t>
            </w:r>
          </w:p>
        </w:tc>
        <w:tc>
          <w:tcPr>
            <w:tcW w:w="7650" w:type="dxa"/>
          </w:tcPr>
          <w:p w:rsidR="00304860" w:rsidRPr="00510D7A" w:rsidRDefault="00304860" w:rsidP="006D7BFE">
            <w:pPr>
              <w:spacing w:before="120" w:after="120" w:line="264" w:lineRule="auto"/>
              <w:ind w:right="57"/>
              <w:jc w:val="both"/>
              <w:rPr>
                <w:sz w:val="26"/>
                <w:szCs w:val="26"/>
              </w:rPr>
            </w:pPr>
            <w:bookmarkStart w:id="6" w:name="OLE_LINK3"/>
            <w:bookmarkStart w:id="7" w:name="OLE_LINK4"/>
            <w:r w:rsidRPr="00510D7A">
              <w:rPr>
                <w:sz w:val="26"/>
                <w:szCs w:val="26"/>
              </w:rPr>
              <w:t>- Ôn tập củng cố và vận dụng kiến thức, kĩ năng đã học về đọc hiểu văn bản truyện ngắn, thơ sáu chữ, bảy chữ và văn bản thông tin giải quyết một hiện tượng tự nhiên; kiến thức Tiếng Việt trong các bài 1,2,3.</w:t>
            </w:r>
          </w:p>
          <w:p w:rsidR="00304860" w:rsidRPr="00510D7A" w:rsidRDefault="00304860" w:rsidP="006D7BFE">
            <w:pPr>
              <w:spacing w:before="120" w:after="120" w:line="264" w:lineRule="auto"/>
              <w:ind w:right="57"/>
              <w:jc w:val="both"/>
              <w:rPr>
                <w:sz w:val="26"/>
                <w:szCs w:val="26"/>
              </w:rPr>
            </w:pPr>
            <w:r w:rsidRPr="00510D7A">
              <w:rPr>
                <w:sz w:val="26"/>
                <w:szCs w:val="26"/>
              </w:rPr>
              <w:t xml:space="preserve">- Củng cố kiến thức về quá trình tạo lập và vận dụng tạo lập hoàn chỉnh bài văn </w:t>
            </w:r>
            <w:bookmarkEnd w:id="6"/>
            <w:bookmarkEnd w:id="7"/>
            <w:r w:rsidRPr="00510D7A">
              <w:rPr>
                <w:sz w:val="26"/>
                <w:szCs w:val="26"/>
              </w:rPr>
              <w:t>kể lại một chuyến đi hoặc một hoạt động xã hộị và đoạn văn  ghi lại cảm nghĩ sau khi đọc một bài thơ sáu chữ, bảy chữ;</w:t>
            </w:r>
          </w:p>
        </w:tc>
        <w:tc>
          <w:tcPr>
            <w:tcW w:w="2520" w:type="dxa"/>
          </w:tcPr>
          <w:p w:rsidR="00304860" w:rsidRPr="00510D7A" w:rsidRDefault="00304860" w:rsidP="006D7BFE">
            <w:pPr>
              <w:spacing w:before="120" w:after="120" w:line="264" w:lineRule="auto"/>
              <w:jc w:val="both"/>
              <w:rPr>
                <w:sz w:val="26"/>
                <w:szCs w:val="26"/>
              </w:rPr>
            </w:pPr>
            <w:r w:rsidRPr="00510D7A">
              <w:rPr>
                <w:sz w:val="26"/>
                <w:szCs w:val="26"/>
              </w:rPr>
              <w:t>Máy chiếu, máy tính, KH bài dạy, SGK, Văn bản ngữ liệu ngoài…</w:t>
            </w:r>
          </w:p>
        </w:tc>
      </w:tr>
      <w:tr w:rsidR="00304860" w:rsidRPr="00510D7A" w:rsidTr="006D7BFE">
        <w:trPr>
          <w:trHeight w:val="1111"/>
        </w:trPr>
        <w:tc>
          <w:tcPr>
            <w:tcW w:w="855"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11,12</w:t>
            </w:r>
          </w:p>
        </w:tc>
        <w:tc>
          <w:tcPr>
            <w:tcW w:w="1233"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28-33</w:t>
            </w:r>
          </w:p>
        </w:tc>
        <w:tc>
          <w:tcPr>
            <w:tcW w:w="1980" w:type="dxa"/>
            <w:vAlign w:val="center"/>
          </w:tcPr>
          <w:p w:rsidR="00304860" w:rsidRPr="00510D7A" w:rsidRDefault="00304860" w:rsidP="006D7BFE">
            <w:pPr>
              <w:spacing w:before="120" w:after="120" w:line="264" w:lineRule="auto"/>
              <w:ind w:right="57"/>
              <w:jc w:val="center"/>
              <w:rPr>
                <w:sz w:val="26"/>
                <w:szCs w:val="26"/>
              </w:rPr>
            </w:pPr>
            <w:r w:rsidRPr="00510D7A">
              <w:rPr>
                <w:sz w:val="26"/>
                <w:szCs w:val="26"/>
              </w:rPr>
              <w:t>Viết văn bản thuyết minh giải thích một hiện tượng tự nhiên</w:t>
            </w:r>
          </w:p>
        </w:tc>
        <w:tc>
          <w:tcPr>
            <w:tcW w:w="7650" w:type="dxa"/>
          </w:tcPr>
          <w:p w:rsidR="00304860" w:rsidRPr="00510D7A" w:rsidRDefault="00304860" w:rsidP="006D7BFE">
            <w:pPr>
              <w:spacing w:before="120" w:after="120" w:line="264" w:lineRule="auto"/>
              <w:ind w:right="57"/>
              <w:jc w:val="both"/>
              <w:rPr>
                <w:sz w:val="26"/>
                <w:szCs w:val="26"/>
              </w:rPr>
            </w:pPr>
            <w:bookmarkStart w:id="8" w:name="OLE_LINK7"/>
            <w:bookmarkStart w:id="9" w:name="OLE_LINK8"/>
            <w:r w:rsidRPr="00510D7A">
              <w:rPr>
                <w:spacing w:val="-8"/>
                <w:sz w:val="26"/>
                <w:szCs w:val="26"/>
              </w:rPr>
              <w:t xml:space="preserve">- </w:t>
            </w:r>
            <w:r w:rsidRPr="00510D7A">
              <w:rPr>
                <w:sz w:val="26"/>
                <w:szCs w:val="26"/>
              </w:rPr>
              <w:t xml:space="preserve">Phân tích quy trình thực hiện bài viết văn bản </w:t>
            </w:r>
            <w:bookmarkStart w:id="10" w:name="OLE_LINK9"/>
            <w:bookmarkStart w:id="11" w:name="OLE_LINK23"/>
            <w:r w:rsidRPr="00510D7A">
              <w:rPr>
                <w:sz w:val="26"/>
                <w:szCs w:val="26"/>
              </w:rPr>
              <w:t>thuyết minh giải thích một hiện tượng tự nhiên</w:t>
            </w:r>
            <w:bookmarkEnd w:id="10"/>
            <w:bookmarkEnd w:id="11"/>
            <w:r w:rsidRPr="00510D7A">
              <w:rPr>
                <w:sz w:val="26"/>
                <w:szCs w:val="26"/>
              </w:rPr>
              <w:t>; biết cách tư duy thực hiện các dạng bài văn thuyết minh giải thích một hiện tượng tự nhiên.</w:t>
            </w:r>
          </w:p>
          <w:p w:rsidR="00304860" w:rsidRPr="00510D7A" w:rsidRDefault="00304860" w:rsidP="006D7BFE">
            <w:pPr>
              <w:spacing w:before="120" w:after="120" w:line="264" w:lineRule="auto"/>
              <w:ind w:right="57"/>
              <w:jc w:val="both"/>
              <w:rPr>
                <w:spacing w:val="-10"/>
                <w:sz w:val="26"/>
                <w:szCs w:val="26"/>
                <w:lang w:eastAsia="vi-VN"/>
              </w:rPr>
            </w:pPr>
            <w:bookmarkStart w:id="12" w:name="OLE_LINK35"/>
            <w:r w:rsidRPr="00510D7A">
              <w:rPr>
                <w:sz w:val="26"/>
                <w:szCs w:val="26"/>
              </w:rPr>
              <w:t>- Vận dụng thực hành làm các đề văn cụ thể cho từng kiểu  đề.</w:t>
            </w:r>
            <w:bookmarkEnd w:id="8"/>
            <w:bookmarkEnd w:id="9"/>
            <w:bookmarkEnd w:id="12"/>
          </w:p>
        </w:tc>
        <w:tc>
          <w:tcPr>
            <w:tcW w:w="2520" w:type="dxa"/>
          </w:tcPr>
          <w:p w:rsidR="00304860" w:rsidRPr="00510D7A" w:rsidRDefault="00304860" w:rsidP="006D7BFE">
            <w:pPr>
              <w:spacing w:before="120" w:after="120" w:line="264" w:lineRule="auto"/>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13</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34-36</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Hài kịch và truyện cười</w:t>
            </w:r>
          </w:p>
        </w:tc>
        <w:tc>
          <w:tcPr>
            <w:tcW w:w="7650" w:type="dxa"/>
          </w:tcPr>
          <w:p w:rsidR="00304860" w:rsidRPr="00510D7A" w:rsidRDefault="00304860" w:rsidP="006D7BFE">
            <w:pPr>
              <w:spacing w:before="80" w:after="80"/>
              <w:jc w:val="both"/>
              <w:rPr>
                <w:sz w:val="26"/>
                <w:szCs w:val="26"/>
              </w:rPr>
            </w:pPr>
            <w:r w:rsidRPr="00510D7A">
              <w:rPr>
                <w:sz w:val="26"/>
                <w:szCs w:val="26"/>
              </w:rPr>
              <w:t xml:space="preserve">- Hiểu và phân tích một số yếu tố hình thức (xung đột, nhân vật, hành động, lời thoại, thủ pháp trào phúng,...) và nội dung (đề tài, chủ đề; ý </w:t>
            </w:r>
            <w:r w:rsidRPr="00510D7A">
              <w:rPr>
                <w:sz w:val="26"/>
                <w:szCs w:val="26"/>
              </w:rPr>
              <w:lastRenderedPageBreak/>
              <w:t xml:space="preserve">nghĩa của văn bản; tư tưởng, tình cảm, thái độ của tác giả;...) của </w:t>
            </w:r>
            <w:bookmarkStart w:id="13" w:name="OLE_LINK25"/>
            <w:bookmarkStart w:id="14" w:name="OLE_LINK26"/>
            <w:bookmarkStart w:id="15" w:name="OLE_LINK27"/>
            <w:r w:rsidRPr="00510D7A">
              <w:rPr>
                <w:sz w:val="26"/>
                <w:szCs w:val="26"/>
              </w:rPr>
              <w:t>hài kịch và truyện cười.</w:t>
            </w:r>
          </w:p>
          <w:bookmarkEnd w:id="13"/>
          <w:bookmarkEnd w:id="14"/>
          <w:bookmarkEnd w:id="15"/>
          <w:p w:rsidR="00304860" w:rsidRPr="00510D7A" w:rsidRDefault="00304860" w:rsidP="006D7BFE">
            <w:pPr>
              <w:spacing w:before="80" w:after="80"/>
              <w:jc w:val="both"/>
              <w:rPr>
                <w:sz w:val="26"/>
                <w:szCs w:val="26"/>
              </w:rPr>
            </w:pPr>
            <w:r w:rsidRPr="00510D7A">
              <w:rPr>
                <w:sz w:val="26"/>
                <w:szCs w:val="26"/>
              </w:rPr>
              <w:t xml:space="preserve"> - Vận dụng kĩ năng đọc hiểu văn bản  hài kịch và truyện cười, kiến thức về nghĩa tường minh, nghĩa hàm ẩn để thực hành đọc hiểu các văn bản nghị luận văn học ngoài SGK.</w:t>
            </w:r>
          </w:p>
        </w:tc>
        <w:tc>
          <w:tcPr>
            <w:tcW w:w="2520" w:type="dxa"/>
          </w:tcPr>
          <w:p w:rsidR="00304860" w:rsidRPr="00510D7A" w:rsidRDefault="00304860" w:rsidP="006D7BFE">
            <w:pPr>
              <w:spacing w:before="80" w:after="80"/>
              <w:jc w:val="both"/>
              <w:rPr>
                <w:sz w:val="26"/>
                <w:szCs w:val="26"/>
              </w:rPr>
            </w:pPr>
            <w:r w:rsidRPr="00510D7A">
              <w:rPr>
                <w:sz w:val="26"/>
                <w:szCs w:val="26"/>
              </w:rPr>
              <w:lastRenderedPageBreak/>
              <w:t xml:space="preserve">Máy chiếu, máy tính, KH bài dạy, SGK, </w:t>
            </w:r>
            <w:r w:rsidRPr="00510D7A">
              <w:rPr>
                <w:sz w:val="26"/>
                <w:szCs w:val="26"/>
              </w:rPr>
              <w:lastRenderedPageBreak/>
              <w:t>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lastRenderedPageBreak/>
              <w:t>14</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37-39</w:t>
            </w:r>
          </w:p>
        </w:tc>
        <w:tc>
          <w:tcPr>
            <w:tcW w:w="1980" w:type="dxa"/>
            <w:vAlign w:val="center"/>
          </w:tcPr>
          <w:p w:rsidR="00304860" w:rsidRPr="00510D7A" w:rsidRDefault="00304860" w:rsidP="006D7BFE">
            <w:pPr>
              <w:spacing w:before="80" w:after="80"/>
              <w:ind w:right="57"/>
              <w:jc w:val="center"/>
              <w:rPr>
                <w:sz w:val="26"/>
                <w:szCs w:val="26"/>
              </w:rPr>
            </w:pPr>
            <w:r w:rsidRPr="00510D7A">
              <w:rPr>
                <w:sz w:val="26"/>
                <w:szCs w:val="26"/>
              </w:rPr>
              <w:t xml:space="preserve">Viết </w:t>
            </w:r>
            <w:bookmarkStart w:id="16" w:name="OLE_LINK31"/>
            <w:bookmarkStart w:id="17" w:name="OLE_LINK32"/>
            <w:r w:rsidRPr="00510D7A">
              <w:rPr>
                <w:sz w:val="26"/>
                <w:szCs w:val="26"/>
              </w:rPr>
              <w:t>bài văn nghị luận về một vấn đề của đời sống</w:t>
            </w:r>
            <w:bookmarkEnd w:id="16"/>
            <w:bookmarkEnd w:id="17"/>
          </w:p>
        </w:tc>
        <w:tc>
          <w:tcPr>
            <w:tcW w:w="7650" w:type="dxa"/>
          </w:tcPr>
          <w:p w:rsidR="00304860" w:rsidRPr="00510D7A" w:rsidRDefault="00304860" w:rsidP="006D7BFE">
            <w:pPr>
              <w:spacing w:before="80" w:after="80"/>
              <w:ind w:right="57"/>
              <w:jc w:val="both"/>
              <w:rPr>
                <w:sz w:val="26"/>
                <w:szCs w:val="26"/>
              </w:rPr>
            </w:pPr>
            <w:bookmarkStart w:id="18" w:name="OLE_LINK5"/>
            <w:bookmarkStart w:id="19" w:name="OLE_LINK6"/>
            <w:r w:rsidRPr="00510D7A">
              <w:rPr>
                <w:sz w:val="26"/>
                <w:szCs w:val="26"/>
              </w:rPr>
              <w:t xml:space="preserve">- Phân tích quy trình thực hiện viết </w:t>
            </w:r>
            <w:bookmarkStart w:id="20" w:name="OLE_LINK33"/>
            <w:bookmarkStart w:id="21" w:name="OLE_LINK34"/>
            <w:r w:rsidRPr="00510D7A">
              <w:rPr>
                <w:sz w:val="26"/>
                <w:szCs w:val="26"/>
              </w:rPr>
              <w:t>bài văn nghị luận về một vấn đề của đời sống.</w:t>
            </w:r>
          </w:p>
          <w:bookmarkEnd w:id="18"/>
          <w:bookmarkEnd w:id="19"/>
          <w:bookmarkEnd w:id="20"/>
          <w:bookmarkEnd w:id="21"/>
          <w:p w:rsidR="00304860" w:rsidRPr="00510D7A" w:rsidRDefault="00304860" w:rsidP="006D7BFE">
            <w:pPr>
              <w:spacing w:before="80" w:after="80"/>
              <w:ind w:right="57"/>
              <w:jc w:val="both"/>
              <w:rPr>
                <w:sz w:val="26"/>
                <w:szCs w:val="26"/>
              </w:rPr>
            </w:pPr>
            <w:r w:rsidRPr="00510D7A">
              <w:rPr>
                <w:sz w:val="26"/>
                <w:szCs w:val="26"/>
              </w:rPr>
              <w:t>- Vận dụng thực hành làm các đề văn với các vấn đề cụ thể trong đời sống.</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15</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40-42</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 xml:space="preserve">Văn bản </w:t>
            </w:r>
            <w:bookmarkStart w:id="22" w:name="OLE_LINK40"/>
            <w:bookmarkStart w:id="23" w:name="OLE_LINK41"/>
            <w:bookmarkStart w:id="24" w:name="OLE_LINK42"/>
            <w:r w:rsidRPr="00510D7A">
              <w:rPr>
                <w:sz w:val="26"/>
                <w:szCs w:val="26"/>
              </w:rPr>
              <w:t>nghị luận xã hội</w:t>
            </w:r>
            <w:bookmarkEnd w:id="22"/>
            <w:bookmarkEnd w:id="23"/>
            <w:bookmarkEnd w:id="24"/>
          </w:p>
        </w:tc>
        <w:tc>
          <w:tcPr>
            <w:tcW w:w="7650" w:type="dxa"/>
          </w:tcPr>
          <w:p w:rsidR="00304860" w:rsidRPr="00510D7A" w:rsidRDefault="00304860" w:rsidP="006D7BFE">
            <w:pPr>
              <w:spacing w:before="80" w:after="80"/>
              <w:ind w:right="57"/>
              <w:jc w:val="both"/>
              <w:rPr>
                <w:sz w:val="26"/>
                <w:szCs w:val="26"/>
              </w:rPr>
            </w:pPr>
            <w:r w:rsidRPr="00510D7A">
              <w:rPr>
                <w:sz w:val="26"/>
                <w:szCs w:val="26"/>
              </w:rPr>
              <w:t xml:space="preserve">- Hiểu và phân tích vai trò của luận điểm, lí lẽ và bằng chứng trong việc thể hiện luận đề. Phân biệt được lí lẽ và bằng chứng khách quan với ý kiến, đánh giá chủ quan của người viết. </w:t>
            </w:r>
          </w:p>
          <w:p w:rsidR="00304860" w:rsidRPr="00510D7A" w:rsidRDefault="00304860" w:rsidP="006D7BFE">
            <w:pPr>
              <w:spacing w:before="80" w:after="80"/>
              <w:rPr>
                <w:sz w:val="26"/>
                <w:szCs w:val="26"/>
              </w:rPr>
            </w:pPr>
            <w:r w:rsidRPr="00510D7A">
              <w:rPr>
                <w:sz w:val="26"/>
                <w:szCs w:val="26"/>
              </w:rPr>
              <w:t>- Vận dụng kĩ năng đọc hiểu văn bản  nghị luận xã hội, kiến thức về  thành ngữ, tục ngữ, các yếu tố Hán Việt để thực hành đọc hiểu các văn bản  nghị luận xã hội ngoài SGK.</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16</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43-45</w:t>
            </w:r>
          </w:p>
        </w:tc>
        <w:tc>
          <w:tcPr>
            <w:tcW w:w="1980" w:type="dxa"/>
            <w:vAlign w:val="center"/>
          </w:tcPr>
          <w:p w:rsidR="00304860" w:rsidRPr="00510D7A" w:rsidRDefault="00304860" w:rsidP="006D7BFE">
            <w:pPr>
              <w:spacing w:before="80" w:after="80"/>
              <w:jc w:val="center"/>
              <w:rPr>
                <w:spacing w:val="-8"/>
                <w:sz w:val="26"/>
                <w:szCs w:val="26"/>
              </w:rPr>
            </w:pPr>
            <w:r w:rsidRPr="00510D7A">
              <w:rPr>
                <w:spacing w:val="-8"/>
                <w:sz w:val="26"/>
                <w:szCs w:val="26"/>
              </w:rPr>
              <w:t>Viết bài văn</w:t>
            </w:r>
            <w:bookmarkStart w:id="25" w:name="OLE_LINK43"/>
            <w:bookmarkStart w:id="26" w:name="OLE_LINK44"/>
            <w:bookmarkStart w:id="27" w:name="OLE_LINK48"/>
            <w:bookmarkStart w:id="28" w:name="OLE_LINK49"/>
            <w:r w:rsidRPr="00510D7A">
              <w:rPr>
                <w:spacing w:val="-8"/>
                <w:sz w:val="26"/>
                <w:szCs w:val="26"/>
              </w:rPr>
              <w:t xml:space="preserve"> </w:t>
            </w:r>
            <w:bookmarkStart w:id="29" w:name="OLE_LINK51"/>
            <w:bookmarkStart w:id="30" w:name="OLE_LINK52"/>
            <w:r w:rsidRPr="00510D7A">
              <w:rPr>
                <w:spacing w:val="-8"/>
                <w:sz w:val="26"/>
                <w:szCs w:val="26"/>
              </w:rPr>
              <w:t>nghị luận về</w:t>
            </w:r>
            <w:bookmarkEnd w:id="25"/>
            <w:bookmarkEnd w:id="26"/>
            <w:r w:rsidRPr="00510D7A">
              <w:rPr>
                <w:spacing w:val="-8"/>
                <w:sz w:val="26"/>
                <w:szCs w:val="26"/>
              </w:rPr>
              <w:t xml:space="preserve"> một vấn đề xã hội đặt ra trong tác phẩm văn học.</w:t>
            </w:r>
            <w:bookmarkEnd w:id="27"/>
            <w:bookmarkEnd w:id="28"/>
            <w:bookmarkEnd w:id="29"/>
            <w:bookmarkEnd w:id="30"/>
          </w:p>
        </w:tc>
        <w:tc>
          <w:tcPr>
            <w:tcW w:w="7650" w:type="dxa"/>
          </w:tcPr>
          <w:p w:rsidR="00304860" w:rsidRPr="00510D7A" w:rsidRDefault="00304860" w:rsidP="006D7BFE">
            <w:pPr>
              <w:spacing w:before="80" w:after="80"/>
              <w:rPr>
                <w:spacing w:val="-8"/>
                <w:sz w:val="26"/>
                <w:szCs w:val="26"/>
              </w:rPr>
            </w:pPr>
            <w:r w:rsidRPr="00510D7A">
              <w:rPr>
                <w:spacing w:val="-8"/>
                <w:sz w:val="26"/>
                <w:szCs w:val="26"/>
              </w:rPr>
              <w:t>- Phân tích quy trình thực hiện bài văn</w:t>
            </w:r>
            <w:r w:rsidRPr="00510D7A">
              <w:rPr>
                <w:sz w:val="26"/>
                <w:szCs w:val="26"/>
              </w:rPr>
              <w:t xml:space="preserve"> </w:t>
            </w:r>
            <w:r w:rsidRPr="00510D7A">
              <w:rPr>
                <w:spacing w:val="-8"/>
                <w:sz w:val="26"/>
                <w:szCs w:val="26"/>
              </w:rPr>
              <w:t xml:space="preserve">nghị luận về một vấn đề xã hội đặt ra trong tác phẩm văn học. </w:t>
            </w:r>
          </w:p>
          <w:p w:rsidR="00304860" w:rsidRPr="00510D7A" w:rsidRDefault="00304860" w:rsidP="006D7BFE">
            <w:pPr>
              <w:spacing w:before="80" w:after="80"/>
              <w:rPr>
                <w:sz w:val="26"/>
                <w:szCs w:val="26"/>
              </w:rPr>
            </w:pPr>
            <w:r w:rsidRPr="00510D7A">
              <w:rPr>
                <w:sz w:val="26"/>
                <w:szCs w:val="26"/>
              </w:rPr>
              <w:t>- Vận dụng thực hành làm các đề văn cụ thể.</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17</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46-48</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Ôn tập học kì I</w:t>
            </w:r>
          </w:p>
        </w:tc>
        <w:tc>
          <w:tcPr>
            <w:tcW w:w="7650" w:type="dxa"/>
          </w:tcPr>
          <w:p w:rsidR="00304860" w:rsidRPr="00510D7A" w:rsidRDefault="00304860" w:rsidP="006D7BFE">
            <w:pPr>
              <w:spacing w:before="80" w:after="80"/>
              <w:jc w:val="both"/>
              <w:rPr>
                <w:sz w:val="26"/>
                <w:szCs w:val="26"/>
                <w:lang w:eastAsia="vi-VN"/>
              </w:rPr>
            </w:pPr>
            <w:bookmarkStart w:id="31" w:name="OLE_LINK10"/>
            <w:bookmarkStart w:id="32" w:name="OLE_LINK11"/>
            <w:r w:rsidRPr="00510D7A">
              <w:rPr>
                <w:sz w:val="26"/>
                <w:szCs w:val="26"/>
                <w:lang w:eastAsia="vi-VN"/>
              </w:rPr>
              <w:t>- Hệ thống kiến thức cơ bản về 3 thể loại và 2 kiểu văn bản đã học thông qua hệ thống bài tập.</w:t>
            </w:r>
          </w:p>
          <w:p w:rsidR="00304860" w:rsidRPr="00510D7A" w:rsidRDefault="00304860" w:rsidP="006D7BFE">
            <w:pPr>
              <w:spacing w:before="80" w:after="80"/>
              <w:jc w:val="both"/>
              <w:rPr>
                <w:spacing w:val="-6"/>
                <w:sz w:val="26"/>
                <w:szCs w:val="26"/>
                <w:lang w:eastAsia="vi-VN"/>
              </w:rPr>
            </w:pPr>
            <w:r w:rsidRPr="00510D7A">
              <w:rPr>
                <w:spacing w:val="-6"/>
                <w:sz w:val="26"/>
                <w:szCs w:val="26"/>
                <w:lang w:eastAsia="vi-VN"/>
              </w:rPr>
              <w:t xml:space="preserve">- Vận dụng kiến thức, kĩ năng </w:t>
            </w:r>
            <w:r w:rsidRPr="00510D7A">
              <w:rPr>
                <w:spacing w:val="-6"/>
                <w:sz w:val="26"/>
                <w:szCs w:val="26"/>
              </w:rPr>
              <w:t>đọc hiểu văn bản và tạo lập văn bản</w:t>
            </w:r>
            <w:r w:rsidRPr="00510D7A">
              <w:rPr>
                <w:spacing w:val="-6"/>
                <w:sz w:val="26"/>
                <w:szCs w:val="26"/>
                <w:lang w:eastAsia="vi-VN"/>
              </w:rPr>
              <w:t xml:space="preserve"> đã học trong học kì 1 để thực hiện các đề minh họa kiểm tra đánh giá cuối kì.</w:t>
            </w:r>
            <w:bookmarkEnd w:id="31"/>
            <w:bookmarkEnd w:id="32"/>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rPr>
          <w:trHeight w:val="497"/>
        </w:trPr>
        <w:tc>
          <w:tcPr>
            <w:tcW w:w="14238" w:type="dxa"/>
            <w:gridSpan w:val="5"/>
            <w:vAlign w:val="center"/>
          </w:tcPr>
          <w:p w:rsidR="00304860" w:rsidRPr="00510D7A" w:rsidRDefault="00304860" w:rsidP="006D7BFE">
            <w:pPr>
              <w:spacing w:before="120" w:after="120"/>
              <w:jc w:val="center"/>
              <w:rPr>
                <w:b/>
                <w:sz w:val="26"/>
                <w:szCs w:val="26"/>
              </w:rPr>
            </w:pPr>
            <w:r w:rsidRPr="00510D7A">
              <w:rPr>
                <w:b/>
                <w:sz w:val="26"/>
                <w:szCs w:val="26"/>
              </w:rPr>
              <w:t>Học kì II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20</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49-51</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Truyện</w:t>
            </w:r>
          </w:p>
        </w:tc>
        <w:tc>
          <w:tcPr>
            <w:tcW w:w="7650" w:type="dxa"/>
          </w:tcPr>
          <w:p w:rsidR="00304860" w:rsidRPr="00510D7A" w:rsidRDefault="00304860" w:rsidP="006D7BFE">
            <w:pPr>
              <w:spacing w:before="120" w:after="120"/>
              <w:jc w:val="both"/>
              <w:rPr>
                <w:sz w:val="26"/>
                <w:szCs w:val="26"/>
              </w:rPr>
            </w:pPr>
            <w:r w:rsidRPr="00510D7A">
              <w:rPr>
                <w:sz w:val="26"/>
                <w:szCs w:val="26"/>
              </w:rPr>
              <w:t>- Phân tích được một số yếu tố</w:t>
            </w:r>
            <w:bookmarkStart w:id="33" w:name="OLE_LINK12"/>
            <w:bookmarkStart w:id="34" w:name="OLE_LINK13"/>
            <w:r w:rsidRPr="00510D7A">
              <w:rPr>
                <w:sz w:val="26"/>
                <w:szCs w:val="26"/>
              </w:rPr>
              <w:t xml:space="preserve"> yếu tố hình thức (chi tiết tiêu biểu, câu chuyện, nhân vật,…) và nội dung (đề tài, chủ đề, tư tưởng, thông điệp; </w:t>
            </w:r>
            <w:r w:rsidRPr="00510D7A">
              <w:rPr>
                <w:sz w:val="26"/>
                <w:szCs w:val="26"/>
              </w:rPr>
              <w:lastRenderedPageBreak/>
              <w:t>tình cảm, thái độ của người kể chuyện;…) của truyện.</w:t>
            </w:r>
          </w:p>
          <w:p w:rsidR="00304860" w:rsidRPr="00510D7A" w:rsidRDefault="00304860" w:rsidP="006D7BFE">
            <w:pPr>
              <w:spacing w:before="120" w:after="120"/>
              <w:jc w:val="both"/>
              <w:rPr>
                <w:sz w:val="26"/>
                <w:szCs w:val="26"/>
              </w:rPr>
            </w:pPr>
            <w:r w:rsidRPr="00510D7A">
              <w:rPr>
                <w:sz w:val="26"/>
                <w:szCs w:val="26"/>
              </w:rPr>
              <w:t>- Vận dụng kĩ năng đọc hiểu đã học, kiến thức về từ ngữ toàn dân, từ ngữ địa phương, biệt ngữ xã hội để thực hành đọc hiểu các văn bản truyện ngoài SGK.</w:t>
            </w:r>
            <w:bookmarkEnd w:id="33"/>
            <w:bookmarkEnd w:id="34"/>
          </w:p>
        </w:tc>
        <w:tc>
          <w:tcPr>
            <w:tcW w:w="2520" w:type="dxa"/>
          </w:tcPr>
          <w:p w:rsidR="00304860" w:rsidRPr="00510D7A" w:rsidRDefault="00304860" w:rsidP="006D7BFE">
            <w:pPr>
              <w:spacing w:before="120" w:after="120"/>
              <w:jc w:val="both"/>
              <w:rPr>
                <w:sz w:val="26"/>
                <w:szCs w:val="26"/>
              </w:rPr>
            </w:pPr>
            <w:r w:rsidRPr="00510D7A">
              <w:rPr>
                <w:sz w:val="26"/>
                <w:szCs w:val="26"/>
              </w:rPr>
              <w:lastRenderedPageBreak/>
              <w:t xml:space="preserve">Máy chiếu, máy tính, KH bài dạy, SGK, </w:t>
            </w:r>
            <w:r w:rsidRPr="00510D7A">
              <w:rPr>
                <w:sz w:val="26"/>
                <w:szCs w:val="26"/>
              </w:rPr>
              <w:lastRenderedPageBreak/>
              <w:t>Văn bản ngữ liệu ngoài…</w:t>
            </w:r>
          </w:p>
        </w:tc>
      </w:tr>
      <w:tr w:rsidR="00304860" w:rsidRPr="00510D7A" w:rsidTr="006D7BFE">
        <w:trPr>
          <w:trHeight w:val="1232"/>
        </w:trPr>
        <w:tc>
          <w:tcPr>
            <w:tcW w:w="855" w:type="dxa"/>
            <w:vAlign w:val="center"/>
          </w:tcPr>
          <w:p w:rsidR="00304860" w:rsidRPr="00510D7A" w:rsidRDefault="00304860" w:rsidP="006D7BFE">
            <w:pPr>
              <w:spacing w:before="120" w:after="120"/>
              <w:jc w:val="center"/>
              <w:rPr>
                <w:sz w:val="26"/>
                <w:szCs w:val="26"/>
              </w:rPr>
            </w:pPr>
            <w:r w:rsidRPr="00510D7A">
              <w:rPr>
                <w:sz w:val="26"/>
                <w:szCs w:val="26"/>
              </w:rPr>
              <w:lastRenderedPageBreak/>
              <w:t>21,22</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52-57</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 xml:space="preserve">Viết bài văn phân tích  </w:t>
            </w:r>
            <w:bookmarkStart w:id="35" w:name="OLE_LINK60"/>
            <w:bookmarkStart w:id="36" w:name="OLE_LINK61"/>
            <w:r w:rsidRPr="00510D7A">
              <w:rPr>
                <w:sz w:val="26"/>
                <w:szCs w:val="26"/>
              </w:rPr>
              <w:t>một tác phẩm truyện</w:t>
            </w:r>
            <w:bookmarkEnd w:id="35"/>
            <w:bookmarkEnd w:id="36"/>
          </w:p>
        </w:tc>
        <w:tc>
          <w:tcPr>
            <w:tcW w:w="7650" w:type="dxa"/>
          </w:tcPr>
          <w:p w:rsidR="00304860" w:rsidRPr="00510D7A" w:rsidRDefault="00304860" w:rsidP="006D7BFE">
            <w:pPr>
              <w:spacing w:before="120" w:after="120"/>
              <w:jc w:val="both"/>
              <w:rPr>
                <w:sz w:val="26"/>
                <w:szCs w:val="26"/>
              </w:rPr>
            </w:pPr>
            <w:r w:rsidRPr="00510D7A">
              <w:rPr>
                <w:sz w:val="26"/>
                <w:szCs w:val="26"/>
              </w:rPr>
              <w:t>- Phân tích quy trình thực hiện bài viết phân tích một tác phẩm truyện;  hiểu được chủ đề; dẫn ra và phân tích được tác dụng của một vài nét đặc sắc về hình thức nghệ thuật được dùng trong tác phẩm.</w:t>
            </w:r>
          </w:p>
          <w:p w:rsidR="00304860" w:rsidRPr="00510D7A" w:rsidRDefault="00304860" w:rsidP="006D7BFE">
            <w:pPr>
              <w:spacing w:before="120" w:after="120"/>
              <w:jc w:val="both"/>
              <w:rPr>
                <w:spacing w:val="-6"/>
                <w:sz w:val="26"/>
                <w:szCs w:val="26"/>
              </w:rPr>
            </w:pPr>
            <w:r w:rsidRPr="00510D7A">
              <w:rPr>
                <w:sz w:val="26"/>
                <w:szCs w:val="26"/>
              </w:rPr>
              <w:t>- Vận dụng thực hành làm các đề văn cụ thể cho từng kiểu đề.</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23</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58-60</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Thơ Đường luật</w:t>
            </w:r>
          </w:p>
        </w:tc>
        <w:tc>
          <w:tcPr>
            <w:tcW w:w="7650" w:type="dxa"/>
          </w:tcPr>
          <w:p w:rsidR="00304860" w:rsidRPr="00510D7A" w:rsidRDefault="00304860" w:rsidP="006D7BFE">
            <w:pPr>
              <w:spacing w:before="120" w:after="120"/>
              <w:jc w:val="both"/>
              <w:rPr>
                <w:sz w:val="26"/>
                <w:szCs w:val="26"/>
              </w:rPr>
            </w:pPr>
            <w:r w:rsidRPr="00510D7A">
              <w:rPr>
                <w:sz w:val="26"/>
                <w:szCs w:val="26"/>
              </w:rPr>
              <w:t>- Hiểu và phân tích được một số giá trị nội dung nghệ thuật của thơ trữ tình và thơ trào phúng trung đại làm theo thể Đường luật. Biết phân tích được giá trị thẩm mỹ của một số yếu tố thi luật của thơ thất ngôn bát cú và thơ thất ngôn tứ tuyệt Đường luật và một số thủ pháp nghệ thuật của thơ trào phúng.</w:t>
            </w:r>
          </w:p>
          <w:p w:rsidR="00304860" w:rsidRPr="00510D7A" w:rsidRDefault="00304860" w:rsidP="006D7BFE">
            <w:pPr>
              <w:spacing w:before="120" w:after="120"/>
              <w:jc w:val="both"/>
              <w:rPr>
                <w:sz w:val="26"/>
                <w:szCs w:val="26"/>
              </w:rPr>
            </w:pPr>
            <w:r w:rsidRPr="00510D7A">
              <w:rPr>
                <w:sz w:val="26"/>
                <w:szCs w:val="26"/>
              </w:rPr>
              <w:t>- Vận dụng kĩ năng đọc hiểu đã học, kiến thức biện pháp tu từ đảo ngữ câu hỏi tu từ, từ tượng hình, từ tượng thanh để thực hành đọc hiểu các văn bản thơ Đường luật ngoài SGK.</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24</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61-66</w:t>
            </w:r>
          </w:p>
        </w:tc>
        <w:tc>
          <w:tcPr>
            <w:tcW w:w="1980" w:type="dxa"/>
            <w:vAlign w:val="center"/>
          </w:tcPr>
          <w:p w:rsidR="00304860" w:rsidRPr="00510D7A" w:rsidRDefault="00304860" w:rsidP="006D7BFE">
            <w:pPr>
              <w:spacing w:before="120" w:after="120"/>
              <w:jc w:val="center"/>
              <w:rPr>
                <w:sz w:val="26"/>
                <w:szCs w:val="26"/>
              </w:rPr>
            </w:pPr>
            <w:bookmarkStart w:id="37" w:name="OLE_LINK67"/>
            <w:r w:rsidRPr="00510D7A">
              <w:rPr>
                <w:sz w:val="26"/>
                <w:szCs w:val="26"/>
              </w:rPr>
              <w:t xml:space="preserve">Viết </w:t>
            </w:r>
            <w:bookmarkStart w:id="38" w:name="OLE_LINK70"/>
            <w:bookmarkStart w:id="39" w:name="OLE_LINK71"/>
            <w:r w:rsidRPr="00510D7A">
              <w:rPr>
                <w:sz w:val="26"/>
                <w:szCs w:val="26"/>
              </w:rPr>
              <w:t xml:space="preserve">bài văn phân tích một tác phẩm </w:t>
            </w:r>
            <w:bookmarkEnd w:id="37"/>
            <w:r w:rsidRPr="00510D7A">
              <w:rPr>
                <w:sz w:val="26"/>
                <w:szCs w:val="26"/>
              </w:rPr>
              <w:t>thơ</w:t>
            </w:r>
            <w:bookmarkEnd w:id="38"/>
            <w:bookmarkEnd w:id="39"/>
          </w:p>
        </w:tc>
        <w:tc>
          <w:tcPr>
            <w:tcW w:w="7650" w:type="dxa"/>
          </w:tcPr>
          <w:p w:rsidR="00304860" w:rsidRPr="00510D7A" w:rsidRDefault="00304860" w:rsidP="006D7BFE">
            <w:pPr>
              <w:spacing w:before="120" w:after="120"/>
              <w:ind w:right="57"/>
              <w:jc w:val="both"/>
              <w:rPr>
                <w:sz w:val="26"/>
                <w:szCs w:val="26"/>
              </w:rPr>
            </w:pPr>
            <w:r w:rsidRPr="00510D7A">
              <w:rPr>
                <w:spacing w:val="-6"/>
                <w:sz w:val="26"/>
                <w:szCs w:val="26"/>
              </w:rPr>
              <w:t xml:space="preserve">- Hiểu và phân tích quy trình thực hiện bài viết </w:t>
            </w:r>
            <w:bookmarkStart w:id="40" w:name="OLE_LINK14"/>
            <w:bookmarkStart w:id="41" w:name="OLE_LINK15"/>
            <w:r w:rsidRPr="00510D7A">
              <w:rPr>
                <w:sz w:val="26"/>
                <w:szCs w:val="26"/>
              </w:rPr>
              <w:t>bài văn phân tích một tác phẩm thơ.</w:t>
            </w:r>
          </w:p>
          <w:p w:rsidR="00304860" w:rsidRPr="00510D7A" w:rsidRDefault="00304860" w:rsidP="006D7BFE">
            <w:pPr>
              <w:spacing w:before="120" w:after="120"/>
              <w:ind w:right="57"/>
              <w:jc w:val="both"/>
              <w:rPr>
                <w:sz w:val="26"/>
                <w:szCs w:val="26"/>
              </w:rPr>
            </w:pPr>
            <w:r w:rsidRPr="00510D7A">
              <w:rPr>
                <w:sz w:val="26"/>
                <w:szCs w:val="26"/>
              </w:rPr>
              <w:t>- Vận dụng thực hành làm các đề văn cụ thể.</w:t>
            </w:r>
            <w:bookmarkEnd w:id="40"/>
            <w:bookmarkEnd w:id="41"/>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100"/>
              <w:jc w:val="center"/>
              <w:rPr>
                <w:sz w:val="26"/>
                <w:szCs w:val="26"/>
              </w:rPr>
            </w:pPr>
            <w:r w:rsidRPr="00510D7A">
              <w:rPr>
                <w:sz w:val="26"/>
                <w:szCs w:val="26"/>
              </w:rPr>
              <w:t>25</w:t>
            </w:r>
          </w:p>
        </w:tc>
        <w:tc>
          <w:tcPr>
            <w:tcW w:w="1233" w:type="dxa"/>
            <w:vAlign w:val="center"/>
          </w:tcPr>
          <w:p w:rsidR="00304860" w:rsidRPr="00510D7A" w:rsidRDefault="00304860" w:rsidP="006D7BFE">
            <w:pPr>
              <w:spacing w:before="100" w:after="100"/>
              <w:jc w:val="center"/>
              <w:rPr>
                <w:sz w:val="26"/>
                <w:szCs w:val="26"/>
              </w:rPr>
            </w:pPr>
            <w:r w:rsidRPr="00510D7A">
              <w:rPr>
                <w:sz w:val="26"/>
                <w:szCs w:val="26"/>
              </w:rPr>
              <w:t>67-69</w:t>
            </w:r>
          </w:p>
        </w:tc>
        <w:tc>
          <w:tcPr>
            <w:tcW w:w="1980" w:type="dxa"/>
            <w:vAlign w:val="center"/>
          </w:tcPr>
          <w:p w:rsidR="00304860" w:rsidRPr="00510D7A" w:rsidRDefault="00304860" w:rsidP="006D7BFE">
            <w:pPr>
              <w:spacing w:before="100" w:after="100"/>
              <w:jc w:val="center"/>
              <w:rPr>
                <w:sz w:val="26"/>
                <w:szCs w:val="26"/>
              </w:rPr>
            </w:pPr>
            <w:bookmarkStart w:id="42" w:name="OLE_LINK77"/>
            <w:r w:rsidRPr="00510D7A">
              <w:rPr>
                <w:sz w:val="26"/>
                <w:szCs w:val="26"/>
              </w:rPr>
              <w:t>Truyện lịch sử và tiểu thuyết.</w:t>
            </w:r>
          </w:p>
          <w:bookmarkEnd w:id="42"/>
          <w:p w:rsidR="00304860" w:rsidRPr="00510D7A" w:rsidRDefault="00304860" w:rsidP="006D7BFE">
            <w:pPr>
              <w:spacing w:before="100" w:after="100"/>
              <w:jc w:val="center"/>
              <w:rPr>
                <w:sz w:val="26"/>
                <w:szCs w:val="26"/>
              </w:rPr>
            </w:pPr>
          </w:p>
        </w:tc>
        <w:tc>
          <w:tcPr>
            <w:tcW w:w="7650" w:type="dxa"/>
          </w:tcPr>
          <w:p w:rsidR="00304860" w:rsidRPr="00510D7A" w:rsidRDefault="00304860" w:rsidP="006D7BFE">
            <w:pPr>
              <w:spacing w:before="100" w:after="100"/>
              <w:jc w:val="both"/>
              <w:rPr>
                <w:sz w:val="26"/>
                <w:szCs w:val="26"/>
              </w:rPr>
            </w:pPr>
            <w:r w:rsidRPr="00510D7A">
              <w:rPr>
                <w:sz w:val="26"/>
                <w:szCs w:val="26"/>
              </w:rPr>
              <w:t xml:space="preserve">- Hiểu và phân tích các đặc điểm của một số yếu tố hình thức và nội dung trong </w:t>
            </w:r>
            <w:bookmarkStart w:id="43" w:name="OLE_LINK74"/>
            <w:r w:rsidRPr="00510D7A">
              <w:rPr>
                <w:sz w:val="26"/>
                <w:szCs w:val="26"/>
              </w:rPr>
              <w:t>truyện lịch sử và tiểu thuyết</w:t>
            </w:r>
            <w:bookmarkEnd w:id="43"/>
            <w:r w:rsidRPr="00510D7A">
              <w:rPr>
                <w:sz w:val="26"/>
                <w:szCs w:val="26"/>
              </w:rPr>
              <w:t>; Phân tích được cốt truyện đơn tuyến và cốt truyện đa tuyến.</w:t>
            </w:r>
            <w:bookmarkStart w:id="44" w:name="OLE_LINK75"/>
            <w:bookmarkStart w:id="45" w:name="OLE_LINK76"/>
          </w:p>
          <w:bookmarkEnd w:id="44"/>
          <w:bookmarkEnd w:id="45"/>
          <w:p w:rsidR="00304860" w:rsidRPr="00510D7A" w:rsidRDefault="00304860" w:rsidP="006D7BFE">
            <w:pPr>
              <w:spacing w:before="100" w:after="100"/>
              <w:jc w:val="both"/>
              <w:rPr>
                <w:sz w:val="26"/>
                <w:szCs w:val="26"/>
              </w:rPr>
            </w:pPr>
            <w:r w:rsidRPr="00510D7A">
              <w:rPr>
                <w:sz w:val="26"/>
                <w:szCs w:val="26"/>
              </w:rPr>
              <w:t>- Vận dụng kĩ năng đọc hiểu văn bản truyện lịch sử và tiểu thuyết, kĩ năng đặt câu khẳng định, câu phủ định để thực hành đọc hiểu văn bản truyện lịch sử và tiểu thuyết ngoài SGK.</w:t>
            </w:r>
          </w:p>
        </w:tc>
        <w:tc>
          <w:tcPr>
            <w:tcW w:w="2520" w:type="dxa"/>
          </w:tcPr>
          <w:p w:rsidR="00304860" w:rsidRPr="00510D7A" w:rsidRDefault="00304860" w:rsidP="006D7BFE">
            <w:pPr>
              <w:spacing w:before="100" w:after="10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lastRenderedPageBreak/>
              <w:t>26</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70-72</w:t>
            </w:r>
          </w:p>
        </w:tc>
        <w:tc>
          <w:tcPr>
            <w:tcW w:w="1980" w:type="dxa"/>
            <w:vAlign w:val="center"/>
          </w:tcPr>
          <w:p w:rsidR="00304860" w:rsidRPr="00510D7A" w:rsidRDefault="00304860" w:rsidP="006D7BFE">
            <w:pPr>
              <w:spacing w:before="100" w:after="80"/>
              <w:jc w:val="center"/>
              <w:rPr>
                <w:sz w:val="26"/>
                <w:szCs w:val="26"/>
              </w:rPr>
            </w:pPr>
            <w:r w:rsidRPr="00510D7A">
              <w:rPr>
                <w:sz w:val="26"/>
                <w:szCs w:val="26"/>
              </w:rPr>
              <w:t>Ôn tập giữa kì II</w:t>
            </w:r>
          </w:p>
        </w:tc>
        <w:tc>
          <w:tcPr>
            <w:tcW w:w="7650" w:type="dxa"/>
          </w:tcPr>
          <w:p w:rsidR="00304860" w:rsidRPr="00510D7A" w:rsidRDefault="00304860" w:rsidP="006D7BFE">
            <w:pPr>
              <w:shd w:val="clear" w:color="auto" w:fill="FFFFFF"/>
              <w:spacing w:before="100" w:after="80"/>
              <w:ind w:right="57"/>
              <w:jc w:val="both"/>
              <w:rPr>
                <w:sz w:val="26"/>
                <w:szCs w:val="26"/>
              </w:rPr>
            </w:pPr>
            <w:bookmarkStart w:id="46" w:name="OLE_LINK18"/>
            <w:bookmarkStart w:id="47" w:name="OLE_LINK19"/>
            <w:r w:rsidRPr="00510D7A">
              <w:rPr>
                <w:sz w:val="26"/>
                <w:szCs w:val="26"/>
              </w:rPr>
              <w:t>- Vận dụng kiến thức, kĩ năng: đọc hiểu văn bản trong các bài 6,7,8 và kĩ năng tạo lập văn bản đã học trong các bài 6,7 để luyện đề kiểm tra giữa kì II.</w:t>
            </w:r>
          </w:p>
          <w:p w:rsidR="00304860" w:rsidRPr="00510D7A" w:rsidRDefault="00304860" w:rsidP="006D7BFE">
            <w:pPr>
              <w:spacing w:before="100" w:after="80"/>
              <w:rPr>
                <w:sz w:val="26"/>
                <w:szCs w:val="26"/>
              </w:rPr>
            </w:pPr>
            <w:r w:rsidRPr="00510D7A">
              <w:rPr>
                <w:sz w:val="26"/>
                <w:szCs w:val="26"/>
              </w:rPr>
              <w:t>- Tinh thần tự học, tự giải quyết vấn đề.</w:t>
            </w:r>
            <w:bookmarkEnd w:id="46"/>
            <w:bookmarkEnd w:id="47"/>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t>27,28</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73-75</w:t>
            </w:r>
          </w:p>
        </w:tc>
        <w:tc>
          <w:tcPr>
            <w:tcW w:w="1980" w:type="dxa"/>
            <w:vAlign w:val="center"/>
          </w:tcPr>
          <w:p w:rsidR="00304860" w:rsidRPr="00510D7A" w:rsidRDefault="00304860" w:rsidP="006D7BFE">
            <w:pPr>
              <w:spacing w:before="100" w:after="80"/>
              <w:jc w:val="center"/>
              <w:rPr>
                <w:sz w:val="26"/>
                <w:szCs w:val="26"/>
              </w:rPr>
            </w:pPr>
            <w:bookmarkStart w:id="48" w:name="OLE_LINK84"/>
            <w:bookmarkStart w:id="49" w:name="OLE_LINK85"/>
            <w:r w:rsidRPr="00510D7A">
              <w:rPr>
                <w:sz w:val="26"/>
                <w:szCs w:val="26"/>
              </w:rPr>
              <w:t xml:space="preserve">Viết bài văn nghị luận về  </w:t>
            </w:r>
            <w:bookmarkStart w:id="50" w:name="OLE_LINK81"/>
            <w:bookmarkStart w:id="51" w:name="OLE_LINK80"/>
            <w:r w:rsidRPr="00510D7A">
              <w:rPr>
                <w:sz w:val="26"/>
                <w:szCs w:val="26"/>
              </w:rPr>
              <w:t>một tư tưởng, đạo lí</w:t>
            </w:r>
            <w:bookmarkEnd w:id="48"/>
            <w:bookmarkEnd w:id="49"/>
            <w:bookmarkEnd w:id="50"/>
            <w:bookmarkEnd w:id="51"/>
          </w:p>
        </w:tc>
        <w:tc>
          <w:tcPr>
            <w:tcW w:w="7650" w:type="dxa"/>
          </w:tcPr>
          <w:p w:rsidR="00304860" w:rsidRPr="00510D7A" w:rsidRDefault="00304860" w:rsidP="006D7BFE">
            <w:pPr>
              <w:spacing w:before="100" w:after="80"/>
              <w:rPr>
                <w:sz w:val="26"/>
                <w:szCs w:val="26"/>
              </w:rPr>
            </w:pPr>
            <w:r w:rsidRPr="00510D7A">
              <w:rPr>
                <w:sz w:val="26"/>
                <w:szCs w:val="26"/>
              </w:rPr>
              <w:t>- Phân tích quy trình thực hiện viết bài văn nghị luận về một tư tưởng, đạo lí; hiểu cách làm các dạng bài văn bài văn nghị luận về  một tư tưởng, đạo lí</w:t>
            </w:r>
          </w:p>
          <w:p w:rsidR="00304860" w:rsidRPr="00510D7A" w:rsidRDefault="00304860" w:rsidP="006D7BFE">
            <w:pPr>
              <w:spacing w:before="100" w:after="80"/>
              <w:rPr>
                <w:spacing w:val="8"/>
                <w:sz w:val="26"/>
                <w:szCs w:val="26"/>
                <w:lang w:val="vi-VN" w:eastAsia="vi-VN"/>
              </w:rPr>
            </w:pPr>
            <w:r w:rsidRPr="00510D7A">
              <w:rPr>
                <w:spacing w:val="8"/>
                <w:sz w:val="26"/>
                <w:szCs w:val="26"/>
              </w:rPr>
              <w:t>- Vận dụng thực hành làm các đề văn cho từng vấn đề cụ thể.</w:t>
            </w:r>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t>29</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76-78</w:t>
            </w:r>
          </w:p>
        </w:tc>
        <w:tc>
          <w:tcPr>
            <w:tcW w:w="1980" w:type="dxa"/>
            <w:vAlign w:val="center"/>
          </w:tcPr>
          <w:p w:rsidR="00304860" w:rsidRPr="00510D7A" w:rsidRDefault="00304860" w:rsidP="006D7BFE">
            <w:pPr>
              <w:spacing w:before="100" w:after="80"/>
              <w:jc w:val="center"/>
              <w:rPr>
                <w:sz w:val="26"/>
                <w:szCs w:val="26"/>
              </w:rPr>
            </w:pPr>
            <w:r w:rsidRPr="00510D7A">
              <w:rPr>
                <w:sz w:val="26"/>
                <w:szCs w:val="26"/>
              </w:rPr>
              <w:t xml:space="preserve">Văn bản </w:t>
            </w:r>
            <w:bookmarkStart w:id="52" w:name="OLE_LINK94"/>
            <w:bookmarkStart w:id="53" w:name="OLE_LINK95"/>
            <w:r w:rsidRPr="00510D7A">
              <w:rPr>
                <w:sz w:val="26"/>
                <w:szCs w:val="26"/>
              </w:rPr>
              <w:t>nghị luận văn học</w:t>
            </w:r>
            <w:bookmarkEnd w:id="52"/>
            <w:bookmarkEnd w:id="53"/>
          </w:p>
        </w:tc>
        <w:tc>
          <w:tcPr>
            <w:tcW w:w="7650" w:type="dxa"/>
          </w:tcPr>
          <w:p w:rsidR="00304860" w:rsidRPr="00510D7A" w:rsidRDefault="00304860" w:rsidP="006D7BFE">
            <w:pPr>
              <w:spacing w:before="100" w:after="80"/>
              <w:jc w:val="both"/>
              <w:rPr>
                <w:sz w:val="26"/>
                <w:szCs w:val="26"/>
              </w:rPr>
            </w:pPr>
            <w:r w:rsidRPr="00510D7A">
              <w:rPr>
                <w:sz w:val="26"/>
                <w:szCs w:val="26"/>
              </w:rPr>
              <w:t xml:space="preserve">- Phân tích được một số đặc điểm hình thức và nội dung của </w:t>
            </w:r>
            <w:bookmarkStart w:id="54" w:name="OLE_LINK90"/>
            <w:bookmarkStart w:id="55" w:name="OLE_LINK91"/>
            <w:r w:rsidRPr="00510D7A">
              <w:rPr>
                <w:sz w:val="26"/>
                <w:szCs w:val="26"/>
              </w:rPr>
              <w:t xml:space="preserve">một </w:t>
            </w:r>
            <w:bookmarkStart w:id="56" w:name="OLE_LINK92"/>
            <w:bookmarkStart w:id="57" w:name="OLE_LINK93"/>
            <w:r w:rsidRPr="00510D7A">
              <w:rPr>
                <w:sz w:val="26"/>
                <w:szCs w:val="26"/>
              </w:rPr>
              <w:t>văn bản nghị luận văn học</w:t>
            </w:r>
            <w:bookmarkEnd w:id="56"/>
            <w:bookmarkEnd w:id="57"/>
            <w:r w:rsidRPr="00510D7A">
              <w:rPr>
                <w:sz w:val="26"/>
                <w:szCs w:val="26"/>
              </w:rPr>
              <w:t>;</w:t>
            </w:r>
            <w:bookmarkEnd w:id="54"/>
            <w:bookmarkEnd w:id="55"/>
            <w:r w:rsidRPr="00510D7A">
              <w:rPr>
                <w:sz w:val="26"/>
                <w:szCs w:val="26"/>
              </w:rPr>
              <w:t xml:space="preserve"> chỉ ra được mối liên hệ giữa luận đề; luận điểm; lý lẽ và bằng chứng.</w:t>
            </w:r>
          </w:p>
          <w:p w:rsidR="00304860" w:rsidRPr="00510D7A" w:rsidRDefault="00304860" w:rsidP="006D7BFE">
            <w:pPr>
              <w:spacing w:before="100" w:after="80"/>
              <w:jc w:val="both"/>
              <w:rPr>
                <w:sz w:val="26"/>
                <w:szCs w:val="26"/>
              </w:rPr>
            </w:pPr>
            <w:r w:rsidRPr="00510D7A">
              <w:rPr>
                <w:sz w:val="26"/>
                <w:szCs w:val="26"/>
              </w:rPr>
              <w:t>- Vận dụng kĩ năng đọc hiểu văn bản văn bản nghị luận văn học, kiến thức về các thành phần biệt lập trong câu để thực hành đọc hiểu văn bản nghị luận văn học ngoài SGK.</w:t>
            </w:r>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t>30</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79-84</w:t>
            </w:r>
          </w:p>
        </w:tc>
        <w:tc>
          <w:tcPr>
            <w:tcW w:w="1980" w:type="dxa"/>
            <w:vAlign w:val="center"/>
          </w:tcPr>
          <w:p w:rsidR="00304860" w:rsidRPr="00510D7A" w:rsidRDefault="00304860" w:rsidP="006D7BFE">
            <w:pPr>
              <w:spacing w:before="100" w:after="80"/>
              <w:jc w:val="center"/>
              <w:rPr>
                <w:sz w:val="26"/>
                <w:szCs w:val="26"/>
              </w:rPr>
            </w:pPr>
            <w:bookmarkStart w:id="58" w:name="OLE_LINK97"/>
            <w:bookmarkStart w:id="59" w:name="OLE_LINK96"/>
            <w:r w:rsidRPr="00510D7A">
              <w:rPr>
                <w:sz w:val="26"/>
                <w:szCs w:val="26"/>
              </w:rPr>
              <w:t xml:space="preserve">Viết </w:t>
            </w:r>
            <w:bookmarkStart w:id="60" w:name="OLE_LINK99"/>
            <w:bookmarkStart w:id="61" w:name="OLE_LINK100"/>
            <w:r w:rsidRPr="00510D7A">
              <w:rPr>
                <w:sz w:val="26"/>
                <w:szCs w:val="26"/>
              </w:rPr>
              <w:t>bài nghị luận phân tích một tác phẩm kịch</w:t>
            </w:r>
            <w:bookmarkEnd w:id="58"/>
            <w:bookmarkEnd w:id="59"/>
            <w:bookmarkEnd w:id="60"/>
            <w:bookmarkEnd w:id="61"/>
          </w:p>
        </w:tc>
        <w:tc>
          <w:tcPr>
            <w:tcW w:w="7650" w:type="dxa"/>
          </w:tcPr>
          <w:p w:rsidR="00304860" w:rsidRPr="00510D7A" w:rsidRDefault="00304860" w:rsidP="006D7BFE">
            <w:pPr>
              <w:spacing w:before="100" w:after="80"/>
              <w:ind w:right="57"/>
              <w:jc w:val="both"/>
              <w:rPr>
                <w:sz w:val="26"/>
                <w:szCs w:val="26"/>
              </w:rPr>
            </w:pPr>
            <w:r w:rsidRPr="00510D7A">
              <w:rPr>
                <w:sz w:val="26"/>
                <w:szCs w:val="26"/>
              </w:rPr>
              <w:t xml:space="preserve">- </w:t>
            </w:r>
            <w:r w:rsidRPr="00510D7A">
              <w:rPr>
                <w:spacing w:val="-8"/>
                <w:sz w:val="26"/>
                <w:szCs w:val="26"/>
              </w:rPr>
              <w:t xml:space="preserve"> </w:t>
            </w:r>
            <w:bookmarkStart w:id="62" w:name="OLE_LINK107"/>
            <w:bookmarkStart w:id="63" w:name="OLE_LINK108"/>
            <w:r w:rsidRPr="00510D7A">
              <w:rPr>
                <w:spacing w:val="-8"/>
                <w:sz w:val="26"/>
                <w:szCs w:val="26"/>
              </w:rPr>
              <w:t>Phân tích quy trình thực hiện viết bài văn</w:t>
            </w:r>
            <w:r w:rsidRPr="00510D7A">
              <w:rPr>
                <w:sz w:val="26"/>
                <w:szCs w:val="26"/>
              </w:rPr>
              <w:t xml:space="preserve"> bài nghị luận phân tích một tác phẩm kịch; hiểu cách làm các dạng bài văn bài nghị luận phân tích một tác phẩm kịch.</w:t>
            </w:r>
          </w:p>
          <w:bookmarkEnd w:id="62"/>
          <w:bookmarkEnd w:id="63"/>
          <w:p w:rsidR="00304860" w:rsidRPr="00510D7A" w:rsidRDefault="00304860" w:rsidP="006D7BFE">
            <w:pPr>
              <w:spacing w:before="100" w:after="80"/>
              <w:ind w:right="57"/>
              <w:jc w:val="both"/>
              <w:rPr>
                <w:sz w:val="26"/>
                <w:szCs w:val="26"/>
              </w:rPr>
            </w:pPr>
            <w:r w:rsidRPr="00510D7A">
              <w:rPr>
                <w:spacing w:val="8"/>
                <w:sz w:val="26"/>
                <w:szCs w:val="26"/>
              </w:rPr>
              <w:t xml:space="preserve">- Vận dụng thực hành làm các đề văn cụ thể cho từng dạng đề </w:t>
            </w:r>
            <w:r w:rsidRPr="00510D7A">
              <w:rPr>
                <w:sz w:val="26"/>
                <w:szCs w:val="26"/>
              </w:rPr>
              <w:t>bài văn nghị luận phân tích một tác phẩm kịch</w:t>
            </w:r>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p>
          <w:p w:rsidR="00304860" w:rsidRPr="00510D7A" w:rsidRDefault="00304860" w:rsidP="006D7BFE">
            <w:pPr>
              <w:spacing w:before="120" w:after="120"/>
              <w:jc w:val="center"/>
              <w:rPr>
                <w:sz w:val="26"/>
                <w:szCs w:val="26"/>
              </w:rPr>
            </w:pPr>
            <w:r w:rsidRPr="00510D7A">
              <w:rPr>
                <w:sz w:val="26"/>
                <w:szCs w:val="26"/>
              </w:rPr>
              <w:t>31</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85-87</w:t>
            </w:r>
          </w:p>
        </w:tc>
        <w:tc>
          <w:tcPr>
            <w:tcW w:w="1980" w:type="dxa"/>
            <w:vAlign w:val="center"/>
          </w:tcPr>
          <w:p w:rsidR="00304860" w:rsidRPr="00510D7A" w:rsidRDefault="00304860" w:rsidP="006D7BFE">
            <w:pPr>
              <w:spacing w:before="120" w:after="120"/>
              <w:jc w:val="center"/>
              <w:rPr>
                <w:sz w:val="26"/>
                <w:szCs w:val="26"/>
              </w:rPr>
            </w:pPr>
          </w:p>
          <w:p w:rsidR="00304860" w:rsidRPr="00510D7A" w:rsidRDefault="00304860" w:rsidP="006D7BFE">
            <w:pPr>
              <w:spacing w:before="120" w:after="120"/>
              <w:jc w:val="center"/>
              <w:rPr>
                <w:sz w:val="26"/>
                <w:szCs w:val="26"/>
              </w:rPr>
            </w:pPr>
            <w:r w:rsidRPr="00510D7A">
              <w:rPr>
                <w:sz w:val="26"/>
                <w:szCs w:val="26"/>
              </w:rPr>
              <w:t>Văn bản thông tin</w:t>
            </w:r>
          </w:p>
        </w:tc>
        <w:tc>
          <w:tcPr>
            <w:tcW w:w="7650" w:type="dxa"/>
          </w:tcPr>
          <w:p w:rsidR="00304860" w:rsidRPr="00510D7A" w:rsidRDefault="00304860" w:rsidP="006D7BFE">
            <w:pPr>
              <w:spacing w:before="120" w:after="120"/>
              <w:jc w:val="both"/>
              <w:rPr>
                <w:sz w:val="26"/>
                <w:szCs w:val="26"/>
              </w:rPr>
            </w:pPr>
            <w:r w:rsidRPr="00510D7A">
              <w:rPr>
                <w:sz w:val="26"/>
                <w:szCs w:val="26"/>
              </w:rPr>
              <w:t>- Phân tích được đặc điểm của văn bản thông tin giới thiệu một cuốn sách hoặc một bộ phim, chỉ ra được mối quan hệ giữa đặc điểm và mục đích của văn bản, phân tích được thông tin cơ bản và vai trò của các chi tiết trong việc thể hiện thông tin cơ bản.</w:t>
            </w:r>
          </w:p>
          <w:p w:rsidR="00304860" w:rsidRPr="00510D7A" w:rsidRDefault="00304860" w:rsidP="006D7BFE">
            <w:pPr>
              <w:spacing w:before="120" w:after="120"/>
              <w:jc w:val="both"/>
              <w:rPr>
                <w:sz w:val="26"/>
                <w:szCs w:val="26"/>
              </w:rPr>
            </w:pPr>
            <w:r w:rsidRPr="00510D7A">
              <w:rPr>
                <w:sz w:val="26"/>
                <w:szCs w:val="26"/>
              </w:rPr>
              <w:t>- Vận dụng kĩ năng đọc hiểu văn bản thông tin, kiến thức về câu hỏi, câu khiến, câu cảm, câu kể trong hoạt động giao tiếp để thực hành đọc hiểu văn bản thông tin ngoài SGK.</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lastRenderedPageBreak/>
              <w:t>32</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88-90</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 xml:space="preserve">Viết bài </w:t>
            </w:r>
            <w:bookmarkStart w:id="64" w:name="OLE_LINK109"/>
            <w:r w:rsidRPr="00510D7A">
              <w:rPr>
                <w:sz w:val="26"/>
                <w:szCs w:val="26"/>
              </w:rPr>
              <w:t>giới thiệu một cuốn sách</w:t>
            </w:r>
            <w:bookmarkEnd w:id="64"/>
          </w:p>
        </w:tc>
        <w:tc>
          <w:tcPr>
            <w:tcW w:w="7650" w:type="dxa"/>
          </w:tcPr>
          <w:p w:rsidR="00304860" w:rsidRPr="00510D7A" w:rsidRDefault="00304860" w:rsidP="006D7BFE">
            <w:pPr>
              <w:spacing w:before="120" w:after="120"/>
              <w:ind w:right="57"/>
              <w:jc w:val="both"/>
              <w:rPr>
                <w:sz w:val="26"/>
                <w:szCs w:val="26"/>
              </w:rPr>
            </w:pPr>
            <w:r w:rsidRPr="00510D7A">
              <w:rPr>
                <w:spacing w:val="-8"/>
                <w:sz w:val="26"/>
                <w:szCs w:val="26"/>
              </w:rPr>
              <w:t>- Phân tích quy trình thực hiện viết</w:t>
            </w:r>
            <w:r w:rsidRPr="00510D7A">
              <w:rPr>
                <w:sz w:val="26"/>
                <w:szCs w:val="26"/>
              </w:rPr>
              <w:t xml:space="preserve"> bài giới thiệu một cuốn sách; hiểu cách làm bài viết giới thiệu một cuốn sách.</w:t>
            </w:r>
          </w:p>
          <w:p w:rsidR="00304860" w:rsidRPr="00510D7A" w:rsidRDefault="00304860" w:rsidP="006D7BFE">
            <w:pPr>
              <w:spacing w:before="120" w:after="120"/>
              <w:ind w:right="57"/>
              <w:jc w:val="both"/>
              <w:rPr>
                <w:sz w:val="26"/>
                <w:szCs w:val="26"/>
              </w:rPr>
            </w:pPr>
            <w:r w:rsidRPr="00510D7A">
              <w:rPr>
                <w:sz w:val="26"/>
                <w:szCs w:val="26"/>
              </w:rPr>
              <w:t>- Vận dụng thực hành  bài giới thiệu các cuốn sách cụ thể.</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33,34</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91-96</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Ôn tập học kì II</w:t>
            </w:r>
          </w:p>
        </w:tc>
        <w:tc>
          <w:tcPr>
            <w:tcW w:w="7650" w:type="dxa"/>
          </w:tcPr>
          <w:p w:rsidR="00304860" w:rsidRPr="00510D7A" w:rsidRDefault="00304860" w:rsidP="006D7BFE">
            <w:pPr>
              <w:spacing w:before="120" w:after="120"/>
              <w:jc w:val="both"/>
              <w:rPr>
                <w:sz w:val="26"/>
                <w:szCs w:val="26"/>
                <w:lang w:eastAsia="vi-VN"/>
              </w:rPr>
            </w:pPr>
            <w:bookmarkStart w:id="65" w:name="OLE_LINK20"/>
            <w:r w:rsidRPr="00510D7A">
              <w:rPr>
                <w:sz w:val="26"/>
                <w:szCs w:val="26"/>
                <w:lang w:eastAsia="vi-VN"/>
              </w:rPr>
              <w:t>- Hệ thống kiến thức cơ bản về 3 thể loại và 2 kiểu văn bản đã học trong các bài 6,7,8,9 thông qua hệ thống bài tập.</w:t>
            </w:r>
          </w:p>
          <w:p w:rsidR="00304860" w:rsidRPr="00510D7A" w:rsidRDefault="00304860" w:rsidP="006D7BFE">
            <w:pPr>
              <w:spacing w:before="120" w:after="120"/>
              <w:jc w:val="both"/>
              <w:rPr>
                <w:spacing w:val="10"/>
                <w:sz w:val="26"/>
                <w:szCs w:val="26"/>
              </w:rPr>
            </w:pPr>
            <w:r w:rsidRPr="00510D7A">
              <w:rPr>
                <w:spacing w:val="10"/>
                <w:sz w:val="26"/>
                <w:szCs w:val="26"/>
                <w:lang w:eastAsia="vi-VN"/>
              </w:rPr>
              <w:t xml:space="preserve">- Vận dụng kiến thức, kĩ năng </w:t>
            </w:r>
            <w:r w:rsidRPr="00510D7A">
              <w:rPr>
                <w:spacing w:val="10"/>
                <w:sz w:val="26"/>
                <w:szCs w:val="26"/>
              </w:rPr>
              <w:t>đọc hiểu văn bản và tạo lập văn bản</w:t>
            </w:r>
            <w:r w:rsidRPr="00510D7A">
              <w:rPr>
                <w:spacing w:val="10"/>
                <w:sz w:val="26"/>
                <w:szCs w:val="26"/>
                <w:lang w:eastAsia="vi-VN"/>
              </w:rPr>
              <w:t xml:space="preserve"> đã học trong học kì 2 để thực hiện các đề minh họa kiểm tra đánh giá cuối kì.</w:t>
            </w:r>
            <w:bookmarkEnd w:id="65"/>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bl>
    <w:p w:rsidR="00304860" w:rsidRDefault="00304860" w:rsidP="00304860">
      <w:pPr>
        <w:spacing w:before="120" w:after="120"/>
        <w:rPr>
          <w:szCs w:val="28"/>
        </w:rPr>
      </w:pPr>
    </w:p>
    <w:p w:rsidR="0007637C" w:rsidRPr="00304860" w:rsidRDefault="0007637C" w:rsidP="00304860">
      <w:bookmarkStart w:id="66" w:name="_GoBack"/>
      <w:bookmarkEnd w:id="66"/>
    </w:p>
    <w:sectPr w:rsidR="0007637C" w:rsidRPr="00304860" w:rsidSect="00AE2317">
      <w:headerReference w:type="default" r:id="rId9"/>
      <w:footerReference w:type="default" r:id="rId10"/>
      <w:pgSz w:w="16840" w:h="11907" w:orient="landscape" w:code="9"/>
      <w:pgMar w:top="851" w:right="1134" w:bottom="1017" w:left="1701" w:header="858" w:footer="2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89" w:rsidRDefault="00307589">
      <w:r>
        <w:separator/>
      </w:r>
    </w:p>
  </w:endnote>
  <w:endnote w:type="continuationSeparator" w:id="0">
    <w:p w:rsidR="00307589" w:rsidRDefault="0030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Swiss-Condens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17" w:rsidRPr="00AE2317" w:rsidRDefault="00AE2317" w:rsidP="00AE2317">
    <w:pPr>
      <w:widowControl w:val="0"/>
      <w:tabs>
        <w:tab w:val="center" w:pos="4680"/>
        <w:tab w:val="right" w:pos="9360"/>
        <w:tab w:val="right" w:pos="10348"/>
      </w:tabs>
      <w:spacing w:before="120" w:after="120"/>
      <w:rPr>
        <w:rFonts w:eastAsia="SimSun"/>
        <w:color w:val="000000"/>
        <w:kern w:val="2"/>
        <w:sz w:val="24"/>
        <w:lang w:eastAsia="zh-CN"/>
      </w:rPr>
    </w:pPr>
    <w:r w:rsidRPr="00AE2317">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AE2317">
      <w:rPr>
        <w:rFonts w:eastAsia="SimSun"/>
        <w:b/>
        <w:color w:val="000000"/>
        <w:kern w:val="2"/>
        <w:sz w:val="24"/>
        <w:lang w:val="nl-NL" w:eastAsia="zh-CN"/>
      </w:rPr>
      <w:t xml:space="preserve">   </w:t>
    </w:r>
    <w:r w:rsidRPr="00AE2317">
      <w:rPr>
        <w:rFonts w:eastAsia="SimSun"/>
        <w:b/>
        <w:color w:val="00B0F0"/>
        <w:kern w:val="2"/>
        <w:sz w:val="24"/>
        <w:lang w:val="nl-NL" w:eastAsia="zh-CN"/>
      </w:rPr>
      <w:t/>
    </w:r>
    <w:r w:rsidRPr="00AE2317">
      <w:rPr>
        <w:rFonts w:eastAsia="SimSun"/>
        <w:b/>
        <w:color w:val="FF0000"/>
        <w:kern w:val="2"/>
        <w:sz w:val="24"/>
        <w:lang w:val="nl-NL" w:eastAsia="zh-CN"/>
      </w:rPr>
      <w:t xml:space="preserve"/>
    </w:r>
    <w:r w:rsidRPr="00AE2317">
      <w:rPr>
        <w:rFonts w:eastAsia="SimSun"/>
        <w:b/>
        <w:color w:val="000000"/>
        <w:kern w:val="2"/>
        <w:sz w:val="24"/>
        <w:lang w:eastAsia="zh-CN"/>
      </w:rPr>
      <w:t xml:space="preserve">                              </w:t>
    </w:r>
    <w:r w:rsidRPr="00AE2317">
      <w:rPr>
        <w:rFonts w:eastAsia="SimSun"/>
        <w:b/>
        <w:color w:val="FF0000"/>
        <w:kern w:val="2"/>
        <w:sz w:val="24"/>
        <w:lang w:eastAsia="zh-CN"/>
      </w:rPr>
      <w:t>Trang</w:t>
    </w:r>
    <w:r w:rsidRPr="00AE2317">
      <w:rPr>
        <w:rFonts w:eastAsia="SimSun"/>
        <w:b/>
        <w:color w:val="0070C0"/>
        <w:kern w:val="2"/>
        <w:sz w:val="24"/>
        <w:lang w:eastAsia="zh-CN"/>
      </w:rPr>
      <w:t xml:space="preserve"> </w:t>
    </w:r>
    <w:r w:rsidRPr="00AE2317">
      <w:rPr>
        <w:rFonts w:eastAsia="SimSun"/>
        <w:b/>
        <w:color w:val="0070C0"/>
        <w:kern w:val="2"/>
        <w:sz w:val="24"/>
        <w:lang w:eastAsia="zh-CN"/>
      </w:rPr>
      <w:fldChar w:fldCharType="begin"/>
    </w:r>
    <w:r w:rsidRPr="00AE2317">
      <w:rPr>
        <w:rFonts w:eastAsia="SimSun"/>
        <w:b/>
        <w:color w:val="0070C0"/>
        <w:kern w:val="2"/>
        <w:sz w:val="24"/>
        <w:lang w:eastAsia="zh-CN"/>
      </w:rPr>
      <w:instrText xml:space="preserve"> PAGE   \* MERGEFORMAT </w:instrText>
    </w:r>
    <w:r w:rsidRPr="00AE2317">
      <w:rPr>
        <w:rFonts w:eastAsia="SimSun"/>
        <w:b/>
        <w:color w:val="0070C0"/>
        <w:kern w:val="2"/>
        <w:sz w:val="24"/>
        <w:lang w:eastAsia="zh-CN"/>
      </w:rPr>
      <w:fldChar w:fldCharType="separate"/>
    </w:r>
    <w:r>
      <w:rPr>
        <w:rFonts w:eastAsia="SimSun"/>
        <w:b/>
        <w:noProof/>
        <w:color w:val="0070C0"/>
        <w:kern w:val="2"/>
        <w:sz w:val="24"/>
        <w:lang w:eastAsia="zh-CN"/>
      </w:rPr>
      <w:t>6</w:t>
    </w:r>
    <w:r w:rsidRPr="00AE2317">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89" w:rsidRDefault="00307589">
      <w:r>
        <w:separator/>
      </w:r>
    </w:p>
  </w:footnote>
  <w:footnote w:type="continuationSeparator" w:id="0">
    <w:p w:rsidR="00307589" w:rsidRDefault="00307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17" w:rsidRPr="00AE2317" w:rsidRDefault="00AE2317" w:rsidP="00AE2317">
    <w:pPr>
      <w:widowControl w:val="0"/>
      <w:tabs>
        <w:tab w:val="center" w:pos="4513"/>
        <w:tab w:val="right" w:pos="9026"/>
      </w:tabs>
      <w:autoSpaceDE w:val="0"/>
      <w:autoSpaceDN w:val="0"/>
      <w:jc w:val="center"/>
      <w:rPr>
        <w:sz w:val="22"/>
        <w:szCs w:val="22"/>
        <w:lang w:val="vi"/>
      </w:rPr>
    </w:pPr>
    <w:r w:rsidRPr="00AE2317">
      <w:rPr>
        <w:rFonts w:eastAsia="Calibri"/>
        <w:b/>
        <w:color w:val="00B0F0"/>
        <w:sz w:val="24"/>
        <w:lang w:val="nl-NL"/>
      </w:rPr>
      <w:t/>
    </w:r>
    <w:r w:rsidRPr="00AE2317">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A4410F5"/>
    <w:multiLevelType w:val="hybridMultilevel"/>
    <w:tmpl w:val="F434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54046"/>
    <w:multiLevelType w:val="hybridMultilevel"/>
    <w:tmpl w:val="0C487C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E7F57"/>
    <w:multiLevelType w:val="hybridMultilevel"/>
    <w:tmpl w:val="5FB07D00"/>
    <w:lvl w:ilvl="0" w:tplc="DBC6F7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E0DED"/>
    <w:multiLevelType w:val="hybridMultilevel"/>
    <w:tmpl w:val="FA563FFA"/>
    <w:lvl w:ilvl="0" w:tplc="661E0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B0756"/>
    <w:multiLevelType w:val="hybridMultilevel"/>
    <w:tmpl w:val="01F43DDC"/>
    <w:lvl w:ilvl="0" w:tplc="95788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301D0862"/>
    <w:multiLevelType w:val="hybridMultilevel"/>
    <w:tmpl w:val="8036FAEA"/>
    <w:lvl w:ilvl="0" w:tplc="A08E0E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096477"/>
    <w:multiLevelType w:val="hybridMultilevel"/>
    <w:tmpl w:val="969EA0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9C42D0A"/>
    <w:multiLevelType w:val="hybridMultilevel"/>
    <w:tmpl w:val="90126756"/>
    <w:lvl w:ilvl="0" w:tplc="3E42C2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BF831C1"/>
    <w:multiLevelType w:val="hybridMultilevel"/>
    <w:tmpl w:val="18EEA39A"/>
    <w:lvl w:ilvl="0" w:tplc="E4542E5E">
      <w:start w:val="13"/>
      <w:numFmt w:val="bullet"/>
      <w:lvlText w:val="-"/>
      <w:lvlJc w:val="left"/>
      <w:pPr>
        <w:tabs>
          <w:tab w:val="num" w:pos="427"/>
        </w:tabs>
        <w:ind w:left="4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34842A3"/>
    <w:multiLevelType w:val="hybridMultilevel"/>
    <w:tmpl w:val="0492A7A0"/>
    <w:lvl w:ilvl="0" w:tplc="8AC054F0">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A926BAE"/>
    <w:multiLevelType w:val="hybridMultilevel"/>
    <w:tmpl w:val="01521C84"/>
    <w:lvl w:ilvl="0" w:tplc="2C2ABA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3A4BB0"/>
    <w:multiLevelType w:val="hybridMultilevel"/>
    <w:tmpl w:val="4A5C19BC"/>
    <w:lvl w:ilvl="0" w:tplc="D5665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13A4F"/>
    <w:multiLevelType w:val="hybridMultilevel"/>
    <w:tmpl w:val="4E56D15E"/>
    <w:lvl w:ilvl="0" w:tplc="D7E29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046F9"/>
    <w:multiLevelType w:val="hybridMultilevel"/>
    <w:tmpl w:val="570E4BDE"/>
    <w:lvl w:ilvl="0" w:tplc="AFAE5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73A59AB"/>
    <w:multiLevelType w:val="hybridMultilevel"/>
    <w:tmpl w:val="04904FB4"/>
    <w:lvl w:ilvl="0" w:tplc="38B26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DC15E0"/>
    <w:multiLevelType w:val="hybridMultilevel"/>
    <w:tmpl w:val="C508360E"/>
    <w:lvl w:ilvl="0" w:tplc="A4EEDF4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DF5422"/>
    <w:multiLevelType w:val="hybridMultilevel"/>
    <w:tmpl w:val="A60804D0"/>
    <w:lvl w:ilvl="0" w:tplc="1C30C414">
      <w:start w:val="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9F41BB"/>
    <w:multiLevelType w:val="hybridMultilevel"/>
    <w:tmpl w:val="6704863A"/>
    <w:lvl w:ilvl="0" w:tplc="916A0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F36942"/>
    <w:multiLevelType w:val="hybridMultilevel"/>
    <w:tmpl w:val="3DE6338C"/>
    <w:lvl w:ilvl="0" w:tplc="422C04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DD5DFB"/>
    <w:multiLevelType w:val="hybridMultilevel"/>
    <w:tmpl w:val="8494A80E"/>
    <w:lvl w:ilvl="0" w:tplc="15F47D4E">
      <w:start w:val="2"/>
      <w:numFmt w:val="bullet"/>
      <w:lvlText w:val="-"/>
      <w:lvlJc w:val="left"/>
      <w:pPr>
        <w:ind w:left="720" w:hanging="360"/>
      </w:pPr>
      <w:rPr>
        <w:rFonts w:ascii="Times New Roman" w:eastAsia="Calibr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91BB3"/>
    <w:multiLevelType w:val="hybridMultilevel"/>
    <w:tmpl w:val="AED4951A"/>
    <w:lvl w:ilvl="0" w:tplc="B002C59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2"/>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0"/>
  </w:num>
  <w:num w:numId="5">
    <w:abstractNumId w:val="19"/>
  </w:num>
  <w:num w:numId="6">
    <w:abstractNumId w:val="4"/>
  </w:num>
  <w:num w:numId="7">
    <w:abstractNumId w:val="34"/>
  </w:num>
  <w:num w:numId="8">
    <w:abstractNumId w:val="3"/>
  </w:num>
  <w:num w:numId="9">
    <w:abstractNumId w:val="10"/>
  </w:num>
  <w:num w:numId="10">
    <w:abstractNumId w:val="9"/>
  </w:num>
  <w:num w:numId="11">
    <w:abstractNumId w:val="33"/>
  </w:num>
  <w:num w:numId="12">
    <w:abstractNumId w:val="35"/>
  </w:num>
  <w:num w:numId="13">
    <w:abstractNumId w:val="31"/>
  </w:num>
  <w:num w:numId="14">
    <w:abstractNumId w:val="23"/>
  </w:num>
  <w:num w:numId="15">
    <w:abstractNumId w:val="29"/>
  </w:num>
  <w:num w:numId="16">
    <w:abstractNumId w:val="37"/>
  </w:num>
  <w:num w:numId="17">
    <w:abstractNumId w:val="32"/>
  </w:num>
  <w:num w:numId="18">
    <w:abstractNumId w:val="36"/>
  </w:num>
  <w:num w:numId="19">
    <w:abstractNumId w:val="25"/>
  </w:num>
  <w:num w:numId="20">
    <w:abstractNumId w:val="0"/>
  </w:num>
  <w:num w:numId="21">
    <w:abstractNumId w:val="15"/>
  </w:num>
  <w:num w:numId="22">
    <w:abstractNumId w:val="13"/>
  </w:num>
  <w:num w:numId="23">
    <w:abstractNumId w:val="11"/>
  </w:num>
  <w:num w:numId="24">
    <w:abstractNumId w:val="16"/>
  </w:num>
  <w:num w:numId="25">
    <w:abstractNumId w:val="43"/>
  </w:num>
  <w:num w:numId="26">
    <w:abstractNumId w:val="27"/>
  </w:num>
  <w:num w:numId="27">
    <w:abstractNumId w:val="28"/>
  </w:num>
  <w:num w:numId="28">
    <w:abstractNumId w:val="18"/>
  </w:num>
  <w:num w:numId="29">
    <w:abstractNumId w:val="22"/>
  </w:num>
  <w:num w:numId="30">
    <w:abstractNumId w:val="1"/>
  </w:num>
  <w:num w:numId="31">
    <w:abstractNumId w:val="2"/>
  </w:num>
  <w:num w:numId="32">
    <w:abstractNumId w:val="44"/>
  </w:num>
  <w:num w:numId="33">
    <w:abstractNumId w:val="40"/>
  </w:num>
  <w:num w:numId="34">
    <w:abstractNumId w:val="17"/>
  </w:num>
  <w:num w:numId="35">
    <w:abstractNumId w:val="38"/>
  </w:num>
  <w:num w:numId="36">
    <w:abstractNumId w:val="12"/>
  </w:num>
  <w:num w:numId="37">
    <w:abstractNumId w:val="14"/>
  </w:num>
  <w:num w:numId="38">
    <w:abstractNumId w:val="21"/>
  </w:num>
  <w:num w:numId="39">
    <w:abstractNumId w:val="30"/>
  </w:num>
  <w:num w:numId="40">
    <w:abstractNumId w:val="41"/>
  </w:num>
  <w:num w:numId="41">
    <w:abstractNumId w:val="5"/>
  </w:num>
  <w:num w:numId="42">
    <w:abstractNumId w:val="6"/>
  </w:num>
  <w:num w:numId="43">
    <w:abstractNumId w:val="8"/>
  </w:num>
  <w:num w:numId="44">
    <w:abstractNumId w:val="26"/>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30"/>
    <w:rsid w:val="00000A8B"/>
    <w:rsid w:val="00001826"/>
    <w:rsid w:val="000202D8"/>
    <w:rsid w:val="00032A06"/>
    <w:rsid w:val="0004146F"/>
    <w:rsid w:val="00042B5B"/>
    <w:rsid w:val="0005101A"/>
    <w:rsid w:val="0006193B"/>
    <w:rsid w:val="0007637C"/>
    <w:rsid w:val="000A46CA"/>
    <w:rsid w:val="000A6E7E"/>
    <w:rsid w:val="000C54CD"/>
    <w:rsid w:val="000C7677"/>
    <w:rsid w:val="000E1A7E"/>
    <w:rsid w:val="000F200E"/>
    <w:rsid w:val="000F7AAA"/>
    <w:rsid w:val="00116769"/>
    <w:rsid w:val="00142DAB"/>
    <w:rsid w:val="001545D2"/>
    <w:rsid w:val="00157584"/>
    <w:rsid w:val="00165EFB"/>
    <w:rsid w:val="0017726F"/>
    <w:rsid w:val="0019468F"/>
    <w:rsid w:val="001B3F5E"/>
    <w:rsid w:val="001C6C43"/>
    <w:rsid w:val="001E3FD5"/>
    <w:rsid w:val="00205EC4"/>
    <w:rsid w:val="00231D3F"/>
    <w:rsid w:val="002920C5"/>
    <w:rsid w:val="0029603C"/>
    <w:rsid w:val="002A09B7"/>
    <w:rsid w:val="002A6418"/>
    <w:rsid w:val="002B52D4"/>
    <w:rsid w:val="002C634F"/>
    <w:rsid w:val="002D5C62"/>
    <w:rsid w:val="002E2391"/>
    <w:rsid w:val="002E43E1"/>
    <w:rsid w:val="002F4C5F"/>
    <w:rsid w:val="00301C48"/>
    <w:rsid w:val="00302C54"/>
    <w:rsid w:val="00304860"/>
    <w:rsid w:val="00307589"/>
    <w:rsid w:val="00315DF3"/>
    <w:rsid w:val="0032511C"/>
    <w:rsid w:val="00333666"/>
    <w:rsid w:val="00344241"/>
    <w:rsid w:val="00357DF9"/>
    <w:rsid w:val="00364867"/>
    <w:rsid w:val="00364879"/>
    <w:rsid w:val="00366E62"/>
    <w:rsid w:val="0037053E"/>
    <w:rsid w:val="00387354"/>
    <w:rsid w:val="003918CC"/>
    <w:rsid w:val="00392044"/>
    <w:rsid w:val="003B2316"/>
    <w:rsid w:val="003D761C"/>
    <w:rsid w:val="003E70E4"/>
    <w:rsid w:val="003F7E55"/>
    <w:rsid w:val="00405D9C"/>
    <w:rsid w:val="00421198"/>
    <w:rsid w:val="00430A51"/>
    <w:rsid w:val="00430C02"/>
    <w:rsid w:val="0043572B"/>
    <w:rsid w:val="004368C5"/>
    <w:rsid w:val="00444ED9"/>
    <w:rsid w:val="00460D4D"/>
    <w:rsid w:val="004616E0"/>
    <w:rsid w:val="00465660"/>
    <w:rsid w:val="004662F5"/>
    <w:rsid w:val="004966F9"/>
    <w:rsid w:val="004B2D7B"/>
    <w:rsid w:val="004C333C"/>
    <w:rsid w:val="004C7A68"/>
    <w:rsid w:val="004D2FB4"/>
    <w:rsid w:val="004E387B"/>
    <w:rsid w:val="004E4B74"/>
    <w:rsid w:val="00510D7A"/>
    <w:rsid w:val="005118C0"/>
    <w:rsid w:val="00515A2E"/>
    <w:rsid w:val="00523915"/>
    <w:rsid w:val="0053161E"/>
    <w:rsid w:val="00532C27"/>
    <w:rsid w:val="0057640E"/>
    <w:rsid w:val="00582621"/>
    <w:rsid w:val="005C48B7"/>
    <w:rsid w:val="005E21D5"/>
    <w:rsid w:val="005F2D23"/>
    <w:rsid w:val="00600E36"/>
    <w:rsid w:val="00614EF0"/>
    <w:rsid w:val="0062780F"/>
    <w:rsid w:val="00644E93"/>
    <w:rsid w:val="00646456"/>
    <w:rsid w:val="0065666E"/>
    <w:rsid w:val="006B5AD9"/>
    <w:rsid w:val="006C12B4"/>
    <w:rsid w:val="006D19F6"/>
    <w:rsid w:val="006E3B42"/>
    <w:rsid w:val="006F35B1"/>
    <w:rsid w:val="00705899"/>
    <w:rsid w:val="007112F0"/>
    <w:rsid w:val="00714C80"/>
    <w:rsid w:val="0072587E"/>
    <w:rsid w:val="00735ECA"/>
    <w:rsid w:val="0077087F"/>
    <w:rsid w:val="00780335"/>
    <w:rsid w:val="0079624B"/>
    <w:rsid w:val="007A067F"/>
    <w:rsid w:val="007B6853"/>
    <w:rsid w:val="007C3836"/>
    <w:rsid w:val="007C63B9"/>
    <w:rsid w:val="007E765D"/>
    <w:rsid w:val="008015F7"/>
    <w:rsid w:val="008126A3"/>
    <w:rsid w:val="0082273C"/>
    <w:rsid w:val="00823798"/>
    <w:rsid w:val="00830F7D"/>
    <w:rsid w:val="0083201F"/>
    <w:rsid w:val="008350F0"/>
    <w:rsid w:val="0085080D"/>
    <w:rsid w:val="00874359"/>
    <w:rsid w:val="00884040"/>
    <w:rsid w:val="00892AF8"/>
    <w:rsid w:val="008C2930"/>
    <w:rsid w:val="008F2755"/>
    <w:rsid w:val="00901F78"/>
    <w:rsid w:val="00903C05"/>
    <w:rsid w:val="00940E9A"/>
    <w:rsid w:val="00946444"/>
    <w:rsid w:val="00952F47"/>
    <w:rsid w:val="009628D5"/>
    <w:rsid w:val="009704E3"/>
    <w:rsid w:val="00973C67"/>
    <w:rsid w:val="00975C91"/>
    <w:rsid w:val="00976927"/>
    <w:rsid w:val="009830A0"/>
    <w:rsid w:val="00A100EE"/>
    <w:rsid w:val="00A16E83"/>
    <w:rsid w:val="00A57F88"/>
    <w:rsid w:val="00A618EF"/>
    <w:rsid w:val="00A9054E"/>
    <w:rsid w:val="00A90A94"/>
    <w:rsid w:val="00AA0D8A"/>
    <w:rsid w:val="00AA549F"/>
    <w:rsid w:val="00AA59FA"/>
    <w:rsid w:val="00AB3382"/>
    <w:rsid w:val="00AC4BFA"/>
    <w:rsid w:val="00AD3ADA"/>
    <w:rsid w:val="00AD5B45"/>
    <w:rsid w:val="00AE2317"/>
    <w:rsid w:val="00AE277D"/>
    <w:rsid w:val="00AE339F"/>
    <w:rsid w:val="00AE54E0"/>
    <w:rsid w:val="00AF1FF0"/>
    <w:rsid w:val="00AF675F"/>
    <w:rsid w:val="00AF7874"/>
    <w:rsid w:val="00B05134"/>
    <w:rsid w:val="00B4269C"/>
    <w:rsid w:val="00B62BE6"/>
    <w:rsid w:val="00B632AD"/>
    <w:rsid w:val="00B649CF"/>
    <w:rsid w:val="00B93EFE"/>
    <w:rsid w:val="00B9543F"/>
    <w:rsid w:val="00BA4DE4"/>
    <w:rsid w:val="00BA5571"/>
    <w:rsid w:val="00BB3574"/>
    <w:rsid w:val="00BC563E"/>
    <w:rsid w:val="00BC6E70"/>
    <w:rsid w:val="00BE0B59"/>
    <w:rsid w:val="00BE2A88"/>
    <w:rsid w:val="00BF46DE"/>
    <w:rsid w:val="00BF5738"/>
    <w:rsid w:val="00C10650"/>
    <w:rsid w:val="00C16736"/>
    <w:rsid w:val="00C31C9A"/>
    <w:rsid w:val="00C3332D"/>
    <w:rsid w:val="00C41B9B"/>
    <w:rsid w:val="00C51F07"/>
    <w:rsid w:val="00C522F2"/>
    <w:rsid w:val="00C53413"/>
    <w:rsid w:val="00C55D4A"/>
    <w:rsid w:val="00C81161"/>
    <w:rsid w:val="00CA29AD"/>
    <w:rsid w:val="00CA32DF"/>
    <w:rsid w:val="00CB1164"/>
    <w:rsid w:val="00CB13AB"/>
    <w:rsid w:val="00CC5062"/>
    <w:rsid w:val="00CD7F38"/>
    <w:rsid w:val="00CF45C9"/>
    <w:rsid w:val="00D02676"/>
    <w:rsid w:val="00D06CFC"/>
    <w:rsid w:val="00D16E5D"/>
    <w:rsid w:val="00D2275E"/>
    <w:rsid w:val="00D27736"/>
    <w:rsid w:val="00D519CD"/>
    <w:rsid w:val="00D63E7D"/>
    <w:rsid w:val="00D71552"/>
    <w:rsid w:val="00D810D2"/>
    <w:rsid w:val="00D81271"/>
    <w:rsid w:val="00D901A5"/>
    <w:rsid w:val="00DB4822"/>
    <w:rsid w:val="00DC6FEE"/>
    <w:rsid w:val="00DD14BE"/>
    <w:rsid w:val="00DD1A86"/>
    <w:rsid w:val="00DE1EA4"/>
    <w:rsid w:val="00DE42BB"/>
    <w:rsid w:val="00DE4CDD"/>
    <w:rsid w:val="00DF0FE6"/>
    <w:rsid w:val="00DF44E3"/>
    <w:rsid w:val="00E42334"/>
    <w:rsid w:val="00E42684"/>
    <w:rsid w:val="00E43301"/>
    <w:rsid w:val="00E51192"/>
    <w:rsid w:val="00E53E3B"/>
    <w:rsid w:val="00E5409B"/>
    <w:rsid w:val="00E827A1"/>
    <w:rsid w:val="00EA4836"/>
    <w:rsid w:val="00EB590C"/>
    <w:rsid w:val="00EC6175"/>
    <w:rsid w:val="00ED1D59"/>
    <w:rsid w:val="00EF0BCD"/>
    <w:rsid w:val="00F1318C"/>
    <w:rsid w:val="00F16ACE"/>
    <w:rsid w:val="00F265F8"/>
    <w:rsid w:val="00F30F3F"/>
    <w:rsid w:val="00F505BB"/>
    <w:rsid w:val="00F53589"/>
    <w:rsid w:val="00F5406F"/>
    <w:rsid w:val="00F83E68"/>
    <w:rsid w:val="00F84CD2"/>
    <w:rsid w:val="00F90453"/>
    <w:rsid w:val="00F95613"/>
    <w:rsid w:val="00FA55AB"/>
    <w:rsid w:val="00FB69A1"/>
    <w:rsid w:val="00FD5493"/>
    <w:rsid w:val="00FD567A"/>
    <w:rsid w:val="00FE1FFA"/>
    <w:rsid w:val="00FF0A0E"/>
    <w:rsid w:val="00FF1761"/>
    <w:rsid w:val="00FF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link w:val="NormalWebChar"/>
    <w:uiPriority w:val="99"/>
    <w:unhideWhenUsed/>
    <w:qFormat/>
    <w:pPr>
      <w:spacing w:before="100" w:beforeAutospacing="1" w:after="100" w:afterAutospacing="1"/>
    </w:pPr>
    <w:rPr>
      <w:sz w:val="24"/>
      <w:lang w:val="x-none" w:eastAsia="x-non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uiPriority w:val="99"/>
    <w:rPr>
      <w:rFonts w:ascii="Segoe UI" w:hAnsi="Segoe UI"/>
      <w:sz w:val="18"/>
      <w:szCs w:val="18"/>
      <w:lang w:val="x-none" w:eastAsia="x-none"/>
    </w:rPr>
  </w:style>
  <w:style w:type="character" w:customStyle="1" w:styleId="BalloonTextChar">
    <w:name w:val="Balloon Text Char"/>
    <w:link w:val="BalloonText"/>
    <w:uiPriority w:val="99"/>
    <w:rPr>
      <w:rFonts w:ascii="Segoe UI" w:hAnsi="Segoe UI" w:cs="Segoe UI"/>
      <w:sz w:val="18"/>
      <w:szCs w:val="18"/>
    </w:rPr>
  </w:style>
  <w:style w:type="character" w:styleId="Strong">
    <w:name w:val="Strong"/>
    <w:uiPriority w:val="22"/>
    <w:qFormat/>
    <w:rPr>
      <w:b/>
      <w:bCs/>
    </w:rPr>
  </w:style>
  <w:style w:type="character" w:styleId="Hyperlink">
    <w:name w:val="Hyperlink"/>
    <w:unhideWhenUsed/>
    <w:rPr>
      <w:color w:val="0000FF"/>
      <w:u w:val="single"/>
    </w:rPr>
  </w:style>
  <w:style w:type="character" w:customStyle="1" w:styleId="NormalWebChar">
    <w:name w:val="Normal (Web) Char"/>
    <w:link w:val="NormalWeb"/>
    <w:uiPriority w:val="99"/>
    <w:locked/>
    <w:rsid w:val="00F95613"/>
    <w:rPr>
      <w:sz w:val="24"/>
      <w:szCs w:val="24"/>
    </w:rPr>
  </w:style>
  <w:style w:type="paragraph" w:styleId="ListParagraph">
    <w:name w:val="List Paragraph"/>
    <w:basedOn w:val="Normal"/>
    <w:uiPriority w:val="34"/>
    <w:qFormat/>
    <w:rsid w:val="00FB69A1"/>
    <w:pPr>
      <w:ind w:left="720"/>
      <w:contextualSpacing/>
      <w:jc w:val="both"/>
    </w:pPr>
    <w:rPr>
      <w:rFonts w:eastAsia="Calibri"/>
      <w:szCs w:val="22"/>
    </w:rPr>
  </w:style>
  <w:style w:type="character" w:customStyle="1" w:styleId="apple-converted-space">
    <w:name w:val="apple-converted-space"/>
    <w:basedOn w:val="DefaultParagraphFont"/>
    <w:rsid w:val="00FB6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link w:val="NormalWebChar"/>
    <w:uiPriority w:val="99"/>
    <w:unhideWhenUsed/>
    <w:qFormat/>
    <w:pPr>
      <w:spacing w:before="100" w:beforeAutospacing="1" w:after="100" w:afterAutospacing="1"/>
    </w:pPr>
    <w:rPr>
      <w:sz w:val="24"/>
      <w:lang w:val="x-none" w:eastAsia="x-non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uiPriority w:val="99"/>
    <w:rPr>
      <w:rFonts w:ascii="Segoe UI" w:hAnsi="Segoe UI"/>
      <w:sz w:val="18"/>
      <w:szCs w:val="18"/>
      <w:lang w:val="x-none" w:eastAsia="x-none"/>
    </w:rPr>
  </w:style>
  <w:style w:type="character" w:customStyle="1" w:styleId="BalloonTextChar">
    <w:name w:val="Balloon Text Char"/>
    <w:link w:val="BalloonText"/>
    <w:uiPriority w:val="99"/>
    <w:rPr>
      <w:rFonts w:ascii="Segoe UI" w:hAnsi="Segoe UI" w:cs="Segoe UI"/>
      <w:sz w:val="18"/>
      <w:szCs w:val="18"/>
    </w:rPr>
  </w:style>
  <w:style w:type="character" w:styleId="Strong">
    <w:name w:val="Strong"/>
    <w:uiPriority w:val="22"/>
    <w:qFormat/>
    <w:rPr>
      <w:b/>
      <w:bCs/>
    </w:rPr>
  </w:style>
  <w:style w:type="character" w:styleId="Hyperlink">
    <w:name w:val="Hyperlink"/>
    <w:unhideWhenUsed/>
    <w:rPr>
      <w:color w:val="0000FF"/>
      <w:u w:val="single"/>
    </w:rPr>
  </w:style>
  <w:style w:type="character" w:customStyle="1" w:styleId="NormalWebChar">
    <w:name w:val="Normal (Web) Char"/>
    <w:link w:val="NormalWeb"/>
    <w:uiPriority w:val="99"/>
    <w:locked/>
    <w:rsid w:val="00F95613"/>
    <w:rPr>
      <w:sz w:val="24"/>
      <w:szCs w:val="24"/>
    </w:rPr>
  </w:style>
  <w:style w:type="paragraph" w:styleId="ListParagraph">
    <w:name w:val="List Paragraph"/>
    <w:basedOn w:val="Normal"/>
    <w:uiPriority w:val="34"/>
    <w:qFormat/>
    <w:rsid w:val="00FB69A1"/>
    <w:pPr>
      <w:ind w:left="720"/>
      <w:contextualSpacing/>
      <w:jc w:val="both"/>
    </w:pPr>
    <w:rPr>
      <w:rFonts w:eastAsia="Calibri"/>
      <w:szCs w:val="22"/>
    </w:rPr>
  </w:style>
  <w:style w:type="character" w:customStyle="1" w:styleId="apple-converted-space">
    <w:name w:val="apple-converted-space"/>
    <w:basedOn w:val="DefaultParagraphFont"/>
    <w:rsid w:val="00FB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732">
      <w:bodyDiv w:val="1"/>
      <w:marLeft w:val="0"/>
      <w:marRight w:val="0"/>
      <w:marTop w:val="0"/>
      <w:marBottom w:val="0"/>
      <w:divBdr>
        <w:top w:val="none" w:sz="0" w:space="0" w:color="auto"/>
        <w:left w:val="none" w:sz="0" w:space="0" w:color="auto"/>
        <w:bottom w:val="none" w:sz="0" w:space="0" w:color="auto"/>
        <w:right w:val="none" w:sz="0" w:space="0" w:color="auto"/>
      </w:divBdr>
    </w:div>
    <w:div w:id="418982815">
      <w:bodyDiv w:val="1"/>
      <w:marLeft w:val="0"/>
      <w:marRight w:val="0"/>
      <w:marTop w:val="0"/>
      <w:marBottom w:val="0"/>
      <w:divBdr>
        <w:top w:val="none" w:sz="0" w:space="0" w:color="auto"/>
        <w:left w:val="none" w:sz="0" w:space="0" w:color="auto"/>
        <w:bottom w:val="none" w:sz="0" w:space="0" w:color="auto"/>
        <w:right w:val="none" w:sz="0" w:space="0" w:color="auto"/>
      </w:divBdr>
    </w:div>
    <w:div w:id="441266025">
      <w:bodyDiv w:val="1"/>
      <w:marLeft w:val="0"/>
      <w:marRight w:val="0"/>
      <w:marTop w:val="0"/>
      <w:marBottom w:val="0"/>
      <w:divBdr>
        <w:top w:val="none" w:sz="0" w:space="0" w:color="auto"/>
        <w:left w:val="none" w:sz="0" w:space="0" w:color="auto"/>
        <w:bottom w:val="none" w:sz="0" w:space="0" w:color="auto"/>
        <w:right w:val="none" w:sz="0" w:space="0" w:color="auto"/>
      </w:divBdr>
    </w:div>
    <w:div w:id="628437841">
      <w:bodyDiv w:val="1"/>
      <w:marLeft w:val="0"/>
      <w:marRight w:val="0"/>
      <w:marTop w:val="0"/>
      <w:marBottom w:val="0"/>
      <w:divBdr>
        <w:top w:val="none" w:sz="0" w:space="0" w:color="auto"/>
        <w:left w:val="none" w:sz="0" w:space="0" w:color="auto"/>
        <w:bottom w:val="none" w:sz="0" w:space="0" w:color="auto"/>
        <w:right w:val="none" w:sz="0" w:space="0" w:color="auto"/>
      </w:divBdr>
    </w:div>
    <w:div w:id="644623698">
      <w:bodyDiv w:val="1"/>
      <w:marLeft w:val="0"/>
      <w:marRight w:val="0"/>
      <w:marTop w:val="0"/>
      <w:marBottom w:val="0"/>
      <w:divBdr>
        <w:top w:val="none" w:sz="0" w:space="0" w:color="auto"/>
        <w:left w:val="none" w:sz="0" w:space="0" w:color="auto"/>
        <w:bottom w:val="none" w:sz="0" w:space="0" w:color="auto"/>
        <w:right w:val="none" w:sz="0" w:space="0" w:color="auto"/>
      </w:divBdr>
    </w:div>
    <w:div w:id="674110011">
      <w:bodyDiv w:val="1"/>
      <w:marLeft w:val="0"/>
      <w:marRight w:val="0"/>
      <w:marTop w:val="0"/>
      <w:marBottom w:val="0"/>
      <w:divBdr>
        <w:top w:val="none" w:sz="0" w:space="0" w:color="auto"/>
        <w:left w:val="none" w:sz="0" w:space="0" w:color="auto"/>
        <w:bottom w:val="none" w:sz="0" w:space="0" w:color="auto"/>
        <w:right w:val="none" w:sz="0" w:space="0" w:color="auto"/>
      </w:divBdr>
    </w:div>
    <w:div w:id="908467869">
      <w:bodyDiv w:val="1"/>
      <w:marLeft w:val="0"/>
      <w:marRight w:val="0"/>
      <w:marTop w:val="0"/>
      <w:marBottom w:val="0"/>
      <w:divBdr>
        <w:top w:val="none" w:sz="0" w:space="0" w:color="auto"/>
        <w:left w:val="none" w:sz="0" w:space="0" w:color="auto"/>
        <w:bottom w:val="none" w:sz="0" w:space="0" w:color="auto"/>
        <w:right w:val="none" w:sz="0" w:space="0" w:color="auto"/>
      </w:divBdr>
    </w:div>
    <w:div w:id="910431658">
      <w:bodyDiv w:val="1"/>
      <w:marLeft w:val="0"/>
      <w:marRight w:val="0"/>
      <w:marTop w:val="0"/>
      <w:marBottom w:val="0"/>
      <w:divBdr>
        <w:top w:val="none" w:sz="0" w:space="0" w:color="auto"/>
        <w:left w:val="none" w:sz="0" w:space="0" w:color="auto"/>
        <w:bottom w:val="none" w:sz="0" w:space="0" w:color="auto"/>
        <w:right w:val="none" w:sz="0" w:space="0" w:color="auto"/>
      </w:divBdr>
    </w:div>
    <w:div w:id="981884757">
      <w:bodyDiv w:val="1"/>
      <w:marLeft w:val="0"/>
      <w:marRight w:val="0"/>
      <w:marTop w:val="0"/>
      <w:marBottom w:val="0"/>
      <w:divBdr>
        <w:top w:val="none" w:sz="0" w:space="0" w:color="auto"/>
        <w:left w:val="none" w:sz="0" w:space="0" w:color="auto"/>
        <w:bottom w:val="none" w:sz="0" w:space="0" w:color="auto"/>
        <w:right w:val="none" w:sz="0" w:space="0" w:color="auto"/>
      </w:divBdr>
    </w:div>
    <w:div w:id="1025405960">
      <w:bodyDiv w:val="1"/>
      <w:marLeft w:val="0"/>
      <w:marRight w:val="0"/>
      <w:marTop w:val="0"/>
      <w:marBottom w:val="0"/>
      <w:divBdr>
        <w:top w:val="none" w:sz="0" w:space="0" w:color="auto"/>
        <w:left w:val="none" w:sz="0" w:space="0" w:color="auto"/>
        <w:bottom w:val="none" w:sz="0" w:space="0" w:color="auto"/>
        <w:right w:val="none" w:sz="0" w:space="0" w:color="auto"/>
      </w:divBdr>
    </w:div>
    <w:div w:id="1070428070">
      <w:bodyDiv w:val="1"/>
      <w:marLeft w:val="0"/>
      <w:marRight w:val="0"/>
      <w:marTop w:val="0"/>
      <w:marBottom w:val="0"/>
      <w:divBdr>
        <w:top w:val="none" w:sz="0" w:space="0" w:color="auto"/>
        <w:left w:val="none" w:sz="0" w:space="0" w:color="auto"/>
        <w:bottom w:val="none" w:sz="0" w:space="0" w:color="auto"/>
        <w:right w:val="none" w:sz="0" w:space="0" w:color="auto"/>
      </w:divBdr>
    </w:div>
    <w:div w:id="1070925511">
      <w:bodyDiv w:val="1"/>
      <w:marLeft w:val="0"/>
      <w:marRight w:val="0"/>
      <w:marTop w:val="0"/>
      <w:marBottom w:val="0"/>
      <w:divBdr>
        <w:top w:val="none" w:sz="0" w:space="0" w:color="auto"/>
        <w:left w:val="none" w:sz="0" w:space="0" w:color="auto"/>
        <w:bottom w:val="none" w:sz="0" w:space="0" w:color="auto"/>
        <w:right w:val="none" w:sz="0" w:space="0" w:color="auto"/>
      </w:divBdr>
    </w:div>
    <w:div w:id="1167399166">
      <w:bodyDiv w:val="1"/>
      <w:marLeft w:val="0"/>
      <w:marRight w:val="0"/>
      <w:marTop w:val="0"/>
      <w:marBottom w:val="0"/>
      <w:divBdr>
        <w:top w:val="none" w:sz="0" w:space="0" w:color="auto"/>
        <w:left w:val="none" w:sz="0" w:space="0" w:color="auto"/>
        <w:bottom w:val="none" w:sz="0" w:space="0" w:color="auto"/>
        <w:right w:val="none" w:sz="0" w:space="0" w:color="auto"/>
      </w:divBdr>
    </w:div>
    <w:div w:id="1290282465">
      <w:bodyDiv w:val="1"/>
      <w:marLeft w:val="0"/>
      <w:marRight w:val="0"/>
      <w:marTop w:val="0"/>
      <w:marBottom w:val="0"/>
      <w:divBdr>
        <w:top w:val="none" w:sz="0" w:space="0" w:color="auto"/>
        <w:left w:val="none" w:sz="0" w:space="0" w:color="auto"/>
        <w:bottom w:val="none" w:sz="0" w:space="0" w:color="auto"/>
        <w:right w:val="none" w:sz="0" w:space="0" w:color="auto"/>
      </w:divBdr>
    </w:div>
    <w:div w:id="1342509098">
      <w:bodyDiv w:val="1"/>
      <w:marLeft w:val="0"/>
      <w:marRight w:val="0"/>
      <w:marTop w:val="0"/>
      <w:marBottom w:val="0"/>
      <w:divBdr>
        <w:top w:val="none" w:sz="0" w:space="0" w:color="auto"/>
        <w:left w:val="none" w:sz="0" w:space="0" w:color="auto"/>
        <w:bottom w:val="none" w:sz="0" w:space="0" w:color="auto"/>
        <w:right w:val="none" w:sz="0" w:space="0" w:color="auto"/>
      </w:divBdr>
    </w:div>
    <w:div w:id="1573465440">
      <w:bodyDiv w:val="1"/>
      <w:marLeft w:val="0"/>
      <w:marRight w:val="0"/>
      <w:marTop w:val="0"/>
      <w:marBottom w:val="0"/>
      <w:divBdr>
        <w:top w:val="none" w:sz="0" w:space="0" w:color="auto"/>
        <w:left w:val="none" w:sz="0" w:space="0" w:color="auto"/>
        <w:bottom w:val="none" w:sz="0" w:space="0" w:color="auto"/>
        <w:right w:val="none" w:sz="0" w:space="0" w:color="auto"/>
      </w:divBdr>
    </w:div>
    <w:div w:id="1711105674">
      <w:bodyDiv w:val="1"/>
      <w:marLeft w:val="0"/>
      <w:marRight w:val="0"/>
      <w:marTop w:val="0"/>
      <w:marBottom w:val="0"/>
      <w:divBdr>
        <w:top w:val="none" w:sz="0" w:space="0" w:color="auto"/>
        <w:left w:val="none" w:sz="0" w:space="0" w:color="auto"/>
        <w:bottom w:val="none" w:sz="0" w:space="0" w:color="auto"/>
        <w:right w:val="none" w:sz="0" w:space="0" w:color="auto"/>
      </w:divBdr>
    </w:div>
    <w:div w:id="1914270602">
      <w:bodyDiv w:val="1"/>
      <w:marLeft w:val="0"/>
      <w:marRight w:val="0"/>
      <w:marTop w:val="0"/>
      <w:marBottom w:val="0"/>
      <w:divBdr>
        <w:top w:val="none" w:sz="0" w:space="0" w:color="auto"/>
        <w:left w:val="none" w:sz="0" w:space="0" w:color="auto"/>
        <w:bottom w:val="none" w:sz="0" w:space="0" w:color="auto"/>
        <w:right w:val="none" w:sz="0" w:space="0" w:color="auto"/>
      </w:divBdr>
    </w:div>
    <w:div w:id="1939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8034-8FD9-4B0A-8FDB-4C8D68D2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2023-07-07T01:32:00Z</dcterms:created>
  <dc:creator>thuvienhoclieu.com</dc:creator>
  <cp:keywords>thuvienhoclieu.com</cp:keywords>
  <dcterms:modified xsi:type="dcterms:W3CDTF">2023-07-07T01:32:00Z</dcterms:modified>
  <cp:revision>1</cp:revision>
  <dc:title>thuvienhoclieu.com</dc:title>
</cp:coreProperties>
</file>