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DD2E41" w:rsidRPr="00DD2E41" w:rsidTr="00DD2E41">
        <w:trPr>
          <w:trHeight w:val="800"/>
        </w:trPr>
        <w:tc>
          <w:tcPr>
            <w:tcW w:w="3960" w:type="dxa"/>
          </w:tcPr>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70C0"/>
                <w:sz w:val="28"/>
                <w:szCs w:val="28"/>
                <w:bdr w:val="none" w:sz="0" w:space="0" w:color="auto" w:frame="1"/>
              </w:rPr>
              <w:t>Thuvienhoclieu</w:t>
            </w:r>
            <w:r w:rsidRPr="00DD2E41">
              <w:rPr>
                <w:b/>
                <w:bCs/>
                <w:color w:val="FF0000"/>
                <w:sz w:val="28"/>
                <w:szCs w:val="28"/>
                <w:bdr w:val="none" w:sz="0" w:space="0" w:color="auto" w:frame="1"/>
              </w:rPr>
              <w:t>.Com</w:t>
            </w:r>
          </w:p>
        </w:tc>
        <w:tc>
          <w:tcPr>
            <w:tcW w:w="5148" w:type="dxa"/>
          </w:tcPr>
          <w:p w:rsidR="00DD2E41" w:rsidRPr="00DD2E41" w:rsidRDefault="00DD2E41" w:rsidP="00DD2E41">
            <w:pPr>
              <w:spacing w:line="240" w:lineRule="auto"/>
              <w:jc w:val="center"/>
              <w:rPr>
                <w:b/>
                <w:bCs/>
                <w:color w:val="FF0000"/>
                <w:sz w:val="28"/>
                <w:szCs w:val="28"/>
                <w:bdr w:val="none" w:sz="0" w:space="0" w:color="auto" w:frame="1"/>
              </w:rPr>
            </w:pPr>
            <w:r w:rsidRPr="00DD2E41">
              <w:rPr>
                <w:b/>
                <w:bCs/>
                <w:color w:val="FF0000"/>
                <w:sz w:val="28"/>
                <w:szCs w:val="28"/>
                <w:bdr w:val="none" w:sz="0" w:space="0" w:color="auto" w:frame="1"/>
              </w:rPr>
              <w:t>ĐỀ KIỂM TRA</w:t>
            </w:r>
            <w:r>
              <w:rPr>
                <w:b/>
                <w:bCs/>
                <w:color w:val="FF0000"/>
                <w:sz w:val="28"/>
                <w:szCs w:val="28"/>
                <w:bdr w:val="none" w:sz="0" w:space="0" w:color="auto" w:frame="1"/>
              </w:rPr>
              <w:t xml:space="preserve"> GIỮA </w:t>
            </w:r>
            <w:r w:rsidRPr="00DD2E41">
              <w:rPr>
                <w:b/>
                <w:bCs/>
                <w:color w:val="FF0000"/>
                <w:sz w:val="28"/>
                <w:szCs w:val="28"/>
                <w:bdr w:val="none" w:sz="0" w:space="0" w:color="auto" w:frame="1"/>
              </w:rPr>
              <w:t xml:space="preserve">HỌC KỲ </w:t>
            </w:r>
            <w:r>
              <w:rPr>
                <w:b/>
                <w:bCs/>
                <w:color w:val="FF0000"/>
                <w:sz w:val="28"/>
                <w:szCs w:val="28"/>
                <w:bdr w:val="none" w:sz="0" w:space="0" w:color="auto" w:frame="1"/>
              </w:rPr>
              <w:t>I</w:t>
            </w:r>
            <w:r w:rsidRPr="00DD2E41">
              <w:rPr>
                <w:b/>
                <w:bCs/>
                <w:color w:val="FF0000"/>
                <w:sz w:val="28"/>
                <w:szCs w:val="28"/>
                <w:bdr w:val="none" w:sz="0" w:space="0" w:color="auto" w:frame="1"/>
              </w:rPr>
              <w:t>I</w:t>
            </w:r>
          </w:p>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B0F0"/>
                <w:sz w:val="28"/>
                <w:szCs w:val="28"/>
                <w:bdr w:val="none" w:sz="0" w:space="0" w:color="auto" w:frame="1"/>
              </w:rPr>
              <w:t xml:space="preserve">MÔN </w:t>
            </w:r>
            <w:r>
              <w:rPr>
                <w:b/>
                <w:bCs/>
                <w:color w:val="00B0F0"/>
                <w:sz w:val="28"/>
                <w:szCs w:val="28"/>
                <w:bdr w:val="none" w:sz="0" w:space="0" w:color="auto" w:frame="1"/>
              </w:rPr>
              <w:t>NGỮ VĂN 8</w:t>
            </w:r>
          </w:p>
        </w:tc>
      </w:tr>
    </w:tbl>
    <w:p w:rsidR="004C5D77" w:rsidRPr="0039185C" w:rsidRDefault="004C5D77" w:rsidP="004C5D77">
      <w:pPr>
        <w:pStyle w:val="NormalWeb"/>
        <w:spacing w:before="0" w:beforeAutospacing="0" w:after="240" w:afterAutospacing="0" w:line="360" w:lineRule="atLeast"/>
        <w:ind w:left="48" w:right="48"/>
        <w:jc w:val="both"/>
        <w:rPr>
          <w:color w:val="000000"/>
        </w:rPr>
      </w:pPr>
      <w:r w:rsidRPr="0039185C">
        <w:rPr>
          <w:b/>
          <w:bCs/>
          <w:color w:val="000000"/>
        </w:rPr>
        <w:t xml:space="preserve">Phần I: Đọc - hiểu </w:t>
      </w:r>
    </w:p>
    <w:p w:rsidR="004C5D77" w:rsidRPr="0039185C" w:rsidRDefault="004C5D77" w:rsidP="004C5D77">
      <w:pPr>
        <w:pStyle w:val="NormalWeb"/>
        <w:spacing w:before="0" w:beforeAutospacing="0" w:after="240" w:afterAutospacing="0"/>
        <w:ind w:left="48" w:right="48"/>
        <w:jc w:val="both"/>
        <w:rPr>
          <w:color w:val="000000"/>
        </w:rPr>
      </w:pPr>
      <w:r w:rsidRPr="0039185C">
        <w:rPr>
          <w:color w:val="000000"/>
        </w:rPr>
        <w:t>Đọc đoạn thơ sau và trả lời các câu hỏi bên dưới:</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Ta nghe hè dậy bên lòng</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Mà chân muốn đạp tan phòng, hè ôi!</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Ngột làm sao chết uất thôi</w:t>
      </w:r>
    </w:p>
    <w:p w:rsidR="004C5D77" w:rsidRPr="0039185C" w:rsidRDefault="004C5D77" w:rsidP="004C5D77">
      <w:pPr>
        <w:pStyle w:val="NormalWeb"/>
        <w:spacing w:before="0" w:beforeAutospacing="0" w:after="240" w:afterAutospacing="0"/>
        <w:ind w:left="48" w:right="48"/>
        <w:jc w:val="center"/>
        <w:rPr>
          <w:color w:val="000000"/>
        </w:rPr>
      </w:pPr>
      <w:r w:rsidRPr="0039185C">
        <w:rPr>
          <w:i/>
          <w:iCs/>
          <w:color w:val="000000"/>
        </w:rPr>
        <w:t>Con chim tu hú ngoài trời cứ kêu!</w:t>
      </w:r>
    </w:p>
    <w:p w:rsidR="004C5D77" w:rsidRPr="0039185C" w:rsidRDefault="004C5D77" w:rsidP="004C5D77">
      <w:pPr>
        <w:pStyle w:val="NormalWeb"/>
        <w:spacing w:before="0" w:beforeAutospacing="0" w:after="240" w:afterAutospacing="0"/>
        <w:ind w:left="48" w:right="48"/>
        <w:rPr>
          <w:color w:val="000000"/>
        </w:rPr>
      </w:pPr>
      <w:r w:rsidRPr="0039185C">
        <w:rPr>
          <w:color w:val="000000"/>
        </w:rPr>
        <w:t xml:space="preserve">              (</w:t>
      </w:r>
      <w:r w:rsidRPr="0039185C">
        <w:rPr>
          <w:b/>
          <w:bCs/>
          <w:color w:val="000000"/>
        </w:rPr>
        <w:t>Khi con tu hú</w:t>
      </w:r>
      <w:r w:rsidRPr="0039185C">
        <w:rPr>
          <w:color w:val="000000"/>
        </w:rPr>
        <w:t> - Tố Hữu, SGK Ngữ văn 8 tập II, tr 19, NXBGD năm 2007)</w:t>
      </w:r>
    </w:p>
    <w:p w:rsidR="004C5D77" w:rsidRPr="0039185C" w:rsidRDefault="004C5D77" w:rsidP="004C5D77">
      <w:pPr>
        <w:pStyle w:val="NormalWeb"/>
        <w:spacing w:before="0" w:beforeAutospacing="0" w:after="240" w:afterAutospacing="0"/>
        <w:ind w:left="48" w:right="48"/>
        <w:rPr>
          <w:color w:val="000000"/>
        </w:rPr>
      </w:pPr>
      <w:r w:rsidRPr="0039185C">
        <w:rPr>
          <w:b/>
          <w:bCs/>
          <w:color w:val="000000"/>
        </w:rPr>
        <w:t>Câu 1. (</w:t>
      </w:r>
      <w:r w:rsidRPr="0039185C">
        <w:rPr>
          <w:b/>
          <w:bCs/>
          <w:color w:val="000000"/>
          <w:lang w:val="vi-VN"/>
        </w:rPr>
        <w:t>0</w:t>
      </w:r>
      <w:r w:rsidRPr="0039185C">
        <w:rPr>
          <w:b/>
          <w:bCs/>
          <w:color w:val="000000"/>
        </w:rPr>
        <w:t>.5 điểm): </w:t>
      </w:r>
      <w:r w:rsidRPr="0039185C">
        <w:rPr>
          <w:color w:val="000000"/>
        </w:rPr>
        <w:t>Bài thơ có đoạn thơ trên được nhà thơ Tố Hữu sáng tác trong hoàn cảnh nào? Thuộc thể thơ gì?</w:t>
      </w:r>
    </w:p>
    <w:p w:rsidR="004C5D77" w:rsidRPr="0039185C" w:rsidRDefault="004C5D77" w:rsidP="004C5D77">
      <w:pPr>
        <w:pStyle w:val="NormalWeb"/>
        <w:spacing w:before="0" w:beforeAutospacing="0" w:after="240" w:afterAutospacing="0"/>
        <w:ind w:left="48" w:right="48"/>
        <w:rPr>
          <w:color w:val="000000"/>
        </w:rPr>
      </w:pPr>
      <w:r w:rsidRPr="0039185C">
        <w:rPr>
          <w:b/>
          <w:bCs/>
          <w:color w:val="000000"/>
        </w:rPr>
        <w:t>Câu 2. (1.</w:t>
      </w:r>
      <w:r w:rsidRPr="0039185C">
        <w:rPr>
          <w:b/>
          <w:bCs/>
          <w:color w:val="000000"/>
          <w:lang w:val="vi-VN"/>
        </w:rPr>
        <w:t>0</w:t>
      </w:r>
      <w:r w:rsidRPr="0039185C">
        <w:rPr>
          <w:b/>
          <w:bCs/>
          <w:color w:val="000000"/>
        </w:rPr>
        <w:t xml:space="preserve"> điểm): </w:t>
      </w:r>
      <w:r w:rsidRPr="0039185C">
        <w:rPr>
          <w:color w:val="000000"/>
        </w:rPr>
        <w:t>Câu thơ thứ 2 thuộc kiểu câu gì? Vì sao?</w:t>
      </w:r>
    </w:p>
    <w:p w:rsidR="004C5D77" w:rsidRPr="0039185C" w:rsidRDefault="004C5D77" w:rsidP="004C5D77">
      <w:pPr>
        <w:pStyle w:val="NormalWeb"/>
        <w:spacing w:before="0" w:beforeAutospacing="0" w:after="240" w:afterAutospacing="0"/>
        <w:ind w:left="48" w:right="48"/>
        <w:rPr>
          <w:color w:val="000000"/>
        </w:rPr>
      </w:pPr>
      <w:r w:rsidRPr="0039185C">
        <w:rPr>
          <w:b/>
          <w:bCs/>
          <w:color w:val="000000"/>
        </w:rPr>
        <w:t>Câu 3. (1.5 điểm): </w:t>
      </w:r>
      <w:r w:rsidRPr="0039185C">
        <w:rPr>
          <w:color w:val="000000"/>
        </w:rPr>
        <w:t>Mở đầu bài thơ “Khi con tu hú”, nhà thơ viết “Khi con tu hú gọi bầy”, kết thúc bài thơ là “Con chim tu hú ngoài trời cứ kêu!”, theo em việc lặp lại tiếng chim tu hú như vậy có ý nghĩa gì?</w:t>
      </w:r>
    </w:p>
    <w:p w:rsidR="004C5D77" w:rsidRDefault="004C5D77" w:rsidP="004C5D77">
      <w:pPr>
        <w:pStyle w:val="NormalWeb"/>
        <w:spacing w:before="0" w:beforeAutospacing="0" w:after="240" w:afterAutospacing="0"/>
        <w:ind w:left="48" w:right="48"/>
        <w:rPr>
          <w:color w:val="000000"/>
        </w:rPr>
      </w:pPr>
      <w:r w:rsidRPr="0039185C">
        <w:rPr>
          <w:b/>
          <w:bCs/>
          <w:color w:val="000000"/>
        </w:rPr>
        <w:t>Phần II: Làm văn (</w:t>
      </w:r>
      <w:r w:rsidRPr="0039185C">
        <w:rPr>
          <w:b/>
          <w:bCs/>
          <w:color w:val="000000"/>
          <w:lang w:val="vi-VN"/>
        </w:rPr>
        <w:t>7</w:t>
      </w:r>
      <w:r w:rsidRPr="0039185C">
        <w:rPr>
          <w:b/>
          <w:bCs/>
          <w:color w:val="000000"/>
        </w:rPr>
        <w:t>,0 điểm)</w:t>
      </w:r>
      <w:r w:rsidRPr="0039185C">
        <w:rPr>
          <w:color w:val="000000"/>
        </w:rPr>
        <w:t xml:space="preserve">                                                                                            </w:t>
      </w:r>
    </w:p>
    <w:p w:rsidR="004C5D77" w:rsidRPr="007301F0" w:rsidRDefault="004C5D77" w:rsidP="004C5D77">
      <w:pPr>
        <w:pStyle w:val="NormalWeb"/>
        <w:spacing w:before="0" w:beforeAutospacing="0" w:after="240" w:afterAutospacing="0"/>
        <w:ind w:left="48" w:right="48"/>
        <w:rPr>
          <w:color w:val="000000"/>
        </w:rPr>
      </w:pPr>
      <w:r w:rsidRPr="0039185C">
        <w:rPr>
          <w:b/>
          <w:color w:val="000000"/>
        </w:rPr>
        <w:t>Câu 4.</w:t>
      </w:r>
      <w:r w:rsidRPr="0039185C">
        <w:rPr>
          <w:color w:val="000000"/>
        </w:rPr>
        <w:t xml:space="preserve"> </w:t>
      </w:r>
      <w:r>
        <w:rPr>
          <w:color w:val="000000"/>
        </w:rPr>
        <w:t xml:space="preserve">Em </w:t>
      </w:r>
      <w:r w:rsidRPr="0039185C">
        <w:rPr>
          <w:color w:val="000000"/>
        </w:rPr>
        <w:t xml:space="preserve">hãy giới thiệu về một di tích lịch sử hoặc danh lam thắng cảnh của </w:t>
      </w:r>
      <w:r>
        <w:rPr>
          <w:color w:val="000000"/>
        </w:rPr>
        <w:t>địa phương em</w:t>
      </w:r>
      <w:r w:rsidRPr="0039185C">
        <w:rPr>
          <w:color w:val="000000"/>
        </w:rPr>
        <w:t>.</w:t>
      </w:r>
    </w:p>
    <w:p w:rsidR="004C5D77" w:rsidRPr="0039185C" w:rsidRDefault="004C5D77" w:rsidP="004C5D77">
      <w:pPr>
        <w:autoSpaceDE w:val="0"/>
        <w:autoSpaceDN w:val="0"/>
        <w:adjustRightInd w:val="0"/>
        <w:jc w:val="center"/>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HƯỚNG DẪN CHẤM</w:t>
      </w:r>
    </w:p>
    <w:p w:rsidR="004C5D77" w:rsidRPr="0039185C" w:rsidRDefault="004C5D77" w:rsidP="004C5D77">
      <w:pPr>
        <w:autoSpaceDE w:val="0"/>
        <w:autoSpaceDN w:val="0"/>
        <w:adjustRightInd w:val="0"/>
        <w:jc w:val="center"/>
        <w:rPr>
          <w:rFonts w:ascii="Times New Roman" w:hAnsi="Times New Roman"/>
          <w:color w:val="000000" w:themeColor="text1"/>
          <w:w w:val="95"/>
          <w:sz w:val="24"/>
          <w:szCs w:val="24"/>
        </w:rPr>
      </w:pPr>
      <w:r w:rsidRPr="0039185C">
        <w:rPr>
          <w:rFonts w:ascii="Times New Roman" w:hAnsi="Times New Roman"/>
          <w:color w:val="000000" w:themeColor="text1"/>
          <w:w w:val="95"/>
          <w:sz w:val="24"/>
          <w:szCs w:val="24"/>
        </w:rPr>
        <w:t xml:space="preserve">(Bản </w:t>
      </w:r>
      <w:r w:rsidRPr="0039185C">
        <w:rPr>
          <w:rFonts w:ascii="Times New Roman" w:hAnsi="Times New Roman"/>
          <w:i/>
          <w:iCs/>
          <w:color w:val="000000" w:themeColor="text1"/>
          <w:w w:val="95"/>
          <w:sz w:val="24"/>
          <w:szCs w:val="24"/>
        </w:rPr>
        <w:t xml:space="preserve">Hướng dẫn chấm </w:t>
      </w:r>
      <w:r w:rsidRPr="0039185C">
        <w:rPr>
          <w:rFonts w:ascii="Times New Roman" w:hAnsi="Times New Roman"/>
          <w:color w:val="000000" w:themeColor="text1"/>
          <w:w w:val="95"/>
          <w:sz w:val="24"/>
          <w:szCs w:val="24"/>
        </w:rPr>
        <w:t>gồm 02 trang)</w:t>
      </w:r>
    </w:p>
    <w:p w:rsidR="004C5D77" w:rsidRPr="0039185C" w:rsidRDefault="004C5D77" w:rsidP="004C5D77">
      <w:pPr>
        <w:pStyle w:val="NormalWeb"/>
        <w:spacing w:before="0" w:beforeAutospacing="0" w:after="240" w:afterAutospacing="0" w:line="360" w:lineRule="atLeast"/>
        <w:ind w:left="48" w:right="48"/>
        <w:jc w:val="both"/>
        <w:rPr>
          <w:color w:val="000000"/>
          <w:lang w:val="vi-VN"/>
        </w:rPr>
      </w:pPr>
      <w:r w:rsidRPr="0039185C">
        <w:rPr>
          <w:b/>
          <w:bCs/>
          <w:color w:val="000000"/>
          <w:lang w:val="vi-VN"/>
        </w:rPr>
        <w:t>Phần I: Đọc - hiểu (</w:t>
      </w:r>
      <w:r w:rsidRPr="0039185C">
        <w:rPr>
          <w:b/>
          <w:bCs/>
          <w:color w:val="000000"/>
        </w:rPr>
        <w:t>3</w:t>
      </w:r>
      <w:r w:rsidRPr="0039185C">
        <w:rPr>
          <w:b/>
          <w:bCs/>
          <w:color w:val="000000"/>
          <w:lang w:val="vi-VN"/>
        </w:rPr>
        <w:t>,0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1"/>
        <w:gridCol w:w="7537"/>
        <w:gridCol w:w="999"/>
      </w:tblGrid>
      <w:tr w:rsidR="004C5D77" w:rsidRPr="0039185C" w:rsidTr="00D92FB6">
        <w:tc>
          <w:tcPr>
            <w:tcW w:w="84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Câu</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Nội dung</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Điểm</w:t>
            </w:r>
          </w:p>
        </w:tc>
      </w:tr>
      <w:tr w:rsidR="004C5D77" w:rsidRPr="0039185C" w:rsidTr="00D92FB6">
        <w:tc>
          <w:tcPr>
            <w:tcW w:w="84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rPr>
                <w:rFonts w:ascii="Times New Roman" w:hAnsi="Times New Roman"/>
                <w:b/>
                <w:sz w:val="24"/>
                <w:szCs w:val="24"/>
              </w:rPr>
            </w:pPr>
            <w:r w:rsidRPr="0039185C">
              <w:rPr>
                <w:rFonts w:ascii="Times New Roman" w:hAnsi="Times New Roman"/>
                <w:b/>
                <w:sz w:val="24"/>
                <w:szCs w:val="24"/>
              </w:rPr>
              <w:t>I</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rPr>
                <w:rFonts w:ascii="Times New Roman" w:hAnsi="Times New Roman"/>
                <w:b/>
                <w:sz w:val="24"/>
                <w:szCs w:val="24"/>
              </w:rPr>
            </w:pPr>
            <w:r w:rsidRPr="0039185C">
              <w:rPr>
                <w:rFonts w:ascii="Times New Roman" w:hAnsi="Times New Roman"/>
                <w:b/>
                <w:sz w:val="24"/>
                <w:szCs w:val="24"/>
              </w:rPr>
              <w:t>Đọc hiểu</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b/>
                <w:sz w:val="24"/>
                <w:szCs w:val="24"/>
              </w:rPr>
            </w:pPr>
            <w:r w:rsidRPr="0039185C">
              <w:rPr>
                <w:rFonts w:ascii="Times New Roman" w:hAnsi="Times New Roman"/>
                <w:b/>
                <w:sz w:val="24"/>
                <w:szCs w:val="24"/>
              </w:rPr>
              <w:t>3.0</w:t>
            </w:r>
          </w:p>
        </w:tc>
      </w:tr>
      <w:tr w:rsidR="004C5D77" w:rsidRPr="0039185C" w:rsidTr="00D92FB6">
        <w:trPr>
          <w:trHeight w:val="1308"/>
        </w:trPr>
        <w:tc>
          <w:tcPr>
            <w:tcW w:w="849"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t>1</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pStyle w:val="NormalWeb"/>
              <w:spacing w:before="0" w:beforeAutospacing="0" w:after="240" w:afterAutospacing="0"/>
              <w:ind w:left="48" w:right="48"/>
              <w:rPr>
                <w:color w:val="000000"/>
                <w:lang w:val="vi-VN"/>
              </w:rPr>
            </w:pPr>
            <w:r w:rsidRPr="0039185C">
              <w:rPr>
                <w:color w:val="000000"/>
                <w:lang w:val="vi-VN"/>
              </w:rPr>
              <w:t>Sáng tác trong hoàn cảnh: vào tháng 7/1939 tại nhà lao Thừa Phủ (Huế) khi tác giả bị bắt giam vào đây chưa lâu.</w:t>
            </w:r>
          </w:p>
          <w:p w:rsidR="004C5D77" w:rsidRPr="0039185C" w:rsidRDefault="004C5D77" w:rsidP="00D92FB6">
            <w:pPr>
              <w:pStyle w:val="NormalWeb"/>
              <w:spacing w:before="0" w:beforeAutospacing="0" w:after="240" w:afterAutospacing="0"/>
              <w:ind w:left="48" w:right="48"/>
              <w:rPr>
                <w:color w:val="000000"/>
                <w:lang w:val="vi-VN"/>
              </w:rPr>
            </w:pPr>
            <w:r w:rsidRPr="0039185C">
              <w:t>- Thể thơ lục bát.</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0.25</w:t>
            </w: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0,25</w:t>
            </w:r>
          </w:p>
        </w:tc>
      </w:tr>
      <w:tr w:rsidR="004C5D77" w:rsidRPr="0039185C" w:rsidTr="00D92FB6">
        <w:tc>
          <w:tcPr>
            <w:tcW w:w="849"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pStyle w:val="NormalWeb"/>
              <w:spacing w:before="0" w:beforeAutospacing="0" w:after="240" w:afterAutospacing="0"/>
              <w:ind w:left="48" w:right="48"/>
              <w:rPr>
                <w:color w:val="000000"/>
                <w:lang w:val="vi-VN"/>
              </w:rPr>
            </w:pPr>
            <w:r w:rsidRPr="0039185C">
              <w:t>- Kiểu câu cảm thán.                                                                                  - Vì:                                                                                                         + Có từ ngữ cảm thán “ôi”, cuối câu kết thúc bằng dấu chấm than.                                                                                                               + Bộc lộ trực tiếp cảm xúc của nhân vật trữ tình: đau khổ, ngột ngạt cao độ và niềm khao khát cháy bỏng muốn thoát khỏi cảnh tù ngục để trở về với cuộc sống tự do.</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0,25</w:t>
            </w: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0,75</w:t>
            </w:r>
          </w:p>
        </w:tc>
      </w:tr>
      <w:tr w:rsidR="004C5D77" w:rsidRPr="0039185C" w:rsidTr="00D92FB6">
        <w:tc>
          <w:tcPr>
            <w:tcW w:w="849"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lastRenderedPageBreak/>
              <w:t>3</w:t>
            </w:r>
          </w:p>
        </w:tc>
        <w:tc>
          <w:tcPr>
            <w:tcW w:w="7558" w:type="dxa"/>
            <w:gridSpan w:val="2"/>
            <w:tcBorders>
              <w:top w:val="single" w:sz="4" w:space="0" w:color="auto"/>
              <w:left w:val="single" w:sz="4" w:space="0" w:color="auto"/>
              <w:bottom w:val="single" w:sz="4" w:space="0" w:color="auto"/>
              <w:right w:val="single" w:sz="4" w:space="0" w:color="auto"/>
            </w:tcBorders>
          </w:tcPr>
          <w:p w:rsidR="004C5D77" w:rsidRPr="0039185C" w:rsidRDefault="004C5D77" w:rsidP="00D92FB6">
            <w:pPr>
              <w:pStyle w:val="NormalWeb"/>
              <w:spacing w:before="0" w:beforeAutospacing="0" w:after="240" w:afterAutospacing="0"/>
              <w:ind w:left="48" w:right="48"/>
              <w:rPr>
                <w:color w:val="000000"/>
                <w:lang w:val="vi-VN"/>
              </w:rPr>
            </w:pPr>
            <w:r w:rsidRPr="0039185C">
              <w:rPr>
                <w:color w:val="000000"/>
                <w:lang w:val="vi-VN"/>
              </w:rPr>
              <w:t xml:space="preserve">Việc lặp lại tiếng chim tu hú có ý nghĩa:                                         - Tạo nên kết cấu đầu cuối tương ứng cho bài thơ.                                   - Nhấn mạnh tiếng chim tu hú là tiếng gọi tha thiết của tự do, của thế giới sự sống đầy quyến rũ đối với người tù cách mạng Tố Hữu.                                                                                         </w:t>
            </w:r>
            <w:r w:rsidRPr="0039185C">
              <w:rPr>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0,5</w:t>
            </w: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0,5</w:t>
            </w: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0,5</w:t>
            </w:r>
          </w:p>
        </w:tc>
      </w:tr>
      <w:tr w:rsidR="004C5D77" w:rsidRPr="0039185C" w:rsidTr="00D92FB6">
        <w:tc>
          <w:tcPr>
            <w:tcW w:w="8407" w:type="dxa"/>
            <w:gridSpan w:val="3"/>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sz w:val="24"/>
                <w:szCs w:val="24"/>
                <w:lang w:val="sv-SE"/>
              </w:rPr>
            </w:pPr>
            <w:r w:rsidRPr="0039185C">
              <w:rPr>
                <w:rFonts w:ascii="Times New Roman" w:hAnsi="Times New Roman"/>
                <w:b/>
                <w:sz w:val="24"/>
                <w:szCs w:val="24"/>
              </w:rPr>
              <w:t>II</w:t>
            </w:r>
            <w:r w:rsidRPr="0039185C">
              <w:rPr>
                <w:rFonts w:ascii="Times New Roman" w:hAnsi="Times New Roman"/>
                <w:sz w:val="24"/>
                <w:szCs w:val="24"/>
              </w:rPr>
              <w:t xml:space="preserve">. </w:t>
            </w:r>
            <w:r w:rsidRPr="0039185C">
              <w:rPr>
                <w:rFonts w:ascii="Times New Roman" w:hAnsi="Times New Roman"/>
                <w:b/>
                <w:sz w:val="24"/>
                <w:szCs w:val="24"/>
              </w:rPr>
              <w:t>TẬP LÀM VĂN</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r w:rsidRPr="0039185C">
              <w:rPr>
                <w:rFonts w:ascii="Times New Roman" w:hAnsi="Times New Roman"/>
                <w:sz w:val="24"/>
                <w:szCs w:val="24"/>
              </w:rPr>
              <w:t>7,0</w:t>
            </w:r>
          </w:p>
        </w:tc>
      </w:tr>
      <w:tr w:rsidR="004C5D77" w:rsidRPr="0039185C" w:rsidTr="00D92FB6">
        <w:tc>
          <w:tcPr>
            <w:tcW w:w="870" w:type="dxa"/>
            <w:gridSpan w:val="2"/>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b/>
                <w:sz w:val="24"/>
                <w:szCs w:val="24"/>
              </w:rPr>
            </w:pPr>
          </w:p>
        </w:tc>
        <w:tc>
          <w:tcPr>
            <w:tcW w:w="7537"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pStyle w:val="NormalWeb"/>
              <w:spacing w:before="0" w:beforeAutospacing="0" w:after="240" w:afterAutospacing="0"/>
              <w:ind w:left="48" w:right="48"/>
              <w:rPr>
                <w:color w:val="000000"/>
                <w:lang w:val="vi-VN"/>
              </w:rPr>
            </w:pPr>
            <w:r w:rsidRPr="0039185C">
              <w:rPr>
                <w:color w:val="000000"/>
                <w:lang w:val="vi-VN"/>
              </w:rPr>
              <w:t>- Học sinh trình bày đủ ý, lập luận chặt chẽ, thuyết phục, thể hiện hiểu biết sâu sắc, chính xác về đối tượng thuyết minh, có lời giới thiệu về vai trò của bản thân: hướng dẫn viên du lịch: cho điểm tối đa mỗi ý.</w:t>
            </w:r>
            <w:r w:rsidRPr="0039185C">
              <w:rPr>
                <w:color w:val="000000"/>
              </w:rPr>
              <w:t xml:space="preserve">                                                                             </w:t>
            </w:r>
            <w:r w:rsidRPr="0039185C">
              <w:rPr>
                <w:color w:val="000000"/>
                <w:lang w:val="vi-VN"/>
              </w:rPr>
              <w:t>- Giới thiệu được về đối tượng thuyết minh nhưng thiếu ý; kiến thức về đối tượng thuyết minh còn chung chung, thiếu chính xác; bài thuyết minh không sinh động, không thể hiện được vai trò là hướng dẫn viên du lịch: giáo viên căn cứ vào yêu cầu và thực tế bài làm của học sinh để cho điểm phù hợp.</w:t>
            </w:r>
            <w:r w:rsidRPr="0039185C">
              <w:rPr>
                <w:color w:val="000000"/>
              </w:rPr>
              <w:t xml:space="preserve">                          </w:t>
            </w:r>
            <w:r w:rsidRPr="0039185C">
              <w:rPr>
                <w:b/>
                <w:color w:val="000000"/>
                <w:lang w:val="vi-VN"/>
              </w:rPr>
              <w:t>* Yêu cầu chung:</w:t>
            </w:r>
            <w:r w:rsidRPr="0039185C">
              <w:rPr>
                <w:color w:val="000000"/>
              </w:rPr>
              <w:t xml:space="preserve">                                                                         </w:t>
            </w:r>
            <w:r w:rsidRPr="0039185C">
              <w:rPr>
                <w:color w:val="000000"/>
                <w:lang w:val="vi-VN"/>
              </w:rPr>
              <w:t xml:space="preserve">- Về kiến thức: cung cấp kiến thức chính xác, khách quan, hữu ích về một di tích lịch sử hoặc danh lam thắng cảnh của tỉnh Thái Nguyên. Đề có tính chất mở để học sinh tự lựa chọn đối tượng thuyết minh mà mình yêu thích và am hiểu nhất để giới thiệu.                                                                                                   - Về kỹ năng:                                                                                                   + Bố cục bài hoàn chỉnh có mở bài, thân bài, kết bài.                          + Diễn đạt trong sáng, không mắc lỗi chính tả, dùng từ, đặt câu.              + Trình bày rõ ràng, biết sử dụng các phương pháp thuyết minh phù hợp và kết hợp sử dụng các yếu tố miêu tả, tự sự, biểu cảm.         </w:t>
            </w:r>
            <w:r w:rsidRPr="0039185C">
              <w:rPr>
                <w:b/>
                <w:color w:val="000000"/>
                <w:lang w:val="vi-VN"/>
              </w:rPr>
              <w:t>*Yêu cầu cụ thể:</w:t>
            </w:r>
            <w:r w:rsidRPr="0039185C">
              <w:rPr>
                <w:color w:val="000000"/>
                <w:lang w:val="vi-VN"/>
              </w:rPr>
              <w:t xml:space="preserve">                                                                                    - Mở bài: Dẫn dắt, giới thiệu về một di tích lịch sử hoặc danh lam thắng cảnh của  tỉnh Thái Nguyên.                                                                - Thân bài: Học sinh thuyết minh theo các ý chính sau:                 + Về vị trí địa lý, diện tích hoặc hoàn cảnh ra đời (nếu là di tích lịch sử).                                                                                                      + Giới thiệu cụ thể về di tích lịch sử hoặc danh lam thắng cảnh theo trình tự hợp lý (từ bao quát đến cụ thể hoặc thiên nhiên, con người, kiến trúc hoặc các loài động vật, thực vật, cảnh quan khác).                                                                                                     + Vai trò, ý nghĩa của di tích lịch sử hoặc danh lam thắng cảnh đối với cuộc sống con người, đối với việc phát triển ngành du lịch của quê hương.</w:t>
            </w:r>
          </w:p>
          <w:p w:rsidR="004C5D77" w:rsidRPr="0039185C" w:rsidRDefault="004C5D77" w:rsidP="00D92FB6">
            <w:pPr>
              <w:jc w:val="both"/>
              <w:rPr>
                <w:rFonts w:ascii="Times New Roman" w:hAnsi="Times New Roman"/>
                <w:b/>
                <w:sz w:val="24"/>
                <w:szCs w:val="24"/>
              </w:rPr>
            </w:pPr>
            <w:r w:rsidRPr="0039185C">
              <w:rPr>
                <w:rFonts w:ascii="Times New Roman" w:hAnsi="Times New Roman"/>
                <w:sz w:val="24"/>
                <w:szCs w:val="24"/>
              </w:rPr>
              <w:t>- Kết bài: Nêu suy nghĩ, tình cảm của bản thân.</w:t>
            </w: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jc w:val="center"/>
              <w:rPr>
                <w:rFonts w:ascii="Times New Roman" w:hAnsi="Times New Roman"/>
                <w:sz w:val="24"/>
                <w:szCs w:val="24"/>
              </w:rPr>
            </w:pP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0,5</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2</w:t>
            </w: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p>
          <w:p w:rsidR="004C5D77" w:rsidRPr="0039185C" w:rsidRDefault="004C5D77" w:rsidP="00D92FB6">
            <w:pPr>
              <w:rPr>
                <w:rFonts w:ascii="Times New Roman" w:hAnsi="Times New Roman"/>
                <w:sz w:val="24"/>
                <w:szCs w:val="24"/>
              </w:rPr>
            </w:pPr>
            <w:r w:rsidRPr="0039185C">
              <w:rPr>
                <w:rFonts w:ascii="Times New Roman" w:hAnsi="Times New Roman"/>
                <w:sz w:val="24"/>
                <w:szCs w:val="24"/>
              </w:rPr>
              <w:t>0,5</w:t>
            </w:r>
          </w:p>
        </w:tc>
      </w:tr>
      <w:tr w:rsidR="004C5D77" w:rsidRPr="0039185C" w:rsidTr="00D92FB6">
        <w:tc>
          <w:tcPr>
            <w:tcW w:w="870" w:type="dxa"/>
            <w:gridSpan w:val="2"/>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b/>
                <w:sz w:val="24"/>
                <w:szCs w:val="24"/>
              </w:rPr>
            </w:pPr>
            <w:r w:rsidRPr="0039185C">
              <w:rPr>
                <w:rFonts w:ascii="Times New Roman" w:hAnsi="Times New Roman"/>
                <w:sz w:val="24"/>
                <w:szCs w:val="24"/>
              </w:rPr>
              <w:t>Tổng điểm</w:t>
            </w:r>
          </w:p>
        </w:tc>
        <w:tc>
          <w:tcPr>
            <w:tcW w:w="7537" w:type="dxa"/>
            <w:tcBorders>
              <w:top w:val="single" w:sz="4" w:space="0" w:color="auto"/>
              <w:left w:val="single" w:sz="4" w:space="0" w:color="auto"/>
              <w:bottom w:val="single" w:sz="4" w:space="0" w:color="auto"/>
              <w:right w:val="single" w:sz="4" w:space="0" w:color="auto"/>
            </w:tcBorders>
            <w:vAlign w:val="center"/>
          </w:tcPr>
          <w:p w:rsidR="004C5D77" w:rsidRPr="0039185C" w:rsidRDefault="004C5D77" w:rsidP="00D92FB6">
            <w:pPr>
              <w:jc w:val="both"/>
              <w:rPr>
                <w:rFonts w:ascii="Times New Roman" w:hAnsi="Times New Roman"/>
                <w:b/>
                <w:sz w:val="24"/>
                <w:szCs w:val="24"/>
              </w:rPr>
            </w:pPr>
          </w:p>
        </w:tc>
        <w:tc>
          <w:tcPr>
            <w:tcW w:w="999" w:type="dxa"/>
            <w:tcBorders>
              <w:top w:val="single" w:sz="4" w:space="0" w:color="auto"/>
              <w:left w:val="single" w:sz="4" w:space="0" w:color="auto"/>
              <w:bottom w:val="single" w:sz="4" w:space="0" w:color="auto"/>
              <w:right w:val="single" w:sz="4" w:space="0" w:color="auto"/>
            </w:tcBorders>
          </w:tcPr>
          <w:p w:rsidR="004C5D77" w:rsidRPr="0039185C" w:rsidRDefault="004C5D77" w:rsidP="00D92FB6">
            <w:pPr>
              <w:rPr>
                <w:rFonts w:ascii="Times New Roman" w:hAnsi="Times New Roman"/>
                <w:sz w:val="24"/>
                <w:szCs w:val="24"/>
              </w:rPr>
            </w:pPr>
            <w:r w:rsidRPr="0039185C">
              <w:rPr>
                <w:rFonts w:ascii="Times New Roman" w:hAnsi="Times New Roman"/>
                <w:sz w:val="24"/>
                <w:szCs w:val="24"/>
              </w:rPr>
              <w:t>10.0</w:t>
            </w:r>
          </w:p>
        </w:tc>
      </w:tr>
    </w:tbl>
    <w:p w:rsidR="004C5D77" w:rsidRPr="0039185C" w:rsidRDefault="004C5D77" w:rsidP="004C5D77">
      <w:pPr>
        <w:autoSpaceDE w:val="0"/>
        <w:autoSpaceDN w:val="0"/>
        <w:adjustRightInd w:val="0"/>
        <w:rPr>
          <w:rFonts w:ascii="Times New Roman" w:hAnsi="Times New Roman"/>
          <w:b/>
          <w:bCs/>
          <w:color w:val="000000" w:themeColor="text1"/>
          <w:w w:val="95"/>
          <w:sz w:val="24"/>
          <w:szCs w:val="24"/>
        </w:rPr>
      </w:pPr>
    </w:p>
    <w:p w:rsidR="004C5D77" w:rsidRPr="0039185C" w:rsidRDefault="004C5D77" w:rsidP="004C5D77">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 xml:space="preserve">   </w:t>
      </w:r>
      <w:r w:rsidRPr="0039185C">
        <w:rPr>
          <w:rFonts w:ascii="Times New Roman" w:hAnsi="Times New Roman"/>
          <w:b/>
          <w:bCs/>
          <w:color w:val="000000" w:themeColor="text1"/>
          <w:w w:val="95"/>
          <w:sz w:val="24"/>
          <w:szCs w:val="24"/>
          <w:lang w:val="vi-VN"/>
        </w:rPr>
        <w:t xml:space="preserve">Kí duyệt của BGH                 Kí duyệt tổ chuyên môn            </w:t>
      </w:r>
      <w:r w:rsidRPr="0039185C">
        <w:rPr>
          <w:rFonts w:ascii="Times New Roman" w:hAnsi="Times New Roman"/>
          <w:b/>
          <w:bCs/>
          <w:color w:val="000000" w:themeColor="text1"/>
          <w:w w:val="95"/>
          <w:sz w:val="24"/>
          <w:szCs w:val="24"/>
        </w:rPr>
        <w:t xml:space="preserve">        </w:t>
      </w:r>
      <w:r w:rsidRPr="0039185C">
        <w:rPr>
          <w:rFonts w:ascii="Times New Roman" w:hAnsi="Times New Roman"/>
          <w:b/>
          <w:bCs/>
          <w:color w:val="000000" w:themeColor="text1"/>
          <w:w w:val="95"/>
          <w:sz w:val="24"/>
          <w:szCs w:val="24"/>
          <w:lang w:val="vi-VN"/>
        </w:rPr>
        <w:t xml:space="preserve"> Giáo viên </w:t>
      </w:r>
      <w:r w:rsidRPr="0039185C">
        <w:rPr>
          <w:rFonts w:ascii="Times New Roman" w:hAnsi="Times New Roman"/>
          <w:b/>
          <w:bCs/>
          <w:color w:val="000000" w:themeColor="text1"/>
          <w:w w:val="95"/>
          <w:sz w:val="24"/>
          <w:szCs w:val="24"/>
        </w:rPr>
        <w:t xml:space="preserve">ra đề </w:t>
      </w:r>
    </w:p>
    <w:p w:rsidR="004C5D77" w:rsidRPr="0039185C" w:rsidRDefault="004C5D77" w:rsidP="004C5D77">
      <w:pPr>
        <w:autoSpaceDE w:val="0"/>
        <w:autoSpaceDN w:val="0"/>
        <w:adjustRightInd w:val="0"/>
        <w:rPr>
          <w:rFonts w:ascii="Times New Roman" w:hAnsi="Times New Roman"/>
          <w:b/>
          <w:bCs/>
          <w:color w:val="000000" w:themeColor="text1"/>
          <w:w w:val="95"/>
          <w:sz w:val="24"/>
          <w:szCs w:val="24"/>
        </w:rPr>
      </w:pPr>
      <w:r w:rsidRPr="0039185C">
        <w:rPr>
          <w:rFonts w:ascii="Times New Roman" w:hAnsi="Times New Roman"/>
          <w:b/>
          <w:bCs/>
          <w:i/>
          <w:color w:val="000000" w:themeColor="text1"/>
          <w:w w:val="95"/>
          <w:sz w:val="24"/>
          <w:szCs w:val="24"/>
        </w:rPr>
        <w:t xml:space="preserve">   </w:t>
      </w:r>
      <w:r w:rsidRPr="0039185C">
        <w:rPr>
          <w:rFonts w:ascii="Times New Roman" w:hAnsi="Times New Roman"/>
          <w:b/>
          <w:bCs/>
          <w:color w:val="000000" w:themeColor="text1"/>
          <w:w w:val="95"/>
          <w:sz w:val="24"/>
          <w:szCs w:val="24"/>
        </w:rPr>
        <w:t>Phó Hiệu trưởng                         Tổ trưởng Tổ CM</w:t>
      </w:r>
    </w:p>
    <w:p w:rsidR="004C5D77" w:rsidRPr="0039185C" w:rsidRDefault="004C5D77" w:rsidP="004C5D77">
      <w:pPr>
        <w:autoSpaceDE w:val="0"/>
        <w:autoSpaceDN w:val="0"/>
        <w:adjustRightInd w:val="0"/>
        <w:jc w:val="center"/>
        <w:rPr>
          <w:rFonts w:ascii="Times New Roman" w:hAnsi="Times New Roman"/>
          <w:b/>
          <w:bCs/>
          <w:color w:val="000000" w:themeColor="text1"/>
          <w:sz w:val="24"/>
          <w:szCs w:val="24"/>
        </w:rPr>
      </w:pPr>
      <w:r w:rsidRPr="0039185C">
        <w:rPr>
          <w:rFonts w:ascii="Times New Roman" w:hAnsi="Times New Roman"/>
          <w:b/>
          <w:bCs/>
          <w:color w:val="000000" w:themeColor="text1"/>
          <w:sz w:val="24"/>
          <w:szCs w:val="24"/>
        </w:rPr>
        <w:lastRenderedPageBreak/>
        <w:t>MA TRẬN ĐỀ KIỂM TRA</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843"/>
        <w:gridCol w:w="2126"/>
        <w:gridCol w:w="1321"/>
        <w:gridCol w:w="1620"/>
        <w:gridCol w:w="900"/>
      </w:tblGrid>
      <w:tr w:rsidR="004C5D77" w:rsidRPr="0039185C" w:rsidTr="00D92FB6">
        <w:trPr>
          <w:trHeight w:val="866"/>
        </w:trPr>
        <w:tc>
          <w:tcPr>
            <w:tcW w:w="1838" w:type="dxa"/>
            <w:tcBorders>
              <w:tl2br w:val="single" w:sz="4" w:space="0" w:color="auto"/>
            </w:tcBorders>
            <w:vAlign w:val="center"/>
          </w:tcPr>
          <w:p w:rsidR="004C5D77" w:rsidRPr="0039185C" w:rsidRDefault="004C5D77" w:rsidP="00D92FB6">
            <w:pPr>
              <w:spacing w:line="288" w:lineRule="auto"/>
              <w:rPr>
                <w:rFonts w:ascii="Times New Roman" w:hAnsi="Times New Roman"/>
                <w:b/>
                <w:sz w:val="24"/>
                <w:szCs w:val="24"/>
                <w:lang w:val="pt-BR"/>
              </w:rPr>
            </w:pPr>
            <w:r w:rsidRPr="0039185C">
              <w:rPr>
                <w:rFonts w:ascii="Times New Roman" w:hAnsi="Times New Roman"/>
                <w:b/>
                <w:sz w:val="24"/>
                <w:szCs w:val="24"/>
                <w:lang w:val="pt-BR"/>
              </w:rPr>
              <w:t xml:space="preserve">           Mức độ</w:t>
            </w:r>
          </w:p>
          <w:p w:rsidR="004C5D77" w:rsidRPr="0039185C" w:rsidRDefault="004C5D77" w:rsidP="00D92FB6">
            <w:pPr>
              <w:spacing w:line="288" w:lineRule="auto"/>
              <w:rPr>
                <w:rFonts w:ascii="Times New Roman" w:hAnsi="Times New Roman"/>
                <w:b/>
                <w:sz w:val="24"/>
                <w:szCs w:val="24"/>
                <w:lang w:val="pt-BR"/>
              </w:rPr>
            </w:pPr>
            <w:r w:rsidRPr="0039185C">
              <w:rPr>
                <w:rFonts w:ascii="Times New Roman" w:hAnsi="Times New Roman"/>
                <w:b/>
                <w:sz w:val="24"/>
                <w:szCs w:val="24"/>
                <w:lang w:val="pt-BR"/>
              </w:rPr>
              <w:t>Chủ đề</w:t>
            </w:r>
          </w:p>
        </w:tc>
        <w:tc>
          <w:tcPr>
            <w:tcW w:w="1843" w:type="dxa"/>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Nhận biết</w:t>
            </w:r>
          </w:p>
        </w:tc>
        <w:tc>
          <w:tcPr>
            <w:tcW w:w="2126" w:type="dxa"/>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Thông hiểu</w:t>
            </w:r>
          </w:p>
        </w:tc>
        <w:tc>
          <w:tcPr>
            <w:tcW w:w="2941" w:type="dxa"/>
            <w:gridSpan w:val="2"/>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 xml:space="preserve">Vận dụng </w:t>
            </w:r>
          </w:p>
        </w:tc>
        <w:tc>
          <w:tcPr>
            <w:tcW w:w="900" w:type="dxa"/>
            <w:vAlign w:val="center"/>
          </w:tcPr>
          <w:p w:rsidR="004C5D77" w:rsidRPr="0039185C" w:rsidRDefault="004C5D77" w:rsidP="00D92FB6">
            <w:pPr>
              <w:spacing w:line="288" w:lineRule="auto"/>
              <w:jc w:val="center"/>
              <w:rPr>
                <w:rFonts w:ascii="Times New Roman" w:hAnsi="Times New Roman"/>
                <w:b/>
                <w:sz w:val="24"/>
                <w:szCs w:val="24"/>
                <w:lang w:val="pt-BR"/>
              </w:rPr>
            </w:pPr>
            <w:r w:rsidRPr="0039185C">
              <w:rPr>
                <w:rFonts w:ascii="Times New Roman" w:hAnsi="Times New Roman"/>
                <w:b/>
                <w:sz w:val="24"/>
                <w:szCs w:val="24"/>
                <w:lang w:val="pt-BR"/>
              </w:rPr>
              <w:t>Tổng cộng</w:t>
            </w:r>
          </w:p>
        </w:tc>
      </w:tr>
      <w:tr w:rsidR="004C5D77" w:rsidRPr="0039185C" w:rsidTr="004C5D77">
        <w:trPr>
          <w:trHeight w:val="1756"/>
        </w:trPr>
        <w:tc>
          <w:tcPr>
            <w:tcW w:w="1838" w:type="dxa"/>
          </w:tcPr>
          <w:p w:rsidR="004C5D77" w:rsidRPr="0039185C" w:rsidRDefault="004C5D77" w:rsidP="00D92FB6">
            <w:pPr>
              <w:spacing w:line="288" w:lineRule="auto"/>
              <w:rPr>
                <w:rFonts w:ascii="Times New Roman" w:hAnsi="Times New Roman"/>
                <w:b/>
                <w:sz w:val="24"/>
                <w:szCs w:val="24"/>
                <w:lang w:val="pt-BR"/>
              </w:rPr>
            </w:pPr>
          </w:p>
          <w:p w:rsidR="004C5D77" w:rsidRPr="0039185C" w:rsidRDefault="004C5D77" w:rsidP="00D92FB6">
            <w:pPr>
              <w:spacing w:line="288" w:lineRule="auto"/>
              <w:rPr>
                <w:rFonts w:ascii="Times New Roman" w:hAnsi="Times New Roman"/>
                <w:b/>
                <w:sz w:val="24"/>
                <w:szCs w:val="24"/>
                <w:lang w:val="pt-BR"/>
              </w:rPr>
            </w:pPr>
          </w:p>
          <w:p w:rsidR="004C5D77" w:rsidRPr="0039185C" w:rsidRDefault="004C5D77" w:rsidP="004C5D77">
            <w:pPr>
              <w:spacing w:line="288" w:lineRule="auto"/>
              <w:rPr>
                <w:rFonts w:ascii="Times New Roman" w:hAnsi="Times New Roman"/>
                <w:sz w:val="24"/>
                <w:szCs w:val="24"/>
                <w:lang w:val="pt-BR"/>
              </w:rPr>
            </w:pPr>
            <w:r w:rsidRPr="0039185C">
              <w:rPr>
                <w:rFonts w:ascii="Times New Roman" w:hAnsi="Times New Roman"/>
                <w:b/>
                <w:sz w:val="24"/>
                <w:szCs w:val="24"/>
                <w:lang w:val="pt-BR"/>
              </w:rPr>
              <w:t>1. Văn học</w:t>
            </w:r>
          </w:p>
        </w:tc>
        <w:tc>
          <w:tcPr>
            <w:tcW w:w="1843" w:type="dxa"/>
          </w:tcPr>
          <w:p w:rsidR="004C5D77" w:rsidRPr="0039185C" w:rsidRDefault="004C5D77" w:rsidP="00D92FB6">
            <w:pPr>
              <w:spacing w:line="288" w:lineRule="auto"/>
              <w:rPr>
                <w:rFonts w:ascii="Times New Roman" w:hAnsi="Times New Roman"/>
                <w:sz w:val="24"/>
                <w:szCs w:val="24"/>
              </w:rPr>
            </w:pP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rPr>
              <w:t xml:space="preserve"> Nhớ </w:t>
            </w:r>
            <w:r w:rsidRPr="0039185C">
              <w:rPr>
                <w:rFonts w:ascii="Times New Roman" w:hAnsi="Times New Roman"/>
                <w:sz w:val="24"/>
                <w:szCs w:val="24"/>
                <w:lang w:val="pt-BR"/>
              </w:rPr>
              <w:t xml:space="preserve"> được hoàn cảnh ra đời, thể thơ</w:t>
            </w:r>
          </w:p>
        </w:tc>
        <w:tc>
          <w:tcPr>
            <w:tcW w:w="2126" w:type="dxa"/>
          </w:tcPr>
          <w:p w:rsidR="004C5D77" w:rsidRPr="0039185C" w:rsidRDefault="004C5D77" w:rsidP="00D92FB6">
            <w:pPr>
              <w:pStyle w:val="NormalWeb"/>
              <w:spacing w:before="0" w:beforeAutospacing="0" w:after="240" w:afterAutospacing="0" w:line="360" w:lineRule="atLeast"/>
              <w:ind w:left="48" w:right="48"/>
              <w:rPr>
                <w:color w:val="000000"/>
                <w:lang w:val="vi-VN"/>
              </w:rPr>
            </w:pPr>
            <w:r w:rsidRPr="0039185C">
              <w:rPr>
                <w:color w:val="000000"/>
                <w:lang w:val="vi-VN"/>
              </w:rPr>
              <w:t>Giải thích việc lặp lại tiếng chim tu hú  ở đầu bài thơ và cuối bài thơ có ý nghĩa gì?</w:t>
            </w:r>
          </w:p>
        </w:tc>
        <w:tc>
          <w:tcPr>
            <w:tcW w:w="1321" w:type="dxa"/>
            <w:tcBorders>
              <w:right w:val="nil"/>
            </w:tcBorders>
          </w:tcPr>
          <w:p w:rsidR="004C5D77" w:rsidRPr="0039185C" w:rsidRDefault="004C5D77" w:rsidP="00D92FB6">
            <w:pPr>
              <w:spacing w:line="288" w:lineRule="auto"/>
              <w:jc w:val="both"/>
              <w:rPr>
                <w:rFonts w:ascii="Times New Roman" w:hAnsi="Times New Roman"/>
                <w:sz w:val="24"/>
                <w:szCs w:val="24"/>
              </w:rPr>
            </w:pPr>
          </w:p>
          <w:p w:rsidR="004C5D77" w:rsidRPr="0039185C" w:rsidRDefault="004C5D77" w:rsidP="00D92FB6">
            <w:pPr>
              <w:spacing w:line="288" w:lineRule="auto"/>
              <w:jc w:val="both"/>
              <w:rPr>
                <w:rFonts w:ascii="Times New Roman" w:hAnsi="Times New Roman"/>
                <w:sz w:val="24"/>
                <w:szCs w:val="24"/>
                <w:lang w:val="pt-BR"/>
              </w:rPr>
            </w:pPr>
          </w:p>
          <w:p w:rsidR="004C5D77" w:rsidRPr="0039185C" w:rsidRDefault="004C5D77" w:rsidP="00D92FB6">
            <w:pPr>
              <w:spacing w:line="288" w:lineRule="auto"/>
              <w:jc w:val="both"/>
              <w:rPr>
                <w:rFonts w:ascii="Times New Roman" w:hAnsi="Times New Roman"/>
                <w:sz w:val="24"/>
                <w:szCs w:val="24"/>
                <w:lang w:val="pt-BR"/>
              </w:rPr>
            </w:pPr>
          </w:p>
        </w:tc>
        <w:tc>
          <w:tcPr>
            <w:tcW w:w="1620" w:type="dxa"/>
            <w:tcBorders>
              <w:left w:val="nil"/>
            </w:tcBorders>
          </w:tcPr>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rPr>
                <w:rFonts w:ascii="Times New Roman" w:hAnsi="Times New Roman"/>
                <w:b/>
                <w:sz w:val="24"/>
                <w:szCs w:val="24"/>
                <w:lang w:val="it-IT"/>
              </w:rPr>
            </w:pPr>
          </w:p>
          <w:p w:rsidR="004C5D77" w:rsidRPr="0039185C" w:rsidRDefault="004C5D77" w:rsidP="00D92FB6">
            <w:pPr>
              <w:spacing w:line="288" w:lineRule="auto"/>
              <w:rPr>
                <w:rFonts w:ascii="Times New Roman" w:hAnsi="Times New Roman"/>
                <w:sz w:val="24"/>
                <w:szCs w:val="24"/>
                <w:lang w:val="it-IT"/>
              </w:rPr>
            </w:pPr>
          </w:p>
        </w:tc>
      </w:tr>
      <w:tr w:rsidR="004C5D77" w:rsidRPr="0039185C" w:rsidTr="00D92FB6">
        <w:trPr>
          <w:trHeight w:val="721"/>
        </w:trPr>
        <w:tc>
          <w:tcPr>
            <w:tcW w:w="1838" w:type="dxa"/>
          </w:tcPr>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câu: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Số điểm:</w:t>
            </w:r>
          </w:p>
          <w:p w:rsidR="004C5D77" w:rsidRPr="0039185C" w:rsidRDefault="004C5D77" w:rsidP="00D92FB6">
            <w:pPr>
              <w:spacing w:line="288" w:lineRule="auto"/>
              <w:rPr>
                <w:rFonts w:ascii="Times New Roman" w:hAnsi="Times New Roman"/>
                <w:bCs/>
                <w:sz w:val="24"/>
                <w:szCs w:val="24"/>
                <w:lang w:val="pt-BR"/>
              </w:rPr>
            </w:pPr>
            <w:r w:rsidRPr="0039185C">
              <w:rPr>
                <w:rFonts w:ascii="Times New Roman" w:hAnsi="Times New Roman"/>
                <w:bCs/>
                <w:i/>
                <w:sz w:val="24"/>
                <w:szCs w:val="24"/>
                <w:lang w:val="pt-BR"/>
              </w:rPr>
              <w:t>Tỉ lệ:</w:t>
            </w:r>
          </w:p>
        </w:tc>
        <w:tc>
          <w:tcPr>
            <w:tcW w:w="1843" w:type="dxa"/>
          </w:tcPr>
          <w:p w:rsidR="004C5D77" w:rsidRPr="0039185C" w:rsidRDefault="004C5D77" w:rsidP="00D92FB6">
            <w:pPr>
              <w:spacing w:line="288" w:lineRule="auto"/>
              <w:jc w:val="both"/>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0,5</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5 %</w:t>
            </w:r>
          </w:p>
        </w:tc>
        <w:tc>
          <w:tcPr>
            <w:tcW w:w="2126" w:type="dxa"/>
          </w:tcPr>
          <w:p w:rsidR="004C5D77" w:rsidRPr="0039185C" w:rsidRDefault="004C5D77" w:rsidP="00D92FB6">
            <w:pPr>
              <w:spacing w:line="288" w:lineRule="auto"/>
              <w:jc w:val="both"/>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1,5</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15 %</w:t>
            </w:r>
          </w:p>
        </w:tc>
        <w:tc>
          <w:tcPr>
            <w:tcW w:w="2941" w:type="dxa"/>
            <w:gridSpan w:val="2"/>
          </w:tcPr>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2</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2</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20%</w:t>
            </w:r>
          </w:p>
        </w:tc>
      </w:tr>
      <w:tr w:rsidR="004C5D77" w:rsidRPr="0039185C" w:rsidTr="00D92FB6">
        <w:trPr>
          <w:trHeight w:val="781"/>
        </w:trPr>
        <w:tc>
          <w:tcPr>
            <w:tcW w:w="1838" w:type="dxa"/>
          </w:tcPr>
          <w:p w:rsidR="004C5D77" w:rsidRPr="0039185C" w:rsidRDefault="004C5D77" w:rsidP="00D92FB6">
            <w:pPr>
              <w:spacing w:line="288" w:lineRule="auto"/>
              <w:rPr>
                <w:rFonts w:ascii="Times New Roman" w:hAnsi="Times New Roman"/>
                <w:b/>
                <w:bCs/>
                <w:w w:val="90"/>
                <w:sz w:val="24"/>
                <w:szCs w:val="24"/>
                <w:lang w:val="pt-BR"/>
              </w:rPr>
            </w:pPr>
            <w:r w:rsidRPr="0039185C">
              <w:rPr>
                <w:rFonts w:ascii="Times New Roman" w:hAnsi="Times New Roman"/>
                <w:b/>
                <w:bCs/>
                <w:w w:val="90"/>
                <w:sz w:val="24"/>
                <w:szCs w:val="24"/>
                <w:lang w:val="pt-BR"/>
              </w:rPr>
              <w:t>2. Tiếng Việt</w:t>
            </w:r>
          </w:p>
        </w:tc>
        <w:tc>
          <w:tcPr>
            <w:tcW w:w="1843" w:type="dxa"/>
          </w:tcPr>
          <w:p w:rsidR="004C5D77" w:rsidRPr="0039185C" w:rsidRDefault="004C5D77" w:rsidP="00D92FB6">
            <w:pPr>
              <w:spacing w:line="288" w:lineRule="auto"/>
              <w:rPr>
                <w:rFonts w:ascii="Times New Roman" w:hAnsi="Times New Roman"/>
                <w:sz w:val="24"/>
                <w:szCs w:val="24"/>
              </w:rPr>
            </w:pPr>
            <w:r w:rsidRPr="0039185C">
              <w:rPr>
                <w:rFonts w:ascii="Times New Roman" w:hAnsi="Times New Roman"/>
                <w:sz w:val="24"/>
                <w:szCs w:val="24"/>
              </w:rPr>
              <w:t>- Nhận biết về kiểu câu</w:t>
            </w:r>
          </w:p>
        </w:tc>
        <w:tc>
          <w:tcPr>
            <w:tcW w:w="2126" w:type="dxa"/>
          </w:tcPr>
          <w:p w:rsidR="004C5D77" w:rsidRPr="0039185C" w:rsidRDefault="004C5D77" w:rsidP="00D92FB6">
            <w:pPr>
              <w:spacing w:line="288" w:lineRule="auto"/>
              <w:jc w:val="both"/>
              <w:rPr>
                <w:rFonts w:ascii="Times New Roman" w:hAnsi="Times New Roman"/>
                <w:sz w:val="24"/>
                <w:szCs w:val="24"/>
                <w:lang w:val="pt-BR"/>
              </w:rPr>
            </w:pPr>
          </w:p>
        </w:tc>
        <w:tc>
          <w:tcPr>
            <w:tcW w:w="2941" w:type="dxa"/>
            <w:gridSpan w:val="2"/>
          </w:tcPr>
          <w:p w:rsidR="004C5D77" w:rsidRPr="0039185C" w:rsidRDefault="004C5D77" w:rsidP="00D92FB6">
            <w:pPr>
              <w:spacing w:line="288" w:lineRule="auto"/>
              <w:jc w:val="both"/>
              <w:rPr>
                <w:rFonts w:ascii="Times New Roman" w:hAnsi="Times New Roman"/>
                <w:sz w:val="24"/>
                <w:szCs w:val="24"/>
                <w:lang w:val="pt-BR"/>
              </w:rPr>
            </w:pPr>
          </w:p>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rPr>
                <w:rFonts w:ascii="Times New Roman" w:hAnsi="Times New Roman"/>
                <w:sz w:val="24"/>
                <w:szCs w:val="24"/>
                <w:lang w:val="it-IT"/>
              </w:rPr>
            </w:pPr>
          </w:p>
        </w:tc>
      </w:tr>
      <w:tr w:rsidR="004C5D77" w:rsidRPr="0039185C" w:rsidTr="00D92FB6">
        <w:trPr>
          <w:trHeight w:val="721"/>
        </w:trPr>
        <w:tc>
          <w:tcPr>
            <w:tcW w:w="1838" w:type="dxa"/>
          </w:tcPr>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câu: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Số điểm:</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Tỉ lệ:</w:t>
            </w:r>
          </w:p>
        </w:tc>
        <w:tc>
          <w:tcPr>
            <w:tcW w:w="1843" w:type="dxa"/>
          </w:tcPr>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lang w:val="pt-BR"/>
              </w:rPr>
              <w:t>10%</w:t>
            </w:r>
          </w:p>
        </w:tc>
        <w:tc>
          <w:tcPr>
            <w:tcW w:w="2126" w:type="dxa"/>
          </w:tcPr>
          <w:p w:rsidR="004C5D77" w:rsidRPr="0039185C" w:rsidRDefault="004C5D77" w:rsidP="00D92FB6">
            <w:pPr>
              <w:spacing w:line="288" w:lineRule="auto"/>
              <w:jc w:val="both"/>
              <w:rPr>
                <w:rFonts w:ascii="Times New Roman" w:hAnsi="Times New Roman"/>
                <w:sz w:val="24"/>
                <w:szCs w:val="24"/>
                <w:lang w:val="pt-BR"/>
              </w:rPr>
            </w:pPr>
          </w:p>
        </w:tc>
        <w:tc>
          <w:tcPr>
            <w:tcW w:w="2941" w:type="dxa"/>
            <w:gridSpan w:val="2"/>
          </w:tcPr>
          <w:p w:rsidR="004C5D77" w:rsidRPr="0039185C" w:rsidRDefault="004C5D77" w:rsidP="00D92FB6">
            <w:pPr>
              <w:spacing w:line="288" w:lineRule="auto"/>
              <w:jc w:val="both"/>
              <w:rPr>
                <w:rFonts w:ascii="Times New Roman" w:hAnsi="Times New Roman"/>
                <w:sz w:val="24"/>
                <w:szCs w:val="24"/>
                <w:lang w:val="pt-BR"/>
              </w:rPr>
            </w:pPr>
          </w:p>
        </w:tc>
        <w:tc>
          <w:tcPr>
            <w:tcW w:w="900" w:type="dxa"/>
          </w:tcPr>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jc w:val="both"/>
              <w:rPr>
                <w:rFonts w:ascii="Times New Roman" w:hAnsi="Times New Roman"/>
                <w:sz w:val="24"/>
                <w:szCs w:val="24"/>
              </w:rPr>
            </w:pPr>
            <w:r w:rsidRPr="0039185C">
              <w:rPr>
                <w:rFonts w:ascii="Times New Roman" w:hAnsi="Times New Roman"/>
                <w:sz w:val="24"/>
                <w:szCs w:val="24"/>
              </w:rPr>
              <w:t>1</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pt-BR"/>
              </w:rPr>
              <w:t>10%</w:t>
            </w:r>
          </w:p>
        </w:tc>
      </w:tr>
      <w:tr w:rsidR="004C5D77" w:rsidRPr="0039185C" w:rsidTr="004C5D77">
        <w:trPr>
          <w:trHeight w:val="1810"/>
        </w:trPr>
        <w:tc>
          <w:tcPr>
            <w:tcW w:w="1838" w:type="dxa"/>
          </w:tcPr>
          <w:p w:rsidR="004C5D77" w:rsidRPr="0039185C" w:rsidRDefault="004C5D77" w:rsidP="00D92FB6">
            <w:pPr>
              <w:spacing w:line="288" w:lineRule="auto"/>
              <w:jc w:val="both"/>
              <w:rPr>
                <w:rFonts w:ascii="Times New Roman" w:hAnsi="Times New Roman"/>
                <w:b/>
                <w:sz w:val="24"/>
                <w:szCs w:val="24"/>
                <w:lang w:val="it-IT"/>
              </w:rPr>
            </w:pPr>
            <w:r w:rsidRPr="0039185C">
              <w:rPr>
                <w:rFonts w:ascii="Times New Roman" w:hAnsi="Times New Roman"/>
                <w:b/>
                <w:sz w:val="24"/>
                <w:szCs w:val="24"/>
                <w:lang w:val="it-IT"/>
              </w:rPr>
              <w:t>2. Tập làm văn</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Văn thuyết minh về danh lam thắng cảnh</w:t>
            </w:r>
          </w:p>
        </w:tc>
        <w:tc>
          <w:tcPr>
            <w:tcW w:w="1843" w:type="dxa"/>
          </w:tcPr>
          <w:p w:rsidR="004C5D77" w:rsidRPr="0039185C" w:rsidRDefault="004C5D77" w:rsidP="00D92FB6">
            <w:pPr>
              <w:spacing w:line="288" w:lineRule="auto"/>
              <w:jc w:val="both"/>
              <w:rPr>
                <w:rFonts w:ascii="Times New Roman" w:hAnsi="Times New Roman"/>
                <w:sz w:val="24"/>
                <w:szCs w:val="24"/>
                <w:lang w:val="pt-BR"/>
              </w:rPr>
            </w:pPr>
          </w:p>
        </w:tc>
        <w:tc>
          <w:tcPr>
            <w:tcW w:w="2126" w:type="dxa"/>
          </w:tcPr>
          <w:p w:rsidR="004C5D77" w:rsidRPr="0039185C" w:rsidRDefault="004C5D77" w:rsidP="00D92FB6">
            <w:pPr>
              <w:spacing w:line="288" w:lineRule="auto"/>
              <w:jc w:val="both"/>
              <w:rPr>
                <w:rFonts w:ascii="Times New Roman" w:hAnsi="Times New Roman"/>
                <w:sz w:val="24"/>
                <w:szCs w:val="24"/>
              </w:rPr>
            </w:pPr>
          </w:p>
        </w:tc>
        <w:tc>
          <w:tcPr>
            <w:tcW w:w="2941" w:type="dxa"/>
            <w:gridSpan w:val="2"/>
          </w:tcPr>
          <w:p w:rsidR="004C5D77" w:rsidRPr="0039185C" w:rsidRDefault="004C5D77" w:rsidP="00D92FB6">
            <w:pPr>
              <w:pStyle w:val="NormalWeb"/>
              <w:spacing w:before="0" w:beforeAutospacing="0" w:after="240" w:afterAutospacing="0" w:line="360" w:lineRule="atLeast"/>
              <w:ind w:left="48" w:right="48"/>
              <w:rPr>
                <w:color w:val="000000"/>
                <w:lang w:val="sv-SE"/>
              </w:rPr>
            </w:pPr>
            <w:r w:rsidRPr="0039185C">
              <w:rPr>
                <w:color w:val="000000"/>
                <w:lang w:val="sv-SE"/>
              </w:rPr>
              <w:t>Đóng vai là hướng dẫn viên du lịch nhỏ tuổi, em hãy giới thiệu về một di tích lịch sử hoặc danh lam thắng cảnh của quê hương.</w:t>
            </w:r>
          </w:p>
        </w:tc>
        <w:tc>
          <w:tcPr>
            <w:tcW w:w="900" w:type="dxa"/>
          </w:tcPr>
          <w:p w:rsidR="004C5D77" w:rsidRPr="0039185C" w:rsidRDefault="004C5D77" w:rsidP="00D92FB6">
            <w:pPr>
              <w:spacing w:line="288" w:lineRule="auto"/>
              <w:rPr>
                <w:rFonts w:ascii="Times New Roman" w:hAnsi="Times New Roman"/>
                <w:b/>
                <w:sz w:val="24"/>
                <w:szCs w:val="24"/>
                <w:lang w:val="it-IT"/>
              </w:rPr>
            </w:pPr>
          </w:p>
        </w:tc>
      </w:tr>
      <w:tr w:rsidR="004C5D77" w:rsidRPr="0039185C" w:rsidTr="00D92FB6">
        <w:tc>
          <w:tcPr>
            <w:tcW w:w="1838" w:type="dxa"/>
          </w:tcPr>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câu: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 xml:space="preserve">Số điểm: </w:t>
            </w:r>
          </w:p>
          <w:p w:rsidR="004C5D77" w:rsidRPr="0039185C" w:rsidRDefault="004C5D77" w:rsidP="00D92FB6">
            <w:pPr>
              <w:spacing w:line="288" w:lineRule="auto"/>
              <w:rPr>
                <w:rFonts w:ascii="Times New Roman" w:hAnsi="Times New Roman"/>
                <w:bCs/>
                <w:i/>
                <w:sz w:val="24"/>
                <w:szCs w:val="24"/>
                <w:lang w:val="pt-BR"/>
              </w:rPr>
            </w:pPr>
            <w:r w:rsidRPr="0039185C">
              <w:rPr>
                <w:rFonts w:ascii="Times New Roman" w:hAnsi="Times New Roman"/>
                <w:bCs/>
                <w:i/>
                <w:sz w:val="24"/>
                <w:szCs w:val="24"/>
                <w:lang w:val="pt-BR"/>
              </w:rPr>
              <w:t>Tỉ lệ:</w:t>
            </w:r>
          </w:p>
        </w:tc>
        <w:tc>
          <w:tcPr>
            <w:tcW w:w="1843" w:type="dxa"/>
          </w:tcPr>
          <w:p w:rsidR="004C5D77" w:rsidRPr="0039185C" w:rsidRDefault="004C5D77" w:rsidP="00D92FB6">
            <w:pPr>
              <w:spacing w:line="288" w:lineRule="auto"/>
              <w:rPr>
                <w:rFonts w:ascii="Times New Roman" w:hAnsi="Times New Roman"/>
                <w:sz w:val="24"/>
                <w:szCs w:val="24"/>
                <w:lang w:val="pt-BR"/>
              </w:rPr>
            </w:pPr>
          </w:p>
        </w:tc>
        <w:tc>
          <w:tcPr>
            <w:tcW w:w="2126" w:type="dxa"/>
          </w:tcPr>
          <w:p w:rsidR="004C5D77" w:rsidRPr="0039185C" w:rsidRDefault="004C5D77" w:rsidP="00D92FB6">
            <w:pPr>
              <w:spacing w:line="288" w:lineRule="auto"/>
              <w:rPr>
                <w:rFonts w:ascii="Times New Roman" w:hAnsi="Times New Roman"/>
                <w:sz w:val="24"/>
                <w:szCs w:val="24"/>
                <w:lang w:val="pt-BR"/>
              </w:rPr>
            </w:pPr>
          </w:p>
        </w:tc>
        <w:tc>
          <w:tcPr>
            <w:tcW w:w="2941" w:type="dxa"/>
            <w:gridSpan w:val="2"/>
          </w:tcPr>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7</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70%</w:t>
            </w:r>
          </w:p>
        </w:tc>
        <w:tc>
          <w:tcPr>
            <w:tcW w:w="900" w:type="dxa"/>
          </w:tcPr>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7</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70%</w:t>
            </w:r>
          </w:p>
        </w:tc>
      </w:tr>
      <w:tr w:rsidR="004C5D77" w:rsidRPr="0039185C" w:rsidTr="00D92FB6">
        <w:tc>
          <w:tcPr>
            <w:tcW w:w="1838" w:type="dxa"/>
          </w:tcPr>
          <w:p w:rsidR="004C5D77" w:rsidRPr="0039185C" w:rsidRDefault="004C5D77" w:rsidP="00D92FB6">
            <w:pPr>
              <w:spacing w:line="288" w:lineRule="auto"/>
              <w:jc w:val="both"/>
              <w:rPr>
                <w:rFonts w:ascii="Times New Roman" w:hAnsi="Times New Roman"/>
                <w:b/>
                <w:i/>
                <w:sz w:val="24"/>
                <w:szCs w:val="24"/>
                <w:lang w:val="pt-BR"/>
              </w:rPr>
            </w:pPr>
            <w:r w:rsidRPr="0039185C">
              <w:rPr>
                <w:rFonts w:ascii="Times New Roman" w:hAnsi="Times New Roman"/>
                <w:b/>
                <w:i/>
                <w:sz w:val="24"/>
                <w:szCs w:val="24"/>
                <w:lang w:val="pt-BR"/>
              </w:rPr>
              <w:t>Số câu:</w:t>
            </w:r>
          </w:p>
          <w:p w:rsidR="004C5D77" w:rsidRPr="0039185C" w:rsidRDefault="004C5D77" w:rsidP="00D92FB6">
            <w:pPr>
              <w:spacing w:line="288" w:lineRule="auto"/>
              <w:jc w:val="both"/>
              <w:rPr>
                <w:rFonts w:ascii="Times New Roman" w:hAnsi="Times New Roman"/>
                <w:b/>
                <w:i/>
                <w:sz w:val="24"/>
                <w:szCs w:val="24"/>
                <w:lang w:val="pt-BR"/>
              </w:rPr>
            </w:pPr>
            <w:r w:rsidRPr="0039185C">
              <w:rPr>
                <w:rFonts w:ascii="Times New Roman" w:hAnsi="Times New Roman"/>
                <w:b/>
                <w:i/>
                <w:sz w:val="24"/>
                <w:szCs w:val="24"/>
                <w:lang w:val="pt-BR"/>
              </w:rPr>
              <w:t>Số điểm:</w:t>
            </w:r>
          </w:p>
          <w:p w:rsidR="004C5D77" w:rsidRPr="0039185C" w:rsidRDefault="004C5D77" w:rsidP="00D92FB6">
            <w:pPr>
              <w:spacing w:line="288" w:lineRule="auto"/>
              <w:rPr>
                <w:rFonts w:ascii="Times New Roman" w:hAnsi="Times New Roman"/>
                <w:b/>
                <w:sz w:val="24"/>
                <w:szCs w:val="24"/>
                <w:lang w:val="it-IT"/>
              </w:rPr>
            </w:pPr>
            <w:r w:rsidRPr="0039185C">
              <w:rPr>
                <w:rFonts w:ascii="Times New Roman" w:hAnsi="Times New Roman"/>
                <w:b/>
                <w:bCs/>
                <w:i/>
                <w:sz w:val="24"/>
                <w:szCs w:val="24"/>
                <w:lang w:val="pt-BR"/>
              </w:rPr>
              <w:t>Tỉ lệ:</w:t>
            </w:r>
          </w:p>
        </w:tc>
        <w:tc>
          <w:tcPr>
            <w:tcW w:w="1843" w:type="dxa"/>
          </w:tcPr>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2</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1,5</w:t>
            </w:r>
          </w:p>
          <w:p w:rsidR="004C5D77" w:rsidRPr="0039185C" w:rsidRDefault="004C5D77" w:rsidP="00D92FB6">
            <w:pPr>
              <w:spacing w:line="288" w:lineRule="auto"/>
              <w:rPr>
                <w:rFonts w:ascii="Times New Roman" w:hAnsi="Times New Roman"/>
                <w:b/>
                <w:sz w:val="24"/>
                <w:szCs w:val="24"/>
                <w:lang w:val="it-IT"/>
              </w:rPr>
            </w:pPr>
            <w:r w:rsidRPr="0039185C">
              <w:rPr>
                <w:rFonts w:ascii="Times New Roman" w:hAnsi="Times New Roman"/>
                <w:sz w:val="24"/>
                <w:szCs w:val="24"/>
                <w:lang w:val="it-IT"/>
              </w:rPr>
              <w:t>15%</w:t>
            </w:r>
          </w:p>
        </w:tc>
        <w:tc>
          <w:tcPr>
            <w:tcW w:w="2126" w:type="dxa"/>
          </w:tcPr>
          <w:p w:rsidR="004C5D77" w:rsidRPr="0039185C" w:rsidRDefault="004C5D77" w:rsidP="00D92FB6">
            <w:pPr>
              <w:spacing w:line="288" w:lineRule="auto"/>
              <w:jc w:val="both"/>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1,5</w:t>
            </w:r>
          </w:p>
          <w:p w:rsidR="004C5D77" w:rsidRPr="0039185C" w:rsidRDefault="004C5D77" w:rsidP="00D92FB6">
            <w:pPr>
              <w:spacing w:line="288" w:lineRule="auto"/>
              <w:rPr>
                <w:rFonts w:ascii="Times New Roman" w:hAnsi="Times New Roman"/>
                <w:b/>
                <w:sz w:val="24"/>
                <w:szCs w:val="24"/>
                <w:lang w:val="it-IT"/>
              </w:rPr>
            </w:pPr>
            <w:r w:rsidRPr="0039185C">
              <w:rPr>
                <w:rFonts w:ascii="Times New Roman" w:hAnsi="Times New Roman"/>
                <w:sz w:val="24"/>
                <w:szCs w:val="24"/>
                <w:lang w:val="pt-BR"/>
              </w:rPr>
              <w:t>15 %</w:t>
            </w:r>
          </w:p>
        </w:tc>
        <w:tc>
          <w:tcPr>
            <w:tcW w:w="2941" w:type="dxa"/>
            <w:gridSpan w:val="2"/>
          </w:tcPr>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pt-BR"/>
              </w:rPr>
              <w:t>1</w:t>
            </w:r>
          </w:p>
          <w:p w:rsidR="004C5D77" w:rsidRPr="0039185C" w:rsidRDefault="004C5D77" w:rsidP="00D92FB6">
            <w:pPr>
              <w:spacing w:line="288" w:lineRule="auto"/>
              <w:rPr>
                <w:rFonts w:ascii="Times New Roman" w:hAnsi="Times New Roman"/>
                <w:sz w:val="24"/>
                <w:szCs w:val="24"/>
                <w:lang w:val="pt-BR"/>
              </w:rPr>
            </w:pPr>
            <w:r w:rsidRPr="0039185C">
              <w:rPr>
                <w:rFonts w:ascii="Times New Roman" w:hAnsi="Times New Roman"/>
                <w:sz w:val="24"/>
                <w:szCs w:val="24"/>
                <w:lang w:val="it-IT"/>
              </w:rPr>
              <w:t>7</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70%</w:t>
            </w:r>
          </w:p>
        </w:tc>
        <w:tc>
          <w:tcPr>
            <w:tcW w:w="900" w:type="dxa"/>
          </w:tcPr>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4</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10</w:t>
            </w:r>
          </w:p>
          <w:p w:rsidR="004C5D77" w:rsidRPr="0039185C" w:rsidRDefault="004C5D77" w:rsidP="00D92FB6">
            <w:pPr>
              <w:spacing w:line="288" w:lineRule="auto"/>
              <w:rPr>
                <w:rFonts w:ascii="Times New Roman" w:hAnsi="Times New Roman"/>
                <w:sz w:val="24"/>
                <w:szCs w:val="24"/>
                <w:lang w:val="it-IT"/>
              </w:rPr>
            </w:pPr>
            <w:r w:rsidRPr="0039185C">
              <w:rPr>
                <w:rFonts w:ascii="Times New Roman" w:hAnsi="Times New Roman"/>
                <w:sz w:val="24"/>
                <w:szCs w:val="24"/>
                <w:lang w:val="it-IT"/>
              </w:rPr>
              <w:t>100%</w:t>
            </w:r>
          </w:p>
        </w:tc>
      </w:tr>
    </w:tbl>
    <w:p w:rsidR="004C5D77" w:rsidRPr="0039185C" w:rsidRDefault="004C5D77" w:rsidP="004C5D77">
      <w:pPr>
        <w:autoSpaceDE w:val="0"/>
        <w:autoSpaceDN w:val="0"/>
        <w:adjustRightInd w:val="0"/>
        <w:rPr>
          <w:rFonts w:ascii="Times New Roman" w:hAnsi="Times New Roman"/>
          <w:b/>
          <w:bCs/>
          <w:color w:val="000000" w:themeColor="text1"/>
          <w:sz w:val="24"/>
          <w:szCs w:val="24"/>
        </w:rPr>
      </w:pPr>
      <w:bookmarkStart w:id="0" w:name="_GoBack"/>
      <w:bookmarkEnd w:id="0"/>
    </w:p>
    <w:sectPr w:rsidR="004C5D77" w:rsidRPr="0039185C" w:rsidSect="004C5D77">
      <w:headerReference w:type="default" r:id="rId7"/>
      <w:footerReference w:type="default" r:id="rId8"/>
      <w:pgSz w:w="12240" w:h="15840"/>
      <w:pgMar w:top="304" w:right="1440" w:bottom="810" w:left="1440" w:header="273" w:footer="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99" w:rsidRDefault="00787E99" w:rsidP="007319AC">
      <w:pPr>
        <w:spacing w:after="0" w:line="240" w:lineRule="auto"/>
      </w:pPr>
      <w:r>
        <w:separator/>
      </w:r>
    </w:p>
  </w:endnote>
  <w:endnote w:type="continuationSeparator" w:id="0">
    <w:p w:rsidR="00787E99" w:rsidRDefault="00787E99" w:rsidP="007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D2E41">
      <w:rPr>
        <w:rFonts w:ascii="Times New Roman" w:eastAsia="SimSun" w:hAnsi="Times New Roman"/>
        <w:b/>
        <w:color w:val="000000"/>
        <w:kern w:val="2"/>
        <w:sz w:val="24"/>
        <w:szCs w:val="24"/>
        <w:lang w:val="nl-NL" w:eastAsia="zh-CN"/>
      </w:rPr>
      <w:t xml:space="preserve">                                                          </w:t>
    </w:r>
    <w:r w:rsidRPr="00DD2E41">
      <w:rPr>
        <w:rFonts w:ascii="Times New Roman" w:eastAsia="SimSun" w:hAnsi="Times New Roman"/>
        <w:b/>
        <w:color w:val="00B0F0"/>
        <w:kern w:val="2"/>
        <w:sz w:val="24"/>
        <w:szCs w:val="24"/>
        <w:lang w:val="nl-NL" w:eastAsia="zh-CN"/>
      </w:rPr>
      <w:t/>
    </w:r>
    <w:r w:rsidRPr="00DD2E41">
      <w:rPr>
        <w:rFonts w:ascii="Times New Roman" w:eastAsia="SimSun" w:hAnsi="Times New Roman"/>
        <w:b/>
        <w:color w:val="FF0000"/>
        <w:kern w:val="2"/>
        <w:sz w:val="24"/>
        <w:szCs w:val="24"/>
        <w:lang w:val="nl-NL" w:eastAsia="zh-CN"/>
      </w:rPr>
      <w:t xml:space="preserve"/>
    </w:r>
    <w:r w:rsidRPr="00DD2E41">
      <w:rPr>
        <w:rFonts w:ascii="Times New Roman" w:eastAsia="SimSun" w:hAnsi="Times New Roman"/>
        <w:b/>
        <w:color w:val="000000"/>
        <w:kern w:val="2"/>
        <w:sz w:val="24"/>
        <w:szCs w:val="24"/>
        <w:lang w:eastAsia="zh-CN"/>
      </w:rPr>
      <w:t xml:space="preserve">                                </w:t>
    </w:r>
    <w:r w:rsidRPr="00DD2E41">
      <w:rPr>
        <w:rFonts w:ascii="Times New Roman" w:eastAsia="SimSun" w:hAnsi="Times New Roman"/>
        <w:b/>
        <w:color w:val="FF0000"/>
        <w:kern w:val="2"/>
        <w:sz w:val="24"/>
        <w:szCs w:val="24"/>
        <w:lang w:eastAsia="zh-CN"/>
      </w:rPr>
      <w:t>Trang</w:t>
    </w:r>
    <w:r w:rsidRPr="00DD2E41">
      <w:rPr>
        <w:rFonts w:ascii="Times New Roman" w:eastAsia="SimSun" w:hAnsi="Times New Roman"/>
        <w:b/>
        <w:color w:val="0070C0"/>
        <w:kern w:val="2"/>
        <w:sz w:val="24"/>
        <w:szCs w:val="24"/>
        <w:lang w:eastAsia="zh-CN"/>
      </w:rPr>
      <w:t xml:space="preserve"> </w:t>
    </w:r>
    <w:r w:rsidRPr="00DD2E41">
      <w:rPr>
        <w:rFonts w:ascii="Times New Roman" w:eastAsia="SimSun" w:hAnsi="Times New Roman"/>
        <w:b/>
        <w:color w:val="0070C0"/>
        <w:kern w:val="2"/>
        <w:sz w:val="24"/>
        <w:szCs w:val="24"/>
        <w:lang w:eastAsia="zh-CN"/>
      </w:rPr>
      <w:fldChar w:fldCharType="begin"/>
    </w:r>
    <w:r w:rsidRPr="00DD2E41">
      <w:rPr>
        <w:rFonts w:ascii="Times New Roman" w:eastAsia="SimSun" w:hAnsi="Times New Roman"/>
        <w:b/>
        <w:color w:val="0070C0"/>
        <w:kern w:val="2"/>
        <w:sz w:val="24"/>
        <w:szCs w:val="24"/>
        <w:lang w:eastAsia="zh-CN"/>
      </w:rPr>
      <w:instrText xml:space="preserve"> PAGE   \* MERGEFORMAT </w:instrText>
    </w:r>
    <w:r w:rsidRPr="00DD2E41">
      <w:rPr>
        <w:rFonts w:ascii="Times New Roman" w:eastAsia="SimSun" w:hAnsi="Times New Roman"/>
        <w:b/>
        <w:color w:val="0070C0"/>
        <w:kern w:val="2"/>
        <w:sz w:val="24"/>
        <w:szCs w:val="24"/>
        <w:lang w:eastAsia="zh-CN"/>
      </w:rPr>
      <w:fldChar w:fldCharType="separate"/>
    </w:r>
    <w:r w:rsidR="004C5D77">
      <w:rPr>
        <w:rFonts w:ascii="Times New Roman" w:eastAsia="SimSun" w:hAnsi="Times New Roman"/>
        <w:b/>
        <w:noProof/>
        <w:color w:val="0070C0"/>
        <w:kern w:val="2"/>
        <w:sz w:val="24"/>
        <w:szCs w:val="24"/>
        <w:lang w:eastAsia="zh-CN"/>
      </w:rPr>
      <w:t>3</w:t>
    </w:r>
    <w:r w:rsidRPr="00DD2E4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99" w:rsidRDefault="00787E99" w:rsidP="007319AC">
      <w:pPr>
        <w:spacing w:after="0" w:line="240" w:lineRule="auto"/>
      </w:pPr>
      <w:r>
        <w:separator/>
      </w:r>
    </w:p>
  </w:footnote>
  <w:footnote w:type="continuationSeparator" w:id="0">
    <w:p w:rsidR="00787E99" w:rsidRDefault="00787E99" w:rsidP="0073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513"/>
        <w:tab w:val="right" w:pos="9026"/>
      </w:tabs>
      <w:autoSpaceDE w:val="0"/>
      <w:autoSpaceDN w:val="0"/>
      <w:spacing w:after="0" w:line="240" w:lineRule="auto"/>
      <w:rPr>
        <w:rFonts w:ascii="Times New Roman" w:eastAsia="Times New Roman" w:hAnsi="Times New Roman"/>
        <w:lang w:val="vi"/>
      </w:rPr>
    </w:pPr>
    <w:r>
      <w:tab/>
    </w: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AD"/>
    <w:rsid w:val="00200DAD"/>
    <w:rsid w:val="00494D30"/>
    <w:rsid w:val="004C5D77"/>
    <w:rsid w:val="004D1252"/>
    <w:rsid w:val="005174F6"/>
    <w:rsid w:val="00526E3B"/>
    <w:rsid w:val="007319AC"/>
    <w:rsid w:val="00761B8F"/>
    <w:rsid w:val="00787E99"/>
    <w:rsid w:val="00DB3334"/>
    <w:rsid w:val="00DD2E41"/>
    <w:rsid w:val="00ED38A0"/>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C5D7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2022-02-21T07:31:00Z</dcterms:created>
  <dc:description>thuvienhoclieu.com</dc:description>
  <cp:keywords>thuvienhoclieu.com</cp:keywords>
  <dcterms:modified xsi:type="dcterms:W3CDTF">2022-02-21T07:35:00Z</dcterms:modified>
  <cp:revision>1</cp:revision>
  <dc:title>thuvienhoclieu.com</dc:title>
</cp:coreProperties>
</file>