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6183"/>
        <w:gridCol w:w="6993"/>
      </w:tblGrid>
      <w:tr w:rsidR="001170A1" w:rsidRPr="001170A1" w:rsidTr="001170A1">
        <w:tc>
          <w:tcPr>
            <w:tcW w:w="6516"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TRƯỜNG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TỔ</w:t>
            </w: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8046"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CỘNG </w:t>
            </w:r>
            <w:r w:rsidRPr="001170A1">
              <w:rPr>
                <w:rFonts w:ascii="Times New Roman" w:eastAsia="Times New Roman" w:hAnsi="Times New Roman" w:cs="Times New Roman"/>
                <w:b/>
                <w:bCs/>
                <w:color w:val="000000"/>
                <w:sz w:val="24"/>
                <w:szCs w:val="24"/>
                <w:lang w:val="vi-VN"/>
              </w:rPr>
              <w:t>HÒA XÃ HỘI CHỦ NGHĨA VIỆT NAM</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xml:space="preserve">Độc lập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Tự do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Hạnh phúc</w:t>
            </w:r>
          </w:p>
        </w:tc>
      </w:tr>
    </w:tbl>
    <w:p w:rsidR="001170A1" w:rsidRPr="001170A1" w:rsidRDefault="001170A1" w:rsidP="001170A1">
      <w:pPr>
        <w:spacing w:before="240"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rPr>
        <w:t>KẾ</w:t>
      </w:r>
      <w:r w:rsidRPr="001170A1">
        <w:rPr>
          <w:rFonts w:ascii="Times New Roman" w:eastAsia="Times New Roman" w:hAnsi="Times New Roman" w:cs="Times New Roman"/>
          <w:b/>
          <w:bCs/>
          <w:color w:val="FF0000"/>
          <w:sz w:val="24"/>
          <w:szCs w:val="24"/>
          <w:lang w:val="vi-VN"/>
        </w:rPr>
        <w:t> HOẠCH DẠY HỌC CỦA TỔ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lang w:val="vi-VN"/>
        </w:rPr>
        <w:t>MÔN</w:t>
      </w:r>
      <w:r w:rsidRPr="001170A1">
        <w:rPr>
          <w:rFonts w:ascii="Times New Roman" w:eastAsia="Times New Roman" w:hAnsi="Times New Roman" w:cs="Times New Roman"/>
          <w:b/>
          <w:bCs/>
          <w:color w:val="FF0000"/>
          <w:sz w:val="24"/>
          <w:szCs w:val="24"/>
        </w:rPr>
        <w:t> NGỮ VĂN</w:t>
      </w:r>
      <w:r w:rsidRPr="001170A1">
        <w:rPr>
          <w:rFonts w:ascii="Times New Roman" w:eastAsia="Times New Roman" w:hAnsi="Times New Roman" w:cs="Times New Roman"/>
          <w:b/>
          <w:bCs/>
          <w:color w:val="FF0000"/>
          <w:sz w:val="24"/>
          <w:szCs w:val="24"/>
          <w:lang w:val="vi-VN"/>
        </w:rPr>
        <w:t>, KHỐI LỚP</w:t>
      </w:r>
      <w:r w:rsidRPr="001170A1">
        <w:rPr>
          <w:rFonts w:ascii="Times New Roman" w:eastAsia="Times New Roman" w:hAnsi="Times New Roman" w:cs="Times New Roman"/>
          <w:b/>
          <w:bCs/>
          <w:color w:val="FF0000"/>
          <w:sz w:val="24"/>
          <w:szCs w:val="24"/>
        </w:rPr>
        <w:t> 9</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lang w:val="vi-VN"/>
        </w:rPr>
        <w:t>Năm học 20</w:t>
      </w:r>
      <w:r w:rsidRPr="001170A1">
        <w:rPr>
          <w:rFonts w:ascii="Times New Roman" w:eastAsia="Times New Roman" w:hAnsi="Times New Roman" w:cs="Times New Roman"/>
          <w:b/>
          <w:bCs/>
          <w:color w:val="FF0000"/>
          <w:sz w:val="24"/>
          <w:szCs w:val="24"/>
        </w:rPr>
        <w:t>24 </w:t>
      </w:r>
      <w:r w:rsidRPr="001170A1">
        <w:rPr>
          <w:rFonts w:ascii="Times New Roman" w:eastAsia="Times New Roman" w:hAnsi="Times New Roman" w:cs="Times New Roman"/>
          <w:b/>
          <w:bCs/>
          <w:color w:val="FF0000"/>
          <w:sz w:val="24"/>
          <w:szCs w:val="24"/>
          <w:lang w:val="vi-VN"/>
        </w:rPr>
        <w:t>– 20</w:t>
      </w:r>
      <w:r w:rsidRPr="001170A1">
        <w:rPr>
          <w:rFonts w:ascii="Times New Roman" w:eastAsia="Times New Roman" w:hAnsi="Times New Roman" w:cs="Times New Roman"/>
          <w:b/>
          <w:bCs/>
          <w:color w:val="FF0000"/>
          <w:sz w:val="24"/>
          <w:szCs w:val="24"/>
        </w:rPr>
        <w:t>25</w:t>
      </w:r>
    </w:p>
    <w:p w:rsidR="001170A1" w:rsidRPr="001170A1"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I. Đặc điểm tình hình</w:t>
      </w:r>
    </w:p>
    <w:p w:rsidR="001170A1" w:rsidRPr="00501D88"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1. Số lớp: </w:t>
      </w:r>
      <w:r w:rsidRPr="001170A1">
        <w:rPr>
          <w:rFonts w:ascii="Times New Roman" w:eastAsia="Times New Roman" w:hAnsi="Times New Roman" w:cs="Times New Roman"/>
          <w:color w:val="000000"/>
          <w:sz w:val="24"/>
          <w:szCs w:val="24"/>
          <w:lang w:val="vi-VN"/>
        </w:rPr>
        <w:t>..................</w:t>
      </w:r>
      <w:r w:rsidRPr="001170A1">
        <w:rPr>
          <w:rFonts w:ascii="Times New Roman" w:eastAsia="Times New Roman" w:hAnsi="Times New Roman" w:cs="Times New Roman"/>
          <w:b/>
          <w:bCs/>
          <w:color w:val="000000"/>
          <w:sz w:val="24"/>
          <w:szCs w:val="24"/>
          <w:lang w:val="vi-VN"/>
        </w:rPr>
        <w:t>; Số học sinh: </w:t>
      </w:r>
      <w:r w:rsidRPr="001170A1">
        <w:rPr>
          <w:rFonts w:ascii="Times New Roman" w:eastAsia="Times New Roman" w:hAnsi="Times New Roman" w:cs="Times New Roman"/>
          <w:color w:val="000000"/>
          <w:sz w:val="24"/>
          <w:szCs w:val="24"/>
          <w:lang w:val="vi-VN"/>
        </w:rPr>
        <w:t>...................</w:t>
      </w:r>
      <w:r w:rsidRPr="001170A1">
        <w:rPr>
          <w:rFonts w:ascii="Times New Roman" w:eastAsia="Times New Roman" w:hAnsi="Times New Roman" w:cs="Times New Roman"/>
          <w:b/>
          <w:bCs/>
          <w:color w:val="000000"/>
          <w:sz w:val="24"/>
          <w:szCs w:val="24"/>
          <w:lang w:val="vi-VN"/>
        </w:rPr>
        <w:t>;</w:t>
      </w:r>
      <w:bookmarkStart w:id="0" w:name="_GoBack"/>
      <w:bookmarkEnd w:id="0"/>
    </w:p>
    <w:p w:rsidR="001170A1" w:rsidRPr="001170A1"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2. </w:t>
      </w:r>
      <w:r w:rsidRPr="001170A1">
        <w:rPr>
          <w:rFonts w:ascii="Times New Roman" w:eastAsia="Times New Roman" w:hAnsi="Times New Roman" w:cs="Times New Roman"/>
          <w:b/>
          <w:bCs/>
          <w:color w:val="000000"/>
          <w:sz w:val="24"/>
          <w:szCs w:val="24"/>
        </w:rPr>
        <w:t>Tình hình đội ngũ: Số giáo viên</w:t>
      </w:r>
      <w:r w:rsidRPr="001170A1">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color w:val="000000"/>
          <w:sz w:val="24"/>
          <w:szCs w:val="24"/>
          <w:lang w:val="vi-VN"/>
        </w:rPr>
        <w:t>...................; </w:t>
      </w:r>
      <w:r w:rsidRPr="001170A1">
        <w:rPr>
          <w:rFonts w:ascii="Times New Roman" w:eastAsia="Times New Roman" w:hAnsi="Times New Roman" w:cs="Times New Roman"/>
          <w:b/>
          <w:bCs/>
          <w:color w:val="000000"/>
          <w:sz w:val="24"/>
          <w:szCs w:val="24"/>
          <w:lang w:val="vi-VN"/>
        </w:rPr>
        <w:t>T</w:t>
      </w:r>
      <w:r w:rsidRPr="001170A1">
        <w:rPr>
          <w:rFonts w:ascii="Times New Roman" w:eastAsia="Times New Roman" w:hAnsi="Times New Roman" w:cs="Times New Roman"/>
          <w:b/>
          <w:bCs/>
          <w:color w:val="000000"/>
          <w:sz w:val="24"/>
          <w:szCs w:val="24"/>
        </w:rPr>
        <w:t>rình độ đào tạo</w:t>
      </w:r>
      <w:r w:rsidRPr="001170A1">
        <w:rPr>
          <w:rFonts w:ascii="Times New Roman" w:eastAsia="Times New Roman" w:hAnsi="Times New Roman" w:cs="Times New Roman"/>
          <w:color w:val="000000"/>
          <w:sz w:val="24"/>
          <w:szCs w:val="24"/>
          <w:lang w:val="vi-VN"/>
        </w:rPr>
        <w:t>: Cao đẳng: ........ Đại học:...........; Trên đại học:.............</w:t>
      </w:r>
    </w:p>
    <w:p w:rsidR="001170A1" w:rsidRPr="001170A1"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r w:rsidRPr="001170A1">
        <w:rPr>
          <w:rFonts w:ascii="Times New Roman" w:eastAsia="Times New Roman" w:hAnsi="Times New Roman" w:cs="Times New Roman"/>
          <w:b/>
          <w:bCs/>
          <w:color w:val="000000"/>
          <w:sz w:val="24"/>
          <w:szCs w:val="24"/>
          <w:lang w:val="vi-VN"/>
        </w:rPr>
        <w:t>    Mức </w:t>
      </w:r>
      <w:r w:rsidRPr="001170A1">
        <w:rPr>
          <w:rFonts w:ascii="Times New Roman" w:eastAsia="Times New Roman" w:hAnsi="Times New Roman" w:cs="Times New Roman"/>
          <w:b/>
          <w:bCs/>
          <w:color w:val="000000"/>
          <w:sz w:val="24"/>
          <w:szCs w:val="24"/>
        </w:rPr>
        <w:t>đạt</w:t>
      </w:r>
      <w:r w:rsidRPr="001170A1">
        <w:rPr>
          <w:rFonts w:ascii="Times New Roman" w:eastAsia="Times New Roman" w:hAnsi="Times New Roman" w:cs="Times New Roman"/>
          <w:b/>
          <w:bCs/>
          <w:color w:val="000000"/>
          <w:sz w:val="24"/>
          <w:szCs w:val="24"/>
          <w:lang w:val="vi-VN"/>
        </w:rPr>
        <w:t> c</w:t>
      </w:r>
      <w:r w:rsidRPr="001170A1">
        <w:rPr>
          <w:rFonts w:ascii="Times New Roman" w:eastAsia="Times New Roman" w:hAnsi="Times New Roman" w:cs="Times New Roman"/>
          <w:b/>
          <w:bCs/>
          <w:color w:val="000000"/>
          <w:sz w:val="24"/>
          <w:szCs w:val="24"/>
        </w:rPr>
        <w:t>huẩn</w:t>
      </w:r>
      <w:r w:rsidRPr="001170A1">
        <w:rPr>
          <w:rFonts w:ascii="Times New Roman" w:eastAsia="Times New Roman" w:hAnsi="Times New Roman" w:cs="Times New Roman"/>
          <w:b/>
          <w:bCs/>
          <w:color w:val="000000"/>
          <w:sz w:val="24"/>
          <w:szCs w:val="24"/>
          <w:lang w:val="vi-VN"/>
        </w:rPr>
        <w:t> nghề </w:t>
      </w:r>
      <w:r w:rsidRPr="001170A1">
        <w:rPr>
          <w:rFonts w:ascii="Times New Roman" w:eastAsia="Times New Roman" w:hAnsi="Times New Roman" w:cs="Times New Roman"/>
          <w:b/>
          <w:bCs/>
          <w:color w:val="000000"/>
          <w:sz w:val="24"/>
          <w:szCs w:val="24"/>
        </w:rPr>
        <w:t>nghiệp</w:t>
      </w:r>
      <w:r w:rsidRPr="001170A1">
        <w:rPr>
          <w:rFonts w:ascii="Times New Roman" w:eastAsia="Times New Roman" w:hAnsi="Times New Roman" w:cs="Times New Roman"/>
          <w:b/>
          <w:bCs/>
          <w:color w:val="000000"/>
          <w:sz w:val="24"/>
          <w:szCs w:val="24"/>
          <w:lang w:val="vi-VN"/>
        </w:rPr>
        <w:t> giáo viên:</w:t>
      </w:r>
      <w:r w:rsidRPr="001170A1">
        <w:rPr>
          <w:rFonts w:ascii="Times New Roman" w:eastAsia="Times New Roman" w:hAnsi="Times New Roman" w:cs="Times New Roman"/>
          <w:color w:val="000000"/>
          <w:sz w:val="24"/>
          <w:szCs w:val="24"/>
          <w:lang w:val="vi-VN"/>
        </w:rPr>
        <w:t> Tốt:.............; Khá:................; Đạt:...............</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vi-VN"/>
        </w:rPr>
        <w:t>Chưa đạt:........</w:t>
      </w:r>
    </w:p>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3</w:t>
      </w:r>
      <w:r w:rsidRPr="001170A1">
        <w:rPr>
          <w:rFonts w:ascii="Times New Roman" w:eastAsia="Times New Roman" w:hAnsi="Times New Roman" w:cs="Times New Roman"/>
          <w:b/>
          <w:bCs/>
          <w:color w:val="000000"/>
          <w:sz w:val="24"/>
          <w:szCs w:val="24"/>
          <w:lang w:val="vi-VN"/>
        </w:rPr>
        <w:t>. Thiết bị dạy học:</w:t>
      </w:r>
    </w:p>
    <w:tbl>
      <w:tblPr>
        <w:tblW w:w="13990" w:type="dxa"/>
        <w:tblInd w:w="-176" w:type="dxa"/>
        <w:tblCellMar>
          <w:left w:w="0" w:type="dxa"/>
          <w:right w:w="0" w:type="dxa"/>
        </w:tblCellMar>
        <w:tblLook w:val="04A0" w:firstRow="1" w:lastRow="0" w:firstColumn="1" w:lastColumn="0" w:noHBand="0" w:noVBand="1"/>
      </w:tblPr>
      <w:tblGrid>
        <w:gridCol w:w="785"/>
        <w:gridCol w:w="6303"/>
        <w:gridCol w:w="1134"/>
        <w:gridCol w:w="3971"/>
        <w:gridCol w:w="1797"/>
      </w:tblGrid>
      <w:tr w:rsidR="001170A1" w:rsidRPr="001170A1" w:rsidTr="009A24C2">
        <w:trPr>
          <w:trHeight w:val="528"/>
        </w:trPr>
        <w:tc>
          <w:tcPr>
            <w:tcW w:w="785"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STT</w:t>
            </w:r>
          </w:p>
        </w:tc>
        <w:tc>
          <w:tcPr>
            <w:tcW w:w="630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w:t>
            </w:r>
            <w:r w:rsidRPr="001170A1">
              <w:rPr>
                <w:rFonts w:ascii="Times New Roman" w:eastAsia="Times New Roman" w:hAnsi="Times New Roman" w:cs="Times New Roman"/>
                <w:b/>
                <w:bCs/>
                <w:color w:val="000000"/>
                <w:sz w:val="24"/>
                <w:szCs w:val="24"/>
                <w:lang w:val="vi-VN"/>
              </w:rPr>
              <w:t>hiết bị dạy học</w:t>
            </w:r>
          </w:p>
        </w:tc>
        <w:tc>
          <w:tcPr>
            <w:tcW w:w="1134"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right="-105"/>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Số lượng</w:t>
            </w:r>
          </w:p>
        </w:tc>
        <w:tc>
          <w:tcPr>
            <w:tcW w:w="397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Tên bài/chủ đề </w:t>
            </w:r>
          </w:p>
        </w:tc>
        <w:tc>
          <w:tcPr>
            <w:tcW w:w="179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Ghi chú</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I</w:t>
            </w:r>
          </w:p>
        </w:tc>
        <w:tc>
          <w:tcPr>
            <w:tcW w:w="114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Thiết bị phòng học</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1</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xách tay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03</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Từ bài 1 đến bài 10</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2</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chiếu vật thể</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03</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Từ bài 1 đến bài 10</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Bảng tương tác + Máy chiếu + Loa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03</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Từ bài 1 đến bài 10</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II</w:t>
            </w:r>
          </w:p>
        </w:tc>
        <w:tc>
          <w:tcPr>
            <w:tcW w:w="114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Thiết bị dạy học tối thiểu theo quy định </w:t>
            </w:r>
            <w:r w:rsidRPr="001170A1">
              <w:rPr>
                <w:rFonts w:ascii="Times New Roman" w:eastAsia="Times New Roman" w:hAnsi="Times New Roman" w:cs="Times New Roman"/>
                <w:b/>
                <w:bCs/>
                <w:i/>
                <w:iCs/>
                <w:sz w:val="24"/>
                <w:szCs w:val="24"/>
              </w:rPr>
              <w:t>(Thông tư số 38/2020/TT</w:t>
            </w:r>
            <w:r w:rsidR="00501D88">
              <w:rPr>
                <w:rFonts w:ascii="Times New Roman" w:eastAsia="Times New Roman" w:hAnsi="Times New Roman" w:cs="Times New Roman"/>
                <w:b/>
                <w:bCs/>
                <w:i/>
                <w:iCs/>
                <w:sz w:val="24"/>
                <w:szCs w:val="24"/>
              </w:rPr>
              <w:t>–</w:t>
            </w:r>
            <w:r w:rsidRPr="001170A1">
              <w:rPr>
                <w:rFonts w:ascii="Times New Roman" w:eastAsia="Times New Roman" w:hAnsi="Times New Roman" w:cs="Times New Roman"/>
                <w:b/>
                <w:bCs/>
                <w:i/>
                <w:iCs/>
                <w:sz w:val="24"/>
                <w:szCs w:val="24"/>
              </w:rPr>
              <w:t>BGDĐT)</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4</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Bộ học liệu điện tử hỗ trợ giáo viên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Chưa ban hành</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5</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Video/Clip/Phim tư liệu về tác phẩm Nam quốc sơn hà</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1: Thơ và thơ song thất lục bát</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6</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pacing w:val="-4"/>
                <w:sz w:val="24"/>
                <w:szCs w:val="24"/>
              </w:rPr>
              <w:t>Video/Clip/Phim tư liệu về tác phẩm Truyện Kiều của Nguyễn Du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2: Truyện thơ Nôm</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7</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Video/Clip/Phim tư liệu về thơ Nôm của Nguyễn Đình Chiểu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2: Truyện thơ Nôm</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8</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Video/Clip/Phim tư liệu về thơ Nôm của Nguyễn Khuyến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1: Thơ và thơ song thất lục bát</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Bộ học liệu điện tử của sách Cánh diều hỗ trợ giáo viên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Linh hoạt khi xây dựng kế hoạch dạy học điện tử phù hợp với Chương trình</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Web: hoc10.vn</w:t>
            </w:r>
          </w:p>
        </w:tc>
      </w:tr>
    </w:tbl>
    <w:p w:rsidR="001170A1" w:rsidRPr="001170A1" w:rsidRDefault="001170A1" w:rsidP="001170A1">
      <w:pPr>
        <w:spacing w:before="120" w:after="12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lastRenderedPageBreak/>
        <w:t>4</w:t>
      </w:r>
      <w:r w:rsidRPr="001170A1">
        <w:rPr>
          <w:rFonts w:ascii="Times New Roman" w:eastAsia="Times New Roman" w:hAnsi="Times New Roman" w:cs="Times New Roman"/>
          <w:b/>
          <w:bCs/>
          <w:color w:val="000000"/>
          <w:sz w:val="24"/>
          <w:szCs w:val="24"/>
          <w:lang w:val="vi-VN"/>
        </w:rPr>
        <w:t>. Phòng học bộ môn</w:t>
      </w:r>
      <w:r w:rsidRPr="001170A1">
        <w:rPr>
          <w:rFonts w:ascii="Times New Roman" w:eastAsia="Times New Roman" w:hAnsi="Times New Roman" w:cs="Times New Roman"/>
          <w:b/>
          <w:bCs/>
          <w:color w:val="000000"/>
          <w:sz w:val="24"/>
          <w:szCs w:val="24"/>
        </w:rPr>
        <w:t>/phòng thí nghiệm</w:t>
      </w:r>
      <w:r w:rsidRPr="001170A1">
        <w:rPr>
          <w:rFonts w:ascii="Times New Roman" w:eastAsia="Times New Roman" w:hAnsi="Times New Roman" w:cs="Times New Roman"/>
          <w:b/>
          <w:bCs/>
          <w:color w:val="000000"/>
          <w:sz w:val="24"/>
          <w:szCs w:val="24"/>
          <w:lang w:val="vi-VN"/>
        </w:rPr>
        <w:t>/phòng đa năng/sân chơi, bãi tập</w:t>
      </w:r>
    </w:p>
    <w:tbl>
      <w:tblPr>
        <w:tblW w:w="14034" w:type="dxa"/>
        <w:tblInd w:w="-176" w:type="dxa"/>
        <w:tblCellMar>
          <w:left w:w="0" w:type="dxa"/>
          <w:right w:w="0" w:type="dxa"/>
        </w:tblCellMar>
        <w:tblLook w:val="04A0" w:firstRow="1" w:lastRow="0" w:firstColumn="1" w:lastColumn="0" w:noHBand="0" w:noVBand="1"/>
      </w:tblPr>
      <w:tblGrid>
        <w:gridCol w:w="746"/>
        <w:gridCol w:w="3932"/>
        <w:gridCol w:w="1701"/>
        <w:gridCol w:w="5812"/>
        <w:gridCol w:w="1843"/>
      </w:tblGrid>
      <w:tr w:rsidR="001170A1" w:rsidRPr="001170A1" w:rsidTr="009A24C2">
        <w:tc>
          <w:tcPr>
            <w:tcW w:w="746"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STT</w:t>
            </w:r>
          </w:p>
        </w:tc>
        <w:tc>
          <w:tcPr>
            <w:tcW w:w="393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Tên phòng</w:t>
            </w:r>
          </w:p>
        </w:tc>
        <w:tc>
          <w:tcPr>
            <w:tcW w:w="170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Số lượng</w:t>
            </w:r>
          </w:p>
        </w:tc>
        <w:tc>
          <w:tcPr>
            <w:tcW w:w="581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Phạm vi và nội dung sử dụng</w:t>
            </w:r>
          </w:p>
        </w:tc>
        <w:tc>
          <w:tcPr>
            <w:tcW w:w="184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Ghi chú</w:t>
            </w:r>
          </w:p>
        </w:tc>
      </w:tr>
      <w:tr w:rsidR="001170A1" w:rsidRPr="001170A1" w:rsidTr="009A24C2">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3932"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Thư viện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Thực hành đọc hiểu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 </w:t>
            </w:r>
          </w:p>
        </w:tc>
      </w:tr>
    </w:tbl>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II. Kế hoạch dạy học</w:t>
      </w:r>
    </w:p>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1. Phân phối chương trình</w:t>
      </w:r>
    </w:p>
    <w:tbl>
      <w:tblPr>
        <w:tblW w:w="14034" w:type="dxa"/>
        <w:tblInd w:w="-176" w:type="dxa"/>
        <w:tblCellMar>
          <w:left w:w="0" w:type="dxa"/>
          <w:right w:w="0" w:type="dxa"/>
        </w:tblCellMar>
        <w:tblLook w:val="04A0" w:firstRow="1" w:lastRow="0" w:firstColumn="1" w:lastColumn="0" w:noHBand="0" w:noVBand="1"/>
      </w:tblPr>
      <w:tblGrid>
        <w:gridCol w:w="983"/>
        <w:gridCol w:w="1130"/>
        <w:gridCol w:w="5490"/>
        <w:gridCol w:w="706"/>
        <w:gridCol w:w="5725"/>
      </w:tblGrid>
      <w:tr w:rsidR="001170A1" w:rsidRPr="001170A1" w:rsidTr="009A24C2">
        <w:trPr>
          <w:trHeight w:val="348"/>
        </w:trPr>
        <w:tc>
          <w:tcPr>
            <w:tcW w:w="983"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STT</w:t>
            </w:r>
          </w:p>
        </w:tc>
        <w:tc>
          <w:tcPr>
            <w:tcW w:w="6620" w:type="dxa"/>
            <w:gridSpan w:val="2"/>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học</w:t>
            </w:r>
          </w:p>
        </w:tc>
        <w:tc>
          <w:tcPr>
            <w:tcW w:w="70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Số tiết</w:t>
            </w:r>
          </w:p>
        </w:tc>
        <w:tc>
          <w:tcPr>
            <w:tcW w:w="5725"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Yêu cầu cần đạt</w:t>
            </w:r>
          </w:p>
        </w:tc>
      </w:tr>
      <w:tr w:rsidR="001170A1" w:rsidRPr="001170A1" w:rsidTr="009A24C2">
        <w:trPr>
          <w:trHeight w:val="348"/>
        </w:trPr>
        <w:tc>
          <w:tcPr>
            <w:tcW w:w="14034" w:type="dxa"/>
            <w:gridSpan w:val="5"/>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HỌC KÌ I</w:t>
            </w:r>
          </w:p>
        </w:tc>
      </w:tr>
      <w:tr w:rsidR="001170A1" w:rsidRPr="001170A1" w:rsidTr="009A24C2">
        <w:trPr>
          <w:trHeight w:val="384"/>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mở đầu</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Giới thiệu chung về sách </w:t>
            </w:r>
            <w:r w:rsidRPr="001170A1">
              <w:rPr>
                <w:rFonts w:ascii="Times New Roman" w:eastAsia="Times New Roman" w:hAnsi="Times New Roman" w:cs="Times New Roman"/>
                <w:i/>
                <w:iCs/>
                <w:color w:val="231F20"/>
                <w:sz w:val="24"/>
                <w:szCs w:val="24"/>
              </w:rPr>
              <w:t>Ngữ văn 9</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572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Những nội dung chính của sách Ngữ văn 9.</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Cấu trúc của sách và các bài học trong sách Ngữ văn 9.</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Cách sử dụng sách Ngữ văn 9.</w:t>
            </w: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2</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1. Thơ và thơ song thất lục bát</w:t>
            </w: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Xác định và phân tích được một số đặc điểm của thể thơ song thất lục bát như: số dòng, số chữ, vần và nhịp trong một khổ thơ; sự khác biệt so với thơ lục bát. Biết vận dụng kiến thức lịch sử văn học để đọc hiểu văn bản.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một số hiểu biết ban đầu về chữ viết tiếng Việt (chữ Nôm và chữ Quốc ngữ).</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nghị luận phân tích một tác phẩm thơ.</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Nghe và nhận biết được tính thuyết phục của một ý kiến; chỉ ra được những hạn chế (nếu có) như: lập luận thiếu lô gích, bằng chứng chưa đủ hoặc không liên quan đến luận điểm.</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Tự hào về truyền thống dựng nước và giữ nước của dân tộc; trân trọng tình bạn, khát vọng hạnh phúc và tình cảm gia đình.</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Sông núi nước Nam</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Nam quốc sơn hà</w:t>
            </w:r>
            <w:r w:rsidRPr="001170A1">
              <w:rPr>
                <w:rFonts w:ascii="Times New Roman" w:eastAsia="Times New Roman" w:hAnsi="Times New Roman" w:cs="Times New Roman"/>
                <w:color w:val="231F20"/>
                <w:sz w:val="24"/>
                <w:szCs w:val="24"/>
              </w:rPr>
              <w:t>)</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Khóc Dương Khuê</w:t>
            </w:r>
            <w:r w:rsidRPr="001170A1">
              <w:rPr>
                <w:rFonts w:ascii="Times New Roman" w:eastAsia="Times New Roman" w:hAnsi="Times New Roman" w:cs="Times New Roman"/>
                <w:color w:val="231F20"/>
                <w:sz w:val="24"/>
                <w:szCs w:val="24"/>
              </w:rPr>
              <w:t> (Nguyễn Khuyến)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Một số hiểu biết về chữ Nôm và chữ Quốc ngữ</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Phò giá về kinh</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Tụng giá hoàn kinh sư</w:t>
            </w:r>
            <w:r w:rsidRPr="001170A1">
              <w:rPr>
                <w:rFonts w:ascii="Times New Roman" w:eastAsia="Times New Roman" w:hAnsi="Times New Roman" w:cs="Times New Roman"/>
                <w:color w:val="231F20"/>
                <w:sz w:val="24"/>
                <w:szCs w:val="24"/>
              </w:rPr>
              <w:t> – Trần Quang Khải)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Tình cảnh lẻ loi của người chinh phụ</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Chinh phụ ngâm</w:t>
            </w:r>
            <w:r w:rsidRPr="001170A1">
              <w:rPr>
                <w:rFonts w:ascii="Times New Roman" w:eastAsia="Times New Roman" w:hAnsi="Times New Roman" w:cs="Times New Roman"/>
                <w:color w:val="231F20"/>
                <w:sz w:val="24"/>
                <w:szCs w:val="24"/>
              </w:rPr>
              <w:t> – Đặng Trần Côn)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thơ</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3</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2. Truyện thơ Nôm</w:t>
            </w: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Xác định và phân tích được chủ đề, tư tưởng, thông điệp mà văn bản truyện thơ Nôm muốn gửi đến người đọc thông qua hình thức nghệ thuật như: cốt truyện, nhân vật, lời thoại. Phân tích được một số căn cứ để xác định chủ đề.</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tác dụng của điển cố, điển tích.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nghị luận phân tích một đoạn trích tác phẩm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Nghe và nhận biết được tính thuyết phục của một ý kiến.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Yêu thiên nhiên, cảnh vật; biết cảm thông, chia sẻ; có khát vọng tự do; có tinh thần trượng nghĩa.</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Cảnh ngày xuân</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Lục Vân Tiên cứu Kiều Nguyệt Nga</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w:t>
            </w:r>
            <w:r w:rsidRPr="001170A1">
              <w:rPr>
                <w:rFonts w:ascii="Times New Roman" w:eastAsia="Times New Roman" w:hAnsi="Times New Roman" w:cs="Times New Roman"/>
                <w:color w:val="231F20"/>
                <w:sz w:val="24"/>
                <w:szCs w:val="24"/>
              </w:rPr>
              <w:t> Lục Vân Tiên – Nguyễn Đình Chiểu)</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Điển cố, điển tích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Kiều ở lầu Ngưng Bích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đoạn trích tác phẩm văn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4</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3. VB Thông tin (12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ý nghĩa của nhan đề, thông tin cơ bản, đặc điểm văn bản và mối quan hệ giữa đặc điểm với mục đích của văn bản giới thiệu một danh lam thắng cảnh; đánh giá được vai trò của các chi tiết quan trọng trong văn bản; mối quan hệ giữa phương tiện ngôn ngữ và phương tiện phi ngôn ngữ.</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được nghĩa và cách dùng tên viết tắt của một số tổ chức quốc tế.</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bài văn thuyết minh về một danh lam thắng </w:t>
            </w:r>
            <w:r w:rsidR="001170A1" w:rsidRPr="001170A1">
              <w:rPr>
                <w:rFonts w:ascii="Times New Roman" w:eastAsia="Times New Roman" w:hAnsi="Times New Roman" w:cs="Times New Roman"/>
                <w:color w:val="000000"/>
                <w:sz w:val="24"/>
                <w:szCs w:val="24"/>
              </w:rPr>
              <w:lastRenderedPageBreak/>
              <w:t>cảnh, có sử dụng hình ảnh, sơ đồ, bảng biểu,...</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thuyết minh về một danh lam thắng cảnh.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Tự hào về những danh lam thắng cảnh của đất nước, có ý thức tìm hiểu và góp phần bảo vệ các di sản thiên nhiên – văn hoá.</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Vịnh Hạ Long: một kì quan thiên nhiên độc đáo và</w:t>
            </w:r>
            <w:r w:rsidRPr="001170A1">
              <w:rPr>
                <w:rFonts w:ascii="Times New Roman" w:eastAsia="Times New Roman" w:hAnsi="Times New Roman" w:cs="Times New Roman"/>
                <w:color w:val="231F20"/>
                <w:sz w:val="24"/>
                <w:szCs w:val="24"/>
              </w:rPr>
              <w:t> tuyệt mĩ (Theo Thi Sảnh)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Khám phá kì quan thế giới: thác I</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goa</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du</w:t>
            </w:r>
            <w:r w:rsidRPr="001170A1">
              <w:rPr>
                <w:rFonts w:ascii="Times New Roman" w:eastAsia="Times New Roman" w:hAnsi="Times New Roman" w:cs="Times New Roman"/>
                <w:color w:val="231F20"/>
                <w:sz w:val="24"/>
                <w:szCs w:val="24"/>
              </w:rPr>
              <w:t> (Theo Đỗ Doãn Hoàng)</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Nghĩa và cách dùng tên viết tắt của các tổ chức quốc tế</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Vườn quốc gia Tràm Chim – Tam Nông</w:t>
            </w:r>
            <w:r w:rsidRPr="001170A1">
              <w:rPr>
                <w:rFonts w:ascii="Times New Roman" w:eastAsia="Times New Roman" w:hAnsi="Times New Roman" w:cs="Times New Roman"/>
                <w:color w:val="231F20"/>
                <w:sz w:val="24"/>
                <w:szCs w:val="24"/>
              </w:rPr>
              <w:t> (Theo dulichviet.net.vn)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pacing w:val="-4"/>
                <w:sz w:val="24"/>
                <w:szCs w:val="24"/>
              </w:rPr>
              <w:t>VIẾT: Viết bài văn thuyết minh một danh lam thắng cảnh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Thuyết minh về một danh lam thắng cảnh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5</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4. Truyện ngắn (12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Nêu được nội dung bao quát của văn bản; xác định được lời người kể chuyện, lời nhân vật, đối thoại và độc thoại; bước đầu biết phân tích các chi tiết tiêu biểu, đề tài, câu chuyện, nhân vật trong tính chỉnh thể của tác phẩm; nhận biết vai trò của người đọc và bối cảnh tiếp nhận đối với việc đọc hiểu văn bản truyện.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được sự khác nhau giữa cách dẫn trực tiếp và cách dẫn gián tiếp; biết vận dụng hai cách dẫn này trong đọc, viết, nói và nghe.</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văn nghị luận phân tích một tác phẩm truyện.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thảo luận về một vấn đề đáng quan tâm trong đời sống phù hợp với lứa tuổi.</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Yêu quê hương, đất nước, yêu thương con người; căm ghét chiến tranh phi nghĩa; trân trọng các giá trị của nghệ thuật.</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Làng</w:t>
            </w:r>
            <w:r w:rsidRPr="001170A1">
              <w:rPr>
                <w:rFonts w:ascii="Times New Roman" w:eastAsia="Times New Roman" w:hAnsi="Times New Roman" w:cs="Times New Roman"/>
                <w:color w:val="231F20"/>
                <w:sz w:val="24"/>
                <w:szCs w:val="24"/>
              </w:rPr>
              <w:t> (Kim Lân)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Ông lão bên chiếc cầu</w:t>
            </w:r>
            <w:r w:rsidRPr="001170A1">
              <w:rPr>
                <w:rFonts w:ascii="Times New Roman" w:eastAsia="Times New Roman" w:hAnsi="Times New Roman" w:cs="Times New Roman"/>
                <w:color w:val="231F20"/>
                <w:sz w:val="24"/>
                <w:szCs w:val="24"/>
              </w:rPr>
              <w:t> (Hê</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minh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uê)</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Cách dẫn trực tiếp và cách dẫn gián tiếp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000000"/>
                <w:sz w:val="24"/>
                <w:szCs w:val="24"/>
              </w:rPr>
              <w:t>Chiếc lược ngà</w:t>
            </w:r>
            <w:r w:rsidRPr="001170A1">
              <w:rPr>
                <w:rFonts w:ascii="Times New Roman" w:eastAsia="Times New Roman" w:hAnsi="Times New Roman" w:cs="Times New Roman"/>
                <w:color w:val="000000"/>
                <w:sz w:val="24"/>
                <w:szCs w:val="24"/>
              </w:rPr>
              <w:t> (Nguyễn Quang Sáng)</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Chiếc lá cuối cùng</w:t>
            </w:r>
            <w:r w:rsidRPr="001170A1">
              <w:rPr>
                <w:rFonts w:ascii="Times New Roman" w:eastAsia="Times New Roman" w:hAnsi="Times New Roman" w:cs="Times New Roman"/>
                <w:color w:val="231F20"/>
                <w:sz w:val="24"/>
                <w:szCs w:val="24"/>
              </w:rPr>
              <w:t> (O’ Hen</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truyện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6</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xml:space="preserve">Bài 5. Nghị luận xã </w:t>
            </w:r>
            <w:r w:rsidRPr="001170A1">
              <w:rPr>
                <w:rFonts w:ascii="Times New Roman" w:eastAsia="Times New Roman" w:hAnsi="Times New Roman" w:cs="Times New Roman"/>
                <w:b/>
                <w:bCs/>
                <w:color w:val="231F20"/>
                <w:sz w:val="24"/>
                <w:szCs w:val="24"/>
              </w:rPr>
              <w:lastRenderedPageBreak/>
              <w:t>hội (12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luận đề, luận điểm, lí lẽ, bằng chứng tiêu biểu; vai trò của luận điểm, lí lẽ và bằng </w:t>
            </w:r>
            <w:r w:rsidR="001170A1" w:rsidRPr="001170A1">
              <w:rPr>
                <w:rFonts w:ascii="Times New Roman" w:eastAsia="Times New Roman" w:hAnsi="Times New Roman" w:cs="Times New Roman"/>
                <w:color w:val="000000"/>
                <w:sz w:val="24"/>
                <w:szCs w:val="24"/>
              </w:rPr>
              <w:lastRenderedPageBreak/>
              <w:t>chứng trong việc thể hiện luận đề. Nhận xét, đánh giá được tính đúng, sai của vấn đề đặt ra trong văn bản. Liên hệ được ý tưởng, thông điệp trong văn bản với bối cảnh lịch sử, văn hoá, xã hội.</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câu đơn, câu ghép, các kiểu câu ghép; biết lựa chọn câu đơn, câu ghép và cách nối các vế câu ghép trong hoạt động nói, viết.</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văn nghị luận xã hội về một vấn đề cần giải quyết; trình bày được giải pháp khả thi, có sức thuyết phục.</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ý kiến về một sự việc có tính thời sự.</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đọc sách để tích luỹ tri thức, mở rộng hiểu biết của bản thân; tự giác và trân trọng việc học.</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Bàn về đọc sách</w:t>
            </w:r>
            <w:r w:rsidRPr="001170A1">
              <w:rPr>
                <w:rFonts w:ascii="Times New Roman" w:eastAsia="Times New Roman" w:hAnsi="Times New Roman" w:cs="Times New Roman"/>
                <w:color w:val="231F20"/>
                <w:sz w:val="24"/>
                <w:szCs w:val="24"/>
              </w:rPr>
              <w:t> (Chu Quang Tiềm)</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Khoa học muôn năm!</w:t>
            </w:r>
            <w:r w:rsidRPr="001170A1">
              <w:rPr>
                <w:rFonts w:ascii="Times New Roman" w:eastAsia="Times New Roman" w:hAnsi="Times New Roman" w:cs="Times New Roman"/>
                <w:color w:val="231F20"/>
                <w:sz w:val="24"/>
                <w:szCs w:val="24"/>
              </w:rPr>
              <w:t> (Go</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rơ</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đơn, câu ghép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Mục đích của việc học</w:t>
            </w:r>
            <w:r w:rsidRPr="001170A1">
              <w:rPr>
                <w:rFonts w:ascii="Times New Roman" w:eastAsia="Times New Roman" w:hAnsi="Times New Roman" w:cs="Times New Roman"/>
                <w:color w:val="231F20"/>
                <w:sz w:val="24"/>
                <w:szCs w:val="24"/>
              </w:rPr>
              <w:t> (Nguyễn Cảnh Toàn)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Trình bày ý kiến về một sự việc có tính thời sự</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56"/>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7</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r w:rsidRPr="001170A1">
              <w:rPr>
                <w:rFonts w:ascii="Times New Roman" w:eastAsia="Times New Roman" w:hAnsi="Times New Roman" w:cs="Times New Roman"/>
                <w:b/>
                <w:bCs/>
                <w:color w:val="000000"/>
                <w:sz w:val="24"/>
                <w:szCs w:val="24"/>
              </w:rPr>
              <w:t>Ôn tập và KT GHKI </w:t>
            </w:r>
            <w:r w:rsidRPr="001170A1">
              <w:rPr>
                <w:rFonts w:ascii="Times New Roman" w:eastAsia="Times New Roman" w:hAnsi="Times New Roman" w:cs="Times New Roman"/>
                <w:b/>
                <w:bCs/>
                <w:color w:val="231F20"/>
                <w:sz w:val="24"/>
                <w:szCs w:val="24"/>
              </w:rPr>
              <w:t>(4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những nội dung cơ bản đã học đến giữa học kì I, gồm kĩ năng đọc hiểu, viết, nói và nghe; các đơn vị kiến thức tiếng Việt, văn học.</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kiểm tra đánh giá kết quả học tập giữa học kì I</w:t>
            </w:r>
          </w:p>
        </w:tc>
      </w:tr>
      <w:tr w:rsidR="001170A1" w:rsidRPr="001170A1" w:rsidTr="009A24C2">
        <w:trPr>
          <w:trHeight w:val="605"/>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4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56"/>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8</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Ôn tập và KT HKI (5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những nội dung cơ bản đã học trong học kì I, gồm kĩ năng đọc hiểu, viết, nói và nghe; các đơn vị kiến thức tiếng Việt, văn học.</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tự đánh giá kết quả học tập cuối học kì I</w:t>
            </w:r>
          </w:p>
        </w:tc>
      </w:tr>
      <w:tr w:rsidR="001170A1" w:rsidRPr="001170A1" w:rsidTr="009A24C2">
        <w:trPr>
          <w:trHeight w:val="55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12"/>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bl>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rPr>
        <w:t> </w:t>
      </w:r>
    </w:p>
    <w:tbl>
      <w:tblPr>
        <w:tblW w:w="14034" w:type="dxa"/>
        <w:tblInd w:w="-176" w:type="dxa"/>
        <w:tblCellMar>
          <w:left w:w="0" w:type="dxa"/>
          <w:right w:w="0" w:type="dxa"/>
        </w:tblCellMar>
        <w:tblLook w:val="04A0" w:firstRow="1" w:lastRow="0" w:firstColumn="1" w:lastColumn="0" w:noHBand="0" w:noVBand="1"/>
      </w:tblPr>
      <w:tblGrid>
        <w:gridCol w:w="973"/>
        <w:gridCol w:w="1223"/>
        <w:gridCol w:w="5455"/>
        <w:gridCol w:w="699"/>
        <w:gridCol w:w="5684"/>
      </w:tblGrid>
      <w:tr w:rsidR="001170A1" w:rsidRPr="001170A1" w:rsidTr="009A24C2">
        <w:trPr>
          <w:trHeight w:val="429"/>
        </w:trPr>
        <w:tc>
          <w:tcPr>
            <w:tcW w:w="14034" w:type="dxa"/>
            <w:gridSpan w:val="5"/>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HỌC KÌ II</w:t>
            </w: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9</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xml:space="preserve">Bài 6. </w:t>
            </w:r>
            <w:r w:rsidRPr="001170A1">
              <w:rPr>
                <w:rFonts w:ascii="Times New Roman" w:eastAsia="Times New Roman" w:hAnsi="Times New Roman" w:cs="Times New Roman"/>
                <w:b/>
                <w:bCs/>
                <w:color w:val="231F20"/>
                <w:sz w:val="24"/>
                <w:szCs w:val="24"/>
              </w:rPr>
              <w:lastRenderedPageBreak/>
              <w:t>Truyện Truyền kì và truyện trinh thám (12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chủ đề, thông điệp mà </w:t>
            </w:r>
            <w:r w:rsidR="001170A1" w:rsidRPr="001170A1">
              <w:rPr>
                <w:rFonts w:ascii="Times New Roman" w:eastAsia="Times New Roman" w:hAnsi="Times New Roman" w:cs="Times New Roman"/>
                <w:color w:val="000000"/>
                <w:sz w:val="24"/>
                <w:szCs w:val="24"/>
              </w:rPr>
              <w:lastRenderedPageBreak/>
              <w:t>văn bản truyện truyền kì, truyện trinh thám muốn gửi đến người đọc thông qua một số yếu tố hình thức nghệ thuật như: không gian, thời gian, chi tiết, cốt truyện, nhân vật chính, lời người kể chuyện,...; thấy được tác động của văn bản đối với người đọc.</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hiểu biết về cách biến đổi, mở rộng cấu trúc câu và áp dụng được vào hoạt động nói, viết.</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một truyện kể sáng tạo; sử dụng được các yếu tố miêu tả và biểu cảm trong khi viết truyện.</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kể một câu chuyện tưởng tượng (có bối cảnh, nhân vật, cốt truyện,...) và lắng nghe, trao đổi về nội dung, nghệ thuật của câu chuyện được kể.</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Cảm thông với những người có số phận kém may mắn; có ý thức đấu tranh chống lại cái ác, cái xấu; không tham lam, hưởng thụ trên nỗi đau của người khác.</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Chuyện người con gái Nam Xương</w:t>
            </w:r>
            <w:r w:rsidRPr="001170A1">
              <w:rPr>
                <w:rFonts w:ascii="Times New Roman" w:eastAsia="Times New Roman" w:hAnsi="Times New Roman" w:cs="Times New Roman"/>
                <w:color w:val="231F20"/>
                <w:sz w:val="24"/>
                <w:szCs w:val="24"/>
              </w:rPr>
              <w:t> (Nguyễn Dữ)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Vụ cải trang bất thành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Sơ</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lốc Hôm</w:t>
            </w:r>
            <w:r w:rsidRPr="001170A1">
              <w:rPr>
                <w:rFonts w:ascii="Times New Roman" w:eastAsia="Times New Roman" w:hAnsi="Times New Roman" w:cs="Times New Roman"/>
                <w:color w:val="231F20"/>
                <w:sz w:val="24"/>
                <w:szCs w:val="24"/>
              </w:rPr>
              <w:t> – Đoi</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lơ)</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617"/>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Biến đổi và mở rộng cấu trúc câu</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71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Dế chọi</w:t>
            </w:r>
            <w:r w:rsidRPr="001170A1">
              <w:rPr>
                <w:rFonts w:ascii="Times New Roman" w:eastAsia="Times New Roman" w:hAnsi="Times New Roman" w:cs="Times New Roman"/>
                <w:color w:val="231F20"/>
                <w:sz w:val="24"/>
                <w:szCs w:val="24"/>
              </w:rPr>
              <w:t> (Bồ Tùng Linh)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695"/>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truyện kể sáng tạo</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69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Kể một câu chuyện tưởng tượng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48"/>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10</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7. Thơ tám chữ và thơ tự do (11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nét độc đáo về hình thức của bài thơ tám chữ hoặc thơ tự do thể hiện qua kết cấu, bố cục, ngôn ngữ, biện pháp tu từ,...; nhận biết và phân tích được cảm hứng chủ đạo, tư tưởng, tình cảm, cảm xúc của người viết trong văn bản.</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nêu được tác dụng của các biện pháp tu từ chơi chữ, điệp thanh và điệp vần trong văn bản.</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Bước đầu biết làm một bài thơ tám chữ; viết được đoạn văn ghi lại cảm nghĩ về một bài thơ tám chữ.</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Nghe và nhận biết được tính thuyết phục của một ý kiến về thơ tám chữ.</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Yêu thiên nhiên, gia đình, quê hương, đất nước.</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Quê hương</w:t>
            </w:r>
            <w:r w:rsidRPr="001170A1">
              <w:rPr>
                <w:rFonts w:ascii="Times New Roman" w:eastAsia="Times New Roman" w:hAnsi="Times New Roman" w:cs="Times New Roman"/>
                <w:color w:val="231F20"/>
                <w:sz w:val="24"/>
                <w:szCs w:val="24"/>
              </w:rPr>
              <w:t> (Tế Hanh)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Bếp lửa</w:t>
            </w:r>
            <w:r w:rsidRPr="001170A1">
              <w:rPr>
                <w:rFonts w:ascii="Times New Roman" w:eastAsia="Times New Roman" w:hAnsi="Times New Roman" w:cs="Times New Roman"/>
                <w:color w:val="231F20"/>
                <w:sz w:val="24"/>
                <w:szCs w:val="24"/>
              </w:rPr>
              <w:t> (Bằng Việt)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Các biện pháp tu từ chơi chữ, điệp thanh và điệp vần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Chiều xuân</w:t>
            </w:r>
            <w:r w:rsidRPr="001170A1">
              <w:rPr>
                <w:rFonts w:ascii="Times New Roman" w:eastAsia="Times New Roman" w:hAnsi="Times New Roman" w:cs="Times New Roman"/>
                <w:color w:val="231F20"/>
                <w:sz w:val="24"/>
                <w:szCs w:val="24"/>
              </w:rPr>
              <w:t> (Anh Thơ)</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Nhật kí đô thị hoá</w:t>
            </w:r>
            <w:r w:rsidRPr="001170A1">
              <w:rPr>
                <w:rFonts w:ascii="Times New Roman" w:eastAsia="Times New Roman" w:hAnsi="Times New Roman" w:cs="Times New Roman"/>
                <w:color w:val="231F20"/>
                <w:sz w:val="24"/>
                <w:szCs w:val="24"/>
              </w:rPr>
              <w:t> (Mai Văn Phấn)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Tập làm thơ tám chữ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Viết đoạn văn ghi lại cảm nghĩ về một bài thơ tám chữ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6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được tính thuyết phục của một ý kiến về thơ tám chữ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11</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8. Văn bản thông tin (11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phân tích được đặc điểm của văn bản, tác dụng của cách trình bày thông tin trong các văn bản giới thiệu một di tích lịch sử và bài phỏng vấn; liên hệ, vận dụng được những điều đã đọc từ văn bản để giải quyết một vấn đề trong cuộc sống.</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vận dụng được câu rút gọn và câu đặc biệt trong thực hành giao tiếp.</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bài văn nghị luận xã hội về một vấn đề cần giải quyết; trình bày được giải pháp khả thi và có sức thuyết phục.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Xác định được mục đích, nội dung và cách thức phỏng vấn; thực hiện được một cuộc phỏng vấn ngắn.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Tự hào về những di tích lịch sử của đất nước, có ý thức tìm hiểu, tuyên truyền và góp phần bảo vệ các di tích lịch sử – văn hoá</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Quần thể di tích Cố đô Huế</w:t>
            </w:r>
            <w:r w:rsidRPr="001170A1">
              <w:rPr>
                <w:rFonts w:ascii="Times New Roman" w:eastAsia="Times New Roman" w:hAnsi="Times New Roman" w:cs="Times New Roman"/>
                <w:color w:val="231F20"/>
                <w:sz w:val="24"/>
                <w:szCs w:val="24"/>
              </w:rPr>
              <w:t> (Theo khamphahue.com.vn)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Cùng nhà văn Tô Hoài ngắm phố phường Hà Nội</w:t>
            </w:r>
            <w:r w:rsidRPr="001170A1">
              <w:rPr>
                <w:rFonts w:ascii="Times New Roman" w:eastAsia="Times New Roman" w:hAnsi="Times New Roman" w:cs="Times New Roman"/>
                <w:color w:val="231F20"/>
                <w:sz w:val="24"/>
                <w:szCs w:val="24"/>
              </w:rPr>
              <w:t> (Trần Đăng Khoa)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rút gọn và câu đặc biệt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Đền tháp vẫn ngủ yên</w:t>
            </w:r>
            <w:r w:rsidRPr="001170A1">
              <w:rPr>
                <w:rFonts w:ascii="Times New Roman" w:eastAsia="Times New Roman" w:hAnsi="Times New Roman" w:cs="Times New Roman"/>
                <w:color w:val="231F20"/>
                <w:sz w:val="24"/>
                <w:szCs w:val="24"/>
              </w:rPr>
              <w:t> (Theo Quỳnh Trang)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Phỏng vấn ngắn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12</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9. Bi kịch và Truyện (12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một số yếu tố quan trọng (cốt truyện, xung đột, nhân vật, lời nhân vật, lời người kể chuyện,... và đề tài, chủ đề, tư tưởng, tình cảm, thái độ của tác giả,...) trong các văn bản bi kịch và truyện.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và vận dụng được hiểu biết về những từ ngữ mới và nghĩa mới trong hoạt động đọc, viết, nói và nghe.</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bài nghị luận phân tích một tác phẩm kịch (bi kịch).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thảo luận về một vấn đề đáng quan tâm trong đời sống.</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trân trọng những suy nghĩ trong sáng, nhân văn, những hành động cao cả; ghét sự giả dối, mưu mô, tàn </w:t>
            </w:r>
            <w:r w:rsidR="001170A1" w:rsidRPr="001170A1">
              <w:rPr>
                <w:rFonts w:ascii="Times New Roman" w:eastAsia="Times New Roman" w:hAnsi="Times New Roman" w:cs="Times New Roman"/>
                <w:color w:val="000000"/>
                <w:sz w:val="24"/>
                <w:szCs w:val="24"/>
              </w:rPr>
              <w:lastRenderedPageBreak/>
              <w:t>bạo, xấu xa,...</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Sống, hay không sống?</w:t>
            </w:r>
            <w:r w:rsidRPr="001170A1">
              <w:rPr>
                <w:rFonts w:ascii="Times New Roman" w:eastAsia="Times New Roman" w:hAnsi="Times New Roman" w:cs="Times New Roman"/>
                <w:color w:val="231F20"/>
                <w:sz w:val="24"/>
                <w:szCs w:val="24"/>
              </w:rPr>
              <w:t> (Trích kịch Ham</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lét – Sếch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xpia)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Người thứ bảy</w:t>
            </w:r>
            <w:r w:rsidRPr="001170A1">
              <w:rPr>
                <w:rFonts w:ascii="Times New Roman" w:eastAsia="Times New Roman" w:hAnsi="Times New Roman" w:cs="Times New Roman"/>
                <w:color w:val="231F20"/>
                <w:sz w:val="24"/>
                <w:szCs w:val="24"/>
              </w:rPr>
              <w:t> (Mu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 Ha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Sự phát triển của ngôn ngữ: từ ngữ mới và nghĩa mới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Đình công và nổi dậy</w:t>
            </w:r>
            <w:r w:rsidRPr="001170A1">
              <w:rPr>
                <w:rFonts w:ascii="Times New Roman" w:eastAsia="Times New Roman" w:hAnsi="Times New Roman" w:cs="Times New Roman"/>
                <w:color w:val="231F20"/>
                <w:sz w:val="24"/>
                <w:szCs w:val="24"/>
              </w:rPr>
              <w:t> (Trích kịch </w:t>
            </w:r>
            <w:r w:rsidRPr="001170A1">
              <w:rPr>
                <w:rFonts w:ascii="Times New Roman" w:eastAsia="Times New Roman" w:hAnsi="Times New Roman" w:cs="Times New Roman"/>
                <w:i/>
                <w:iCs/>
                <w:color w:val="231F20"/>
                <w:sz w:val="24"/>
                <w:szCs w:val="24"/>
              </w:rPr>
              <w:t>Kim tiền</w:t>
            </w:r>
            <w:r w:rsidRPr="001170A1">
              <w:rPr>
                <w:rFonts w:ascii="Times New Roman" w:eastAsia="Times New Roman" w:hAnsi="Times New Roman" w:cs="Times New Roman"/>
                <w:color w:val="231F20"/>
                <w:sz w:val="24"/>
                <w:szCs w:val="24"/>
              </w:rPr>
              <w:t> – Vi Huyền Đắc)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kịch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13</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Bài 10. Nghị luận văn học </w:t>
            </w:r>
            <w:r w:rsidRPr="001170A1">
              <w:rPr>
                <w:rFonts w:ascii="Times New Roman" w:eastAsia="Times New Roman" w:hAnsi="Times New Roman" w:cs="Times New Roman"/>
                <w:b/>
                <w:bCs/>
                <w:color w:val="231F20"/>
                <w:sz w:val="24"/>
                <w:szCs w:val="24"/>
              </w:rPr>
              <w:t>(11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Phân tích được mối liên hệ giữa luận đề, luận điểm, lí lẽ và bằng chứng; phân biệt được cách trình bày vấn đề khách quan và chủ quan của người viết. Hiểu được lí do người đọc có những cách tiếp nhận khác nhau về cùng một vấn đề đặt ra trong văn bản.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những yêu cầu về trích dẫn tài liệu và có ý thức vận dụng hiểu biết đó vào các hoạt động viết và nói để tránh đạo văn.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quảng cáo hoặc tờ rơi về một sản phẩm hay một hoạt động, sử dụng kết hợp phương tiện ngôn ngữ và phương tiện phi ngôn ngữ.</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trình bày ý kiến về một sự việc có tính thời sự.</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tìm hiểu, khám phá các giá trị độc đáo của tác phẩm văn học; biết trân trọng tiếng nói cha ông.</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Nghĩ thêm về “Chuyện người con gái Nam Xương”</w:t>
            </w:r>
            <w:r w:rsidRPr="001170A1">
              <w:rPr>
                <w:rFonts w:ascii="Times New Roman" w:eastAsia="Times New Roman" w:hAnsi="Times New Roman" w:cs="Times New Roman"/>
                <w:color w:val="000000"/>
                <w:sz w:val="24"/>
                <w:szCs w:val="24"/>
              </w:rPr>
              <w:t> (Nguyễn Đình Chú)</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Về truyện “Làng”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của Kim Lân </w:t>
            </w:r>
            <w:r w:rsidRPr="001170A1">
              <w:rPr>
                <w:rFonts w:ascii="Times New Roman" w:eastAsia="Times New Roman" w:hAnsi="Times New Roman" w:cs="Times New Roman"/>
                <w:color w:val="000000"/>
                <w:sz w:val="24"/>
                <w:szCs w:val="24"/>
              </w:rPr>
              <w:t>(Nguyễn Văn Long)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THTV: Một số lưu ý về trích dẫn tài liệu để tránh đạo văn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000000"/>
                <w:sz w:val="24"/>
                <w:szCs w:val="24"/>
              </w:rPr>
              <w:t>Phân tích bài “Khóc Dương Khuê”</w:t>
            </w:r>
            <w:r w:rsidRPr="001170A1">
              <w:rPr>
                <w:rFonts w:ascii="Times New Roman" w:eastAsia="Times New Roman" w:hAnsi="Times New Roman" w:cs="Times New Roman"/>
                <w:color w:val="000000"/>
                <w:sz w:val="24"/>
                <w:szCs w:val="24"/>
              </w:rPr>
              <w:t> (Hoàng Hữu Yên)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Viết quảng cáo hoặc tờ rơi về một sản phẩm hay một hoạt động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NÓI VÀ NGHE: Trình bày ý kiến về một sự việc có tính thời sự</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14</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Tổng kết     (2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Tổng kết về văn học và tiếng Việt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một số nét sơ giản về lịch sử văn học và hiểu vai trò của lịch sử văn học trong đọc hiểu văn bản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hệ thống hoá một số kiến thức tiếng Việt đã học ở cấp Trung học cơ sở và hiểu vai trò của tiếng Việt trong các hoạt động giao tiếp.</w:t>
            </w:r>
          </w:p>
        </w:tc>
      </w:tr>
      <w:tr w:rsidR="001170A1" w:rsidRPr="001170A1" w:rsidTr="009A24C2">
        <w:trPr>
          <w:trHeight w:val="651"/>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15</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Ôn tập và KT GHKII </w:t>
            </w:r>
            <w:r w:rsidRPr="001170A1">
              <w:rPr>
                <w:rFonts w:ascii="Times New Roman" w:eastAsia="Times New Roman" w:hAnsi="Times New Roman" w:cs="Times New Roman"/>
                <w:b/>
                <w:bCs/>
                <w:color w:val="231F20"/>
                <w:sz w:val="24"/>
                <w:szCs w:val="24"/>
              </w:rPr>
              <w:t>(4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các nội dung cơ bản đã học trong sách Ngữ văn 9, chủ yếu là tập hai, gồm các kĩ năng đọc hiểu, viết, nói và nghe; các đơn vị kiến thức tiếng Việt,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tự </w:t>
            </w:r>
            <w:r w:rsidR="001170A1" w:rsidRPr="001170A1">
              <w:rPr>
                <w:rFonts w:ascii="Times New Roman" w:eastAsia="Times New Roman" w:hAnsi="Times New Roman" w:cs="Times New Roman"/>
                <w:color w:val="000000"/>
                <w:sz w:val="24"/>
                <w:szCs w:val="24"/>
              </w:rPr>
              <w:lastRenderedPageBreak/>
              <w:t>đánh giá kết quả học tập cuối năm.</w:t>
            </w:r>
          </w:p>
        </w:tc>
      </w:tr>
      <w:tr w:rsidR="001170A1" w:rsidRPr="001170A1" w:rsidTr="009A24C2">
        <w:trPr>
          <w:trHeight w:val="56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7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lastRenderedPageBreak/>
              <w:t>16</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Ôn tập và KT HKII (5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các nội dung cơ bản đã học trong sách Ngữ văn 9, chủ yếu là tập hai, gồm các kĩ năng đọc hiểu, viết, nói và nghe; các đơn vị kiến thức tiếng Việt,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tự đánh giá kết quả học tập cuối năm.</w:t>
            </w:r>
          </w:p>
        </w:tc>
      </w:tr>
      <w:tr w:rsidR="001170A1" w:rsidRPr="001170A1" w:rsidTr="009A24C2">
        <w:trPr>
          <w:trHeight w:val="57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bl>
    <w:p w:rsidR="001170A1" w:rsidRPr="001170A1" w:rsidRDefault="001170A1" w:rsidP="001170A1">
      <w:pPr>
        <w:spacing w:before="120" w:after="12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2</w:t>
      </w:r>
      <w:r w:rsidRPr="001170A1">
        <w:rPr>
          <w:rFonts w:ascii="Times New Roman" w:eastAsia="Times New Roman" w:hAnsi="Times New Roman" w:cs="Times New Roman"/>
          <w:b/>
          <w:bCs/>
          <w:color w:val="000000"/>
          <w:sz w:val="24"/>
          <w:szCs w:val="24"/>
          <w:lang w:val="vi-VN"/>
        </w:rPr>
        <w:t>. Kiểm tra, đánh giá định kỳ</w:t>
      </w:r>
    </w:p>
    <w:tbl>
      <w:tblPr>
        <w:tblW w:w="13991" w:type="dxa"/>
        <w:tblInd w:w="-176" w:type="dxa"/>
        <w:tblCellMar>
          <w:left w:w="0" w:type="dxa"/>
          <w:right w:w="0" w:type="dxa"/>
        </w:tblCellMar>
        <w:tblLook w:val="04A0" w:firstRow="1" w:lastRow="0" w:firstColumn="1" w:lastColumn="0" w:noHBand="0" w:noVBand="1"/>
      </w:tblPr>
      <w:tblGrid>
        <w:gridCol w:w="1710"/>
        <w:gridCol w:w="990"/>
        <w:gridCol w:w="1170"/>
        <w:gridCol w:w="8321"/>
        <w:gridCol w:w="1800"/>
      </w:tblGrid>
      <w:tr w:rsidR="001170A1" w:rsidRPr="001170A1" w:rsidTr="009A24C2">
        <w:trPr>
          <w:trHeight w:val="951"/>
        </w:trPr>
        <w:tc>
          <w:tcPr>
            <w:tcW w:w="171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Bài kiểm tra,</w:t>
            </w:r>
            <w:r w:rsidRPr="001170A1">
              <w:rPr>
                <w:rFonts w:ascii="Times New Roman" w:eastAsia="Times New Roman" w:hAnsi="Times New Roman" w:cs="Times New Roman"/>
                <w:b/>
                <w:bCs/>
                <w:color w:val="000000"/>
                <w:sz w:val="24"/>
                <w:szCs w:val="24"/>
              </w:rPr>
              <w:br/>
              <w:t>đánh giá</w:t>
            </w:r>
          </w:p>
        </w:tc>
        <w:tc>
          <w:tcPr>
            <w:tcW w:w="99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Thời gian</w:t>
            </w:r>
          </w:p>
        </w:tc>
        <w:tc>
          <w:tcPr>
            <w:tcW w:w="117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Thời điểm</w:t>
            </w:r>
          </w:p>
        </w:tc>
        <w:tc>
          <w:tcPr>
            <w:tcW w:w="832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Yêu cầu cần đạt</w:t>
            </w:r>
          </w:p>
        </w:tc>
        <w:tc>
          <w:tcPr>
            <w:tcW w:w="180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Hình thức</w:t>
            </w:r>
          </w:p>
        </w:tc>
      </w:tr>
      <w:tr w:rsidR="001170A1" w:rsidRPr="001170A1" w:rsidTr="009A24C2">
        <w:trPr>
          <w:trHeight w:val="2181"/>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Giữa học kì 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9</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00501D88">
              <w:rPr>
                <w:rFonts w:ascii="Times New Roman" w:eastAsia="Times New Roman" w:hAnsi="Times New Roman" w:cs="Times New Roman"/>
                <w:color w:val="000000"/>
                <w:sz w:val="24"/>
                <w:szCs w:val="24"/>
              </w:rPr>
              <w:t>–</w:t>
            </w:r>
            <w:r w:rsidRPr="001170A1">
              <w:rPr>
                <w:rFonts w:ascii="Times New Roman" w:eastAsia="Times New Roman" w:hAnsi="Times New Roman" w:cs="Times New Roman"/>
                <w:color w:val="000000"/>
                <w:sz w:val="24"/>
                <w:szCs w:val="24"/>
              </w:rPr>
              <w:t xml:space="preserve"> Đọc hiểu các kiểu loại văn bản: thơ và thơ song thất lục bát, truyện thơ Nôm, văn bản thông tin giới thiệu một danh lam thắng cảnh.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Tiếng Việt: chữ Nôm và chữ Quốc ngữ, điển cố điển tích, nghĩa và cách dùng tên viết tắt của các tổ chức quốc tế.</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bài văn phân tích một tác phẩm thơ, phân tích một đoạn trích tác phẩm văn học, thuyết minh về một danh lam thắng cảnh.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r w:rsidR="001170A1" w:rsidRPr="001170A1" w:rsidTr="009A24C2">
        <w:trPr>
          <w:trHeight w:val="41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Cuối học kì 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18</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Đọc hiểu các kiểu loại văn bản: thơ và thơ song thất lục bát, truyện thơ Nôm, văn bản thông tin giới thiệu một danh lam thắng cảnh, truyện ngắn, văn bản nghị luận xã hội.</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Tiếng Việt: chữ Nôm và chữ Quốc ngữ, điển cố điển tích, nghĩa và cách dùng tên viết tắt của các tổ chức quốc tế, cách dẫn trực tiếp và cách dẫn gián tiếp, câu đơn, câu ghép.</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bài văn: phân tích một tác phẩm thơ, phân tích một đoạn trích tác phẩm văn học, thuyết minh về một danh lam thắng cảnh, phân tích một tác phẩm truyện, nghị luận xã hội về một vấn đề cần giải quyết.</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r w:rsidR="001170A1" w:rsidRPr="001170A1" w:rsidTr="009A24C2">
        <w:trPr>
          <w:trHeight w:val="273"/>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lastRenderedPageBreak/>
              <w:t>Giữa học kì 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27</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Đọc hiểu các kiểu loại văn bản: Truyện truyền kì và truyện trinh thám, thơ tám chữ và thơ tự do, văn bản thông tin.</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4"/>
                <w:szCs w:val="24"/>
              </w:rPr>
              <w:t>–</w:t>
            </w:r>
            <w:r w:rsidR="001170A1" w:rsidRPr="001170A1">
              <w:rPr>
                <w:rFonts w:ascii="Times New Roman" w:eastAsia="Times New Roman" w:hAnsi="Times New Roman" w:cs="Times New Roman"/>
                <w:color w:val="000000"/>
                <w:spacing w:val="-2"/>
                <w:sz w:val="24"/>
                <w:szCs w:val="24"/>
              </w:rPr>
              <w:t xml:space="preserve"> Tiếng Việt:</w:t>
            </w:r>
            <w:r w:rsidR="001170A1" w:rsidRPr="001170A1">
              <w:rPr>
                <w:rFonts w:ascii="Times New Roman" w:eastAsia="Times New Roman" w:hAnsi="Times New Roman" w:cs="Times New Roman"/>
                <w:color w:val="000000"/>
                <w:sz w:val="24"/>
                <w:szCs w:val="24"/>
              </w:rPr>
              <w:t> Biến đổi và mở rộng cấu trúc câu, các biện pháp tu từ chơi chữ, điệp thanh và điệp vần, câu rút gọn và câu đặc biệt.</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bài văn: Viết truyện kể sáng tạo, tập làm thơ tám chữ, đoạn văn ghi lại cảm nghĩ về một bài thơ tám chữ, bài văn nghị luận về một vấn đề cần giải quyết.</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r w:rsidR="001170A1" w:rsidRPr="001170A1" w:rsidTr="009A24C2">
        <w:trPr>
          <w:trHeight w:val="2514"/>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Cuối học kì 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35</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Đọc hiểu các kiểu loại văn bản: Truyện truyền kì và truyện trinh thám, thơ tám chữ và thơ tự do, văn bản thông tin, bi kịch và truyện, văn bản nghị luận văn học.</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Tiếng Việt: Biến đổi và mở rộng cấu trúc câu, các biện pháp tu từ chơi chữ, điệp thanh và điệp vần, câu rút gọn và câu đặc biệt, sự phát triển của ngôn ngữ, một số lưu ý về trích dẫn tài liệu.</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truyện kể sáng tạo, tập làm thơ tám chữ, đoạn văn ghi lại cảm nghĩ về một bài thơ tám chữ, bài văn nghị luận về một vấn đề cần giải quyết, phân tích một tác phẩm kịch, viết quảng cáo hoặc tờ rơi về một sản phẩm hay một hoạt động.</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bl>
    <w:p w:rsidR="001170A1" w:rsidRPr="001170A1" w:rsidRDefault="001170A1" w:rsidP="001170A1">
      <w:pPr>
        <w:spacing w:before="120" w:after="12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III</w:t>
      </w:r>
      <w:r w:rsidRPr="001170A1">
        <w:rPr>
          <w:rFonts w:ascii="Times New Roman" w:eastAsia="Times New Roman" w:hAnsi="Times New Roman" w:cs="Times New Roman"/>
          <w:b/>
          <w:bCs/>
          <w:color w:val="000000"/>
          <w:sz w:val="24"/>
          <w:szCs w:val="24"/>
          <w:lang w:val="vi-VN"/>
        </w:rPr>
        <w:t>. Các </w:t>
      </w:r>
      <w:r w:rsidRPr="001170A1">
        <w:rPr>
          <w:rFonts w:ascii="Times New Roman" w:eastAsia="Times New Roman" w:hAnsi="Times New Roman" w:cs="Times New Roman"/>
          <w:b/>
          <w:bCs/>
          <w:color w:val="000000"/>
          <w:sz w:val="24"/>
          <w:szCs w:val="24"/>
        </w:rPr>
        <w:t>nội dung</w:t>
      </w:r>
      <w:r w:rsidRPr="001170A1">
        <w:rPr>
          <w:rFonts w:ascii="Times New Roman" w:eastAsia="Times New Roman" w:hAnsi="Times New Roman" w:cs="Times New Roman"/>
          <w:b/>
          <w:bCs/>
          <w:color w:val="000000"/>
          <w:sz w:val="24"/>
          <w:szCs w:val="24"/>
          <w:lang w:val="vi-VN"/>
        </w:rPr>
        <w:t> khác</w:t>
      </w:r>
      <w:r w:rsidRPr="001170A1">
        <w:rPr>
          <w:rFonts w:ascii="Times New Roman" w:eastAsia="Times New Roman" w:hAnsi="Times New Roman" w:cs="Times New Roman"/>
          <w:b/>
          <w:bCs/>
          <w:color w:val="000000"/>
          <w:sz w:val="24"/>
          <w:szCs w:val="24"/>
        </w:rPr>
        <w:t>:</w:t>
      </w:r>
    </w:p>
    <w:p w:rsidR="001170A1" w:rsidRPr="001170A1" w:rsidRDefault="00501D88" w:rsidP="001170A1">
      <w:pPr>
        <w:spacing w:before="120" w:after="12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Ôn thi tuyển sinh THPT môn Ngữ văn.</w:t>
      </w:r>
    </w:p>
    <w:p w:rsidR="001170A1" w:rsidRPr="001170A1" w:rsidRDefault="00501D88" w:rsidP="001170A1">
      <w:pPr>
        <w:spacing w:before="120" w:after="12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Bồi dưỡng học sinh giỏi môn Ngữ văn 9.</w:t>
      </w:r>
    </w:p>
    <w:tbl>
      <w:tblPr>
        <w:tblW w:w="13949" w:type="dxa"/>
        <w:tblInd w:w="567" w:type="dxa"/>
        <w:tblCellMar>
          <w:left w:w="0" w:type="dxa"/>
          <w:right w:w="0" w:type="dxa"/>
        </w:tblCellMar>
        <w:tblLook w:val="04A0" w:firstRow="1" w:lastRow="0" w:firstColumn="1" w:lastColumn="0" w:noHBand="0" w:noVBand="1"/>
      </w:tblPr>
      <w:tblGrid>
        <w:gridCol w:w="6663"/>
        <w:gridCol w:w="7286"/>
      </w:tblGrid>
      <w:tr w:rsidR="001170A1" w:rsidRPr="001170A1" w:rsidTr="001170A1">
        <w:tc>
          <w:tcPr>
            <w:tcW w:w="6663"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TỔ TRƯỞNG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7286"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ngày    tháng 8 năm 2024</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HIỆU TRƯỞNG</w:t>
            </w:r>
          </w:p>
        </w:tc>
      </w:tr>
    </w:tbl>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lastRenderedPageBreak/>
        <w:t> </w:t>
      </w:r>
    </w:p>
    <w:tbl>
      <w:tblPr>
        <w:tblW w:w="0" w:type="auto"/>
        <w:tblCellMar>
          <w:left w:w="0" w:type="dxa"/>
          <w:right w:w="0" w:type="dxa"/>
        </w:tblCellMar>
        <w:tblLook w:val="04A0" w:firstRow="1" w:lastRow="0" w:firstColumn="1" w:lastColumn="0" w:noHBand="0" w:noVBand="1"/>
      </w:tblPr>
      <w:tblGrid>
        <w:gridCol w:w="6179"/>
        <w:gridCol w:w="6997"/>
      </w:tblGrid>
      <w:tr w:rsidR="001170A1" w:rsidRPr="001170A1" w:rsidTr="001170A1">
        <w:tc>
          <w:tcPr>
            <w:tcW w:w="6516" w:type="dxa"/>
            <w:tcMar>
              <w:top w:w="0" w:type="dxa"/>
              <w:left w:w="108" w:type="dxa"/>
              <w:bottom w:w="0" w:type="dxa"/>
              <w:right w:w="108" w:type="dxa"/>
            </w:tcMar>
            <w:hideMark/>
          </w:tcPr>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pacing w:val="-8"/>
                <w:sz w:val="24"/>
                <w:szCs w:val="24"/>
              </w:rPr>
              <w:t>TRƯỜNG ……………………</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pacing w:val="-8"/>
                <w:sz w:val="24"/>
                <w:szCs w:val="24"/>
                <w:lang w:val="vi-VN"/>
              </w:rPr>
              <w:t>TỔ</w:t>
            </w:r>
            <w:r w:rsidRPr="001170A1">
              <w:rPr>
                <w:rFonts w:ascii="Times New Roman" w:eastAsia="Times New Roman" w:hAnsi="Times New Roman" w:cs="Times New Roman"/>
                <w:b/>
                <w:bCs/>
                <w:color w:val="000000"/>
                <w:spacing w:val="-8"/>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025"/>
              <w:gridCol w:w="6"/>
            </w:tblGrid>
            <w:tr w:rsidR="001170A1" w:rsidRPr="001170A1">
              <w:trPr>
                <w:gridAfter w:val="1"/>
                <w:trHeight w:val="75"/>
                <w:tblCellSpacing w:w="0" w:type="dxa"/>
              </w:trPr>
              <w:tc>
                <w:tcPr>
                  <w:tcW w:w="2025" w:type="dxa"/>
                  <w:vAlign w:val="center"/>
                  <w:hideMark/>
                </w:tcPr>
                <w:p w:rsidR="001170A1" w:rsidRPr="001170A1" w:rsidRDefault="001170A1" w:rsidP="001170A1">
                  <w:pPr>
                    <w:spacing w:after="0" w:line="240" w:lineRule="auto"/>
                    <w:rPr>
                      <w:rFonts w:ascii="Times New Roman" w:eastAsia="Times New Roman" w:hAnsi="Times New Roman" w:cs="Times New Roman"/>
                      <w:sz w:val="8"/>
                      <w:szCs w:val="24"/>
                    </w:rPr>
                  </w:pPr>
                </w:p>
              </w:tc>
            </w:tr>
            <w:tr w:rsidR="001170A1" w:rsidRPr="001170A1">
              <w:trPr>
                <w:tblCellSpacing w:w="0" w:type="dxa"/>
              </w:trPr>
              <w:tc>
                <w:tcPr>
                  <w:tcW w:w="0" w:type="auto"/>
                  <w:vAlign w:val="center"/>
                  <w:hideMark/>
                </w:tcPr>
                <w:p w:rsidR="001170A1" w:rsidRPr="001170A1" w:rsidRDefault="001170A1" w:rsidP="001170A1">
                  <w:pPr>
                    <w:spacing w:after="0" w:line="240" w:lineRule="auto"/>
                    <w:rPr>
                      <w:rFonts w:ascii="Times New Roman" w:eastAsia="Times New Roman" w:hAnsi="Times New Roman" w:cs="Times New Roman"/>
                      <w:sz w:val="24"/>
                      <w:szCs w:val="24"/>
                    </w:rPr>
                  </w:pPr>
                </w:p>
              </w:tc>
              <w:tc>
                <w:tcPr>
                  <w:tcW w:w="0" w:type="auto"/>
                  <w:vAlign w:val="center"/>
                  <w:hideMark/>
                </w:tcPr>
                <w:p w:rsidR="001170A1" w:rsidRPr="001170A1" w:rsidRDefault="001170A1" w:rsidP="001170A1">
                  <w:pPr>
                    <w:spacing w:after="0" w:line="240" w:lineRule="auto"/>
                    <w:rPr>
                      <w:rFonts w:ascii="Times New Roman" w:eastAsia="Times New Roman" w:hAnsi="Times New Roman" w:cs="Times New Roman"/>
                      <w:sz w:val="24"/>
                      <w:szCs w:val="24"/>
                    </w:rPr>
                  </w:pPr>
                </w:p>
              </w:tc>
            </w:tr>
          </w:tbl>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 </w:t>
            </w:r>
          </w:p>
          <w:p w:rsidR="001170A1" w:rsidRPr="001170A1" w:rsidRDefault="001170A1" w:rsidP="001170A1">
            <w:pPr>
              <w:spacing w:after="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w:t>
            </w:r>
          </w:p>
        </w:tc>
        <w:tc>
          <w:tcPr>
            <w:tcW w:w="8046" w:type="dxa"/>
            <w:tcMar>
              <w:top w:w="0" w:type="dxa"/>
              <w:left w:w="108" w:type="dxa"/>
              <w:bottom w:w="0" w:type="dxa"/>
              <w:right w:w="108" w:type="dxa"/>
            </w:tcMar>
            <w:hideMark/>
          </w:tcPr>
          <w:p w:rsidR="001170A1" w:rsidRPr="001170A1" w:rsidRDefault="001170A1" w:rsidP="001170A1">
            <w:pPr>
              <w:spacing w:after="0" w:line="240" w:lineRule="auto"/>
              <w:rPr>
                <w:rFonts w:ascii="Times New Roman" w:eastAsia="Times New Roman" w:hAnsi="Times New Roman" w:cs="Times New Roman"/>
                <w:sz w:val="24"/>
                <w:szCs w:val="24"/>
              </w:rPr>
            </w:pPr>
            <w:r w:rsidRPr="001170A1">
              <w:rPr>
                <w:rFonts w:ascii="Times New Roman" w:eastAsia="Times New Roman" w:hAnsi="Times New Roman" w:cs="Times New Roman"/>
                <w:sz w:val="24"/>
                <w:szCs w:val="24"/>
              </w:rPr>
              <w:br w:type="textWrapping" w:clear="all"/>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CỘNG</w:t>
            </w:r>
            <w:r w:rsidRPr="001170A1">
              <w:rPr>
                <w:rFonts w:ascii="Times New Roman" w:eastAsia="Times New Roman" w:hAnsi="Times New Roman" w:cs="Times New Roman"/>
                <w:b/>
                <w:bCs/>
                <w:color w:val="000000"/>
                <w:sz w:val="24"/>
                <w:szCs w:val="24"/>
                <w:lang w:val="vi-VN"/>
              </w:rPr>
              <w:t> HOÀ XÃ HỘI CHỦ NGHĨA VIỆT NAM</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xml:space="preserve">Độc lập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Tự do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Hạnh phúc</w:t>
            </w:r>
          </w:p>
        </w:tc>
      </w:tr>
    </w:tbl>
    <w:p w:rsidR="001170A1" w:rsidRPr="001170A1" w:rsidRDefault="001170A1" w:rsidP="001170A1">
      <w:pPr>
        <w:spacing w:before="60" w:after="6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rPr>
        <w:t>PHỤ LỤC II. KẾ</w:t>
      </w:r>
      <w:r w:rsidRPr="001170A1">
        <w:rPr>
          <w:rFonts w:ascii="Times New Roman" w:eastAsia="Times New Roman" w:hAnsi="Times New Roman" w:cs="Times New Roman"/>
          <w:b/>
          <w:bCs/>
          <w:color w:val="FF0000"/>
          <w:sz w:val="24"/>
          <w:szCs w:val="24"/>
          <w:lang w:val="vi-VN"/>
        </w:rPr>
        <w:t> HOẠCH </w:t>
      </w:r>
      <w:r w:rsidRPr="001170A1">
        <w:rPr>
          <w:rFonts w:ascii="Times New Roman" w:eastAsia="Times New Roman" w:hAnsi="Times New Roman" w:cs="Times New Roman"/>
          <w:b/>
          <w:bCs/>
          <w:color w:val="FF0000"/>
          <w:sz w:val="24"/>
          <w:szCs w:val="24"/>
        </w:rPr>
        <w:t>TỔ CHỨC CÁC </w:t>
      </w:r>
      <w:r w:rsidRPr="001170A1">
        <w:rPr>
          <w:rFonts w:ascii="Times New Roman" w:eastAsia="Times New Roman" w:hAnsi="Times New Roman" w:cs="Times New Roman"/>
          <w:b/>
          <w:bCs/>
          <w:color w:val="FF0000"/>
          <w:sz w:val="24"/>
          <w:szCs w:val="24"/>
          <w:lang w:val="vi-VN"/>
        </w:rPr>
        <w:t>HOẠT ĐỘNG </w:t>
      </w:r>
      <w:r w:rsidRPr="001170A1">
        <w:rPr>
          <w:rFonts w:ascii="Times New Roman" w:eastAsia="Times New Roman" w:hAnsi="Times New Roman" w:cs="Times New Roman"/>
          <w:b/>
          <w:bCs/>
          <w:color w:val="FF0000"/>
          <w:sz w:val="24"/>
          <w:szCs w:val="24"/>
        </w:rPr>
        <w:t>GIÁO DỤC</w:t>
      </w:r>
      <w:r w:rsidRPr="001170A1">
        <w:rPr>
          <w:rFonts w:ascii="Times New Roman" w:eastAsia="Times New Roman" w:hAnsi="Times New Roman" w:cs="Times New Roman"/>
          <w:b/>
          <w:bCs/>
          <w:color w:val="FF0000"/>
          <w:sz w:val="24"/>
          <w:szCs w:val="24"/>
          <w:lang w:val="vi-VN"/>
        </w:rPr>
        <w:t> CỦA TỔ CHUYÊN MÔN</w:t>
      </w:r>
    </w:p>
    <w:p w:rsidR="001170A1" w:rsidRPr="001170A1" w:rsidRDefault="001170A1" w:rsidP="001170A1">
      <w:pPr>
        <w:spacing w:before="60" w:after="6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lang w:val="vi-VN"/>
        </w:rPr>
        <w:t>Năm học 20</w:t>
      </w:r>
      <w:r w:rsidRPr="001170A1">
        <w:rPr>
          <w:rFonts w:ascii="Times New Roman" w:eastAsia="Times New Roman" w:hAnsi="Times New Roman" w:cs="Times New Roman"/>
          <w:b/>
          <w:bCs/>
          <w:color w:val="FF0000"/>
          <w:sz w:val="24"/>
          <w:szCs w:val="24"/>
        </w:rPr>
        <w:t>24</w:t>
      </w:r>
      <w:r w:rsidRPr="001170A1">
        <w:rPr>
          <w:rFonts w:ascii="Times New Roman" w:eastAsia="Times New Roman" w:hAnsi="Times New Roman" w:cs="Times New Roman"/>
          <w:b/>
          <w:bCs/>
          <w:color w:val="FF0000"/>
          <w:sz w:val="24"/>
          <w:szCs w:val="24"/>
          <w:lang w:val="vi-VN"/>
        </w:rPr>
        <w:t> – 20</w:t>
      </w:r>
      <w:r w:rsidRPr="001170A1">
        <w:rPr>
          <w:rFonts w:ascii="Times New Roman" w:eastAsia="Times New Roman" w:hAnsi="Times New Roman" w:cs="Times New Roman"/>
          <w:b/>
          <w:bCs/>
          <w:color w:val="FF0000"/>
          <w:sz w:val="24"/>
          <w:szCs w:val="24"/>
        </w:rPr>
        <w:t>25</w:t>
      </w:r>
    </w:p>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Đối tượng: Học sinh toàn trường.</w:t>
      </w:r>
    </w:p>
    <w:tbl>
      <w:tblPr>
        <w:tblW w:w="13950" w:type="dxa"/>
        <w:tblInd w:w="-5" w:type="dxa"/>
        <w:tblCellMar>
          <w:left w:w="0" w:type="dxa"/>
          <w:right w:w="0" w:type="dxa"/>
        </w:tblCellMar>
        <w:tblLook w:val="04A0" w:firstRow="1" w:lastRow="0" w:firstColumn="1" w:lastColumn="0" w:noHBand="0" w:noVBand="1"/>
      </w:tblPr>
      <w:tblGrid>
        <w:gridCol w:w="670"/>
        <w:gridCol w:w="1220"/>
        <w:gridCol w:w="2626"/>
        <w:gridCol w:w="930"/>
        <w:gridCol w:w="1253"/>
        <w:gridCol w:w="1131"/>
        <w:gridCol w:w="990"/>
        <w:gridCol w:w="1710"/>
        <w:gridCol w:w="3420"/>
      </w:tblGrid>
      <w:tr w:rsidR="001170A1" w:rsidRPr="001170A1" w:rsidTr="001170A1">
        <w:trPr>
          <w:trHeight w:val="922"/>
        </w:trPr>
        <w:tc>
          <w:tcPr>
            <w:tcW w:w="67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STT</w:t>
            </w:r>
          </w:p>
        </w:tc>
        <w:tc>
          <w:tcPr>
            <w:tcW w:w="122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Chủ đề</w:t>
            </w:r>
          </w:p>
        </w:tc>
        <w:tc>
          <w:tcPr>
            <w:tcW w:w="262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Yêu cầu</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cần đạt</w:t>
            </w:r>
          </w:p>
        </w:tc>
        <w:tc>
          <w:tcPr>
            <w:tcW w:w="93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Số tiết</w:t>
            </w:r>
          </w:p>
        </w:tc>
        <w:tc>
          <w:tcPr>
            <w:tcW w:w="125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Thời điểm</w:t>
            </w:r>
          </w:p>
        </w:tc>
        <w:tc>
          <w:tcPr>
            <w:tcW w:w="113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Địa điểm</w:t>
            </w:r>
          </w:p>
        </w:tc>
        <w:tc>
          <w:tcPr>
            <w:tcW w:w="99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Chủ trì</w:t>
            </w:r>
          </w:p>
        </w:tc>
        <w:tc>
          <w:tcPr>
            <w:tcW w:w="171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Phối hợp</w:t>
            </w:r>
          </w:p>
        </w:tc>
        <w:tc>
          <w:tcPr>
            <w:tcW w:w="342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Điều kiện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thực hiện</w:t>
            </w:r>
          </w:p>
        </w:tc>
      </w:tr>
      <w:tr w:rsidR="001170A1" w:rsidRPr="001170A1" w:rsidTr="001170A1">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1</w:t>
            </w:r>
          </w:p>
        </w:tc>
        <w:tc>
          <w:tcPr>
            <w:tcW w:w="122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Những góc nhìn cuộc sống</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Phát triển năng lực đọc, viết, nói và nghe của HS ở các lớp 6,7,8,9 về nghị luận xã hội.</w:t>
            </w:r>
          </w:p>
        </w:tc>
        <w:tc>
          <w:tcPr>
            <w:tcW w:w="93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 tiết</w:t>
            </w:r>
          </w:p>
        </w:tc>
        <w:tc>
          <w:tcPr>
            <w:tcW w:w="1253"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Tháng 4/2024</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Sân trường, internet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GV Ngữ văn</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Nhà trường, Liên đội.</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GVCN, GV dạy Ngữ văn.</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Cơ sở vật chất: sân khấu, âm thanh.</w:t>
            </w:r>
          </w:p>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Thiết bị: máy chiếu, máy tính, loa, mic,...</w:t>
            </w:r>
          </w:p>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Học liệu: sách, báo, tạp chí, bài viết, phiếu học tập,…</w:t>
            </w:r>
          </w:p>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Kinh phí: nhà trường, phụ huynh và học sinh.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Nhân lực: GV, HS.</w:t>
            </w:r>
          </w:p>
        </w:tc>
      </w:tr>
    </w:tbl>
    <w:p w:rsidR="001170A1" w:rsidRPr="001170A1" w:rsidRDefault="001170A1" w:rsidP="001170A1">
      <w:pPr>
        <w:spacing w:before="120" w:after="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w:t>
      </w:r>
    </w:p>
    <w:tbl>
      <w:tblPr>
        <w:tblW w:w="0" w:type="auto"/>
        <w:tblCellMar>
          <w:left w:w="0" w:type="dxa"/>
          <w:right w:w="0" w:type="dxa"/>
        </w:tblCellMar>
        <w:tblLook w:val="04A0" w:firstRow="1" w:lastRow="0" w:firstColumn="1" w:lastColumn="0" w:noHBand="0" w:noVBand="1"/>
      </w:tblPr>
      <w:tblGrid>
        <w:gridCol w:w="6588"/>
        <w:gridCol w:w="6588"/>
      </w:tblGrid>
      <w:tr w:rsidR="001170A1" w:rsidRPr="001170A1" w:rsidTr="001170A1">
        <w:tc>
          <w:tcPr>
            <w:tcW w:w="7282"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TỔ TRƯỞNG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7282"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ngày … tháng 8 năm 2024</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HIỆU TRƯỞNG</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tc>
      </w:tr>
    </w:tbl>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lastRenderedPageBreak/>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6144"/>
        <w:gridCol w:w="7032"/>
      </w:tblGrid>
      <w:tr w:rsidR="001170A1" w:rsidRPr="001170A1" w:rsidTr="001170A1">
        <w:tc>
          <w:tcPr>
            <w:tcW w:w="6516" w:type="dxa"/>
            <w:tcMar>
              <w:top w:w="0" w:type="dxa"/>
              <w:left w:w="108" w:type="dxa"/>
              <w:bottom w:w="0" w:type="dxa"/>
              <w:right w:w="108" w:type="dxa"/>
            </w:tcMar>
            <w:hideMark/>
          </w:tcPr>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TRƯỜNG ………………………………………</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TỔ</w:t>
            </w: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Giáo viên: …………………………………………</w:t>
            </w:r>
          </w:p>
          <w:p w:rsidR="001170A1" w:rsidRPr="001170A1" w:rsidRDefault="001170A1" w:rsidP="001170A1">
            <w:pPr>
              <w:spacing w:after="0" w:line="240" w:lineRule="auto"/>
              <w:ind w:left="57" w:right="57"/>
              <w:rPr>
                <w:rFonts w:ascii="Times New Roman" w:eastAsia="Times New Roman" w:hAnsi="Times New Roman" w:cs="Times New Roman"/>
                <w:color w:val="000000"/>
                <w:sz w:val="28"/>
                <w:szCs w:val="28"/>
              </w:rPr>
            </w:pPr>
          </w:p>
        </w:tc>
        <w:tc>
          <w:tcPr>
            <w:tcW w:w="8046" w:type="dxa"/>
            <w:tcMar>
              <w:top w:w="0" w:type="dxa"/>
              <w:left w:w="108" w:type="dxa"/>
              <w:bottom w:w="0" w:type="dxa"/>
              <w:right w:w="108" w:type="dxa"/>
            </w:tcMar>
            <w:hideMark/>
          </w:tcPr>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CỘNG</w:t>
            </w:r>
            <w:r w:rsidRPr="001170A1">
              <w:rPr>
                <w:rFonts w:ascii="Times New Roman" w:eastAsia="Times New Roman" w:hAnsi="Times New Roman" w:cs="Times New Roman"/>
                <w:b/>
                <w:bCs/>
                <w:color w:val="000000"/>
                <w:sz w:val="24"/>
                <w:szCs w:val="24"/>
                <w:lang w:val="vi-VN"/>
              </w:rPr>
              <w:t> HÒA XÃ HỘI CHỦ NGHĨA VIỆT NAM</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xml:space="preserve">Độc lập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Tự do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Hạnh phúc</w:t>
            </w:r>
          </w:p>
        </w:tc>
      </w:tr>
    </w:tbl>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rPr>
        <w:t>PHỤ LỤC III.</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rPr>
        <w:t>KẾ</w:t>
      </w:r>
      <w:r w:rsidRPr="001170A1">
        <w:rPr>
          <w:rFonts w:ascii="Times New Roman Bold" w:eastAsia="Times New Roman" w:hAnsi="Times New Roman Bold" w:cs="Times New Roman"/>
          <w:b/>
          <w:bCs/>
          <w:color w:val="FF0000"/>
          <w:sz w:val="24"/>
          <w:szCs w:val="24"/>
          <w:lang w:val="vi-VN"/>
        </w:rPr>
        <w:t> HOẠCH </w:t>
      </w:r>
      <w:r w:rsidRPr="001170A1">
        <w:rPr>
          <w:rFonts w:ascii="Times New Roman Bold" w:eastAsia="Times New Roman" w:hAnsi="Times New Roman Bold" w:cs="Times New Roman"/>
          <w:b/>
          <w:bCs/>
          <w:color w:val="FF0000"/>
          <w:sz w:val="24"/>
          <w:szCs w:val="24"/>
        </w:rPr>
        <w:t>GIÁO DỤC CỦA GIÁO VIÊN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lang w:val="vi-VN"/>
        </w:rPr>
        <w:t>MÔN HỌC</w:t>
      </w:r>
      <w:r w:rsidRPr="001170A1">
        <w:rPr>
          <w:rFonts w:ascii="Times New Roman Bold" w:eastAsia="Times New Roman" w:hAnsi="Times New Roman Bold" w:cs="Times New Roman"/>
          <w:b/>
          <w:bCs/>
          <w:color w:val="FF0000"/>
          <w:sz w:val="24"/>
          <w:szCs w:val="24"/>
        </w:rPr>
        <w:t>: NGỮ VĂN</w:t>
      </w:r>
      <w:r w:rsidRPr="001170A1">
        <w:rPr>
          <w:rFonts w:ascii="Times New Roman Bold" w:eastAsia="Times New Roman" w:hAnsi="Times New Roman Bold" w:cs="Times New Roman"/>
          <w:b/>
          <w:bCs/>
          <w:color w:val="FF0000"/>
          <w:sz w:val="24"/>
          <w:szCs w:val="24"/>
          <w:lang w:val="vi-VN"/>
        </w:rPr>
        <w:t>, LỚP</w:t>
      </w:r>
      <w:r w:rsidRPr="001170A1">
        <w:rPr>
          <w:rFonts w:ascii="Times New Roman Bold" w:eastAsia="Times New Roman" w:hAnsi="Times New Roman Bold" w:cs="Times New Roman"/>
          <w:b/>
          <w:bCs/>
          <w:color w:val="FF0000"/>
          <w:sz w:val="24"/>
          <w:szCs w:val="24"/>
        </w:rPr>
        <w:t> 9 (BỘ CÁNH DIỀU)</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lang w:val="vi-VN"/>
        </w:rPr>
        <w:t>Năm học 20</w:t>
      </w:r>
      <w:r w:rsidRPr="001170A1">
        <w:rPr>
          <w:rFonts w:ascii="Times New Roman Bold" w:eastAsia="Times New Roman" w:hAnsi="Times New Roman Bold" w:cs="Times New Roman"/>
          <w:b/>
          <w:bCs/>
          <w:color w:val="FF0000"/>
          <w:sz w:val="24"/>
          <w:szCs w:val="24"/>
        </w:rPr>
        <w:t>24</w:t>
      </w:r>
      <w:r w:rsidRPr="001170A1">
        <w:rPr>
          <w:rFonts w:ascii="Times New Roman Bold" w:eastAsia="Times New Roman" w:hAnsi="Times New Roman Bold" w:cs="Times New Roman"/>
          <w:b/>
          <w:bCs/>
          <w:color w:val="FF0000"/>
          <w:sz w:val="24"/>
          <w:szCs w:val="24"/>
          <w:lang w:val="vi-VN"/>
        </w:rPr>
        <w:t> </w:t>
      </w:r>
      <w:r w:rsidR="00501D88">
        <w:rPr>
          <w:rFonts w:ascii="Times New Roman Bold" w:eastAsia="Times New Roman" w:hAnsi="Times New Roman Bold" w:cs="Times New Roman"/>
          <w:b/>
          <w:bCs/>
          <w:color w:val="FF0000"/>
          <w:sz w:val="24"/>
          <w:szCs w:val="24"/>
          <w:lang w:val="vi-VN"/>
        </w:rPr>
        <w:t>–</w:t>
      </w:r>
      <w:r w:rsidRPr="001170A1">
        <w:rPr>
          <w:rFonts w:ascii="Times New Roman Bold" w:eastAsia="Times New Roman" w:hAnsi="Times New Roman Bold" w:cs="Times New Roman"/>
          <w:b/>
          <w:bCs/>
          <w:color w:val="FF0000"/>
          <w:sz w:val="24"/>
          <w:szCs w:val="24"/>
          <w:lang w:val="vi-VN"/>
        </w:rPr>
        <w:t xml:space="preserve"> 20</w:t>
      </w:r>
      <w:r w:rsidRPr="001170A1">
        <w:rPr>
          <w:rFonts w:ascii="Times New Roman Bold" w:eastAsia="Times New Roman" w:hAnsi="Times New Roman Bold" w:cs="Times New Roman"/>
          <w:b/>
          <w:bCs/>
          <w:color w:val="FF0000"/>
          <w:sz w:val="24"/>
          <w:szCs w:val="24"/>
        </w:rPr>
        <w:t>25</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000000"/>
          <w:sz w:val="24"/>
          <w:szCs w:val="24"/>
          <w:lang w:val="vi-VN"/>
        </w:rPr>
        <w:t> </w:t>
      </w:r>
    </w:p>
    <w:p w:rsidR="001170A1" w:rsidRPr="001170A1" w:rsidRDefault="001170A1" w:rsidP="001170A1">
      <w:pPr>
        <w:spacing w:after="0" w:line="240" w:lineRule="auto"/>
        <w:jc w:val="both"/>
        <w:rPr>
          <w:rFonts w:ascii="Times New Roman" w:eastAsia="Times New Roman" w:hAnsi="Times New Roman" w:cs="Times New Roman"/>
          <w:color w:val="000000"/>
          <w:sz w:val="28"/>
          <w:szCs w:val="28"/>
        </w:rPr>
      </w:pPr>
      <w:r w:rsidRPr="001170A1">
        <w:rPr>
          <w:rFonts w:ascii="Calibri" w:eastAsia="Times New Roman" w:hAnsi="Calibri" w:cs="Calibri"/>
          <w:b/>
          <w:bCs/>
          <w:color w:val="000000"/>
          <w:sz w:val="24"/>
          <w:szCs w:val="24"/>
        </w:rPr>
        <w:t> </w:t>
      </w:r>
    </w:p>
    <w:p w:rsidR="001170A1" w:rsidRPr="001170A1" w:rsidRDefault="001170A1" w:rsidP="001170A1">
      <w:pPr>
        <w:spacing w:after="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I</w:t>
      </w:r>
      <w:r w:rsidRPr="001170A1">
        <w:rPr>
          <w:rFonts w:ascii="Times New Roman" w:eastAsia="Times New Roman" w:hAnsi="Times New Roman" w:cs="Times New Roman"/>
          <w:b/>
          <w:bCs/>
          <w:color w:val="000000"/>
          <w:sz w:val="24"/>
          <w:szCs w:val="24"/>
          <w:lang w:val="vi-VN"/>
        </w:rPr>
        <w:t>. Phân phối chương trình</w:t>
      </w:r>
      <w:r w:rsidRPr="001170A1">
        <w:rPr>
          <w:rFonts w:ascii="Times New Roman" w:eastAsia="Times New Roman" w:hAnsi="Times New Roman" w:cs="Times New Roman"/>
          <w:b/>
          <w:bCs/>
          <w:color w:val="000000"/>
          <w:sz w:val="24"/>
          <w:szCs w:val="24"/>
        </w:rPr>
        <w:t>:</w:t>
      </w:r>
    </w:p>
    <w:p w:rsidR="001170A1" w:rsidRPr="001170A1" w:rsidRDefault="001170A1" w:rsidP="001170A1">
      <w:pPr>
        <w:spacing w:after="240" w:line="240" w:lineRule="auto"/>
        <w:ind w:firstLine="567"/>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000000"/>
          <w:sz w:val="24"/>
          <w:szCs w:val="24"/>
        </w:rPr>
        <w:t>Tổng số: 140 tiết, trong đó:</w:t>
      </w:r>
      <w:r w:rsidRPr="001170A1">
        <w:rPr>
          <w:rFonts w:ascii="Times New Roman Bold" w:eastAsia="Times New Roman" w:hAnsi="Times New Roman Bold" w:cs="Times New Roman"/>
          <w:b/>
          <w:bCs/>
          <w:color w:val="000000"/>
          <w:sz w:val="24"/>
          <w:szCs w:val="24"/>
          <w:lang w:val="vi-VN"/>
        </w:rPr>
        <w:t> Học kì I: </w:t>
      </w:r>
      <w:r w:rsidRPr="001170A1">
        <w:rPr>
          <w:rFonts w:ascii="Times New Roman Bold" w:eastAsia="Times New Roman" w:hAnsi="Times New Roman Bold" w:cs="Times New Roman"/>
          <w:b/>
          <w:bCs/>
          <w:color w:val="000000"/>
          <w:sz w:val="24"/>
          <w:szCs w:val="24"/>
        </w:rPr>
        <w:t>72</w:t>
      </w:r>
      <w:r w:rsidRPr="001170A1">
        <w:rPr>
          <w:rFonts w:ascii="Times New Roman Bold" w:eastAsia="Times New Roman" w:hAnsi="Times New Roman Bold" w:cs="Times New Roman"/>
          <w:b/>
          <w:bCs/>
          <w:color w:val="000000"/>
          <w:sz w:val="24"/>
          <w:szCs w:val="24"/>
          <w:lang w:val="vi-VN"/>
        </w:rPr>
        <w:t> tiết; Học kì II: </w:t>
      </w:r>
      <w:r w:rsidRPr="001170A1">
        <w:rPr>
          <w:rFonts w:ascii="Times New Roman Bold" w:eastAsia="Times New Roman" w:hAnsi="Times New Roman Bold" w:cs="Times New Roman"/>
          <w:b/>
          <w:bCs/>
          <w:color w:val="000000"/>
          <w:sz w:val="24"/>
          <w:szCs w:val="24"/>
        </w:rPr>
        <w:t>68</w:t>
      </w:r>
      <w:r w:rsidRPr="001170A1">
        <w:rPr>
          <w:rFonts w:ascii="Times New Roman Bold" w:eastAsia="Times New Roman" w:hAnsi="Times New Roman Bold" w:cs="Times New Roman"/>
          <w:b/>
          <w:bCs/>
          <w:color w:val="000000"/>
          <w:sz w:val="24"/>
          <w:szCs w:val="24"/>
          <w:lang w:val="vi-VN"/>
        </w:rPr>
        <w:t> tiết</w:t>
      </w:r>
    </w:p>
    <w:tbl>
      <w:tblPr>
        <w:tblW w:w="14029" w:type="dxa"/>
        <w:tblCellMar>
          <w:left w:w="0" w:type="dxa"/>
          <w:right w:w="0" w:type="dxa"/>
        </w:tblCellMar>
        <w:tblLook w:val="04A0" w:firstRow="1" w:lastRow="0" w:firstColumn="1" w:lastColumn="0" w:noHBand="0" w:noVBand="1"/>
      </w:tblPr>
      <w:tblGrid>
        <w:gridCol w:w="1271"/>
        <w:gridCol w:w="5670"/>
        <w:gridCol w:w="992"/>
        <w:gridCol w:w="1137"/>
        <w:gridCol w:w="3399"/>
        <w:gridCol w:w="1560"/>
      </w:tblGrid>
      <w:tr w:rsidR="001170A1" w:rsidRPr="001170A1" w:rsidTr="001170A1">
        <w:trPr>
          <w:trHeight w:val="805"/>
        </w:trPr>
        <w:tc>
          <w:tcPr>
            <w:tcW w:w="1271"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Tiết thứ</w:t>
            </w:r>
          </w:p>
        </w:tc>
        <w:tc>
          <w:tcPr>
            <w:tcW w:w="567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học</w:t>
            </w:r>
          </w:p>
        </w:tc>
        <w:tc>
          <w:tcPr>
            <w:tcW w:w="99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Số tiết</w:t>
            </w:r>
          </w:p>
        </w:tc>
        <w:tc>
          <w:tcPr>
            <w:tcW w:w="113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Thời điểm</w:t>
            </w:r>
          </w:p>
        </w:tc>
        <w:tc>
          <w:tcPr>
            <w:tcW w:w="3399"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Thiết bị dạy học</w:t>
            </w:r>
          </w:p>
        </w:tc>
        <w:tc>
          <w:tcPr>
            <w:tcW w:w="156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Địa điểm</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1, 2,3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mở đầu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1: Thơ và thơ song thất lục bát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Sông núi nước Nam</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Nam quốc sơn hà</w:t>
            </w:r>
            <w:r w:rsidRPr="001170A1">
              <w:rPr>
                <w:rFonts w:ascii="Times New Roman" w:eastAsia="Times New Roman" w:hAnsi="Times New Roman" w:cs="Times New Roman"/>
                <w:color w:val="231F20"/>
                <w:sz w:val="24"/>
                <w:szCs w:val="24"/>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31F20"/>
                <w:sz w:val="24"/>
                <w:szCs w:val="24"/>
              </w:rPr>
              <w:t>–</w:t>
            </w:r>
            <w:r w:rsidR="001170A1" w:rsidRPr="001170A1">
              <w:rPr>
                <w:rFonts w:ascii="Times New Roman" w:eastAsia="Times New Roman" w:hAnsi="Times New Roman" w:cs="Times New Roman"/>
                <w:color w:val="231F20"/>
                <w:sz w:val="24"/>
                <w:szCs w:val="24"/>
              </w:rPr>
              <w:t> </w:t>
            </w:r>
            <w:r w:rsidR="001170A1" w:rsidRPr="001170A1">
              <w:rPr>
                <w:rFonts w:ascii="Times New Roman" w:eastAsia="Times New Roman" w:hAnsi="Times New Roman" w:cs="Times New Roman"/>
                <w:sz w:val="24"/>
                <w:szCs w:val="24"/>
              </w:rPr>
              <w:t>Video/Clip/Phim tư liệu về tác phẩm Nam quốc sơn hà</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Khóc Dương Khuê</w:t>
            </w:r>
            <w:r w:rsidRPr="001170A1">
              <w:rPr>
                <w:rFonts w:ascii="Times New Roman" w:eastAsia="Times New Roman" w:hAnsi="Times New Roman" w:cs="Times New Roman"/>
                <w:color w:val="231F20"/>
                <w:sz w:val="24"/>
                <w:szCs w:val="24"/>
              </w:rPr>
              <w:t> (Nguyễn Khuyến)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w:t>
            </w:r>
            <w:r w:rsidR="001170A1" w:rsidRPr="001170A1">
              <w:rPr>
                <w:rFonts w:ascii="Times New Roman" w:eastAsia="Times New Roman" w:hAnsi="Times New Roman" w:cs="Times New Roman"/>
                <w:sz w:val="24"/>
                <w:szCs w:val="24"/>
              </w:rPr>
              <w:t>Video/Clip/Phim tư liệu về thơ Nôm của Nguyễn Khuyến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Một số hiểu biết về chữ Nôm và chữ Quốc ngữ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lastRenderedPageBreak/>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Phò giá về kinh</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Tụng giá hoàn kinh sư</w:t>
            </w:r>
            <w:r w:rsidRPr="001170A1">
              <w:rPr>
                <w:rFonts w:ascii="Times New Roman" w:eastAsia="Times New Roman" w:hAnsi="Times New Roman" w:cs="Times New Roman"/>
                <w:color w:val="231F20"/>
                <w:sz w:val="24"/>
                <w:szCs w:val="24"/>
              </w:rPr>
              <w:t> – Trần Quang Khải)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Tình cảnh lẻ loi của người chinh phụ</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Chinh phụ ngâm</w:t>
            </w:r>
            <w:r w:rsidRPr="001170A1">
              <w:rPr>
                <w:rFonts w:ascii="Times New Roman" w:eastAsia="Times New Roman" w:hAnsi="Times New Roman" w:cs="Times New Roman"/>
                <w:color w:val="231F20"/>
                <w:sz w:val="24"/>
                <w:szCs w:val="24"/>
              </w:rPr>
              <w:t> – Đặng Trần Côn)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11, 12,13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thơ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14,15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2: Truyện thơ Nôm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16,17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Cảnh ngày xuân</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4,5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w:t>
            </w:r>
            <w:r w:rsidR="001170A1" w:rsidRPr="001170A1">
              <w:rPr>
                <w:rFonts w:ascii="Times New Roman" w:eastAsia="Times New Roman" w:hAnsi="Times New Roman" w:cs="Times New Roman"/>
                <w:spacing w:val="-4"/>
                <w:sz w:val="24"/>
                <w:szCs w:val="24"/>
              </w:rPr>
              <w:t>Video/Clip/Phim tư liệu về tác phẩm Truyện Kiều của Nguyễn Du</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18,19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Lục Vân Tiên cứu Kiều Nguyệt Nga</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w:t>
            </w:r>
            <w:r w:rsidRPr="001170A1">
              <w:rPr>
                <w:rFonts w:ascii="Times New Roman" w:eastAsia="Times New Roman" w:hAnsi="Times New Roman" w:cs="Times New Roman"/>
                <w:color w:val="231F20"/>
                <w:sz w:val="24"/>
                <w:szCs w:val="24"/>
              </w:rPr>
              <w:t> Lục Vân Tiên – Nguyễn Đình Chiểu)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31F20"/>
                <w:sz w:val="24"/>
                <w:szCs w:val="24"/>
              </w:rPr>
              <w:t>–</w:t>
            </w:r>
            <w:r w:rsidR="001170A1" w:rsidRPr="001170A1">
              <w:rPr>
                <w:rFonts w:ascii="Times New Roman" w:eastAsia="Times New Roman" w:hAnsi="Times New Roman" w:cs="Times New Roman"/>
                <w:color w:val="231F20"/>
                <w:sz w:val="24"/>
                <w:szCs w:val="24"/>
              </w:rPr>
              <w:t> </w:t>
            </w:r>
            <w:r w:rsidR="001170A1" w:rsidRPr="001170A1">
              <w:rPr>
                <w:rFonts w:ascii="Times New Roman" w:eastAsia="Times New Roman" w:hAnsi="Times New Roman" w:cs="Times New Roman"/>
                <w:sz w:val="24"/>
                <w:szCs w:val="24"/>
              </w:rPr>
              <w:t>Video/Clip/Phim tư liệu về thơ Nôm của Nguyễn Đình Chiểu</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20,21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Điển cố, điển tích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5,6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22,23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Kiều ở lầu Ngưng Bích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w:t>
            </w:r>
            <w:r w:rsidR="001170A1" w:rsidRPr="001170A1">
              <w:rPr>
                <w:rFonts w:ascii="Times New Roman" w:eastAsia="Times New Roman" w:hAnsi="Times New Roman" w:cs="Times New Roman"/>
                <w:spacing w:val="-4"/>
                <w:sz w:val="24"/>
                <w:szCs w:val="24"/>
              </w:rPr>
              <w:t>Video/Clip/Phim tư liệu về tác phẩm Truyện Kiều của Nguyễn Du</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24, 25,26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đoạn trích tác phẩm văn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6,7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27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3: Văn bản thông tin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28,29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Vịnh Hạ Long: một kì quan thiên nhiên độc đáo và</w:t>
            </w:r>
            <w:r w:rsidRPr="001170A1">
              <w:rPr>
                <w:rFonts w:ascii="Times New Roman" w:eastAsia="Times New Roman" w:hAnsi="Times New Roman" w:cs="Times New Roman"/>
                <w:color w:val="231F20"/>
                <w:sz w:val="24"/>
                <w:szCs w:val="24"/>
              </w:rPr>
              <w:t> tuyệt mĩ (Theo Thi Sảnh)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7,8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30,31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Khám phá kì quan thế giới: thác I</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goa</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du</w:t>
            </w:r>
            <w:r w:rsidRPr="001170A1">
              <w:rPr>
                <w:rFonts w:ascii="Times New Roman" w:eastAsia="Times New Roman" w:hAnsi="Times New Roman" w:cs="Times New Roman"/>
                <w:color w:val="231F20"/>
                <w:sz w:val="24"/>
                <w:szCs w:val="24"/>
              </w:rPr>
              <w:t> (Theo Đỗ Doãn Hoàng)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32,33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Nghĩa và cách dùng tên viết tắt của các tổ chức quốc tế</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8,9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34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giữa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35,36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giữa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37,38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Vườn quốc gia Tràm Chim – Tam Nông</w:t>
            </w:r>
            <w:r w:rsidRPr="001170A1">
              <w:rPr>
                <w:rFonts w:ascii="Times New Roman" w:eastAsia="Times New Roman" w:hAnsi="Times New Roman" w:cs="Times New Roman"/>
                <w:color w:val="231F20"/>
                <w:sz w:val="24"/>
                <w:szCs w:val="24"/>
              </w:rPr>
              <w:t> (Theo dulichviet.net.vn)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39, 40,41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thuyết minh một danh lam thắng cảnh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10,11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42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giữa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Thuyết minh về một danh lam thắng cảnh</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4. Truyện ngắn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44,45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Làng</w:t>
            </w:r>
            <w:r w:rsidRPr="001170A1">
              <w:rPr>
                <w:rFonts w:ascii="Times New Roman" w:eastAsia="Times New Roman" w:hAnsi="Times New Roman" w:cs="Times New Roman"/>
                <w:color w:val="231F20"/>
                <w:sz w:val="24"/>
                <w:szCs w:val="24"/>
              </w:rPr>
              <w:t> (Kim Lân)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11,12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46,47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Ông lão bên chiếc cầu</w:t>
            </w:r>
            <w:r w:rsidRPr="001170A1">
              <w:rPr>
                <w:rFonts w:ascii="Times New Roman" w:eastAsia="Times New Roman" w:hAnsi="Times New Roman" w:cs="Times New Roman"/>
                <w:color w:val="231F20"/>
                <w:sz w:val="24"/>
                <w:szCs w:val="24"/>
              </w:rPr>
              <w:t> (Hê</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minh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uê)</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Cách dẫn trực tiếp và cách dẫn gián tiếp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49,50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000000"/>
                <w:sz w:val="24"/>
                <w:szCs w:val="24"/>
              </w:rPr>
              <w:t>Chiếc lược ngà</w:t>
            </w:r>
            <w:r w:rsidRPr="001170A1">
              <w:rPr>
                <w:rFonts w:ascii="Times New Roman" w:eastAsia="Times New Roman" w:hAnsi="Times New Roman" w:cs="Times New Roman"/>
                <w:color w:val="000000"/>
                <w:sz w:val="24"/>
                <w:szCs w:val="24"/>
              </w:rPr>
              <w:t> (Nguyễn Quang Sáng)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Thư viện</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50,51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Chiếc lá cuối cùng</w:t>
            </w:r>
            <w:r w:rsidRPr="001170A1">
              <w:rPr>
                <w:rFonts w:ascii="Times New Roman" w:eastAsia="Times New Roman" w:hAnsi="Times New Roman" w:cs="Times New Roman"/>
                <w:color w:val="231F20"/>
                <w:sz w:val="24"/>
                <w:szCs w:val="24"/>
              </w:rPr>
              <w:t> (O’ Hen</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Thư viện</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52, 53,54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truyện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13,14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5. Nghị luận xã hội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56,57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Bàn về đọc sách</w:t>
            </w:r>
            <w:r w:rsidRPr="001170A1">
              <w:rPr>
                <w:rFonts w:ascii="Times New Roman" w:eastAsia="Times New Roman" w:hAnsi="Times New Roman" w:cs="Times New Roman"/>
                <w:color w:val="231F20"/>
                <w:sz w:val="24"/>
                <w:szCs w:val="24"/>
              </w:rPr>
              <w:t> (Chu Quang Tiềm)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14,15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58,59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Khoa học muôn năm!</w:t>
            </w:r>
            <w:r w:rsidRPr="001170A1">
              <w:rPr>
                <w:rFonts w:ascii="Times New Roman" w:eastAsia="Times New Roman" w:hAnsi="Times New Roman" w:cs="Times New Roman"/>
                <w:color w:val="231F20"/>
                <w:sz w:val="24"/>
                <w:szCs w:val="24"/>
              </w:rPr>
              <w:t> (Go</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rơ</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60,61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đơn, câu ghép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15,16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62,63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Mục đích của việc học</w:t>
            </w:r>
            <w:r w:rsidRPr="001170A1">
              <w:rPr>
                <w:rFonts w:ascii="Times New Roman" w:eastAsia="Times New Roman" w:hAnsi="Times New Roman" w:cs="Times New Roman"/>
                <w:color w:val="231F20"/>
                <w:sz w:val="24"/>
                <w:szCs w:val="24"/>
              </w:rPr>
              <w:t> (Nguyễn Cảnh Toàn)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64, 65,66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16,17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Trình bày ý kiến về một sự việc có tính thời sự</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69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lastRenderedPageBreak/>
              <w:t>68,69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17,18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91"/>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70,71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6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72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6: Truyện Truyền kì và truyện trinh thám (12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73, 74,75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Chuyện người con gái Nam Xương</w:t>
            </w:r>
            <w:r w:rsidRPr="001170A1">
              <w:rPr>
                <w:rFonts w:ascii="Times New Roman" w:eastAsia="Times New Roman" w:hAnsi="Times New Roman" w:cs="Times New Roman"/>
                <w:color w:val="231F20"/>
                <w:sz w:val="24"/>
                <w:szCs w:val="24"/>
              </w:rPr>
              <w:t> (Nguyễn Dữ)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76,77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Vụ cải trang bất thành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Sơ</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lốc Hôm</w:t>
            </w:r>
            <w:r w:rsidRPr="001170A1">
              <w:rPr>
                <w:rFonts w:ascii="Times New Roman" w:eastAsia="Times New Roman" w:hAnsi="Times New Roman" w:cs="Times New Roman"/>
                <w:color w:val="231F20"/>
                <w:sz w:val="24"/>
                <w:szCs w:val="24"/>
              </w:rPr>
              <w:t> – Đoi</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19, 20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Biến đổi và mở rộng cấu trúc câu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79,80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Dế chọi</w:t>
            </w:r>
            <w:r w:rsidRPr="001170A1">
              <w:rPr>
                <w:rFonts w:ascii="Times New Roman" w:eastAsia="Times New Roman" w:hAnsi="Times New Roman" w:cs="Times New Roman"/>
                <w:color w:val="231F20"/>
                <w:sz w:val="24"/>
                <w:szCs w:val="24"/>
              </w:rPr>
              <w:t> (Bồ Tùng Linh)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81, 82,83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truyện kể sáng tạo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48"/>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Kể một câu chuyện tưởng tượng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48"/>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7: Thơ tám chữ và thơ tự do (11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85,86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Quê hương</w:t>
            </w:r>
            <w:r w:rsidRPr="001170A1">
              <w:rPr>
                <w:rFonts w:ascii="Times New Roman" w:eastAsia="Times New Roman" w:hAnsi="Times New Roman" w:cs="Times New Roman"/>
                <w:color w:val="231F20"/>
                <w:sz w:val="24"/>
                <w:szCs w:val="24"/>
              </w:rPr>
              <w:t> (Tế Hanh)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87,88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Bếp lửa</w:t>
            </w:r>
            <w:r w:rsidRPr="001170A1">
              <w:rPr>
                <w:rFonts w:ascii="Times New Roman" w:eastAsia="Times New Roman" w:hAnsi="Times New Roman" w:cs="Times New Roman"/>
                <w:color w:val="231F20"/>
                <w:sz w:val="24"/>
                <w:szCs w:val="24"/>
              </w:rPr>
              <w:t> (Bằng Việt)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xml:space="preserve">THTV: Các biện pháp tu từ chơi chữ, điệp thanh và điệp </w:t>
            </w:r>
            <w:r w:rsidRPr="001170A1">
              <w:rPr>
                <w:rFonts w:ascii="Times New Roman" w:eastAsia="Times New Roman" w:hAnsi="Times New Roman" w:cs="Times New Roman"/>
                <w:color w:val="231F20"/>
                <w:sz w:val="24"/>
                <w:szCs w:val="24"/>
              </w:rPr>
              <w:lastRenderedPageBreak/>
              <w:t>vần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xml:space="preserve">Máy tính, máy chiếu, bảng </w:t>
            </w:r>
            <w:r w:rsidRPr="001170A1">
              <w:rPr>
                <w:rFonts w:ascii="Times New Roman" w:eastAsia="Times New Roman" w:hAnsi="Times New Roman" w:cs="Times New Roman"/>
                <w:color w:val="000000"/>
                <w:sz w:val="24"/>
                <w:szCs w:val="24"/>
              </w:rPr>
              <w:lastRenderedPageBreak/>
              <w:t>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lastRenderedPageBreak/>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Chiều xuân</w:t>
            </w:r>
            <w:r w:rsidRPr="001170A1">
              <w:rPr>
                <w:rFonts w:ascii="Times New Roman" w:eastAsia="Times New Roman" w:hAnsi="Times New Roman" w:cs="Times New Roman"/>
                <w:color w:val="231F20"/>
                <w:sz w:val="24"/>
                <w:szCs w:val="24"/>
              </w:rPr>
              <w:t> (Anh Thơ)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Nhật kí đô thị hoá</w:t>
            </w:r>
            <w:r w:rsidRPr="001170A1">
              <w:rPr>
                <w:rFonts w:ascii="Times New Roman" w:eastAsia="Times New Roman" w:hAnsi="Times New Roman" w:cs="Times New Roman"/>
                <w:color w:val="231F20"/>
                <w:sz w:val="24"/>
                <w:szCs w:val="24"/>
              </w:rPr>
              <w:t> (Mai Văn Phấn)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Tập làm thơ tám chữ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93,94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Viết đoạn văn ghi lại cảm nghĩ về một bài thơ tám chữ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60"/>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được tính thuyết phục của một ý kiến về thơ tám chữ</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00"/>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8: Văn bản thông tin (11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96,97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Quần thể di tích Cố đô Huế</w:t>
            </w:r>
            <w:r w:rsidRPr="001170A1">
              <w:rPr>
                <w:rFonts w:ascii="Times New Roman" w:eastAsia="Times New Roman" w:hAnsi="Times New Roman" w:cs="Times New Roman"/>
                <w:color w:val="231F20"/>
                <w:sz w:val="24"/>
                <w:szCs w:val="24"/>
              </w:rPr>
              <w:t> (Theo khamphahue.com.vn)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24,25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98,99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Cùng nhà văn Tô Hoài ngắm phố phường Hà Nội</w:t>
            </w:r>
            <w:r w:rsidRPr="001170A1">
              <w:rPr>
                <w:rFonts w:ascii="Times New Roman" w:eastAsia="Times New Roman" w:hAnsi="Times New Roman" w:cs="Times New Roman"/>
                <w:color w:val="231F20"/>
                <w:sz w:val="24"/>
                <w:szCs w:val="24"/>
              </w:rPr>
              <w:t> (Trần Đăng Khoa)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rút gọn và câu đặc biệt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101,102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Đền tháp vẫn ngủ yên</w:t>
            </w:r>
            <w:r w:rsidRPr="001170A1">
              <w:rPr>
                <w:rFonts w:ascii="Times New Roman" w:eastAsia="Times New Roman" w:hAnsi="Times New Roman" w:cs="Times New Roman"/>
                <w:color w:val="231F20"/>
                <w:sz w:val="24"/>
                <w:szCs w:val="24"/>
              </w:rPr>
              <w:t> (Theo Quỳnh Trang)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103, 104,105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26,27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lastRenderedPageBreak/>
              <w:t>106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giữa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107,108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giữa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Phỏng vấn ngắn</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00"/>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9. Bi kịch và Truyện (12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110, 111,112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Sống, hay không sống?</w:t>
            </w:r>
            <w:r w:rsidRPr="001170A1">
              <w:rPr>
                <w:rFonts w:ascii="Times New Roman" w:eastAsia="Times New Roman" w:hAnsi="Times New Roman" w:cs="Times New Roman"/>
                <w:color w:val="231F20"/>
                <w:sz w:val="24"/>
                <w:szCs w:val="24"/>
              </w:rPr>
              <w:t> (Trích kịch Ham</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lét – Sếch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xpia)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113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giữa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114,115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Người thứ bảy</w:t>
            </w:r>
            <w:r w:rsidRPr="001170A1">
              <w:rPr>
                <w:rFonts w:ascii="Times New Roman" w:eastAsia="Times New Roman" w:hAnsi="Times New Roman" w:cs="Times New Roman"/>
                <w:color w:val="231F20"/>
                <w:sz w:val="24"/>
                <w:szCs w:val="24"/>
              </w:rPr>
              <w:t> (Mu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 Ha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Sự phát triển của ngôn ngữ: từ ngữ mới và nghĩa mới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117,118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Đình công và nổi dậy</w:t>
            </w:r>
            <w:r w:rsidRPr="001170A1">
              <w:rPr>
                <w:rFonts w:ascii="Times New Roman" w:eastAsia="Times New Roman" w:hAnsi="Times New Roman" w:cs="Times New Roman"/>
                <w:color w:val="231F20"/>
                <w:sz w:val="24"/>
                <w:szCs w:val="24"/>
              </w:rPr>
              <w:t> (Trích kịch </w:t>
            </w:r>
            <w:r w:rsidRPr="001170A1">
              <w:rPr>
                <w:rFonts w:ascii="Times New Roman" w:eastAsia="Times New Roman" w:hAnsi="Times New Roman" w:cs="Times New Roman"/>
                <w:i/>
                <w:iCs/>
                <w:color w:val="231F20"/>
                <w:sz w:val="24"/>
                <w:szCs w:val="24"/>
              </w:rPr>
              <w:t>Kim tiền</w:t>
            </w:r>
            <w:r w:rsidRPr="001170A1">
              <w:rPr>
                <w:rFonts w:ascii="Times New Roman" w:eastAsia="Times New Roman" w:hAnsi="Times New Roman" w:cs="Times New Roman"/>
                <w:color w:val="231F20"/>
                <w:sz w:val="24"/>
                <w:szCs w:val="24"/>
              </w:rPr>
              <w:t> – Vi Huyền Đắc)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119, 120,121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kịch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30,31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122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00"/>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Bài 10. Nghị luận văn học </w:t>
            </w:r>
            <w:r w:rsidRPr="001170A1">
              <w:rPr>
                <w:rFonts w:ascii="Times New Roman" w:eastAsia="Times New Roman" w:hAnsi="Times New Roman" w:cs="Times New Roman"/>
                <w:b/>
                <w:bCs/>
                <w:color w:val="231F20"/>
                <w:sz w:val="24"/>
                <w:szCs w:val="24"/>
              </w:rPr>
              <w:t>(11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123,124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Nghĩ thêm về “Chuyện người con gái Nam Xương”</w:t>
            </w:r>
            <w:r w:rsidRPr="001170A1">
              <w:rPr>
                <w:rFonts w:ascii="Times New Roman" w:eastAsia="Times New Roman" w:hAnsi="Times New Roman" w:cs="Times New Roman"/>
                <w:color w:val="000000"/>
                <w:sz w:val="24"/>
                <w:szCs w:val="24"/>
              </w:rPr>
              <w:t> (Nguyễn Đình Chú)</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125,126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Về truyện “Làng”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của Kim Lân </w:t>
            </w:r>
            <w:r w:rsidRPr="001170A1">
              <w:rPr>
                <w:rFonts w:ascii="Times New Roman" w:eastAsia="Times New Roman" w:hAnsi="Times New Roman" w:cs="Times New Roman"/>
                <w:color w:val="000000"/>
                <w:sz w:val="24"/>
                <w:szCs w:val="24"/>
              </w:rPr>
              <w:t>(Nguyễn Văn Long)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xml:space="preserve">Máy tính, máy chiếu, bảng </w:t>
            </w:r>
            <w:r w:rsidRPr="001170A1">
              <w:rPr>
                <w:rFonts w:ascii="Times New Roman" w:eastAsia="Times New Roman" w:hAnsi="Times New Roman" w:cs="Times New Roman"/>
                <w:color w:val="000000"/>
                <w:sz w:val="24"/>
                <w:szCs w:val="24"/>
              </w:rPr>
              <w:lastRenderedPageBreak/>
              <w:t>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lastRenderedPageBreak/>
              <w:t>127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THTV: Một số lưu ý về trích dẫn tài liệu để tránh đạo văn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128,129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000000"/>
                <w:sz w:val="24"/>
                <w:szCs w:val="24"/>
              </w:rPr>
              <w:t>Phân tích bài “Khóc Dương Khuê”</w:t>
            </w:r>
            <w:r w:rsidRPr="001170A1">
              <w:rPr>
                <w:rFonts w:ascii="Times New Roman" w:eastAsia="Times New Roman" w:hAnsi="Times New Roman" w:cs="Times New Roman"/>
                <w:color w:val="000000"/>
                <w:sz w:val="24"/>
                <w:szCs w:val="24"/>
              </w:rPr>
              <w:t> (Hoàng Hữu Yên)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32,33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130, 131,132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Viết quảng cáo hoặc tờ rơi về một sản phẩm hay một hoạt động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133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NÓI VÀ NGHE: Trình bày ý kiến về một sự việc có tính thời sự;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134,135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Tổng kết về văn học và tiếng Việt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136,137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34,35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138,139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140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bl>
    <w:p w:rsidR="001170A1" w:rsidRPr="001170A1" w:rsidRDefault="001170A1" w:rsidP="001170A1">
      <w:pPr>
        <w:spacing w:before="100" w:after="10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II. Nhiệm vụ khác:</w:t>
      </w:r>
    </w:p>
    <w:p w:rsidR="001170A1" w:rsidRPr="001170A1" w:rsidRDefault="00501D88" w:rsidP="001170A1">
      <w:pPr>
        <w:spacing w:before="100"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Ôn thi tuyển sinh THPT.</w:t>
      </w:r>
    </w:p>
    <w:p w:rsidR="001170A1" w:rsidRPr="001170A1" w:rsidRDefault="00501D88" w:rsidP="001170A1">
      <w:pPr>
        <w:spacing w:before="100"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Bồi dưỡng đội tuyển HSG Ngữ văn 9.</w:t>
      </w:r>
    </w:p>
    <w:tbl>
      <w:tblPr>
        <w:tblW w:w="13995" w:type="dxa"/>
        <w:tblCellMar>
          <w:left w:w="0" w:type="dxa"/>
          <w:right w:w="0" w:type="dxa"/>
        </w:tblCellMar>
        <w:tblLook w:val="04A0" w:firstRow="1" w:lastRow="0" w:firstColumn="1" w:lastColumn="0" w:noHBand="0" w:noVBand="1"/>
      </w:tblPr>
      <w:tblGrid>
        <w:gridCol w:w="6997"/>
        <w:gridCol w:w="6998"/>
      </w:tblGrid>
      <w:tr w:rsidR="001170A1" w:rsidRPr="001170A1" w:rsidTr="001170A1">
        <w:tc>
          <w:tcPr>
            <w:tcW w:w="6997"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TỔ TRƯỞNG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tc>
        <w:tc>
          <w:tcPr>
            <w:tcW w:w="6998"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ngày      tháng 8 năm 2024</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GIÁO VIÊN BỘ MÔN</w:t>
            </w:r>
          </w:p>
          <w:p w:rsidR="001170A1" w:rsidRPr="001170A1" w:rsidRDefault="001170A1" w:rsidP="0084081A">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bl>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sectPr w:rsidR="001170A1" w:rsidRPr="001170A1" w:rsidSect="00803DF1">
      <w:headerReference w:type="default" r:id="rId7"/>
      <w:footerReference w:type="default" r:id="rId8"/>
      <w:pgSz w:w="15840" w:h="12240" w:orient="landscape"/>
      <w:pgMar w:top="567" w:right="1440" w:bottom="567" w:left="1440" w:header="568"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15D" w:rsidRDefault="0017315D" w:rsidP="008648E1">
      <w:pPr>
        <w:spacing w:after="0" w:line="240" w:lineRule="auto"/>
      </w:pPr>
      <w:r>
        <w:separator/>
      </w:r>
    </w:p>
  </w:endnote>
  <w:endnote w:type="continuationSeparator" w:id="0">
    <w:p w:rsidR="0017315D" w:rsidRDefault="0017315D" w:rsidP="0086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F1" w:rsidRPr="00803DF1" w:rsidRDefault="00803DF1" w:rsidP="00803DF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03DF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03DF1">
      <w:rPr>
        <w:rFonts w:ascii="Times New Roman" w:eastAsia="SimSun" w:hAnsi="Times New Roman" w:cs="Times New Roman"/>
        <w:b/>
        <w:color w:val="000000"/>
        <w:kern w:val="2"/>
        <w:sz w:val="24"/>
        <w:szCs w:val="24"/>
        <w:lang w:val="nl-NL" w:eastAsia="zh-CN"/>
      </w:rPr>
      <w:t xml:space="preserve">   </w:t>
    </w:r>
    <w:r w:rsidRPr="00803DF1">
      <w:rPr>
        <w:rFonts w:ascii="Times New Roman" w:eastAsia="SimSun" w:hAnsi="Times New Roman" w:cs="Times New Roman"/>
        <w:b/>
        <w:color w:val="00B0F0"/>
        <w:kern w:val="2"/>
        <w:sz w:val="24"/>
        <w:szCs w:val="24"/>
        <w:lang w:val="nl-NL" w:eastAsia="zh-CN"/>
      </w:rPr>
      <w:t/>
    </w:r>
    <w:r w:rsidRPr="00803DF1">
      <w:rPr>
        <w:rFonts w:ascii="Times New Roman" w:eastAsia="SimSun" w:hAnsi="Times New Roman" w:cs="Times New Roman"/>
        <w:b/>
        <w:color w:val="FF0000"/>
        <w:kern w:val="2"/>
        <w:sz w:val="24"/>
        <w:szCs w:val="24"/>
        <w:lang w:val="nl-NL" w:eastAsia="zh-CN"/>
      </w:rPr>
      <w:t xml:space="preserve"/>
    </w:r>
    <w:r w:rsidRPr="00803DF1">
      <w:rPr>
        <w:rFonts w:ascii="Times New Roman" w:eastAsia="SimSun" w:hAnsi="Times New Roman" w:cs="Times New Roman"/>
        <w:b/>
        <w:color w:val="000000"/>
        <w:kern w:val="2"/>
        <w:sz w:val="24"/>
        <w:szCs w:val="24"/>
        <w:lang w:eastAsia="zh-CN"/>
      </w:rPr>
      <w:t xml:space="preserve">                                </w:t>
    </w:r>
    <w:r w:rsidRPr="00803DF1">
      <w:rPr>
        <w:rFonts w:ascii="Times New Roman" w:eastAsia="SimSun" w:hAnsi="Times New Roman" w:cs="Times New Roman"/>
        <w:b/>
        <w:color w:val="FF0000"/>
        <w:kern w:val="2"/>
        <w:sz w:val="24"/>
        <w:szCs w:val="24"/>
        <w:lang w:eastAsia="zh-CN"/>
      </w:rPr>
      <w:t>Trang</w:t>
    </w:r>
    <w:r w:rsidRPr="00803DF1">
      <w:rPr>
        <w:rFonts w:ascii="Times New Roman" w:eastAsia="SimSun" w:hAnsi="Times New Roman" w:cs="Times New Roman"/>
        <w:b/>
        <w:color w:val="0070C0"/>
        <w:kern w:val="2"/>
        <w:sz w:val="24"/>
        <w:szCs w:val="24"/>
        <w:lang w:eastAsia="zh-CN"/>
      </w:rPr>
      <w:t xml:space="preserve"> </w:t>
    </w:r>
    <w:r w:rsidRPr="00803DF1">
      <w:rPr>
        <w:rFonts w:ascii="Times New Roman" w:eastAsia="SimSun" w:hAnsi="Times New Roman" w:cs="Times New Roman"/>
        <w:b/>
        <w:color w:val="0070C0"/>
        <w:kern w:val="2"/>
        <w:sz w:val="24"/>
        <w:szCs w:val="24"/>
        <w:lang w:eastAsia="zh-CN"/>
      </w:rPr>
      <w:fldChar w:fldCharType="begin"/>
    </w:r>
    <w:r w:rsidRPr="00803DF1">
      <w:rPr>
        <w:rFonts w:ascii="Times New Roman" w:eastAsia="SimSun" w:hAnsi="Times New Roman" w:cs="Times New Roman"/>
        <w:b/>
        <w:color w:val="0070C0"/>
        <w:kern w:val="2"/>
        <w:sz w:val="24"/>
        <w:szCs w:val="24"/>
        <w:lang w:eastAsia="zh-CN"/>
      </w:rPr>
      <w:instrText xml:space="preserve"> PAGE   \* MERGEFORMAT </w:instrText>
    </w:r>
    <w:r w:rsidRPr="00803DF1">
      <w:rPr>
        <w:rFonts w:ascii="Times New Roman" w:eastAsia="SimSun" w:hAnsi="Times New Roman" w:cs="Times New Roman"/>
        <w:b/>
        <w:color w:val="0070C0"/>
        <w:kern w:val="2"/>
        <w:sz w:val="24"/>
        <w:szCs w:val="24"/>
        <w:lang w:eastAsia="zh-CN"/>
      </w:rPr>
      <w:fldChar w:fldCharType="separate"/>
    </w:r>
    <w:r w:rsidR="00501D88">
      <w:rPr>
        <w:rFonts w:ascii="Times New Roman" w:eastAsia="SimSun" w:hAnsi="Times New Roman" w:cs="Times New Roman"/>
        <w:b/>
        <w:noProof/>
        <w:color w:val="0070C0"/>
        <w:kern w:val="2"/>
        <w:sz w:val="24"/>
        <w:szCs w:val="24"/>
        <w:lang w:eastAsia="zh-CN"/>
      </w:rPr>
      <w:t>1</w:t>
    </w:r>
    <w:r w:rsidRPr="00803DF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15D" w:rsidRDefault="0017315D" w:rsidP="008648E1">
      <w:pPr>
        <w:spacing w:after="0" w:line="240" w:lineRule="auto"/>
      </w:pPr>
      <w:r>
        <w:separator/>
      </w:r>
    </w:p>
  </w:footnote>
  <w:footnote w:type="continuationSeparator" w:id="0">
    <w:p w:rsidR="0017315D" w:rsidRDefault="0017315D" w:rsidP="00864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F1" w:rsidRPr="00803DF1" w:rsidRDefault="00803DF1" w:rsidP="00803D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03DF1">
      <w:rPr>
        <w:rFonts w:ascii="Times New Roman" w:eastAsia="Calibri" w:hAnsi="Times New Roman" w:cs="Times New Roman"/>
        <w:b/>
        <w:color w:val="00B0F0"/>
        <w:sz w:val="24"/>
        <w:szCs w:val="24"/>
        <w:lang w:val="nl-NL"/>
      </w:rPr>
      <w:t/>
    </w:r>
    <w:r w:rsidRPr="00803DF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F2"/>
    <w:rsid w:val="000A6312"/>
    <w:rsid w:val="001170A1"/>
    <w:rsid w:val="0017315D"/>
    <w:rsid w:val="004C68F2"/>
    <w:rsid w:val="00501D88"/>
    <w:rsid w:val="00653F5B"/>
    <w:rsid w:val="00702A54"/>
    <w:rsid w:val="00803DF1"/>
    <w:rsid w:val="0084081A"/>
    <w:rsid w:val="008648E1"/>
    <w:rsid w:val="00952AE8"/>
    <w:rsid w:val="009A24C2"/>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70A1"/>
  </w:style>
  <w:style w:type="character" w:styleId="Hyperlink">
    <w:name w:val="Hyperlink"/>
    <w:basedOn w:val="DefaultParagraphFont"/>
    <w:uiPriority w:val="99"/>
    <w:semiHidden/>
    <w:unhideWhenUsed/>
    <w:rsid w:val="001170A1"/>
    <w:rPr>
      <w:color w:val="0000FF"/>
      <w:u w:val="single"/>
    </w:rPr>
  </w:style>
  <w:style w:type="character" w:styleId="FollowedHyperlink">
    <w:name w:val="FollowedHyperlink"/>
    <w:basedOn w:val="DefaultParagraphFont"/>
    <w:uiPriority w:val="99"/>
    <w:semiHidden/>
    <w:unhideWhenUsed/>
    <w:rsid w:val="001170A1"/>
    <w:rPr>
      <w:color w:val="800080"/>
      <w:u w:val="single"/>
    </w:rPr>
  </w:style>
  <w:style w:type="paragraph" w:styleId="Header">
    <w:name w:val="header"/>
    <w:basedOn w:val="Normal"/>
    <w:link w:val="HeaderChar"/>
    <w:uiPriority w:val="99"/>
    <w:unhideWhenUsed/>
    <w:rsid w:val="00864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E1"/>
  </w:style>
  <w:style w:type="paragraph" w:styleId="Footer">
    <w:name w:val="footer"/>
    <w:basedOn w:val="Normal"/>
    <w:link w:val="FooterChar"/>
    <w:uiPriority w:val="99"/>
    <w:unhideWhenUsed/>
    <w:rsid w:val="00864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70A1"/>
  </w:style>
  <w:style w:type="character" w:styleId="Hyperlink">
    <w:name w:val="Hyperlink"/>
    <w:basedOn w:val="DefaultParagraphFont"/>
    <w:uiPriority w:val="99"/>
    <w:semiHidden/>
    <w:unhideWhenUsed/>
    <w:rsid w:val="001170A1"/>
    <w:rPr>
      <w:color w:val="0000FF"/>
      <w:u w:val="single"/>
    </w:rPr>
  </w:style>
  <w:style w:type="character" w:styleId="FollowedHyperlink">
    <w:name w:val="FollowedHyperlink"/>
    <w:basedOn w:val="DefaultParagraphFont"/>
    <w:uiPriority w:val="99"/>
    <w:semiHidden/>
    <w:unhideWhenUsed/>
    <w:rsid w:val="001170A1"/>
    <w:rPr>
      <w:color w:val="800080"/>
      <w:u w:val="single"/>
    </w:rPr>
  </w:style>
  <w:style w:type="paragraph" w:styleId="Header">
    <w:name w:val="header"/>
    <w:basedOn w:val="Normal"/>
    <w:link w:val="HeaderChar"/>
    <w:uiPriority w:val="99"/>
    <w:unhideWhenUsed/>
    <w:rsid w:val="00864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E1"/>
  </w:style>
  <w:style w:type="paragraph" w:styleId="Footer">
    <w:name w:val="footer"/>
    <w:basedOn w:val="Normal"/>
    <w:link w:val="FooterChar"/>
    <w:uiPriority w:val="99"/>
    <w:unhideWhenUsed/>
    <w:rsid w:val="00864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2024-07-21T12:35:00Z</dcterms:created>
  <dc:description>thuvienhoclieu.com</dc:description>
  <cp:keywords>thuvienhoclieu.com</cp:keywords>
  <dcterms:modified xsi:type="dcterms:W3CDTF">2024-07-21T12:41:00Z</dcterms:modified>
  <cp:revision>1</cp:revision>
  <dc:title>thuvienhoclieu.com</dc:title>
</cp:coreProperties>
</file>