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39" w:rsidRPr="00A62139" w:rsidRDefault="00A62139" w:rsidP="00A62139">
      <w:pPr>
        <w:spacing w:after="0" w:line="270" w:lineRule="auto"/>
        <w:ind w:right="0"/>
        <w:jc w:val="center"/>
        <w:rPr>
          <w:b/>
          <w:color w:val="000000" w:themeColor="text1"/>
        </w:rPr>
      </w:pPr>
      <w:r w:rsidRPr="00A62139">
        <w:rPr>
          <w:b/>
          <w:color w:val="000000" w:themeColor="text1"/>
        </w:rPr>
        <w:t>KIỂM TRA CUỐI K</w:t>
      </w:r>
      <w:bookmarkStart w:id="0" w:name="_GoBack"/>
      <w:bookmarkEnd w:id="0"/>
      <w:r w:rsidRPr="00A62139">
        <w:rPr>
          <w:b/>
          <w:color w:val="000000" w:themeColor="text1"/>
        </w:rPr>
        <w:t>Ỳ 2 NĂM HỌC 2022-2023</w:t>
      </w:r>
    </w:p>
    <w:p w:rsidR="00A62139" w:rsidRPr="00A62139" w:rsidRDefault="00A62139" w:rsidP="00A62139">
      <w:pPr>
        <w:spacing w:after="0" w:line="270" w:lineRule="auto"/>
        <w:ind w:right="0"/>
        <w:jc w:val="center"/>
        <w:rPr>
          <w:b/>
          <w:color w:val="000000" w:themeColor="text1"/>
        </w:rPr>
      </w:pPr>
      <w:r w:rsidRPr="00A62139">
        <w:rPr>
          <w:b/>
          <w:color w:val="000000" w:themeColor="text1"/>
        </w:rPr>
        <w:t>Môn: Ngữ văn  – Lớp 10</w:t>
      </w:r>
    </w:p>
    <w:p w:rsidR="00597625" w:rsidRDefault="009A2E4E" w:rsidP="00A62139">
      <w:pPr>
        <w:spacing w:after="0" w:line="259" w:lineRule="auto"/>
        <w:ind w:left="1025" w:right="0" w:firstLine="0"/>
      </w:pPr>
      <w:r>
        <w:rPr>
          <w:b/>
          <w:u w:val="single" w:color="000000"/>
        </w:rPr>
        <w:t>I/ ĐỌC HIỂU:(6 điểm )</w:t>
      </w:r>
      <w:r>
        <w:rPr>
          <w:b/>
        </w:rPr>
        <w:t xml:space="preserve"> </w:t>
      </w:r>
    </w:p>
    <w:p w:rsidR="00597625" w:rsidRDefault="009A2E4E" w:rsidP="00A62139">
      <w:pPr>
        <w:spacing w:after="0" w:line="259" w:lineRule="auto"/>
        <w:ind w:left="-5" w:right="0"/>
      </w:pPr>
      <w:r>
        <w:rPr>
          <w:b/>
          <w:i/>
          <w:u w:val="single" w:color="000000"/>
        </w:rPr>
        <w:t>Đọc bài thơ</w:t>
      </w:r>
      <w:r>
        <w:rPr>
          <w:b/>
          <w:i/>
        </w:rPr>
        <w:t xml:space="preserve"> </w:t>
      </w:r>
    </w:p>
    <w:p w:rsidR="00597625" w:rsidRDefault="009A2E4E" w:rsidP="00A62139">
      <w:pPr>
        <w:spacing w:after="0" w:line="270" w:lineRule="auto"/>
        <w:ind w:left="2516" w:right="0"/>
      </w:pPr>
      <w:r>
        <w:rPr>
          <w:i/>
        </w:rPr>
        <w:t xml:space="preserve">“Công danh đã được hợp </w:t>
      </w:r>
      <w:r>
        <w:rPr>
          <w:i/>
          <w:vertAlign w:val="superscript"/>
        </w:rPr>
        <w:t>(1)</w:t>
      </w:r>
      <w:r>
        <w:rPr>
          <w:i/>
        </w:rPr>
        <w:t xml:space="preserve"> về nhàn </w:t>
      </w:r>
    </w:p>
    <w:p w:rsidR="00597625" w:rsidRDefault="009A2E4E" w:rsidP="00A62139">
      <w:pPr>
        <w:spacing w:after="0" w:line="270" w:lineRule="auto"/>
        <w:ind w:left="2516" w:right="0"/>
      </w:pPr>
      <w:r>
        <w:rPr>
          <w:i/>
        </w:rPr>
        <w:t xml:space="preserve">Lành dữ âu chi thế nghị khen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line="270" w:lineRule="auto"/>
        <w:ind w:left="2516" w:right="3340"/>
      </w:pPr>
      <w:r>
        <w:rPr>
          <w:i/>
        </w:rPr>
        <w:t xml:space="preserve">Kho thu phong nguyệt đầy qua nóc, Thuyền chở yên hà </w:t>
      </w:r>
      <w:r>
        <w:rPr>
          <w:i/>
          <w:vertAlign w:val="superscript"/>
        </w:rPr>
        <w:t xml:space="preserve">(2) </w:t>
      </w:r>
      <w:r>
        <w:rPr>
          <w:i/>
        </w:rPr>
        <w:t xml:space="preserve">nặng vạy then. </w:t>
      </w:r>
    </w:p>
    <w:p w:rsidR="00597625" w:rsidRDefault="009A2E4E" w:rsidP="00A62139">
      <w:pPr>
        <w:spacing w:after="0" w:line="270" w:lineRule="auto"/>
        <w:ind w:left="2516" w:right="0"/>
      </w:pPr>
      <w:r>
        <w:rPr>
          <w:i/>
        </w:rPr>
        <w:t xml:space="preserve">Bui </w:t>
      </w:r>
      <w:r>
        <w:rPr>
          <w:i/>
          <w:vertAlign w:val="superscript"/>
        </w:rPr>
        <w:t>(3)</w:t>
      </w:r>
      <w:r>
        <w:rPr>
          <w:i/>
        </w:rPr>
        <w:t xml:space="preserve"> có một lòng trung lẫn hiếu, </w:t>
      </w:r>
    </w:p>
    <w:p w:rsidR="00597625" w:rsidRDefault="009A2E4E" w:rsidP="00A62139">
      <w:pPr>
        <w:spacing w:after="0" w:line="270" w:lineRule="auto"/>
        <w:ind w:left="2516" w:right="0"/>
      </w:pPr>
      <w:r>
        <w:rPr>
          <w:i/>
        </w:rPr>
        <w:t xml:space="preserve">Mài chăng </w:t>
      </w:r>
      <w:r>
        <w:rPr>
          <w:i/>
          <w:vertAlign w:val="superscript"/>
        </w:rPr>
        <w:t xml:space="preserve">(4) </w:t>
      </w:r>
      <w:r>
        <w:rPr>
          <w:i/>
        </w:rPr>
        <w:t xml:space="preserve">khuyết, nhuộm chăng đen.” </w:t>
      </w:r>
    </w:p>
    <w:p w:rsidR="00597625" w:rsidRDefault="009A2E4E" w:rsidP="00A62139">
      <w:pPr>
        <w:spacing w:after="0"/>
        <w:ind w:left="-15" w:firstLine="3227"/>
      </w:pPr>
      <w:r>
        <w:t xml:space="preserve">(Thuật hứng-bài 24- Nguyễn Trãi, NXB Giáo dục Việt Nam, 2006 ) </w:t>
      </w:r>
      <w:r>
        <w:rPr>
          <w:b/>
        </w:rPr>
        <w:t>Chú thích:</w:t>
      </w:r>
      <w:r>
        <w:t xml:space="preserve"> (1) Hợp : đáng, nên </w:t>
      </w:r>
    </w:p>
    <w:p w:rsidR="00597625" w:rsidRDefault="009A2E4E" w:rsidP="00A62139">
      <w:pPr>
        <w:spacing w:after="0"/>
        <w:ind w:left="-5" w:right="322"/>
      </w:pPr>
      <w:r>
        <w:t xml:space="preserve">(2) Yên hà : khói sông (3) Bui : chỉ có (4) Chăng : chẳng </w:t>
      </w:r>
    </w:p>
    <w:p w:rsidR="00597625" w:rsidRDefault="009A2E4E" w:rsidP="00A62139">
      <w:pPr>
        <w:spacing w:after="0" w:line="259" w:lineRule="auto"/>
        <w:ind w:left="-5" w:right="0"/>
      </w:pPr>
      <w:r>
        <w:rPr>
          <w:b/>
          <w:i/>
          <w:u w:val="single" w:color="000000"/>
        </w:rPr>
        <w:t>Thực hiện các yêu cầu sau:</w:t>
      </w:r>
      <w:r>
        <w:rPr>
          <w:b/>
          <w:i/>
        </w:rPr>
        <w:t xml:space="preserve"> </w:t>
      </w:r>
    </w:p>
    <w:p w:rsidR="00597625" w:rsidRDefault="009A2E4E" w:rsidP="00A62139">
      <w:pPr>
        <w:spacing w:after="0"/>
        <w:ind w:left="-5" w:right="322"/>
      </w:pPr>
      <w:r>
        <w:rPr>
          <w:b/>
          <w:i/>
        </w:rPr>
        <w:t>Câu 1</w:t>
      </w:r>
      <w:r>
        <w:t xml:space="preserve">.(0,75 điểm) Xác định phương thức biểu đạt chính của văn bản.  </w:t>
      </w:r>
    </w:p>
    <w:p w:rsidR="00597625" w:rsidRDefault="009A2E4E" w:rsidP="00A62139">
      <w:pPr>
        <w:spacing w:after="0"/>
        <w:ind w:left="-5" w:right="322"/>
      </w:pPr>
      <w:r>
        <w:rPr>
          <w:b/>
          <w:i/>
        </w:rPr>
        <w:t>Câu 2</w:t>
      </w:r>
      <w:r>
        <w:t xml:space="preserve">.(0,75 điểm)  Bài thơ viết theo thể thơ nào? </w:t>
      </w:r>
    </w:p>
    <w:p w:rsidR="00597625" w:rsidRDefault="009A2E4E" w:rsidP="00A62139">
      <w:pPr>
        <w:spacing w:after="0" w:line="270" w:lineRule="auto"/>
        <w:ind w:right="0"/>
      </w:pPr>
      <w:r>
        <w:rPr>
          <w:b/>
          <w:i/>
        </w:rPr>
        <w:t>Câu 3</w:t>
      </w:r>
      <w:r>
        <w:t>. (0,5 điểm) Câu thơ sau: “</w:t>
      </w:r>
      <w:r>
        <w:rPr>
          <w:i/>
        </w:rPr>
        <w:t xml:space="preserve">Công danh đã được hợp </w:t>
      </w:r>
      <w:r>
        <w:rPr>
          <w:i/>
          <w:vertAlign w:val="superscript"/>
        </w:rPr>
        <w:t>(1)</w:t>
      </w:r>
      <w:r>
        <w:rPr>
          <w:i/>
        </w:rPr>
        <w:t xml:space="preserve"> về nhàn”là nói về công danh đã thành hay là đang theo đuổi? </w:t>
      </w:r>
    </w:p>
    <w:p w:rsidR="00597625" w:rsidRDefault="009A2E4E" w:rsidP="00A62139">
      <w:pPr>
        <w:spacing w:after="0" w:line="270" w:lineRule="auto"/>
        <w:ind w:right="0"/>
      </w:pPr>
      <w:r>
        <w:rPr>
          <w:b/>
          <w:i/>
        </w:rPr>
        <w:t>Câu 4</w:t>
      </w:r>
      <w:r>
        <w:t>. (0,5 điểm) Chữ “</w:t>
      </w:r>
      <w:r>
        <w:rPr>
          <w:i/>
        </w:rPr>
        <w:t xml:space="preserve">nhàn” trong bài thơ trên là chỉ cuộc sống an nhàn, sung túc hay chỉ cuộc sống khi về ẩn cư? </w:t>
      </w:r>
    </w:p>
    <w:p w:rsidR="00597625" w:rsidRDefault="009A2E4E" w:rsidP="00A62139">
      <w:pPr>
        <w:spacing w:after="0"/>
        <w:ind w:left="-5" w:right="322"/>
      </w:pPr>
      <w:r>
        <w:rPr>
          <w:b/>
          <w:i/>
        </w:rPr>
        <w:t>Câu 5</w:t>
      </w:r>
      <w:r>
        <w:rPr>
          <w:b/>
        </w:rPr>
        <w:t>.</w:t>
      </w:r>
      <w:r>
        <w:t xml:space="preserve"> (0,5 điểm) Xác định phép tu từ dùng ở 2 dòng thơ :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ind w:left="-5" w:right="322"/>
      </w:pPr>
      <w:r>
        <w:rPr>
          <w:b/>
          <w:i/>
        </w:rPr>
        <w:t>Câu 6</w:t>
      </w:r>
      <w:r>
        <w:t xml:space="preserve">.(0,75 điểm) Nêu tác dụng của biện pháp tu từ đã xác định ở </w:t>
      </w:r>
      <w:r>
        <w:rPr>
          <w:b/>
        </w:rPr>
        <w:t>câu 5</w:t>
      </w:r>
      <w:r>
        <w:t xml:space="preserve">? </w:t>
      </w:r>
    </w:p>
    <w:p w:rsidR="00597625" w:rsidRDefault="009A2E4E" w:rsidP="00A62139">
      <w:pPr>
        <w:spacing w:after="0"/>
        <w:ind w:left="-5" w:right="322"/>
      </w:pPr>
      <w:r>
        <w:rPr>
          <w:b/>
          <w:i/>
        </w:rPr>
        <w:t>Câu 7</w:t>
      </w:r>
      <w:r>
        <w:t xml:space="preserve">.(0,75 điểm)  Tìm những hình ảnh thiên nhiên được miêu tả trong 2 dòng thơ sau: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ind w:left="-5" w:right="322"/>
      </w:pPr>
      <w:r>
        <w:rPr>
          <w:b/>
          <w:i/>
        </w:rPr>
        <w:t>Câu 8</w:t>
      </w:r>
      <w:r>
        <w:t xml:space="preserve">. (0,5 điểm) Nêu nội dung chính của bài thơ trên. </w:t>
      </w:r>
    </w:p>
    <w:p w:rsidR="00597625" w:rsidRDefault="009A2E4E" w:rsidP="00A62139">
      <w:pPr>
        <w:spacing w:after="0"/>
        <w:ind w:left="-5" w:right="322"/>
      </w:pPr>
      <w:r>
        <w:rPr>
          <w:b/>
          <w:i/>
        </w:rPr>
        <w:t xml:space="preserve">Câu 9 </w:t>
      </w:r>
      <w:r>
        <w:rPr>
          <w:b/>
        </w:rPr>
        <w:t>.</w:t>
      </w:r>
      <w:r>
        <w:t xml:space="preserve">(0,5 điểm) Hai dòng thơ kết thể hiện vẻ đẹp gì trong tâm hồn của Nguyễn Trãi? </w:t>
      </w:r>
    </w:p>
    <w:p w:rsidR="00597625" w:rsidRDefault="009A2E4E" w:rsidP="00A62139">
      <w:pPr>
        <w:spacing w:after="0" w:line="270" w:lineRule="auto"/>
        <w:ind w:left="2516" w:right="0"/>
      </w:pPr>
      <w:r>
        <w:rPr>
          <w:i/>
        </w:rPr>
        <w:t xml:space="preserve">“Bui </w:t>
      </w:r>
      <w:r>
        <w:rPr>
          <w:i/>
          <w:vertAlign w:val="superscript"/>
        </w:rPr>
        <w:t>(3)</w:t>
      </w:r>
      <w:r>
        <w:rPr>
          <w:i/>
        </w:rPr>
        <w:t xml:space="preserve"> có một lòng trung lẫn hiếu, </w:t>
      </w:r>
    </w:p>
    <w:p w:rsidR="00597625" w:rsidRDefault="009A2E4E" w:rsidP="00A62139">
      <w:pPr>
        <w:spacing w:after="0" w:line="270" w:lineRule="auto"/>
        <w:ind w:left="2516" w:right="0"/>
      </w:pPr>
      <w:r>
        <w:rPr>
          <w:i/>
        </w:rPr>
        <w:t xml:space="preserve">Mài chăng </w:t>
      </w:r>
      <w:r>
        <w:rPr>
          <w:i/>
          <w:vertAlign w:val="superscript"/>
        </w:rPr>
        <w:t xml:space="preserve">(4) </w:t>
      </w:r>
      <w:r>
        <w:rPr>
          <w:i/>
        </w:rPr>
        <w:t xml:space="preserve">khuyết, nhuộm chăng đen.” </w:t>
      </w:r>
    </w:p>
    <w:p w:rsidR="00597625" w:rsidRDefault="009A2E4E" w:rsidP="00A62139">
      <w:pPr>
        <w:spacing w:after="0"/>
        <w:ind w:left="-5" w:right="2330"/>
      </w:pPr>
      <w:r>
        <w:rPr>
          <w:b/>
          <w:i/>
        </w:rPr>
        <w:t>Câu 10.</w:t>
      </w:r>
      <w:r>
        <w:t xml:space="preserve">(0,5 điểm) Theo em, trong bài thơ này, câu thơ nào hay nhất? Vì sao? </w:t>
      </w:r>
      <w:r>
        <w:rPr>
          <w:b/>
          <w:u w:val="single" w:color="000000"/>
        </w:rPr>
        <w:t xml:space="preserve">II/ LÀM VĂN </w:t>
      </w:r>
      <w:r>
        <w:rPr>
          <w:b/>
          <w:i/>
          <w:u w:val="single" w:color="000000"/>
        </w:rPr>
        <w:t>(4,0 điểm)</w:t>
      </w:r>
      <w:r>
        <w:rPr>
          <w:b/>
          <w:i/>
        </w:rPr>
        <w:t xml:space="preserve"> Đọc đoạn trích sau và thực hiện yêu cầu: </w:t>
      </w:r>
    </w:p>
    <w:p w:rsidR="00597625" w:rsidRDefault="009A2E4E" w:rsidP="00A62139">
      <w:pPr>
        <w:spacing w:after="0"/>
        <w:ind w:left="-5" w:right="322"/>
      </w:pPr>
      <w:r>
        <w:t xml:space="preserve">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 </w:t>
      </w:r>
    </w:p>
    <w:p w:rsidR="00597625" w:rsidRDefault="009A2E4E" w:rsidP="00A62139">
      <w:pPr>
        <w:spacing w:after="0"/>
        <w:ind w:left="-5" w:right="153"/>
      </w:pPr>
      <w: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 </w:t>
      </w:r>
    </w:p>
    <w:p w:rsidR="00597625" w:rsidRDefault="009A2E4E" w:rsidP="00A62139">
      <w:pPr>
        <w:spacing w:after="0"/>
        <w:ind w:left="-5" w:right="322"/>
      </w:pPr>
      <w:r>
        <w:t xml:space="preserve">  Khiêm tốn là một điều không thể thiếu cho những ai muốn thành công trên đường đời.” </w:t>
      </w:r>
    </w:p>
    <w:p w:rsidR="00597625" w:rsidRDefault="009A2E4E" w:rsidP="00A62139">
      <w:pPr>
        <w:spacing w:after="0"/>
        <w:ind w:left="1893" w:right="322"/>
      </w:pPr>
      <w:r>
        <w:lastRenderedPageBreak/>
        <w:t xml:space="preserve">     (Trích : </w:t>
      </w:r>
      <w:r>
        <w:rPr>
          <w:b/>
          <w:i/>
        </w:rPr>
        <w:t>Tinh hoa xử thế</w:t>
      </w:r>
      <w:r>
        <w:t xml:space="preserve">  của tác giả Lâm Ngữ Đường) </w:t>
      </w:r>
    </w:p>
    <w:p w:rsidR="00597625" w:rsidRDefault="009A2E4E" w:rsidP="00A62139">
      <w:pPr>
        <w:spacing w:after="0" w:line="270" w:lineRule="auto"/>
        <w:ind w:right="0"/>
      </w:pPr>
      <w:r>
        <w:rPr>
          <w:rFonts w:ascii="Cambria" w:eastAsia="Cambria" w:hAnsi="Cambria" w:cs="Cambria"/>
        </w:rPr>
        <w:t xml:space="preserve">   </w:t>
      </w:r>
      <w:r>
        <w:t xml:space="preserve">Anh/chị hãy viết một bài văn trình bày suy nghĩ về ý kiến: </w:t>
      </w:r>
      <w:r>
        <w:rPr>
          <w:i/>
        </w:rPr>
        <w:t>“Khiêm tốn là một điều không thể thiếu cho những ai muốn thành công trên đường đời”</w:t>
      </w:r>
      <w:r>
        <w:t xml:space="preserve"> </w:t>
      </w:r>
    </w:p>
    <w:p w:rsidR="00597625" w:rsidRDefault="009A2E4E" w:rsidP="00A62139">
      <w:pPr>
        <w:spacing w:after="0" w:line="259" w:lineRule="auto"/>
        <w:ind w:left="173" w:right="0" w:firstLine="0"/>
        <w:jc w:val="center"/>
      </w:pPr>
      <w:r>
        <w:rPr>
          <w:rFonts w:ascii="Arial" w:eastAsia="Arial" w:hAnsi="Arial" w:cs="Arial"/>
          <w:b/>
        </w:rPr>
        <w:t xml:space="preserve">---- </w:t>
      </w:r>
      <w:r>
        <w:rPr>
          <w:b/>
        </w:rPr>
        <w:t>Hết</w:t>
      </w:r>
      <w:r>
        <w:rPr>
          <w:rFonts w:ascii="Arial" w:eastAsia="Arial" w:hAnsi="Arial" w:cs="Arial"/>
          <w:b/>
        </w:rPr>
        <w:t xml:space="preserve"> ---- </w:t>
      </w:r>
    </w:p>
    <w:p w:rsidR="00597625" w:rsidRDefault="009A2E4E" w:rsidP="00A62139">
      <w:pPr>
        <w:spacing w:after="0" w:line="259" w:lineRule="auto"/>
        <w:ind w:left="826" w:right="0" w:firstLine="0"/>
        <w:jc w:val="center"/>
      </w:pPr>
      <w:r>
        <w:rPr>
          <w:i/>
        </w:rPr>
        <w:t xml:space="preserve"> Cán bộ coi thi không giải thích gì thêm. </w:t>
      </w:r>
    </w:p>
    <w:p w:rsidR="00597625" w:rsidRDefault="009A2E4E" w:rsidP="00A62139">
      <w:pPr>
        <w:pStyle w:val="Heading1"/>
        <w:spacing w:after="0" w:line="400" w:lineRule="auto"/>
        <w:ind w:left="117" w:firstLine="905"/>
        <w:jc w:val="center"/>
      </w:pPr>
      <w:r>
        <w:t>HƯỚNG DẪN CHẤM</w:t>
      </w:r>
    </w:p>
    <w:p w:rsidR="00597625" w:rsidRDefault="009A2E4E" w:rsidP="00A62139">
      <w:pPr>
        <w:pStyle w:val="Heading1"/>
        <w:spacing w:after="0"/>
        <w:ind w:left="10"/>
      </w:pPr>
      <w:r>
        <w:rPr>
          <w:sz w:val="24"/>
        </w:rPr>
        <w:t>A.</w:t>
      </w:r>
      <w:r>
        <w:rPr>
          <w:rFonts w:ascii="Arial" w:eastAsia="Arial" w:hAnsi="Arial" w:cs="Arial"/>
          <w:sz w:val="24"/>
        </w:rPr>
        <w:t xml:space="preserve"> </w:t>
      </w:r>
      <w:r>
        <w:t xml:space="preserve">HƯỚNG DẪN CHUNG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Giám khảo cần chủ động nắm bắt nội dung trình bày của thí sinh để đánh giá tổng quát bài làm, tránh đếm ý cho điểm. Chú ý vận dụng linh hoạt và hợp lý </w:t>
      </w:r>
      <w:r w:rsidR="009A2E4E">
        <w:rPr>
          <w:i/>
        </w:rPr>
        <w:t xml:space="preserve">Hướng dẫn chấm.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Đặc biệt trân trọng, khuyến khích những bài viết có nhiều sáng tạo, độc đáo trong nội dung và hình thức.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Điểm lẻ toàn bài tính đến 0.25 điểm. </w:t>
      </w:r>
    </w:p>
    <w:p w:rsidR="00597625" w:rsidRDefault="009A2E4E" w:rsidP="00A62139">
      <w:pPr>
        <w:pStyle w:val="Heading1"/>
        <w:spacing w:after="0"/>
        <w:ind w:left="127"/>
      </w:pPr>
      <w:r>
        <w:rPr>
          <w:sz w:val="24"/>
        </w:rPr>
        <w:t>B.</w:t>
      </w:r>
      <w:r>
        <w:rPr>
          <w:rFonts w:ascii="Arial" w:eastAsia="Arial" w:hAnsi="Arial" w:cs="Arial"/>
          <w:sz w:val="24"/>
        </w:rPr>
        <w:t xml:space="preserve"> </w:t>
      </w:r>
      <w:r>
        <w:t xml:space="preserve">HƯỚNG DẪN CỤ THỂ </w:t>
      </w:r>
    </w:p>
    <w:tbl>
      <w:tblPr>
        <w:tblStyle w:val="TableGrid"/>
        <w:tblW w:w="10608" w:type="dxa"/>
        <w:tblInd w:w="-180" w:type="dxa"/>
        <w:tblCellMar>
          <w:left w:w="5" w:type="dxa"/>
        </w:tblCellMar>
        <w:tblLook w:val="04A0" w:firstRow="1" w:lastRow="0" w:firstColumn="1" w:lastColumn="0" w:noHBand="0" w:noVBand="1"/>
      </w:tblPr>
      <w:tblGrid>
        <w:gridCol w:w="1104"/>
        <w:gridCol w:w="8618"/>
        <w:gridCol w:w="886"/>
      </w:tblGrid>
      <w:tr w:rsidR="00597625">
        <w:trPr>
          <w:trHeight w:val="307"/>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PHẦN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1" w:firstLine="0"/>
              <w:jc w:val="center"/>
            </w:pPr>
            <w:r>
              <w:rPr>
                <w:b/>
              </w:rPr>
              <w:t xml:space="preserve">NỘI DUNG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jc w:val="both"/>
            </w:pPr>
            <w:r>
              <w:rPr>
                <w:b/>
              </w:rPr>
              <w:t xml:space="preserve">ĐIỂM </w:t>
            </w:r>
          </w:p>
        </w:tc>
      </w:tr>
      <w:tr w:rsidR="00597625">
        <w:trPr>
          <w:trHeight w:val="310"/>
        </w:trPr>
        <w:tc>
          <w:tcPr>
            <w:tcW w:w="9722" w:type="dxa"/>
            <w:gridSpan w:val="2"/>
            <w:tcBorders>
              <w:top w:val="single" w:sz="4" w:space="0" w:color="000000"/>
              <w:left w:val="single" w:sz="4" w:space="0" w:color="000000"/>
              <w:bottom w:val="single" w:sz="4" w:space="0" w:color="000000"/>
              <w:right w:val="nil"/>
            </w:tcBorders>
          </w:tcPr>
          <w:p w:rsidR="00597625" w:rsidRDefault="009A2E4E" w:rsidP="00A62139">
            <w:pPr>
              <w:spacing w:after="0" w:line="259" w:lineRule="auto"/>
              <w:ind w:left="110" w:right="0" w:firstLine="0"/>
            </w:pPr>
            <w:r>
              <w:rPr>
                <w:b/>
              </w:rPr>
              <w:t xml:space="preserve">I. Đọc hiểu: </w:t>
            </w:r>
            <w:r>
              <w:rPr>
                <w:b/>
                <w:i/>
              </w:rPr>
              <w:t xml:space="preserve">(6,0 điểm) </w:t>
            </w:r>
          </w:p>
        </w:tc>
        <w:tc>
          <w:tcPr>
            <w:tcW w:w="886" w:type="dxa"/>
            <w:tcBorders>
              <w:top w:val="single" w:sz="4" w:space="0" w:color="000000"/>
              <w:left w:val="nil"/>
              <w:bottom w:val="single" w:sz="4" w:space="0" w:color="000000"/>
              <w:right w:val="single" w:sz="4" w:space="0" w:color="000000"/>
            </w:tcBorders>
          </w:tcPr>
          <w:p w:rsidR="00597625" w:rsidRDefault="00597625" w:rsidP="00A62139">
            <w:pPr>
              <w:spacing w:after="0" w:line="259" w:lineRule="auto"/>
              <w:ind w:left="0" w:right="0" w:firstLine="0"/>
            </w:pPr>
          </w:p>
        </w:tc>
      </w:tr>
      <w:tr w:rsidR="00597625">
        <w:trPr>
          <w:trHeight w:val="1676"/>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1.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Phương thức biểu cảm/biểu cảm </w:t>
            </w:r>
          </w:p>
          <w:p w:rsidR="00597625" w:rsidRDefault="009A2E4E" w:rsidP="00A62139">
            <w:pPr>
              <w:spacing w:after="0" w:line="259" w:lineRule="auto"/>
              <w:ind w:left="108" w:right="0" w:firstLine="0"/>
            </w:pPr>
            <w:r>
              <w:rPr>
                <w:b/>
                <w:i/>
              </w:rPr>
              <w:t xml:space="preserve">Hướng dẫn chấm: </w:t>
            </w:r>
          </w:p>
          <w:p w:rsidR="00597625" w:rsidRDefault="00920898" w:rsidP="00920898">
            <w:pPr>
              <w:spacing w:after="0" w:line="259" w:lineRule="auto"/>
              <w:ind w:left="25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25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0.75 </w:t>
            </w:r>
          </w:p>
        </w:tc>
      </w:tr>
      <w:tr w:rsidR="00597625">
        <w:trPr>
          <w:trHeight w:val="1570"/>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2.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Thể thơ Thất ngôn bát cú </w:t>
            </w:r>
          </w:p>
          <w:p w:rsidR="00597625" w:rsidRDefault="009A2E4E" w:rsidP="00A62139">
            <w:pPr>
              <w:spacing w:after="0" w:line="259" w:lineRule="auto"/>
              <w:ind w:left="108" w:right="0" w:firstLine="0"/>
            </w:pPr>
            <w:r>
              <w:rPr>
                <w:b/>
                <w:i/>
              </w:rPr>
              <w:t xml:space="preserve">Hướng dẫn chấm: </w:t>
            </w:r>
          </w:p>
          <w:p w:rsidR="00597625" w:rsidRDefault="00920898" w:rsidP="00920898">
            <w:pPr>
              <w:spacing w:after="0" w:line="259" w:lineRule="auto"/>
              <w:ind w:left="28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28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0,75 </w:t>
            </w:r>
          </w:p>
        </w:tc>
      </w:tr>
      <w:tr w:rsidR="00597625">
        <w:trPr>
          <w:trHeight w:val="1459"/>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3.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Công danh đã hoàn thành </w:t>
            </w:r>
          </w:p>
          <w:p w:rsidR="00597625" w:rsidRDefault="009A2E4E" w:rsidP="00A62139">
            <w:pPr>
              <w:spacing w:after="0" w:line="259" w:lineRule="auto"/>
              <w:ind w:left="108" w:right="0" w:firstLine="0"/>
            </w:pPr>
            <w:r>
              <w:rPr>
                <w:b/>
                <w:i/>
              </w:rPr>
              <w:t xml:space="preserve">Hướng dẫn chấm: </w:t>
            </w:r>
          </w:p>
          <w:p w:rsidR="00597625" w:rsidRDefault="009A2E4E" w:rsidP="00A62139">
            <w:pPr>
              <w:spacing w:after="0" w:line="259" w:lineRule="auto"/>
              <w:ind w:left="168" w:right="0" w:firstLine="0"/>
            </w:pPr>
            <w:r>
              <w:rPr>
                <w:i/>
                <w:sz w:val="24"/>
              </w:rPr>
              <w:t>-</w:t>
            </w:r>
            <w:r>
              <w:rPr>
                <w:rFonts w:ascii="Arial" w:eastAsia="Arial" w:hAnsi="Arial" w:cs="Arial"/>
                <w:i/>
                <w:sz w:val="24"/>
              </w:rPr>
              <w:t xml:space="preserve"> </w:t>
            </w:r>
            <w:r>
              <w:rPr>
                <w:i/>
              </w:rPr>
              <w:t xml:space="preserve">Học sinh trả lời như đáp án: 0,5 điểm. </w:t>
            </w:r>
          </w:p>
          <w:p w:rsidR="00597625" w:rsidRDefault="009A2E4E" w:rsidP="00A62139">
            <w:pPr>
              <w:spacing w:after="0" w:line="259" w:lineRule="auto"/>
              <w:ind w:left="108" w:right="0" w:firstLine="0"/>
            </w:pPr>
            <w:r>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b/>
              </w:rPr>
              <w:t xml:space="preserve"> </w:t>
            </w:r>
            <w:r>
              <w:t xml:space="preserve">0,5 </w:t>
            </w:r>
          </w:p>
        </w:tc>
      </w:tr>
      <w:tr w:rsidR="00597625">
        <w:trPr>
          <w:trHeight w:val="1594"/>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4.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i/>
              </w:rPr>
              <w:t xml:space="preserve">Cuộc sống ẩn cư </w:t>
            </w:r>
          </w:p>
          <w:p w:rsidR="00597625" w:rsidRDefault="009A2E4E" w:rsidP="00A62139">
            <w:pPr>
              <w:spacing w:after="0" w:line="259" w:lineRule="auto"/>
              <w:ind w:left="228"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1889"/>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5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360" w:right="0" w:firstLine="0"/>
            </w:pPr>
            <w:r>
              <w:rPr>
                <w:rFonts w:ascii="Segoe UI Symbol" w:eastAsia="Segoe UI Symbol" w:hAnsi="Segoe UI Symbol" w:cs="Segoe UI Symbol"/>
              </w:rPr>
              <w:t xml:space="preserve"> </w:t>
            </w:r>
            <w:r>
              <w:rPr>
                <w:i/>
              </w:rPr>
              <w:t>Liệt kê</w:t>
            </w:r>
          </w:p>
          <w:p w:rsidR="00597625" w:rsidRDefault="009A2E4E" w:rsidP="00A62139">
            <w:pPr>
              <w:spacing w:after="0" w:line="259" w:lineRule="auto"/>
              <w:ind w:left="0"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bl>
    <w:p w:rsidR="00597625" w:rsidRDefault="00597625" w:rsidP="00A62139">
      <w:pPr>
        <w:spacing w:after="0" w:line="259" w:lineRule="auto"/>
        <w:ind w:left="-1001" w:right="11395" w:firstLine="0"/>
      </w:pPr>
    </w:p>
    <w:tbl>
      <w:tblPr>
        <w:tblStyle w:val="TableGrid"/>
        <w:tblW w:w="10608" w:type="dxa"/>
        <w:tblInd w:w="-180" w:type="dxa"/>
        <w:tblCellMar>
          <w:left w:w="5" w:type="dxa"/>
          <w:right w:w="77" w:type="dxa"/>
        </w:tblCellMar>
        <w:tblLook w:val="04A0" w:firstRow="1" w:lastRow="0" w:firstColumn="1" w:lastColumn="0" w:noHBand="0" w:noVBand="1"/>
      </w:tblPr>
      <w:tblGrid>
        <w:gridCol w:w="896"/>
        <w:gridCol w:w="208"/>
        <w:gridCol w:w="8259"/>
        <w:gridCol w:w="359"/>
        <w:gridCol w:w="553"/>
        <w:gridCol w:w="333"/>
      </w:tblGrid>
      <w:tr w:rsidR="00597625">
        <w:trPr>
          <w:trHeight w:val="2225"/>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lastRenderedPageBreak/>
              <w:t xml:space="preserve">Câu 6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59"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Nâng cao hiệu quả biểu đạt câu thơ</w:t>
            </w:r>
          </w:p>
          <w:p w:rsidR="00597625" w:rsidRDefault="00920898" w:rsidP="00920898">
            <w:pPr>
              <w:spacing w:after="0" w:line="259"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Câu thơ sinh động, bình yên, tâm trạng vui vẻ, an nhiên</w:t>
            </w:r>
          </w:p>
          <w:p w:rsidR="00597625" w:rsidRDefault="009A2E4E" w:rsidP="00A62139">
            <w:pPr>
              <w:spacing w:after="0" w:line="259" w:lineRule="auto"/>
              <w:ind w:left="228"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được 1 ý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0,75 </w:t>
            </w:r>
          </w:p>
        </w:tc>
      </w:tr>
      <w:tr w:rsidR="00597625">
        <w:trPr>
          <w:trHeight w:val="1908"/>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7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308" w:lineRule="auto"/>
              <w:ind w:left="228" w:right="4954" w:firstLine="132"/>
            </w:pPr>
            <w:r>
              <w:rPr>
                <w:rFonts w:ascii="Segoe UI Symbol" w:eastAsia="Segoe UI Symbol" w:hAnsi="Segoe UI Symbol" w:cs="Segoe UI Symbol"/>
              </w:rPr>
              <w:t xml:space="preserve"> </w:t>
            </w:r>
            <w:r>
              <w:rPr>
                <w:i/>
              </w:rPr>
              <w:t xml:space="preserve">Bèo, muống, cỏ, sen </w:t>
            </w:r>
            <w:r>
              <w:rPr>
                <w:b/>
                <w:i/>
              </w:rPr>
              <w:t xml:space="preserve">Hướng dẫn chấm: </w:t>
            </w:r>
          </w:p>
          <w:p w:rsidR="00597625" w:rsidRDefault="00920898" w:rsidP="00920898">
            <w:pPr>
              <w:spacing w:after="0" w:line="259" w:lineRule="auto"/>
              <w:ind w:left="168" w:right="0" w:firstLine="0"/>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79" w:lineRule="auto"/>
              <w:ind w:left="168" w:right="0" w:firstLine="0"/>
            </w:pPr>
            <w:r>
              <w:rPr>
                <w:i/>
                <w:iCs/>
                <w:sz w:val="24"/>
                <w:szCs w:val="24"/>
                <w:u w:color="000000"/>
              </w:rPr>
              <w:t>-</w:t>
            </w:r>
            <w:r>
              <w:rPr>
                <w:i/>
                <w:iCs/>
                <w:sz w:val="24"/>
                <w:szCs w:val="24"/>
                <w:u w:color="000000"/>
              </w:rPr>
              <w:tab/>
            </w:r>
            <w:r w:rsidR="009A2E4E">
              <w:rPr>
                <w:i/>
              </w:rPr>
              <w:t xml:space="preserve">Học sinh trả lời được 2 hình ảnh chấm 0,5 điểm </w:t>
            </w:r>
            <w:r w:rsidR="009A2E4E">
              <w:rPr>
                <w:i/>
                <w:sz w:val="24"/>
              </w:rPr>
              <w:t>-</w:t>
            </w:r>
            <w:r w:rsidR="009A2E4E">
              <w:rPr>
                <w:rFonts w:ascii="Arial" w:eastAsia="Arial" w:hAnsi="Arial" w:cs="Arial"/>
                <w:i/>
                <w:sz w:val="24"/>
              </w:rPr>
              <w:t xml:space="preserve"> </w:t>
            </w:r>
            <w:r w:rsidR="009A2E4E">
              <w:rPr>
                <w:i/>
              </w:rPr>
              <w:t xml:space="preserve">Học sinh trả lời được 1 hình ảnh: 0,25 điểm. </w:t>
            </w:r>
          </w:p>
          <w:p w:rsidR="00597625" w:rsidRDefault="00920898" w:rsidP="00920898">
            <w:pPr>
              <w:spacing w:after="0" w:line="259" w:lineRule="auto"/>
              <w:ind w:left="168" w:right="0" w:firstLine="0"/>
            </w:pPr>
            <w:r>
              <w:rPr>
                <w:i/>
                <w:iCs/>
                <w:sz w:val="24"/>
                <w:szCs w:val="24"/>
                <w:u w:color="000000"/>
              </w:rPr>
              <w:t>-</w:t>
            </w:r>
            <w:r>
              <w:rPr>
                <w:i/>
                <w:iCs/>
                <w:sz w:val="24"/>
                <w:szCs w:val="24"/>
                <w:u w:color="000000"/>
              </w:rPr>
              <w:tab/>
            </w:r>
            <w:r w:rsidR="009A2E4E">
              <w:rPr>
                <w:i/>
              </w:rPr>
              <w:t xml:space="preserve">Học sinh chép cả câu thơ có chứa hình ảnh: 0,25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0,75 </w:t>
            </w:r>
          </w:p>
        </w:tc>
      </w:tr>
      <w:tr w:rsidR="00597625">
        <w:trPr>
          <w:trHeight w:val="3769"/>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8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42"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Bài thơ thể hiện sự lựa chọn của Nguyễn Trãi khi lui về ở ẩn, trở về với cuộc sống hòa mình vào thiên nhiên, với công việc đồng ruộng và rời xa chốn quan trường đầy toan tính.</w:t>
            </w:r>
          </w:p>
          <w:p w:rsidR="00597625" w:rsidRDefault="00920898" w:rsidP="00920898">
            <w:pPr>
              <w:spacing w:after="0" w:line="262"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Tuy vậy, ẩn sâu trong tâm hồn ông vẫn là tấm lòng luôn hướng về dân về nước. Bài thơ ca ngợi tâm hồn thanh cao, trái tim yêu nước thương dân của Nguyễn Trãi.</w:t>
            </w:r>
          </w:p>
          <w:p w:rsidR="00597625" w:rsidRDefault="009A2E4E" w:rsidP="00A62139">
            <w:pPr>
              <w:spacing w:after="0" w:line="259" w:lineRule="auto"/>
              <w:ind w:left="228" w:right="0" w:firstLine="0"/>
            </w:pPr>
            <w:r>
              <w:rPr>
                <w:b/>
                <w:i/>
              </w:rPr>
              <w:t xml:space="preserve">Hướng dẫn chấm: </w:t>
            </w:r>
          </w:p>
          <w:p w:rsidR="00597625" w:rsidRDefault="009A2E4E" w:rsidP="00A62139">
            <w:pPr>
              <w:spacing w:after="0" w:line="310" w:lineRule="auto"/>
              <w:ind w:left="168" w:right="457" w:firstLine="60"/>
            </w:pPr>
            <w:r>
              <w:t xml:space="preserve">Học sinh có nhiều cách diễn đạt khác nhau, giám khảo chấm cần linh hoạt </w:t>
            </w:r>
            <w:r>
              <w:rPr>
                <w:i/>
                <w:sz w:val="24"/>
              </w:rPr>
              <w:t>-</w:t>
            </w:r>
            <w:r>
              <w:rPr>
                <w:rFonts w:ascii="Arial" w:eastAsia="Arial" w:hAnsi="Arial" w:cs="Arial"/>
                <w:i/>
                <w:sz w:val="24"/>
              </w:rPr>
              <w:t xml:space="preserve"> </w:t>
            </w:r>
            <w:r>
              <w:rPr>
                <w:i/>
              </w:rPr>
              <w:t xml:space="preserve">Học sinh trả lời như đáp án: 0,5 điểm. </w:t>
            </w:r>
          </w:p>
          <w:p w:rsidR="00597625" w:rsidRDefault="009A2E4E" w:rsidP="00A62139">
            <w:pPr>
              <w:spacing w:after="0" w:line="259" w:lineRule="auto"/>
              <w:ind w:left="168" w:right="3751" w:firstLine="0"/>
            </w:pPr>
            <w:r>
              <w:rPr>
                <w:i/>
                <w:sz w:val="24"/>
              </w:rPr>
              <w:t>-</w:t>
            </w:r>
            <w:r>
              <w:rPr>
                <w:rFonts w:ascii="Arial" w:eastAsia="Arial" w:hAnsi="Arial" w:cs="Arial"/>
                <w:i/>
                <w:sz w:val="24"/>
              </w:rPr>
              <w:t xml:space="preserve"> </w:t>
            </w:r>
            <w:r>
              <w:rPr>
                <w:i/>
              </w:rPr>
              <w:t xml:space="preserve">Học sinh trả lời được 1 ý chấm 0,25 điểm </w:t>
            </w:r>
            <w:r>
              <w:rPr>
                <w:i/>
                <w:sz w:val="24"/>
              </w:rPr>
              <w:t>-</w:t>
            </w:r>
            <w:r>
              <w:rPr>
                <w:rFonts w:ascii="Arial" w:eastAsia="Arial" w:hAnsi="Arial" w:cs="Arial"/>
                <w:i/>
                <w:sz w:val="24"/>
              </w:rPr>
              <w:t xml:space="preserve"> </w:t>
            </w:r>
            <w:r>
              <w:rPr>
                <w:i/>
              </w:rPr>
              <w:t xml:space="preserve">Học sinh trả lời khác đáp án: 0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2148"/>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9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64" w:lineRule="auto"/>
              <w:ind w:left="310" w:right="59" w:hanging="142"/>
            </w:pPr>
            <w:r>
              <w:rPr>
                <w:i/>
                <w:iCs/>
                <w:sz w:val="24"/>
                <w:szCs w:val="24"/>
                <w:u w:color="000000"/>
              </w:rPr>
              <w:t>-</w:t>
            </w:r>
            <w:r>
              <w:rPr>
                <w:i/>
                <w:iCs/>
                <w:sz w:val="24"/>
                <w:szCs w:val="24"/>
                <w:u w:color="000000"/>
              </w:rPr>
              <w:tab/>
            </w:r>
            <w:r w:rsidR="009A2E4E">
              <w:t>Tấm lòng của Nguyễn Trãi là tấm lòng của một người yêu nước thương dân. Ngay cả khi sống trong cảnh nhàn hạ, gần gũi với thiên nhiên thì ông vẫn không quên mối lo cho dân, cho nước. Tấm lòng của Nguyễn Trãi là tấm lòng yêu nước, thương dân nồng nàn, thiết tha.</w:t>
            </w:r>
            <w:r w:rsidR="009A2E4E">
              <w:rPr>
                <w:i/>
              </w:rPr>
              <w:t xml:space="preserve"> </w:t>
            </w:r>
            <w:r w:rsidR="009A2E4E">
              <w:rPr>
                <w:b/>
                <w:i/>
              </w:rPr>
              <w:t xml:space="preserve">Hướng dẫn chấm: </w:t>
            </w:r>
          </w:p>
          <w:p w:rsidR="00597625" w:rsidRDefault="00920898" w:rsidP="00920898">
            <w:pPr>
              <w:spacing w:after="0" w:line="259" w:lineRule="auto"/>
              <w:ind w:left="310" w:right="59" w:hanging="142"/>
            </w:pPr>
            <w:r>
              <w:rPr>
                <w:i/>
                <w:iCs/>
                <w:sz w:val="24"/>
                <w:szCs w:val="24"/>
                <w:u w:color="000000"/>
              </w:rPr>
              <w:t>-</w:t>
            </w:r>
            <w:r>
              <w:rPr>
                <w:i/>
                <w:iCs/>
                <w:sz w:val="24"/>
                <w:szCs w:val="24"/>
                <w:u w:color="000000"/>
              </w:rPr>
              <w:tab/>
            </w:r>
            <w:r w:rsidR="009A2E4E">
              <w:rPr>
                <w:i/>
              </w:rPr>
              <w:t xml:space="preserve">Giáo viên chấm câu này cần linh hoạt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1551"/>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10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i/>
              </w:rPr>
              <w:t xml:space="preserve">Học sinh chủ động chọn bất kì câu thơ nào trong bài, miễn là trả lời thuyết phục </w:t>
            </w:r>
          </w:p>
          <w:p w:rsidR="00597625" w:rsidRDefault="009A2E4E" w:rsidP="00A62139">
            <w:pPr>
              <w:spacing w:after="0" w:line="259" w:lineRule="auto"/>
              <w:ind w:left="0" w:right="0" w:firstLine="0"/>
            </w:pPr>
            <w:r>
              <w:rPr>
                <w:b/>
                <w:i/>
              </w:rPr>
              <w:t xml:space="preserve">Hướng dẫn chấm: </w:t>
            </w:r>
          </w:p>
          <w:p w:rsidR="00597625" w:rsidRDefault="009A2E4E" w:rsidP="00A62139">
            <w:pPr>
              <w:spacing w:after="0" w:line="259" w:lineRule="auto"/>
              <w:ind w:left="0" w:right="0" w:firstLine="0"/>
            </w:pPr>
            <w:r>
              <w:rPr>
                <w:i/>
              </w:rPr>
              <w:t xml:space="preserve">Giáo viên linh hoạt chấm, ưu tiên cho các câu trả lời sáng tạo và thuyết phục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blPrEx>
          <w:tblCellMar>
            <w:left w:w="0" w:type="dxa"/>
            <w:right w:w="2" w:type="dxa"/>
          </w:tblCellMar>
        </w:tblPrEx>
        <w:trPr>
          <w:gridAfter w:val="1"/>
          <w:wAfter w:w="333" w:type="dxa"/>
          <w:trHeight w:val="905"/>
        </w:trPr>
        <w:tc>
          <w:tcPr>
            <w:tcW w:w="10274" w:type="dxa"/>
            <w:gridSpan w:val="5"/>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5" w:right="0" w:firstLine="0"/>
            </w:pPr>
            <w:r>
              <w:rPr>
                <w:b/>
              </w:rPr>
              <w:t xml:space="preserve">II. Làm Văn: </w:t>
            </w:r>
            <w:r>
              <w:rPr>
                <w:b/>
                <w:i/>
              </w:rPr>
              <w:t>(4,0 điểm)</w:t>
            </w:r>
          </w:p>
          <w:p w:rsidR="00597625" w:rsidRDefault="009A2E4E" w:rsidP="00A62139">
            <w:pPr>
              <w:spacing w:after="0" w:line="259" w:lineRule="auto"/>
              <w:ind w:left="1436" w:right="0" w:firstLine="0"/>
            </w:pPr>
            <w:r>
              <w:t xml:space="preserve">Anh/chị hãy viết một bài văn trình bày suy nghĩ về ý kiến: </w:t>
            </w:r>
            <w:r>
              <w:rPr>
                <w:i/>
              </w:rPr>
              <w:t>“Khiêm tốn là một điều không thể thiếu cho những ai muốn thành công trên đường đời”</w:t>
            </w:r>
            <w:r>
              <w:t xml:space="preserve"> </w:t>
            </w:r>
          </w:p>
        </w:tc>
      </w:tr>
      <w:tr w:rsidR="00597625">
        <w:tblPrEx>
          <w:tblCellMar>
            <w:left w:w="0" w:type="dxa"/>
            <w:right w:w="2" w:type="dxa"/>
          </w:tblCellMar>
        </w:tblPrEx>
        <w:trPr>
          <w:gridAfter w:val="1"/>
          <w:wAfter w:w="333" w:type="dxa"/>
          <w:trHeight w:val="905"/>
        </w:trPr>
        <w:tc>
          <w:tcPr>
            <w:tcW w:w="896" w:type="dxa"/>
            <w:vMerge w:val="restart"/>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73" w:right="0" w:firstLine="0"/>
            </w:pPr>
            <w:r>
              <w:rPr>
                <w:i/>
              </w:rPr>
              <w:t>a. Đảm bảo cấu trúc bài nghị luận</w:t>
            </w:r>
          </w:p>
          <w:p w:rsidR="00597625" w:rsidRDefault="009A2E4E" w:rsidP="00A62139">
            <w:pPr>
              <w:spacing w:after="0" w:line="259" w:lineRule="auto"/>
              <w:ind w:left="113" w:right="27" w:firstLine="0"/>
            </w:pPr>
            <w:r>
              <w:t xml:space="preserve">Mở bài nêu được vấn đề, thân bài triển khai được vấn đề, kết bài khái quát được vấn đề.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1006"/>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b. Xác định đúng vấn đề cần nghị luận: “Khiêm tốn là một điều không thể thiếu cho những ai muốn thành công trên đường đời”</w:t>
            </w:r>
            <w:r>
              <w:rPr>
                <w:b/>
                <w:i/>
              </w:rPr>
              <w:t xml:space="preserve">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1481"/>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c. Triển khai vấn đề nghị luận thành các luận điểm</w:t>
            </w:r>
          </w:p>
          <w:p w:rsidR="00597625" w:rsidRDefault="009A2E4E" w:rsidP="00A62139">
            <w:pPr>
              <w:spacing w:after="0" w:line="259" w:lineRule="auto"/>
              <w:ind w:left="5" w:right="0" w:firstLine="0"/>
            </w:pPr>
            <w:r>
              <w:t xml:space="preserve">Triển khai vấn đề nghị luân thành các luân điểm, vân dụng tốt các thao tác lâp  luân; kết hợp chăt chẽ giữa lí lẽ và dẫn chứng; rút ra bài học nhân thức và hành đô cng về vấn đề nghị luân.  </w:t>
            </w:r>
          </w:p>
          <w:p w:rsidR="00597625" w:rsidRDefault="009A2E4E" w:rsidP="00A62139">
            <w:pPr>
              <w:spacing w:after="0" w:line="259" w:lineRule="auto"/>
              <w:ind w:left="5" w:right="0" w:firstLine="0"/>
            </w:pPr>
            <w:r>
              <w:t xml:space="preserve">Học sinh có nhiều cách trình bày khác nhau, có thể đảm bảo các ý sau: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r>
      <w:tr w:rsidR="00597625">
        <w:tblPrEx>
          <w:tblCellMar>
            <w:left w:w="0" w:type="dxa"/>
            <w:right w:w="2" w:type="dxa"/>
          </w:tblCellMar>
        </w:tblPrEx>
        <w:trPr>
          <w:gridAfter w:val="1"/>
          <w:wAfter w:w="333" w:type="dxa"/>
          <w:trHeight w:val="565"/>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rPr>
                <w:i/>
              </w:rPr>
              <w:t xml:space="preserve">* </w:t>
            </w:r>
            <w:r>
              <w:t>Giới thiệu vấn đề</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2141"/>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t xml:space="preserve">Giải thích vấn đề </w:t>
            </w:r>
          </w:p>
          <w:p w:rsidR="00597625" w:rsidRDefault="00920898" w:rsidP="00920898">
            <w:pPr>
              <w:spacing w:after="0" w:line="280" w:lineRule="auto"/>
              <w:ind w:left="5" w:right="0" w:firstLine="0"/>
            </w:pPr>
            <w:r>
              <w:rPr>
                <w:szCs w:val="26"/>
                <w:u w:color="000000"/>
              </w:rPr>
              <w:t>-</w:t>
            </w:r>
            <w:r>
              <w:rPr>
                <w:szCs w:val="26"/>
                <w:u w:color="000000"/>
              </w:rPr>
              <w:tab/>
            </w:r>
            <w:r w:rsidR="009A2E4E">
              <w:t xml:space="preserve">Khiêm tốn: là đức tính nhã nhặn, nhún nhường, không đề cao cái mình có và luôn coi trọng người khác. </w:t>
            </w:r>
          </w:p>
          <w:p w:rsidR="00597625" w:rsidRDefault="00920898" w:rsidP="00920898">
            <w:pPr>
              <w:spacing w:after="0" w:line="259" w:lineRule="auto"/>
              <w:ind w:left="5" w:right="0" w:firstLine="0"/>
            </w:pPr>
            <w:r>
              <w:rPr>
                <w:szCs w:val="26"/>
                <w:u w:color="000000"/>
              </w:rPr>
              <w:t>-</w:t>
            </w:r>
            <w:r>
              <w:rPr>
                <w:szCs w:val="26"/>
                <w:u w:color="000000"/>
              </w:rPr>
              <w:tab/>
            </w:r>
            <w:r w:rsidR="009A2E4E">
              <w:t xml:space="preserve">Thành công là là đạt được kết quả như mong muốn, thực hiện được mục tiêu đề ra là bạn có lòng khiêm tốn mới đạt được thành công thực sự trên đường đời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1,0 </w:t>
            </w:r>
          </w:p>
          <w:p w:rsidR="00597625" w:rsidRDefault="009A2E4E" w:rsidP="00A62139">
            <w:pPr>
              <w:spacing w:after="0" w:line="259" w:lineRule="auto"/>
              <w:ind w:left="-32" w:right="0" w:firstLine="0"/>
            </w:pPr>
            <w:r>
              <w:t xml:space="preserve"> </w:t>
            </w:r>
          </w:p>
        </w:tc>
      </w:tr>
      <w:tr w:rsidR="00597625">
        <w:tblPrEx>
          <w:tblCellMar>
            <w:left w:w="0" w:type="dxa"/>
            <w:right w:w="2" w:type="dxa"/>
          </w:tblCellMar>
        </w:tblPrEx>
        <w:trPr>
          <w:gridAfter w:val="1"/>
          <w:wAfter w:w="333" w:type="dxa"/>
          <w:trHeight w:val="4068"/>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Bàn luận vấn đề </w:t>
            </w:r>
          </w:p>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Vì sao phải khiêm tốn mới đạt được thành công thực sự. </w:t>
            </w:r>
          </w:p>
          <w:p w:rsidR="00597625" w:rsidRDefault="009A2E4E" w:rsidP="00A62139">
            <w:pPr>
              <w:spacing w:after="0" w:line="259" w:lineRule="auto"/>
              <w:ind w:left="5" w:right="0" w:firstLine="0"/>
            </w:pPr>
            <w:r>
              <w:t xml:space="preserve">+  Cá nhân dù có tài năng đến đâu cũng chỉ là giọt nước bé nhỏ giữa đại dương bao la. Bởi vậy cần học nữa, học mãi để làm đầy, làm phong phú vốn tri thức, sự hiểu biết của bản thân. </w:t>
            </w:r>
          </w:p>
          <w:p w:rsidR="00597625" w:rsidRDefault="009A2E4E" w:rsidP="00A62139">
            <w:pPr>
              <w:spacing w:after="0" w:line="259" w:lineRule="auto"/>
              <w:ind w:left="5" w:right="0" w:firstLine="0"/>
            </w:pPr>
            <w:r>
              <w:t xml:space="preserve"> + Chúng ta đạt được thành công mà không khiêm tốn dẫn đến thói tự cao, tự đại, đề cao thái quá thành tích của bản thân, không chịu tiếp tục cố gắng, tất yếu sẽ dẫn đến thất bại. </w:t>
            </w:r>
          </w:p>
          <w:p w:rsidR="00597625" w:rsidRDefault="009A2E4E" w:rsidP="00A62139">
            <w:pPr>
              <w:spacing w:after="0" w:line="278" w:lineRule="auto"/>
              <w:ind w:left="5" w:right="0" w:firstLine="0"/>
            </w:pPr>
            <w:r>
              <w:t xml:space="preserve">+   Khi đạt được thành công bước đầu, nếu có lòng khiêm tốn, không ngừng học hỏi thêm chúng ta sẽ đạt được thành công lớn hơn, vinh quang hơn. </w:t>
            </w:r>
          </w:p>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Ý nghĩa của lòng khiêm tốn: </w:t>
            </w:r>
          </w:p>
          <w:p w:rsidR="00597625" w:rsidRDefault="009A2E4E" w:rsidP="00A62139">
            <w:pPr>
              <w:spacing w:after="0" w:line="259" w:lineRule="auto"/>
              <w:ind w:left="5" w:right="0" w:firstLine="0"/>
            </w:pPr>
            <w:r>
              <w:t xml:space="preserve">+ Khiêm tốn là biểu hiện của con người biết nhìn xa, trông rộng. </w:t>
            </w:r>
          </w:p>
          <w:p w:rsidR="00597625" w:rsidRDefault="009A2E4E" w:rsidP="00A62139">
            <w:pPr>
              <w:spacing w:after="0" w:line="259" w:lineRule="auto"/>
              <w:ind w:left="5" w:right="0" w:firstLine="0"/>
            </w:pPr>
            <w:r>
              <w:t xml:space="preserve">+ Khiêm tốn giúp hiểu mình, hiểu người.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1,0 </w:t>
            </w:r>
          </w:p>
        </w:tc>
      </w:tr>
      <w:tr w:rsidR="00597625">
        <w:tblPrEx>
          <w:tblCellMar>
            <w:left w:w="0" w:type="dxa"/>
            <w:right w:w="2" w:type="dxa"/>
          </w:tblCellMar>
        </w:tblPrEx>
        <w:trPr>
          <w:gridAfter w:val="1"/>
          <w:wAfter w:w="333" w:type="dxa"/>
          <w:trHeight w:val="1753"/>
        </w:trPr>
        <w:tc>
          <w:tcPr>
            <w:tcW w:w="0" w:type="auto"/>
            <w:vMerge/>
            <w:tcBorders>
              <w:top w:val="nil"/>
              <w:left w:val="single" w:sz="4" w:space="0" w:color="000000"/>
              <w:bottom w:val="nil"/>
              <w:right w:val="single" w:sz="4" w:space="0" w:color="000000"/>
            </w:tcBorders>
            <w:vAlign w:val="center"/>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t xml:space="preserve">Mở rộng vấn đề và liên hệ bản thân. </w:t>
            </w:r>
          </w:p>
          <w:p w:rsidR="00597625" w:rsidRDefault="009A2E4E" w:rsidP="00A62139">
            <w:pPr>
              <w:spacing w:after="0" w:line="278" w:lineRule="auto"/>
              <w:ind w:left="5" w:right="236" w:firstLine="0"/>
            </w:pPr>
            <w:r>
              <w:t xml:space="preserve">+ Phê phán những kẻ thiếu khiêm tốn, luôn tự cao tự đại, cho mình tài giỏi hơn những người khác. </w:t>
            </w:r>
          </w:p>
          <w:p w:rsidR="00597625" w:rsidRDefault="009A2E4E" w:rsidP="00A62139">
            <w:pPr>
              <w:spacing w:after="0" w:line="259" w:lineRule="auto"/>
              <w:ind w:left="5" w:right="421" w:firstLine="0"/>
            </w:pPr>
            <w:r>
              <w:t xml:space="preserve">+ Học lối sống khiêm tốn giúp chúng ta ngày càng hoàn thiện mình và không ngừng phấn đấu vươn lên để đạt được thành công trong cuộc sống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0,75 </w:t>
            </w:r>
          </w:p>
        </w:tc>
      </w:tr>
      <w:tr w:rsidR="00597625">
        <w:tblPrEx>
          <w:tblCellMar>
            <w:left w:w="0" w:type="dxa"/>
            <w:right w:w="2" w:type="dxa"/>
          </w:tblCellMar>
        </w:tblPrEx>
        <w:trPr>
          <w:gridAfter w:val="1"/>
          <w:wAfter w:w="333" w:type="dxa"/>
          <w:trHeight w:val="547"/>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 xml:space="preserve">d. Chính tả, ngữ pháp: </w:t>
            </w:r>
            <w:r>
              <w:t>Đảm bảo chuẩn chính tả, ngữ pháp tiếng Việt.</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926"/>
        </w:trPr>
        <w:tc>
          <w:tcPr>
            <w:tcW w:w="0" w:type="auto"/>
            <w:vMerge/>
            <w:tcBorders>
              <w:top w:val="nil"/>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e. Sáng tạo</w:t>
            </w:r>
          </w:p>
          <w:p w:rsidR="00597625" w:rsidRDefault="009A2E4E" w:rsidP="00A62139">
            <w:pPr>
              <w:spacing w:after="0" w:line="259" w:lineRule="auto"/>
              <w:ind w:left="233" w:right="0" w:firstLine="0"/>
            </w:pPr>
            <w:r>
              <w:t xml:space="preserve">Thể hiện suy nghĩ sâu sắc về vấn đề nghị luận; có cách diễn đạt mới mẻ.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310"/>
        </w:trPr>
        <w:tc>
          <w:tcPr>
            <w:tcW w:w="89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5" w:right="0" w:firstLine="0"/>
            </w:pPr>
            <w:r>
              <w:rPr>
                <w:b/>
              </w:rPr>
              <w:t xml:space="preserve">I +II </w:t>
            </w: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b/>
              </w:rPr>
              <w:t xml:space="preserve">10,0 </w:t>
            </w:r>
          </w:p>
        </w:tc>
      </w:tr>
    </w:tbl>
    <w:p w:rsidR="00597625" w:rsidRDefault="009A2E4E" w:rsidP="00A62139">
      <w:pPr>
        <w:pStyle w:val="Heading1"/>
        <w:spacing w:after="0"/>
        <w:ind w:left="4341"/>
      </w:pPr>
      <w:r>
        <w:t>------ Hết -------</w:t>
      </w:r>
    </w:p>
    <w:sectPr w:rsidR="00597625" w:rsidSect="00920898">
      <w:headerReference w:type="default" r:id="rId8"/>
      <w:footerReference w:type="default" r:id="rId9"/>
      <w:pgSz w:w="11911" w:h="16850"/>
      <w:pgMar w:top="564" w:right="516" w:bottom="851" w:left="1001" w:header="426"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35" w:rsidRDefault="00FE5B35" w:rsidP="00A62139">
      <w:pPr>
        <w:spacing w:after="0" w:line="240" w:lineRule="auto"/>
      </w:pPr>
      <w:r>
        <w:separator/>
      </w:r>
    </w:p>
  </w:endnote>
  <w:endnote w:type="continuationSeparator" w:id="0">
    <w:p w:rsidR="00FE5B35" w:rsidRDefault="00FE5B35" w:rsidP="00A6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98" w:rsidRPr="00920898" w:rsidRDefault="00920898" w:rsidP="00920898">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920898">
      <w:rPr>
        <w:rFonts w:eastAsia="SimSun"/>
        <w:b/>
        <w:kern w:val="2"/>
        <w:sz w:val="24"/>
        <w:szCs w:val="24"/>
        <w:lang w:val="nl-NL" w:eastAsia="zh-CN"/>
      </w:rPr>
      <w:t xml:space="preserve">                                                                       </w:t>
    </w:r>
    <w:r w:rsidRPr="00920898">
      <w:rPr>
        <w:rFonts w:eastAsia="SimSun"/>
        <w:b/>
        <w:color w:val="00B0F0"/>
        <w:kern w:val="2"/>
        <w:sz w:val="24"/>
        <w:szCs w:val="24"/>
        <w:lang w:val="nl-NL" w:eastAsia="zh-CN"/>
      </w:rPr>
      <w:t/>
    </w:r>
    <w:r w:rsidRPr="00920898">
      <w:rPr>
        <w:rFonts w:eastAsia="SimSun"/>
        <w:b/>
        <w:color w:val="FF0000"/>
        <w:kern w:val="2"/>
        <w:sz w:val="24"/>
        <w:szCs w:val="24"/>
        <w:lang w:val="nl-NL" w:eastAsia="zh-CN"/>
      </w:rPr>
      <w:t xml:space="preserve"/>
    </w:r>
    <w:r w:rsidRPr="00920898">
      <w:rPr>
        <w:rFonts w:eastAsia="SimSun"/>
        <w:b/>
        <w:kern w:val="2"/>
        <w:sz w:val="24"/>
        <w:szCs w:val="24"/>
        <w:lang w:eastAsia="zh-CN"/>
      </w:rPr>
      <w:t xml:space="preserve">                                </w:t>
    </w:r>
    <w:r w:rsidRPr="00920898">
      <w:rPr>
        <w:rFonts w:eastAsia="SimSun"/>
        <w:b/>
        <w:color w:val="FF0000"/>
        <w:kern w:val="2"/>
        <w:sz w:val="24"/>
        <w:szCs w:val="24"/>
        <w:lang w:eastAsia="zh-CN"/>
      </w:rPr>
      <w:t>Trang</w:t>
    </w:r>
    <w:r w:rsidRPr="00920898">
      <w:rPr>
        <w:rFonts w:eastAsia="SimSun"/>
        <w:b/>
        <w:color w:val="0070C0"/>
        <w:kern w:val="2"/>
        <w:sz w:val="24"/>
        <w:szCs w:val="24"/>
        <w:lang w:eastAsia="zh-CN"/>
      </w:rPr>
      <w:t xml:space="preserve"> </w:t>
    </w:r>
    <w:r w:rsidRPr="00920898">
      <w:rPr>
        <w:rFonts w:eastAsia="SimSun"/>
        <w:b/>
        <w:color w:val="0070C0"/>
        <w:kern w:val="2"/>
        <w:sz w:val="24"/>
        <w:szCs w:val="24"/>
        <w:lang w:eastAsia="zh-CN"/>
      </w:rPr>
      <w:fldChar w:fldCharType="begin"/>
    </w:r>
    <w:r w:rsidRPr="00920898">
      <w:rPr>
        <w:rFonts w:eastAsia="SimSun"/>
        <w:b/>
        <w:color w:val="0070C0"/>
        <w:kern w:val="2"/>
        <w:sz w:val="24"/>
        <w:szCs w:val="24"/>
        <w:lang w:eastAsia="zh-CN"/>
      </w:rPr>
      <w:instrText xml:space="preserve"> PAGE   \* MERGEFORMAT </w:instrText>
    </w:r>
    <w:r w:rsidRPr="00920898">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92089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35" w:rsidRDefault="00FE5B35" w:rsidP="00A62139">
      <w:pPr>
        <w:spacing w:after="0" w:line="240" w:lineRule="auto"/>
      </w:pPr>
      <w:r>
        <w:separator/>
      </w:r>
    </w:p>
  </w:footnote>
  <w:footnote w:type="continuationSeparator" w:id="0">
    <w:p w:rsidR="00FE5B35" w:rsidRDefault="00FE5B35" w:rsidP="00A62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98" w:rsidRPr="00920898" w:rsidRDefault="00920898" w:rsidP="00920898">
    <w:pPr>
      <w:widowControl w:val="0"/>
      <w:tabs>
        <w:tab w:val="center" w:pos="4513"/>
        <w:tab w:val="right" w:pos="9026"/>
      </w:tabs>
      <w:autoSpaceDE w:val="0"/>
      <w:autoSpaceDN w:val="0"/>
      <w:spacing w:after="0" w:line="240" w:lineRule="auto"/>
      <w:ind w:left="0" w:right="0" w:firstLine="0"/>
      <w:jc w:val="center"/>
      <w:rPr>
        <w:color w:val="auto"/>
        <w:sz w:val="22"/>
        <w:lang w:val="vi"/>
      </w:rPr>
    </w:pPr>
    <w:r>
      <w:rPr>
        <w:rFonts w:eastAsia="Calibri"/>
        <w:b/>
        <w:color w:val="00B0F0"/>
        <w:sz w:val="24"/>
        <w:szCs w:val="24"/>
        <w:lang w:val="nl-NL"/>
      </w:rPr>
      <w:t xml:space="preserve"> </w:t>
    </w:r>
    <w:r w:rsidRPr="00920898">
      <w:rPr>
        <w:rFonts w:eastAsia="Calibri"/>
        <w:b/>
        <w:color w:val="00B0F0"/>
        <w:sz w:val="24"/>
        <w:szCs w:val="24"/>
        <w:lang w:val="nl-NL"/>
      </w:rPr>
      <w:t/>
    </w:r>
    <w:r w:rsidRPr="0092089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B38"/>
    <w:multiLevelType w:val="hybridMultilevel"/>
    <w:tmpl w:val="CD863852"/>
    <w:lvl w:ilvl="0" w:tplc="101442DE">
      <w:start w:val="1"/>
      <w:numFmt w:val="bullet"/>
      <w:lvlText w:val="-"/>
      <w:lvlJc w:val="left"/>
      <w:pPr>
        <w:ind w:left="2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ABE8598">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8244192">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D006E80">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D9E">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C82D48">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8D89418">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22A26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1248076">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3E133CC"/>
    <w:multiLevelType w:val="hybridMultilevel"/>
    <w:tmpl w:val="9C447010"/>
    <w:lvl w:ilvl="0" w:tplc="7BA288A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9C6F766">
      <w:start w:val="1"/>
      <w:numFmt w:val="bullet"/>
      <w:lvlText w:val="o"/>
      <w:lvlJc w:val="left"/>
      <w:pPr>
        <w:ind w:left="14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8A47878">
      <w:start w:val="1"/>
      <w:numFmt w:val="bullet"/>
      <w:lvlText w:val="▪"/>
      <w:lvlJc w:val="left"/>
      <w:pPr>
        <w:ind w:left="21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9DC4804">
      <w:start w:val="1"/>
      <w:numFmt w:val="bullet"/>
      <w:lvlText w:val="•"/>
      <w:lvlJc w:val="left"/>
      <w:pPr>
        <w:ind w:left="28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294BC92">
      <w:start w:val="1"/>
      <w:numFmt w:val="bullet"/>
      <w:lvlText w:val="o"/>
      <w:lvlJc w:val="left"/>
      <w:pPr>
        <w:ind w:left="36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31E20C8">
      <w:start w:val="1"/>
      <w:numFmt w:val="bullet"/>
      <w:lvlText w:val="▪"/>
      <w:lvlJc w:val="left"/>
      <w:pPr>
        <w:ind w:left="432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1C840E2">
      <w:start w:val="1"/>
      <w:numFmt w:val="bullet"/>
      <w:lvlText w:val="•"/>
      <w:lvlJc w:val="left"/>
      <w:pPr>
        <w:ind w:left="50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5E042AA">
      <w:start w:val="1"/>
      <w:numFmt w:val="bullet"/>
      <w:lvlText w:val="o"/>
      <w:lvlJc w:val="left"/>
      <w:pPr>
        <w:ind w:left="57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60A00DE">
      <w:start w:val="1"/>
      <w:numFmt w:val="bullet"/>
      <w:lvlText w:val="▪"/>
      <w:lvlJc w:val="left"/>
      <w:pPr>
        <w:ind w:left="648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29CE6D14"/>
    <w:multiLevelType w:val="hybridMultilevel"/>
    <w:tmpl w:val="BD528888"/>
    <w:lvl w:ilvl="0" w:tplc="51687C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2519E">
      <w:start w:val="1"/>
      <w:numFmt w:val="bullet"/>
      <w:lvlText w:val="o"/>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5274">
      <w:start w:val="1"/>
      <w:numFmt w:val="bullet"/>
      <w:lvlText w:val="▪"/>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4A28C">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03C60">
      <w:start w:val="1"/>
      <w:numFmt w:val="bullet"/>
      <w:lvlText w:val="o"/>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EC8F8">
      <w:start w:val="1"/>
      <w:numFmt w:val="bullet"/>
      <w:lvlText w:val="▪"/>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AD92A">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81A5E">
      <w:start w:val="1"/>
      <w:numFmt w:val="bullet"/>
      <w:lvlText w:val="o"/>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A0ADC">
      <w:start w:val="1"/>
      <w:numFmt w:val="bullet"/>
      <w:lvlText w:val="▪"/>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C97EB0"/>
    <w:multiLevelType w:val="hybridMultilevel"/>
    <w:tmpl w:val="D6F2AD26"/>
    <w:lvl w:ilvl="0" w:tplc="1B4EED92">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56A712">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A0EA48C">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A07202">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A46C800">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8A6723C">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34A300C">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06F540">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99CFF3E">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411576C7"/>
    <w:multiLevelType w:val="hybridMultilevel"/>
    <w:tmpl w:val="FE1AC2B4"/>
    <w:lvl w:ilvl="0" w:tplc="209EA672">
      <w:start w:val="1"/>
      <w:numFmt w:val="bullet"/>
      <w:lvlText w:val="-"/>
      <w:lvlJc w:val="left"/>
      <w:pPr>
        <w:ind w:left="1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1182E2E">
      <w:start w:val="1"/>
      <w:numFmt w:val="bullet"/>
      <w:lvlText w:val="o"/>
      <w:lvlJc w:val="left"/>
      <w:pPr>
        <w:ind w:left="10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C1088E6">
      <w:start w:val="1"/>
      <w:numFmt w:val="bullet"/>
      <w:lvlText w:val="▪"/>
      <w:lvlJc w:val="left"/>
      <w:pPr>
        <w:ind w:left="18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E72463E">
      <w:start w:val="1"/>
      <w:numFmt w:val="bullet"/>
      <w:lvlText w:val="•"/>
      <w:lvlJc w:val="left"/>
      <w:pPr>
        <w:ind w:left="25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3C81106">
      <w:start w:val="1"/>
      <w:numFmt w:val="bullet"/>
      <w:lvlText w:val="o"/>
      <w:lvlJc w:val="left"/>
      <w:pPr>
        <w:ind w:left="32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9C491DE">
      <w:start w:val="1"/>
      <w:numFmt w:val="bullet"/>
      <w:lvlText w:val="▪"/>
      <w:lvlJc w:val="left"/>
      <w:pPr>
        <w:ind w:left="39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7603E7C">
      <w:start w:val="1"/>
      <w:numFmt w:val="bullet"/>
      <w:lvlText w:val="•"/>
      <w:lvlJc w:val="left"/>
      <w:pPr>
        <w:ind w:left="46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77463AE">
      <w:start w:val="1"/>
      <w:numFmt w:val="bullet"/>
      <w:lvlText w:val="o"/>
      <w:lvlJc w:val="left"/>
      <w:pPr>
        <w:ind w:left="54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B3E553E">
      <w:start w:val="1"/>
      <w:numFmt w:val="bullet"/>
      <w:lvlText w:val="▪"/>
      <w:lvlJc w:val="left"/>
      <w:pPr>
        <w:ind w:left="61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415050BF"/>
    <w:multiLevelType w:val="hybridMultilevel"/>
    <w:tmpl w:val="0D086630"/>
    <w:lvl w:ilvl="0" w:tplc="BA48E336">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BB66952">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9887BA6">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786B4A">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4ACFB6">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F2070DA">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5E3338">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E00813A">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146A3C2">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2A443F7"/>
    <w:multiLevelType w:val="hybridMultilevel"/>
    <w:tmpl w:val="2E7EDE84"/>
    <w:lvl w:ilvl="0" w:tplc="0E6ED94E">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41C7C56">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350FF1A">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6A863DE">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9FA4A42">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6EA49C">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DC6AA62">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98CF70">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A82D798">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A6F4608"/>
    <w:multiLevelType w:val="hybridMultilevel"/>
    <w:tmpl w:val="ACD4CB56"/>
    <w:lvl w:ilvl="0" w:tplc="15DE5ED2">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8BC6976">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640B1DA">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A6E68">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80EE73E">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6469E00">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9E7D66">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9588CCE">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50A636E">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50C300CE"/>
    <w:multiLevelType w:val="hybridMultilevel"/>
    <w:tmpl w:val="36B06712"/>
    <w:lvl w:ilvl="0" w:tplc="922898C6">
      <w:start w:val="1"/>
      <w:numFmt w:val="bullet"/>
      <w:lvlText w:val="-"/>
      <w:lvlJc w:val="left"/>
      <w:pPr>
        <w:ind w:left="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2446A6E">
      <w:start w:val="1"/>
      <w:numFmt w:val="bullet"/>
      <w:lvlText w:val="o"/>
      <w:lvlJc w:val="left"/>
      <w:pPr>
        <w:ind w:left="12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F06B134">
      <w:start w:val="1"/>
      <w:numFmt w:val="bullet"/>
      <w:lvlText w:val="▪"/>
      <w:lvlJc w:val="left"/>
      <w:pPr>
        <w:ind w:left="19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E24C7C">
      <w:start w:val="1"/>
      <w:numFmt w:val="bullet"/>
      <w:lvlText w:val="•"/>
      <w:lvlJc w:val="left"/>
      <w:pPr>
        <w:ind w:left="26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D00ACC">
      <w:start w:val="1"/>
      <w:numFmt w:val="bullet"/>
      <w:lvlText w:val="o"/>
      <w:lvlJc w:val="left"/>
      <w:pPr>
        <w:ind w:left="33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918FC38">
      <w:start w:val="1"/>
      <w:numFmt w:val="bullet"/>
      <w:lvlText w:val="▪"/>
      <w:lvlJc w:val="left"/>
      <w:pPr>
        <w:ind w:left="41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B49544">
      <w:start w:val="1"/>
      <w:numFmt w:val="bullet"/>
      <w:lvlText w:val="•"/>
      <w:lvlJc w:val="left"/>
      <w:pPr>
        <w:ind w:left="4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CE02C7A">
      <w:start w:val="1"/>
      <w:numFmt w:val="bullet"/>
      <w:lvlText w:val="o"/>
      <w:lvlJc w:val="left"/>
      <w:pPr>
        <w:ind w:left="55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2DCD0DE">
      <w:start w:val="1"/>
      <w:numFmt w:val="bullet"/>
      <w:lvlText w:val="▪"/>
      <w:lvlJc w:val="left"/>
      <w:pPr>
        <w:ind w:left="62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5D79297B"/>
    <w:multiLevelType w:val="hybridMultilevel"/>
    <w:tmpl w:val="30FA6764"/>
    <w:lvl w:ilvl="0" w:tplc="08BA381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1C2B484">
      <w:start w:val="1"/>
      <w:numFmt w:val="bullet"/>
      <w:lvlText w:val="o"/>
      <w:lvlJc w:val="left"/>
      <w:pPr>
        <w:ind w:left="14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7220A58">
      <w:start w:val="1"/>
      <w:numFmt w:val="bullet"/>
      <w:lvlText w:val="▪"/>
      <w:lvlJc w:val="left"/>
      <w:pPr>
        <w:ind w:left="21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38C8B94">
      <w:start w:val="1"/>
      <w:numFmt w:val="bullet"/>
      <w:lvlText w:val="•"/>
      <w:lvlJc w:val="left"/>
      <w:pPr>
        <w:ind w:left="28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1BCB83E">
      <w:start w:val="1"/>
      <w:numFmt w:val="bullet"/>
      <w:lvlText w:val="o"/>
      <w:lvlJc w:val="left"/>
      <w:pPr>
        <w:ind w:left="36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4886832">
      <w:start w:val="1"/>
      <w:numFmt w:val="bullet"/>
      <w:lvlText w:val="▪"/>
      <w:lvlJc w:val="left"/>
      <w:pPr>
        <w:ind w:left="432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D801FDA">
      <w:start w:val="1"/>
      <w:numFmt w:val="bullet"/>
      <w:lvlText w:val="•"/>
      <w:lvlJc w:val="left"/>
      <w:pPr>
        <w:ind w:left="50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89883C0">
      <w:start w:val="1"/>
      <w:numFmt w:val="bullet"/>
      <w:lvlText w:val="o"/>
      <w:lvlJc w:val="left"/>
      <w:pPr>
        <w:ind w:left="57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706CF1A">
      <w:start w:val="1"/>
      <w:numFmt w:val="bullet"/>
      <w:lvlText w:val="▪"/>
      <w:lvlJc w:val="left"/>
      <w:pPr>
        <w:ind w:left="648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nsid w:val="649914D6"/>
    <w:multiLevelType w:val="hybridMultilevel"/>
    <w:tmpl w:val="0A466506"/>
    <w:lvl w:ilvl="0" w:tplc="F5FC8E34">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ED0C6">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481732">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4E2D68">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ECE3B6">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CB49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82D8C4">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7E6928">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12B782">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AF5794E"/>
    <w:multiLevelType w:val="hybridMultilevel"/>
    <w:tmpl w:val="06DA52D4"/>
    <w:lvl w:ilvl="0" w:tplc="169EF6AA">
      <w:start w:val="1"/>
      <w:numFmt w:val="bullet"/>
      <w:lvlText w:val="-"/>
      <w:lvlJc w:val="left"/>
      <w:pPr>
        <w:ind w:left="1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846AA24">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98CEADE">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C4626">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0D857A6">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56B860">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79A0ABE">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4C2F6E8">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4368D18">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8"/>
  </w:num>
  <w:num w:numId="4">
    <w:abstractNumId w:val="6"/>
  </w:num>
  <w:num w:numId="5">
    <w:abstractNumId w:val="3"/>
  </w:num>
  <w:num w:numId="6">
    <w:abstractNumId w:val="9"/>
  </w:num>
  <w:num w:numId="7">
    <w:abstractNumId w:val="7"/>
  </w:num>
  <w:num w:numId="8">
    <w:abstractNumId w:val="11"/>
  </w:num>
  <w:num w:numId="9">
    <w:abstractNumId w:val="1"/>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25"/>
    <w:rsid w:val="00125BF4"/>
    <w:rsid w:val="00597625"/>
    <w:rsid w:val="00920898"/>
    <w:rsid w:val="009A2E4E"/>
    <w:rsid w:val="00A62139"/>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line="250" w:lineRule="auto"/>
      <w:ind w:left="10" w:right="10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1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3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6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39"/>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line="250" w:lineRule="auto"/>
      <w:ind w:left="10" w:right="10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1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3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6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3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2023-05-08T05:28:00Z</dcterms:created>
  <dc:creator>thuvienhoclieu.com</dc:creator>
  <dc:description>thuvienhoclieu.com</dc:description>
  <dcterms:modified xsi:type="dcterms:W3CDTF">2023-05-08T05:32:00Z</dcterms:modified>
  <cp:revision>1</cp:revision>
</cp:coreProperties>
</file>