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75" w:rsidRDefault="009D3675" w:rsidP="00403208">
      <w:pPr>
        <w:tabs>
          <w:tab w:val="center" w:pos="2507"/>
          <w:tab w:val="right" w:pos="10207"/>
        </w:tabs>
        <w:spacing w:after="13" w:line="259" w:lineRule="auto"/>
        <w:ind w:left="0" w:firstLine="0"/>
        <w:rPr>
          <w:b/>
          <w:sz w:val="26"/>
        </w:rPr>
      </w:pPr>
    </w:p>
    <w:p w:rsidR="00403208" w:rsidRDefault="00403208" w:rsidP="009D3675">
      <w:pPr>
        <w:tabs>
          <w:tab w:val="center" w:pos="2507"/>
          <w:tab w:val="right" w:pos="10207"/>
        </w:tabs>
        <w:spacing w:after="13" w:line="259" w:lineRule="auto"/>
        <w:ind w:left="0" w:firstLine="0"/>
        <w:jc w:val="center"/>
        <w:rPr>
          <w:b/>
          <w:sz w:val="26"/>
        </w:rPr>
      </w:pPr>
      <w:r w:rsidRPr="00353776">
        <w:rPr>
          <w:b/>
          <w:sz w:val="26"/>
          <w:highlight w:val="green"/>
        </w:rPr>
        <w:t>ĐỀ CƯƠNG ÔN TẬP GIỮA KỲ I LỚP 12 NĂM HỌC 2024- 2025</w:t>
      </w:r>
    </w:p>
    <w:p w:rsidR="00403208" w:rsidRPr="00353776" w:rsidRDefault="00403208" w:rsidP="009D3675">
      <w:pPr>
        <w:tabs>
          <w:tab w:val="center" w:pos="2507"/>
          <w:tab w:val="right" w:pos="10207"/>
        </w:tabs>
        <w:spacing w:after="13" w:line="259" w:lineRule="auto"/>
        <w:ind w:left="0" w:firstLine="0"/>
        <w:jc w:val="center"/>
        <w:rPr>
          <w:b/>
          <w:color w:val="FF0000"/>
          <w:sz w:val="26"/>
        </w:rPr>
      </w:pPr>
      <w:r w:rsidRPr="00353776">
        <w:rPr>
          <w:b/>
          <w:color w:val="FF0000"/>
          <w:sz w:val="26"/>
        </w:rPr>
        <w:t>Môn: Ngữ văn</w:t>
      </w:r>
    </w:p>
    <w:p w:rsidR="002E00D8" w:rsidRDefault="00403208" w:rsidP="00403208">
      <w:pPr>
        <w:spacing w:after="13" w:line="250" w:lineRule="auto"/>
        <w:ind w:left="240" w:hanging="240"/>
      </w:pPr>
      <w:r>
        <w:rPr>
          <w:b/>
          <w:bCs/>
          <w:szCs w:val="24"/>
          <w:u w:color="000000"/>
        </w:rPr>
        <w:t>1.</w:t>
      </w:r>
      <w:r>
        <w:rPr>
          <w:b/>
          <w:bCs/>
          <w:szCs w:val="24"/>
          <w:u w:color="000000"/>
        </w:rPr>
        <w:tab/>
      </w:r>
      <w:r w:rsidR="00C762A2">
        <w:rPr>
          <w:b/>
        </w:rPr>
        <w:t xml:space="preserve">MỤC TIÊU </w:t>
      </w:r>
      <w:bookmarkStart w:id="0" w:name="_GoBack"/>
      <w:bookmarkEnd w:id="0"/>
    </w:p>
    <w:p w:rsidR="002E00D8" w:rsidRDefault="00C762A2" w:rsidP="00403208">
      <w:pPr>
        <w:ind w:left="-5"/>
      </w:pPr>
      <w:r w:rsidRPr="00403208">
        <w:rPr>
          <w:b/>
        </w:rPr>
        <w:t>1.1</w:t>
      </w:r>
      <w:r w:rsidR="00403208">
        <w:rPr>
          <w:b/>
        </w:rPr>
        <w:t xml:space="preserve">. </w:t>
      </w:r>
      <w:r>
        <w:rPr>
          <w:b/>
        </w:rPr>
        <w:t>Kiến thức</w:t>
      </w:r>
      <w:r>
        <w:t xml:space="preserve">. Học sinh ôn tập, củng cố kiến thức về thể loại, phong cách sáng tác, tiếng việt đã được học ở nửa đầu học kì 1 </w:t>
      </w:r>
    </w:p>
    <w:p w:rsidR="002E00D8" w:rsidRDefault="00C762A2" w:rsidP="00403208">
      <w:pPr>
        <w:ind w:left="-5"/>
      </w:pPr>
      <w:r>
        <w:rPr>
          <w:b/>
        </w:rPr>
        <w:t>1.2. Kĩ năng</w:t>
      </w:r>
      <w:r>
        <w:t xml:space="preserve">: Học sinh rèn luyện các kĩ năng: </w:t>
      </w:r>
    </w:p>
    <w:p w:rsidR="002E00D8" w:rsidRDefault="00403208" w:rsidP="00403208">
      <w:pPr>
        <w:ind w:left="859" w:hanging="139"/>
      </w:pPr>
      <w:r>
        <w:rPr>
          <w:szCs w:val="24"/>
          <w:u w:color="000000"/>
        </w:rPr>
        <w:t>-</w:t>
      </w:r>
      <w:r>
        <w:rPr>
          <w:szCs w:val="24"/>
          <w:u w:color="000000"/>
        </w:rPr>
        <w:tab/>
      </w:r>
      <w:r w:rsidR="00C762A2">
        <w:t xml:space="preserve">Đọc hiểu văn bản  </w:t>
      </w:r>
    </w:p>
    <w:p w:rsidR="002E00D8" w:rsidRDefault="00403208" w:rsidP="00403208">
      <w:pPr>
        <w:ind w:left="859" w:hanging="139"/>
      </w:pPr>
      <w:r>
        <w:rPr>
          <w:szCs w:val="24"/>
          <w:u w:color="000000"/>
        </w:rPr>
        <w:t>-</w:t>
      </w:r>
      <w:r>
        <w:rPr>
          <w:szCs w:val="24"/>
          <w:u w:color="000000"/>
        </w:rPr>
        <w:tab/>
      </w:r>
      <w:r w:rsidR="00C762A2">
        <w:t xml:space="preserve">Viết bài nghị luận văn học </w:t>
      </w:r>
    </w:p>
    <w:p w:rsidR="002E00D8" w:rsidRDefault="00403208" w:rsidP="00403208">
      <w:pPr>
        <w:spacing w:after="34" w:line="250" w:lineRule="auto"/>
        <w:ind w:left="240" w:hanging="240"/>
      </w:pPr>
      <w:r>
        <w:rPr>
          <w:b/>
          <w:bCs/>
          <w:szCs w:val="24"/>
          <w:u w:color="000000"/>
        </w:rPr>
        <w:t>2.</w:t>
      </w:r>
      <w:r>
        <w:rPr>
          <w:b/>
          <w:bCs/>
          <w:szCs w:val="24"/>
          <w:u w:color="000000"/>
        </w:rPr>
        <w:tab/>
      </w:r>
      <w:r w:rsidR="00C762A2">
        <w:rPr>
          <w:b/>
        </w:rPr>
        <w:t xml:space="preserve">NỘI DUNG </w:t>
      </w:r>
      <w:r w:rsidR="00C762A2">
        <w:rPr>
          <w:b/>
        </w:rPr>
        <w:tab/>
        <w:t xml:space="preserve"> </w:t>
      </w:r>
    </w:p>
    <w:p w:rsidR="002E00D8" w:rsidRDefault="00403208" w:rsidP="00403208">
      <w:pPr>
        <w:spacing w:after="13" w:line="250" w:lineRule="auto"/>
        <w:ind w:left="180" w:hanging="180"/>
      </w:pPr>
      <w:r>
        <w:rPr>
          <w:b/>
          <w:bCs/>
          <w:szCs w:val="24"/>
          <w:u w:color="000000"/>
        </w:rPr>
        <w:t xml:space="preserve">2. </w:t>
      </w:r>
      <w:r w:rsidR="00C762A2">
        <w:rPr>
          <w:b/>
        </w:rPr>
        <w:t xml:space="preserve">1.Phạm vi kiến thức, kĩ năng </w:t>
      </w:r>
    </w:p>
    <w:p w:rsidR="00403208" w:rsidRDefault="00C762A2" w:rsidP="00403208">
      <w:pPr>
        <w:spacing w:after="13" w:line="250" w:lineRule="auto"/>
        <w:ind w:left="-5"/>
        <w:rPr>
          <w:b/>
        </w:rPr>
      </w:pPr>
      <w:r>
        <w:rPr>
          <w:b/>
        </w:rPr>
        <w:t xml:space="preserve">     Bài 1- Khả năng lớn lao của tiểu thuyết     </w:t>
      </w:r>
    </w:p>
    <w:p w:rsidR="002E00D8" w:rsidRDefault="00403208" w:rsidP="00403208">
      <w:pPr>
        <w:spacing w:after="13" w:line="250" w:lineRule="auto"/>
        <w:ind w:left="-5"/>
      </w:pPr>
      <w:r>
        <w:rPr>
          <w:b/>
        </w:rPr>
        <w:t xml:space="preserve">           </w:t>
      </w:r>
      <w:r w:rsidR="00C762A2">
        <w:rPr>
          <w:b/>
        </w:rPr>
        <w:t xml:space="preserve">  </w:t>
      </w:r>
      <w:r w:rsidR="00C762A2">
        <w:rPr>
          <w:b/>
          <w:u w:val="single" w:color="000000"/>
        </w:rPr>
        <w:t>Đọc:</w:t>
      </w:r>
      <w:r w:rsidR="00C762A2">
        <w:rPr>
          <w:b/>
        </w:rPr>
        <w:t xml:space="preserve"> </w:t>
      </w:r>
    </w:p>
    <w:p w:rsidR="002E00D8" w:rsidRDefault="00403208" w:rsidP="00403208">
      <w:pPr>
        <w:ind w:left="859" w:hanging="139"/>
      </w:pPr>
      <w:r>
        <w:rPr>
          <w:szCs w:val="24"/>
          <w:u w:color="000000"/>
        </w:rPr>
        <w:t>-</w:t>
      </w:r>
      <w:r>
        <w:rPr>
          <w:szCs w:val="24"/>
          <w:u w:color="000000"/>
        </w:rPr>
        <w:tab/>
      </w:r>
      <w:r w:rsidR="00C762A2">
        <w:t xml:space="preserve">Nhận biết và phân tích được một số yếu tố của tiểu thuyết hiện đại: ngôn ngữ, diễn biến tâm lí, hành động của nhân vật, ngôi kể, điểm nhìn trần thuật. </w:t>
      </w:r>
    </w:p>
    <w:p w:rsidR="002E00D8" w:rsidRDefault="00403208" w:rsidP="00403208">
      <w:pPr>
        <w:ind w:left="859" w:hanging="139"/>
      </w:pPr>
      <w:r>
        <w:rPr>
          <w:szCs w:val="24"/>
          <w:u w:color="000000"/>
        </w:rPr>
        <w:t>-</w:t>
      </w:r>
      <w:r>
        <w:rPr>
          <w:szCs w:val="24"/>
          <w:u w:color="000000"/>
        </w:rPr>
        <w:tab/>
      </w:r>
      <w:r w:rsidR="00C762A2">
        <w:t xml:space="preserve">Nhận biết được đặc điểm cơ bản của phong cách hiện thực trong tiểu thuyết. </w:t>
      </w:r>
    </w:p>
    <w:p w:rsidR="002E00D8" w:rsidRDefault="00403208" w:rsidP="00403208">
      <w:pPr>
        <w:ind w:left="859" w:hanging="139"/>
      </w:pPr>
      <w:r>
        <w:rPr>
          <w:szCs w:val="24"/>
          <w:u w:color="000000"/>
        </w:rPr>
        <w:t>-</w:t>
      </w:r>
      <w:r>
        <w:rPr>
          <w:szCs w:val="24"/>
          <w:u w:color="000000"/>
        </w:rPr>
        <w:tab/>
      </w:r>
      <w:r w:rsidR="00C762A2">
        <w:t xml:space="preserve">Phân tích và đánh giá được chủ đề, tư tưởng, thông điệp của văn bản. </w:t>
      </w:r>
    </w:p>
    <w:p w:rsidR="002E00D8" w:rsidRDefault="00403208" w:rsidP="00403208">
      <w:pPr>
        <w:ind w:left="859" w:hanging="139"/>
      </w:pPr>
      <w:r>
        <w:rPr>
          <w:szCs w:val="24"/>
          <w:u w:color="000000"/>
        </w:rPr>
        <w:t>-</w:t>
      </w:r>
      <w:r>
        <w:rPr>
          <w:szCs w:val="24"/>
          <w:u w:color="000000"/>
        </w:rPr>
        <w:tab/>
      </w:r>
      <w:r w:rsidR="00C762A2">
        <w:t xml:space="preserve">Nhận biết và phân tích được đặc điểm, tác dụng của biện pháp tu từ nói mỉa, nghịch ngữ. </w:t>
      </w:r>
      <w:r w:rsidR="00C762A2">
        <w:rPr>
          <w:b/>
        </w:rPr>
        <w:t xml:space="preserve">      </w:t>
      </w:r>
      <w:r w:rsidR="00C762A2">
        <w:rPr>
          <w:b/>
          <w:u w:val="single" w:color="000000"/>
        </w:rPr>
        <w:t>Viết</w:t>
      </w:r>
      <w:r w:rsidR="00C762A2">
        <w:rPr>
          <w:b/>
        </w:rPr>
        <w:t xml:space="preserve">: </w:t>
      </w:r>
    </w:p>
    <w:p w:rsidR="002E00D8" w:rsidRDefault="00C762A2" w:rsidP="00403208">
      <w:pPr>
        <w:ind w:left="-5"/>
      </w:pPr>
      <w:r>
        <w:t xml:space="preserve">         Viết được văn bản nghị luận so sánh, đánh giá hai tác phẩm truyện. </w:t>
      </w:r>
    </w:p>
    <w:p w:rsidR="002E00D8" w:rsidRDefault="00C762A2" w:rsidP="00403208">
      <w:pPr>
        <w:spacing w:after="0" w:line="259" w:lineRule="auto"/>
        <w:ind w:left="-5"/>
      </w:pPr>
      <w:r>
        <w:t xml:space="preserve">     </w:t>
      </w:r>
      <w:r>
        <w:rPr>
          <w:b/>
          <w:u w:val="single" w:color="000000"/>
        </w:rPr>
        <w:t>Tiếng Việt:</w:t>
      </w:r>
      <w:r>
        <w:rPr>
          <w:b/>
        </w:rPr>
        <w:t xml:space="preserve"> </w:t>
      </w:r>
    </w:p>
    <w:p w:rsidR="002E00D8" w:rsidRDefault="00C762A2" w:rsidP="00403208">
      <w:pPr>
        <w:ind w:left="-5"/>
      </w:pPr>
      <w:r>
        <w:rPr>
          <w:b/>
        </w:rPr>
        <w:t xml:space="preserve">          </w:t>
      </w:r>
      <w:r>
        <w:t xml:space="preserve">Biện pháp tu từ nói mỉa, nghịch ngữ: đặc điểm và tác dụng. </w:t>
      </w:r>
    </w:p>
    <w:p w:rsidR="00403208" w:rsidRDefault="00C762A2" w:rsidP="00403208">
      <w:pPr>
        <w:spacing w:after="13" w:line="250" w:lineRule="auto"/>
        <w:ind w:left="-5"/>
        <w:rPr>
          <w:b/>
        </w:rPr>
      </w:pPr>
      <w:r>
        <w:rPr>
          <w:b/>
        </w:rPr>
        <w:t xml:space="preserve">      Bài 2- Những thế giới thơ      </w:t>
      </w:r>
    </w:p>
    <w:p w:rsidR="002E00D8" w:rsidRDefault="00403208" w:rsidP="00403208">
      <w:pPr>
        <w:spacing w:after="13" w:line="250" w:lineRule="auto"/>
        <w:ind w:left="-5"/>
      </w:pPr>
      <w:r>
        <w:rPr>
          <w:b/>
        </w:rPr>
        <w:t xml:space="preserve">              </w:t>
      </w:r>
      <w:r w:rsidR="00C762A2">
        <w:rPr>
          <w:b/>
          <w:u w:val="single" w:color="000000"/>
        </w:rPr>
        <w:t>Đọc</w:t>
      </w:r>
      <w:r w:rsidR="00C762A2">
        <w:rPr>
          <w:b/>
        </w:rPr>
        <w:t xml:space="preserve"> </w:t>
      </w:r>
    </w:p>
    <w:p w:rsidR="002E00D8" w:rsidRDefault="00403208" w:rsidP="00403208">
      <w:pPr>
        <w:ind w:left="859" w:hanging="139"/>
      </w:pPr>
      <w:r>
        <w:rPr>
          <w:szCs w:val="24"/>
          <w:u w:color="000000"/>
        </w:rPr>
        <w:t>-</w:t>
      </w:r>
      <w:r>
        <w:rPr>
          <w:szCs w:val="24"/>
          <w:u w:color="000000"/>
        </w:rPr>
        <w:tab/>
      </w:r>
      <w:r w:rsidR="00C762A2">
        <w:t xml:space="preserve">Nhận biết và Phân tích được một số yếu tố của thơ trữ tình hiện đại như: ngôn ngữ, hình tượng, biểu tượng, yếu tố tượng trưng, siêu thực trong thơ.  </w:t>
      </w:r>
    </w:p>
    <w:p w:rsidR="002E00D8" w:rsidRDefault="00403208" w:rsidP="00403208">
      <w:pPr>
        <w:ind w:left="859" w:hanging="139"/>
      </w:pPr>
      <w:r>
        <w:rPr>
          <w:szCs w:val="24"/>
          <w:u w:color="000000"/>
        </w:rPr>
        <w:t>-</w:t>
      </w:r>
      <w:r>
        <w:rPr>
          <w:szCs w:val="24"/>
          <w:u w:color="000000"/>
        </w:rPr>
        <w:tab/>
      </w:r>
      <w:r w:rsidR="00C762A2">
        <w:t xml:space="preserve">Nhận biết đặc điểm cơ bản của phong cách cổ điển và lãng mạn qua các bài thơ đã học </w:t>
      </w:r>
    </w:p>
    <w:p w:rsidR="002E00D8" w:rsidRDefault="00403208" w:rsidP="00403208">
      <w:pPr>
        <w:ind w:left="859" w:hanging="139"/>
      </w:pPr>
      <w:r>
        <w:rPr>
          <w:szCs w:val="24"/>
          <w:u w:color="000000"/>
        </w:rPr>
        <w:t>-</w:t>
      </w:r>
      <w:r>
        <w:rPr>
          <w:szCs w:val="24"/>
          <w:u w:color="000000"/>
        </w:rPr>
        <w:tab/>
      </w:r>
      <w:r w:rsidR="00C762A2">
        <w:t xml:space="preserve">Vận dụng trải nghiệm văn học và cuộc sống để đánh giá, phê bình một văn bản văn học, thể hiện được suy nghĩ, cảm xúc cá nhân về một văn bản văn học. </w:t>
      </w:r>
    </w:p>
    <w:p w:rsidR="00403208" w:rsidRDefault="00403208" w:rsidP="00403208">
      <w:pPr>
        <w:ind w:left="859" w:hanging="139"/>
        <w:rPr>
          <w:b/>
        </w:rPr>
      </w:pPr>
      <w:r>
        <w:rPr>
          <w:szCs w:val="24"/>
          <w:u w:color="000000"/>
        </w:rPr>
        <w:t>-</w:t>
      </w:r>
      <w:r>
        <w:rPr>
          <w:szCs w:val="24"/>
          <w:u w:color="000000"/>
        </w:rPr>
        <w:tab/>
      </w:r>
      <w:r w:rsidR="00C762A2">
        <w:t xml:space="preserve">Vân dụng kiến thức về một số biện pháp tu từ đã học để phân tích đánh giá tác dụng của việc sử dụng các biện pháp tu từ đó trong bài thơ </w:t>
      </w:r>
      <w:r w:rsidR="00C762A2">
        <w:rPr>
          <w:b/>
        </w:rPr>
        <w:t xml:space="preserve">   </w:t>
      </w:r>
    </w:p>
    <w:p w:rsidR="002E00D8" w:rsidRDefault="00403208" w:rsidP="00403208">
      <w:pPr>
        <w:ind w:left="859" w:hanging="139"/>
      </w:pPr>
      <w:r>
        <w:rPr>
          <w:b/>
        </w:rPr>
        <w:t xml:space="preserve">  </w:t>
      </w:r>
      <w:r w:rsidR="00C762A2">
        <w:rPr>
          <w:b/>
          <w:u w:val="single" w:color="000000"/>
        </w:rPr>
        <w:t>Viết</w:t>
      </w:r>
      <w:r w:rsidR="00C762A2">
        <w:rPr>
          <w:b/>
        </w:rPr>
        <w:t xml:space="preserve"> </w:t>
      </w:r>
    </w:p>
    <w:p w:rsidR="002E00D8" w:rsidRDefault="00C762A2" w:rsidP="00403208">
      <w:pPr>
        <w:ind w:left="442"/>
      </w:pPr>
      <w:r>
        <w:t xml:space="preserve"> Viết văn bản nghị luận so sánh, đánh giá hai tác phẩm thơ (đoạn trích). </w:t>
      </w:r>
    </w:p>
    <w:p w:rsidR="002E00D8" w:rsidRDefault="00C762A2" w:rsidP="00403208">
      <w:pPr>
        <w:spacing w:after="0" w:line="259" w:lineRule="auto"/>
        <w:ind w:left="-5"/>
      </w:pPr>
      <w:r>
        <w:rPr>
          <w:b/>
        </w:rPr>
        <w:t xml:space="preserve">    </w:t>
      </w:r>
      <w:r>
        <w:rPr>
          <w:b/>
          <w:u w:val="single" w:color="000000"/>
        </w:rPr>
        <w:t>Tiếng Việt:</w:t>
      </w:r>
      <w:r>
        <w:rPr>
          <w:b/>
        </w:rPr>
        <w:t xml:space="preserve"> </w:t>
      </w:r>
    </w:p>
    <w:p w:rsidR="002E00D8" w:rsidRDefault="00C762A2" w:rsidP="00403208">
      <w:pPr>
        <w:ind w:left="-5"/>
      </w:pPr>
      <w:r>
        <w:rPr>
          <w:b/>
        </w:rPr>
        <w:t xml:space="preserve">          </w:t>
      </w:r>
      <w:r>
        <w:t xml:space="preserve">Tác dụng của một số biện pháp tu từ trong thơ </w:t>
      </w:r>
    </w:p>
    <w:p w:rsidR="002E00D8" w:rsidRDefault="00C762A2" w:rsidP="00403208">
      <w:pPr>
        <w:spacing w:after="6" w:line="259" w:lineRule="auto"/>
        <w:ind w:left="-26" w:firstLine="0"/>
      </w:pPr>
      <w:r>
        <w:rPr>
          <w:noProof/>
        </w:rPr>
        <w:lastRenderedPageBreak/>
        <w:drawing>
          <wp:inline distT="0" distB="0" distL="0" distR="0" wp14:anchorId="4349DB57" wp14:editId="03706DF4">
            <wp:extent cx="6513576" cy="3499104"/>
            <wp:effectExtent l="0" t="0" r="0" b="0"/>
            <wp:docPr id="14444" name="Picture 14444"/>
            <wp:cNvGraphicFramePr/>
            <a:graphic xmlns:a="http://schemas.openxmlformats.org/drawingml/2006/main">
              <a:graphicData uri="http://schemas.openxmlformats.org/drawingml/2006/picture">
                <pic:pic xmlns:pic="http://schemas.openxmlformats.org/drawingml/2006/picture">
                  <pic:nvPicPr>
                    <pic:cNvPr id="14444" name="Picture 14444"/>
                    <pic:cNvPicPr/>
                  </pic:nvPicPr>
                  <pic:blipFill>
                    <a:blip r:embed="rId8"/>
                    <a:stretch>
                      <a:fillRect/>
                    </a:stretch>
                  </pic:blipFill>
                  <pic:spPr>
                    <a:xfrm>
                      <a:off x="0" y="0"/>
                      <a:ext cx="6513576" cy="3499104"/>
                    </a:xfrm>
                    <a:prstGeom prst="rect">
                      <a:avLst/>
                    </a:prstGeom>
                  </pic:spPr>
                </pic:pic>
              </a:graphicData>
            </a:graphic>
          </wp:inline>
        </w:drawing>
      </w:r>
    </w:p>
    <w:p w:rsidR="009D3675" w:rsidRDefault="00C762A2" w:rsidP="009D3675">
      <w:pPr>
        <w:spacing w:after="0" w:line="259" w:lineRule="auto"/>
        <w:ind w:left="0" w:firstLine="0"/>
        <w:rPr>
          <w:b/>
        </w:rPr>
      </w:pPr>
      <w:r>
        <w:rPr>
          <w:b/>
        </w:rPr>
        <w:t xml:space="preserve"> 2.3. Câu hỏi minh họa  </w:t>
      </w:r>
    </w:p>
    <w:p w:rsidR="002E00D8" w:rsidRDefault="00C762A2" w:rsidP="009D3675">
      <w:pPr>
        <w:spacing w:after="0" w:line="259" w:lineRule="auto"/>
        <w:ind w:left="0" w:firstLine="0"/>
      </w:pPr>
      <w:r>
        <w:rPr>
          <w:b/>
        </w:rPr>
        <w:t xml:space="preserve">2.3.1 Câu hỏi đọc hiểu: </w:t>
      </w:r>
    </w:p>
    <w:p w:rsidR="002E00D8" w:rsidRDefault="00403208" w:rsidP="00403208">
      <w:pPr>
        <w:spacing w:after="13" w:line="250" w:lineRule="auto"/>
        <w:ind w:left="140" w:hanging="140"/>
      </w:pPr>
      <w:r>
        <w:rPr>
          <w:b/>
          <w:bCs/>
          <w:szCs w:val="24"/>
          <w:u w:color="000000"/>
        </w:rPr>
        <w:t>-</w:t>
      </w:r>
      <w:r>
        <w:rPr>
          <w:b/>
          <w:bCs/>
          <w:szCs w:val="24"/>
          <w:u w:color="000000"/>
        </w:rPr>
        <w:tab/>
      </w:r>
      <w:r w:rsidR="00C762A2">
        <w:rPr>
          <w:b/>
        </w:rPr>
        <w:t xml:space="preserve">Mức độ nhận biết: </w:t>
      </w:r>
    </w:p>
    <w:p w:rsidR="002E00D8" w:rsidRDefault="00C762A2" w:rsidP="00403208">
      <w:pPr>
        <w:ind w:left="-5"/>
      </w:pPr>
      <w:r>
        <w:t xml:space="preserve">    </w:t>
      </w:r>
      <w:r>
        <w:rPr>
          <w:b/>
        </w:rPr>
        <w:t xml:space="preserve"> + </w:t>
      </w:r>
      <w:r>
        <w:t xml:space="preserve"> Bài thơ “Tây Tiến” của Quang Dũng được viết theo thể thơ nào? </w:t>
      </w:r>
    </w:p>
    <w:p w:rsidR="002E00D8" w:rsidRDefault="00C762A2" w:rsidP="00403208">
      <w:pPr>
        <w:ind w:left="-5"/>
      </w:pPr>
      <w:r>
        <w:t xml:space="preserve">     + Xác định các phương thức biểu đạt được sử dụng trong đoạn trích “Xuân Tóc Đỏ cứu quốc “ ( trích “Số đỏ”) của Vũ Trọng Phụng. </w:t>
      </w:r>
    </w:p>
    <w:p w:rsidR="002E00D8" w:rsidRDefault="00C762A2" w:rsidP="00403208">
      <w:pPr>
        <w:ind w:left="-5"/>
      </w:pPr>
      <w:r>
        <w:t xml:space="preserve">     + Trong tiểu thuyết “Nỗi buồn chiến tranh” của Bảo Ninh, người kể chuyện ở ngôi thứ mấy? </w:t>
      </w:r>
    </w:p>
    <w:p w:rsidR="002E00D8" w:rsidRDefault="00C762A2" w:rsidP="00403208">
      <w:pPr>
        <w:ind w:left="-5"/>
      </w:pPr>
      <w:r>
        <w:t xml:space="preserve">     + Chỉ ra biện pháp tu từ được sử dụng ở hai câu thơ dưới đây: </w:t>
      </w:r>
    </w:p>
    <w:p w:rsidR="002E00D8" w:rsidRDefault="00C762A2" w:rsidP="00403208">
      <w:pPr>
        <w:ind w:left="-5"/>
      </w:pPr>
      <w:r>
        <w:t xml:space="preserve">                             “Chiều chiều oai linh thác gầm thét </w:t>
      </w:r>
    </w:p>
    <w:p w:rsidR="002E00D8" w:rsidRDefault="00C762A2" w:rsidP="00403208">
      <w:pPr>
        <w:ind w:left="-5"/>
      </w:pPr>
      <w:r>
        <w:t xml:space="preserve">                               Đêm đêm mường Hịch cọp trêu người” </w:t>
      </w:r>
    </w:p>
    <w:p w:rsidR="002E00D8" w:rsidRDefault="00C762A2" w:rsidP="00403208">
      <w:pPr>
        <w:ind w:left="-5"/>
      </w:pPr>
      <w:r>
        <w:t xml:space="preserve">                                                                (“Tây Tiến”- Quang Dũng) </w:t>
      </w:r>
    </w:p>
    <w:p w:rsidR="002E00D8" w:rsidRDefault="00C762A2" w:rsidP="00403208">
      <w:pPr>
        <w:ind w:left="-5"/>
      </w:pPr>
      <w:r>
        <w:t xml:space="preserve">      + Nêu một số biểu hiện của phong cách cổ điển trong bài thơ “Cảm hoài” (</w:t>
      </w:r>
      <w:r>
        <w:rPr>
          <w:i/>
        </w:rPr>
        <w:t>Nỗi lòng</w:t>
      </w:r>
      <w:r>
        <w:t xml:space="preserve">) – Đặng Dung. </w:t>
      </w:r>
    </w:p>
    <w:p w:rsidR="002E00D8" w:rsidRDefault="00C762A2" w:rsidP="00403208">
      <w:pPr>
        <w:ind w:left="-5"/>
      </w:pPr>
      <w:r>
        <w:t xml:space="preserve">        (...) </w:t>
      </w:r>
    </w:p>
    <w:p w:rsidR="002E00D8" w:rsidRDefault="00403208" w:rsidP="00403208">
      <w:pPr>
        <w:spacing w:after="13" w:line="250" w:lineRule="auto"/>
        <w:ind w:left="140" w:hanging="140"/>
      </w:pPr>
      <w:r>
        <w:rPr>
          <w:b/>
          <w:bCs/>
          <w:szCs w:val="24"/>
          <w:u w:color="000000"/>
        </w:rPr>
        <w:t>-</w:t>
      </w:r>
      <w:r>
        <w:rPr>
          <w:b/>
          <w:bCs/>
          <w:szCs w:val="24"/>
          <w:u w:color="000000"/>
        </w:rPr>
        <w:tab/>
      </w:r>
      <w:r w:rsidR="00C762A2">
        <w:rPr>
          <w:b/>
        </w:rPr>
        <w:t xml:space="preserve">Mức độ thông hiểu: </w:t>
      </w:r>
    </w:p>
    <w:p w:rsidR="002E00D8" w:rsidRDefault="00C762A2" w:rsidP="00403208">
      <w:pPr>
        <w:ind w:left="-5"/>
      </w:pPr>
      <w:r>
        <w:rPr>
          <w:b/>
        </w:rPr>
        <w:t xml:space="preserve">     </w:t>
      </w:r>
      <w:r>
        <w:t xml:space="preserve"> + Nêu chủ đề bài thơ “Cảm hoài ” (</w:t>
      </w:r>
      <w:r>
        <w:rPr>
          <w:i/>
        </w:rPr>
        <w:t>Nỗi lòng</w:t>
      </w:r>
      <w:r>
        <w:t xml:space="preserve">) của Đặng Dung. </w:t>
      </w:r>
    </w:p>
    <w:p w:rsidR="002E00D8" w:rsidRDefault="00C762A2" w:rsidP="00403208">
      <w:pPr>
        <w:ind w:left="-5"/>
      </w:pPr>
      <w:r>
        <w:t xml:space="preserve">      + Đọc “Nỗi buồn chiến tranh” của Bảo Ninh, anh/ chị hiểu thế nào về ý tưởng: con người Kiên sẽ được “phục sinh trong chuỗi dài tái hiện”?  </w:t>
      </w:r>
    </w:p>
    <w:p w:rsidR="002E00D8" w:rsidRDefault="00C762A2" w:rsidP="00403208">
      <w:pPr>
        <w:ind w:left="-5"/>
      </w:pPr>
      <w:r>
        <w:t xml:space="preserve">      + Trong đoạn trích “Xuân Tóc Đỏ cứu quốc”,  Xuân Tóc Đỏ đã xưng hô như thế nào với công chúng? </w:t>
      </w:r>
    </w:p>
    <w:p w:rsidR="002E00D8" w:rsidRDefault="00C762A2" w:rsidP="00403208">
      <w:pPr>
        <w:ind w:left="-5"/>
      </w:pPr>
      <w:r>
        <w:t xml:space="preserve">Từ cách xưng hô đó người đọc nhận ra bản chất của Xuân Tóc Đỏ là gì? </w:t>
      </w:r>
    </w:p>
    <w:p w:rsidR="002E00D8" w:rsidRDefault="00C762A2" w:rsidP="00403208">
      <w:pPr>
        <w:ind w:left="-5"/>
      </w:pPr>
      <w:r>
        <w:t xml:space="preserve">      </w:t>
      </w:r>
      <w:r>
        <w:rPr>
          <w:b/>
        </w:rPr>
        <w:t xml:space="preserve">+ </w:t>
      </w:r>
      <w:r>
        <w:t>Phân tích hiệu quả của phép tu từ trong câu thơ dưới đây:</w:t>
      </w:r>
      <w:r>
        <w:rPr>
          <w:b/>
        </w:rPr>
        <w:t xml:space="preserve"> </w:t>
      </w:r>
    </w:p>
    <w:p w:rsidR="002E00D8" w:rsidRDefault="00C762A2" w:rsidP="00403208">
      <w:pPr>
        <w:ind w:left="-5"/>
      </w:pPr>
      <w:r>
        <w:t xml:space="preserve">                               “Chiều chiều oai linh thác gầm thét </w:t>
      </w:r>
    </w:p>
    <w:p w:rsidR="002E00D8" w:rsidRDefault="00C762A2" w:rsidP="00403208">
      <w:pPr>
        <w:ind w:left="-5"/>
      </w:pPr>
      <w:r>
        <w:t xml:space="preserve">                               Đêm đêm mường Hịch cọp trêu người” </w:t>
      </w:r>
    </w:p>
    <w:p w:rsidR="002E00D8" w:rsidRDefault="00C762A2" w:rsidP="00403208">
      <w:pPr>
        <w:ind w:left="-5"/>
      </w:pPr>
      <w:r>
        <w:t xml:space="preserve">                                                                (“Tây Tiến”- Quang Dũng) </w:t>
      </w:r>
    </w:p>
    <w:p w:rsidR="002E00D8" w:rsidRDefault="00C762A2" w:rsidP="00403208">
      <w:pPr>
        <w:ind w:left="-5"/>
      </w:pPr>
      <w:r>
        <w:t xml:space="preserve">       + Xác định và phân tích tác dụng của các yếu tố tượng trưng trong đoạn thơ dưới đây : </w:t>
      </w:r>
    </w:p>
    <w:p w:rsidR="009D3675" w:rsidRDefault="00C762A2" w:rsidP="00403208">
      <w:pPr>
        <w:ind w:left="730"/>
      </w:pPr>
      <w:r>
        <w:t xml:space="preserve">                 “tiếng ghi ta nâu                      </w:t>
      </w:r>
    </w:p>
    <w:p w:rsidR="009D3675" w:rsidRDefault="009D3675" w:rsidP="00403208">
      <w:pPr>
        <w:ind w:left="730"/>
      </w:pPr>
      <w:r>
        <w:t xml:space="preserve">                 </w:t>
      </w:r>
      <w:r w:rsidR="00C762A2">
        <w:t xml:space="preserve"> bầu trời cô gái ấy    </w:t>
      </w:r>
    </w:p>
    <w:p w:rsidR="009D3675" w:rsidRDefault="00C762A2" w:rsidP="00403208">
      <w:pPr>
        <w:ind w:left="730"/>
      </w:pPr>
      <w:r>
        <w:t xml:space="preserve">                  tiếng ghi ta lá xanh biết mấy                  </w:t>
      </w:r>
    </w:p>
    <w:p w:rsidR="009D3675" w:rsidRDefault="009D3675" w:rsidP="00403208">
      <w:pPr>
        <w:ind w:left="730"/>
      </w:pPr>
      <w:r>
        <w:t xml:space="preserve">   </w:t>
      </w:r>
      <w:r w:rsidR="00C762A2">
        <w:t xml:space="preserve"> </w:t>
      </w:r>
      <w:r>
        <w:t xml:space="preserve">       </w:t>
      </w:r>
      <w:r w:rsidR="00C762A2">
        <w:t xml:space="preserve">   </w:t>
      </w:r>
      <w:r>
        <w:t xml:space="preserve">   </w:t>
      </w:r>
      <w:r w:rsidR="00C762A2">
        <w:t xml:space="preserve"> tiếng ghi ta tròn bọt nước vỡ tan                      </w:t>
      </w:r>
    </w:p>
    <w:p w:rsidR="009D3675" w:rsidRDefault="009D3675" w:rsidP="00403208">
      <w:pPr>
        <w:ind w:left="730"/>
      </w:pPr>
      <w:r>
        <w:t xml:space="preserve">                  </w:t>
      </w:r>
      <w:r w:rsidR="00C762A2">
        <w:t xml:space="preserve">tiếng ghi ta ròng ròng                      </w:t>
      </w:r>
    </w:p>
    <w:p w:rsidR="002E00D8" w:rsidRDefault="009D3675" w:rsidP="00403208">
      <w:pPr>
        <w:ind w:left="730"/>
      </w:pPr>
      <w:r>
        <w:t xml:space="preserve">                 </w:t>
      </w:r>
      <w:r w:rsidR="00C762A2">
        <w:t xml:space="preserve"> máu chảy” </w:t>
      </w:r>
    </w:p>
    <w:p w:rsidR="002E00D8" w:rsidRDefault="00C762A2" w:rsidP="00403208">
      <w:pPr>
        <w:spacing w:after="6" w:line="255" w:lineRule="auto"/>
        <w:ind w:left="730"/>
      </w:pPr>
      <w:r>
        <w:t xml:space="preserve">                                          ( </w:t>
      </w:r>
      <w:r>
        <w:rPr>
          <w:i/>
        </w:rPr>
        <w:t>Đàn ghi ta của Lor-ca</w:t>
      </w:r>
      <w:r>
        <w:t xml:space="preserve"> - Thanh Thảo) </w:t>
      </w:r>
    </w:p>
    <w:p w:rsidR="002E00D8" w:rsidRDefault="00C762A2" w:rsidP="00403208">
      <w:pPr>
        <w:spacing w:after="13" w:line="250" w:lineRule="auto"/>
        <w:ind w:left="-5"/>
      </w:pPr>
      <w:r>
        <w:lastRenderedPageBreak/>
        <w:t xml:space="preserve">      </w:t>
      </w:r>
      <w:r>
        <w:rPr>
          <w:b/>
        </w:rPr>
        <w:t xml:space="preserve">- Mức độ vận dụng: </w:t>
      </w:r>
    </w:p>
    <w:p w:rsidR="002E00D8" w:rsidRDefault="00C762A2" w:rsidP="00403208">
      <w:pPr>
        <w:ind w:left="-5"/>
      </w:pPr>
      <w:r>
        <w:rPr>
          <w:b/>
        </w:rPr>
        <w:t xml:space="preserve">        </w:t>
      </w:r>
      <w:r>
        <w:t xml:space="preserve">+ Thông điệp anh/ chị rút ra được sau khi đọc “Nỗi buồn chiến tranh” của Bảo Ninh. </w:t>
      </w:r>
    </w:p>
    <w:p w:rsidR="002E00D8" w:rsidRDefault="00C762A2" w:rsidP="00403208">
      <w:pPr>
        <w:ind w:left="-5"/>
      </w:pPr>
      <w:r>
        <w:t xml:space="preserve">        + Vận dụng tri thức ngữ văn về phong cách lãng mạn hãy chỉ ra một số biểu hiện của phong cách lãng mạn trong bài thơ “Tây Tiến” (Quang Dũng). Phân tích một biểu hiện mà anh/ chị cho là đặc sắc.         + Đoạn trích “Xuân Tóc Đỏ cứu quốc” gợi cho anh/ chị suy nghĩ gì về trạng thái bị thôi miên và lên đồng của một xã hội? </w:t>
      </w:r>
    </w:p>
    <w:p w:rsidR="002E00D8" w:rsidRDefault="00C762A2" w:rsidP="00403208">
      <w:pPr>
        <w:ind w:left="-5"/>
      </w:pPr>
      <w:r>
        <w:t xml:space="preserve">         + Qua đoạn trích “ Nỗi buồn chiến tranh”- Bảo Ninh, anh/chị hiểu thế nào về ý nghĩa của sự nhớ lại đối với đời sống tinh thần của một con người? </w:t>
      </w:r>
    </w:p>
    <w:p w:rsidR="002E00D8" w:rsidRDefault="00C762A2" w:rsidP="00403208">
      <w:pPr>
        <w:ind w:left="-5"/>
      </w:pPr>
      <w:r>
        <w:t xml:space="preserve">         + Hình tượng người lính Tây Tiến trong bài thơ “Tây Tiến” của Quang Dũng từng bị phê phán là “xa lạ” với hình ảnh thực tế của anh bộ đội cụ Hồ trong kháng chiến chống thực dân Pháp. Theo anh/ chị, vì sao có sự đánh giá như vậy? Quan điểm của anh/chị về vấn đề này? </w:t>
      </w:r>
    </w:p>
    <w:p w:rsidR="002E00D8" w:rsidRDefault="00C762A2" w:rsidP="00403208">
      <w:pPr>
        <w:ind w:left="-5"/>
      </w:pPr>
      <w:r>
        <w:t xml:space="preserve">*Câu hỏi tạo lập văn bản nghị luận: </w:t>
      </w:r>
    </w:p>
    <w:p w:rsidR="002E00D8" w:rsidRDefault="00C762A2" w:rsidP="00403208">
      <w:pPr>
        <w:ind w:left="-5"/>
      </w:pPr>
      <w:r>
        <w:t xml:space="preserve">  (Câu hỏi thể hiện cả 4 mức độ: nhận biết, thông hiểu, vận dụng thấp, vận dụng cao)   </w:t>
      </w:r>
    </w:p>
    <w:p w:rsidR="002E00D8" w:rsidRDefault="00403208" w:rsidP="00403208">
      <w:pPr>
        <w:ind w:left="139" w:hanging="139"/>
      </w:pPr>
      <w:r>
        <w:rPr>
          <w:szCs w:val="24"/>
          <w:u w:color="000000"/>
        </w:rPr>
        <w:t>-</w:t>
      </w:r>
      <w:r>
        <w:rPr>
          <w:szCs w:val="24"/>
          <w:u w:color="000000"/>
        </w:rPr>
        <w:tab/>
      </w:r>
      <w:r w:rsidR="00C762A2">
        <w:t xml:space="preserve">Viết bài văn nghị luận so sánh và đánh giá cách kết thúc tác phẩm và ý nghĩa của chúng trong truyện ngắn “ Chí Phèo” của Nam Cao và “Vợ nhặt” của Kim Lân. </w:t>
      </w:r>
    </w:p>
    <w:p w:rsidR="002E00D8" w:rsidRDefault="00403208" w:rsidP="00403208">
      <w:pPr>
        <w:ind w:left="139" w:hanging="139"/>
      </w:pPr>
      <w:r>
        <w:rPr>
          <w:szCs w:val="24"/>
          <w:u w:color="000000"/>
        </w:rPr>
        <w:t>-</w:t>
      </w:r>
      <w:r>
        <w:rPr>
          <w:szCs w:val="24"/>
          <w:u w:color="000000"/>
        </w:rPr>
        <w:tab/>
      </w:r>
      <w:r w:rsidR="00C762A2">
        <w:t xml:space="preserve">Viết bài nghị luận so sánh để làm nổi bật nét tương đồng và khác biệt ở hai đoạn thơ dưới đây: </w:t>
      </w:r>
    </w:p>
    <w:p w:rsidR="002E00D8" w:rsidRDefault="00C762A2" w:rsidP="00403208">
      <w:pPr>
        <w:ind w:left="2170"/>
      </w:pPr>
      <w:r>
        <w:t xml:space="preserve">“Dốc lên khúc khuỷu dốc thăm thẳm Heo hút cồn mây súng ngửi trời </w:t>
      </w:r>
    </w:p>
    <w:p w:rsidR="002E00D8" w:rsidRDefault="00C762A2" w:rsidP="00403208">
      <w:pPr>
        <w:ind w:left="2170"/>
      </w:pPr>
      <w:r>
        <w:t xml:space="preserve">Ngàn thước lên cao, ngàn thước xuống Nhà ai Pha Luông mưa xa khơi” </w:t>
      </w:r>
    </w:p>
    <w:p w:rsidR="002E00D8" w:rsidRDefault="00C762A2" w:rsidP="00403208">
      <w:pPr>
        <w:ind w:left="2170"/>
      </w:pPr>
      <w:r>
        <w:t xml:space="preserve">               (“Tây Tiến” – Quang Dũng) </w:t>
      </w:r>
    </w:p>
    <w:p w:rsidR="002E00D8" w:rsidRDefault="00C762A2" w:rsidP="00403208">
      <w:pPr>
        <w:ind w:left="2170"/>
      </w:pPr>
      <w:r>
        <w:t xml:space="preserve">“Nhớ khi giặc đến giặc lùng  </w:t>
      </w:r>
    </w:p>
    <w:p w:rsidR="002E00D8" w:rsidRDefault="00C762A2" w:rsidP="00403208">
      <w:pPr>
        <w:ind w:left="2170"/>
      </w:pPr>
      <w:r>
        <w:t xml:space="preserve">Rừng cây núi đá ta cùng đánh Tây  </w:t>
      </w:r>
    </w:p>
    <w:p w:rsidR="002E00D8" w:rsidRDefault="00C762A2" w:rsidP="00403208">
      <w:pPr>
        <w:ind w:left="2170"/>
      </w:pPr>
      <w:r>
        <w:t xml:space="preserve">Núi giăng thành lũy sắt dày  </w:t>
      </w:r>
    </w:p>
    <w:p w:rsidR="002E00D8" w:rsidRDefault="00C762A2" w:rsidP="00403208">
      <w:pPr>
        <w:ind w:left="2170"/>
      </w:pPr>
      <w:r>
        <w:t xml:space="preserve">Rừng che bộ đội rừng vây quân thù” </w:t>
      </w:r>
    </w:p>
    <w:p w:rsidR="002E00D8" w:rsidRDefault="00C762A2" w:rsidP="00403208">
      <w:pPr>
        <w:ind w:left="2170"/>
      </w:pPr>
      <w:r>
        <w:t xml:space="preserve">              ( Việt Bắc” – Tố Hữu) </w:t>
      </w:r>
    </w:p>
    <w:p w:rsidR="002E00D8" w:rsidRDefault="00C762A2" w:rsidP="00403208">
      <w:pPr>
        <w:tabs>
          <w:tab w:val="center" w:pos="2160"/>
        </w:tabs>
        <w:spacing w:after="13" w:line="250" w:lineRule="auto"/>
        <w:ind w:left="-15" w:firstLine="0"/>
      </w:pPr>
      <w:r>
        <w:rPr>
          <w:b/>
        </w:rPr>
        <w:t xml:space="preserve">2.4. Đề minh họa  </w:t>
      </w:r>
      <w:r>
        <w:rPr>
          <w:b/>
        </w:rPr>
        <w:tab/>
        <w:t xml:space="preserve"> </w:t>
      </w:r>
    </w:p>
    <w:p w:rsidR="002E00D8" w:rsidRDefault="00C762A2" w:rsidP="00403208">
      <w:pPr>
        <w:spacing w:after="0" w:line="259" w:lineRule="auto"/>
        <w:ind w:left="13"/>
        <w:jc w:val="center"/>
      </w:pPr>
      <w:r>
        <w:rPr>
          <w:b/>
        </w:rPr>
        <w:t xml:space="preserve">ĐỀ KIỂM TRA GIỮA KỲ I </w:t>
      </w:r>
    </w:p>
    <w:p w:rsidR="002E00D8" w:rsidRDefault="00C762A2" w:rsidP="00403208">
      <w:pPr>
        <w:spacing w:after="0" w:line="259" w:lineRule="auto"/>
        <w:ind w:left="13"/>
        <w:jc w:val="center"/>
      </w:pPr>
      <w:r>
        <w:rPr>
          <w:b/>
        </w:rPr>
        <w:t xml:space="preserve">Môn: Ngữ văn - Lớp 12 </w:t>
      </w:r>
    </w:p>
    <w:p w:rsidR="009D3675" w:rsidRDefault="00C762A2" w:rsidP="00403208">
      <w:pPr>
        <w:spacing w:after="6" w:line="255" w:lineRule="auto"/>
        <w:ind w:left="-15" w:firstLine="2388"/>
        <w:rPr>
          <w:i/>
        </w:rPr>
      </w:pPr>
      <w:r>
        <w:rPr>
          <w:i/>
        </w:rPr>
        <w:t xml:space="preserve">(Thời gian làm bài: 90 phút, không kể thời gian giao đề) </w:t>
      </w:r>
    </w:p>
    <w:p w:rsidR="002E00D8" w:rsidRDefault="00C762A2" w:rsidP="009D3675">
      <w:pPr>
        <w:spacing w:after="6" w:line="255" w:lineRule="auto"/>
      </w:pPr>
      <w:r>
        <w:rPr>
          <w:b/>
        </w:rPr>
        <w:t>I.</w:t>
      </w:r>
      <w:r w:rsidR="009D3675">
        <w:rPr>
          <w:b/>
        </w:rPr>
        <w:t xml:space="preserve"> </w:t>
      </w:r>
      <w:r>
        <w:rPr>
          <w:b/>
        </w:rPr>
        <w:t xml:space="preserve">ĐỌC HIỂU </w:t>
      </w:r>
      <w:r>
        <w:rPr>
          <w:b/>
          <w:i/>
        </w:rPr>
        <w:t xml:space="preserve">(5.0 điểm) </w:t>
      </w:r>
    </w:p>
    <w:p w:rsidR="002E00D8" w:rsidRDefault="00C762A2" w:rsidP="00403208">
      <w:pPr>
        <w:spacing w:after="13" w:line="250" w:lineRule="auto"/>
        <w:ind w:left="-5"/>
      </w:pPr>
      <w:r>
        <w:rPr>
          <w:b/>
        </w:rPr>
        <w:t xml:space="preserve">          Đọc đoạn trích sau và thực hiện các yêu cầu nêu ở dưới:</w:t>
      </w:r>
      <w:r>
        <w:t xml:space="preserve"> </w:t>
      </w:r>
    </w:p>
    <w:p w:rsidR="002E00D8" w:rsidRDefault="00C762A2" w:rsidP="00403208">
      <w:pPr>
        <w:spacing w:after="6" w:line="255" w:lineRule="auto"/>
        <w:ind w:left="-5"/>
      </w:pPr>
      <w:r>
        <w:rPr>
          <w:i/>
        </w:rPr>
        <w:t xml:space="preserve">(1)Đã đến lúc chúng ta cần tách ra khỏi đám đông trên mạng xã hội vì người ta chỉ có thể lắng nghe tiếng nói bên trong mình nếu bỏ được ra ngoài sự ồn ào xung quanh. Chúng ta cần đứng riêng để tìm ra mình, để bảo vệ tư duy độc lập và nuôi dưỡng ý thức trách nhiệm. Trong một loạt thí nghiệm nổi tiếng của Solomon Asch cách đây 60 năm, người tham gia thí nghiệm ngồi cùng với một số người khác (thực chất là những người đồng mưu với Asch). Mọi người trong nhóm được yêu cầu so sánh độ dài của một số đường thẳng – một bài tập cho trẻ con. Tuy nhiên, nếu những người đồng mưu nhất loạt cùng chọn một câu trả lời rõ ràng là sai thì tới 30% người tham gia thí nghiệm sẽ từ bỏ đánh giá cá nhân của mình để hùa với đám đông. Trạng thái một mình là cần thiết để phát triển bản sắc và nuôi dưỡng sự sáng tạo. </w:t>
      </w:r>
    </w:p>
    <w:p w:rsidR="002E00D8" w:rsidRDefault="00C762A2" w:rsidP="00403208">
      <w:pPr>
        <w:spacing w:after="6" w:line="255" w:lineRule="auto"/>
        <w:ind w:left="-5"/>
      </w:pPr>
      <w:r>
        <w:rPr>
          <w:i/>
        </w:rPr>
        <w:t xml:space="preserve">Ralph Waldo Emerson, nhà thơ lớn người Mỹ ở thế kỉ XIX, viết:“Người gây cảm hứng và dẫn đường cần tách khỏi những người khác, để không phải sống, thở, đọc và viết hằng ngày dưới gông cùm những ý kiến của họ” </w:t>
      </w:r>
    </w:p>
    <w:p w:rsidR="002E00D8" w:rsidRDefault="00C762A2" w:rsidP="00403208">
      <w:pPr>
        <w:spacing w:after="6" w:line="255" w:lineRule="auto"/>
        <w:ind w:left="-5"/>
      </w:pPr>
      <w:r>
        <w:rPr>
          <w:i/>
        </w:rPr>
        <w:t xml:space="preserve">(2 ) Đứng một mình không dễ.  Không những nó có thể làm ta không được ưa thích, khi một mình, nhà văn Đan Mạch Dorthe Nors viết, chúng ta phải đối diện với cảm xúc của ta, những vấp váp, những sai lầm của ta, ta sẽ cảm thấy mình nhỏ bé. Cần lòng dũng cảm để không lẩn tránh chúng. Đổi lại, điều ta nhận được là một sự vững vàng mà không phải bám víu vào sự tung hô của người khác. Một mình nhưng không cô đơn. Triết gia thế kỉ XIX Henry david Thoreau viết “Tôi không cô đơn hơn một cây mao nhị hay bồ công anh trên một đống cỏ, hay một lá đậu, hay một cây chua me đất, hay một con mòng, hay một con ong nghệ. Tôi không cô đơn hơn ngôi sao Bắc Đẩu, hay một ngọn gió Nam, hay một cơn mưa tháng Tư, hay băng tan tháng Giêng” </w:t>
      </w:r>
    </w:p>
    <w:p w:rsidR="002E00D8" w:rsidRDefault="00C762A2" w:rsidP="00403208">
      <w:pPr>
        <w:ind w:left="-5"/>
      </w:pPr>
      <w:r>
        <w:t xml:space="preserve">(Trích </w:t>
      </w:r>
      <w:r>
        <w:rPr>
          <w:i/>
        </w:rPr>
        <w:t>Vẻ đẹp của người đứng một mình</w:t>
      </w:r>
      <w:r>
        <w:t xml:space="preserve">, Đặng Hoàng Giang, in trong “Bức xúc không làm ta vô can”, </w:t>
      </w:r>
    </w:p>
    <w:p w:rsidR="009D3675" w:rsidRDefault="00C762A2" w:rsidP="00403208">
      <w:pPr>
        <w:ind w:left="-5"/>
      </w:pPr>
      <w:r>
        <w:lastRenderedPageBreak/>
        <w:t xml:space="preserve">NXB Hội Nhà văn, 2016). </w:t>
      </w:r>
    </w:p>
    <w:p w:rsidR="009D3675" w:rsidRDefault="00C762A2" w:rsidP="00403208">
      <w:pPr>
        <w:ind w:left="-5"/>
      </w:pPr>
      <w:r>
        <w:rPr>
          <w:b/>
        </w:rPr>
        <w:t xml:space="preserve">Câu 1.  </w:t>
      </w:r>
      <w:r>
        <w:t xml:space="preserve"> Xác định phương thức biểu đạt chính của đoạn trích.  </w:t>
      </w:r>
    </w:p>
    <w:p w:rsidR="009D3675" w:rsidRDefault="00C762A2" w:rsidP="00403208">
      <w:pPr>
        <w:ind w:left="-5"/>
        <w:rPr>
          <w:i/>
        </w:rPr>
      </w:pPr>
      <w:r>
        <w:rPr>
          <w:b/>
        </w:rPr>
        <w:t xml:space="preserve">Câu 2. </w:t>
      </w:r>
      <w:r>
        <w:t xml:space="preserve">Những lí do nào được nhắc đến trong đoạn trích cho thấy </w:t>
      </w:r>
      <w:r>
        <w:rPr>
          <w:i/>
        </w:rPr>
        <w:t xml:space="preserve">đứng một mình không dễ? </w:t>
      </w:r>
    </w:p>
    <w:p w:rsidR="002E00D8" w:rsidRDefault="00C762A2" w:rsidP="00403208">
      <w:pPr>
        <w:ind w:left="-5"/>
      </w:pPr>
      <w:r>
        <w:rPr>
          <w:b/>
        </w:rPr>
        <w:t>Câu 3</w:t>
      </w:r>
      <w:r>
        <w:t xml:space="preserve">.  Phân tích tác dụng của một biện pháp tu từ trong những câu văn sau: </w:t>
      </w:r>
    </w:p>
    <w:p w:rsidR="002E00D8" w:rsidRDefault="00C762A2" w:rsidP="00403208">
      <w:pPr>
        <w:spacing w:after="6" w:line="255" w:lineRule="auto"/>
        <w:ind w:left="-5"/>
      </w:pPr>
      <w:r>
        <w:t xml:space="preserve">  </w:t>
      </w:r>
      <w:r>
        <w:rPr>
          <w:i/>
        </w:rPr>
        <w:t xml:space="preserve">“ Tôi không cô đơn hơn một cây mao nhị hay bồ công anh trên một đống cỏ, hay một lá đậu, hay một cây chua me đất, hay một con mòng, hay một con ong nghệ. Tôi không cô đơn hơn ngôi sao Bắc Đẩu, hay một ngọn gió Nam, hay một cơn mưa tháng Tư, hay băng tan tháng Giêng” </w:t>
      </w:r>
    </w:p>
    <w:p w:rsidR="002E00D8" w:rsidRDefault="00C762A2" w:rsidP="00403208">
      <w:pPr>
        <w:ind w:left="-5"/>
      </w:pPr>
      <w:r>
        <w:rPr>
          <w:b/>
        </w:rPr>
        <w:t>Câu 4</w:t>
      </w:r>
      <w:r>
        <w:t xml:space="preserve">.  Người viết đã đưa ra những dẫn chứng nào ở đoạn (1)? Phân tích tác dụng của việc trích dẫn những dẫn chứng ấy? </w:t>
      </w:r>
    </w:p>
    <w:p w:rsidR="002E00D8" w:rsidRDefault="00C762A2" w:rsidP="00403208">
      <w:pPr>
        <w:spacing w:after="6" w:line="255" w:lineRule="auto"/>
        <w:ind w:left="-5"/>
      </w:pPr>
      <w:r>
        <w:rPr>
          <w:b/>
        </w:rPr>
        <w:t>Câu 5.</w:t>
      </w:r>
      <w:r>
        <w:t xml:space="preserve"> Anh/ chị có đồng ý với ý kiến </w:t>
      </w:r>
      <w:r>
        <w:rPr>
          <w:i/>
        </w:rPr>
        <w:t xml:space="preserve">Trạng thái một mình là cần thiết để phát triển bản sắc và nuôi dưỡng sự sáng tạo </w:t>
      </w:r>
      <w:r>
        <w:t>không ? Vì sao?</w:t>
      </w:r>
      <w:r>
        <w:rPr>
          <w:i/>
        </w:rPr>
        <w:t xml:space="preserve"> </w:t>
      </w:r>
    </w:p>
    <w:p w:rsidR="002E00D8" w:rsidRDefault="00C762A2" w:rsidP="00403208">
      <w:pPr>
        <w:ind w:left="-5"/>
      </w:pPr>
      <w:r>
        <w:rPr>
          <w:b/>
        </w:rPr>
        <w:t>Câu 6.</w:t>
      </w:r>
      <w:r>
        <w:t xml:space="preserve">  Viết đoạn văn ngắn về thông điệp mà anh/ chị rút ra được từ đoạn trích. </w:t>
      </w:r>
    </w:p>
    <w:p w:rsidR="002E00D8" w:rsidRDefault="00C762A2" w:rsidP="00403208">
      <w:pPr>
        <w:spacing w:after="70" w:line="250" w:lineRule="auto"/>
        <w:ind w:left="-5"/>
      </w:pPr>
      <w:r>
        <w:rPr>
          <w:b/>
        </w:rPr>
        <w:t xml:space="preserve">II.VIẾT </w:t>
      </w:r>
      <w:r>
        <w:rPr>
          <w:b/>
          <w:i/>
        </w:rPr>
        <w:t xml:space="preserve">(5 điểm) </w:t>
      </w:r>
    </w:p>
    <w:p w:rsidR="002E00D8" w:rsidRDefault="00C762A2" w:rsidP="00403208">
      <w:pPr>
        <w:spacing w:after="53" w:line="250" w:lineRule="auto"/>
        <w:ind w:left="-5"/>
      </w:pPr>
      <w:r>
        <w:rPr>
          <w:b/>
        </w:rPr>
        <w:t xml:space="preserve">          Viết bài văn nghị luận so sánh sự giống và khác nhau của hai bài thơ sau: </w:t>
      </w:r>
    </w:p>
    <w:p w:rsidR="009D3675" w:rsidRDefault="00C762A2" w:rsidP="00403208">
      <w:pPr>
        <w:spacing w:after="2" w:line="269" w:lineRule="auto"/>
        <w:ind w:left="2160" w:firstLine="0"/>
        <w:rPr>
          <w:i/>
          <w:color w:val="444444"/>
        </w:rPr>
      </w:pPr>
      <w:r>
        <w:rPr>
          <w:color w:val="444444"/>
        </w:rPr>
        <w:t xml:space="preserve">  </w:t>
      </w:r>
      <w:r>
        <w:rPr>
          <w:i/>
          <w:color w:val="444444"/>
        </w:rPr>
        <w:t xml:space="preserve">Đầu giường ánh trăng rọi,             </w:t>
      </w:r>
    </w:p>
    <w:p w:rsidR="009D3675" w:rsidRDefault="009D3675" w:rsidP="00403208">
      <w:pPr>
        <w:spacing w:after="2" w:line="269" w:lineRule="auto"/>
        <w:ind w:left="2160" w:firstLine="0"/>
        <w:rPr>
          <w:i/>
          <w:color w:val="444444"/>
        </w:rPr>
      </w:pPr>
      <w:r>
        <w:rPr>
          <w:i/>
          <w:color w:val="444444"/>
        </w:rPr>
        <w:t xml:space="preserve"> </w:t>
      </w:r>
      <w:r w:rsidR="00C762A2">
        <w:rPr>
          <w:i/>
          <w:color w:val="444444"/>
        </w:rPr>
        <w:t xml:space="preserve">Ngỡ mặt đất phủ sương.             </w:t>
      </w:r>
    </w:p>
    <w:p w:rsidR="009D3675" w:rsidRDefault="00C762A2" w:rsidP="00403208">
      <w:pPr>
        <w:spacing w:after="2" w:line="269" w:lineRule="auto"/>
        <w:ind w:left="2160" w:firstLine="0"/>
        <w:rPr>
          <w:i/>
          <w:color w:val="444444"/>
        </w:rPr>
      </w:pPr>
      <w:r>
        <w:rPr>
          <w:i/>
          <w:color w:val="444444"/>
        </w:rPr>
        <w:t xml:space="preserve">Ngẩng đầu nhìn trăng sáng,             </w:t>
      </w:r>
    </w:p>
    <w:p w:rsidR="002E00D8" w:rsidRDefault="00C762A2" w:rsidP="00403208">
      <w:pPr>
        <w:spacing w:after="2" w:line="269" w:lineRule="auto"/>
        <w:ind w:left="2160" w:firstLine="0"/>
      </w:pPr>
      <w:r>
        <w:rPr>
          <w:i/>
          <w:color w:val="444444"/>
        </w:rPr>
        <w:t xml:space="preserve">Cúi đầu nhớ cố hương. </w:t>
      </w:r>
    </w:p>
    <w:p w:rsidR="002E00D8" w:rsidRDefault="00C762A2" w:rsidP="00403208">
      <w:pPr>
        <w:spacing w:after="11" w:line="269" w:lineRule="auto"/>
        <w:ind w:left="2170"/>
      </w:pPr>
      <w:r>
        <w:rPr>
          <w:color w:val="444444"/>
        </w:rPr>
        <w:t xml:space="preserve">                      (</w:t>
      </w:r>
      <w:r>
        <w:rPr>
          <w:i/>
          <w:color w:val="444444"/>
        </w:rPr>
        <w:t>Cảm nghĩ trong đêm thanh tĩnh</w:t>
      </w:r>
      <w:r>
        <w:rPr>
          <w:color w:val="444444"/>
        </w:rPr>
        <w:t xml:space="preserve"> ( Tĩnh dạ tứ)3, Lí Bạch, Tương Như dịch, in trong “Thơ Đường”, tập 2, NXB Văn học, 1987) </w:t>
      </w:r>
    </w:p>
    <w:p w:rsidR="002E00D8" w:rsidRPr="009D3675" w:rsidRDefault="00C762A2" w:rsidP="00403208">
      <w:pPr>
        <w:spacing w:after="11" w:line="269" w:lineRule="auto"/>
        <w:rPr>
          <w:color w:val="000000" w:themeColor="text1"/>
        </w:rPr>
      </w:pPr>
      <w:r>
        <w:rPr>
          <w:color w:val="444444"/>
        </w:rPr>
        <w:t xml:space="preserve">                  Và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Rằm xuân lồng lộng trăng soi,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Sông xuân nước lẫn màu trời thêm xuân.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Giữa dòng bàn bạc việc quân,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Khuya về bát ngát trăng ngân đầy thuyền. </w:t>
      </w:r>
    </w:p>
    <w:p w:rsidR="002E00D8" w:rsidRPr="009D3675" w:rsidRDefault="00C762A2" w:rsidP="00403208">
      <w:pPr>
        <w:spacing w:after="91" w:line="275" w:lineRule="auto"/>
        <w:ind w:left="2881" w:firstLine="0"/>
        <w:rPr>
          <w:color w:val="000000" w:themeColor="text1"/>
        </w:rPr>
      </w:pPr>
      <w:r w:rsidRPr="009D3675">
        <w:rPr>
          <w:i/>
          <w:color w:val="000000" w:themeColor="text1"/>
        </w:rPr>
        <w:t xml:space="preserve">   ( Rằm tháng Giêng( Nguyên Tiêu)4- </w:t>
      </w:r>
      <w:r w:rsidRPr="009D3675">
        <w:rPr>
          <w:color w:val="000000" w:themeColor="text1"/>
        </w:rPr>
        <w:t xml:space="preserve">Hồ Chí Minh, Xuân Thủy dịch, in trong  </w:t>
      </w:r>
      <w:r w:rsidRPr="009D3675">
        <w:rPr>
          <w:i/>
          <w:color w:val="000000" w:themeColor="text1"/>
        </w:rPr>
        <w:t>Thơ Hồ Chủ Tịch</w:t>
      </w:r>
      <w:r w:rsidRPr="009D3675">
        <w:rPr>
          <w:color w:val="000000" w:themeColor="text1"/>
        </w:rPr>
        <w:t>, NXB Văn học, Hà Nội, 1967</w:t>
      </w:r>
      <w:r w:rsidRPr="009D3675">
        <w:rPr>
          <w:i/>
          <w:color w:val="000000" w:themeColor="text1"/>
        </w:rPr>
        <w:t xml:space="preserve">) </w:t>
      </w:r>
    </w:p>
    <w:p w:rsidR="002E00D8" w:rsidRPr="009D3675" w:rsidRDefault="00C762A2" w:rsidP="00403208">
      <w:pPr>
        <w:spacing w:after="61" w:line="259" w:lineRule="auto"/>
        <w:ind w:left="463" w:firstLine="0"/>
        <w:rPr>
          <w:color w:val="000000" w:themeColor="text1"/>
        </w:rPr>
      </w:pPr>
      <w:r w:rsidRPr="009D3675">
        <w:rPr>
          <w:rFonts w:ascii="Calibri" w:eastAsia="Calibri" w:hAnsi="Calibri" w:cs="Calibri"/>
          <w:noProof/>
          <w:color w:val="000000" w:themeColor="text1"/>
          <w:sz w:val="22"/>
        </w:rPr>
        <mc:AlternateContent>
          <mc:Choice Requires="wpg">
            <w:drawing>
              <wp:inline distT="0" distB="0" distL="0" distR="0" wp14:anchorId="674F27E6" wp14:editId="62BA9A97">
                <wp:extent cx="1285240" cy="635"/>
                <wp:effectExtent l="0" t="0" r="0" b="0"/>
                <wp:docPr id="12504" name="Group 12504"/>
                <wp:cNvGraphicFramePr/>
                <a:graphic xmlns:a="http://schemas.openxmlformats.org/drawingml/2006/main">
                  <a:graphicData uri="http://schemas.microsoft.com/office/word/2010/wordprocessingGroup">
                    <wpg:wgp>
                      <wpg:cNvGrpSpPr/>
                      <wpg:grpSpPr>
                        <a:xfrm>
                          <a:off x="0" y="0"/>
                          <a:ext cx="1285240" cy="635"/>
                          <a:chOff x="0" y="0"/>
                          <a:chExt cx="1285240" cy="635"/>
                        </a:xfrm>
                      </wpg:grpSpPr>
                      <wps:wsp>
                        <wps:cNvPr id="2579" name="Shape 2579"/>
                        <wps:cNvSpPr/>
                        <wps:spPr>
                          <a:xfrm>
                            <a:off x="0" y="0"/>
                            <a:ext cx="1285240" cy="635"/>
                          </a:xfrm>
                          <a:custGeom>
                            <a:avLst/>
                            <a:gdLst/>
                            <a:ahLst/>
                            <a:cxnLst/>
                            <a:rect l="0" t="0" r="0" b="0"/>
                            <a:pathLst>
                              <a:path w="1285240" h="635">
                                <a:moveTo>
                                  <a:pt x="0" y="0"/>
                                </a:moveTo>
                                <a:lnTo>
                                  <a:pt x="128524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504" style="width:101.2pt;height:0.0499878pt;mso-position-horizontal-relative:char;mso-position-vertical-relative:line" coordsize="12852,6">
                <v:shape id="Shape 2579" style="position:absolute;width:12852;height:6;left:0;top:0;" coordsize="1285240,635" path="m0,0l1285240,635">
                  <v:stroke weight="0.75pt" endcap="flat" joinstyle="round" on="true" color="#000000"/>
                  <v:fill on="false" color="#000000" opacity="0"/>
                </v:shape>
              </v:group>
            </w:pict>
          </mc:Fallback>
        </mc:AlternateContent>
      </w:r>
      <w:r w:rsidRPr="009D3675">
        <w:rPr>
          <w:i/>
          <w:color w:val="000000" w:themeColor="text1"/>
        </w:rPr>
        <w:t xml:space="preserve"> </w:t>
      </w:r>
    </w:p>
    <w:p w:rsidR="002E00D8" w:rsidRPr="009D3675" w:rsidRDefault="00403208" w:rsidP="00403208">
      <w:pPr>
        <w:spacing w:after="43" w:line="250" w:lineRule="auto"/>
        <w:ind w:left="701" w:hanging="341"/>
        <w:rPr>
          <w:color w:val="000000" w:themeColor="text1"/>
        </w:rPr>
      </w:pPr>
      <w:r w:rsidRPr="009D3675">
        <w:rPr>
          <w:color w:val="000000" w:themeColor="text1"/>
          <w:szCs w:val="24"/>
          <w:u w:color="000000"/>
        </w:rPr>
        <w:t>(3)</w:t>
      </w:r>
      <w:r w:rsidRPr="009D3675">
        <w:rPr>
          <w:color w:val="000000" w:themeColor="text1"/>
          <w:szCs w:val="24"/>
          <w:u w:color="000000"/>
        </w:rPr>
        <w:tab/>
      </w:r>
      <w:r w:rsidR="00C762A2" w:rsidRPr="009D3675">
        <w:rPr>
          <w:b/>
          <w:color w:val="000000" w:themeColor="text1"/>
        </w:rPr>
        <w:t xml:space="preserve">Phiên âm chữ Hán </w:t>
      </w:r>
    </w:p>
    <w:p w:rsidR="002E00D8" w:rsidRPr="009D3675" w:rsidRDefault="00C762A2" w:rsidP="00403208">
      <w:pPr>
        <w:spacing w:after="32" w:line="271" w:lineRule="auto"/>
        <w:ind w:left="739"/>
        <w:rPr>
          <w:color w:val="000000" w:themeColor="text1"/>
        </w:rPr>
      </w:pPr>
      <w:r w:rsidRPr="009D3675">
        <w:rPr>
          <w:i/>
          <w:color w:val="000000" w:themeColor="text1"/>
        </w:rPr>
        <w:t xml:space="preserve">Sàng tiền </w:t>
      </w:r>
      <w:r w:rsidRPr="009D3675">
        <w:rPr>
          <w:i/>
          <w:color w:val="000000" w:themeColor="text1"/>
          <w:shd w:val="clear" w:color="auto" w:fill="FCFCFC"/>
        </w:rPr>
        <w:t>minh nguyệt quang,</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Nghi thị địa thượng sương.</w:t>
      </w:r>
      <w:r w:rsidRPr="009D3675">
        <w:rPr>
          <w:i/>
          <w:color w:val="000000" w:themeColor="text1"/>
        </w:rPr>
        <w:t xml:space="preserve"> </w:t>
      </w:r>
      <w:r w:rsidRPr="009D3675">
        <w:rPr>
          <w:i/>
          <w:color w:val="000000" w:themeColor="text1"/>
          <w:shd w:val="clear" w:color="auto" w:fill="FCFCFC"/>
        </w:rPr>
        <w:t>Cử đầu vọng minh nguyệt,</w:t>
      </w:r>
      <w:r w:rsidRPr="009D3675">
        <w:rPr>
          <w:i/>
          <w:color w:val="000000" w:themeColor="text1"/>
        </w:rPr>
        <w:t xml:space="preserve"> </w:t>
      </w:r>
    </w:p>
    <w:p w:rsidR="009D3675" w:rsidRDefault="00C762A2" w:rsidP="00403208">
      <w:pPr>
        <w:spacing w:after="0" w:line="320" w:lineRule="auto"/>
        <w:ind w:left="739"/>
        <w:rPr>
          <w:i/>
          <w:color w:val="000000" w:themeColor="text1"/>
        </w:rPr>
      </w:pPr>
      <w:r w:rsidRPr="009D3675">
        <w:rPr>
          <w:i/>
          <w:color w:val="000000" w:themeColor="text1"/>
          <w:shd w:val="clear" w:color="auto" w:fill="FCFCFC"/>
        </w:rPr>
        <w:t>Đê đầu tư cố hương.</w:t>
      </w:r>
      <w:r w:rsidRPr="009D3675">
        <w:rPr>
          <w:i/>
          <w:color w:val="000000" w:themeColor="text1"/>
        </w:rPr>
        <w:t xml:space="preserve">   </w:t>
      </w:r>
    </w:p>
    <w:p w:rsidR="002E00D8" w:rsidRPr="009D3675" w:rsidRDefault="00C762A2" w:rsidP="00403208">
      <w:pPr>
        <w:spacing w:after="0" w:line="320" w:lineRule="auto"/>
        <w:ind w:left="739"/>
        <w:rPr>
          <w:color w:val="000000" w:themeColor="text1"/>
        </w:rPr>
      </w:pPr>
      <w:r w:rsidRPr="009D3675">
        <w:rPr>
          <w:b/>
          <w:color w:val="000000" w:themeColor="text1"/>
        </w:rPr>
        <w:t xml:space="preserve">Dịch nghĩa: </w:t>
      </w:r>
    </w:p>
    <w:p w:rsidR="002E00D8" w:rsidRPr="009D3675" w:rsidRDefault="00C762A2" w:rsidP="00403208">
      <w:pPr>
        <w:spacing w:after="32" w:line="271" w:lineRule="auto"/>
        <w:ind w:left="739"/>
        <w:rPr>
          <w:color w:val="000000" w:themeColor="text1"/>
        </w:rPr>
      </w:pPr>
      <w:r w:rsidRPr="009D3675">
        <w:rPr>
          <w:i/>
          <w:color w:val="000000" w:themeColor="text1"/>
        </w:rPr>
        <w:t xml:space="preserve"> </w:t>
      </w:r>
      <w:r w:rsidRPr="009D3675">
        <w:rPr>
          <w:i/>
          <w:color w:val="000000" w:themeColor="text1"/>
          <w:shd w:val="clear" w:color="auto" w:fill="FCFCFC"/>
        </w:rPr>
        <w:t>Ánh trăng sáng đầu giường,</w:t>
      </w:r>
      <w:r w:rsidRPr="009D3675">
        <w:rPr>
          <w:i/>
          <w:color w:val="000000" w:themeColor="text1"/>
        </w:rPr>
        <w:t xml:space="preserve"> </w:t>
      </w:r>
      <w:r w:rsidRPr="009D3675">
        <w:rPr>
          <w:i/>
          <w:color w:val="000000" w:themeColor="text1"/>
          <w:shd w:val="clear" w:color="auto" w:fill="FCFCFC"/>
        </w:rPr>
        <w:t>Ngỡ là sương trên mặt đất.</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Ngẩng đầu ngắm vầng trăng sáng,</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Cúi đầu nhớ quê cũ.</w:t>
      </w:r>
      <w:r w:rsidRPr="009D3675">
        <w:rPr>
          <w:i/>
          <w:color w:val="000000" w:themeColor="text1"/>
        </w:rPr>
        <w:t xml:space="preserve">                                                 </w:t>
      </w:r>
    </w:p>
    <w:p w:rsidR="002E00D8" w:rsidRPr="009D3675" w:rsidRDefault="00403208" w:rsidP="00403208">
      <w:pPr>
        <w:spacing w:after="13" w:line="250" w:lineRule="auto"/>
        <w:ind w:left="701" w:hanging="341"/>
        <w:rPr>
          <w:color w:val="000000" w:themeColor="text1"/>
        </w:rPr>
      </w:pPr>
      <w:r w:rsidRPr="009D3675">
        <w:rPr>
          <w:color w:val="000000" w:themeColor="text1"/>
          <w:szCs w:val="24"/>
          <w:u w:color="000000"/>
        </w:rPr>
        <w:t>(4)</w:t>
      </w:r>
      <w:r w:rsidRPr="009D3675">
        <w:rPr>
          <w:color w:val="000000" w:themeColor="text1"/>
          <w:szCs w:val="24"/>
          <w:u w:color="000000"/>
        </w:rPr>
        <w:tab/>
      </w:r>
      <w:r w:rsidR="00C762A2" w:rsidRPr="009D3675">
        <w:rPr>
          <w:b/>
          <w:color w:val="000000" w:themeColor="text1"/>
        </w:rPr>
        <w:t xml:space="preserve">Phiên âm chữ Hán: </w:t>
      </w:r>
    </w:p>
    <w:p w:rsidR="002E00D8" w:rsidRPr="009D3675" w:rsidRDefault="00C762A2" w:rsidP="00403208">
      <w:pPr>
        <w:spacing w:line="271" w:lineRule="auto"/>
        <w:ind w:left="739"/>
        <w:rPr>
          <w:color w:val="000000" w:themeColor="text1"/>
        </w:rPr>
      </w:pPr>
      <w:r w:rsidRPr="009D3675">
        <w:rPr>
          <w:i/>
          <w:color w:val="000000" w:themeColor="text1"/>
          <w:shd w:val="clear" w:color="auto" w:fill="FCFCFC"/>
        </w:rPr>
        <w:t>Kim dạ nguyên tiêu nguyệt chính viên,</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Xuân giang, xuân thuỷ, tiếp xuân thiên;</w:t>
      </w:r>
      <w:r w:rsidRPr="009D3675">
        <w:rPr>
          <w:i/>
          <w:color w:val="000000" w:themeColor="text1"/>
        </w:rPr>
        <w:t xml:space="preserve"> </w:t>
      </w:r>
    </w:p>
    <w:p w:rsidR="002E00D8" w:rsidRPr="009D3675" w:rsidRDefault="00C762A2" w:rsidP="00403208">
      <w:pPr>
        <w:spacing w:after="55" w:line="271" w:lineRule="auto"/>
        <w:ind w:left="739"/>
        <w:rPr>
          <w:color w:val="000000" w:themeColor="text1"/>
        </w:rPr>
      </w:pPr>
      <w:r w:rsidRPr="009D3675">
        <w:rPr>
          <w:i/>
          <w:color w:val="000000" w:themeColor="text1"/>
          <w:shd w:val="clear" w:color="auto" w:fill="FCFCFC"/>
        </w:rPr>
        <w:t>Yên ba thâm xứ đàm quân sự,</w:t>
      </w:r>
      <w:r w:rsidRPr="009D3675">
        <w:rPr>
          <w:i/>
          <w:color w:val="000000" w:themeColor="text1"/>
        </w:rPr>
        <w:t xml:space="preserve"> </w:t>
      </w:r>
      <w:r w:rsidRPr="009D3675">
        <w:rPr>
          <w:i/>
          <w:color w:val="000000" w:themeColor="text1"/>
          <w:shd w:val="clear" w:color="auto" w:fill="FCFCFC"/>
        </w:rPr>
        <w:t>Dạ bán quy lai nguyệt mãn thuyền.</w:t>
      </w:r>
      <w:r w:rsidRPr="009D3675">
        <w:rPr>
          <w:i/>
          <w:color w:val="000000" w:themeColor="text1"/>
        </w:rPr>
        <w:t xml:space="preserve"> </w:t>
      </w:r>
    </w:p>
    <w:p w:rsidR="002E00D8" w:rsidRPr="009D3675" w:rsidRDefault="00C762A2" w:rsidP="00403208">
      <w:pPr>
        <w:spacing w:after="60" w:line="259" w:lineRule="auto"/>
        <w:ind w:left="720" w:firstLine="0"/>
        <w:rPr>
          <w:color w:val="000000" w:themeColor="text1"/>
        </w:rPr>
      </w:pPr>
      <w:r w:rsidRPr="009D3675">
        <w:rPr>
          <w:b/>
          <w:color w:val="000000" w:themeColor="text1"/>
        </w:rPr>
        <w:t xml:space="preserve">Dịch nghĩa </w:t>
      </w:r>
    </w:p>
    <w:p w:rsidR="002E00D8" w:rsidRPr="009D3675" w:rsidRDefault="00C762A2" w:rsidP="00403208">
      <w:pPr>
        <w:spacing w:after="54" w:line="269" w:lineRule="auto"/>
        <w:ind w:left="715"/>
        <w:rPr>
          <w:color w:val="000000" w:themeColor="text1"/>
        </w:rPr>
      </w:pPr>
      <w:r w:rsidRPr="009D3675">
        <w:rPr>
          <w:color w:val="000000" w:themeColor="text1"/>
        </w:rPr>
        <w:t xml:space="preserve">Đêm nay, đêm rằm tháng Giêng, trăng đúng lúc tròn nhất, </w:t>
      </w:r>
    </w:p>
    <w:p w:rsidR="002E00D8" w:rsidRPr="009D3675" w:rsidRDefault="00C762A2" w:rsidP="00403208">
      <w:pPr>
        <w:spacing w:after="45" w:line="269" w:lineRule="auto"/>
        <w:ind w:left="715"/>
        <w:rPr>
          <w:color w:val="000000" w:themeColor="text1"/>
        </w:rPr>
      </w:pPr>
      <w:r w:rsidRPr="009D3675">
        <w:rPr>
          <w:color w:val="000000" w:themeColor="text1"/>
        </w:rPr>
        <w:t xml:space="preserve">Sông xuân, nước xuân, tiếp giáp trời xuân; Nơi sâu thẳm mịt mù khói sóng bàn việc quân, Nửa đêm quay về, trăng đầy thuyền. </w:t>
      </w:r>
    </w:p>
    <w:p w:rsidR="002E00D8" w:rsidRPr="009D3675" w:rsidRDefault="00C762A2" w:rsidP="009D3675">
      <w:pPr>
        <w:spacing w:after="19" w:line="259" w:lineRule="auto"/>
        <w:ind w:left="720" w:firstLine="0"/>
        <w:rPr>
          <w:color w:val="000000" w:themeColor="text1"/>
        </w:rPr>
      </w:pPr>
      <w:r w:rsidRPr="009D3675">
        <w:rPr>
          <w:i/>
          <w:color w:val="000000" w:themeColor="text1"/>
        </w:rPr>
        <w:t xml:space="preserve">  </w:t>
      </w:r>
    </w:p>
    <w:p w:rsidR="002E00D8" w:rsidRDefault="00C762A2" w:rsidP="009D3675">
      <w:pPr>
        <w:spacing w:after="6" w:line="255" w:lineRule="auto"/>
        <w:ind w:left="730"/>
      </w:pPr>
      <w:r>
        <w:rPr>
          <w:i/>
        </w:rPr>
        <w:t xml:space="preserve">                                                                                             </w:t>
      </w:r>
    </w:p>
    <w:p w:rsidR="002E00D8" w:rsidRDefault="00C762A2" w:rsidP="009D3675">
      <w:pPr>
        <w:ind w:left="-5"/>
      </w:pPr>
      <w:r>
        <w:rPr>
          <w:b/>
        </w:rPr>
        <w:t xml:space="preserve"> </w:t>
      </w:r>
      <w:r>
        <w:t xml:space="preserve">                                                                          </w:t>
      </w:r>
      <w:r>
        <w:rPr>
          <w:b/>
          <w:i/>
          <w:sz w:val="28"/>
        </w:rPr>
        <w:t xml:space="preserve"> </w:t>
      </w:r>
    </w:p>
    <w:sectPr w:rsidR="002E00D8" w:rsidSect="009D3675">
      <w:headerReference w:type="default" r:id="rId9"/>
      <w:footerReference w:type="default" r:id="rId10"/>
      <w:pgSz w:w="11906" w:h="16841"/>
      <w:pgMar w:top="-407" w:right="567" w:bottom="765" w:left="1133"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A4" w:rsidRDefault="002D28A4" w:rsidP="00F57A33">
      <w:pPr>
        <w:spacing w:after="0" w:line="240" w:lineRule="auto"/>
      </w:pPr>
      <w:r>
        <w:separator/>
      </w:r>
    </w:p>
  </w:endnote>
  <w:endnote w:type="continuationSeparator" w:id="0">
    <w:p w:rsidR="002D28A4" w:rsidRDefault="002D28A4" w:rsidP="00F5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75" w:rsidRPr="00CC0775" w:rsidRDefault="00CC0775" w:rsidP="00CC0775">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CC0775">
      <w:rPr>
        <w:rFonts w:eastAsia="SimSun"/>
        <w:b/>
        <w:kern w:val="2"/>
        <w:szCs w:val="24"/>
        <w:lang w:val="nl-NL" w:eastAsia="zh-CN"/>
      </w:rPr>
      <w:t xml:space="preserve">                                                           </w:t>
    </w:r>
    <w:r w:rsidR="009D3675">
      <w:rPr>
        <w:rFonts w:eastAsia="SimSun"/>
        <w:b/>
        <w:kern w:val="2"/>
        <w:szCs w:val="24"/>
        <w:lang w:val="nl-NL" w:eastAsia="zh-CN"/>
      </w:rPr>
      <w:t xml:space="preserve"> </w:t>
    </w:r>
    <w:r w:rsidRPr="00CC0775">
      <w:rPr>
        <w:rFonts w:eastAsia="SimSun"/>
        <w:b/>
        <w:kern w:val="2"/>
        <w:szCs w:val="24"/>
        <w:lang w:val="nl-NL" w:eastAsia="zh-CN"/>
      </w:rPr>
      <w:t xml:space="preserve">     </w:t>
    </w:r>
    <w:r>
      <w:rPr>
        <w:rFonts w:eastAsia="SimSun"/>
        <w:b/>
        <w:kern w:val="2"/>
        <w:szCs w:val="24"/>
        <w:lang w:val="nl-NL" w:eastAsia="zh-CN"/>
      </w:rPr>
      <w:t xml:space="preserve">  </w:t>
    </w:r>
    <w:r w:rsidRPr="00CC0775">
      <w:rPr>
        <w:rFonts w:eastAsia="SimSun"/>
        <w:b/>
        <w:kern w:val="2"/>
        <w:szCs w:val="24"/>
        <w:lang w:val="nl-NL" w:eastAsia="zh-CN"/>
      </w:rPr>
      <w:t xml:space="preserve"> </w:t>
    </w:r>
    <w:r w:rsidRPr="00CC0775">
      <w:rPr>
        <w:rFonts w:eastAsia="SimSun"/>
        <w:b/>
        <w:color w:val="00B0F0"/>
        <w:kern w:val="2"/>
        <w:szCs w:val="24"/>
        <w:lang w:val="nl-NL" w:eastAsia="zh-CN"/>
      </w:rPr>
      <w:t/>
    </w:r>
    <w:r w:rsidRPr="00CC0775">
      <w:rPr>
        <w:rFonts w:eastAsia="SimSun"/>
        <w:b/>
        <w:color w:val="FF0000"/>
        <w:kern w:val="2"/>
        <w:szCs w:val="24"/>
        <w:lang w:val="nl-NL" w:eastAsia="zh-CN"/>
      </w:rPr>
      <w:t xml:space="preserve"/>
    </w:r>
    <w:r w:rsidRPr="00CC0775">
      <w:rPr>
        <w:rFonts w:eastAsia="SimSun"/>
        <w:b/>
        <w:kern w:val="2"/>
        <w:szCs w:val="24"/>
        <w:lang w:eastAsia="zh-CN"/>
      </w:rPr>
      <w:t xml:space="preserve">                                </w:t>
    </w:r>
    <w:r w:rsidRPr="00CC0775">
      <w:rPr>
        <w:rFonts w:eastAsia="SimSun"/>
        <w:b/>
        <w:color w:val="FF0000"/>
        <w:kern w:val="2"/>
        <w:szCs w:val="24"/>
        <w:lang w:eastAsia="zh-CN"/>
      </w:rPr>
      <w:t>Trang</w:t>
    </w:r>
    <w:r w:rsidRPr="00CC0775">
      <w:rPr>
        <w:rFonts w:eastAsia="SimSun"/>
        <w:b/>
        <w:color w:val="0070C0"/>
        <w:kern w:val="2"/>
        <w:szCs w:val="24"/>
        <w:lang w:eastAsia="zh-CN"/>
      </w:rPr>
      <w:t xml:space="preserve"> </w:t>
    </w:r>
    <w:r w:rsidRPr="00CC0775">
      <w:rPr>
        <w:rFonts w:eastAsia="SimSun"/>
        <w:b/>
        <w:color w:val="0070C0"/>
        <w:kern w:val="2"/>
        <w:szCs w:val="24"/>
        <w:lang w:eastAsia="zh-CN"/>
      </w:rPr>
      <w:fldChar w:fldCharType="begin"/>
    </w:r>
    <w:r w:rsidRPr="00CC0775">
      <w:rPr>
        <w:rFonts w:eastAsia="SimSun"/>
        <w:b/>
        <w:color w:val="0070C0"/>
        <w:kern w:val="2"/>
        <w:szCs w:val="24"/>
        <w:lang w:eastAsia="zh-CN"/>
      </w:rPr>
      <w:instrText xml:space="preserve"> PAGE   \* MERGEFORMAT </w:instrText>
    </w:r>
    <w:r w:rsidRPr="00CC0775">
      <w:rPr>
        <w:rFonts w:eastAsia="SimSun"/>
        <w:b/>
        <w:color w:val="0070C0"/>
        <w:kern w:val="2"/>
        <w:szCs w:val="24"/>
        <w:lang w:eastAsia="zh-CN"/>
      </w:rPr>
      <w:fldChar w:fldCharType="separate"/>
    </w:r>
    <w:r w:rsidR="00353776">
      <w:rPr>
        <w:rFonts w:eastAsia="SimSun"/>
        <w:b/>
        <w:noProof/>
        <w:color w:val="0070C0"/>
        <w:kern w:val="2"/>
        <w:szCs w:val="24"/>
        <w:lang w:eastAsia="zh-CN"/>
      </w:rPr>
      <w:t>1</w:t>
    </w:r>
    <w:r w:rsidRPr="00CC0775">
      <w:rPr>
        <w:rFonts w:eastAsia="SimSun"/>
        <w:b/>
        <w:color w:val="0070C0"/>
        <w:kern w:val="2"/>
        <w:szCs w:val="24"/>
        <w:lang w:eastAsia="zh-CN"/>
      </w:rPr>
      <w:fldChar w:fldCharType="end"/>
    </w:r>
  </w:p>
  <w:p w:rsidR="00000000" w:rsidRDefault="002D28A4" w:rsidP="00CC0775">
    <w:pPr>
      <w:pStyle w:val="Footer"/>
    </w:pPr>
  </w:p>
  <w:p w:rsidR="00000000" w:rsidRDefault="002D28A4" w:rsidP="00CC0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A4" w:rsidRDefault="002D28A4" w:rsidP="00F57A33">
      <w:pPr>
        <w:spacing w:after="0" w:line="240" w:lineRule="auto"/>
      </w:pPr>
      <w:r>
        <w:separator/>
      </w:r>
    </w:p>
  </w:footnote>
  <w:footnote w:type="continuationSeparator" w:id="0">
    <w:p w:rsidR="002D28A4" w:rsidRDefault="002D28A4" w:rsidP="00F57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75" w:rsidRPr="00CC0775" w:rsidRDefault="00CC0775" w:rsidP="00CC0775">
    <w:pPr>
      <w:widowControl w:val="0"/>
      <w:tabs>
        <w:tab w:val="center" w:pos="4513"/>
        <w:tab w:val="right" w:pos="9026"/>
      </w:tabs>
      <w:autoSpaceDE w:val="0"/>
      <w:autoSpaceDN w:val="0"/>
      <w:spacing w:after="0" w:line="240" w:lineRule="auto"/>
      <w:ind w:left="0" w:firstLine="0"/>
      <w:jc w:val="center"/>
      <w:rPr>
        <w:color w:val="auto"/>
        <w:sz w:val="22"/>
        <w:lang w:val="vi"/>
      </w:rPr>
    </w:pPr>
    <w:r w:rsidRPr="00CC0775">
      <w:rPr>
        <w:rFonts w:eastAsia="Calibri"/>
        <w:b/>
        <w:color w:val="00B0F0"/>
        <w:szCs w:val="24"/>
        <w:lang w:val="nl-NL"/>
      </w:rPr>
      <w:t/>
    </w:r>
    <w:r w:rsidRPr="00CC0775">
      <w:rPr>
        <w:rFonts w:eastAsia="Calibri"/>
        <w:b/>
        <w:color w:val="FF0000"/>
        <w:szCs w:val="24"/>
        <w:lang w:val="nl-NL"/>
      </w:rPr>
      <w:t/>
    </w:r>
  </w:p>
  <w:p w:rsidR="00000000" w:rsidRDefault="002D28A4" w:rsidP="00CC0775">
    <w:pPr>
      <w:pStyle w:val="Header"/>
    </w:pPr>
  </w:p>
  <w:p w:rsidR="00000000" w:rsidRDefault="002D28A4" w:rsidP="00CC0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13E4"/>
    <w:multiLevelType w:val="hybridMultilevel"/>
    <w:tmpl w:val="83362C66"/>
    <w:lvl w:ilvl="0" w:tplc="C76C07CE">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6AB48">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448E74">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3AE7DA">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D48E9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38054A">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F6B11A">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C8589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74CA0E">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4246ACC"/>
    <w:multiLevelType w:val="hybridMultilevel"/>
    <w:tmpl w:val="D7E4C4B2"/>
    <w:lvl w:ilvl="0" w:tplc="77AA1236">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02CCD8">
      <w:start w:val="1"/>
      <w:numFmt w:val="bullet"/>
      <w:lvlText w:val="o"/>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EA21A0">
      <w:start w:val="1"/>
      <w:numFmt w:val="bullet"/>
      <w:lvlText w:val="▪"/>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B47FC8">
      <w:start w:val="1"/>
      <w:numFmt w:val="bullet"/>
      <w:lvlText w:val="•"/>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AAF8DA">
      <w:start w:val="1"/>
      <w:numFmt w:val="bullet"/>
      <w:lvlText w:val="o"/>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EA483A">
      <w:start w:val="1"/>
      <w:numFmt w:val="bullet"/>
      <w:lvlText w:val="▪"/>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E4CB08">
      <w:start w:val="1"/>
      <w:numFmt w:val="bullet"/>
      <w:lvlText w:val="•"/>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DC5E74">
      <w:start w:val="1"/>
      <w:numFmt w:val="bullet"/>
      <w:lvlText w:val="o"/>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2491E6">
      <w:start w:val="1"/>
      <w:numFmt w:val="bullet"/>
      <w:lvlText w:val="▪"/>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4750012B"/>
    <w:multiLevelType w:val="hybridMultilevel"/>
    <w:tmpl w:val="1BF4DC6E"/>
    <w:lvl w:ilvl="0" w:tplc="EA8EFCD6">
      <w:start w:val="3"/>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6BD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AD3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CEE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2C9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21A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A0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E5B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80F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E2574E6"/>
    <w:multiLevelType w:val="hybridMultilevel"/>
    <w:tmpl w:val="EC46FA4C"/>
    <w:lvl w:ilvl="0" w:tplc="CDC6E37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6BF96">
      <w:start w:val="1"/>
      <w:numFmt w:val="bullet"/>
      <w:lvlText w:val="o"/>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B4B8">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C732">
      <w:start w:val="1"/>
      <w:numFmt w:val="bullet"/>
      <w:lvlText w:val="•"/>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B02E">
      <w:start w:val="1"/>
      <w:numFmt w:val="bullet"/>
      <w:lvlText w:val="o"/>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EE41A">
      <w:start w:val="1"/>
      <w:numFmt w:val="bullet"/>
      <w:lvlText w:val="▪"/>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4A2D6">
      <w:start w:val="1"/>
      <w:numFmt w:val="bullet"/>
      <w:lvlText w:val="•"/>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4C7B3E">
      <w:start w:val="1"/>
      <w:numFmt w:val="bullet"/>
      <w:lvlText w:val="o"/>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4ABC8">
      <w:start w:val="1"/>
      <w:numFmt w:val="bullet"/>
      <w:lvlText w:val="▪"/>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99805E7"/>
    <w:multiLevelType w:val="hybridMultilevel"/>
    <w:tmpl w:val="591853CA"/>
    <w:lvl w:ilvl="0" w:tplc="F0F81EF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04053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68722">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57A">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66086">
      <w:start w:val="1"/>
      <w:numFmt w:val="bullet"/>
      <w:lvlText w:val="o"/>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67002">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4FD18">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8405A">
      <w:start w:val="1"/>
      <w:numFmt w:val="bullet"/>
      <w:lvlText w:val="o"/>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6962A">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D417185"/>
    <w:multiLevelType w:val="hybridMultilevel"/>
    <w:tmpl w:val="8C24D128"/>
    <w:lvl w:ilvl="0" w:tplc="A6AC8A6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6916">
      <w:start w:val="1"/>
      <w:numFmt w:val="bullet"/>
      <w:lvlRestart w:val="0"/>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A8A">
      <w:start w:val="1"/>
      <w:numFmt w:val="bullet"/>
      <w:lvlText w:val="▪"/>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C37A2">
      <w:start w:val="1"/>
      <w:numFmt w:val="bullet"/>
      <w:lvlText w:val="•"/>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D2DE">
      <w:start w:val="1"/>
      <w:numFmt w:val="bullet"/>
      <w:lvlText w:val="o"/>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46536">
      <w:start w:val="1"/>
      <w:numFmt w:val="bullet"/>
      <w:lvlText w:val="▪"/>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85C16">
      <w:start w:val="1"/>
      <w:numFmt w:val="bullet"/>
      <w:lvlText w:val="•"/>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C7FFE">
      <w:start w:val="1"/>
      <w:numFmt w:val="bullet"/>
      <w:lvlText w:val="o"/>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620">
      <w:start w:val="1"/>
      <w:numFmt w:val="bullet"/>
      <w:lvlText w:val="▪"/>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D8"/>
    <w:rsid w:val="002D28A4"/>
    <w:rsid w:val="002E00D8"/>
    <w:rsid w:val="00353776"/>
    <w:rsid w:val="00403208"/>
    <w:rsid w:val="009D3675"/>
    <w:rsid w:val="00C762A2"/>
    <w:rsid w:val="00CC0775"/>
    <w:rsid w:val="00F5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08"/>
    <w:rPr>
      <w:rFonts w:ascii="Tahoma" w:eastAsia="Times New Roman" w:hAnsi="Tahoma" w:cs="Tahoma"/>
      <w:color w:val="000000"/>
      <w:sz w:val="16"/>
      <w:szCs w:val="16"/>
    </w:rPr>
  </w:style>
  <w:style w:type="paragraph" w:styleId="Header">
    <w:name w:val="header"/>
    <w:basedOn w:val="Normal"/>
    <w:link w:val="HeaderChar"/>
    <w:uiPriority w:val="99"/>
    <w:unhideWhenUsed/>
    <w:rsid w:val="00F5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3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57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33"/>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08"/>
    <w:rPr>
      <w:rFonts w:ascii="Tahoma" w:eastAsia="Times New Roman" w:hAnsi="Tahoma" w:cs="Tahoma"/>
      <w:color w:val="000000"/>
      <w:sz w:val="16"/>
      <w:szCs w:val="16"/>
    </w:rPr>
  </w:style>
  <w:style w:type="paragraph" w:styleId="Header">
    <w:name w:val="header"/>
    <w:basedOn w:val="Normal"/>
    <w:link w:val="HeaderChar"/>
    <w:uiPriority w:val="99"/>
    <w:unhideWhenUsed/>
    <w:rsid w:val="00F5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3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57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3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2024-10-18T06:47:00Z</dcterms:created>
  <dc:creator>thuvienhoclieu.com</dc:creator>
  <dc:description>thuvienhoclieu.com</dc:description>
  <cp:keywords>thuvienhoclieu.com</cp:keywords>
  <dcterms:modified xsi:type="dcterms:W3CDTF">2024-10-18T07:03:00Z</dcterms:modified>
  <cp:revision>1</cp:revision>
  <dc:title>thuvienhoclieu.com</dc:title>
</cp:coreProperties>
</file>