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C2" w:rsidRDefault="00207BD7">
      <w:pPr>
        <w:tabs>
          <w:tab w:val="center" w:pos="6953"/>
        </w:tabs>
        <w:spacing w:after="87" w:line="259" w:lineRule="auto"/>
        <w:ind w:left="0" w:firstLine="0"/>
        <w:jc w:val="left"/>
      </w:pPr>
      <w:r>
        <w:rPr>
          <w:b/>
          <w:i w:val="0"/>
          <w:sz w:val="26"/>
        </w:rPr>
        <w:t xml:space="preserve">SỞ GIÁO DỤC VÀ ĐÀO TẠO </w:t>
      </w:r>
      <w:r>
        <w:rPr>
          <w:b/>
          <w:i w:val="0"/>
          <w:sz w:val="26"/>
        </w:rPr>
        <w:tab/>
        <w:t xml:space="preserve">KIỂM TRA CUỐI KỲ I NĂM HỌC 2022-2023 </w:t>
      </w:r>
    </w:p>
    <w:p w:rsidR="007453C2" w:rsidRDefault="00207BD7">
      <w:pPr>
        <w:tabs>
          <w:tab w:val="center" w:pos="1887"/>
          <w:tab w:val="center" w:pos="6954"/>
        </w:tabs>
        <w:spacing w:after="0" w:line="259" w:lineRule="auto"/>
        <w:ind w:left="0" w:firstLine="0"/>
        <w:jc w:val="left"/>
      </w:pPr>
      <w:r>
        <w:rPr>
          <w:rFonts w:ascii="Calibri" w:eastAsia="Calibri" w:hAnsi="Calibri" w:cs="Calibri"/>
          <w:i w:val="0"/>
          <w:sz w:val="22"/>
        </w:rPr>
        <w:tab/>
      </w:r>
      <w:r>
        <w:rPr>
          <w:b/>
          <w:i w:val="0"/>
          <w:sz w:val="26"/>
        </w:rPr>
        <w:t xml:space="preserve">TỈNH QUẢNG NAM </w:t>
      </w:r>
      <w:r>
        <w:rPr>
          <w:b/>
          <w:i w:val="0"/>
          <w:sz w:val="26"/>
        </w:rPr>
        <w:tab/>
        <w:t xml:space="preserve">Môn: NGỮ VĂN – Lớp 12 </w:t>
      </w:r>
    </w:p>
    <w:p w:rsidR="007453C2" w:rsidRDefault="00207BD7">
      <w:pPr>
        <w:spacing w:after="29" w:line="259" w:lineRule="auto"/>
        <w:ind w:left="1200" w:firstLine="0"/>
        <w:jc w:val="left"/>
      </w:pPr>
      <w:r>
        <w:rPr>
          <w:rFonts w:ascii="Calibri" w:eastAsia="Calibri" w:hAnsi="Calibri" w:cs="Calibri"/>
          <w:i w:val="0"/>
          <w:noProof/>
          <w:sz w:val="22"/>
        </w:rPr>
        <mc:AlternateContent>
          <mc:Choice Requires="wpg">
            <w:drawing>
              <wp:inline distT="0" distB="0" distL="0" distR="0">
                <wp:extent cx="864235" cy="9144"/>
                <wp:effectExtent l="0" t="0" r="0" b="0"/>
                <wp:docPr id="3254" name="Group 3254"/>
                <wp:cNvGraphicFramePr/>
                <a:graphic xmlns:a="http://schemas.openxmlformats.org/drawingml/2006/main">
                  <a:graphicData uri="http://schemas.microsoft.com/office/word/2010/wordprocessingGroup">
                    <wpg:wgp>
                      <wpg:cNvGrpSpPr/>
                      <wpg:grpSpPr>
                        <a:xfrm>
                          <a:off x="0" y="0"/>
                          <a:ext cx="864235" cy="9144"/>
                          <a:chOff x="0" y="0"/>
                          <a:chExt cx="864235" cy="9144"/>
                        </a:xfrm>
                      </wpg:grpSpPr>
                      <wps:wsp>
                        <wps:cNvPr id="637" name="Shape 637"/>
                        <wps:cNvSpPr/>
                        <wps:spPr>
                          <a:xfrm>
                            <a:off x="0" y="0"/>
                            <a:ext cx="864235" cy="0"/>
                          </a:xfrm>
                          <a:custGeom>
                            <a:avLst/>
                            <a:gdLst/>
                            <a:ahLst/>
                            <a:cxnLst/>
                            <a:rect l="0" t="0" r="0" b="0"/>
                            <a:pathLst>
                              <a:path w="864235">
                                <a:moveTo>
                                  <a:pt x="0" y="0"/>
                                </a:moveTo>
                                <a:lnTo>
                                  <a:pt x="86423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254" style="width:68.05pt;height:0.72pt;mso-position-horizontal-relative:char;mso-position-vertical-relative:line" coordsize="8642,91">
                <v:shape id="Shape 637" style="position:absolute;width:8642;height:0;left:0;top:0;" coordsize="864235,0" path="m0,0l864235,0">
                  <v:stroke weight="0.72pt" endcap="flat" joinstyle="round" on="true" color="#000000"/>
                  <v:fill on="false" color="#000000" opacity="0"/>
                </v:shape>
              </v:group>
            </w:pict>
          </mc:Fallback>
        </mc:AlternateContent>
      </w:r>
    </w:p>
    <w:p w:rsidR="007453C2" w:rsidRDefault="00207BD7">
      <w:pPr>
        <w:spacing w:after="5" w:line="259" w:lineRule="auto"/>
        <w:ind w:left="5638" w:firstLine="0"/>
        <w:jc w:val="left"/>
      </w:pPr>
      <w:r>
        <w:rPr>
          <w:rFonts w:ascii="Calibri" w:eastAsia="Calibri" w:hAnsi="Calibri" w:cs="Calibri"/>
          <w:i w:val="0"/>
          <w:noProof/>
          <w:sz w:val="22"/>
        </w:rPr>
        <mc:AlternateContent>
          <mc:Choice Requires="wpg">
            <w:drawing>
              <wp:inline distT="0" distB="0" distL="0" distR="0">
                <wp:extent cx="1657350" cy="6096"/>
                <wp:effectExtent l="0" t="0" r="0" b="0"/>
                <wp:docPr id="3255" name="Group 3255"/>
                <wp:cNvGraphicFramePr/>
                <a:graphic xmlns:a="http://schemas.openxmlformats.org/drawingml/2006/main">
                  <a:graphicData uri="http://schemas.microsoft.com/office/word/2010/wordprocessingGroup">
                    <wpg:wgp>
                      <wpg:cNvGrpSpPr/>
                      <wpg:grpSpPr>
                        <a:xfrm>
                          <a:off x="0" y="0"/>
                          <a:ext cx="1657350" cy="6096"/>
                          <a:chOff x="0" y="0"/>
                          <a:chExt cx="1657350" cy="6096"/>
                        </a:xfrm>
                      </wpg:grpSpPr>
                      <wps:wsp>
                        <wps:cNvPr id="638" name="Shape 638"/>
                        <wps:cNvSpPr/>
                        <wps:spPr>
                          <a:xfrm>
                            <a:off x="0" y="0"/>
                            <a:ext cx="1657350" cy="0"/>
                          </a:xfrm>
                          <a:custGeom>
                            <a:avLst/>
                            <a:gdLst/>
                            <a:ahLst/>
                            <a:cxnLst/>
                            <a:rect l="0" t="0" r="0" b="0"/>
                            <a:pathLst>
                              <a:path w="1657350">
                                <a:moveTo>
                                  <a:pt x="0" y="0"/>
                                </a:moveTo>
                                <a:lnTo>
                                  <a:pt x="1657350" y="0"/>
                                </a:lnTo>
                              </a:path>
                            </a:pathLst>
                          </a:custGeom>
                          <a:ln w="6096"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255" style="width:130.5pt;height:0.48pt;mso-position-horizontal-relative:char;mso-position-vertical-relative:line" coordsize="16573,60">
                <v:shape id="Shape 638" style="position:absolute;width:16573;height:0;left:0;top:0;" coordsize="1657350,0" path="m0,0l1657350,0">
                  <v:stroke weight="0.48pt" endcap="flat" joinstyle="miter" miterlimit="8" on="true" color="#000000"/>
                  <v:fill on="false" color="#000000" opacity="0"/>
                </v:shape>
              </v:group>
            </w:pict>
          </mc:Fallback>
        </mc:AlternateContent>
      </w:r>
    </w:p>
    <w:p w:rsidR="007453C2" w:rsidRDefault="00207BD7">
      <w:pPr>
        <w:spacing w:after="17" w:line="259" w:lineRule="auto"/>
        <w:ind w:left="108" w:firstLine="0"/>
        <w:jc w:val="left"/>
      </w:pPr>
      <w:r>
        <w:rPr>
          <w:i w:val="0"/>
          <w:sz w:val="26"/>
        </w:rPr>
        <w:t xml:space="preserve"> </w:t>
      </w:r>
      <w:r>
        <w:rPr>
          <w:i w:val="0"/>
          <w:sz w:val="21"/>
          <w:vertAlign w:val="subscript"/>
        </w:rPr>
        <w:t xml:space="preserve"> </w:t>
      </w:r>
    </w:p>
    <w:tbl>
      <w:tblPr>
        <w:tblStyle w:val="TableGrid"/>
        <w:tblpPr w:vertAnchor="text" w:tblpX="643" w:tblpY="-150"/>
        <w:tblOverlap w:val="never"/>
        <w:tblW w:w="2863" w:type="dxa"/>
        <w:tblInd w:w="0" w:type="dxa"/>
        <w:tblCellMar>
          <w:top w:w="138" w:type="dxa"/>
          <w:left w:w="115" w:type="dxa"/>
          <w:right w:w="115" w:type="dxa"/>
        </w:tblCellMar>
        <w:tblLook w:val="04A0" w:firstRow="1" w:lastRow="0" w:firstColumn="1" w:lastColumn="0" w:noHBand="0" w:noVBand="1"/>
      </w:tblPr>
      <w:tblGrid>
        <w:gridCol w:w="2863"/>
      </w:tblGrid>
      <w:tr w:rsidR="007453C2">
        <w:trPr>
          <w:trHeight w:val="475"/>
        </w:trPr>
        <w:tc>
          <w:tcPr>
            <w:tcW w:w="2863" w:type="dxa"/>
            <w:tcBorders>
              <w:top w:val="single" w:sz="6" w:space="0" w:color="000000"/>
              <w:left w:val="single" w:sz="6" w:space="0" w:color="000000"/>
              <w:bottom w:val="single" w:sz="6" w:space="0" w:color="000000"/>
              <w:right w:val="single" w:sz="6" w:space="0" w:color="000000"/>
            </w:tcBorders>
          </w:tcPr>
          <w:p w:rsidR="007453C2" w:rsidRDefault="00207BD7">
            <w:pPr>
              <w:tabs>
                <w:tab w:val="center" w:pos="1115"/>
                <w:tab w:val="center" w:pos="2203"/>
              </w:tabs>
              <w:spacing w:after="0" w:line="259" w:lineRule="auto"/>
              <w:ind w:left="0" w:firstLine="0"/>
              <w:jc w:val="left"/>
            </w:pPr>
            <w:r>
              <w:rPr>
                <w:rFonts w:ascii="Calibri" w:eastAsia="Calibri" w:hAnsi="Calibri" w:cs="Calibri"/>
                <w:i w:val="0"/>
                <w:sz w:val="22"/>
              </w:rPr>
              <w:tab/>
            </w:r>
            <w:r>
              <w:rPr>
                <w:i w:val="0"/>
                <w:sz w:val="28"/>
              </w:rPr>
              <w:t>ĐỀ CHÍNH TH</w:t>
            </w:r>
            <w:r>
              <w:rPr>
                <w:i w:val="0"/>
                <w:sz w:val="40"/>
                <w:vertAlign w:val="superscript"/>
              </w:rPr>
              <w:t xml:space="preserve"> </w:t>
            </w:r>
            <w:r>
              <w:rPr>
                <w:i w:val="0"/>
                <w:sz w:val="40"/>
                <w:vertAlign w:val="superscript"/>
              </w:rPr>
              <w:tab/>
            </w:r>
            <w:r>
              <w:rPr>
                <w:i w:val="0"/>
                <w:sz w:val="28"/>
              </w:rPr>
              <w:t xml:space="preserve">ỨC </w:t>
            </w:r>
          </w:p>
        </w:tc>
      </w:tr>
    </w:tbl>
    <w:p w:rsidR="007453C2" w:rsidRDefault="00207BD7">
      <w:pPr>
        <w:spacing w:after="12" w:line="259" w:lineRule="auto"/>
        <w:ind w:left="643" w:right="678" w:firstLine="0"/>
        <w:jc w:val="right"/>
      </w:pPr>
      <w:r>
        <w:rPr>
          <w:i w:val="0"/>
          <w:sz w:val="26"/>
        </w:rPr>
        <w:t xml:space="preserve">Thời gian: </w:t>
      </w:r>
      <w:r>
        <w:rPr>
          <w:b/>
          <w:i w:val="0"/>
          <w:sz w:val="26"/>
        </w:rPr>
        <w:t>90 phút</w:t>
      </w:r>
      <w:r>
        <w:rPr>
          <w:i w:val="0"/>
          <w:sz w:val="26"/>
        </w:rPr>
        <w:t xml:space="preserve"> </w:t>
      </w:r>
      <w:r>
        <w:rPr>
          <w:sz w:val="26"/>
        </w:rPr>
        <w:t>(không kể thời gian giao đề)</w:t>
      </w:r>
      <w:r>
        <w:rPr>
          <w:i w:val="0"/>
          <w:sz w:val="26"/>
        </w:rPr>
        <w:t xml:space="preserve">    </w:t>
      </w:r>
    </w:p>
    <w:p w:rsidR="007453C2" w:rsidRDefault="00207BD7">
      <w:pPr>
        <w:spacing w:after="0" w:line="259" w:lineRule="auto"/>
        <w:ind w:left="108" w:firstLine="0"/>
        <w:jc w:val="left"/>
      </w:pPr>
      <w:r>
        <w:rPr>
          <w:i w:val="0"/>
          <w:sz w:val="26"/>
        </w:rPr>
        <w:t xml:space="preserve"> </w:t>
      </w:r>
      <w:r>
        <w:rPr>
          <w:i w:val="0"/>
          <w:sz w:val="26"/>
        </w:rPr>
        <w:tab/>
        <w:t xml:space="preserve"> </w:t>
      </w:r>
      <w:r>
        <w:rPr>
          <w:i w:val="0"/>
          <w:sz w:val="26"/>
        </w:rPr>
        <w:tab/>
        <w:t xml:space="preserve">                                                 </w:t>
      </w:r>
    </w:p>
    <w:p w:rsidR="007453C2" w:rsidRDefault="00207BD7">
      <w:pPr>
        <w:spacing w:after="118" w:line="259" w:lineRule="auto"/>
        <w:ind w:left="-14" w:firstLine="0"/>
        <w:jc w:val="left"/>
      </w:pPr>
      <w:r>
        <w:rPr>
          <w:rFonts w:ascii="Calibri" w:eastAsia="Calibri" w:hAnsi="Calibri" w:cs="Calibri"/>
          <w:i w:val="0"/>
          <w:noProof/>
          <w:sz w:val="22"/>
        </w:rPr>
        <mc:AlternateContent>
          <mc:Choice Requires="wpg">
            <w:drawing>
              <wp:inline distT="0" distB="0" distL="0" distR="0">
                <wp:extent cx="6440424" cy="6096"/>
                <wp:effectExtent l="0" t="0" r="0" b="0"/>
                <wp:docPr id="3253" name="Group 3253"/>
                <wp:cNvGraphicFramePr/>
                <a:graphic xmlns:a="http://schemas.openxmlformats.org/drawingml/2006/main">
                  <a:graphicData uri="http://schemas.microsoft.com/office/word/2010/wordprocessingGroup">
                    <wpg:wgp>
                      <wpg:cNvGrpSpPr/>
                      <wpg:grpSpPr>
                        <a:xfrm>
                          <a:off x="0" y="0"/>
                          <a:ext cx="6440424" cy="6096"/>
                          <a:chOff x="0" y="0"/>
                          <a:chExt cx="6440424" cy="6096"/>
                        </a:xfrm>
                      </wpg:grpSpPr>
                      <wps:wsp>
                        <wps:cNvPr id="3835" name="Shape 3835"/>
                        <wps:cNvSpPr/>
                        <wps:spPr>
                          <a:xfrm>
                            <a:off x="0" y="0"/>
                            <a:ext cx="2408555" cy="9144"/>
                          </a:xfrm>
                          <a:custGeom>
                            <a:avLst/>
                            <a:gdLst/>
                            <a:ahLst/>
                            <a:cxnLst/>
                            <a:rect l="0" t="0" r="0" b="0"/>
                            <a:pathLst>
                              <a:path w="2408555" h="9144">
                                <a:moveTo>
                                  <a:pt x="0" y="0"/>
                                </a:moveTo>
                                <a:lnTo>
                                  <a:pt x="2408555" y="0"/>
                                </a:lnTo>
                                <a:lnTo>
                                  <a:pt x="24085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6" name="Shape 3836"/>
                        <wps:cNvSpPr/>
                        <wps:spPr>
                          <a:xfrm>
                            <a:off x="239941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7" name="Shape 3837"/>
                        <wps:cNvSpPr/>
                        <wps:spPr>
                          <a:xfrm>
                            <a:off x="2405507" y="0"/>
                            <a:ext cx="4034917" cy="9144"/>
                          </a:xfrm>
                          <a:custGeom>
                            <a:avLst/>
                            <a:gdLst/>
                            <a:ahLst/>
                            <a:cxnLst/>
                            <a:rect l="0" t="0" r="0" b="0"/>
                            <a:pathLst>
                              <a:path w="4034917" h="9144">
                                <a:moveTo>
                                  <a:pt x="0" y="0"/>
                                </a:moveTo>
                                <a:lnTo>
                                  <a:pt x="4034917" y="0"/>
                                </a:lnTo>
                                <a:lnTo>
                                  <a:pt x="40349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253" style="width:507.12pt;height:0.47998pt;mso-position-horizontal-relative:char;mso-position-vertical-relative:line" coordsize="64404,60">
                <v:shape id="Shape 3838" style="position:absolute;width:24085;height:91;left:0;top:0;" coordsize="2408555,9144" path="m0,0l2408555,0l2408555,9144l0,9144l0,0">
                  <v:stroke weight="0pt" endcap="flat" joinstyle="miter" miterlimit="10" on="false" color="#000000" opacity="0"/>
                  <v:fill on="true" color="#000000"/>
                </v:shape>
                <v:shape id="Shape 3839" style="position:absolute;width:91;height:91;left:23994;top:0;" coordsize="9144,9144" path="m0,0l9144,0l9144,9144l0,9144l0,0">
                  <v:stroke weight="0pt" endcap="flat" joinstyle="miter" miterlimit="10" on="false" color="#000000" opacity="0"/>
                  <v:fill on="true" color="#000000"/>
                </v:shape>
                <v:shape id="Shape 3840" style="position:absolute;width:40349;height:91;left:24055;top:0;" coordsize="4034917,9144" path="m0,0l4034917,0l4034917,9144l0,9144l0,0">
                  <v:stroke weight="0pt" endcap="flat" joinstyle="miter" miterlimit="10" on="false" color="#000000" opacity="0"/>
                  <v:fill on="true" color="#000000"/>
                </v:shape>
              </v:group>
            </w:pict>
          </mc:Fallback>
        </mc:AlternateContent>
      </w:r>
    </w:p>
    <w:p w:rsidR="007453C2" w:rsidRDefault="00207BD7">
      <w:pPr>
        <w:spacing w:after="34" w:line="259" w:lineRule="auto"/>
        <w:ind w:left="562"/>
        <w:jc w:val="left"/>
      </w:pPr>
      <w:r>
        <w:rPr>
          <w:b/>
          <w:i w:val="0"/>
        </w:rPr>
        <w:t xml:space="preserve">I. ĐỌC HIỂU (3.0 điểm) </w:t>
      </w:r>
    </w:p>
    <w:p w:rsidR="007453C2" w:rsidRDefault="00207BD7">
      <w:pPr>
        <w:spacing w:after="34" w:line="259" w:lineRule="auto"/>
        <w:ind w:left="562"/>
        <w:jc w:val="left"/>
      </w:pPr>
      <w:r>
        <w:rPr>
          <w:b/>
          <w:i w:val="0"/>
        </w:rPr>
        <w:t xml:space="preserve">Đọc đoạn trích sau và thực hiện các yêu cầu: </w:t>
      </w:r>
    </w:p>
    <w:p w:rsidR="007453C2" w:rsidRDefault="00207BD7">
      <w:pPr>
        <w:spacing w:after="70" w:line="266" w:lineRule="auto"/>
        <w:ind w:left="-15" w:right="193" w:firstLine="567"/>
        <w:jc w:val="left"/>
      </w:pPr>
      <w:r>
        <w:t xml:space="preserve">Có thể, chúng ta vẫn nghĩ hạnh phúc là vấn đề “riêng tư” và “cá nhân”. Nhưng không phải vậy. Nếu bạn lo buồn hay gặp bất trắc thì ít nhất, thầy cô, cha mẹ, bạn bè đều cảm thấy xót xa, lo lắng cho bạn. Còn nếu bạn vui tươi, hạnh phúc thì ít nhất cũng làm cho chừng đó người cảm thấy yên lòng, lạc quan và vui vẻ khi nghĩ về bạn. </w:t>
      </w:r>
    </w:p>
    <w:p w:rsidR="007453C2" w:rsidRDefault="00207BD7">
      <w:pPr>
        <w:spacing w:after="95"/>
        <w:ind w:left="-15" w:right="196" w:firstLine="567"/>
      </w:pPr>
      <w:r>
        <w:t xml:space="preserve">Mỗi con người là một mắt xích, dù rất nhỏ nhưng đều gắn kết và ảnh hưởng nhất định đến người khác. Và người khác ấy lại có ảnh hưởng đến những người khác nữa. Tôi thích nghĩ về mối quan hệ giữa con người với nhau trong cuộc đời như mạng tinh thể kim cương. Mỗi con người là một nguyên tử cacbon trong cấu trúc đó, có vai trò như nhau và ảnh hưởng lẫn nhau trong một mối liên kết chặt chẽ. Một nguyên tử bị tổn thương sẽ ảnh hưởng đến bốn nguyên tử khác, và cứ thế mà nhân rộng ra. Chúng ta cũng có thể vô tình tác động đến cuộc đời một người hoàn toàn xa lạ theo kiểu như vậy (…). </w:t>
      </w:r>
    </w:p>
    <w:p w:rsidR="007453C2" w:rsidRDefault="00207BD7">
      <w:pPr>
        <w:ind w:left="-15" w:right="196" w:firstLine="567"/>
      </w:pPr>
      <w:r>
        <w:t xml:space="preserve">Khi đọc cuốn tiểu thuyết Suối nguồn dày gần 1200 trang của Ayn Rand, tôi chỉ nhớ có một câu duy nhất: “Nếu muốn nói câu “Tôi yêu em” thì phải nói từ "Tôi” trước đã”. Tôi yêu thích triết lý đó quá chừng. Vì nó làm tôi vỡ ra nhiều thứ, giống như bài học về hạnh phúc của thầy tôi. Rằng để yêu người thì trước hết chúng ta phải biết yêu mình, phải trân trọng và giữ gìn niềm hạnh phúc của chính mình. Rằng ta phải bồi đắp chính bản thân ta thành một con người tốt đẹp và cảm nhận được niềm hạnh phúc, trước khi nghĩ đến việc mang đến hạnh phúc cho bất cứ ai hay đóng góp điều tốt đẹp gì cho xã hội. </w:t>
      </w:r>
    </w:p>
    <w:p w:rsidR="007453C2" w:rsidRDefault="00207BD7">
      <w:pPr>
        <w:spacing w:after="56" w:line="259" w:lineRule="auto"/>
        <w:ind w:left="2409"/>
        <w:jc w:val="left"/>
      </w:pPr>
      <w:r>
        <w:rPr>
          <w:i w:val="0"/>
          <w:sz w:val="22"/>
        </w:rPr>
        <w:t>(Phạm Lữ Ân</w:t>
      </w:r>
      <w:r>
        <w:rPr>
          <w:sz w:val="22"/>
        </w:rPr>
        <w:t xml:space="preserve">, Nếu biết trăm năm là hữu hạn, </w:t>
      </w:r>
      <w:r>
        <w:rPr>
          <w:i w:val="0"/>
          <w:sz w:val="22"/>
        </w:rPr>
        <w:t>NXB Hội Nhà Văn, 2018, trang 40-41)</w:t>
      </w:r>
      <w:r>
        <w:rPr>
          <w:sz w:val="22"/>
        </w:rPr>
        <w:t xml:space="preserve"> </w:t>
      </w:r>
    </w:p>
    <w:p w:rsidR="007453C2" w:rsidRDefault="00207BD7">
      <w:pPr>
        <w:ind w:left="0" w:firstLine="0"/>
        <w:jc w:val="left"/>
      </w:pPr>
      <w:r>
        <w:rPr>
          <w:b/>
          <w:i w:val="0"/>
        </w:rPr>
        <w:t>Câu 1 (0.75 điểm).</w:t>
      </w:r>
      <w:r>
        <w:rPr>
          <w:i w:val="0"/>
        </w:rPr>
        <w:t xml:space="preserve"> Theo tác giả, ai là những người cảm thấy </w:t>
      </w:r>
      <w:r>
        <w:t>yên lòng, lạc quan, vui vẻ</w:t>
      </w:r>
      <w:r>
        <w:rPr>
          <w:i w:val="0"/>
        </w:rPr>
        <w:t xml:space="preserve"> khi nghĩ về hạnh phúc của bạn? </w:t>
      </w:r>
    </w:p>
    <w:p w:rsidR="007453C2" w:rsidRDefault="00207BD7">
      <w:pPr>
        <w:ind w:left="-5" w:right="196"/>
      </w:pPr>
      <w:r>
        <w:rPr>
          <w:b/>
          <w:i w:val="0"/>
        </w:rPr>
        <w:t>Câu 2 (0.75 điểm).</w:t>
      </w:r>
      <w:r>
        <w:rPr>
          <w:i w:val="0"/>
        </w:rPr>
        <w:t xml:space="preserve"> Chỉ ra lí do làm cho tác giả yêu thích triết lý: </w:t>
      </w:r>
      <w:r>
        <w:t>“Nếu muốn nói câu “Tôi yêu em” thì phải nói từ "Tôi” trước đã”</w:t>
      </w:r>
      <w:r>
        <w:rPr>
          <w:i w:val="0"/>
        </w:rPr>
        <w:t>.</w:t>
      </w:r>
      <w:r>
        <w:t xml:space="preserve"> </w:t>
      </w:r>
      <w:r>
        <w:rPr>
          <w:i w:val="0"/>
        </w:rPr>
        <w:t xml:space="preserve">  </w:t>
      </w:r>
    </w:p>
    <w:p w:rsidR="007453C2" w:rsidRDefault="00207BD7">
      <w:pPr>
        <w:ind w:left="-5" w:right="196"/>
      </w:pPr>
      <w:r>
        <w:rPr>
          <w:b/>
          <w:i w:val="0"/>
        </w:rPr>
        <w:t>Câu 3 (1.0 điểm).</w:t>
      </w:r>
      <w:r>
        <w:rPr>
          <w:i w:val="0"/>
        </w:rPr>
        <w:t xml:space="preserve"> Nêu tác dụng của biện pháp tu từ so sánh được sử dụng trong các câu: “</w:t>
      </w:r>
      <w:r>
        <w:t xml:space="preserve">Tôi thích nghĩ về mối quan hệ giữa con người với nhau trong cuộc đời như mạng tinh thể kim cương. Mỗi con người là một nguyên tử cacbon trong cấu trúc đó (…)”. </w:t>
      </w:r>
    </w:p>
    <w:p w:rsidR="00375926" w:rsidRDefault="00207BD7">
      <w:pPr>
        <w:spacing w:after="0" w:line="266" w:lineRule="auto"/>
        <w:ind w:left="-5" w:right="193"/>
        <w:jc w:val="left"/>
      </w:pPr>
      <w:r>
        <w:rPr>
          <w:b/>
          <w:i w:val="0"/>
        </w:rPr>
        <w:t>Câu 4 (0.5 điểm).</w:t>
      </w:r>
      <w:r>
        <w:rPr>
          <w:i w:val="0"/>
        </w:rPr>
        <w:t xml:space="preserve"> Anh/Chị có đồng ý với quan điểm “</w:t>
      </w:r>
      <w:r>
        <w:t xml:space="preserve">ta phải bồi đắp chính bản thân ta thành một con người tốt đẹp trước khi nghĩ đến việc mang đến hạnh phúc cho bất cứ ai” </w:t>
      </w:r>
      <w:r>
        <w:rPr>
          <w:i w:val="0"/>
        </w:rPr>
        <w:t>không? Vì sao?</w:t>
      </w:r>
      <w:r>
        <w:t xml:space="preserve"> </w:t>
      </w:r>
    </w:p>
    <w:p w:rsidR="007453C2" w:rsidRDefault="00207BD7">
      <w:pPr>
        <w:spacing w:after="0" w:line="266" w:lineRule="auto"/>
        <w:ind w:left="-5" w:right="193"/>
        <w:jc w:val="left"/>
      </w:pPr>
      <w:r>
        <w:rPr>
          <w:b/>
          <w:i w:val="0"/>
        </w:rPr>
        <w:t xml:space="preserve"> II. LÀM VĂN (7.0 điểm)</w:t>
      </w:r>
      <w:r>
        <w:t xml:space="preserve"> </w:t>
      </w:r>
    </w:p>
    <w:tbl>
      <w:tblPr>
        <w:tblStyle w:val="TableGrid"/>
        <w:tblW w:w="7197" w:type="dxa"/>
        <w:tblInd w:w="1280" w:type="dxa"/>
        <w:tblLook w:val="04A0" w:firstRow="1" w:lastRow="0" w:firstColumn="1" w:lastColumn="0" w:noHBand="0" w:noVBand="1"/>
      </w:tblPr>
      <w:tblGrid>
        <w:gridCol w:w="4669"/>
        <w:gridCol w:w="2528"/>
      </w:tblGrid>
      <w:tr w:rsidR="007453C2">
        <w:trPr>
          <w:trHeight w:val="2372"/>
        </w:trPr>
        <w:tc>
          <w:tcPr>
            <w:tcW w:w="4669" w:type="dxa"/>
            <w:tcBorders>
              <w:top w:val="nil"/>
              <w:left w:val="nil"/>
              <w:bottom w:val="nil"/>
              <w:right w:val="nil"/>
            </w:tcBorders>
          </w:tcPr>
          <w:p w:rsidR="007453C2" w:rsidRDefault="00207BD7">
            <w:pPr>
              <w:spacing w:after="0" w:line="259" w:lineRule="auto"/>
              <w:ind w:left="0" w:firstLine="0"/>
              <w:jc w:val="left"/>
            </w:pPr>
            <w:r>
              <w:t xml:space="preserve">Dẫu xuôi về phương bắc </w:t>
            </w:r>
          </w:p>
          <w:p w:rsidR="007453C2" w:rsidRDefault="00207BD7">
            <w:pPr>
              <w:spacing w:after="0" w:line="259" w:lineRule="auto"/>
              <w:ind w:left="0" w:firstLine="0"/>
              <w:jc w:val="left"/>
            </w:pPr>
            <w:r>
              <w:t xml:space="preserve">Dẫu ngược về phương nam </w:t>
            </w:r>
          </w:p>
          <w:p w:rsidR="007453C2" w:rsidRDefault="00207BD7">
            <w:pPr>
              <w:spacing w:after="0" w:line="259" w:lineRule="auto"/>
              <w:ind w:left="0" w:firstLine="0"/>
              <w:jc w:val="left"/>
            </w:pPr>
            <w:r>
              <w:t xml:space="preserve">Nơi nào em cũng nghĩ </w:t>
            </w:r>
          </w:p>
          <w:p w:rsidR="007453C2" w:rsidRDefault="00207BD7">
            <w:pPr>
              <w:spacing w:after="0" w:line="259" w:lineRule="auto"/>
              <w:ind w:left="0" w:firstLine="0"/>
              <w:jc w:val="left"/>
            </w:pPr>
            <w:r>
              <w:t xml:space="preserve">Hướng về anh - một phương </w:t>
            </w:r>
          </w:p>
          <w:p w:rsidR="007453C2" w:rsidRDefault="00207BD7" w:rsidP="00375926">
            <w:pPr>
              <w:spacing w:after="73" w:line="259" w:lineRule="auto"/>
              <w:ind w:left="0" w:firstLine="0"/>
              <w:jc w:val="left"/>
            </w:pPr>
            <w:r>
              <w:rPr>
                <w:b/>
                <w:i w:val="0"/>
                <w:sz w:val="14"/>
              </w:rPr>
              <w:t xml:space="preserve"> </w:t>
            </w:r>
            <w:r>
              <w:t xml:space="preserve">Ở ngoài kia đại dương </w:t>
            </w:r>
          </w:p>
          <w:p w:rsidR="007453C2" w:rsidRDefault="00207BD7">
            <w:pPr>
              <w:spacing w:after="0" w:line="259" w:lineRule="auto"/>
              <w:ind w:left="0" w:firstLine="0"/>
              <w:jc w:val="left"/>
            </w:pPr>
            <w:r>
              <w:t xml:space="preserve">Trăm ngàn con sóng đó </w:t>
            </w:r>
          </w:p>
          <w:p w:rsidR="007453C2" w:rsidRDefault="00207BD7">
            <w:pPr>
              <w:spacing w:after="0" w:line="259" w:lineRule="auto"/>
              <w:ind w:left="0" w:firstLine="0"/>
              <w:jc w:val="left"/>
            </w:pPr>
            <w:r>
              <w:t xml:space="preserve">Con nào chẳng tới bờ </w:t>
            </w:r>
          </w:p>
          <w:p w:rsidR="007453C2" w:rsidRDefault="00207BD7">
            <w:pPr>
              <w:spacing w:after="0" w:line="259" w:lineRule="auto"/>
              <w:ind w:left="0" w:firstLine="0"/>
              <w:jc w:val="left"/>
            </w:pPr>
            <w:r>
              <w:t xml:space="preserve">Dù muôn vời cách trở </w:t>
            </w:r>
          </w:p>
        </w:tc>
        <w:tc>
          <w:tcPr>
            <w:tcW w:w="2528" w:type="dxa"/>
            <w:tcBorders>
              <w:top w:val="nil"/>
              <w:left w:val="nil"/>
              <w:bottom w:val="nil"/>
              <w:right w:val="nil"/>
            </w:tcBorders>
          </w:tcPr>
          <w:p w:rsidR="007453C2" w:rsidRDefault="00207BD7">
            <w:pPr>
              <w:spacing w:after="0" w:line="259" w:lineRule="auto"/>
              <w:ind w:left="0" w:firstLine="0"/>
              <w:jc w:val="left"/>
            </w:pPr>
            <w:r>
              <w:t xml:space="preserve">Cuộc đời tuy dài thế </w:t>
            </w:r>
          </w:p>
          <w:p w:rsidR="007453C2" w:rsidRDefault="00207BD7">
            <w:pPr>
              <w:spacing w:after="0" w:line="259" w:lineRule="auto"/>
              <w:ind w:left="0" w:firstLine="0"/>
              <w:jc w:val="left"/>
            </w:pPr>
            <w:r>
              <w:t xml:space="preserve">Năm tháng vẫn đi qua </w:t>
            </w:r>
          </w:p>
          <w:p w:rsidR="007453C2" w:rsidRDefault="00207BD7">
            <w:pPr>
              <w:spacing w:after="0"/>
              <w:ind w:left="0" w:firstLine="0"/>
              <w:jc w:val="left"/>
            </w:pPr>
            <w:r>
              <w:t xml:space="preserve">Như biển kia dẫu rộng Mây vẫn bay về xa </w:t>
            </w:r>
          </w:p>
          <w:p w:rsidR="007453C2" w:rsidRDefault="00207BD7" w:rsidP="00375926">
            <w:pPr>
              <w:spacing w:after="75" w:line="259" w:lineRule="auto"/>
              <w:ind w:left="0" w:firstLine="0"/>
              <w:jc w:val="left"/>
            </w:pPr>
            <w:r>
              <w:rPr>
                <w:sz w:val="14"/>
              </w:rPr>
              <w:t xml:space="preserve"> </w:t>
            </w:r>
            <w:bookmarkStart w:id="0" w:name="_GoBack"/>
            <w:bookmarkEnd w:id="0"/>
            <w:r>
              <w:t xml:space="preserve">Làm sao được tan ra </w:t>
            </w:r>
          </w:p>
          <w:p w:rsidR="007453C2" w:rsidRDefault="00207BD7">
            <w:pPr>
              <w:spacing w:after="0" w:line="259" w:lineRule="auto"/>
              <w:ind w:left="0" w:right="23" w:firstLine="0"/>
              <w:jc w:val="left"/>
            </w:pPr>
            <w:r>
              <w:t>Thành trăm con sóng nhỏ Giữa biển lớn tình yêu Để ngàn năm còn vỗ</w:t>
            </w:r>
            <w:r>
              <w:rPr>
                <w:i w:val="0"/>
              </w:rPr>
              <w:t xml:space="preserve">. </w:t>
            </w:r>
          </w:p>
        </w:tc>
      </w:tr>
    </w:tbl>
    <w:p w:rsidR="007453C2" w:rsidRDefault="00207BD7">
      <w:pPr>
        <w:tabs>
          <w:tab w:val="center" w:pos="7124"/>
        </w:tabs>
        <w:spacing w:after="0" w:line="259" w:lineRule="auto"/>
        <w:ind w:left="0" w:firstLine="0"/>
        <w:jc w:val="left"/>
      </w:pPr>
      <w:r>
        <w:rPr>
          <w:b/>
          <w:i w:val="0"/>
          <w:sz w:val="37"/>
          <w:vertAlign w:val="subscript"/>
        </w:rPr>
        <w:t xml:space="preserve"> </w:t>
      </w:r>
      <w:r>
        <w:rPr>
          <w:b/>
          <w:i w:val="0"/>
          <w:sz w:val="37"/>
          <w:vertAlign w:val="subscript"/>
        </w:rPr>
        <w:tab/>
      </w:r>
      <w:r>
        <w:rPr>
          <w:i w:val="0"/>
          <w:sz w:val="22"/>
        </w:rPr>
        <w:t xml:space="preserve">(Trích </w:t>
      </w:r>
      <w:r>
        <w:rPr>
          <w:sz w:val="22"/>
        </w:rPr>
        <w:t>Sóng</w:t>
      </w:r>
      <w:r>
        <w:rPr>
          <w:i w:val="0"/>
          <w:sz w:val="22"/>
        </w:rPr>
        <w:t xml:space="preserve">, Xuân Quỳnh, SGK Ngữ văn 12, Tập một, </w:t>
      </w:r>
    </w:p>
    <w:p w:rsidR="007453C2" w:rsidRDefault="00207BD7">
      <w:pPr>
        <w:spacing w:after="115" w:line="259" w:lineRule="auto"/>
        <w:ind w:left="0" w:right="595" w:firstLine="0"/>
        <w:jc w:val="right"/>
      </w:pPr>
      <w:r>
        <w:rPr>
          <w:i w:val="0"/>
          <w:sz w:val="22"/>
        </w:rPr>
        <w:t xml:space="preserve">NXB Giáo dục Việt Nam, 2009, tr.156) </w:t>
      </w:r>
    </w:p>
    <w:p w:rsidR="007453C2" w:rsidRDefault="00207BD7">
      <w:pPr>
        <w:spacing w:after="104" w:line="259" w:lineRule="auto"/>
        <w:ind w:left="0" w:right="617" w:firstLine="0"/>
        <w:jc w:val="right"/>
      </w:pPr>
      <w:r>
        <w:rPr>
          <w:i w:val="0"/>
        </w:rPr>
        <w:t xml:space="preserve">Cảm nhận của anh/chị về đoạn thơ trên. Từ đó, nhận xét về khát vọng sống của Xuân Quỳnh.                  </w:t>
      </w:r>
    </w:p>
    <w:p w:rsidR="007453C2" w:rsidRDefault="00207BD7">
      <w:pPr>
        <w:spacing w:after="28" w:line="259" w:lineRule="auto"/>
        <w:ind w:left="146" w:firstLine="0"/>
        <w:jc w:val="center"/>
        <w:rPr>
          <w:b/>
          <w:i w:val="0"/>
        </w:rPr>
      </w:pPr>
      <w:r>
        <w:rPr>
          <w:b/>
          <w:i w:val="0"/>
        </w:rPr>
        <w:t>-----</w:t>
      </w:r>
      <w:r>
        <w:rPr>
          <w:i w:val="0"/>
        </w:rPr>
        <w:t xml:space="preserve"> </w:t>
      </w:r>
      <w:r>
        <w:rPr>
          <w:b/>
          <w:i w:val="0"/>
        </w:rPr>
        <w:t xml:space="preserve">HẾT ----- </w:t>
      </w:r>
    </w:p>
    <w:p w:rsidR="00205F80" w:rsidRPr="00205F80" w:rsidRDefault="00205F80">
      <w:pPr>
        <w:spacing w:after="28" w:line="259" w:lineRule="auto"/>
        <w:ind w:left="146" w:firstLine="0"/>
        <w:jc w:val="center"/>
        <w:rPr>
          <w:b/>
          <w:i w:val="0"/>
        </w:rPr>
      </w:pPr>
      <w:r w:rsidRPr="00205F80">
        <w:rPr>
          <w:b/>
          <w:i w:val="0"/>
        </w:rPr>
        <w:lastRenderedPageBreak/>
        <w:t xml:space="preserve">HƯỚNG DẪN CHẤM </w:t>
      </w:r>
    </w:p>
    <w:p w:rsidR="007453C2" w:rsidRDefault="00207BD7">
      <w:pPr>
        <w:spacing w:after="0" w:line="259" w:lineRule="auto"/>
        <w:ind w:left="852" w:firstLine="0"/>
        <w:jc w:val="left"/>
      </w:pPr>
      <w:r>
        <w:t xml:space="preserve"> </w:t>
      </w:r>
    </w:p>
    <w:p w:rsidR="00205F80" w:rsidRPr="00205F80" w:rsidRDefault="00205F80" w:rsidP="00205F80">
      <w:pPr>
        <w:keepNext/>
        <w:keepLines/>
        <w:spacing w:after="25" w:line="259" w:lineRule="auto"/>
        <w:ind w:left="-5"/>
        <w:jc w:val="left"/>
        <w:outlineLvl w:val="0"/>
        <w:rPr>
          <w:b/>
          <w:i w:val="0"/>
          <w:sz w:val="28"/>
        </w:rPr>
      </w:pPr>
      <w:r>
        <w:rPr>
          <w:b/>
          <w:i w:val="0"/>
          <w:sz w:val="28"/>
        </w:rPr>
        <w:t>A. HƯỚNG DẪ</w:t>
      </w:r>
      <w:r w:rsidRPr="00205F80">
        <w:rPr>
          <w:b/>
          <w:i w:val="0"/>
          <w:sz w:val="28"/>
        </w:rPr>
        <w:t xml:space="preserve">N CHUNG  </w:t>
      </w:r>
    </w:p>
    <w:p w:rsidR="00205F80" w:rsidRPr="00205F80" w:rsidRDefault="00205F80" w:rsidP="00205F80">
      <w:pPr>
        <w:spacing w:after="48" w:line="248" w:lineRule="auto"/>
        <w:ind w:left="163" w:hanging="163"/>
        <w:rPr>
          <w:rFonts w:ascii="Calibri" w:eastAsia="Calibri" w:hAnsi="Calibri" w:cs="Calibri"/>
          <w:i w:val="0"/>
          <w:sz w:val="22"/>
        </w:rPr>
      </w:pPr>
      <w:r w:rsidRPr="00205F80">
        <w:rPr>
          <w:i w:val="0"/>
          <w:sz w:val="28"/>
          <w:szCs w:val="28"/>
          <w:u w:color="000000"/>
        </w:rPr>
        <w:t>-</w:t>
      </w:r>
      <w:r w:rsidRPr="00205F80">
        <w:rPr>
          <w:i w:val="0"/>
          <w:sz w:val="28"/>
          <w:szCs w:val="28"/>
          <w:u w:color="000000"/>
        </w:rPr>
        <w:tab/>
      </w:r>
      <w:r w:rsidRPr="00205F80">
        <w:rPr>
          <w:i w:val="0"/>
          <w:sz w:val="28"/>
        </w:rPr>
        <w:t xml:space="preserve">Giám khảo cần chủ động nắm bắt được nội dung trình bày của thí sinh để đánh giá một cách tổng quát bài làm, tránh đếm ý cho điểm. Chú ý vận dụng linh hoạt và hợp lí </w:t>
      </w:r>
      <w:r w:rsidRPr="00205F80">
        <w:rPr>
          <w:sz w:val="28"/>
        </w:rPr>
        <w:t>Hướng dẫn chấm</w:t>
      </w:r>
      <w:r w:rsidRPr="00205F80">
        <w:rPr>
          <w:i w:val="0"/>
          <w:sz w:val="28"/>
        </w:rPr>
        <w:t xml:space="preserve">.  </w:t>
      </w:r>
    </w:p>
    <w:p w:rsidR="00205F80" w:rsidRPr="00205F80" w:rsidRDefault="00205F80" w:rsidP="00205F80">
      <w:pPr>
        <w:spacing w:after="48" w:line="248" w:lineRule="auto"/>
        <w:ind w:left="163" w:hanging="163"/>
        <w:rPr>
          <w:rFonts w:ascii="Calibri" w:eastAsia="Calibri" w:hAnsi="Calibri" w:cs="Calibri"/>
          <w:i w:val="0"/>
          <w:sz w:val="22"/>
        </w:rPr>
      </w:pPr>
      <w:r w:rsidRPr="00205F80">
        <w:rPr>
          <w:i w:val="0"/>
          <w:sz w:val="28"/>
          <w:szCs w:val="28"/>
          <w:u w:color="000000"/>
        </w:rPr>
        <w:t>-</w:t>
      </w:r>
      <w:r w:rsidRPr="00205F80">
        <w:rPr>
          <w:i w:val="0"/>
          <w:sz w:val="28"/>
          <w:szCs w:val="28"/>
          <w:u w:color="000000"/>
        </w:rPr>
        <w:tab/>
      </w:r>
      <w:r w:rsidRPr="00205F80">
        <w:rPr>
          <w:i w:val="0"/>
          <w:sz w:val="28"/>
        </w:rPr>
        <w:t xml:space="preserve">Đặc biệt trân trọng, khuyến khích những bài viết có nhiều sáng tạo, độc đáo trong nội dung và hình thức.  </w:t>
      </w:r>
    </w:p>
    <w:p w:rsidR="00205F80" w:rsidRPr="00205F80" w:rsidRDefault="00205F80" w:rsidP="00205F80">
      <w:pPr>
        <w:spacing w:after="48" w:line="248" w:lineRule="auto"/>
        <w:ind w:left="163" w:hanging="163"/>
        <w:rPr>
          <w:rFonts w:ascii="Calibri" w:eastAsia="Calibri" w:hAnsi="Calibri" w:cs="Calibri"/>
          <w:i w:val="0"/>
          <w:sz w:val="22"/>
        </w:rPr>
      </w:pPr>
      <w:r w:rsidRPr="00205F80">
        <w:rPr>
          <w:i w:val="0"/>
          <w:sz w:val="28"/>
          <w:szCs w:val="28"/>
          <w:u w:color="000000"/>
        </w:rPr>
        <w:t>-</w:t>
      </w:r>
      <w:r w:rsidRPr="00205F80">
        <w:rPr>
          <w:i w:val="0"/>
          <w:sz w:val="28"/>
          <w:szCs w:val="28"/>
          <w:u w:color="000000"/>
        </w:rPr>
        <w:tab/>
      </w:r>
      <w:r w:rsidRPr="00205F80">
        <w:rPr>
          <w:i w:val="0"/>
          <w:sz w:val="28"/>
        </w:rPr>
        <w:t xml:space="preserve">Điểm lẻ tính đến 0.25; điểm toàn bài làm tròn theo qui định.  </w:t>
      </w:r>
    </w:p>
    <w:p w:rsidR="00205F80" w:rsidRPr="00205F80" w:rsidRDefault="00205F80" w:rsidP="00205F80">
      <w:pPr>
        <w:keepNext/>
        <w:keepLines/>
        <w:spacing w:after="0" w:line="259" w:lineRule="auto"/>
        <w:ind w:left="-5"/>
        <w:jc w:val="left"/>
        <w:outlineLvl w:val="0"/>
        <w:rPr>
          <w:b/>
          <w:i w:val="0"/>
          <w:sz w:val="28"/>
        </w:rPr>
      </w:pPr>
      <w:r w:rsidRPr="00205F80">
        <w:rPr>
          <w:b/>
          <w:i w:val="0"/>
          <w:sz w:val="28"/>
        </w:rPr>
        <w:t xml:space="preserve">B. HƯỚNG DẪN CỤ THỂ </w:t>
      </w:r>
    </w:p>
    <w:tbl>
      <w:tblPr>
        <w:tblStyle w:val="TableGrid"/>
        <w:tblW w:w="9928" w:type="dxa"/>
        <w:tblInd w:w="-142" w:type="dxa"/>
        <w:tblCellMar>
          <w:top w:w="60" w:type="dxa"/>
          <w:left w:w="106" w:type="dxa"/>
          <w:bottom w:w="6" w:type="dxa"/>
        </w:tblCellMar>
        <w:tblLook w:val="04A0" w:firstRow="1" w:lastRow="0" w:firstColumn="1" w:lastColumn="0" w:noHBand="0" w:noVBand="1"/>
      </w:tblPr>
      <w:tblGrid>
        <w:gridCol w:w="1010"/>
        <w:gridCol w:w="8064"/>
        <w:gridCol w:w="854"/>
      </w:tblGrid>
      <w:tr w:rsidR="00205F80" w:rsidRPr="00205F80" w:rsidTr="00056FB4">
        <w:trPr>
          <w:trHeight w:val="310"/>
        </w:trPr>
        <w:tc>
          <w:tcPr>
            <w:tcW w:w="1010"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jc w:val="left"/>
              <w:rPr>
                <w:rFonts w:ascii="Calibri" w:eastAsia="Calibri" w:hAnsi="Calibri" w:cs="Calibri"/>
                <w:sz w:val="22"/>
              </w:rPr>
            </w:pPr>
            <w:r w:rsidRPr="00205F80">
              <w:rPr>
                <w:b/>
                <w:sz w:val="26"/>
              </w:rPr>
              <w:t xml:space="preserve">Phần </w:t>
            </w:r>
          </w:p>
        </w:tc>
        <w:tc>
          <w:tcPr>
            <w:tcW w:w="806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113" w:firstLine="0"/>
              <w:jc w:val="center"/>
              <w:rPr>
                <w:rFonts w:ascii="Calibri" w:eastAsia="Calibri" w:hAnsi="Calibri" w:cs="Calibri"/>
                <w:sz w:val="22"/>
              </w:rPr>
            </w:pPr>
            <w:r w:rsidRPr="00205F80">
              <w:rPr>
                <w:b/>
                <w:sz w:val="26"/>
              </w:rPr>
              <w:t xml:space="preserve">NỘI DUNG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rPr>
                <w:rFonts w:ascii="Calibri" w:eastAsia="Calibri" w:hAnsi="Calibri" w:cs="Calibri"/>
                <w:sz w:val="22"/>
              </w:rPr>
            </w:pPr>
            <w:r w:rsidRPr="00205F80">
              <w:rPr>
                <w:b/>
                <w:sz w:val="26"/>
              </w:rPr>
              <w:t xml:space="preserve">Điểm </w:t>
            </w:r>
          </w:p>
        </w:tc>
      </w:tr>
      <w:tr w:rsidR="00205F80" w:rsidRPr="00205F80" w:rsidTr="00056FB4">
        <w:trPr>
          <w:trHeight w:val="310"/>
        </w:trPr>
        <w:tc>
          <w:tcPr>
            <w:tcW w:w="9928" w:type="dxa"/>
            <w:gridSpan w:val="3"/>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jc w:val="left"/>
              <w:rPr>
                <w:rFonts w:ascii="Calibri" w:eastAsia="Calibri" w:hAnsi="Calibri" w:cs="Calibri"/>
                <w:sz w:val="22"/>
              </w:rPr>
            </w:pPr>
            <w:r w:rsidRPr="00205F80">
              <w:rPr>
                <w:b/>
                <w:sz w:val="26"/>
              </w:rPr>
              <w:t xml:space="preserve"> I. ĐỌC HIỂU(3.0 điểm) </w:t>
            </w:r>
          </w:p>
        </w:tc>
      </w:tr>
      <w:tr w:rsidR="00205F80" w:rsidRPr="00205F80" w:rsidTr="00056FB4">
        <w:trPr>
          <w:trHeight w:val="1711"/>
        </w:trPr>
        <w:tc>
          <w:tcPr>
            <w:tcW w:w="1010"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38" w:firstLine="0"/>
              <w:jc w:val="left"/>
              <w:rPr>
                <w:rFonts w:ascii="Calibri" w:eastAsia="Calibri" w:hAnsi="Calibri" w:cs="Calibri"/>
                <w:sz w:val="22"/>
              </w:rPr>
            </w:pPr>
            <w:r w:rsidRPr="00205F80">
              <w:rPr>
                <w:b/>
                <w:sz w:val="26"/>
              </w:rPr>
              <w:t xml:space="preserve">Câu 1. </w:t>
            </w:r>
          </w:p>
        </w:tc>
        <w:tc>
          <w:tcPr>
            <w:tcW w:w="806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ind w:left="0" w:firstLine="0"/>
              <w:rPr>
                <w:rFonts w:ascii="Calibri" w:eastAsia="Calibri" w:hAnsi="Calibri" w:cs="Calibri"/>
                <w:sz w:val="22"/>
              </w:rPr>
            </w:pPr>
            <w:r w:rsidRPr="00205F80">
              <w:rPr>
                <w:sz w:val="26"/>
              </w:rPr>
              <w:t xml:space="preserve">Theo tác giả, những người cảm thấy yên lòng, lạc quan, vui vẻ khi nghĩ về hạnh phúc của bạn là: thầy cô, cha mẹ, bạn bè.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b/>
              </w:rPr>
              <w:t>Hướng dẫn chấm</w:t>
            </w:r>
            <w:r w:rsidRPr="00205F80">
              <w:t xml:space="preserve">: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 xml:space="preserve">Học sinh trả lời 03 ý như đáp án: 0.75 điểm.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 xml:space="preserve">Học sinh trả lời 02 ý trong đáp án: 0.5 điểm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Học sinh trả lời khác đáp án hoặc không trả lời: 0.0 điểm</w:t>
            </w:r>
            <w:r w:rsidRPr="00205F80">
              <w:rPr>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91" w:firstLine="0"/>
              <w:jc w:val="left"/>
              <w:rPr>
                <w:rFonts w:ascii="Calibri" w:eastAsia="Calibri" w:hAnsi="Calibri" w:cs="Calibri"/>
                <w:sz w:val="22"/>
              </w:rPr>
            </w:pPr>
            <w:r w:rsidRPr="00205F80">
              <w:rPr>
                <w:sz w:val="26"/>
              </w:rPr>
              <w:t xml:space="preserve">0.75 </w:t>
            </w:r>
          </w:p>
        </w:tc>
      </w:tr>
      <w:tr w:rsidR="00205F80" w:rsidRPr="00205F80" w:rsidTr="00056FB4">
        <w:trPr>
          <w:trHeight w:val="3161"/>
        </w:trPr>
        <w:tc>
          <w:tcPr>
            <w:tcW w:w="1010"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70" w:firstLine="0"/>
              <w:jc w:val="left"/>
              <w:rPr>
                <w:rFonts w:ascii="Calibri" w:eastAsia="Calibri" w:hAnsi="Calibri" w:cs="Calibri"/>
                <w:sz w:val="22"/>
              </w:rPr>
            </w:pPr>
            <w:r w:rsidRPr="00205F80">
              <w:rPr>
                <w:b/>
                <w:sz w:val="26"/>
              </w:rPr>
              <w:t xml:space="preserve">Câu 2 </w:t>
            </w:r>
          </w:p>
        </w:tc>
        <w:tc>
          <w:tcPr>
            <w:tcW w:w="806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rPr>
              <w:t xml:space="preserve">Vì triết lí đó làm cho tác giả hiểu rằng: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rPr>
              <w:t xml:space="preserve">+ để yêu người thì trước hết chúng ta phải biết yêu mình. </w:t>
            </w:r>
          </w:p>
          <w:p w:rsidR="00205F80" w:rsidRPr="00205F80" w:rsidRDefault="00205F80" w:rsidP="00205F80">
            <w:pPr>
              <w:spacing w:after="2" w:line="240" w:lineRule="auto"/>
              <w:ind w:left="0" w:firstLine="0"/>
              <w:rPr>
                <w:rFonts w:ascii="Calibri" w:eastAsia="Calibri" w:hAnsi="Calibri" w:cs="Calibri"/>
                <w:sz w:val="22"/>
              </w:rPr>
            </w:pPr>
            <w:r w:rsidRPr="00205F80">
              <w:rPr>
                <w:sz w:val="26"/>
              </w:rPr>
              <w:t xml:space="preserve">+ phải bồi đắp mình trở thành người tốt trước khi nghĩ đến việc mang hạnh phúc cho người khác.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b/>
                <w:sz w:val="26"/>
              </w:rPr>
              <w:t xml:space="preserve"> Hướng dẫn chấm</w:t>
            </w:r>
            <w:r w:rsidRPr="00205F80">
              <w:rPr>
                <w:sz w:val="26"/>
              </w:rPr>
              <w:t xml:space="preserve">: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 xml:space="preserve">Học sinh trả lời như đáp án: 0.75 điểm.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 xml:space="preserve">Học sinh trả lời 01 ý: 0.5 điểm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 xml:space="preserve">Học sinh trả lời nhưng ý còn sơ sài: 0.25 điểm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 xml:space="preserve">Học sinh trả lời không đúng hoặc không trả lời: 0.0 điểm </w:t>
            </w:r>
          </w:p>
          <w:p w:rsidR="00205F80" w:rsidRPr="00205F80" w:rsidRDefault="00205F80" w:rsidP="00205F80">
            <w:pPr>
              <w:spacing w:after="0" w:line="240" w:lineRule="auto"/>
              <w:ind w:left="0" w:firstLine="0"/>
              <w:rPr>
                <w:rFonts w:ascii="Calibri" w:eastAsia="Calibri" w:hAnsi="Calibri" w:cs="Calibri"/>
                <w:sz w:val="22"/>
              </w:rPr>
            </w:pPr>
            <w:r w:rsidRPr="00205F80">
              <w:t>*Lưu ý: học sinh chép nguyên văn lí do trong đoạn trích hoặc có cách diễn đạt ý tương đương như đáp án vẫn cho điểm tối đa.</w:t>
            </w:r>
            <w:r w:rsidRPr="00205F80">
              <w:rPr>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91" w:firstLine="0"/>
              <w:jc w:val="left"/>
              <w:rPr>
                <w:rFonts w:ascii="Calibri" w:eastAsia="Calibri" w:hAnsi="Calibri" w:cs="Calibri"/>
                <w:sz w:val="22"/>
              </w:rPr>
            </w:pPr>
            <w:r w:rsidRPr="00205F80">
              <w:rPr>
                <w:sz w:val="26"/>
              </w:rPr>
              <w:t xml:space="preserve">0.75 </w:t>
            </w:r>
          </w:p>
        </w:tc>
      </w:tr>
      <w:tr w:rsidR="00205F80" w:rsidRPr="00205F80" w:rsidTr="00056FB4">
        <w:trPr>
          <w:trHeight w:val="3413"/>
        </w:trPr>
        <w:tc>
          <w:tcPr>
            <w:tcW w:w="1010"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70" w:firstLine="0"/>
              <w:jc w:val="left"/>
              <w:rPr>
                <w:rFonts w:ascii="Calibri" w:eastAsia="Calibri" w:hAnsi="Calibri" w:cs="Calibri"/>
                <w:sz w:val="22"/>
              </w:rPr>
            </w:pPr>
            <w:r w:rsidRPr="00205F80">
              <w:rPr>
                <w:b/>
                <w:sz w:val="26"/>
              </w:rPr>
              <w:t xml:space="preserve">Câu 3 </w:t>
            </w:r>
          </w:p>
        </w:tc>
        <w:tc>
          <w:tcPr>
            <w:tcW w:w="806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rPr>
              <w:t xml:space="preserve">Tác dụng của biện pháp tu từ so sánh trong câu: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rPr>
                <w:sz w:val="26"/>
              </w:rPr>
              <w:t xml:space="preserve">Tăng sức gợi hình, gợi cảm, sinh động cho câu văn.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rPr>
                <w:sz w:val="26"/>
              </w:rPr>
              <w:t xml:space="preserve">Giúp dễ hình dung về sự cần thiết và ý nghĩa của mối quan hệ gắn kết giữa mỗi cá nhân với cộng đồng trong đời sống xã hội.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b/>
              </w:rPr>
              <w:t xml:space="preserve">Hướng dẫn chấm: </w:t>
            </w:r>
          </w:p>
          <w:p w:rsidR="00205F80" w:rsidRPr="00205F80" w:rsidRDefault="00205F80" w:rsidP="00205F80">
            <w:pPr>
              <w:spacing w:after="0"/>
              <w:ind w:left="0"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t>Học sinh trả lời như Hướng dẫn chấm hoặc có cách diễn đạt tương đương: 1.0 điểm.</w:t>
            </w:r>
            <w:r w:rsidRPr="00205F80">
              <w:rPr>
                <w:b/>
              </w:rPr>
              <w:t xml:space="preserve"> </w:t>
            </w:r>
            <w:r w:rsidRPr="00205F80">
              <w:t xml:space="preserve">- Học sinh trả lời 01 ý của đáp án hoặc tỏ ra hiểu vấn đề nhưng trả lời chưa đầy đủ: 0.5 điểm đến 0.75 điểm.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t xml:space="preserve">Học sinh trả lời sơ sài: 0.25 điểm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t xml:space="preserve">Học sinh trả lời không đúng hoặc không trả lời: 0.0 điểm. </w:t>
            </w:r>
          </w:p>
          <w:p w:rsidR="00205F80" w:rsidRPr="00205F80" w:rsidRDefault="00205F80" w:rsidP="00205F80">
            <w:pPr>
              <w:spacing w:after="0" w:line="240" w:lineRule="auto"/>
              <w:ind w:left="0" w:firstLine="0"/>
              <w:rPr>
                <w:rFonts w:ascii="Calibri" w:eastAsia="Calibri" w:hAnsi="Calibri" w:cs="Calibri"/>
                <w:sz w:val="22"/>
              </w:rPr>
            </w:pPr>
            <w:r w:rsidRPr="00205F80">
              <w:t>*Lưu ý: Học sinh có thể trình bày theo nhiều cách khác nhau, miễn là tỏ ra hiểu vấn đề, giám khảo linh hoạt khi chấm.</w:t>
            </w:r>
            <w:r w:rsidRPr="00205F80">
              <w:rPr>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108" w:firstLine="0"/>
              <w:jc w:val="center"/>
              <w:rPr>
                <w:rFonts w:ascii="Calibri" w:eastAsia="Calibri" w:hAnsi="Calibri" w:cs="Calibri"/>
                <w:sz w:val="22"/>
              </w:rPr>
            </w:pPr>
            <w:r w:rsidRPr="00205F80">
              <w:rPr>
                <w:sz w:val="26"/>
              </w:rPr>
              <w:t xml:space="preserve">1.0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rPr>
              <w:t xml:space="preserve">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rPr>
              <w:t xml:space="preserve"> </w:t>
            </w:r>
          </w:p>
        </w:tc>
      </w:tr>
      <w:tr w:rsidR="00205F80" w:rsidRPr="00205F80" w:rsidTr="00056FB4">
        <w:trPr>
          <w:trHeight w:val="689"/>
        </w:trPr>
        <w:tc>
          <w:tcPr>
            <w:tcW w:w="1010"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jc w:val="left"/>
              <w:rPr>
                <w:rFonts w:ascii="Calibri" w:eastAsia="Calibri" w:hAnsi="Calibri" w:cs="Calibri"/>
                <w:sz w:val="22"/>
              </w:rPr>
            </w:pPr>
            <w:r w:rsidRPr="00205F80">
              <w:rPr>
                <w:b/>
                <w:sz w:val="26"/>
              </w:rPr>
              <w:t>Câu</w:t>
            </w:r>
            <w:r w:rsidRPr="00205F80">
              <w:rPr>
                <w:sz w:val="26"/>
              </w:rPr>
              <w:t xml:space="preserve"> </w:t>
            </w:r>
            <w:r w:rsidRPr="00205F80">
              <w:rPr>
                <w:b/>
                <w:sz w:val="26"/>
              </w:rPr>
              <w:t xml:space="preserve">4 </w:t>
            </w:r>
          </w:p>
        </w:tc>
        <w:tc>
          <w:tcPr>
            <w:tcW w:w="8064" w:type="dxa"/>
            <w:tcBorders>
              <w:top w:val="single" w:sz="4" w:space="0" w:color="000000"/>
              <w:left w:val="single" w:sz="4" w:space="0" w:color="000000"/>
              <w:bottom w:val="single" w:sz="4" w:space="0" w:color="000000"/>
              <w:right w:val="single" w:sz="4" w:space="0" w:color="000000"/>
            </w:tcBorders>
            <w:vAlign w:val="bottom"/>
          </w:tcPr>
          <w:p w:rsidR="00205F80" w:rsidRPr="00205F80" w:rsidRDefault="00205F80" w:rsidP="00205F80">
            <w:pPr>
              <w:spacing w:after="0" w:line="240" w:lineRule="auto"/>
              <w:ind w:left="0" w:firstLine="0"/>
              <w:rPr>
                <w:rFonts w:ascii="Calibri" w:eastAsia="Calibri" w:hAnsi="Calibri" w:cs="Calibri"/>
                <w:sz w:val="22"/>
              </w:rPr>
            </w:pPr>
            <w:r w:rsidRPr="00205F80">
              <w:rPr>
                <w:sz w:val="26"/>
              </w:rPr>
              <w:t xml:space="preserve">Học sinh lựa chọn và lý giải được quan điểm cá nhân của mình, miễn sao phù hợp với yêu cầu của đề, phù hợp chuẩn mực đạo đức và pháp luật.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108" w:firstLine="0"/>
              <w:jc w:val="center"/>
              <w:rPr>
                <w:rFonts w:ascii="Calibri" w:eastAsia="Calibri" w:hAnsi="Calibri" w:cs="Calibri"/>
                <w:sz w:val="22"/>
              </w:rPr>
            </w:pPr>
            <w:r w:rsidRPr="00205F80">
              <w:rPr>
                <w:sz w:val="26"/>
              </w:rPr>
              <w:t xml:space="preserve">0.5 </w:t>
            </w:r>
          </w:p>
        </w:tc>
      </w:tr>
    </w:tbl>
    <w:p w:rsidR="00205F80" w:rsidRPr="00205F80" w:rsidRDefault="00205F80" w:rsidP="00205F80">
      <w:pPr>
        <w:spacing w:after="0" w:line="259" w:lineRule="auto"/>
        <w:ind w:right="4596"/>
        <w:jc w:val="right"/>
        <w:rPr>
          <w:rFonts w:ascii="Calibri" w:eastAsia="Calibri" w:hAnsi="Calibri" w:cs="Calibri"/>
          <w:i w:val="0"/>
          <w:sz w:val="22"/>
        </w:rPr>
      </w:pPr>
      <w:r w:rsidRPr="00205F80">
        <w:rPr>
          <w:i w:val="0"/>
          <w:sz w:val="28"/>
        </w:rPr>
        <w:t xml:space="preserve">2 </w:t>
      </w:r>
    </w:p>
    <w:p w:rsidR="00205F80" w:rsidRPr="00205F80" w:rsidRDefault="00205F80" w:rsidP="00205F80">
      <w:pPr>
        <w:spacing w:after="0" w:line="259" w:lineRule="auto"/>
        <w:ind w:left="0" w:firstLine="0"/>
        <w:jc w:val="left"/>
        <w:rPr>
          <w:rFonts w:ascii="Calibri" w:eastAsia="Calibri" w:hAnsi="Calibri" w:cs="Calibri"/>
          <w:i w:val="0"/>
          <w:sz w:val="22"/>
        </w:rPr>
      </w:pPr>
      <w:r w:rsidRPr="00205F80">
        <w:rPr>
          <w:i w:val="0"/>
          <w:sz w:val="28"/>
        </w:rPr>
        <w:t xml:space="preserve"> </w:t>
      </w:r>
    </w:p>
    <w:tbl>
      <w:tblPr>
        <w:tblStyle w:val="TableGrid"/>
        <w:tblW w:w="9928" w:type="dxa"/>
        <w:tblInd w:w="-142" w:type="dxa"/>
        <w:tblCellMar>
          <w:top w:w="60" w:type="dxa"/>
          <w:left w:w="106" w:type="dxa"/>
          <w:bottom w:w="13" w:type="dxa"/>
          <w:right w:w="43" w:type="dxa"/>
        </w:tblCellMar>
        <w:tblLook w:val="04A0" w:firstRow="1" w:lastRow="0" w:firstColumn="1" w:lastColumn="0" w:noHBand="0" w:noVBand="1"/>
      </w:tblPr>
      <w:tblGrid>
        <w:gridCol w:w="1010"/>
        <w:gridCol w:w="8064"/>
        <w:gridCol w:w="854"/>
      </w:tblGrid>
      <w:tr w:rsidR="00205F80" w:rsidRPr="00205F80" w:rsidTr="00056FB4">
        <w:trPr>
          <w:trHeight w:val="1448"/>
        </w:trPr>
        <w:tc>
          <w:tcPr>
            <w:tcW w:w="1010"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firstLine="0"/>
              <w:jc w:val="left"/>
              <w:rPr>
                <w:rFonts w:ascii="Calibri" w:eastAsia="Calibri" w:hAnsi="Calibri" w:cs="Calibri"/>
                <w:sz w:val="22"/>
              </w:rPr>
            </w:pPr>
          </w:p>
        </w:tc>
        <w:tc>
          <w:tcPr>
            <w:tcW w:w="8064" w:type="dxa"/>
            <w:tcBorders>
              <w:top w:val="single" w:sz="4" w:space="0" w:color="000000"/>
              <w:left w:val="single" w:sz="4" w:space="0" w:color="000000"/>
              <w:bottom w:val="single" w:sz="4" w:space="0" w:color="000000"/>
              <w:right w:val="single" w:sz="4" w:space="0" w:color="000000"/>
            </w:tcBorders>
            <w:vAlign w:val="bottom"/>
          </w:tcPr>
          <w:p w:rsidR="00205F80" w:rsidRPr="00205F80" w:rsidRDefault="00205F80" w:rsidP="00205F80">
            <w:pPr>
              <w:spacing w:after="0" w:line="303" w:lineRule="auto"/>
              <w:ind w:left="0"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rPr>
                <w:sz w:val="26"/>
              </w:rPr>
              <w:t xml:space="preserve">Học sinh thể hiện được quan điểm (đồng ý/không đồng ý/…): 0.25 điểm. - Học sinh lí giải rõ ràng thuyết phục: 0.25 điểm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rPr>
                <w:sz w:val="26"/>
              </w:rPr>
              <w:t xml:space="preserve">Học sinh không bày tỏ quan điểm và không lí giải, lí giải không rõ ràng: 0.0 điểm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firstLine="0"/>
              <w:jc w:val="left"/>
              <w:rPr>
                <w:rFonts w:ascii="Calibri" w:eastAsia="Calibri" w:hAnsi="Calibri" w:cs="Calibri"/>
                <w:sz w:val="22"/>
              </w:rPr>
            </w:pPr>
          </w:p>
        </w:tc>
      </w:tr>
      <w:tr w:rsidR="00205F80" w:rsidRPr="00205F80" w:rsidTr="00056FB4">
        <w:trPr>
          <w:trHeight w:val="907"/>
        </w:trPr>
        <w:tc>
          <w:tcPr>
            <w:tcW w:w="9928" w:type="dxa"/>
            <w:gridSpan w:val="3"/>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jc w:val="left"/>
              <w:rPr>
                <w:rFonts w:ascii="Calibri" w:eastAsia="Calibri" w:hAnsi="Calibri" w:cs="Calibri"/>
                <w:sz w:val="22"/>
              </w:rPr>
            </w:pPr>
            <w:r w:rsidRPr="00205F80">
              <w:rPr>
                <w:b/>
                <w:sz w:val="26"/>
              </w:rPr>
              <w:t xml:space="preserve">II. Làm Văn: (7.0 điểm) </w:t>
            </w:r>
          </w:p>
          <w:p w:rsidR="00205F80" w:rsidRPr="00205F80" w:rsidRDefault="00205F80" w:rsidP="00205F80">
            <w:pPr>
              <w:spacing w:after="0" w:line="240" w:lineRule="auto"/>
              <w:ind w:left="2" w:firstLine="0"/>
              <w:rPr>
                <w:rFonts w:ascii="Calibri" w:eastAsia="Calibri" w:hAnsi="Calibri" w:cs="Calibri"/>
                <w:sz w:val="22"/>
              </w:rPr>
            </w:pPr>
            <w:r w:rsidRPr="00205F80">
              <w:rPr>
                <w:sz w:val="26"/>
              </w:rPr>
              <w:t xml:space="preserve">      Cảm nhận đoạn thơ trong bài Sóng của Xuân Quỳnh. Từ đó, nhận xét về khát vọng sống của tác giả </w:t>
            </w:r>
          </w:p>
        </w:tc>
      </w:tr>
      <w:tr w:rsidR="00205F80" w:rsidRPr="00205F80" w:rsidTr="00056FB4">
        <w:trPr>
          <w:trHeight w:val="907"/>
        </w:trPr>
        <w:tc>
          <w:tcPr>
            <w:tcW w:w="9074" w:type="dxa"/>
            <w:gridSpan w:val="2"/>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rPr>
              <w:t xml:space="preserve">a. Đảm bảo cấu trúc bài nghị luận </w:t>
            </w:r>
          </w:p>
          <w:p w:rsidR="00205F80" w:rsidRPr="00205F80" w:rsidRDefault="00205F80" w:rsidP="00205F80">
            <w:pPr>
              <w:spacing w:after="0" w:line="240" w:lineRule="auto"/>
              <w:ind w:left="2" w:firstLine="0"/>
              <w:rPr>
                <w:rFonts w:ascii="Calibri" w:eastAsia="Calibri" w:hAnsi="Calibri" w:cs="Calibri"/>
                <w:sz w:val="22"/>
              </w:rPr>
            </w:pPr>
            <w:r w:rsidRPr="00205F80">
              <w:rPr>
                <w:sz w:val="26"/>
              </w:rPr>
              <w:t>Mở bài nêu được vấn đề, Thân bài triển khai được vấn đề, Kết bài khái quát được vấn đề.</w:t>
            </w:r>
            <w:r w:rsidRPr="00205F80">
              <w:rPr>
                <w:b/>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2" w:firstLine="0"/>
              <w:jc w:val="center"/>
              <w:rPr>
                <w:rFonts w:ascii="Calibri" w:eastAsia="Calibri" w:hAnsi="Calibri" w:cs="Calibri"/>
                <w:sz w:val="22"/>
              </w:rPr>
            </w:pPr>
            <w:r w:rsidRPr="00205F80">
              <w:rPr>
                <w:sz w:val="26"/>
              </w:rPr>
              <w:t xml:space="preserve"> </w:t>
            </w:r>
          </w:p>
          <w:p w:rsidR="00205F80" w:rsidRPr="00205F80" w:rsidRDefault="00205F80" w:rsidP="00205F80">
            <w:pPr>
              <w:spacing w:after="0" w:line="240" w:lineRule="auto"/>
              <w:ind w:left="0" w:right="67" w:firstLine="0"/>
              <w:jc w:val="center"/>
              <w:rPr>
                <w:rFonts w:ascii="Calibri" w:eastAsia="Calibri" w:hAnsi="Calibri" w:cs="Calibri"/>
                <w:sz w:val="22"/>
              </w:rPr>
            </w:pPr>
            <w:r w:rsidRPr="00205F80">
              <w:rPr>
                <w:sz w:val="26"/>
              </w:rPr>
              <w:t xml:space="preserve">0. 5 </w:t>
            </w:r>
          </w:p>
        </w:tc>
      </w:tr>
      <w:tr w:rsidR="00205F80" w:rsidRPr="00205F80" w:rsidTr="00056FB4">
        <w:trPr>
          <w:trHeight w:val="1436"/>
        </w:trPr>
        <w:tc>
          <w:tcPr>
            <w:tcW w:w="9074" w:type="dxa"/>
            <w:gridSpan w:val="2"/>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ind w:left="2" w:firstLine="0"/>
              <w:rPr>
                <w:rFonts w:ascii="Calibri" w:eastAsia="Calibri" w:hAnsi="Calibri" w:cs="Calibri"/>
                <w:sz w:val="22"/>
              </w:rPr>
            </w:pPr>
            <w:r w:rsidRPr="00205F80">
              <w:rPr>
                <w:sz w:val="26"/>
              </w:rPr>
              <w:t>b. Xác định được vấn đề nghị luận</w:t>
            </w:r>
            <w:r w:rsidRPr="00205F80">
              <w:rPr>
                <w:b/>
                <w:sz w:val="26"/>
              </w:rPr>
              <w:t xml:space="preserve">: </w:t>
            </w:r>
            <w:r w:rsidRPr="00205F80">
              <w:rPr>
                <w:sz w:val="26"/>
              </w:rPr>
              <w:t xml:space="preserve">Cảm nhận nội dung và nghệ thuật trong đoạn thơ Sóng. Từ đó, nhận xét về khát vọng sống của Xuân Quỳnh.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b/>
              </w:rPr>
              <w:t xml:space="preserve"> Hướng dẫn chấm:  </w:t>
            </w:r>
          </w:p>
          <w:p w:rsidR="00205F80" w:rsidRPr="00205F80" w:rsidRDefault="00205F80" w:rsidP="00205F80">
            <w:pPr>
              <w:spacing w:after="0" w:line="240" w:lineRule="auto"/>
              <w:ind w:left="141" w:hanging="139"/>
              <w:jc w:val="left"/>
              <w:rPr>
                <w:rFonts w:ascii="Calibri" w:eastAsia="Calibri" w:hAnsi="Calibri" w:cs="Calibri"/>
                <w:sz w:val="22"/>
              </w:rPr>
            </w:pPr>
            <w:r w:rsidRPr="00205F80">
              <w:rPr>
                <w:szCs w:val="24"/>
                <w:u w:color="000000"/>
              </w:rPr>
              <w:t>-</w:t>
            </w:r>
            <w:r w:rsidRPr="00205F80">
              <w:rPr>
                <w:szCs w:val="24"/>
                <w:u w:color="000000"/>
              </w:rPr>
              <w:tab/>
            </w:r>
            <w:r w:rsidRPr="00205F80">
              <w:t xml:space="preserve">Học sinh xác định đúng vấn đề cần nghị luận: 0.5 điểm. </w:t>
            </w:r>
          </w:p>
          <w:p w:rsidR="00205F80" w:rsidRPr="00205F80" w:rsidRDefault="00205F80" w:rsidP="00205F80">
            <w:pPr>
              <w:spacing w:after="0" w:line="240" w:lineRule="auto"/>
              <w:ind w:left="141" w:hanging="139"/>
              <w:jc w:val="left"/>
              <w:rPr>
                <w:rFonts w:ascii="Calibri" w:eastAsia="Calibri" w:hAnsi="Calibri" w:cs="Calibri"/>
                <w:sz w:val="22"/>
              </w:rPr>
            </w:pPr>
            <w:r w:rsidRPr="00205F80">
              <w:rPr>
                <w:szCs w:val="24"/>
                <w:u w:color="000000"/>
              </w:rPr>
              <w:t>-</w:t>
            </w:r>
            <w:r w:rsidRPr="00205F80">
              <w:rPr>
                <w:szCs w:val="24"/>
                <w:u w:color="000000"/>
              </w:rPr>
              <w:tab/>
            </w:r>
            <w:r w:rsidRPr="00205F80">
              <w:t>Học sinh xác định chưa đầy đủ vấn đề nghị luận: 0.25 điểm.</w:t>
            </w:r>
            <w:r w:rsidRPr="00205F80">
              <w:rPr>
                <w:b/>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2" w:firstLine="0"/>
              <w:jc w:val="center"/>
              <w:rPr>
                <w:rFonts w:ascii="Calibri" w:eastAsia="Calibri" w:hAnsi="Calibri" w:cs="Calibri"/>
                <w:sz w:val="22"/>
              </w:rPr>
            </w:pPr>
            <w:r w:rsidRPr="00205F80">
              <w:rPr>
                <w:sz w:val="26"/>
              </w:rPr>
              <w:t xml:space="preserve"> </w:t>
            </w:r>
          </w:p>
          <w:p w:rsidR="00205F80" w:rsidRPr="00205F80" w:rsidRDefault="00205F80" w:rsidP="00205F80">
            <w:pPr>
              <w:spacing w:after="0" w:line="240" w:lineRule="auto"/>
              <w:ind w:left="0" w:right="65" w:firstLine="0"/>
              <w:jc w:val="center"/>
              <w:rPr>
                <w:rFonts w:ascii="Calibri" w:eastAsia="Calibri" w:hAnsi="Calibri" w:cs="Calibri"/>
                <w:sz w:val="22"/>
              </w:rPr>
            </w:pPr>
            <w:r w:rsidRPr="00205F80">
              <w:rPr>
                <w:sz w:val="26"/>
              </w:rPr>
              <w:t xml:space="preserve">0.5 </w:t>
            </w:r>
          </w:p>
        </w:tc>
      </w:tr>
      <w:tr w:rsidR="00205F80" w:rsidRPr="00205F80" w:rsidTr="00056FB4">
        <w:trPr>
          <w:trHeight w:val="907"/>
        </w:trPr>
        <w:tc>
          <w:tcPr>
            <w:tcW w:w="9074" w:type="dxa"/>
            <w:gridSpan w:val="2"/>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rPr>
              <w:t xml:space="preserve">c. Triển khai vấn đề cần nghị luận </w:t>
            </w:r>
          </w:p>
          <w:p w:rsidR="00205F80" w:rsidRPr="00205F80" w:rsidRDefault="00205F80" w:rsidP="00205F80">
            <w:pPr>
              <w:spacing w:after="0" w:line="240" w:lineRule="auto"/>
              <w:ind w:left="2" w:firstLine="0"/>
              <w:rPr>
                <w:rFonts w:ascii="Calibri" w:eastAsia="Calibri" w:hAnsi="Calibri" w:cs="Calibri"/>
                <w:sz w:val="22"/>
              </w:rPr>
            </w:pPr>
            <w:r w:rsidRPr="00205F80">
              <w:rPr>
                <w:sz w:val="26"/>
              </w:rPr>
              <w:t>Thí sinh có thể triển khai theo nhiều cách, nhưng cần vận dụng các thao tác lập luận, kết hợp chặt chẽ giữa lí lẽ và dẫn chứng, đảm bảo các yêu cầu sau:</w:t>
            </w:r>
            <w:r w:rsidRPr="00205F80">
              <w:rPr>
                <w:b/>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2" w:firstLine="0"/>
              <w:jc w:val="center"/>
              <w:rPr>
                <w:rFonts w:ascii="Calibri" w:eastAsia="Calibri" w:hAnsi="Calibri" w:cs="Calibri"/>
                <w:sz w:val="22"/>
              </w:rPr>
            </w:pPr>
            <w:r w:rsidRPr="00205F80">
              <w:rPr>
                <w:sz w:val="26"/>
              </w:rPr>
              <w:t xml:space="preserve"> </w:t>
            </w:r>
          </w:p>
        </w:tc>
      </w:tr>
      <w:tr w:rsidR="00205F80" w:rsidRPr="00205F80" w:rsidTr="00056FB4">
        <w:trPr>
          <w:trHeight w:val="1435"/>
        </w:trPr>
        <w:tc>
          <w:tcPr>
            <w:tcW w:w="9074" w:type="dxa"/>
            <w:gridSpan w:val="2"/>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ind w:left="2" w:firstLine="0"/>
              <w:rPr>
                <w:rFonts w:ascii="Calibri" w:eastAsia="Calibri" w:hAnsi="Calibri" w:cs="Calibri"/>
                <w:sz w:val="22"/>
              </w:rPr>
            </w:pPr>
            <w:r w:rsidRPr="00205F80">
              <w:rPr>
                <w:b/>
                <w:sz w:val="26"/>
              </w:rPr>
              <w:t xml:space="preserve">* </w:t>
            </w:r>
            <w:r w:rsidRPr="00205F80">
              <w:rPr>
                <w:sz w:val="26"/>
              </w:rPr>
              <w:t>Giới thiệu khái quát về tác giả Xuân Quỳnh, giới thiệu bài thơ, vị trí đoạn trích và vấn đề cần nghị luận.</w:t>
            </w:r>
            <w:r w:rsidRPr="00205F80">
              <w:rPr>
                <w:b/>
                <w:sz w:val="26"/>
              </w:rPr>
              <w:t xml:space="preserve">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b/>
              </w:rPr>
              <w:t xml:space="preserve">Hướng dẫn chấm:  </w:t>
            </w:r>
          </w:p>
          <w:p w:rsidR="00205F80" w:rsidRPr="00205F80" w:rsidRDefault="00205F80" w:rsidP="00205F80">
            <w:pPr>
              <w:spacing w:after="0" w:line="240" w:lineRule="auto"/>
              <w:ind w:left="141"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 xml:space="preserve">Giới thiệu tác giả, tác phẩm: 0.25 điểm </w:t>
            </w:r>
          </w:p>
          <w:p w:rsidR="00205F80" w:rsidRPr="00205F80" w:rsidRDefault="00205F80" w:rsidP="00205F80">
            <w:pPr>
              <w:spacing w:after="0" w:line="240" w:lineRule="auto"/>
              <w:ind w:left="141"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Nêu vấn đề cần nghị luận, vị trí đoạn trích: 0.25 điểm</w:t>
            </w:r>
            <w:r w:rsidRPr="00205F80">
              <w:rPr>
                <w:b/>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65" w:firstLine="0"/>
              <w:jc w:val="center"/>
              <w:rPr>
                <w:rFonts w:ascii="Calibri" w:eastAsia="Calibri" w:hAnsi="Calibri" w:cs="Calibri"/>
                <w:sz w:val="22"/>
              </w:rPr>
            </w:pPr>
            <w:r w:rsidRPr="00205F80">
              <w:rPr>
                <w:sz w:val="26"/>
              </w:rPr>
              <w:t xml:space="preserve">0.5 </w:t>
            </w:r>
          </w:p>
        </w:tc>
      </w:tr>
      <w:tr w:rsidR="00205F80" w:rsidRPr="00205F80" w:rsidTr="00056FB4">
        <w:trPr>
          <w:trHeight w:val="3804"/>
        </w:trPr>
        <w:tc>
          <w:tcPr>
            <w:tcW w:w="9074" w:type="dxa"/>
            <w:gridSpan w:val="2"/>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rPr>
              <w:t xml:space="preserve">* Cảm nhận đoạn thơ: </w:t>
            </w:r>
          </w:p>
          <w:p w:rsidR="00205F80" w:rsidRPr="00205F80" w:rsidRDefault="00205F80" w:rsidP="00205F80">
            <w:pPr>
              <w:spacing w:after="3"/>
              <w:ind w:left="2" w:firstLine="0"/>
              <w:rPr>
                <w:rFonts w:ascii="Calibri" w:eastAsia="Calibri" w:hAnsi="Calibri" w:cs="Calibri"/>
                <w:sz w:val="22"/>
              </w:rPr>
            </w:pPr>
            <w:r w:rsidRPr="00205F80">
              <w:rPr>
                <w:sz w:val="26"/>
              </w:rPr>
              <w:t xml:space="preserve">Học sinh có thể trình bày cảm nhận bằng nhiều cách khác nhau, song cần thể hiện được các ý sau đây: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iCs/>
                <w:sz w:val="26"/>
                <w:szCs w:val="26"/>
                <w:u w:color="000000"/>
              </w:rPr>
              <w:t>-</w:t>
            </w:r>
            <w:r w:rsidRPr="00205F80">
              <w:rPr>
                <w:iCs/>
                <w:sz w:val="26"/>
                <w:szCs w:val="26"/>
                <w:u w:color="000000"/>
              </w:rPr>
              <w:tab/>
            </w:r>
            <w:r w:rsidRPr="00205F80">
              <w:rPr>
                <w:sz w:val="26"/>
              </w:rPr>
              <w:t xml:space="preserve">Lòng thủy chung, niềm tin vào tình yêu và bến bờ hạnh phúc.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iCs/>
                <w:sz w:val="26"/>
                <w:szCs w:val="26"/>
                <w:u w:color="000000"/>
              </w:rPr>
              <w:t>-</w:t>
            </w:r>
            <w:r w:rsidRPr="00205F80">
              <w:rPr>
                <w:iCs/>
                <w:sz w:val="26"/>
                <w:szCs w:val="26"/>
                <w:u w:color="000000"/>
              </w:rPr>
              <w:tab/>
            </w:r>
            <w:r w:rsidRPr="00205F80">
              <w:rPr>
                <w:sz w:val="26"/>
              </w:rPr>
              <w:t xml:space="preserve">Chiêm nghiệm, trăn trở trước cái hữu hạn của đời người, sự mong manh của tình yêu, hạnh phúc.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iCs/>
                <w:sz w:val="26"/>
                <w:szCs w:val="26"/>
                <w:u w:color="000000"/>
              </w:rPr>
              <w:t>-</w:t>
            </w:r>
            <w:r w:rsidRPr="00205F80">
              <w:rPr>
                <w:iCs/>
                <w:sz w:val="26"/>
                <w:szCs w:val="26"/>
                <w:u w:color="000000"/>
              </w:rPr>
              <w:tab/>
            </w:r>
            <w:r w:rsidRPr="00205F80">
              <w:rPr>
                <w:sz w:val="26"/>
              </w:rPr>
              <w:t xml:space="preserve">Khát vọng sống hết mình, dâng hiến trọn vẹn cho tình yêu, cuộc đời.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iCs/>
                <w:sz w:val="26"/>
                <w:szCs w:val="26"/>
                <w:u w:color="000000"/>
              </w:rPr>
              <w:t>-</w:t>
            </w:r>
            <w:r w:rsidRPr="00205F80">
              <w:rPr>
                <w:iCs/>
                <w:sz w:val="26"/>
                <w:szCs w:val="26"/>
                <w:u w:color="000000"/>
              </w:rPr>
              <w:tab/>
            </w:r>
            <w:r w:rsidRPr="00205F80">
              <w:rPr>
                <w:sz w:val="26"/>
              </w:rPr>
              <w:t xml:space="preserve">Nghệ thuật: Sự kết hợp nhuần nhuyễn các phương thức biểu đạt, giọng thơ chân thành, suy tư, hình tượng ẩn dụ sóng gợi nhiều suy tưởng, …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b/>
              </w:rPr>
              <w:t xml:space="preserve">Hướng dẫn chấm: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iCs/>
                <w:sz w:val="26"/>
                <w:szCs w:val="26"/>
                <w:u w:color="000000"/>
              </w:rPr>
              <w:t>-</w:t>
            </w:r>
            <w:r w:rsidRPr="00205F80">
              <w:rPr>
                <w:iCs/>
                <w:sz w:val="26"/>
                <w:szCs w:val="26"/>
                <w:u w:color="000000"/>
              </w:rPr>
              <w:tab/>
            </w:r>
            <w:r w:rsidRPr="00205F80">
              <w:t xml:space="preserve">Học sinh trình bày cảm nhận đầy đủ, sâu sắc: 2.5 điểm – 3.5 điểm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iCs/>
                <w:sz w:val="26"/>
                <w:szCs w:val="26"/>
                <w:u w:color="000000"/>
              </w:rPr>
              <w:t>-</w:t>
            </w:r>
            <w:r w:rsidRPr="00205F80">
              <w:rPr>
                <w:iCs/>
                <w:sz w:val="26"/>
                <w:szCs w:val="26"/>
                <w:u w:color="000000"/>
              </w:rPr>
              <w:tab/>
            </w:r>
            <w:r w:rsidRPr="00205F80">
              <w:t xml:space="preserve">Học sinh trình bày cảm nhận chưa đầy đủ, chưa sâu: 1.5 điểm – 2.25 điểm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iCs/>
                <w:sz w:val="26"/>
                <w:szCs w:val="26"/>
                <w:u w:color="000000"/>
              </w:rPr>
              <w:t>-</w:t>
            </w:r>
            <w:r w:rsidRPr="00205F80">
              <w:rPr>
                <w:iCs/>
                <w:sz w:val="26"/>
                <w:szCs w:val="26"/>
                <w:u w:color="000000"/>
              </w:rPr>
              <w:tab/>
            </w:r>
            <w:r w:rsidRPr="00205F80">
              <w:t>Học sinh trình bày cảm nhận còn chung chung, sơ sài: 0.25 điểm – 1.25 điểm</w:t>
            </w:r>
            <w:r w:rsidRPr="00205F80">
              <w:rPr>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65" w:firstLine="0"/>
              <w:jc w:val="center"/>
              <w:rPr>
                <w:rFonts w:ascii="Calibri" w:eastAsia="Calibri" w:hAnsi="Calibri" w:cs="Calibri"/>
                <w:sz w:val="22"/>
              </w:rPr>
            </w:pPr>
            <w:r w:rsidRPr="00205F80">
              <w:rPr>
                <w:sz w:val="26"/>
              </w:rPr>
              <w:t xml:space="preserve">3.5 </w:t>
            </w:r>
          </w:p>
        </w:tc>
      </w:tr>
      <w:tr w:rsidR="00205F80" w:rsidRPr="00205F80" w:rsidTr="00056FB4">
        <w:trPr>
          <w:trHeight w:val="2588"/>
        </w:trPr>
        <w:tc>
          <w:tcPr>
            <w:tcW w:w="9074" w:type="dxa"/>
            <w:gridSpan w:val="2"/>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rPr>
              <w:t xml:space="preserve">*Nhận xét về khát vọng sống của Xuân Quỳnh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rPr>
                <w:sz w:val="26"/>
              </w:rPr>
              <w:t xml:space="preserve">Khát vọng sống cao cả biểu hiện ở ước muốn dâng hiến hết mình cho tình yêu lớn lao của cuộc đời.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rPr>
                <w:sz w:val="26"/>
              </w:rPr>
              <w:t xml:space="preserve">Khát vọng mang vẻ đẹp nhân văn, giúp người đọc thêm yêu đời, sống có giá trị hơn.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b/>
              </w:rPr>
              <w:t xml:space="preserve">Hướng dẫn chấm: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t>Đáp ứng được các yêu cầu trên: 0.5 điểm</w:t>
            </w:r>
            <w:r w:rsidRPr="00205F80">
              <w:rPr>
                <w:b/>
              </w:rPr>
              <w:t xml:space="preserve">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t xml:space="preserve">Đáp ứng được 01 yêu cầu: 0.25 điểm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b/>
              </w:rPr>
              <w:t xml:space="preserve">*Lưu ý: </w:t>
            </w:r>
            <w:r w:rsidRPr="00205F80">
              <w:t>HS có thể diễn đạt theo nhiều cách khác nhau</w:t>
            </w:r>
            <w:r w:rsidRPr="00205F80">
              <w:rPr>
                <w:b/>
              </w:rPr>
              <w:t xml:space="preserve">, </w:t>
            </w:r>
            <w:r w:rsidRPr="00205F80">
              <w:t>miễn là tỏ ra hiểu vấn đề, giám khảo chấm linh hoạt.</w:t>
            </w:r>
            <w:r w:rsidRPr="00205F80">
              <w:rPr>
                <w:b/>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65" w:firstLine="0"/>
              <w:jc w:val="center"/>
              <w:rPr>
                <w:rFonts w:ascii="Calibri" w:eastAsia="Calibri" w:hAnsi="Calibri" w:cs="Calibri"/>
                <w:sz w:val="22"/>
              </w:rPr>
            </w:pPr>
            <w:r w:rsidRPr="00205F80">
              <w:rPr>
                <w:sz w:val="26"/>
              </w:rPr>
              <w:t xml:space="preserve">0.5 </w:t>
            </w:r>
          </w:p>
        </w:tc>
      </w:tr>
    </w:tbl>
    <w:p w:rsidR="00205F80" w:rsidRPr="00205F80" w:rsidRDefault="00205F80" w:rsidP="00205F80">
      <w:pPr>
        <w:spacing w:after="0" w:line="259" w:lineRule="auto"/>
        <w:ind w:right="4596"/>
        <w:jc w:val="right"/>
        <w:rPr>
          <w:rFonts w:ascii="Calibri" w:eastAsia="Calibri" w:hAnsi="Calibri" w:cs="Calibri"/>
          <w:i w:val="0"/>
          <w:sz w:val="22"/>
        </w:rPr>
      </w:pPr>
      <w:r w:rsidRPr="00205F80">
        <w:rPr>
          <w:i w:val="0"/>
          <w:sz w:val="28"/>
        </w:rPr>
        <w:t xml:space="preserve">3 </w:t>
      </w:r>
    </w:p>
    <w:p w:rsidR="00205F80" w:rsidRPr="00205F80" w:rsidRDefault="00205F80" w:rsidP="00205F80">
      <w:pPr>
        <w:spacing w:after="0" w:line="259" w:lineRule="auto"/>
        <w:ind w:left="0" w:firstLine="0"/>
        <w:jc w:val="left"/>
        <w:rPr>
          <w:rFonts w:ascii="Calibri" w:eastAsia="Calibri" w:hAnsi="Calibri" w:cs="Calibri"/>
          <w:i w:val="0"/>
          <w:sz w:val="22"/>
        </w:rPr>
      </w:pPr>
      <w:r w:rsidRPr="00205F80">
        <w:rPr>
          <w:i w:val="0"/>
          <w:sz w:val="28"/>
        </w:rPr>
        <w:t xml:space="preserve"> </w:t>
      </w:r>
    </w:p>
    <w:tbl>
      <w:tblPr>
        <w:tblStyle w:val="TableGrid"/>
        <w:tblW w:w="9928" w:type="dxa"/>
        <w:tblInd w:w="-142" w:type="dxa"/>
        <w:tblCellMar>
          <w:top w:w="60" w:type="dxa"/>
          <w:left w:w="108" w:type="dxa"/>
          <w:right w:w="44" w:type="dxa"/>
        </w:tblCellMar>
        <w:tblLook w:val="04A0" w:firstRow="1" w:lastRow="0" w:firstColumn="1" w:lastColumn="0" w:noHBand="0" w:noVBand="1"/>
      </w:tblPr>
      <w:tblGrid>
        <w:gridCol w:w="9074"/>
        <w:gridCol w:w="854"/>
      </w:tblGrid>
      <w:tr w:rsidR="00205F80" w:rsidRPr="00205F80" w:rsidTr="00056FB4">
        <w:trPr>
          <w:trHeight w:val="2288"/>
        </w:trPr>
        <w:tc>
          <w:tcPr>
            <w:tcW w:w="907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rPr>
              <w:lastRenderedPageBreak/>
              <w:t xml:space="preserve">*Đánh giá chung </w:t>
            </w:r>
          </w:p>
          <w:p w:rsidR="00205F80" w:rsidRPr="00205F80" w:rsidRDefault="00205F80" w:rsidP="00205F80">
            <w:pPr>
              <w:spacing w:after="0" w:line="240" w:lineRule="auto"/>
              <w:ind w:left="151" w:hanging="151"/>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rPr>
                <w:sz w:val="26"/>
              </w:rPr>
              <w:t xml:space="preserve">Đoạn thơ thể hiện vẻ đẹp tâm hồn người phụ nữ trong tình yêu. </w:t>
            </w:r>
          </w:p>
          <w:p w:rsidR="00205F80" w:rsidRPr="00205F80" w:rsidRDefault="00205F80" w:rsidP="00205F80">
            <w:pPr>
              <w:spacing w:after="0" w:line="240" w:lineRule="auto"/>
              <w:ind w:left="151" w:hanging="151"/>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rPr>
                <w:sz w:val="26"/>
              </w:rPr>
              <w:t xml:space="preserve">Sóng là bài thơ tiêu biểu cho phong cách thơ Xuân Quỳnh.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b/>
              </w:rPr>
              <w:t xml:space="preserve">Hướng dẫn chấm: </w:t>
            </w:r>
          </w:p>
          <w:p w:rsidR="00205F80" w:rsidRPr="00205F80" w:rsidRDefault="00205F80" w:rsidP="00205F80">
            <w:pPr>
              <w:spacing w:after="0" w:line="240" w:lineRule="auto"/>
              <w:ind w:left="151" w:hanging="151"/>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t>Đáp ứng tương đối đầy đủ các yêu cầu: 0.5 điểm</w:t>
            </w:r>
            <w:r w:rsidRPr="00205F80">
              <w:rPr>
                <w:b/>
              </w:rPr>
              <w:t xml:space="preserve"> </w:t>
            </w:r>
          </w:p>
          <w:p w:rsidR="00205F80" w:rsidRPr="00205F80" w:rsidRDefault="00205F80" w:rsidP="00205F80">
            <w:pPr>
              <w:spacing w:after="0" w:line="240" w:lineRule="auto"/>
              <w:ind w:left="151" w:hanging="151"/>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t xml:space="preserve">Đáp ứng được 01 yêu cầu: 0.25 điểm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b/>
              </w:rPr>
              <w:t xml:space="preserve">*Lưu ý: </w:t>
            </w:r>
            <w:r w:rsidRPr="00205F80">
              <w:t>HS có thể diễn đạt theo nhiều cách khác nhau</w:t>
            </w:r>
            <w:r w:rsidRPr="00205F80">
              <w:rPr>
                <w:b/>
              </w:rPr>
              <w:t xml:space="preserve">, </w:t>
            </w:r>
            <w:r w:rsidRPr="00205F80">
              <w:t>miễn là tỏ ra hiểu vấn đề, giám khảo chấm linh hoạt.</w:t>
            </w:r>
            <w:r w:rsidRPr="00205F80">
              <w:rPr>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rPr>
              <w:t xml:space="preserve"> </w:t>
            </w:r>
          </w:p>
          <w:p w:rsidR="00205F80" w:rsidRPr="00205F80" w:rsidRDefault="00205F80" w:rsidP="00205F80">
            <w:pPr>
              <w:spacing w:after="0" w:line="240" w:lineRule="auto"/>
              <w:ind w:left="0" w:right="67" w:firstLine="0"/>
              <w:jc w:val="center"/>
              <w:rPr>
                <w:rFonts w:ascii="Calibri" w:eastAsia="Calibri" w:hAnsi="Calibri" w:cs="Calibri"/>
                <w:sz w:val="22"/>
              </w:rPr>
            </w:pPr>
            <w:r w:rsidRPr="00205F80">
              <w:rPr>
                <w:sz w:val="26"/>
              </w:rPr>
              <w:t xml:space="preserve">0.5 </w:t>
            </w:r>
          </w:p>
        </w:tc>
      </w:tr>
      <w:tr w:rsidR="00205F80" w:rsidRPr="00205F80" w:rsidTr="00056FB4">
        <w:trPr>
          <w:trHeight w:val="607"/>
        </w:trPr>
        <w:tc>
          <w:tcPr>
            <w:tcW w:w="907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919" w:firstLine="0"/>
              <w:rPr>
                <w:rFonts w:ascii="Calibri" w:eastAsia="Calibri" w:hAnsi="Calibri" w:cs="Calibri"/>
                <w:sz w:val="22"/>
              </w:rPr>
            </w:pPr>
            <w:r w:rsidRPr="00205F80">
              <w:rPr>
                <w:sz w:val="26"/>
              </w:rPr>
              <w:t>d. Chính tả, ngữ pháp</w:t>
            </w:r>
            <w:r w:rsidRPr="00205F80">
              <w:rPr>
                <w:b/>
                <w:sz w:val="26"/>
              </w:rPr>
              <w:t xml:space="preserve">: </w:t>
            </w:r>
            <w:r w:rsidRPr="00205F80">
              <w:rPr>
                <w:sz w:val="26"/>
              </w:rPr>
              <w:t>Đảm bảo chuẩn chính tả, ngữ pháp tiếng Việt.</w:t>
            </w:r>
            <w:r w:rsidRPr="00205F80">
              <w:rPr>
                <w:b/>
                <w:sz w:val="26"/>
              </w:rPr>
              <w:t xml:space="preserve"> </w:t>
            </w:r>
            <w:r w:rsidRPr="00205F80">
              <w:rPr>
                <w:b/>
              </w:rPr>
              <w:t xml:space="preserve">Hướng dẫn chấm: </w:t>
            </w:r>
            <w:r w:rsidRPr="00205F80">
              <w:t>Không cho điểm nếu bài làm mắc quá nhiều lỗi chính tả, ngữ pháp</w:t>
            </w:r>
            <w:r w:rsidRPr="00205F80">
              <w:rPr>
                <w:sz w:val="26"/>
              </w:rPr>
              <w:t>.</w:t>
            </w:r>
            <w:r w:rsidRPr="00205F80">
              <w:rPr>
                <w:b/>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67" w:firstLine="0"/>
              <w:jc w:val="center"/>
              <w:rPr>
                <w:rFonts w:ascii="Calibri" w:eastAsia="Calibri" w:hAnsi="Calibri" w:cs="Calibri"/>
                <w:sz w:val="22"/>
              </w:rPr>
            </w:pPr>
            <w:r w:rsidRPr="00205F80">
              <w:rPr>
                <w:sz w:val="26"/>
              </w:rPr>
              <w:t xml:space="preserve">0.5 </w:t>
            </w:r>
          </w:p>
        </w:tc>
      </w:tr>
      <w:tr w:rsidR="00205F80" w:rsidRPr="00205F80" w:rsidTr="00056FB4">
        <w:trPr>
          <w:trHeight w:val="2288"/>
        </w:trPr>
        <w:tc>
          <w:tcPr>
            <w:tcW w:w="907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rPr>
              <w:t xml:space="preserve">e. Sáng tạo </w:t>
            </w:r>
          </w:p>
          <w:p w:rsidR="00205F80" w:rsidRPr="00205F80" w:rsidRDefault="00205F80" w:rsidP="00205F80">
            <w:pPr>
              <w:spacing w:after="0" w:line="240" w:lineRule="auto"/>
              <w:ind w:left="0" w:firstLine="0"/>
              <w:rPr>
                <w:rFonts w:ascii="Calibri" w:eastAsia="Calibri" w:hAnsi="Calibri" w:cs="Calibri"/>
                <w:sz w:val="22"/>
              </w:rPr>
            </w:pPr>
            <w:r w:rsidRPr="00205F80">
              <w:rPr>
                <w:sz w:val="26"/>
              </w:rPr>
              <w:t xml:space="preserve">Thể hiện suy nghĩ sâu sắc về vấn đề nghị luận, có cách diễn đạt mới mẻ, sáng tạo; biết mở rộng, liên hệ... </w:t>
            </w:r>
          </w:p>
          <w:p w:rsidR="00205F80" w:rsidRPr="00205F80" w:rsidRDefault="00205F80" w:rsidP="00205F80">
            <w:pPr>
              <w:spacing w:after="0"/>
              <w:ind w:left="0" w:right="65" w:firstLine="0"/>
              <w:rPr>
                <w:rFonts w:ascii="Calibri" w:eastAsia="Calibri" w:hAnsi="Calibri" w:cs="Calibri"/>
                <w:sz w:val="22"/>
              </w:rPr>
            </w:pPr>
            <w:r w:rsidRPr="00205F80">
              <w:rPr>
                <w:b/>
              </w:rPr>
              <w:t xml:space="preserve">Hướng dẫn chấm: </w:t>
            </w:r>
            <w:r w:rsidRPr="00205F80">
              <w:t xml:space="preserve">Học sinh biết vận dụng lí luận văn học trong quá trình phân tích, đánh giá; biết so sánh với các tác phẩm khác để làm nổi bật nét đặc sắc của vấn đề nghị luận; biết liên hệ vấn đề nghị luận với thực tiễn đời sống; văn viết giàu hình ảnh, cảm xúc.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szCs w:val="24"/>
                <w:u w:color="000000"/>
              </w:rPr>
              <w:t>-</w:t>
            </w:r>
            <w:r w:rsidRPr="00205F80">
              <w:rPr>
                <w:szCs w:val="24"/>
                <w:u w:color="000000"/>
              </w:rPr>
              <w:tab/>
            </w:r>
            <w:r w:rsidRPr="00205F80">
              <w:t xml:space="preserve">Đáp ứng được 2 yêu cầu trở lên: 0.5 điểm.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szCs w:val="24"/>
                <w:u w:color="000000"/>
              </w:rPr>
              <w:t>-</w:t>
            </w:r>
            <w:r w:rsidRPr="00205F80">
              <w:rPr>
                <w:szCs w:val="24"/>
                <w:u w:color="000000"/>
              </w:rPr>
              <w:tab/>
            </w:r>
            <w:r w:rsidRPr="00205F80">
              <w:t>Đáp ứng được 1 yêu cầu: 0.25 điểm.</w:t>
            </w:r>
            <w:r w:rsidRPr="00205F80">
              <w:rPr>
                <w:b/>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67" w:firstLine="0"/>
              <w:jc w:val="center"/>
              <w:rPr>
                <w:rFonts w:ascii="Calibri" w:eastAsia="Calibri" w:hAnsi="Calibri" w:cs="Calibri"/>
                <w:sz w:val="22"/>
              </w:rPr>
            </w:pPr>
            <w:r w:rsidRPr="00205F80">
              <w:rPr>
                <w:sz w:val="26"/>
              </w:rPr>
              <w:t xml:space="preserve">0.5 </w:t>
            </w:r>
          </w:p>
        </w:tc>
      </w:tr>
    </w:tbl>
    <w:p w:rsidR="00205F80" w:rsidRPr="00205F80" w:rsidRDefault="00205F80" w:rsidP="00205F80">
      <w:pPr>
        <w:spacing w:after="133" w:line="259" w:lineRule="auto"/>
        <w:ind w:left="0" w:firstLine="0"/>
        <w:jc w:val="left"/>
        <w:rPr>
          <w:rFonts w:ascii="Calibri" w:eastAsia="Calibri" w:hAnsi="Calibri" w:cs="Calibri"/>
          <w:i w:val="0"/>
          <w:sz w:val="22"/>
        </w:rPr>
      </w:pPr>
      <w:r w:rsidRPr="00205F80">
        <w:rPr>
          <w:i w:val="0"/>
          <w:sz w:val="28"/>
        </w:rPr>
        <w:t xml:space="preserve"> </w:t>
      </w:r>
    </w:p>
    <w:p w:rsidR="00205F80" w:rsidRPr="00205F80" w:rsidRDefault="00205F80" w:rsidP="00205F80">
      <w:pPr>
        <w:spacing w:after="160" w:line="259" w:lineRule="auto"/>
        <w:ind w:right="4111"/>
        <w:jc w:val="right"/>
        <w:rPr>
          <w:rFonts w:ascii="Calibri" w:eastAsia="Calibri" w:hAnsi="Calibri" w:cs="Calibri"/>
          <w:i w:val="0"/>
          <w:sz w:val="22"/>
        </w:rPr>
      </w:pPr>
      <w:r w:rsidRPr="00205F80">
        <w:rPr>
          <w:i w:val="0"/>
          <w:sz w:val="28"/>
        </w:rPr>
        <w:t xml:space="preserve">--- </w:t>
      </w:r>
      <w:r w:rsidRPr="00205F80">
        <w:rPr>
          <w:b/>
          <w:i w:val="0"/>
          <w:sz w:val="28"/>
        </w:rPr>
        <w:t xml:space="preserve">Hết </w:t>
      </w:r>
      <w:r w:rsidRPr="00205F80">
        <w:rPr>
          <w:i w:val="0"/>
          <w:sz w:val="28"/>
        </w:rPr>
        <w:t xml:space="preserve">--- </w:t>
      </w:r>
    </w:p>
    <w:p w:rsidR="007453C2" w:rsidRDefault="00207BD7">
      <w:pPr>
        <w:spacing w:after="0" w:line="259" w:lineRule="auto"/>
        <w:ind w:left="4962" w:firstLine="0"/>
      </w:pPr>
      <w:r>
        <w:t xml:space="preserve"> </w:t>
      </w:r>
    </w:p>
    <w:sectPr w:rsidR="007453C2" w:rsidSect="00375926">
      <w:headerReference w:type="default" r:id="rId7"/>
      <w:footerReference w:type="default" r:id="rId8"/>
      <w:pgSz w:w="11909" w:h="16834"/>
      <w:pgMar w:top="360" w:right="640" w:bottom="540" w:left="1133" w:header="270" w:footer="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455" w:rsidRDefault="00544455" w:rsidP="00205F80">
      <w:pPr>
        <w:spacing w:after="0" w:line="240" w:lineRule="auto"/>
      </w:pPr>
      <w:r>
        <w:separator/>
      </w:r>
    </w:p>
  </w:endnote>
  <w:endnote w:type="continuationSeparator" w:id="0">
    <w:p w:rsidR="00544455" w:rsidRDefault="00544455" w:rsidP="0020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6" w:rsidRPr="00375926" w:rsidRDefault="00375926" w:rsidP="00375926">
    <w:pPr>
      <w:widowControl w:val="0"/>
      <w:tabs>
        <w:tab w:val="center" w:pos="4680"/>
        <w:tab w:val="right" w:pos="9360"/>
        <w:tab w:val="right" w:pos="10348"/>
      </w:tabs>
      <w:spacing w:before="120" w:after="120" w:line="240" w:lineRule="auto"/>
      <w:ind w:left="0" w:firstLine="0"/>
      <w:jc w:val="left"/>
      <w:rPr>
        <w:rFonts w:eastAsia="SimSun"/>
        <w:i w:val="0"/>
        <w:kern w:val="2"/>
        <w:szCs w:val="24"/>
        <w:lang w:eastAsia="zh-CN"/>
      </w:rPr>
    </w:pPr>
    <w:r w:rsidRPr="00375926">
      <w:rPr>
        <w:rFonts w:eastAsia="SimSun"/>
        <w:b/>
        <w:i w:val="0"/>
        <w:kern w:val="2"/>
        <w:szCs w:val="24"/>
        <w:lang w:val="nl-NL" w:eastAsia="zh-CN"/>
      </w:rPr>
      <w:t xml:space="preserve">                                                                   </w:t>
    </w:r>
    <w:r>
      <w:rPr>
        <w:rFonts w:eastAsia="SimSun"/>
        <w:b/>
        <w:i w:val="0"/>
        <w:kern w:val="2"/>
        <w:szCs w:val="24"/>
        <w:lang w:val="nl-NL" w:eastAsia="zh-CN"/>
      </w:rPr>
      <w:t xml:space="preserve"> </w:t>
    </w:r>
    <w:r w:rsidRPr="00375926">
      <w:rPr>
        <w:rFonts w:eastAsia="SimSun"/>
        <w:b/>
        <w:i w:val="0"/>
        <w:color w:val="00B0F0"/>
        <w:kern w:val="2"/>
        <w:szCs w:val="24"/>
        <w:lang w:val="nl-NL" w:eastAsia="zh-CN"/>
      </w:rPr>
      <w:t/>
    </w:r>
    <w:r w:rsidRPr="00375926">
      <w:rPr>
        <w:rFonts w:eastAsia="SimSun"/>
        <w:b/>
        <w:i w:val="0"/>
        <w:color w:val="FF0000"/>
        <w:kern w:val="2"/>
        <w:szCs w:val="24"/>
        <w:lang w:val="nl-NL" w:eastAsia="zh-CN"/>
      </w:rPr>
      <w:t xml:space="preserve"/>
    </w:r>
    <w:r w:rsidRPr="00375926">
      <w:rPr>
        <w:rFonts w:eastAsia="SimSun"/>
        <w:b/>
        <w:i w:val="0"/>
        <w:kern w:val="2"/>
        <w:szCs w:val="24"/>
        <w:lang w:eastAsia="zh-CN"/>
      </w:rPr>
      <w:t xml:space="preserve">                                </w:t>
    </w:r>
    <w:r w:rsidRPr="00375926">
      <w:rPr>
        <w:rFonts w:eastAsia="SimSun"/>
        <w:b/>
        <w:i w:val="0"/>
        <w:color w:val="FF0000"/>
        <w:kern w:val="2"/>
        <w:szCs w:val="24"/>
        <w:lang w:eastAsia="zh-CN"/>
      </w:rPr>
      <w:t>Trang</w:t>
    </w:r>
    <w:r w:rsidRPr="00375926">
      <w:rPr>
        <w:rFonts w:eastAsia="SimSun"/>
        <w:b/>
        <w:i w:val="0"/>
        <w:color w:val="0070C0"/>
        <w:kern w:val="2"/>
        <w:szCs w:val="24"/>
        <w:lang w:eastAsia="zh-CN"/>
      </w:rPr>
      <w:t xml:space="preserve"> </w:t>
    </w:r>
    <w:r w:rsidRPr="00375926">
      <w:rPr>
        <w:rFonts w:eastAsia="SimSun"/>
        <w:b/>
        <w:i w:val="0"/>
        <w:color w:val="0070C0"/>
        <w:kern w:val="2"/>
        <w:szCs w:val="24"/>
        <w:lang w:eastAsia="zh-CN"/>
      </w:rPr>
      <w:fldChar w:fldCharType="begin"/>
    </w:r>
    <w:r w:rsidRPr="00375926">
      <w:rPr>
        <w:rFonts w:eastAsia="SimSun"/>
        <w:b/>
        <w:i w:val="0"/>
        <w:color w:val="0070C0"/>
        <w:kern w:val="2"/>
        <w:szCs w:val="24"/>
        <w:lang w:eastAsia="zh-CN"/>
      </w:rPr>
      <w:instrText xml:space="preserve"> PAGE   \* MERGEFORMAT </w:instrText>
    </w:r>
    <w:r w:rsidRPr="00375926">
      <w:rPr>
        <w:rFonts w:eastAsia="SimSun"/>
        <w:b/>
        <w:i w:val="0"/>
        <w:color w:val="0070C0"/>
        <w:kern w:val="2"/>
        <w:szCs w:val="24"/>
        <w:lang w:eastAsia="zh-CN"/>
      </w:rPr>
      <w:fldChar w:fldCharType="separate"/>
    </w:r>
    <w:r>
      <w:rPr>
        <w:rFonts w:eastAsia="SimSun"/>
        <w:b/>
        <w:i w:val="0"/>
        <w:noProof/>
        <w:color w:val="0070C0"/>
        <w:kern w:val="2"/>
        <w:szCs w:val="24"/>
        <w:lang w:eastAsia="zh-CN"/>
      </w:rPr>
      <w:t>1</w:t>
    </w:r>
    <w:r w:rsidRPr="00375926">
      <w:rPr>
        <w:rFonts w:eastAsia="SimSun"/>
        <w:b/>
        <w:i w:val="0"/>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455" w:rsidRDefault="00544455" w:rsidP="00205F80">
      <w:pPr>
        <w:spacing w:after="0" w:line="240" w:lineRule="auto"/>
      </w:pPr>
      <w:r>
        <w:separator/>
      </w:r>
    </w:p>
  </w:footnote>
  <w:footnote w:type="continuationSeparator" w:id="0">
    <w:p w:rsidR="00544455" w:rsidRDefault="00544455" w:rsidP="00205F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6" w:rsidRPr="00375926" w:rsidRDefault="00375926" w:rsidP="00375926">
    <w:pPr>
      <w:widowControl w:val="0"/>
      <w:tabs>
        <w:tab w:val="center" w:pos="4513"/>
        <w:tab w:val="right" w:pos="9026"/>
      </w:tabs>
      <w:autoSpaceDE w:val="0"/>
      <w:autoSpaceDN w:val="0"/>
      <w:spacing w:after="0" w:line="240" w:lineRule="auto"/>
      <w:ind w:left="0" w:firstLine="0"/>
      <w:jc w:val="center"/>
      <w:rPr>
        <w:i w:val="0"/>
        <w:color w:val="auto"/>
        <w:sz w:val="22"/>
        <w:lang w:val="vi"/>
      </w:rPr>
    </w:pPr>
    <w:r w:rsidRPr="00375926">
      <w:rPr>
        <w:rFonts w:eastAsia="Calibri"/>
        <w:b/>
        <w:i w:val="0"/>
        <w:color w:val="00B0F0"/>
        <w:szCs w:val="24"/>
        <w:lang w:val="nl-NL"/>
      </w:rPr>
      <w:t/>
    </w:r>
    <w:r w:rsidRPr="00375926">
      <w:rPr>
        <w:rFonts w:eastAsia="Calibri"/>
        <w:b/>
        <w:i w:val="0"/>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C2"/>
    <w:rsid w:val="00205F80"/>
    <w:rsid w:val="00207BD7"/>
    <w:rsid w:val="00375926"/>
    <w:rsid w:val="00544455"/>
    <w:rsid w:val="007435F6"/>
    <w:rsid w:val="0074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1" w:line="238" w:lineRule="auto"/>
      <w:ind w:left="10" w:hanging="10"/>
      <w:jc w:val="both"/>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05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F80"/>
    <w:rPr>
      <w:rFonts w:ascii="Times New Roman" w:eastAsia="Times New Roman" w:hAnsi="Times New Roman" w:cs="Times New Roman"/>
      <w:i/>
      <w:color w:val="000000"/>
      <w:sz w:val="24"/>
    </w:rPr>
  </w:style>
  <w:style w:type="paragraph" w:styleId="Footer">
    <w:name w:val="footer"/>
    <w:basedOn w:val="Normal"/>
    <w:link w:val="FooterChar"/>
    <w:uiPriority w:val="99"/>
    <w:unhideWhenUsed/>
    <w:rsid w:val="00205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F80"/>
    <w:rPr>
      <w:rFonts w:ascii="Times New Roman" w:eastAsia="Times New Roman" w:hAnsi="Times New Roman" w:cs="Times New Roman"/>
      <w: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1" w:line="238" w:lineRule="auto"/>
      <w:ind w:left="10" w:hanging="10"/>
      <w:jc w:val="both"/>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05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F80"/>
    <w:rPr>
      <w:rFonts w:ascii="Times New Roman" w:eastAsia="Times New Roman" w:hAnsi="Times New Roman" w:cs="Times New Roman"/>
      <w:i/>
      <w:color w:val="000000"/>
      <w:sz w:val="24"/>
    </w:rPr>
  </w:style>
  <w:style w:type="paragraph" w:styleId="Footer">
    <w:name w:val="footer"/>
    <w:basedOn w:val="Normal"/>
    <w:link w:val="FooterChar"/>
    <w:uiPriority w:val="99"/>
    <w:unhideWhenUsed/>
    <w:rsid w:val="00205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F80"/>
    <w:rPr>
      <w:rFonts w:ascii="Times New Roman" w:eastAsia="Times New Roman" w:hAnsi="Times New Roman" w:cs="Times New Roman"/>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thuvienhoclieu.com</Manager>
  <Company>thuvienhoclieu.com</Company>
  <LinksUpToDate>false</LinksUpToDate>
  <CharactersWithSpaces>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2022-12-28T01:58:00Z</dcterms:created>
  <dc:creator>thuvienhoclieu.com</dc:creator>
  <dc:description>thuvienhoclieu.com</dc:description>
  <cp:keywords>thuvienhoclieu.com</cp:keywords>
  <dcterms:modified xsi:type="dcterms:W3CDTF">2022-12-28T01:58:00Z</dcterms:modified>
  <cp:revision>1</cp:revision>
  <dc:title>thuvienhoclieu.com</dc:title>
</cp:coreProperties>
</file>