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FDD5" w14:textId="11A49801" w:rsidR="006F130F" w:rsidRPr="00551330" w:rsidRDefault="006F130F" w:rsidP="006F130F">
      <w:pPr>
        <w:spacing w:after="0" w:line="240" w:lineRule="auto"/>
        <w:jc w:val="center"/>
        <w:rPr>
          <w:rFonts w:eastAsia="Calibri"/>
          <w:b/>
          <w:szCs w:val="26"/>
        </w:rPr>
      </w:pPr>
      <w:bookmarkStart w:id="0" w:name="_GoBack"/>
      <w:bookmarkEnd w:id="0"/>
      <w:r w:rsidRPr="00551330">
        <w:rPr>
          <w:rFonts w:eastAsia="Calibri"/>
          <w:b/>
          <w:szCs w:val="26"/>
        </w:rPr>
        <w:t xml:space="preserve">PHÂN PHỐI CHƯƠNG TRÌNH VÀ DỰ KIẾN KẾ HOẠCH DẠY HỌC </w:t>
      </w:r>
    </w:p>
    <w:p w14:paraId="04D6A18F" w14:textId="77777777" w:rsidR="006F130F" w:rsidRPr="00551330" w:rsidRDefault="006F130F" w:rsidP="006F130F">
      <w:pPr>
        <w:spacing w:after="120"/>
        <w:jc w:val="center"/>
        <w:rPr>
          <w:rFonts w:eastAsia="Calibri"/>
          <w:i/>
          <w:spacing w:val="-8"/>
          <w:szCs w:val="26"/>
        </w:rPr>
      </w:pPr>
      <w:r w:rsidRPr="00551330">
        <w:rPr>
          <w:rFonts w:eastAsia="Calibri"/>
          <w:b/>
          <w:szCs w:val="26"/>
        </w:rPr>
        <w:t xml:space="preserve">SÁCH GIÁO KHOA TOÁN 7 </w:t>
      </w:r>
      <w:r w:rsidRPr="00FC645A">
        <w:rPr>
          <w:rFonts w:eastAsia="Calibri"/>
          <w:szCs w:val="26"/>
        </w:rPr>
        <w:t>(BỘ SÁCH CÁNH DIỀU)</w:t>
      </w:r>
    </w:p>
    <w:tbl>
      <w:tblPr>
        <w:tblW w:w="96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4"/>
        <w:gridCol w:w="1361"/>
      </w:tblGrid>
      <w:tr w:rsidR="006F130F" w:rsidRPr="003B1B6C" w14:paraId="3141706D" w14:textId="77777777" w:rsidTr="006F130F">
        <w:trPr>
          <w:trHeight w:val="318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900A1DF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Tên chương, bài học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84EC752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r w:rsidRPr="003B1B6C">
              <w:rPr>
                <w:b/>
                <w:i/>
                <w:sz w:val="26"/>
                <w:szCs w:val="26"/>
              </w:rPr>
              <w:t>Số tiết</w:t>
            </w:r>
          </w:p>
        </w:tc>
      </w:tr>
      <w:tr w:rsidR="006F130F" w:rsidRPr="003B1B6C" w14:paraId="74BCB19C" w14:textId="77777777" w:rsidTr="006F130F">
        <w:trPr>
          <w:trHeight w:val="318"/>
        </w:trPr>
        <w:tc>
          <w:tcPr>
            <w:tcW w:w="8334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3682E50F" w14:textId="77777777" w:rsidR="006F130F" w:rsidRPr="003B1B6C" w:rsidRDefault="006F130F" w:rsidP="00A8096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I. SỐ HỮU TỈ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569A33A9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</w:tr>
      <w:tr w:rsidR="006F130F" w:rsidRPr="003B1B6C" w14:paraId="74B3898B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05F69800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§1. Tập hợp </w:t>
            </w:r>
            <w:r w:rsidRPr="003B1B6C">
              <w:rPr>
                <w:noProof/>
                <w:position w:val="-8"/>
                <w:sz w:val="26"/>
                <w:szCs w:val="26"/>
              </w:rPr>
              <w:drawing>
                <wp:inline distT="0" distB="0" distL="0" distR="0" wp14:anchorId="3B659B60" wp14:editId="4406929C">
                  <wp:extent cx="151130" cy="1828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B6C">
              <w:rPr>
                <w:sz w:val="26"/>
                <w:szCs w:val="26"/>
              </w:rPr>
              <w:t xml:space="preserve"> các số hữu tỉ</w:t>
            </w:r>
          </w:p>
        </w:tc>
        <w:tc>
          <w:tcPr>
            <w:tcW w:w="1361" w:type="dxa"/>
            <w:shd w:val="clear" w:color="auto" w:fill="auto"/>
          </w:tcPr>
          <w:p w14:paraId="6031E1E2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4</w:t>
            </w:r>
          </w:p>
        </w:tc>
      </w:tr>
      <w:tr w:rsidR="006F130F" w:rsidRPr="003B1B6C" w14:paraId="0AAAD3F1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26B08FA9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§2. Cộng, trừ, nhân, chia số hữu tỉ</w:t>
            </w:r>
          </w:p>
        </w:tc>
        <w:tc>
          <w:tcPr>
            <w:tcW w:w="1361" w:type="dxa"/>
            <w:shd w:val="clear" w:color="auto" w:fill="auto"/>
          </w:tcPr>
          <w:p w14:paraId="5E840B1A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6B7D85A0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569182D1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Phép tính luỹ thừa với số mũ tự nhiên của một số hữu tỉ</w:t>
            </w:r>
          </w:p>
        </w:tc>
        <w:tc>
          <w:tcPr>
            <w:tcW w:w="1361" w:type="dxa"/>
            <w:shd w:val="clear" w:color="auto" w:fill="auto"/>
          </w:tcPr>
          <w:p w14:paraId="27546398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4</w:t>
            </w:r>
          </w:p>
        </w:tc>
      </w:tr>
      <w:tr w:rsidR="006F130F" w:rsidRPr="003B1B6C" w14:paraId="6B74DA03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497C28EF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§4. Thứ tự thực hiện các </w:t>
            </w:r>
            <w:r>
              <w:rPr>
                <w:sz w:val="26"/>
                <w:szCs w:val="26"/>
              </w:rPr>
              <w:t>phép tính, quy tắc dấu ngoặc. Q</w:t>
            </w:r>
            <w:r w:rsidRPr="003B1B6C">
              <w:rPr>
                <w:sz w:val="26"/>
                <w:szCs w:val="26"/>
              </w:rPr>
              <w:t>uy tắc chuyển vế</w:t>
            </w:r>
          </w:p>
        </w:tc>
        <w:tc>
          <w:tcPr>
            <w:tcW w:w="1361" w:type="dxa"/>
            <w:shd w:val="clear" w:color="auto" w:fill="auto"/>
          </w:tcPr>
          <w:p w14:paraId="3B3B428C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4</w:t>
            </w:r>
          </w:p>
        </w:tc>
      </w:tr>
      <w:tr w:rsidR="006F130F" w:rsidRPr="003B1B6C" w14:paraId="64804BA8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7CDC872B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§5. Biểu diễn </w:t>
            </w:r>
            <w:r>
              <w:rPr>
                <w:sz w:val="26"/>
                <w:szCs w:val="26"/>
              </w:rPr>
              <w:t>thập phân của số hữu tỉ</w:t>
            </w:r>
          </w:p>
        </w:tc>
        <w:tc>
          <w:tcPr>
            <w:tcW w:w="1361" w:type="dxa"/>
            <w:shd w:val="clear" w:color="auto" w:fill="auto"/>
          </w:tcPr>
          <w:p w14:paraId="333A73FC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F130F" w:rsidRPr="003B1B6C" w14:paraId="3C56269F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28E36651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I</w:t>
            </w:r>
          </w:p>
        </w:tc>
        <w:tc>
          <w:tcPr>
            <w:tcW w:w="1361" w:type="dxa"/>
            <w:shd w:val="clear" w:color="auto" w:fill="FFFFFF"/>
          </w:tcPr>
          <w:p w14:paraId="36D8F5B0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309C92F2" w14:textId="77777777" w:rsidTr="006F130F">
        <w:trPr>
          <w:trHeight w:val="318"/>
        </w:trPr>
        <w:tc>
          <w:tcPr>
            <w:tcW w:w="8334" w:type="dxa"/>
            <w:shd w:val="clear" w:color="auto" w:fill="FFE599"/>
            <w:vAlign w:val="center"/>
          </w:tcPr>
          <w:p w14:paraId="501478C1" w14:textId="77777777" w:rsidR="006F130F" w:rsidRPr="003B1B6C" w:rsidRDefault="006F130F" w:rsidP="00A8096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II. SỐ THỰC</w:t>
            </w:r>
          </w:p>
        </w:tc>
        <w:tc>
          <w:tcPr>
            <w:tcW w:w="1361" w:type="dxa"/>
            <w:shd w:val="clear" w:color="auto" w:fill="FFE599"/>
          </w:tcPr>
          <w:p w14:paraId="3C695988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</w:t>
            </w:r>
          </w:p>
        </w:tc>
      </w:tr>
      <w:tr w:rsidR="006F130F" w:rsidRPr="003B1B6C" w14:paraId="68958C21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01BE0DE8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Số vô tỉ. Căn bậc hai số học</w:t>
            </w:r>
          </w:p>
        </w:tc>
        <w:tc>
          <w:tcPr>
            <w:tcW w:w="1361" w:type="dxa"/>
            <w:shd w:val="clear" w:color="auto" w:fill="auto"/>
          </w:tcPr>
          <w:p w14:paraId="73283566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F130F" w:rsidRPr="003B1B6C" w14:paraId="40ADBA48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4C2DCB7E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§2. Tập hợp </w:t>
            </w:r>
            <w:r w:rsidRPr="003B1B6C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 wp14:anchorId="4B333141" wp14:editId="05F56881">
                  <wp:extent cx="15113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1B6C">
              <w:rPr>
                <w:sz w:val="26"/>
                <w:szCs w:val="26"/>
              </w:rPr>
              <w:t xml:space="preserve"> các số thực </w:t>
            </w:r>
          </w:p>
        </w:tc>
        <w:tc>
          <w:tcPr>
            <w:tcW w:w="1361" w:type="dxa"/>
            <w:shd w:val="clear" w:color="auto" w:fill="auto"/>
          </w:tcPr>
          <w:p w14:paraId="13E48422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6F1C6BBC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63D04341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Giá trị tuyệt đối của một số thực</w:t>
            </w:r>
          </w:p>
        </w:tc>
        <w:tc>
          <w:tcPr>
            <w:tcW w:w="1361" w:type="dxa"/>
            <w:shd w:val="clear" w:color="auto" w:fill="auto"/>
          </w:tcPr>
          <w:p w14:paraId="47B1126B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2DCE5864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305DF579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§4. Làm tròn và ước lượng</w:t>
            </w:r>
          </w:p>
        </w:tc>
        <w:tc>
          <w:tcPr>
            <w:tcW w:w="1361" w:type="dxa"/>
            <w:shd w:val="clear" w:color="auto" w:fill="FFFFFF"/>
          </w:tcPr>
          <w:p w14:paraId="1F9EE545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670E9B61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6021C360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§5. Tỉ lệ thức</w:t>
            </w:r>
          </w:p>
        </w:tc>
        <w:tc>
          <w:tcPr>
            <w:tcW w:w="1361" w:type="dxa"/>
            <w:shd w:val="clear" w:color="auto" w:fill="auto"/>
          </w:tcPr>
          <w:p w14:paraId="0A512BEB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02C3C44A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366BBD3E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§6. Dãy tỉ số bằng nhau</w:t>
            </w:r>
          </w:p>
        </w:tc>
        <w:tc>
          <w:tcPr>
            <w:tcW w:w="1361" w:type="dxa"/>
            <w:shd w:val="clear" w:color="auto" w:fill="auto"/>
          </w:tcPr>
          <w:p w14:paraId="5E47C7AB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16F38996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2B4E0434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§7. Đại lượng tỉ lệ thuận</w:t>
            </w:r>
          </w:p>
        </w:tc>
        <w:tc>
          <w:tcPr>
            <w:tcW w:w="1361" w:type="dxa"/>
            <w:shd w:val="clear" w:color="auto" w:fill="auto"/>
          </w:tcPr>
          <w:p w14:paraId="6B041702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5A1D64E9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17F1FBAA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§8. Đại lượng tỉ lệ nghịch</w:t>
            </w:r>
          </w:p>
        </w:tc>
        <w:tc>
          <w:tcPr>
            <w:tcW w:w="1361" w:type="dxa"/>
            <w:shd w:val="clear" w:color="auto" w:fill="FFFFFF"/>
          </w:tcPr>
          <w:p w14:paraId="395056C4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21AE55BF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34B511F7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§9. Bài tập cuối chương II</w:t>
            </w:r>
          </w:p>
        </w:tc>
        <w:tc>
          <w:tcPr>
            <w:tcW w:w="1361" w:type="dxa"/>
            <w:shd w:val="clear" w:color="auto" w:fill="FFFFFF"/>
          </w:tcPr>
          <w:p w14:paraId="217F09F9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29C5DEEB" w14:textId="77777777" w:rsidTr="006F130F">
        <w:trPr>
          <w:trHeight w:val="318"/>
        </w:trPr>
        <w:tc>
          <w:tcPr>
            <w:tcW w:w="8334" w:type="dxa"/>
            <w:shd w:val="clear" w:color="auto" w:fill="BDD6EE"/>
            <w:vAlign w:val="center"/>
          </w:tcPr>
          <w:p w14:paraId="381C5462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HOẠT ĐỘNG THỰC HÀNH VÀ TRẢI NGHIỆM</w:t>
            </w:r>
          </w:p>
          <w:p w14:paraId="31DDFED5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bCs/>
                <w:color w:val="000000"/>
                <w:sz w:val="26"/>
                <w:szCs w:val="26"/>
                <w:lang w:val="vi-VN"/>
              </w:rPr>
              <w:t>Chủ đề</w:t>
            </w:r>
            <w:r w:rsidRPr="003B1B6C">
              <w:rPr>
                <w:bCs/>
                <w:color w:val="000000"/>
                <w:sz w:val="26"/>
                <w:szCs w:val="26"/>
              </w:rPr>
              <w:t xml:space="preserve"> 1. Một </w:t>
            </w:r>
            <w:r>
              <w:rPr>
                <w:bCs/>
                <w:color w:val="000000"/>
                <w:sz w:val="26"/>
                <w:szCs w:val="26"/>
              </w:rPr>
              <w:t>số hình thức khuyến mãi</w:t>
            </w:r>
            <w:r w:rsidRPr="003B1B6C">
              <w:rPr>
                <w:bCs/>
                <w:color w:val="000000"/>
                <w:sz w:val="26"/>
                <w:szCs w:val="26"/>
              </w:rPr>
              <w:t xml:space="preserve"> trong </w:t>
            </w:r>
            <w:r w:rsidRPr="003B1B6C">
              <w:rPr>
                <w:bCs/>
                <w:color w:val="000000"/>
                <w:sz w:val="26"/>
                <w:szCs w:val="26"/>
                <w:lang w:val="vi-VN"/>
              </w:rPr>
              <w:t>kinh doanh</w:t>
            </w:r>
          </w:p>
        </w:tc>
        <w:tc>
          <w:tcPr>
            <w:tcW w:w="1361" w:type="dxa"/>
            <w:shd w:val="clear" w:color="auto" w:fill="BDD6EE"/>
          </w:tcPr>
          <w:p w14:paraId="2C85F2F1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3</w:t>
            </w:r>
          </w:p>
        </w:tc>
      </w:tr>
      <w:tr w:rsidR="006F130F" w:rsidRPr="003B1B6C" w14:paraId="47B66BDD" w14:textId="77777777" w:rsidTr="006F130F">
        <w:trPr>
          <w:trHeight w:val="318"/>
        </w:trPr>
        <w:tc>
          <w:tcPr>
            <w:tcW w:w="8334" w:type="dxa"/>
            <w:shd w:val="clear" w:color="auto" w:fill="FFE599"/>
            <w:vAlign w:val="center"/>
          </w:tcPr>
          <w:p w14:paraId="2705AF45" w14:textId="77777777" w:rsidR="006F130F" w:rsidRPr="003B1B6C" w:rsidRDefault="006F130F" w:rsidP="00A8096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III. HÌNH HỌC TRỰC QUAN</w:t>
            </w:r>
          </w:p>
        </w:tc>
        <w:tc>
          <w:tcPr>
            <w:tcW w:w="1361" w:type="dxa"/>
            <w:shd w:val="clear" w:color="auto" w:fill="FFE599"/>
          </w:tcPr>
          <w:p w14:paraId="2021B200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5</w:t>
            </w:r>
          </w:p>
        </w:tc>
      </w:tr>
      <w:tr w:rsidR="006F130F" w:rsidRPr="003B1B6C" w14:paraId="728E85E9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3C54CA2A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Hình hộp chữ nhật. Hình lập phương</w:t>
            </w:r>
          </w:p>
        </w:tc>
        <w:tc>
          <w:tcPr>
            <w:tcW w:w="1361" w:type="dxa"/>
            <w:shd w:val="clear" w:color="auto" w:fill="auto"/>
          </w:tcPr>
          <w:p w14:paraId="1BDC6EAC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708A46AF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60B43C25" w14:textId="62CC2D99" w:rsidR="006F130F" w:rsidRPr="003B1B6C" w:rsidRDefault="006F130F" w:rsidP="008D092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§2. </w:t>
            </w:r>
            <w:r w:rsidR="008D0926">
              <w:rPr>
                <w:sz w:val="26"/>
                <w:szCs w:val="26"/>
              </w:rPr>
              <w:t>Hình l</w:t>
            </w:r>
            <w:r w:rsidRPr="003B1B6C">
              <w:rPr>
                <w:sz w:val="26"/>
                <w:szCs w:val="26"/>
              </w:rPr>
              <w:t xml:space="preserve">ăng trụ đứng tam giác. </w:t>
            </w:r>
            <w:r w:rsidR="008D0926">
              <w:rPr>
                <w:sz w:val="26"/>
                <w:szCs w:val="26"/>
              </w:rPr>
              <w:t>Hình l</w:t>
            </w:r>
            <w:r w:rsidRPr="003B1B6C">
              <w:rPr>
                <w:sz w:val="26"/>
                <w:szCs w:val="26"/>
              </w:rPr>
              <w:t>ăng trụ đứng tứ giác</w:t>
            </w:r>
          </w:p>
        </w:tc>
        <w:tc>
          <w:tcPr>
            <w:tcW w:w="1361" w:type="dxa"/>
            <w:shd w:val="clear" w:color="auto" w:fill="auto"/>
          </w:tcPr>
          <w:p w14:paraId="7D74450F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0B724F8D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03C699B2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III</w:t>
            </w:r>
          </w:p>
        </w:tc>
        <w:tc>
          <w:tcPr>
            <w:tcW w:w="1361" w:type="dxa"/>
            <w:shd w:val="clear" w:color="auto" w:fill="auto"/>
          </w:tcPr>
          <w:p w14:paraId="7502E75A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1</w:t>
            </w:r>
          </w:p>
        </w:tc>
      </w:tr>
      <w:tr w:rsidR="006F130F" w:rsidRPr="003B1B6C" w14:paraId="1CAFE0F5" w14:textId="77777777" w:rsidTr="006F130F">
        <w:trPr>
          <w:trHeight w:val="334"/>
        </w:trPr>
        <w:tc>
          <w:tcPr>
            <w:tcW w:w="8334" w:type="dxa"/>
            <w:shd w:val="clear" w:color="auto" w:fill="BDD6EE"/>
            <w:vAlign w:val="center"/>
          </w:tcPr>
          <w:p w14:paraId="3B627E68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HOẠT ĐỘNG THỰC HÀNH VÀ TRẢI NGHIỆM</w:t>
            </w:r>
          </w:p>
          <w:p w14:paraId="4C983FBC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bCs/>
                <w:color w:val="000000"/>
                <w:sz w:val="26"/>
                <w:szCs w:val="26"/>
                <w:lang w:val="vi-VN"/>
              </w:rPr>
              <w:t>Chủ đề</w:t>
            </w:r>
            <w:r w:rsidRPr="003B1B6C">
              <w:rPr>
                <w:bCs/>
                <w:color w:val="000000"/>
                <w:sz w:val="26"/>
                <w:szCs w:val="26"/>
              </w:rPr>
              <w:t xml:space="preserve"> 2. Tạo đồ dùng dạng hình lăng trụ đứng</w:t>
            </w:r>
          </w:p>
        </w:tc>
        <w:tc>
          <w:tcPr>
            <w:tcW w:w="1361" w:type="dxa"/>
            <w:shd w:val="clear" w:color="auto" w:fill="BDD6EE"/>
          </w:tcPr>
          <w:p w14:paraId="07D1F4FA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3</w:t>
            </w:r>
          </w:p>
        </w:tc>
      </w:tr>
      <w:tr w:rsidR="006F130F" w:rsidRPr="003B1B6C" w14:paraId="0CA5A594" w14:textId="77777777" w:rsidTr="006F130F">
        <w:trPr>
          <w:trHeight w:val="318"/>
        </w:trPr>
        <w:tc>
          <w:tcPr>
            <w:tcW w:w="8334" w:type="dxa"/>
            <w:shd w:val="clear" w:color="auto" w:fill="FFE599"/>
            <w:vAlign w:val="center"/>
          </w:tcPr>
          <w:p w14:paraId="2255CB15" w14:textId="77777777" w:rsidR="006F130F" w:rsidRPr="003B1B6C" w:rsidRDefault="006F130F" w:rsidP="00A80966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IV. GÓC. ĐƯỜNG THẲNG SONG SONG</w:t>
            </w:r>
          </w:p>
        </w:tc>
        <w:tc>
          <w:tcPr>
            <w:tcW w:w="1361" w:type="dxa"/>
            <w:shd w:val="clear" w:color="auto" w:fill="FFE599"/>
          </w:tcPr>
          <w:p w14:paraId="505CA152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11</w:t>
            </w:r>
          </w:p>
        </w:tc>
      </w:tr>
      <w:tr w:rsidR="006F130F" w:rsidRPr="003B1B6C" w14:paraId="4546D421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49CDC9A0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Góc ở vị trí đặc biệt</w:t>
            </w:r>
          </w:p>
        </w:tc>
        <w:tc>
          <w:tcPr>
            <w:tcW w:w="1361" w:type="dxa"/>
            <w:shd w:val="clear" w:color="auto" w:fill="auto"/>
          </w:tcPr>
          <w:p w14:paraId="76BCD511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520DE5F1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4944BFA4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§2. Tia phân giác của một góc</w:t>
            </w:r>
          </w:p>
        </w:tc>
        <w:tc>
          <w:tcPr>
            <w:tcW w:w="1361" w:type="dxa"/>
            <w:shd w:val="clear" w:color="auto" w:fill="auto"/>
          </w:tcPr>
          <w:p w14:paraId="6D78E59F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1</w:t>
            </w:r>
          </w:p>
        </w:tc>
      </w:tr>
      <w:tr w:rsidR="006F130F" w:rsidRPr="003B1B6C" w14:paraId="28C6025F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7A3B3F04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Hai đường thẳng song song</w:t>
            </w:r>
          </w:p>
        </w:tc>
        <w:tc>
          <w:tcPr>
            <w:tcW w:w="1361" w:type="dxa"/>
            <w:shd w:val="clear" w:color="auto" w:fill="auto"/>
          </w:tcPr>
          <w:p w14:paraId="4DED6EF1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3864B754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4F55C2CA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§4. Định lí</w:t>
            </w:r>
          </w:p>
        </w:tc>
        <w:tc>
          <w:tcPr>
            <w:tcW w:w="1361" w:type="dxa"/>
            <w:shd w:val="clear" w:color="auto" w:fill="auto"/>
          </w:tcPr>
          <w:p w14:paraId="281E95C7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1BAEA243" w14:textId="77777777" w:rsidTr="006F130F">
        <w:trPr>
          <w:trHeight w:val="318"/>
        </w:trPr>
        <w:tc>
          <w:tcPr>
            <w:tcW w:w="8334" w:type="dxa"/>
            <w:shd w:val="clear" w:color="auto" w:fill="auto"/>
            <w:vAlign w:val="center"/>
          </w:tcPr>
          <w:p w14:paraId="0AD9E8A9" w14:textId="77777777" w:rsidR="006F130F" w:rsidRPr="003B1B6C" w:rsidRDefault="006F130F" w:rsidP="00A80966">
            <w:pPr>
              <w:spacing w:after="0" w:line="240" w:lineRule="auto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IV</w:t>
            </w:r>
          </w:p>
        </w:tc>
        <w:tc>
          <w:tcPr>
            <w:tcW w:w="1361" w:type="dxa"/>
            <w:shd w:val="clear" w:color="auto" w:fill="auto"/>
          </w:tcPr>
          <w:p w14:paraId="64BF5862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566A439E" w14:textId="77777777" w:rsidTr="006F130F">
        <w:trPr>
          <w:trHeight w:val="362"/>
        </w:trPr>
        <w:tc>
          <w:tcPr>
            <w:tcW w:w="8334" w:type="dxa"/>
            <w:shd w:val="clear" w:color="auto" w:fill="FFE599"/>
          </w:tcPr>
          <w:p w14:paraId="1593A515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V. MỘT SỐ YẾU TỐ THỐNG KÊ VÀ XÁC SUẤT</w:t>
            </w:r>
          </w:p>
        </w:tc>
        <w:tc>
          <w:tcPr>
            <w:tcW w:w="1361" w:type="dxa"/>
            <w:shd w:val="clear" w:color="auto" w:fill="FFE599"/>
          </w:tcPr>
          <w:p w14:paraId="5C30C7B5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</w:tr>
      <w:tr w:rsidR="006F130F" w:rsidRPr="003B1B6C" w14:paraId="0A3F3FF0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5B0EE92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Thu thập, phân loại và biểu diễn dữ liệu</w:t>
            </w:r>
          </w:p>
        </w:tc>
        <w:tc>
          <w:tcPr>
            <w:tcW w:w="1361" w:type="dxa"/>
            <w:shd w:val="clear" w:color="auto" w:fill="auto"/>
          </w:tcPr>
          <w:p w14:paraId="2FBD3FA4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76D97914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378486FF" w14:textId="77777777" w:rsidR="006F130F" w:rsidRPr="003B1B6C" w:rsidRDefault="006F130F" w:rsidP="00A80966">
            <w:pPr>
              <w:tabs>
                <w:tab w:val="left" w:pos="3093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§2. Phân tích và xử lí dữ liệu</w:t>
            </w:r>
            <w:r w:rsidRPr="003B1B6C">
              <w:rPr>
                <w:sz w:val="26"/>
                <w:szCs w:val="26"/>
              </w:rPr>
              <w:tab/>
            </w:r>
          </w:p>
        </w:tc>
        <w:tc>
          <w:tcPr>
            <w:tcW w:w="1361" w:type="dxa"/>
            <w:shd w:val="clear" w:color="auto" w:fill="auto"/>
          </w:tcPr>
          <w:p w14:paraId="723BAFF0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631D9095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1006EDE1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Biểu đồ đoạn thẳng</w:t>
            </w:r>
          </w:p>
        </w:tc>
        <w:tc>
          <w:tcPr>
            <w:tcW w:w="1361" w:type="dxa"/>
            <w:shd w:val="clear" w:color="auto" w:fill="auto"/>
          </w:tcPr>
          <w:p w14:paraId="74E07CB8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70EB137B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00409A25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§4. Biểu đồ hình quạt tròn</w:t>
            </w:r>
          </w:p>
        </w:tc>
        <w:tc>
          <w:tcPr>
            <w:tcW w:w="1361" w:type="dxa"/>
            <w:shd w:val="clear" w:color="auto" w:fill="auto"/>
          </w:tcPr>
          <w:p w14:paraId="49663424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1724636E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05574C13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 xml:space="preserve">§5. Biến cố trong một số </w:t>
            </w:r>
            <w:r>
              <w:rPr>
                <w:sz w:val="26"/>
                <w:szCs w:val="26"/>
              </w:rPr>
              <w:t>trò chơi</w:t>
            </w:r>
            <w:r w:rsidRPr="003B1B6C">
              <w:rPr>
                <w:sz w:val="26"/>
                <w:szCs w:val="26"/>
              </w:rPr>
              <w:t xml:space="preserve"> đơn giản</w:t>
            </w:r>
          </w:p>
        </w:tc>
        <w:tc>
          <w:tcPr>
            <w:tcW w:w="1361" w:type="dxa"/>
            <w:shd w:val="clear" w:color="auto" w:fill="FFFFFF"/>
          </w:tcPr>
          <w:p w14:paraId="010E2815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F130F" w:rsidRPr="003B1B6C" w14:paraId="6AF82B86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6A073678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lastRenderedPageBreak/>
              <w:t>§6. Xác suất của biến cố ngẫu nhiên tro</w:t>
            </w:r>
            <w:r>
              <w:rPr>
                <w:sz w:val="26"/>
                <w:szCs w:val="26"/>
              </w:rPr>
              <w:t>ng một số trò chơi</w:t>
            </w:r>
            <w:r w:rsidRPr="003B1B6C">
              <w:rPr>
                <w:sz w:val="26"/>
                <w:szCs w:val="26"/>
              </w:rPr>
              <w:t xml:space="preserve"> đơn giản</w:t>
            </w:r>
          </w:p>
        </w:tc>
        <w:tc>
          <w:tcPr>
            <w:tcW w:w="1361" w:type="dxa"/>
            <w:shd w:val="clear" w:color="auto" w:fill="auto"/>
          </w:tcPr>
          <w:p w14:paraId="31C19830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F130F" w:rsidRPr="003B1B6C" w14:paraId="139E9395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DAA9576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V</w:t>
            </w:r>
          </w:p>
        </w:tc>
        <w:tc>
          <w:tcPr>
            <w:tcW w:w="1361" w:type="dxa"/>
            <w:shd w:val="clear" w:color="auto" w:fill="FFFFFF"/>
          </w:tcPr>
          <w:p w14:paraId="2434AB5B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158DBD84" w14:textId="77777777" w:rsidTr="006F130F">
        <w:trPr>
          <w:trHeight w:val="318"/>
        </w:trPr>
        <w:tc>
          <w:tcPr>
            <w:tcW w:w="8334" w:type="dxa"/>
            <w:shd w:val="clear" w:color="auto" w:fill="BDD6EE"/>
          </w:tcPr>
          <w:p w14:paraId="45908695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HOẠT ĐỘNG THỰC HÀNH VÀ TRẢI NGHIỆM</w:t>
            </w:r>
          </w:p>
          <w:p w14:paraId="5487D898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đề 3. D</w:t>
            </w:r>
            <w:r w:rsidRPr="003B1B6C">
              <w:rPr>
                <w:sz w:val="26"/>
                <w:szCs w:val="26"/>
              </w:rPr>
              <w:t>ung tích phổi</w:t>
            </w:r>
          </w:p>
        </w:tc>
        <w:tc>
          <w:tcPr>
            <w:tcW w:w="1361" w:type="dxa"/>
            <w:shd w:val="clear" w:color="auto" w:fill="BDD6EE"/>
          </w:tcPr>
          <w:p w14:paraId="7A8D3095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3</w:t>
            </w:r>
          </w:p>
        </w:tc>
      </w:tr>
      <w:tr w:rsidR="006F130F" w:rsidRPr="003B1B6C" w14:paraId="2542F6F6" w14:textId="77777777" w:rsidTr="006F130F">
        <w:trPr>
          <w:trHeight w:val="318"/>
        </w:trPr>
        <w:tc>
          <w:tcPr>
            <w:tcW w:w="8334" w:type="dxa"/>
            <w:shd w:val="clear" w:color="auto" w:fill="FFE599"/>
          </w:tcPr>
          <w:p w14:paraId="79AC2E51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VI. BIỂU THỨC ĐẠI SỐ</w:t>
            </w:r>
          </w:p>
        </w:tc>
        <w:tc>
          <w:tcPr>
            <w:tcW w:w="1361" w:type="dxa"/>
            <w:shd w:val="clear" w:color="auto" w:fill="FFE599"/>
          </w:tcPr>
          <w:p w14:paraId="5D79D08F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6</w:t>
            </w:r>
          </w:p>
        </w:tc>
      </w:tr>
      <w:tr w:rsidR="006F130F" w:rsidRPr="003B1B6C" w14:paraId="789196E5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1508FC42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Biểu thức số. Biểu thức đại số</w:t>
            </w:r>
          </w:p>
        </w:tc>
        <w:tc>
          <w:tcPr>
            <w:tcW w:w="1361" w:type="dxa"/>
            <w:shd w:val="clear" w:color="auto" w:fill="auto"/>
          </w:tcPr>
          <w:p w14:paraId="14C22EFF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345B5B19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0456BA1E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§2. Đa thức một biến. Nghiệm của đa thức một biến</w:t>
            </w:r>
          </w:p>
        </w:tc>
        <w:tc>
          <w:tcPr>
            <w:tcW w:w="1361" w:type="dxa"/>
            <w:shd w:val="clear" w:color="auto" w:fill="auto"/>
          </w:tcPr>
          <w:p w14:paraId="0E2ECC2C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72DCBF72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2FC2A0E1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Phép cộng, phép trừ đa thức một biến</w:t>
            </w:r>
          </w:p>
        </w:tc>
        <w:tc>
          <w:tcPr>
            <w:tcW w:w="1361" w:type="dxa"/>
            <w:shd w:val="clear" w:color="auto" w:fill="auto"/>
          </w:tcPr>
          <w:p w14:paraId="58A2A690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00C3E907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19A97027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§4. Phép nhân đa thức một biến</w:t>
            </w:r>
          </w:p>
        </w:tc>
        <w:tc>
          <w:tcPr>
            <w:tcW w:w="1361" w:type="dxa"/>
            <w:shd w:val="clear" w:color="auto" w:fill="auto"/>
          </w:tcPr>
          <w:p w14:paraId="144045D6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4556D921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76CF738D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§5. Phép chia đa thức một biến</w:t>
            </w:r>
          </w:p>
        </w:tc>
        <w:tc>
          <w:tcPr>
            <w:tcW w:w="1361" w:type="dxa"/>
            <w:shd w:val="clear" w:color="auto" w:fill="auto"/>
          </w:tcPr>
          <w:p w14:paraId="0F90E967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3</w:t>
            </w:r>
          </w:p>
        </w:tc>
      </w:tr>
      <w:tr w:rsidR="006F130F" w:rsidRPr="003B1B6C" w14:paraId="715919B5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2FD4901F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VI</w:t>
            </w:r>
          </w:p>
        </w:tc>
        <w:tc>
          <w:tcPr>
            <w:tcW w:w="1361" w:type="dxa"/>
            <w:shd w:val="clear" w:color="auto" w:fill="FFFFFF"/>
          </w:tcPr>
          <w:p w14:paraId="08A9B388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5E572101" w14:textId="77777777" w:rsidTr="006F130F">
        <w:trPr>
          <w:trHeight w:val="206"/>
        </w:trPr>
        <w:tc>
          <w:tcPr>
            <w:tcW w:w="8334" w:type="dxa"/>
            <w:shd w:val="clear" w:color="auto" w:fill="FFE599"/>
          </w:tcPr>
          <w:p w14:paraId="023C2287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b/>
                <w:sz w:val="26"/>
                <w:szCs w:val="26"/>
              </w:rPr>
              <w:t>Chương VII. TAM GIÁC</w:t>
            </w:r>
          </w:p>
        </w:tc>
        <w:tc>
          <w:tcPr>
            <w:tcW w:w="1361" w:type="dxa"/>
            <w:shd w:val="clear" w:color="auto" w:fill="FFE599"/>
          </w:tcPr>
          <w:p w14:paraId="58054C90" w14:textId="77777777" w:rsidR="006F130F" w:rsidRPr="003B1B6C" w:rsidRDefault="006F130F" w:rsidP="00A8096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</w:tr>
      <w:tr w:rsidR="006F130F" w:rsidRPr="003B1B6C" w14:paraId="0C5070A5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F9A1B66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§1. Tổng các góc của một tam giác</w:t>
            </w:r>
          </w:p>
        </w:tc>
        <w:tc>
          <w:tcPr>
            <w:tcW w:w="1361" w:type="dxa"/>
            <w:shd w:val="clear" w:color="auto" w:fill="FFFFFF"/>
          </w:tcPr>
          <w:p w14:paraId="6619F171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6B30E170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04FE0F56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§2. Quan hệ giữa góc và cạnh đối diện. Bất đẳng thức tam giác</w:t>
            </w:r>
          </w:p>
        </w:tc>
        <w:tc>
          <w:tcPr>
            <w:tcW w:w="1361" w:type="dxa"/>
            <w:shd w:val="clear" w:color="auto" w:fill="auto"/>
          </w:tcPr>
          <w:p w14:paraId="219EFBDC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18D8A2A8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D458092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§3. Hai tam giác bằng nhau</w:t>
            </w:r>
          </w:p>
        </w:tc>
        <w:tc>
          <w:tcPr>
            <w:tcW w:w="1361" w:type="dxa"/>
            <w:shd w:val="clear" w:color="auto" w:fill="auto"/>
          </w:tcPr>
          <w:p w14:paraId="7E6236AE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1</w:t>
            </w:r>
          </w:p>
        </w:tc>
      </w:tr>
      <w:tr w:rsidR="006F130F" w:rsidRPr="003B1B6C" w14:paraId="22349E82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9E4BACE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§4. Trường hợp bằng nhau thứ nhất của tam giác: cạnh - cạnh - cạnh</w:t>
            </w:r>
          </w:p>
        </w:tc>
        <w:tc>
          <w:tcPr>
            <w:tcW w:w="1361" w:type="dxa"/>
            <w:shd w:val="clear" w:color="auto" w:fill="auto"/>
          </w:tcPr>
          <w:p w14:paraId="66DF5E61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270922FC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57B1B0F3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§5. Trường hợp bằng nhau thứ hai của tam giác: cạnh - góc - cạnh</w:t>
            </w:r>
          </w:p>
        </w:tc>
        <w:tc>
          <w:tcPr>
            <w:tcW w:w="1361" w:type="dxa"/>
            <w:shd w:val="clear" w:color="auto" w:fill="FFFFFF"/>
          </w:tcPr>
          <w:p w14:paraId="56DE3E4E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5AE7575F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248FDF90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§6. Trường hợp bằng nhau thứ ba của tam giác: góc - cạnh - góc</w:t>
            </w:r>
          </w:p>
        </w:tc>
        <w:tc>
          <w:tcPr>
            <w:tcW w:w="1361" w:type="dxa"/>
            <w:shd w:val="clear" w:color="auto" w:fill="FFFFFF"/>
          </w:tcPr>
          <w:p w14:paraId="3E804BC3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4993937C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780FC80D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§7. Tam giác cân</w:t>
            </w:r>
          </w:p>
        </w:tc>
        <w:tc>
          <w:tcPr>
            <w:tcW w:w="1361" w:type="dxa"/>
            <w:shd w:val="clear" w:color="auto" w:fill="auto"/>
          </w:tcPr>
          <w:p w14:paraId="107A942F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23A2BE2E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3D8DCFAB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§8. Đường vuông góc và đường xiên</w:t>
            </w:r>
          </w:p>
        </w:tc>
        <w:tc>
          <w:tcPr>
            <w:tcW w:w="1361" w:type="dxa"/>
            <w:shd w:val="clear" w:color="auto" w:fill="auto"/>
          </w:tcPr>
          <w:p w14:paraId="0464A1E0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0CDFFAED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3566C035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§9. Đường trung trực của một đoạn thẳng</w:t>
            </w:r>
          </w:p>
        </w:tc>
        <w:tc>
          <w:tcPr>
            <w:tcW w:w="1361" w:type="dxa"/>
            <w:shd w:val="clear" w:color="auto" w:fill="auto"/>
          </w:tcPr>
          <w:p w14:paraId="41E86E65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43824EF7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07AA0E99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§10. Tính chất ba đường trung tuyến của tam giác</w:t>
            </w:r>
          </w:p>
        </w:tc>
        <w:tc>
          <w:tcPr>
            <w:tcW w:w="1361" w:type="dxa"/>
            <w:shd w:val="clear" w:color="auto" w:fill="auto"/>
          </w:tcPr>
          <w:p w14:paraId="21FEB569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1C7C48FA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791C410E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§11. Tính chất ba đường phân giác của tam giác</w:t>
            </w:r>
          </w:p>
        </w:tc>
        <w:tc>
          <w:tcPr>
            <w:tcW w:w="1361" w:type="dxa"/>
            <w:shd w:val="clear" w:color="auto" w:fill="auto"/>
          </w:tcPr>
          <w:p w14:paraId="4BF8A26F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401296BC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670871B0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§12. Tính chất ba đường trung trực của tam giác</w:t>
            </w:r>
          </w:p>
        </w:tc>
        <w:tc>
          <w:tcPr>
            <w:tcW w:w="1361" w:type="dxa"/>
            <w:shd w:val="clear" w:color="auto" w:fill="auto"/>
          </w:tcPr>
          <w:p w14:paraId="49FE6918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1787772A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242D7C0C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§13. Tính chất ba đường cao của tam giác</w:t>
            </w:r>
          </w:p>
        </w:tc>
        <w:tc>
          <w:tcPr>
            <w:tcW w:w="1361" w:type="dxa"/>
            <w:shd w:val="clear" w:color="auto" w:fill="auto"/>
          </w:tcPr>
          <w:p w14:paraId="7FFC925A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2</w:t>
            </w:r>
          </w:p>
        </w:tc>
      </w:tr>
      <w:tr w:rsidR="006F130F" w:rsidRPr="003B1B6C" w14:paraId="5E752D67" w14:textId="77777777" w:rsidTr="006F130F">
        <w:trPr>
          <w:trHeight w:val="318"/>
        </w:trPr>
        <w:tc>
          <w:tcPr>
            <w:tcW w:w="8334" w:type="dxa"/>
            <w:shd w:val="clear" w:color="auto" w:fill="auto"/>
          </w:tcPr>
          <w:p w14:paraId="42F35276" w14:textId="77777777" w:rsidR="006F130F" w:rsidRPr="003B1B6C" w:rsidRDefault="006F130F" w:rsidP="00A8096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Bài tập cuối chương VII</w:t>
            </w:r>
          </w:p>
        </w:tc>
        <w:tc>
          <w:tcPr>
            <w:tcW w:w="1361" w:type="dxa"/>
            <w:shd w:val="clear" w:color="auto" w:fill="FFFFFF"/>
          </w:tcPr>
          <w:p w14:paraId="0BAF484B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F130F" w:rsidRPr="003B1B6C" w14:paraId="4BE81E93" w14:textId="77777777" w:rsidTr="006F130F">
        <w:trPr>
          <w:trHeight w:val="318"/>
        </w:trPr>
        <w:tc>
          <w:tcPr>
            <w:tcW w:w="8334" w:type="dxa"/>
            <w:shd w:val="clear" w:color="auto" w:fill="BDD6EE"/>
          </w:tcPr>
          <w:p w14:paraId="505B9F2F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THỰC HÀNH MỘT SỐ PHẦN MỀM</w:t>
            </w:r>
          </w:p>
          <w:p w14:paraId="65F6B4F3" w14:textId="77777777" w:rsidR="006F130F" w:rsidRPr="003B1B6C" w:rsidRDefault="006F130F" w:rsidP="00A8096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B1B6C">
              <w:rPr>
                <w:sz w:val="26"/>
                <w:szCs w:val="26"/>
              </w:rPr>
              <w:t>(NẾU NHÀ TRƯỜNG CÓ ĐIỀU KIỆN THỰC HIỆN)</w:t>
            </w:r>
          </w:p>
        </w:tc>
        <w:tc>
          <w:tcPr>
            <w:tcW w:w="1361" w:type="dxa"/>
            <w:shd w:val="clear" w:color="auto" w:fill="BDD6EE"/>
          </w:tcPr>
          <w:p w14:paraId="4488B72D" w14:textId="77777777" w:rsidR="006F130F" w:rsidRPr="003B1B6C" w:rsidRDefault="006F130F" w:rsidP="00A8096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22E9D674" w14:textId="77777777" w:rsidR="006F130F" w:rsidRPr="008F36E1" w:rsidRDefault="006F130F" w:rsidP="006F130F">
      <w:pPr>
        <w:spacing w:before="240" w:after="0"/>
        <w:jc w:val="both"/>
        <w:rPr>
          <w:rFonts w:eastAsia="Calibri"/>
          <w:spacing w:val="-4"/>
          <w:sz w:val="26"/>
          <w:szCs w:val="26"/>
        </w:rPr>
      </w:pPr>
      <w:r w:rsidRPr="008F36E1">
        <w:rPr>
          <w:rFonts w:eastAsia="Calibri"/>
          <w:b/>
          <w:i/>
          <w:spacing w:val="-2"/>
          <w:sz w:val="26"/>
          <w:szCs w:val="26"/>
        </w:rPr>
        <w:t>Chú ý</w:t>
      </w:r>
      <w:r w:rsidRPr="008F36E1">
        <w:rPr>
          <w:rFonts w:eastAsia="Calibri"/>
          <w:b/>
          <w:spacing w:val="-2"/>
          <w:sz w:val="26"/>
          <w:szCs w:val="26"/>
        </w:rPr>
        <w:t>:</w:t>
      </w:r>
      <w:r w:rsidRPr="008F36E1">
        <w:rPr>
          <w:rFonts w:eastAsia="Calibri"/>
          <w:spacing w:val="-2"/>
          <w:sz w:val="26"/>
          <w:szCs w:val="26"/>
        </w:rPr>
        <w:t xml:space="preserve"> Tổng cộng là 132 tiết (trong đó: Đại số 58 tiết, Hình học 47 tiết, Thống kê – Xác suất 18</w:t>
      </w:r>
      <w:r w:rsidRPr="008F36E1">
        <w:rPr>
          <w:rFonts w:eastAsia="Calibri"/>
          <w:spacing w:val="-4"/>
          <w:sz w:val="26"/>
          <w:szCs w:val="26"/>
        </w:rPr>
        <w:t xml:space="preserve"> tiết, Thực hành trải nghiệm 9 tiết) còn dư ra 8 tiết phân phối vào các tiết kiểm tra và dự phòng.</w:t>
      </w:r>
    </w:p>
    <w:p w14:paraId="64E35AD1" w14:textId="011FFFB1" w:rsidR="00BC148D" w:rsidRPr="00813D01" w:rsidRDefault="00BC148D" w:rsidP="00BC148D">
      <w:pPr>
        <w:spacing w:before="240" w:after="0"/>
        <w:jc w:val="both"/>
        <w:rPr>
          <w:rFonts w:eastAsia="Calibri"/>
          <w:i/>
          <w:sz w:val="26"/>
          <w:szCs w:val="26"/>
        </w:rPr>
      </w:pPr>
      <w:r w:rsidRPr="008F36E1">
        <w:rPr>
          <w:rFonts w:eastAsia="Calibri"/>
          <w:sz w:val="26"/>
          <w:szCs w:val="26"/>
        </w:rPr>
        <w:t xml:space="preserve">                       </w:t>
      </w:r>
      <w:r w:rsidRPr="00813D01">
        <w:rPr>
          <w:rFonts w:eastAsia="Calibri"/>
          <w:sz w:val="26"/>
          <w:szCs w:val="26"/>
        </w:rPr>
        <w:t xml:space="preserve">   </w:t>
      </w:r>
      <w:r>
        <w:rPr>
          <w:rFonts w:eastAsia="Calibri"/>
          <w:sz w:val="26"/>
          <w:szCs w:val="26"/>
        </w:rPr>
        <w:t xml:space="preserve">     </w:t>
      </w:r>
      <w:r w:rsidRPr="00813D0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                        </w:t>
      </w:r>
      <w:r w:rsidR="00AE5595">
        <w:rPr>
          <w:rFonts w:eastAsia="Calibri"/>
          <w:sz w:val="26"/>
          <w:szCs w:val="26"/>
        </w:rPr>
        <w:t xml:space="preserve">                               </w:t>
      </w:r>
      <w:r>
        <w:rPr>
          <w:rFonts w:eastAsia="Calibri"/>
          <w:sz w:val="26"/>
          <w:szCs w:val="26"/>
        </w:rPr>
        <w:t xml:space="preserve">  </w:t>
      </w:r>
      <w:r w:rsidRPr="00813D01">
        <w:rPr>
          <w:rFonts w:eastAsia="Calibri"/>
          <w:i/>
          <w:sz w:val="26"/>
          <w:szCs w:val="26"/>
        </w:rPr>
        <w:t xml:space="preserve">Hà Nội, ngày </w:t>
      </w:r>
      <w:r>
        <w:rPr>
          <w:rFonts w:eastAsia="Calibri"/>
          <w:i/>
          <w:sz w:val="26"/>
          <w:szCs w:val="26"/>
        </w:rPr>
        <w:t>30</w:t>
      </w:r>
      <w:r w:rsidRPr="00813D01">
        <w:rPr>
          <w:rFonts w:eastAsia="Calibri"/>
          <w:i/>
          <w:sz w:val="26"/>
          <w:szCs w:val="26"/>
        </w:rPr>
        <w:t xml:space="preserve"> tháng 11 năm 2021</w:t>
      </w:r>
      <w:r>
        <w:rPr>
          <w:rFonts w:eastAsia="Calibri"/>
          <w:i/>
          <w:sz w:val="26"/>
          <w:szCs w:val="26"/>
        </w:rPr>
        <w:t xml:space="preserve"> </w:t>
      </w:r>
    </w:p>
    <w:p w14:paraId="011FEFAD" w14:textId="77777777" w:rsidR="00BC148D" w:rsidRPr="00813D01" w:rsidRDefault="00BC148D" w:rsidP="00720C4E">
      <w:pPr>
        <w:spacing w:before="120" w:after="0"/>
        <w:jc w:val="both"/>
        <w:rPr>
          <w:rFonts w:eastAsia="Calibri"/>
          <w:sz w:val="26"/>
          <w:szCs w:val="26"/>
        </w:rPr>
      </w:pPr>
      <w:r w:rsidRPr="00813D01">
        <w:rPr>
          <w:rFonts w:eastAsia="Calibri"/>
          <w:i/>
          <w:sz w:val="26"/>
          <w:szCs w:val="26"/>
        </w:rPr>
        <w:t xml:space="preserve">                                                                                     </w:t>
      </w:r>
      <w:r>
        <w:rPr>
          <w:rFonts w:eastAsia="Calibri"/>
          <w:i/>
          <w:sz w:val="26"/>
          <w:szCs w:val="26"/>
        </w:rPr>
        <w:t xml:space="preserve">        </w:t>
      </w:r>
      <w:r w:rsidRPr="00813D01">
        <w:rPr>
          <w:rFonts w:eastAsia="Calibri"/>
          <w:sz w:val="26"/>
          <w:szCs w:val="26"/>
        </w:rPr>
        <w:t xml:space="preserve">THAY MẶT </w:t>
      </w:r>
      <w:r>
        <w:rPr>
          <w:rFonts w:eastAsia="Calibri"/>
          <w:sz w:val="26"/>
          <w:szCs w:val="26"/>
        </w:rPr>
        <w:t xml:space="preserve">NHÓM </w:t>
      </w:r>
      <w:r w:rsidRPr="00813D01">
        <w:rPr>
          <w:rFonts w:eastAsia="Calibri"/>
          <w:sz w:val="26"/>
          <w:szCs w:val="26"/>
        </w:rPr>
        <w:t>TÁC GIẢ</w:t>
      </w:r>
    </w:p>
    <w:p w14:paraId="413A7AF7" w14:textId="77777777" w:rsidR="00BC148D" w:rsidRPr="00813D01" w:rsidRDefault="00BC148D" w:rsidP="00BC148D">
      <w:pPr>
        <w:spacing w:after="0"/>
        <w:jc w:val="both"/>
        <w:rPr>
          <w:rFonts w:eastAsia="Calibri"/>
          <w:b/>
          <w:sz w:val="26"/>
          <w:szCs w:val="26"/>
        </w:rPr>
      </w:pPr>
      <w:r w:rsidRPr="00813D01">
        <w:rPr>
          <w:rFonts w:eastAsia="Calibri"/>
          <w:sz w:val="26"/>
          <w:szCs w:val="26"/>
        </w:rPr>
        <w:t xml:space="preserve">                                                                                       </w:t>
      </w:r>
      <w:r>
        <w:rPr>
          <w:rFonts w:eastAsia="Calibri"/>
          <w:sz w:val="26"/>
          <w:szCs w:val="26"/>
        </w:rPr>
        <w:t xml:space="preserve">               </w:t>
      </w:r>
      <w:r w:rsidRPr="00813D01">
        <w:rPr>
          <w:rFonts w:eastAsia="Calibri"/>
          <w:sz w:val="26"/>
          <w:szCs w:val="26"/>
        </w:rPr>
        <w:t xml:space="preserve"> </w:t>
      </w:r>
      <w:r w:rsidRPr="00813D01">
        <w:rPr>
          <w:rFonts w:eastAsia="Calibri"/>
          <w:b/>
          <w:sz w:val="26"/>
          <w:szCs w:val="26"/>
        </w:rPr>
        <w:t>TỔNG CHỦ BIÊN</w:t>
      </w:r>
    </w:p>
    <w:p w14:paraId="2C7C4FCD" w14:textId="5F2F230E" w:rsidR="001767C8" w:rsidRPr="00BC148D" w:rsidRDefault="00BC148D" w:rsidP="00BC148D">
      <w:pPr>
        <w:spacing w:before="240" w:after="0"/>
        <w:jc w:val="both"/>
        <w:rPr>
          <w:rFonts w:eastAsia="Calibri"/>
          <w:b/>
          <w:sz w:val="26"/>
          <w:szCs w:val="26"/>
        </w:rPr>
      </w:pPr>
      <w:r w:rsidRPr="00813D01">
        <w:rPr>
          <w:rFonts w:eastAsia="Calibri"/>
          <w:b/>
          <w:sz w:val="26"/>
          <w:szCs w:val="26"/>
        </w:rPr>
        <w:t xml:space="preserve">                                                                 </w:t>
      </w:r>
      <w:r>
        <w:rPr>
          <w:rFonts w:eastAsia="Calibri"/>
          <w:b/>
          <w:sz w:val="26"/>
          <w:szCs w:val="26"/>
        </w:rPr>
        <w:t xml:space="preserve">                               </w:t>
      </w:r>
      <w:r w:rsidRPr="00813D01"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            </w:t>
      </w:r>
      <w:r w:rsidRPr="00813D01">
        <w:rPr>
          <w:rFonts w:eastAsia="Calibri"/>
          <w:b/>
          <w:sz w:val="26"/>
          <w:szCs w:val="26"/>
        </w:rPr>
        <w:t>Đỗ Đức Thái</w:t>
      </w:r>
    </w:p>
    <w:sectPr w:rsidR="001767C8" w:rsidRPr="00BC148D" w:rsidSect="00465B86">
      <w:headerReference w:type="default" r:id="rId10"/>
      <w:footerReference w:type="default" r:id="rId11"/>
      <w:pgSz w:w="12240" w:h="15840"/>
      <w:pgMar w:top="1134" w:right="964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0930D" w14:textId="77777777" w:rsidR="00E85908" w:rsidRDefault="00E85908" w:rsidP="00E82901">
      <w:pPr>
        <w:spacing w:after="0" w:line="240" w:lineRule="auto"/>
      </w:pPr>
      <w:r>
        <w:separator/>
      </w:r>
    </w:p>
  </w:endnote>
  <w:endnote w:type="continuationSeparator" w:id="0">
    <w:p w14:paraId="135CA025" w14:textId="77777777" w:rsidR="00E85908" w:rsidRDefault="00E85908" w:rsidP="00E8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1171" w14:textId="2EA4CD47" w:rsidR="00CE43E4" w:rsidRPr="00CE43E4" w:rsidRDefault="00CE43E4" w:rsidP="00CE43E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CE43E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 w:rsidRPr="00CE43E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E43E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E43E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E43E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E43E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E43E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E43E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E43E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E43E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F9799" w14:textId="77777777" w:rsidR="00E85908" w:rsidRDefault="00E85908" w:rsidP="00E82901">
      <w:pPr>
        <w:spacing w:after="0" w:line="240" w:lineRule="auto"/>
      </w:pPr>
      <w:r>
        <w:separator/>
      </w:r>
    </w:p>
  </w:footnote>
  <w:footnote w:type="continuationSeparator" w:id="0">
    <w:p w14:paraId="181CBDE2" w14:textId="77777777" w:rsidR="00E85908" w:rsidRDefault="00E85908" w:rsidP="00E82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C29E0" w14:textId="77777777" w:rsidR="00CE43E4" w:rsidRPr="00CE43E4" w:rsidRDefault="00CE43E4" w:rsidP="00CE43E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sz w:val="22"/>
        <w:szCs w:val="22"/>
        <w:lang w:val="vi"/>
      </w:rPr>
    </w:pPr>
    <w:r w:rsidRPr="00CE43E4">
      <w:rPr>
        <w:rFonts w:eastAsia="Calibri"/>
        <w:b/>
        <w:color w:val="00B0F0"/>
        <w:sz w:val="24"/>
        <w:szCs w:val="24"/>
        <w:lang w:val="nl-NL"/>
      </w:rPr>
      <w:t/>
    </w:r>
    <w:r w:rsidRPr="00CE43E4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C04D7"/>
    <w:multiLevelType w:val="hybridMultilevel"/>
    <w:tmpl w:val="C9987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A1B"/>
    <w:multiLevelType w:val="hybridMultilevel"/>
    <w:tmpl w:val="A39E681E"/>
    <w:lvl w:ilvl="0" w:tplc="2ADCBA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130D9D"/>
    <w:multiLevelType w:val="hybridMultilevel"/>
    <w:tmpl w:val="FA4CCFFA"/>
    <w:lvl w:ilvl="0" w:tplc="9E048EC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A20E9E"/>
    <w:multiLevelType w:val="hybridMultilevel"/>
    <w:tmpl w:val="3D624BB2"/>
    <w:lvl w:ilvl="0" w:tplc="E52A1F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40"/>
    <w:rsid w:val="00004D87"/>
    <w:rsid w:val="000116A5"/>
    <w:rsid w:val="000178FA"/>
    <w:rsid w:val="000233DB"/>
    <w:rsid w:val="00026F23"/>
    <w:rsid w:val="00043F51"/>
    <w:rsid w:val="00071BE8"/>
    <w:rsid w:val="00072B8F"/>
    <w:rsid w:val="000745A3"/>
    <w:rsid w:val="00077C43"/>
    <w:rsid w:val="00081D66"/>
    <w:rsid w:val="00093A0B"/>
    <w:rsid w:val="000A1DB2"/>
    <w:rsid w:val="000C0903"/>
    <w:rsid w:val="000C21A0"/>
    <w:rsid w:val="000C5507"/>
    <w:rsid w:val="000F7247"/>
    <w:rsid w:val="00127A96"/>
    <w:rsid w:val="00135679"/>
    <w:rsid w:val="00136156"/>
    <w:rsid w:val="00144546"/>
    <w:rsid w:val="001528C4"/>
    <w:rsid w:val="00152D45"/>
    <w:rsid w:val="00157358"/>
    <w:rsid w:val="0016028D"/>
    <w:rsid w:val="00164420"/>
    <w:rsid w:val="001767C8"/>
    <w:rsid w:val="00183160"/>
    <w:rsid w:val="001844A4"/>
    <w:rsid w:val="00185417"/>
    <w:rsid w:val="0018573B"/>
    <w:rsid w:val="001901D1"/>
    <w:rsid w:val="001A4F7F"/>
    <w:rsid w:val="001C7162"/>
    <w:rsid w:val="001D022D"/>
    <w:rsid w:val="001F2E9B"/>
    <w:rsid w:val="00206408"/>
    <w:rsid w:val="00206543"/>
    <w:rsid w:val="002157EB"/>
    <w:rsid w:val="00221E66"/>
    <w:rsid w:val="00241A18"/>
    <w:rsid w:val="00252DE0"/>
    <w:rsid w:val="00256590"/>
    <w:rsid w:val="0027035C"/>
    <w:rsid w:val="0027281E"/>
    <w:rsid w:val="00286EEE"/>
    <w:rsid w:val="002B0806"/>
    <w:rsid w:val="002B5046"/>
    <w:rsid w:val="002C71C5"/>
    <w:rsid w:val="002D06B8"/>
    <w:rsid w:val="002E52D2"/>
    <w:rsid w:val="002F10F9"/>
    <w:rsid w:val="003012CB"/>
    <w:rsid w:val="0030726A"/>
    <w:rsid w:val="00313F65"/>
    <w:rsid w:val="003156F0"/>
    <w:rsid w:val="00333D86"/>
    <w:rsid w:val="0033459F"/>
    <w:rsid w:val="00335149"/>
    <w:rsid w:val="00362F88"/>
    <w:rsid w:val="00363F86"/>
    <w:rsid w:val="0036445D"/>
    <w:rsid w:val="0036693C"/>
    <w:rsid w:val="0036730D"/>
    <w:rsid w:val="00376311"/>
    <w:rsid w:val="003823B4"/>
    <w:rsid w:val="0038307B"/>
    <w:rsid w:val="00390BCE"/>
    <w:rsid w:val="00391772"/>
    <w:rsid w:val="003A5E45"/>
    <w:rsid w:val="003C061B"/>
    <w:rsid w:val="003C2DC0"/>
    <w:rsid w:val="003C6049"/>
    <w:rsid w:val="003C717E"/>
    <w:rsid w:val="003C7D17"/>
    <w:rsid w:val="003D5A1E"/>
    <w:rsid w:val="003E2AAD"/>
    <w:rsid w:val="003E51BC"/>
    <w:rsid w:val="003F6E37"/>
    <w:rsid w:val="0040488C"/>
    <w:rsid w:val="0041547A"/>
    <w:rsid w:val="00420126"/>
    <w:rsid w:val="00424E5E"/>
    <w:rsid w:val="00451CC4"/>
    <w:rsid w:val="00452B9D"/>
    <w:rsid w:val="00463267"/>
    <w:rsid w:val="00465B86"/>
    <w:rsid w:val="00466A4E"/>
    <w:rsid w:val="00481FE7"/>
    <w:rsid w:val="004A130C"/>
    <w:rsid w:val="004A355F"/>
    <w:rsid w:val="004B1390"/>
    <w:rsid w:val="004B6027"/>
    <w:rsid w:val="004C042C"/>
    <w:rsid w:val="004C29FF"/>
    <w:rsid w:val="004C6441"/>
    <w:rsid w:val="004C7326"/>
    <w:rsid w:val="004D4CEB"/>
    <w:rsid w:val="004D533C"/>
    <w:rsid w:val="004E0B2B"/>
    <w:rsid w:val="004E2CF4"/>
    <w:rsid w:val="004F2C59"/>
    <w:rsid w:val="004F3111"/>
    <w:rsid w:val="0050433E"/>
    <w:rsid w:val="00504710"/>
    <w:rsid w:val="00524757"/>
    <w:rsid w:val="00532FFC"/>
    <w:rsid w:val="0053619D"/>
    <w:rsid w:val="005374F3"/>
    <w:rsid w:val="00542276"/>
    <w:rsid w:val="00554C5F"/>
    <w:rsid w:val="005600D8"/>
    <w:rsid w:val="005616A7"/>
    <w:rsid w:val="00563BF3"/>
    <w:rsid w:val="005661AB"/>
    <w:rsid w:val="00575AF6"/>
    <w:rsid w:val="0059294C"/>
    <w:rsid w:val="005932DE"/>
    <w:rsid w:val="005A1038"/>
    <w:rsid w:val="005B0874"/>
    <w:rsid w:val="005E7A94"/>
    <w:rsid w:val="00620B13"/>
    <w:rsid w:val="00627607"/>
    <w:rsid w:val="00642073"/>
    <w:rsid w:val="00654F95"/>
    <w:rsid w:val="00656CAF"/>
    <w:rsid w:val="0066062E"/>
    <w:rsid w:val="00667CB1"/>
    <w:rsid w:val="00672E9B"/>
    <w:rsid w:val="0067517E"/>
    <w:rsid w:val="006A7DEF"/>
    <w:rsid w:val="006B0C81"/>
    <w:rsid w:val="006F130F"/>
    <w:rsid w:val="006F447F"/>
    <w:rsid w:val="00706880"/>
    <w:rsid w:val="007105C9"/>
    <w:rsid w:val="007151A0"/>
    <w:rsid w:val="00720C4E"/>
    <w:rsid w:val="00745C40"/>
    <w:rsid w:val="00746ACE"/>
    <w:rsid w:val="007513CA"/>
    <w:rsid w:val="00755E0E"/>
    <w:rsid w:val="00761AB1"/>
    <w:rsid w:val="00771CBC"/>
    <w:rsid w:val="007824EB"/>
    <w:rsid w:val="0078622A"/>
    <w:rsid w:val="007A6444"/>
    <w:rsid w:val="007A78E5"/>
    <w:rsid w:val="007C4DF1"/>
    <w:rsid w:val="007C4F29"/>
    <w:rsid w:val="007D0FAA"/>
    <w:rsid w:val="007D1E25"/>
    <w:rsid w:val="007E464A"/>
    <w:rsid w:val="007E5290"/>
    <w:rsid w:val="007F1531"/>
    <w:rsid w:val="007F23B1"/>
    <w:rsid w:val="008037AA"/>
    <w:rsid w:val="00843B43"/>
    <w:rsid w:val="00846E7E"/>
    <w:rsid w:val="00856234"/>
    <w:rsid w:val="00860326"/>
    <w:rsid w:val="00861760"/>
    <w:rsid w:val="00887D21"/>
    <w:rsid w:val="00894C50"/>
    <w:rsid w:val="008B2C75"/>
    <w:rsid w:val="008C3FC7"/>
    <w:rsid w:val="008D0926"/>
    <w:rsid w:val="008D31F4"/>
    <w:rsid w:val="008F1F14"/>
    <w:rsid w:val="00901F90"/>
    <w:rsid w:val="00902C7D"/>
    <w:rsid w:val="00911515"/>
    <w:rsid w:val="009207F9"/>
    <w:rsid w:val="00923807"/>
    <w:rsid w:val="00924A9F"/>
    <w:rsid w:val="00940618"/>
    <w:rsid w:val="00956D67"/>
    <w:rsid w:val="009709F1"/>
    <w:rsid w:val="009762BC"/>
    <w:rsid w:val="0099469C"/>
    <w:rsid w:val="00994A9D"/>
    <w:rsid w:val="009A08CE"/>
    <w:rsid w:val="009B7A1A"/>
    <w:rsid w:val="009B7C8E"/>
    <w:rsid w:val="009D4838"/>
    <w:rsid w:val="009D6856"/>
    <w:rsid w:val="009E3041"/>
    <w:rsid w:val="009E7BB1"/>
    <w:rsid w:val="009F49A2"/>
    <w:rsid w:val="00A00B9D"/>
    <w:rsid w:val="00A20314"/>
    <w:rsid w:val="00A41A9A"/>
    <w:rsid w:val="00A43F80"/>
    <w:rsid w:val="00A514DD"/>
    <w:rsid w:val="00A53D89"/>
    <w:rsid w:val="00A542B2"/>
    <w:rsid w:val="00A66385"/>
    <w:rsid w:val="00A80966"/>
    <w:rsid w:val="00A93C7D"/>
    <w:rsid w:val="00A942DB"/>
    <w:rsid w:val="00A94646"/>
    <w:rsid w:val="00AA4EDE"/>
    <w:rsid w:val="00AB777D"/>
    <w:rsid w:val="00AC49A5"/>
    <w:rsid w:val="00AC55A7"/>
    <w:rsid w:val="00AE5595"/>
    <w:rsid w:val="00AE6A44"/>
    <w:rsid w:val="00B166CC"/>
    <w:rsid w:val="00B20B3B"/>
    <w:rsid w:val="00B310EB"/>
    <w:rsid w:val="00B36A6C"/>
    <w:rsid w:val="00B54A89"/>
    <w:rsid w:val="00B57AD4"/>
    <w:rsid w:val="00B622DE"/>
    <w:rsid w:val="00B82051"/>
    <w:rsid w:val="00B8696A"/>
    <w:rsid w:val="00BC124D"/>
    <w:rsid w:val="00BC148D"/>
    <w:rsid w:val="00BC44EA"/>
    <w:rsid w:val="00BD77F4"/>
    <w:rsid w:val="00C0276F"/>
    <w:rsid w:val="00C10D22"/>
    <w:rsid w:val="00C12380"/>
    <w:rsid w:val="00C16AFB"/>
    <w:rsid w:val="00C27295"/>
    <w:rsid w:val="00C30B1D"/>
    <w:rsid w:val="00C357A9"/>
    <w:rsid w:val="00C42B1D"/>
    <w:rsid w:val="00C53901"/>
    <w:rsid w:val="00C5716F"/>
    <w:rsid w:val="00C60432"/>
    <w:rsid w:val="00C81FE0"/>
    <w:rsid w:val="00C8328F"/>
    <w:rsid w:val="00CA52AF"/>
    <w:rsid w:val="00CA7F6D"/>
    <w:rsid w:val="00CB7694"/>
    <w:rsid w:val="00CC4B72"/>
    <w:rsid w:val="00CC72E9"/>
    <w:rsid w:val="00CD1DEF"/>
    <w:rsid w:val="00CE43E4"/>
    <w:rsid w:val="00CF01AE"/>
    <w:rsid w:val="00CF2296"/>
    <w:rsid w:val="00D03CFD"/>
    <w:rsid w:val="00D11DE9"/>
    <w:rsid w:val="00D14A16"/>
    <w:rsid w:val="00D15C9E"/>
    <w:rsid w:val="00D17943"/>
    <w:rsid w:val="00D24D78"/>
    <w:rsid w:val="00D27687"/>
    <w:rsid w:val="00D31C5E"/>
    <w:rsid w:val="00D35531"/>
    <w:rsid w:val="00D47AB5"/>
    <w:rsid w:val="00D53875"/>
    <w:rsid w:val="00D574D9"/>
    <w:rsid w:val="00D62584"/>
    <w:rsid w:val="00D7447A"/>
    <w:rsid w:val="00D861FA"/>
    <w:rsid w:val="00D866B8"/>
    <w:rsid w:val="00D92CA5"/>
    <w:rsid w:val="00DB3166"/>
    <w:rsid w:val="00DB4DF7"/>
    <w:rsid w:val="00DC5887"/>
    <w:rsid w:val="00DD00D3"/>
    <w:rsid w:val="00DD6F25"/>
    <w:rsid w:val="00DE2744"/>
    <w:rsid w:val="00DF4F73"/>
    <w:rsid w:val="00DF53B0"/>
    <w:rsid w:val="00E011E5"/>
    <w:rsid w:val="00E03110"/>
    <w:rsid w:val="00E15AE6"/>
    <w:rsid w:val="00E16CF5"/>
    <w:rsid w:val="00E206AC"/>
    <w:rsid w:val="00E32207"/>
    <w:rsid w:val="00E452BD"/>
    <w:rsid w:val="00E67C93"/>
    <w:rsid w:val="00E73164"/>
    <w:rsid w:val="00E7496A"/>
    <w:rsid w:val="00E82901"/>
    <w:rsid w:val="00E830B0"/>
    <w:rsid w:val="00E85908"/>
    <w:rsid w:val="00E918B4"/>
    <w:rsid w:val="00E92C9A"/>
    <w:rsid w:val="00EB475B"/>
    <w:rsid w:val="00EC5BC8"/>
    <w:rsid w:val="00EC634E"/>
    <w:rsid w:val="00EE5653"/>
    <w:rsid w:val="00EF5C8C"/>
    <w:rsid w:val="00F005A2"/>
    <w:rsid w:val="00F06DA7"/>
    <w:rsid w:val="00F07A52"/>
    <w:rsid w:val="00F16E70"/>
    <w:rsid w:val="00F34935"/>
    <w:rsid w:val="00F35BD7"/>
    <w:rsid w:val="00F43227"/>
    <w:rsid w:val="00F45221"/>
    <w:rsid w:val="00F462B4"/>
    <w:rsid w:val="00F51E66"/>
    <w:rsid w:val="00F57134"/>
    <w:rsid w:val="00F709A9"/>
    <w:rsid w:val="00F71166"/>
    <w:rsid w:val="00F7733B"/>
    <w:rsid w:val="00FA2084"/>
    <w:rsid w:val="00FB04F0"/>
    <w:rsid w:val="00FB1AE1"/>
    <w:rsid w:val="00FB6F15"/>
    <w:rsid w:val="00FC5993"/>
    <w:rsid w:val="00FC645A"/>
    <w:rsid w:val="00FD2E5F"/>
    <w:rsid w:val="00FD7B3C"/>
    <w:rsid w:val="00FE153B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332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DE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A4EDE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character" w:customStyle="1" w:styleId="NormalWebChar">
    <w:name w:val="Normal (Web) Char"/>
    <w:link w:val="NormalWeb"/>
    <w:locked/>
    <w:rsid w:val="00AA4EDE"/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1A18"/>
    <w:pPr>
      <w:ind w:left="720"/>
      <w:contextualSpacing/>
    </w:pPr>
  </w:style>
  <w:style w:type="table" w:styleId="TableGrid">
    <w:name w:val="Table Grid"/>
    <w:basedOn w:val="TableNormal"/>
    <w:uiPriority w:val="59"/>
    <w:rsid w:val="0024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B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0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01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1C716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6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EDE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A4EDE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character" w:customStyle="1" w:styleId="NormalWebChar">
    <w:name w:val="Normal (Web) Char"/>
    <w:link w:val="NormalWeb"/>
    <w:locked/>
    <w:rsid w:val="00AA4EDE"/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1A18"/>
    <w:pPr>
      <w:ind w:left="720"/>
      <w:contextualSpacing/>
    </w:pPr>
  </w:style>
  <w:style w:type="table" w:styleId="TableGrid">
    <w:name w:val="Table Grid"/>
    <w:basedOn w:val="TableNormal"/>
    <w:uiPriority w:val="59"/>
    <w:rsid w:val="00241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43B4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90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2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901"/>
    <w:rPr>
      <w:rFonts w:ascii="Times New Roman" w:eastAsia="Times New Roman" w:hAnsi="Times New Roman" w:cs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1C7162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Company>thuvienhoclieu.com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2022-06-20T08:01:00Z</dcterms:created>
  <dc:creator>admin</dc:creator>
  <dc:description>Phân phối chương trình  Toán 7 bộ Cánh diều được soạn dưới dạng file word và PDF gồm 2 trang. Các bạn xem và tải về ở dưới.</dc:description>
  <dcterms:modified xsi:type="dcterms:W3CDTF">2022-06-20T08:02:00Z</dcterms:modified>
  <cp:revision>1</cp:revision>
  <dc:title>Phân Phối Chương Trình Toán 7 Bộ Cánh Diều</dc:title>
</cp:coreProperties>
</file>