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2"/>
              </w:rPr>
            </w:pP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/>
            </w:pPr>
            <w:r>
              <w:rPr/>
              <w:t xml:space="preserve">         </w:t>
            </w:r>
            <w:r>
              <w:rPr/>
              <w:t>(</w:t>
            </w:r>
            <w:r>
              <w:rPr>
                <w:i/>
              </w:rPr>
              <w:t>Đề gồm có 02 trang</w:t>
            </w:r>
            <w:r>
              <w:rPr/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KIỂM TRA HỌC KỲ II NĂM HỌC 2018-2019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Môn: TOÁN – Lớp 7</w:t>
            </w:r>
          </w:p>
          <w:tbl>
            <w:tblPr>
              <w:tblpPr w:vertAnchor="text" w:horzAnchor="margin" w:tblpXSpec="right" w:leftFromText="180" w:tblpY="619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505"/>
            </w:tblGrid>
            <w:tr>
              <w:trPr>
                <w:trHeight w:val="274" w:hRule="atLeast"/>
              </w:trPr>
              <w:tc>
                <w:tcPr>
                  <w:tcW w:w="150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/>
                  </w:pPr>
                  <w:r>
                    <w:rPr>
                      <w:b/>
                    </w:rPr>
                    <w:t xml:space="preserve">MÃ ĐỀ B                                                                   </w:t>
                  </w:r>
                </w:p>
              </w:tc>
            </w:tr>
          </w:tbl>
          <w:p>
            <w:pPr>
              <w:pStyle w:val="Normal"/>
              <w:spacing w:before="60" w:after="0"/>
              <w:jc w:val="center"/>
              <w:rPr/>
            </w:pPr>
            <w:r/>
            <w:r>
              <w:rPr/>
              <w:t xml:space="preserve">Thời gian: 60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end="422"/>
        <w:jc w:val="both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ind w:end="422"/>
        <w:jc w:val="both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rPr>
          <w:rFonts w:eastAsia="Calibri"/>
          <w:b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pt-BR"/>
        </w:rPr>
        <w:t>I/ TRẮC NGHIỆM:</w:t>
      </w:r>
      <w:r>
        <w:rPr>
          <w:bCs/>
          <w:sz w:val="28"/>
          <w:szCs w:val="28"/>
          <w:lang w:val="pt-BR"/>
        </w:rPr>
        <w:t xml:space="preserve"> </w:t>
      </w:r>
      <w:r>
        <w:rPr>
          <w:bCs/>
          <w:i/>
          <w:sz w:val="28"/>
          <w:szCs w:val="28"/>
          <w:lang w:val="pt-BR"/>
        </w:rPr>
        <w:t>(5,0 điểm).</w:t>
      </w:r>
      <w:r>
        <w:rPr>
          <w:b/>
          <w:sz w:val="28"/>
          <w:szCs w:val="28"/>
          <w:lang w:val="pt-BR"/>
        </w:rPr>
        <w:t xml:space="preserve"> Chọn một phương án trả lời đúng của mỗi câu hỏi sau rồi ghi vào giấy làm bài. Ví dụ: Câu 1 chọn phương án trả lời A thì ghi 1-A.</w:t>
      </w:r>
      <w:r>
        <w:rPr>
          <w:rFonts w:eastAsia="Calibri"/>
          <w:b/>
          <w:sz w:val="28"/>
          <w:szCs w:val="28"/>
          <w:lang w:val="vi-VN" w:eastAsia="en-US"/>
        </w:rPr>
        <w:t xml:space="preserve"> </w:t>
      </w:r>
    </w:p>
    <w:p>
      <w:pPr>
        <w:pStyle w:val="Normal"/>
        <w:rPr>
          <w:rFonts w:eastAsia="Calibri"/>
          <w:b/>
          <w:sz w:val="10"/>
          <w:szCs w:val="28"/>
          <w:lang w:val="en-US" w:eastAsia="en-US"/>
        </w:rPr>
      </w:pPr>
      <w:r>
        <w:rPr>
          <w:rFonts w:eastAsia="Calibri"/>
          <w:b/>
          <w:sz w:val="10"/>
          <w:szCs w:val="28"/>
          <w:lang w:val="en-US" w:eastAsia="en-US"/>
        </w:rPr>
      </w:r>
    </w:p>
    <w:p>
      <w:pPr>
        <w:pStyle w:val="Normal"/>
        <w:ind w:end="-720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>Câu 1:</w:t>
      </w:r>
      <w:r>
        <w:rPr>
          <w:b/>
          <w:i/>
          <w:sz w:val="28"/>
          <w:szCs w:val="28"/>
          <w:lang w:val="nl-NL" w:eastAsia="vi-VN"/>
        </w:rPr>
        <w:t xml:space="preserve"> Tích </w:t>
      </w:r>
      <w:r>
        <w:rPr>
          <w:b/>
          <w:i/>
          <w:sz w:val="28"/>
          <w:szCs w:val="28"/>
          <w:lang w:val="nl-NL"/>
        </w:rPr>
        <w:t>của hai đơn thức 5xy và (–x</w:t>
      </w:r>
      <w:r>
        <w:rPr>
          <w:b/>
          <w:i/>
          <w:sz w:val="28"/>
          <w:szCs w:val="28"/>
          <w:vertAlign w:val="superscript"/>
          <w:lang w:val="nl-NL"/>
        </w:rPr>
        <w:t>2</w:t>
      </w:r>
      <w:r>
        <w:rPr>
          <w:b/>
          <w:i/>
          <w:sz w:val="28"/>
          <w:szCs w:val="28"/>
          <w:lang w:val="nl-NL"/>
        </w:rPr>
        <w:t>y) bằng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A.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pt-BR"/>
              </w:rPr>
              <w:t>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>y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– 5x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>y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pt-BR"/>
              </w:rPr>
              <w:t>5x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y.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4x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>y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</w:tbl>
    <w:p>
      <w:pPr>
        <w:pStyle w:val="Normal"/>
        <w:spacing w:before="120" w:after="0"/>
        <w:rPr>
          <w:b/>
          <w:sz w:val="28"/>
          <w:szCs w:val="28"/>
          <w:lang w:val="pt-BR" w:eastAsia="vi-VN"/>
        </w:rPr>
      </w:pPr>
      <w:r>
        <w:rPr>
          <w:b/>
          <w:sz w:val="28"/>
          <w:szCs w:val="28"/>
          <w:lang w:val="pt-BR" w:eastAsia="vi-VN"/>
        </w:rPr>
        <w:t>Câu 2: Tam giác ABC vuông tại A có AB = 4cm, BC = 5cm. Độ dài cạnh AC bằng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3cm.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4cm.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position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object w:dxaOrig="480" w:dyaOrig="360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4pt;height:18pt" filled="f" o:ole="">
                  <v:imagedata r:id="rId3" o:title=""/>
                </v:shape>
                <o:OLEObject Type="Embed" ProgID="" ShapeID="ole_rId2" DrawAspect="Content" ObjectID="_1423020307" r:id="rId2"/>
              </w:object>
            </w:r>
            <w:r>
              <w:rPr>
                <w:sz w:val="28"/>
                <w:szCs w:val="28"/>
                <w:lang w:val="fr-FR"/>
              </w:rPr>
              <w:t>cm.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9cm.</w:t>
            </w:r>
          </w:p>
        </w:tc>
      </w:tr>
    </w:tbl>
    <w:p>
      <w:pPr>
        <w:pStyle w:val="Normal"/>
        <w:spacing w:before="120" w:after="0"/>
        <w:rPr>
          <w:b/>
          <w:sz w:val="28"/>
          <w:szCs w:val="28"/>
          <w:lang w:val="pt-BR" w:eastAsia="vi-VN"/>
        </w:rPr>
      </w:pPr>
      <w:r>
        <w:rPr>
          <w:b/>
          <w:sz w:val="28"/>
          <w:szCs w:val="28"/>
          <w:lang w:val="pt-BR" w:eastAsia="vi-VN"/>
        </w:rPr>
        <w:t>Câu 3: Bậc của đơn thức 2xy</w:t>
      </w:r>
      <w:r>
        <w:rPr>
          <w:b/>
          <w:sz w:val="28"/>
          <w:szCs w:val="28"/>
          <w:vertAlign w:val="superscript"/>
          <w:lang w:val="pt-BR" w:eastAsia="vi-VN"/>
        </w:rPr>
        <w:t>7</w:t>
      </w:r>
      <w:r>
        <w:rPr>
          <w:b/>
          <w:sz w:val="28"/>
          <w:szCs w:val="28"/>
          <w:lang w:val="pt-BR" w:eastAsia="vi-VN"/>
        </w:rPr>
        <w:t xml:space="preserve"> là 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2.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7.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  <w:lang w:val="pt-BR"/>
              </w:rPr>
              <w:t xml:space="preserve"> 8.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9.</w:t>
            </w:r>
          </w:p>
        </w:tc>
      </w:tr>
    </w:tbl>
    <w:p>
      <w:pPr>
        <w:pStyle w:val="Normal"/>
        <w:spacing w:before="120" w:after="0"/>
        <w:rPr/>
      </w:pPr>
      <w:r>
        <w:rPr>
          <w:b/>
          <w:sz w:val="28"/>
          <w:szCs w:val="28"/>
        </w:rPr>
        <w:t>Câu 4:</w:t>
      </w:r>
      <w:r>
        <w:rPr>
          <w:sz w:val="28"/>
          <w:szCs w:val="28"/>
          <w:lang w:val="pt-BR" w:eastAsia="vi-VN"/>
        </w:rPr>
        <w:t xml:space="preserve"> Dựa vào bất đẳng thức tam giác, kiểm tra xem b</w:t>
      </w:r>
      <w:r>
        <w:rPr>
          <w:sz w:val="28"/>
          <w:szCs w:val="28"/>
          <w:lang w:val="fr-FR"/>
        </w:rPr>
        <w:t>ộ ba nào trong các bộ ba đoạn thẳng có độ dài cho sau đây là ba cạnh của một tam giác?</w:t>
      </w:r>
    </w:p>
    <w:p>
      <w:pPr>
        <w:pStyle w:val="Normal"/>
        <w:spacing w:before="120" w:after="0"/>
        <w:rPr>
          <w:sz w:val="4"/>
          <w:szCs w:val="28"/>
          <w:lang w:val="fr-FR"/>
        </w:rPr>
      </w:pPr>
      <w:r>
        <w:rPr>
          <w:sz w:val="4"/>
          <w:szCs w:val="28"/>
          <w:lang w:val="fr-FR"/>
        </w:rPr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2cm; 3cm; 6cm.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3cm; 2cm; 5cm.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  <w:lang w:val="pt-BR"/>
              </w:rPr>
              <w:t xml:space="preserve"> 2cm; 4cm; 6cm.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2cm; 3cm; 4cm.</w:t>
            </w:r>
          </w:p>
        </w:tc>
      </w:tr>
    </w:tbl>
    <w:p>
      <w:pPr>
        <w:pStyle w:val="Normal"/>
        <w:spacing w:before="120" w:after="0"/>
        <w:rPr>
          <w:b/>
          <w:sz w:val="28"/>
          <w:szCs w:val="28"/>
          <w:lang w:val="pt-BR" w:eastAsia="vi-VN"/>
        </w:rPr>
      </w:pPr>
      <w:r>
        <w:rPr>
          <w:b/>
          <w:sz w:val="28"/>
          <w:szCs w:val="28"/>
          <w:lang w:val="pt-BR" w:eastAsia="vi-VN"/>
        </w:rPr>
        <w:t>Câu 5: Biểu thức nào sau đây là đơn thức?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  <w:vAlign w:val="center"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</w:rPr>
              <w:t xml:space="preserve"> x.y.</w:t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object w:dxaOrig="320" w:dyaOrig="660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16pt;height:33pt" filled="f" o:ole="">
                  <v:imagedata r:id="rId5" o:title=""/>
                </v:shape>
                <o:OLEObject Type="Embed" ProgID="" ShapeID="ole_rId4" DrawAspect="Content" ObjectID="_705367446" r:id="rId4"/>
              </w:object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</w:rPr>
              <w:t xml:space="preserve"> x + y.</w:t>
            </w:r>
          </w:p>
        </w:tc>
        <w:tc>
          <w:tcPr>
            <w:tcW w:w="2597" w:type="dxa"/>
            <w:tcBorders/>
            <w:vAlign w:val="center"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</w:rPr>
              <w:t xml:space="preserve"> x – y.</w:t>
            </w:r>
          </w:p>
        </w:tc>
      </w:tr>
    </w:tbl>
    <w:p>
      <w:pPr>
        <w:pStyle w:val="Normal"/>
        <w:spacing w:before="120" w:after="0"/>
        <w:rPr>
          <w:b/>
          <w:sz w:val="28"/>
          <w:szCs w:val="28"/>
          <w:lang w:val="pt-BR" w:eastAsia="vi-VN"/>
        </w:rPr>
      </w:pPr>
      <w:r>
        <w:rPr>
          <w:b/>
          <w:sz w:val="28"/>
          <w:szCs w:val="28"/>
          <w:lang w:val="pt-BR" w:eastAsia="vi-VN"/>
        </w:rPr>
        <w:t>Câu 6: Tam giác ABC cân tại A có  Â= 80</w:t>
      </w:r>
      <w:r>
        <w:rPr>
          <w:b/>
          <w:sz w:val="28"/>
          <w:szCs w:val="28"/>
          <w:vertAlign w:val="superscript"/>
          <w:lang w:val="pt-BR" w:eastAsia="vi-VN"/>
        </w:rPr>
        <w:t>0</w:t>
      </w:r>
      <w:r>
        <w:rPr>
          <w:b/>
          <w:sz w:val="28"/>
          <w:szCs w:val="28"/>
          <w:lang w:val="pt-BR" w:eastAsia="vi-VN"/>
        </w:rPr>
        <w:t xml:space="preserve"> </w:t>
      </w:r>
      <w:r>
        <w:rPr>
          <w:b/>
          <w:position w:val="-10"/>
          <w:sz w:val="28"/>
          <w:szCs w:val="28"/>
          <w:lang w:val="pt-BR" w:eastAsia="vi-VN"/>
        </w:rPr>
        <w:t xml:space="preserve"> </w:t>
      </w:r>
      <w:r>
        <w:rPr>
          <w:b/>
          <w:sz w:val="28"/>
          <w:szCs w:val="28"/>
          <w:lang w:val="pt-BR" w:eastAsia="vi-VN"/>
        </w:rPr>
        <w:t>khi đó số đo của góc B bằng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object w:dxaOrig="520" w:dyaOrig="320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26pt;height:16pt" filled="f" o:ole="">
                  <v:imagedata r:id="rId7" o:title=""/>
                </v:shape>
                <o:OLEObject Type="Embed" ProgID="" ShapeID="ole_rId6" DrawAspect="Content" ObjectID="_541667769" r:id="rId6"/>
              </w:objec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object w:dxaOrig="420" w:dyaOrig="320">
                <v:shapetype id="_x0000_tole_rId8" coordsize="21600,21600" o:spt="ole_rId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21pt;height:16pt" filled="f" o:ole="">
                  <v:imagedata r:id="rId9" o:title=""/>
                </v:shape>
                <o:OLEObject Type="Embed" ProgID="" ShapeID="ole_rId8" DrawAspect="Content" ObjectID="_1424107462" r:id="rId8"/>
              </w:objec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</w:rPr>
              <w:object w:dxaOrig="420" w:dyaOrig="320"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21pt;height:16pt" filled="f" o:ole="">
                  <v:imagedata r:id="rId11" o:title=""/>
                </v:shape>
                <o:OLEObject Type="Embed" ProgID="" ShapeID="ole_rId10" DrawAspect="Content" ObjectID="_305573328" r:id="rId10"/>
              </w:objec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object w:dxaOrig="440" w:dyaOrig="320"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22pt;height:16pt" filled="f" o:ole="">
                  <v:imagedata r:id="rId13" o:title=""/>
                </v:shape>
                <o:OLEObject Type="Embed" ProgID="" ShapeID="ole_rId12" DrawAspect="Content" ObjectID="_1806090450" r:id="rId12"/>
              </w:object>
            </w:r>
          </w:p>
        </w:tc>
      </w:tr>
    </w:tbl>
    <w:p>
      <w:pPr>
        <w:pStyle w:val="Normal"/>
        <w:spacing w:lineRule="atLeast" w:line="5" w:before="0" w:after="0"/>
        <w:contextualSpacing/>
        <w:rPr>
          <w:b/>
          <w:sz w:val="10"/>
          <w:szCs w:val="28"/>
        </w:rPr>
      </w:pPr>
      <w:r>
        <w:rPr>
          <w:b/>
          <w:sz w:val="10"/>
          <w:szCs w:val="28"/>
        </w:rPr>
      </w:r>
    </w:p>
    <w:p>
      <w:pPr>
        <w:pStyle w:val="Normal"/>
        <w:spacing w:before="120" w:after="0"/>
        <w:rPr>
          <w:b/>
          <w:sz w:val="28"/>
          <w:szCs w:val="28"/>
          <w:lang w:val="pt-BR" w:eastAsia="vi-VN"/>
        </w:rPr>
      </w:pPr>
      <w:r>
        <w:rPr>
          <w:b/>
          <w:sz w:val="28"/>
          <w:szCs w:val="28"/>
          <w:lang w:val="pt-BR" w:eastAsia="vi-VN"/>
        </w:rPr>
        <w:t>Câu 7: Đơn thức nào sau đây đồng dạng với đơn thức –5x</w:t>
      </w:r>
      <w:r>
        <w:rPr>
          <w:b/>
          <w:sz w:val="28"/>
          <w:szCs w:val="28"/>
          <w:vertAlign w:val="superscript"/>
          <w:lang w:val="pt-BR" w:eastAsia="vi-VN"/>
        </w:rPr>
        <w:t>4</w:t>
      </w:r>
      <w:r>
        <w:rPr>
          <w:b/>
          <w:sz w:val="28"/>
          <w:szCs w:val="28"/>
          <w:lang w:val="pt-BR" w:eastAsia="vi-VN"/>
        </w:rPr>
        <w:t>y</w:t>
      </w:r>
      <w:r>
        <w:rPr>
          <w:b/>
          <w:sz w:val="28"/>
          <w:szCs w:val="28"/>
          <w:vertAlign w:val="superscript"/>
          <w:lang w:val="pt-BR" w:eastAsia="vi-VN"/>
        </w:rPr>
        <w:t>5</w:t>
      </w:r>
      <w:r>
        <w:rPr>
          <w:b/>
          <w:sz w:val="28"/>
          <w:szCs w:val="28"/>
          <w:lang w:val="pt-BR" w:eastAsia="vi-VN"/>
        </w:rPr>
        <w:t>?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–5x</w:t>
            </w:r>
            <w:r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</w:rPr>
              <w:t xml:space="preserve"> 5(xy)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 xml:space="preserve">.          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– xy</w:t>
            </w:r>
            <w:r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.         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</w:rPr>
              <w:t xml:space="preserve"> x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</w:tr>
    </w:tbl>
    <w:p>
      <w:pPr>
        <w:pStyle w:val="Normal"/>
        <w:spacing w:before="120" w:after="0"/>
        <w:rPr>
          <w:sz w:val="28"/>
          <w:szCs w:val="28"/>
        </w:rPr>
      </w:pPr>
      <w:r>
        <w:object w:dxaOrig="2299" w:dyaOrig="60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179.8pt;margin-top:3.75pt;width:64.35pt;height:16.85pt;mso-wrap-distance-left:9.05pt;mso-wrap-distance-right:9.05pt;mso-position-horizontal-relative:text;mso-position-vertical-relative:text" filled="f" o:ole="">
            <v:imagedata r:id="rId15" o:title=""/>
          </v:shape>
          <o:OLEObject Type="Embed" ProgID="" ShapeID="ole_rId14" DrawAspect="Content" ObjectID="_1634671028" r:id="rId14"/>
        </w:object>
        <w:object w:dxaOrig="1240" w:dyaOrig="60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position:absolute;margin-left:337.7pt;margin-top:36.6pt;width:34.7pt;height:16.85pt;mso-wrap-distance-left:9.05pt;mso-wrap-distance-right:9.05pt;mso-position-horizontal-relative:text;mso-position-vertical-relative:text" filled="f" o:ole="">
            <v:imagedata r:id="rId17" o:title=""/>
          </v:shape>
          <o:OLEObject Type="Embed" ProgID="" ShapeID="ole_rId16" DrawAspect="Content" ObjectID="_1721908638" r:id="rId16"/>
        </w:object>
      </w:r>
      <w:r>
        <w:rPr>
          <w:b/>
          <w:sz w:val="28"/>
          <w:szCs w:val="28"/>
        </w:rPr>
        <w:t>Câu 8:</w:t>
      </w:r>
      <w:r>
        <w:rPr>
          <w:sz w:val="28"/>
          <w:szCs w:val="28"/>
          <w:lang w:val="pt-BR" w:eastAsia="vi-VN"/>
        </w:rPr>
        <w:t xml:space="preserve"> </w:t>
      </w:r>
      <w:r>
        <w:rPr>
          <w:sz w:val="28"/>
          <w:szCs w:val="28"/>
        </w:rPr>
        <w:t>Cho</w:t>
      </w:r>
      <w:r>
        <w:rPr>
          <w:position w:val="-6"/>
          <w:sz w:val="28"/>
          <w:szCs w:val="28"/>
        </w:rPr>
        <w:t xml:space="preserve"> </w:t>
      </w:r>
      <w:r>
        <w:rPr>
          <w:sz w:val="28"/>
          <w:szCs w:val="28"/>
        </w:rPr>
        <w:object w:dxaOrig="720" w:dyaOrig="279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39.45pt;height:15.3pt" filled="f" o:ole="">
            <v:imagedata r:id="rId19" o:title=""/>
          </v:shape>
          <o:OLEObject Type="Embed" ProgID="" ShapeID="ole_rId18" DrawAspect="Content" ObjectID="_708848473" r:id="rId18"/>
        </w:object>
      </w:r>
      <w:r>
        <w:rPr>
          <w:sz w:val="28"/>
          <w:szCs w:val="28"/>
        </w:rPr>
        <w:t xml:space="preserve">và </w:t>
      </w:r>
      <w:r>
        <w:rPr>
          <w:sz w:val="28"/>
          <w:szCs w:val="28"/>
        </w:rPr>
        <w:object w:dxaOrig="680" w:dyaOrig="26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38.45pt;height:14.8pt" filled="f" o:ole="">
            <v:imagedata r:id="rId21" o:title=""/>
          </v:shape>
          <o:OLEObject Type="Embed" ProgID="" ShapeID="ole_rId20" DrawAspect="Content" ObjectID="_98537712" r:id="rId20"/>
        </w:object>
      </w:r>
      <w:r>
        <w:rPr>
          <w:sz w:val="28"/>
          <w:szCs w:val="28"/>
        </w:rPr>
        <w:t xml:space="preserve">có </w:t>
      </w:r>
      <w:r>
        <w:rPr>
          <w:position w:val="-10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. Để kết luận </w:t>
      </w:r>
      <w:r>
        <w:rPr>
          <w:sz w:val="28"/>
          <w:szCs w:val="28"/>
        </w:rPr>
        <w:object w:dxaOrig="720" w:dyaOrig="279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39.85pt;height:15.45pt" filled="f" o:ole="">
            <v:imagedata r:id="rId23" o:title=""/>
          </v:shape>
          <o:OLEObject Type="Embed" ProgID="" ShapeID="ole_rId22" DrawAspect="Content" ObjectID="_817901363" r:id="rId22"/>
        </w:object>
      </w:r>
      <w:r>
        <w:rPr>
          <w:sz w:val="28"/>
          <w:szCs w:val="28"/>
        </w:rPr>
        <w:t>=</w:t>
      </w:r>
      <w:r>
        <w:rPr>
          <w:sz w:val="28"/>
          <w:szCs w:val="28"/>
        </w:rPr>
        <w:object w:dxaOrig="680" w:dyaOrig="26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38pt;height:14.5pt" filled="f" o:ole="">
            <v:imagedata r:id="rId25" o:title=""/>
          </v:shape>
          <o:OLEObject Type="Embed" ProgID="" ShapeID="ole_rId24" DrawAspect="Content" ObjectID="_1365819253" r:id="rId24"/>
        </w:object>
      </w:r>
      <w:r>
        <w:rPr>
          <w:sz w:val="28"/>
          <w:szCs w:val="28"/>
        </w:rPr>
        <w:t xml:space="preserve"> theo trường hợp </w:t>
      </w:r>
      <w:r>
        <w:rPr>
          <w:b/>
          <w:sz w:val="28"/>
          <w:szCs w:val="28"/>
        </w:rPr>
        <w:t>cạnh huyền – cạnh góc vuông</w:t>
      </w:r>
      <w:r>
        <w:rPr>
          <w:sz w:val="28"/>
          <w:szCs w:val="28"/>
        </w:rPr>
        <w:t>, cần có thêm điều kiện nào sau đây?</w:t>
      </w:r>
      <w:r>
        <w:rPr>
          <w:sz w:val="28"/>
          <w:szCs w:val="28"/>
          <w:lang w:val="fr-FR"/>
        </w:rPr>
        <w:t xml:space="preserve"> 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94"/>
        <w:gridCol w:w="5194"/>
      </w:tblGrid>
      <w:tr>
        <w:trPr>
          <w:trHeight w:val="362" w:hRule="atLeast"/>
        </w:trPr>
        <w:tc>
          <w:tcPr>
            <w:tcW w:w="5194" w:type="dxa"/>
            <w:tcBorders/>
            <w:vAlign w:val="bottom"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AB = DE; AC = DF.</w:t>
            </w:r>
          </w:p>
        </w:tc>
        <w:tc>
          <w:tcPr>
            <w:tcW w:w="5194" w:type="dxa"/>
            <w:tcBorders/>
            <w:vAlign w:val="bottom"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</w:rPr>
              <w:t>BC = EF;</w:t>
            </w:r>
          </w:p>
        </w:tc>
      </w:tr>
      <w:tr>
        <w:trPr>
          <w:trHeight w:val="362" w:hRule="atLeast"/>
        </w:trPr>
        <w:tc>
          <w:tcPr>
            <w:tcW w:w="5194" w:type="dxa"/>
            <w:tcBorders/>
            <w:vAlign w:val="bottom"/>
          </w:tcPr>
          <w:p>
            <w:pPr>
              <w:pStyle w:val="Normal"/>
              <w:rPr>
                <w:sz w:val="28"/>
                <w:szCs w:val="28"/>
                <w:lang w:val="pt-BR"/>
              </w:rPr>
            </w:pPr>
            <w:r>
              <w:object w:dxaOrig="1240" w:dyaOrig="600">
                <v:shapetype id="_x0000_tole_rId26" coordsize="21600,21600" o:spt="ole_rId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position:absolute;margin-left:81.3pt;margin-top:-1.8pt;width:34.7pt;height:16.85pt;mso-wrap-distance-left:9.05pt;mso-wrap-distance-right:9.05pt;mso-position-horizontal-relative:text;mso-position-vertical-relative:text" filled="f" o:ole="">
                  <v:imagedata r:id="rId27" o:title=""/>
                </v:shape>
                <o:OLEObject Type="Embed" ProgID="" ShapeID="ole_rId26" DrawAspect="Content" ObjectID="_327676484" r:id="rId26"/>
              </w:object>
            </w: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BC = DE;</w:t>
            </w:r>
          </w:p>
        </w:tc>
        <w:tc>
          <w:tcPr>
            <w:tcW w:w="5194" w:type="dxa"/>
            <w:tcBorders/>
            <w:vAlign w:val="bottom"/>
          </w:tcPr>
          <w:p>
            <w:pPr>
              <w:pStyle w:val="Normal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</w:rPr>
              <w:t>BC = EF;  AC = DF.</w:t>
            </w:r>
          </w:p>
        </w:tc>
      </w:tr>
    </w:tbl>
    <w:p>
      <w:pPr>
        <w:pStyle w:val="Normal"/>
        <w:spacing w:before="120" w:after="0"/>
        <w:rPr>
          <w:sz w:val="28"/>
          <w:szCs w:val="28"/>
          <w:lang w:val="pt-BR" w:eastAsia="vi-VN"/>
        </w:rPr>
      </w:pPr>
      <w:r>
        <w:rPr>
          <w:b/>
          <w:sz w:val="28"/>
          <w:szCs w:val="28"/>
          <w:lang w:val="pt-BR" w:eastAsia="vi-VN"/>
        </w:rPr>
        <w:t xml:space="preserve">Câu 9: </w:t>
      </w:r>
      <w:r>
        <w:rPr>
          <w:sz w:val="28"/>
          <w:szCs w:val="28"/>
          <w:lang w:val="pt-BR" w:eastAsia="vi-VN"/>
        </w:rPr>
        <w:t>Giá trị của biểu thức 3x</w:t>
      </w:r>
      <w:r>
        <w:rPr>
          <w:sz w:val="28"/>
          <w:szCs w:val="28"/>
          <w:vertAlign w:val="superscript"/>
          <w:lang w:val="pt-BR" w:eastAsia="vi-VN"/>
        </w:rPr>
        <w:t xml:space="preserve">2 </w:t>
      </w:r>
      <w:r>
        <w:rPr>
          <w:sz w:val="28"/>
          <w:szCs w:val="28"/>
          <w:lang w:val="pt-BR" w:eastAsia="vi-VN"/>
        </w:rPr>
        <w:t>– 4x + 1 tại x = –1 là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8.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2.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  <w:lang w:val="pt-BR"/>
              </w:rPr>
              <w:t xml:space="preserve"> 0.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pt-BR"/>
              </w:rPr>
              <w:t>6.</w:t>
            </w:r>
          </w:p>
        </w:tc>
      </w:tr>
    </w:tbl>
    <w:p>
      <w:pPr>
        <w:pStyle w:val="Normal"/>
        <w:spacing w:lineRule="atLeast" w:line="5" w:before="0" w:after="0"/>
        <w:contextualSpacing/>
        <w:rPr>
          <w:b/>
          <w:sz w:val="14"/>
          <w:szCs w:val="28"/>
        </w:rPr>
      </w:pPr>
      <w:r>
        <w:rPr>
          <w:b/>
          <w:sz w:val="14"/>
          <w:szCs w:val="28"/>
        </w:rPr>
      </w:r>
    </w:p>
    <w:p>
      <w:pPr>
        <w:pStyle w:val="Normal"/>
        <w:spacing w:lineRule="atLeast" w:line="5" w:before="0" w:after="0"/>
        <w:contextualSpacing/>
        <w:rPr>
          <w:b/>
          <w:sz w:val="28"/>
          <w:szCs w:val="28"/>
          <w:lang w:val="pt-BR" w:eastAsia="vi-VN"/>
        </w:rPr>
      </w:pPr>
      <w:r>
        <w:object w:dxaOrig="2079" w:dyaOrig="60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position:absolute;margin-left:151.4pt;margin-top:15.05pt;width:58.2pt;height:16.85pt;mso-wrap-distance-left:9.05pt;mso-wrap-distance-right:9.05pt;mso-position-horizontal-relative:text;mso-position-vertical-relative:text" filled="f" o:ole="">
            <v:imagedata r:id="rId29" o:title=""/>
          </v:shape>
          <o:OLEObject Type="Embed" ProgID="" ShapeID="ole_rId28" DrawAspect="Content" ObjectID="_1348492319" r:id="rId28"/>
        </w:object>
        <w:object w:dxaOrig="2079" w:dyaOrig="60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position:absolute;margin-left:281.55pt;margin-top:15.1pt;width:58.2pt;height:16.85pt;mso-wrap-distance-left:9.05pt;mso-wrap-distance-right:9.05pt;mso-position-horizontal-relative:text;mso-position-vertical-relative:text" filled="f" o:ole="">
            <v:imagedata r:id="rId31" o:title=""/>
          </v:shape>
          <o:OLEObject Type="Embed" ProgID="" ShapeID="ole_rId30" DrawAspect="Content" ObjectID="_666475436" r:id="rId30"/>
        </w:object>
        <w:object w:dxaOrig="2079" w:dyaOrig="60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position:absolute;margin-left:415.95pt;margin-top:15.65pt;width:58.2pt;height:16.85pt;mso-wrap-distance-left:9.05pt;mso-wrap-distance-right:9.05pt;mso-position-horizontal-relative:text;mso-position-vertical-relative:text" filled="f" o:ole="">
            <v:imagedata r:id="rId33" o:title=""/>
          </v:shape>
          <o:OLEObject Type="Embed" ProgID="" ShapeID="ole_rId32" DrawAspect="Content" ObjectID="_1906965094" r:id="rId32"/>
        </w:object>
      </w:r>
      <w:r>
        <w:rPr>
          <w:b/>
          <w:sz w:val="28"/>
          <w:szCs w:val="28"/>
          <w:lang w:val="pt-BR" w:eastAsia="vi-VN"/>
        </w:rPr>
        <w:t>Câu 10: Tam giác ABC có AC &lt; AB &lt; BC. Khẳng định nào sau đây là đúng?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  <w:vAlign w:val="bottom"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object w:dxaOrig="2079" w:dyaOrig="600">
                <v:shapetype id="_x0000_tole_rId34" coordsize="21600,21600" o:spt="ole_rId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" type="_x0000_tole_rId34" style="position:absolute;margin-left:22.25pt;margin-top:0.35pt;width:58.2pt;height:16.85pt;mso-wrap-distance-left:9.05pt;mso-wrap-distance-right:9.05pt;mso-position-horizontal-relative:text;mso-position-vertical-relative:text" filled="f" o:ole="">
                  <v:imagedata r:id="rId35" o:title=""/>
                </v:shape>
                <o:OLEObject Type="Embed" ProgID="" ShapeID="ole_rId34" DrawAspect="Content" ObjectID="_1754523456" r:id="rId34"/>
              </w:object>
            </w: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97" w:type="dxa"/>
            <w:tcBorders/>
            <w:vAlign w:val="bottom"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B. </w:t>
            </w:r>
          </w:p>
        </w:tc>
        <w:tc>
          <w:tcPr>
            <w:tcW w:w="2597" w:type="dxa"/>
            <w:tcBorders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7" w:type="dxa"/>
            <w:tcBorders/>
            <w:vAlign w:val="bottom"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D. </w:t>
            </w:r>
          </w:p>
        </w:tc>
      </w:tr>
    </w:tbl>
    <w:p>
      <w:pPr>
        <w:pStyle w:val="Normal"/>
        <w:spacing w:lineRule="atLeast" w:line="5" w:before="0" w:after="0"/>
        <w:contextualSpacing/>
        <w:rPr>
          <w:b/>
          <w:sz w:val="14"/>
          <w:szCs w:val="28"/>
        </w:rPr>
      </w:pPr>
      <w:r>
        <w:rPr>
          <w:b/>
          <w:sz w:val="14"/>
          <w:szCs w:val="28"/>
        </w:rPr>
      </w:r>
    </w:p>
    <w:p>
      <w:pPr>
        <w:pStyle w:val="Normal"/>
        <w:spacing w:lineRule="atLeast" w:line="5" w:before="0" w:after="0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Câu 11:</w:t>
      </w:r>
      <w:r>
        <w:rPr>
          <w:b/>
          <w:i/>
          <w:sz w:val="28"/>
          <w:szCs w:val="28"/>
          <w:lang w:val="pt-BR" w:eastAsia="vi-VN"/>
        </w:rPr>
        <w:t xml:space="preserve"> </w:t>
      </w:r>
      <w:r>
        <w:rPr>
          <w:b/>
          <w:i/>
          <w:sz w:val="28"/>
          <w:szCs w:val="28"/>
        </w:rPr>
        <w:t>Bậc của đa thức 10x</w:t>
      </w:r>
      <w:r>
        <w:rPr>
          <w:b/>
          <w:i/>
          <w:sz w:val="28"/>
          <w:szCs w:val="28"/>
          <w:vertAlign w:val="superscript"/>
        </w:rPr>
        <w:t>4</w:t>
      </w:r>
      <w:r>
        <w:rPr>
          <w:b/>
          <w:i/>
          <w:sz w:val="28"/>
          <w:szCs w:val="28"/>
        </w:rPr>
        <w:t>y – 3x</w:t>
      </w:r>
      <w:r>
        <w:rPr>
          <w:b/>
          <w:i/>
          <w:sz w:val="28"/>
          <w:szCs w:val="28"/>
          <w:vertAlign w:val="superscript"/>
        </w:rPr>
        <w:t>8</w:t>
      </w:r>
      <w:r>
        <w:rPr>
          <w:b/>
          <w:i/>
          <w:sz w:val="28"/>
          <w:szCs w:val="28"/>
        </w:rPr>
        <w:t xml:space="preserve"> + x</w:t>
      </w:r>
      <w:r>
        <w:rPr>
          <w:b/>
          <w:i/>
          <w:sz w:val="28"/>
          <w:szCs w:val="28"/>
          <w:vertAlign w:val="superscript"/>
        </w:rPr>
        <w:t>3</w:t>
      </w:r>
      <w:r>
        <w:rPr>
          <w:b/>
          <w:i/>
          <w:sz w:val="28"/>
          <w:szCs w:val="28"/>
        </w:rPr>
        <w:t>y</w:t>
      </w:r>
      <w:r>
        <w:rPr>
          <w:b/>
          <w:i/>
          <w:sz w:val="28"/>
          <w:szCs w:val="28"/>
          <w:vertAlign w:val="superscript"/>
        </w:rPr>
        <w:t>6</w:t>
      </w:r>
      <w:r>
        <w:rPr>
          <w:b/>
          <w:i/>
          <w:sz w:val="28"/>
          <w:szCs w:val="28"/>
        </w:rPr>
        <w:t xml:space="preserve"> là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4.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8.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  <w:lang w:val="pt-BR"/>
              </w:rPr>
              <w:t xml:space="preserve"> 9.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10.</w:t>
            </w:r>
          </w:p>
        </w:tc>
      </w:tr>
    </w:tbl>
    <w:p>
      <w:pPr>
        <w:pStyle w:val="Normal"/>
        <w:spacing w:before="120" w:after="0"/>
        <w:rPr/>
      </w:pPr>
      <w:r>
        <w:rPr>
          <w:b/>
          <w:sz w:val="28"/>
          <w:szCs w:val="28"/>
        </w:rPr>
        <w:t xml:space="preserve">Câu 12: </w:t>
      </w:r>
      <w:r>
        <w:rPr/>
        <w:t>Tam giác ABC vuông tại A có AC &lt; AB. Vẽ AH vuông góc với BC (H ϵ BC). Khẳng định nào sau đây là đúng?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HB &lt; HC.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AC &lt; AH.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AB &lt; AH.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HC &lt; HB.</w:t>
            </w:r>
          </w:p>
        </w:tc>
      </w:tr>
    </w:tbl>
    <w:p>
      <w:pPr>
        <w:pStyle w:val="Normal"/>
        <w:spacing w:before="120" w:after="0"/>
        <w:rPr/>
      </w:pPr>
      <w:r>
        <w:rPr>
          <w:b/>
          <w:sz w:val="28"/>
          <w:szCs w:val="28"/>
        </w:rPr>
        <w:t>Câu 13: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</w:rPr>
        <w:t>Thu gọn đa thức P = – 7x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5xy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+ 8x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+ 5xy</w:t>
      </w:r>
      <w:r>
        <w:rPr>
          <w:sz w:val="28"/>
          <w:szCs w:val="28"/>
          <w:vertAlign w:val="superscript"/>
        </w:rPr>
        <w:t>2</w:t>
      </w:r>
      <w:r>
        <w:rPr/>
        <w:t xml:space="preserve"> được kết quả là 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P = 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P = – 15x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</w:rPr>
              <w:t xml:space="preserve"> P = – 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</w:rPr>
              <w:t xml:space="preserve"> P = 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– 10xy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</w:tr>
    </w:tbl>
    <w:p>
      <w:pPr>
        <w:pStyle w:val="Normal"/>
        <w:spacing w:before="120" w:after="0"/>
        <w:rPr>
          <w:sz w:val="28"/>
          <w:szCs w:val="28"/>
          <w:lang w:val="pt-BR" w:eastAsia="vi-VN"/>
        </w:rPr>
      </w:pPr>
      <w:r>
        <w:rPr>
          <w:b/>
          <w:sz w:val="28"/>
          <w:szCs w:val="28"/>
          <w:lang w:val="pt-BR" w:eastAsia="vi-VN"/>
        </w:rPr>
        <w:t xml:space="preserve">Câu 14: </w:t>
      </w:r>
      <w:r>
        <w:rPr>
          <w:sz w:val="28"/>
          <w:szCs w:val="28"/>
          <w:lang w:val="pt-BR" w:eastAsia="vi-VN"/>
        </w:rPr>
        <w:t>Nghiệm của đa thức f(x) = 3x – 6 là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sz w:val="28"/>
                <w:szCs w:val="28"/>
                <w:lang w:val="pt-BR"/>
              </w:rPr>
              <w:t xml:space="preserve"> 0.</w: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– 2.</w:t>
            </w:r>
          </w:p>
        </w:tc>
      </w:tr>
    </w:tbl>
    <w:p>
      <w:pPr>
        <w:pStyle w:val="Normal"/>
        <w:spacing w:before="120" w:after="0"/>
        <w:rPr/>
      </w:pPr>
      <w:r>
        <w:rPr>
          <w:b/>
          <w:sz w:val="28"/>
          <w:szCs w:val="28"/>
          <w:lang w:val="fr-FR"/>
        </w:rPr>
        <w:t>Câu 15:</w:t>
      </w:r>
      <w:r>
        <w:rPr>
          <w:b/>
          <w:sz w:val="28"/>
          <w:szCs w:val="28"/>
          <w:lang w:val="fr-FR" w:eastAsia="vi-VN"/>
        </w:rPr>
        <w:t xml:space="preserve"> </w:t>
      </w:r>
      <w:r>
        <w:rPr/>
        <w:t>Tam giác ABC có BD là đường trung tuyến và G là trọng tâm. Khẳng định nào sau đây là đúng?</w:t>
      </w:r>
    </w:p>
    <w:tbl>
      <w:tblPr>
        <w:tblW w:w="10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7"/>
        <w:gridCol w:w="2597"/>
        <w:gridCol w:w="2597"/>
        <w:gridCol w:w="2597"/>
      </w:tblGrid>
      <w:tr>
        <w:trPr>
          <w:trHeight w:val="362" w:hRule="atLeast"/>
        </w:trPr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object w:dxaOrig="920" w:dyaOrig="620"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46pt;height:31pt" filled="f" o:ole="">
                  <v:imagedata r:id="rId37" o:title=""/>
                </v:shape>
                <o:OLEObject Type="Embed" ProgID="" ShapeID="ole_rId36" DrawAspect="Content" ObjectID="_1519679223" r:id="rId36"/>
              </w:objec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B.</w:t>
            </w:r>
            <w:r>
              <w:rPr>
                <w:position w:val="-24"/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object w:dxaOrig="920" w:dyaOrig="62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46pt;height:31pt" filled="f" o:ole="">
                  <v:imagedata r:id="rId39" o:title=""/>
                </v:shape>
                <o:OLEObject Type="Embed" ProgID="" ShapeID="ole_rId38" DrawAspect="Content" ObjectID="_1702159696" r:id="rId38"/>
              </w:objec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vertAlign w:val="superscript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C.</w:t>
            </w:r>
            <w:r>
              <w:rPr>
                <w:position w:val="-24"/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object w:dxaOrig="920" w:dyaOrig="62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46pt;height:31pt" filled="f" o:ole="">
                  <v:imagedata r:id="rId41" o:title=""/>
                </v:shape>
                <o:OLEObject Type="Embed" ProgID="" ShapeID="ole_rId40" DrawAspect="Content" ObjectID="_822456337" r:id="rId40"/>
              </w:object>
            </w:r>
          </w:p>
        </w:tc>
        <w:tc>
          <w:tcPr>
            <w:tcW w:w="2597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object w:dxaOrig="920" w:dyaOrig="620">
                <v:shapetype id="_x0000_tole_rId42" coordsize="21600,21600" o:spt="ole_rId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" type="_x0000_tole_rId42" style="width:46pt;height:31pt" filled="f" o:ole="">
                  <v:imagedata r:id="rId43" o:title=""/>
                </v:shape>
                <o:OLEObject Type="Embed" ProgID="" ShapeID="ole_rId42" DrawAspect="Content" ObjectID="_545319744" r:id="rId42"/>
              </w:object>
            </w:r>
          </w:p>
        </w:tc>
      </w:tr>
    </w:tbl>
    <w:p>
      <w:pPr>
        <w:pStyle w:val="Normal"/>
        <w:spacing w:before="120" w:after="0"/>
        <w:rPr>
          <w:b/>
          <w:sz w:val="2"/>
          <w:szCs w:val="28"/>
          <w:lang w:val="pt-BR"/>
        </w:rPr>
      </w:pPr>
      <w:r>
        <w:rPr>
          <w:b/>
          <w:sz w:val="2"/>
          <w:szCs w:val="28"/>
          <w:lang w:val="pt-BR"/>
        </w:rPr>
      </w:r>
    </w:p>
    <w:p>
      <w:pPr>
        <w:pStyle w:val="Normal"/>
        <w:spacing w:before="120" w:after="0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II/ TỰ LUẬN: </w:t>
      </w:r>
      <w:r>
        <w:rPr>
          <w:i/>
          <w:sz w:val="28"/>
          <w:szCs w:val="28"/>
          <w:lang w:val="pt-BR"/>
        </w:rPr>
        <w:t>(5,0 điểm)</w:t>
      </w:r>
      <w:r>
        <w:rPr>
          <w:b/>
          <w:sz w:val="28"/>
          <w:szCs w:val="28"/>
          <w:lang w:val="pt-BR"/>
        </w:rPr>
        <w:t>.</w:t>
      </w:r>
    </w:p>
    <w:p>
      <w:pPr>
        <w:pStyle w:val="Normal"/>
        <w:spacing w:lineRule="auto" w:line="360"/>
        <w:rPr/>
      </w:pPr>
      <w:r>
        <w:rPr>
          <w:b/>
          <w:sz w:val="27"/>
          <w:szCs w:val="27"/>
          <w:lang w:val="pt-BR"/>
        </w:rPr>
        <w:t>Bài 1:</w:t>
      </w:r>
      <w:r>
        <w:rPr>
          <w:sz w:val="27"/>
          <w:szCs w:val="27"/>
          <w:lang w:val="pt-BR"/>
        </w:rPr>
        <w:t xml:space="preserve"> </w:t>
      </w:r>
      <w:r>
        <w:rPr>
          <w:i/>
          <w:sz w:val="27"/>
          <w:szCs w:val="27"/>
          <w:lang w:val="pt-BR"/>
        </w:rPr>
        <w:t>(1,25 điểm)</w:t>
      </w:r>
      <w:r>
        <w:rPr>
          <w:b/>
          <w:sz w:val="27"/>
          <w:szCs w:val="27"/>
          <w:lang w:val="pt-BR"/>
        </w:rPr>
        <w:t>.</w:t>
      </w:r>
    </w:p>
    <w:p>
      <w:pPr>
        <w:pStyle w:val="Normal"/>
        <w:spacing w:lineRule="auto" w:line="360"/>
        <w:ind w:firstLine="720" w:end="0"/>
        <w:rPr/>
      </w:pPr>
      <w:r>
        <w:rPr>
          <w:sz w:val="27"/>
          <w:szCs w:val="27"/>
          <w:lang w:val="pt-BR"/>
        </w:rPr>
        <w:t>Học sinh lớp 7B góp vở ủng hộ cho các bạn vùng khó khăn. Số quyển vở đóng góp của mỗi học sinh được ghi ở bảng thống kê sau</w:t>
      </w:r>
      <w:r>
        <w:rPr/>
        <w:t>.</w:t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7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sz w:val="27"/>
                <w:szCs w:val="27"/>
                <w:lang w:val="pt-BR"/>
              </w:rPr>
            </w:pPr>
            <w:r>
              <w:rPr>
                <w:sz w:val="27"/>
                <w:szCs w:val="27"/>
                <w:lang w:val="pt-BR"/>
              </w:rPr>
              <w:t>5</w:t>
            </w:r>
          </w:p>
        </w:tc>
      </w:tr>
    </w:tbl>
    <w:p>
      <w:pPr>
        <w:pStyle w:val="Normal"/>
        <w:spacing w:lineRule="auto" w:line="360"/>
        <w:rPr>
          <w:sz w:val="11"/>
          <w:szCs w:val="27"/>
          <w:lang w:val="pt-BR"/>
        </w:rPr>
      </w:pPr>
      <w:r>
        <w:rPr>
          <w:sz w:val="11"/>
          <w:szCs w:val="27"/>
          <w:lang w:val="pt-BR"/>
        </w:rPr>
      </w:r>
    </w:p>
    <w:p>
      <w:pPr>
        <w:pStyle w:val="Normal"/>
        <w:spacing w:lineRule="auto" w:line="360"/>
        <w:rPr>
          <w:sz w:val="27"/>
          <w:szCs w:val="27"/>
          <w:lang w:val="pt-BR"/>
        </w:rPr>
      </w:pPr>
      <w:r>
        <w:rPr>
          <w:sz w:val="27"/>
          <w:szCs w:val="27"/>
          <w:lang w:val="pt-BR"/>
        </w:rPr>
        <w:t xml:space="preserve">     </w:t>
      </w:r>
      <w:r>
        <w:rPr>
          <w:sz w:val="27"/>
          <w:szCs w:val="27"/>
          <w:lang w:val="pt-BR"/>
        </w:rPr>
        <w:t>a) Dấu hiệu ở đây là gì?</w:t>
      </w:r>
    </w:p>
    <w:p>
      <w:pPr>
        <w:pStyle w:val="Normal"/>
        <w:spacing w:lineRule="auto" w:line="360"/>
        <w:rPr/>
      </w:pPr>
      <w:r>
        <w:rPr>
          <w:sz w:val="27"/>
          <w:szCs w:val="27"/>
          <w:lang w:val="pt-BR"/>
        </w:rPr>
        <w:t xml:space="preserve">     </w:t>
      </w:r>
      <w:r>
        <w:rPr>
          <w:sz w:val="27"/>
          <w:szCs w:val="27"/>
          <w:lang w:val="pt-BR"/>
        </w:rPr>
        <w:t>b) Lập bảng “tần số”.</w:t>
      </w:r>
    </w:p>
    <w:p>
      <w:pPr>
        <w:pStyle w:val="Normal"/>
        <w:spacing w:lineRule="auto" w:line="360"/>
        <w:rPr>
          <w:sz w:val="27"/>
          <w:szCs w:val="27"/>
          <w:lang w:val="pt-BR"/>
        </w:rPr>
      </w:pPr>
      <w:r>
        <w:rPr>
          <w:sz w:val="27"/>
          <w:szCs w:val="27"/>
          <w:lang w:val="pt-BR"/>
        </w:rPr>
        <w:t xml:space="preserve">     </w:t>
      </w:r>
      <w:r>
        <w:rPr>
          <w:sz w:val="27"/>
          <w:szCs w:val="27"/>
          <w:lang w:val="pt-BR"/>
        </w:rPr>
        <w:t>c) Tính số trung bình cộng (làm tròn đến chữ số thập phân thứ nhất).</w:t>
      </w:r>
    </w:p>
    <w:p>
      <w:pPr>
        <w:pStyle w:val="Normal"/>
        <w:spacing w:lineRule="auto" w:line="360"/>
        <w:rPr/>
      </w:pPr>
      <w:r>
        <w:rPr>
          <w:b/>
          <w:sz w:val="27"/>
          <w:szCs w:val="27"/>
          <w:lang w:val="pt-BR"/>
        </w:rPr>
        <w:t>Bài 2:</w:t>
      </w:r>
      <w:r>
        <w:rPr>
          <w:sz w:val="27"/>
          <w:szCs w:val="27"/>
          <w:lang w:val="pt-BR"/>
        </w:rPr>
        <w:t xml:space="preserve"> </w:t>
      </w:r>
      <w:r>
        <w:rPr>
          <w:i/>
          <w:sz w:val="27"/>
          <w:szCs w:val="27"/>
          <w:lang w:val="pt-BR"/>
        </w:rPr>
        <w:t>(1,25 điểm)</w:t>
      </w:r>
      <w:r>
        <w:rPr>
          <w:b/>
          <w:sz w:val="27"/>
          <w:szCs w:val="27"/>
          <w:lang w:val="pt-BR"/>
        </w:rPr>
        <w:t>.</w:t>
      </w:r>
    </w:p>
    <w:p>
      <w:pPr>
        <w:pStyle w:val="Normal"/>
        <w:spacing w:lineRule="auto" w:line="360"/>
        <w:rPr/>
      </w:pPr>
      <w:r>
        <w:rPr>
          <w:sz w:val="27"/>
          <w:szCs w:val="27"/>
          <w:lang w:val="pt-BR"/>
        </w:rPr>
        <w:t xml:space="preserve">     </w:t>
      </w:r>
      <w:r>
        <w:rPr>
          <w:sz w:val="27"/>
          <w:szCs w:val="27"/>
          <w:lang w:val="pt-BR"/>
        </w:rPr>
        <w:t>a) Cho hai đa thức A(x) = 3x</w:t>
      </w:r>
      <w:r>
        <w:rPr>
          <w:sz w:val="27"/>
          <w:szCs w:val="27"/>
          <w:vertAlign w:val="superscript"/>
          <w:lang w:val="pt-BR"/>
        </w:rPr>
        <w:t>2</w:t>
      </w:r>
      <w:r>
        <w:rPr>
          <w:sz w:val="27"/>
          <w:szCs w:val="27"/>
          <w:lang w:val="pt-BR"/>
        </w:rPr>
        <w:t xml:space="preserve"> </w:t>
      </w:r>
      <w:r>
        <w:rPr/>
        <w:t>– x</w:t>
      </w:r>
      <w:r>
        <w:rPr>
          <w:vertAlign w:val="superscript"/>
        </w:rPr>
        <w:t>3</w:t>
      </w:r>
      <w:r>
        <w:rPr/>
        <w:t xml:space="preserve"> – x + 5 và B(x) = x</w:t>
      </w:r>
      <w:r>
        <w:rPr>
          <w:vertAlign w:val="superscript"/>
        </w:rPr>
        <w:t>3</w:t>
      </w:r>
      <w:r>
        <w:rPr/>
        <w:t xml:space="preserve"> – 2x</w:t>
      </w:r>
      <w:r>
        <w:rPr>
          <w:vertAlign w:val="superscript"/>
        </w:rPr>
        <w:t>2</w:t>
      </w:r>
      <w:r>
        <w:rPr/>
        <w:t xml:space="preserve"> – 4 + 3x.</w:t>
      </w:r>
    </w:p>
    <w:p>
      <w:pPr>
        <w:pStyle w:val="Normal"/>
        <w:spacing w:lineRule="auto" w:line="360"/>
        <w:rPr/>
      </w:pPr>
      <w:r>
        <w:rPr/>
        <w:t xml:space="preserve">         </w:t>
      </w:r>
      <w:r>
        <w:rPr/>
        <w:t>Tính M(x) = A(x) + B(x).</w:t>
      </w:r>
    </w:p>
    <w:p>
      <w:pPr>
        <w:pStyle w:val="Normal"/>
        <w:spacing w:lineRule="auto" w:line="360"/>
        <w:rPr>
          <w:sz w:val="27"/>
          <w:szCs w:val="27"/>
          <w:lang w:val="pt-BR"/>
        </w:rPr>
      </w:pPr>
      <w:r>
        <w:rPr/>
        <w:t xml:space="preserve">     </w:t>
      </w:r>
      <w:r>
        <w:rPr/>
        <w:t>b) Cho đa thức N(x)  = 2x</w:t>
      </w:r>
      <w:r>
        <w:rPr>
          <w:vertAlign w:val="superscript"/>
        </w:rPr>
        <w:t>2</w:t>
      </w:r>
      <w:r>
        <w:rPr/>
        <w:t xml:space="preserve"> – 2 + k</w:t>
      </w:r>
      <w:r>
        <w:rPr>
          <w:vertAlign w:val="superscript"/>
        </w:rPr>
        <w:t>2</w:t>
      </w:r>
      <w:r>
        <w:rPr/>
        <w:t xml:space="preserve"> + kx. Tìm các giá trị của k để N(x) có nghiệm x = – 1.</w:t>
      </w:r>
    </w:p>
    <w:p>
      <w:pPr>
        <w:pStyle w:val="Normal"/>
        <w:spacing w:lineRule="auto" w:line="360"/>
        <w:jc w:val="both"/>
        <w:rPr>
          <w:sz w:val="27"/>
          <w:szCs w:val="27"/>
          <w:lang w:val="pt-BR"/>
        </w:rPr>
      </w:pPr>
      <w:r>
        <w:rPr>
          <w:b/>
          <w:sz w:val="27"/>
          <w:szCs w:val="27"/>
          <w:lang w:val="pt-BR"/>
        </w:rPr>
        <w:t>Bài 3:</w:t>
      </w:r>
      <w:r>
        <w:rPr>
          <w:sz w:val="27"/>
          <w:szCs w:val="27"/>
          <w:lang w:val="pt-BR"/>
        </w:rPr>
        <w:t xml:space="preserve"> </w:t>
      </w:r>
      <w:r>
        <w:rPr>
          <w:i/>
          <w:sz w:val="27"/>
          <w:szCs w:val="27"/>
          <w:lang w:val="pt-BR"/>
        </w:rPr>
        <w:t>(2,5 điểm)</w:t>
      </w:r>
      <w:r>
        <w:rPr>
          <w:b/>
          <w:sz w:val="27"/>
          <w:szCs w:val="27"/>
          <w:lang w:val="pt-BR"/>
        </w:rPr>
        <w:t>.</w:t>
      </w:r>
    </w:p>
    <w:p>
      <w:pPr>
        <w:pStyle w:val="Normal"/>
        <w:spacing w:lineRule="auto" w:line="360"/>
        <w:ind w:firstLine="720" w:end="0"/>
        <w:rPr>
          <w:bCs/>
          <w:sz w:val="27"/>
          <w:szCs w:val="27"/>
          <w:lang w:val="pt-BR"/>
        </w:rPr>
      </w:pPr>
      <w:r>
        <w:rPr>
          <w:bCs/>
          <w:sz w:val="27"/>
          <w:szCs w:val="27"/>
          <w:lang w:val="pt-BR"/>
        </w:rPr>
        <w:t xml:space="preserve">Cho </w:t>
      </w:r>
      <w:r>
        <w:rPr/>
        <w:object w:dxaOrig="720" w:dyaOrig="279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36pt;height:13.95pt" filled="f" o:ole="">
            <v:imagedata r:id="rId45" o:title=""/>
          </v:shape>
          <o:OLEObject Type="Embed" ProgID="" ShapeID="ole_rId44" DrawAspect="Content" ObjectID="_827303598" r:id="rId44"/>
        </w:object>
      </w:r>
      <w:r>
        <w:rPr>
          <w:bCs/>
          <w:sz w:val="27"/>
          <w:szCs w:val="27"/>
          <w:lang w:val="pt-BR"/>
        </w:rPr>
        <w:t>vuông tại A (AC &lt; AB), tia phân giác của góc C cắt AB tại D. Trên tia đối của tia DC lấy điểm E sao cho CD = DE, từ điểm E vẽ đường thẳng vuông góc với AB tại M và cắt BC tại điểm N.</w:t>
      </w:r>
    </w:p>
    <w:p>
      <w:pPr>
        <w:pStyle w:val="Normal"/>
        <w:spacing w:lineRule="auto" w:line="360"/>
        <w:rPr/>
      </w:pPr>
      <w:r>
        <w:rPr>
          <w:bCs/>
          <w:sz w:val="27"/>
          <w:szCs w:val="27"/>
          <w:lang w:val="pt-BR"/>
        </w:rPr>
        <w:t xml:space="preserve">     </w:t>
      </w:r>
      <w:r>
        <w:rPr>
          <w:bCs/>
          <w:sz w:val="27"/>
          <w:szCs w:val="27"/>
          <w:lang w:val="pt-BR"/>
        </w:rPr>
        <w:t xml:space="preserve">a) Chứng minh </w:t>
      </w:r>
      <w:r>
        <w:rPr/>
        <w:object w:dxaOrig="1680" w:dyaOrig="279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84pt;height:13.95pt" filled="f" o:ole="">
            <v:imagedata r:id="rId47" o:title=""/>
          </v:shape>
          <o:OLEObject Type="Embed" ProgID="" ShapeID="ole_rId46" DrawAspect="Content" ObjectID="_811840467" r:id="rId46"/>
        </w:object>
      </w:r>
      <w:r>
        <w:rPr/>
        <w:t xml:space="preserve">.  </w:t>
      </w:r>
    </w:p>
    <w:p>
      <w:pPr>
        <w:pStyle w:val="Normal"/>
        <w:spacing w:lineRule="auto" w:line="360"/>
        <w:rPr/>
      </w:pPr>
      <w:r>
        <w:rPr/>
        <w:t xml:space="preserve">     </w:t>
      </w:r>
      <w:r>
        <w:rPr/>
        <w:t>b) Chứng minh NC = NE.</w:t>
      </w:r>
    </w:p>
    <w:p>
      <w:pPr>
        <w:pStyle w:val="Normal"/>
        <w:spacing w:lineRule="auto" w:line="360"/>
        <w:rPr>
          <w:bCs/>
          <w:sz w:val="27"/>
          <w:szCs w:val="27"/>
          <w:lang w:val="pt-BR"/>
        </w:rPr>
      </w:pPr>
      <w:r>
        <w:rPr/>
        <w:t xml:space="preserve">     </w:t>
      </w:r>
      <w:r>
        <w:rPr/>
        <w:t>c) Chứng minh rằng DM &lt; DB.</w:t>
      </w:r>
    </w:p>
    <w:p>
      <w:pPr>
        <w:pStyle w:val="Normal"/>
        <w:spacing w:lineRule="auto" w:line="360"/>
        <w:jc w:val="center"/>
        <w:rPr/>
      </w:pPr>
      <w:r>
        <w:rPr>
          <w:szCs w:val="24"/>
        </w:rPr>
        <w:t xml:space="preserve">--------------- </w:t>
      </w:r>
      <w:r>
        <w:rPr>
          <w:b/>
          <w:szCs w:val="24"/>
        </w:rPr>
        <w:t>Hết</w:t>
      </w:r>
      <w:r>
        <w:rPr>
          <w:szCs w:val="24"/>
        </w:rPr>
        <w:t xml:space="preserve"> ---------------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  <w:t>Giám thị không giải thích gì thêm.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i/>
          <w:szCs w:val="24"/>
        </w:rPr>
        <w:t>Họ và tên học sinh........................................................số báo danh...........................</w:t>
      </w:r>
    </w:p>
    <w:p>
      <w:pPr>
        <w:pStyle w:val="Normal"/>
        <w:ind w:end="422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end="422"/>
        <w:jc w:val="both"/>
        <w:rPr>
          <w:b/>
        </w:rPr>
      </w:pPr>
      <w:r>
        <w:rPr>
          <w:b/>
        </w:rPr>
      </w:r>
    </w:p>
    <w:p>
      <w:pPr>
        <w:pStyle w:val="Normal"/>
        <w:ind w:end="422"/>
        <w:jc w:val="both"/>
        <w:rPr>
          <w:b/>
        </w:rPr>
      </w:pPr>
      <w:r>
        <w:rPr>
          <w:b/>
        </w:rPr>
      </w:r>
    </w:p>
    <w:tbl>
      <w:tblPr>
        <w:tblW w:w="48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36"/>
        <w:gridCol w:w="6193"/>
      </w:tblGrid>
      <w:tr>
        <w:trPr>
          <w:trHeight w:val="174" w:hRule="atLeast"/>
        </w:trPr>
        <w:tc>
          <w:tcPr>
            <w:tcW w:w="3836" w:type="dxa"/>
            <w:tcBorders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2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229235</wp:posOffset>
                      </wp:positionV>
                      <wp:extent cx="1306195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7.95pt,18.05pt" to="140.75pt,18.0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Cs w:val="24"/>
              </w:rPr>
              <w:t>SỞ GDĐT QUẢNG NAM</w:t>
            </w:r>
          </w:p>
          <w:p>
            <w:pPr>
              <w:pStyle w:val="Normal"/>
              <w:jc w:val="center"/>
              <w:rPr>
                <w:b/>
                <w:szCs w:val="24"/>
                <w:lang w:val="en-US" w:eastAsia="en-US"/>
              </w:rPr>
            </w:pPr>
            <w:r>
              <w:rPr>
                <w:b/>
                <w:szCs w:val="24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3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76835</wp:posOffset>
                      </wp:positionV>
                      <wp:extent cx="927100" cy="259715"/>
                      <wp:effectExtent l="0" t="0" r="0" b="0"/>
                      <wp:wrapNone/>
                      <wp:docPr id="4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2597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MÃ ĐỀ B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73pt;height:20.45pt;mso-wrap-distance-left:9.05pt;mso-wrap-distance-right:9.05pt;mso-wrap-distance-top:0pt;mso-wrap-distance-bottom:0pt;margin-top:6.05pt;mso-position-vertical-relative:text;margin-left:53.6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MÃ ĐỀ B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  <w:tc>
          <w:tcPr>
            <w:tcW w:w="6193" w:type="dxa"/>
            <w:tcBorders/>
          </w:tcPr>
          <w:p>
            <w:pPr>
              <w:pStyle w:val="Normal"/>
              <w:jc w:val="center"/>
              <w:rPr>
                <w:b/>
                <w:szCs w:val="24"/>
                <w:lang w:val="vi-VN"/>
              </w:rPr>
            </w:pPr>
            <w:r>
              <w:rPr>
                <w:b/>
                <w:szCs w:val="24"/>
                <w:lang w:val="vi-VN"/>
              </w:rPr>
              <w:t>HƯỚNG DẪN CHẤM MÔN TOÁN 7</w:t>
            </w:r>
          </w:p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vi-VN"/>
              </w:rPr>
              <w:t>KIỂM TRA HỌC KỲ I</w:t>
            </w:r>
            <w:r>
              <w:rPr>
                <w:b/>
                <w:szCs w:val="24"/>
              </w:rPr>
              <w:t>I</w:t>
            </w:r>
            <w:r>
              <w:rPr>
                <w:b/>
                <w:szCs w:val="24"/>
                <w:lang w:val="vi-VN"/>
              </w:rPr>
              <w:t>, NĂM HỌC 2018 – 2019</w:t>
            </w:r>
          </w:p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/>
              <w:t>(</w:t>
            </w:r>
            <w:r>
              <w:rPr>
                <w:i/>
              </w:rPr>
              <w:t>Hướng dẫn chấm gồm có 02 trang</w:t>
            </w:r>
            <w:r>
              <w:rPr/>
              <w:t>)</w:t>
            </w:r>
          </w:p>
        </w:tc>
      </w:tr>
    </w:tbl>
    <w:p>
      <w:pPr>
        <w:pStyle w:val="Normal"/>
        <w:tabs>
          <w:tab w:val="clear" w:pos="720"/>
          <w:tab w:val="left" w:pos="4080" w:leader="none"/>
        </w:tabs>
        <w:rPr>
          <w:b/>
          <w:szCs w:val="24"/>
          <w:lang w:val="vi-VN"/>
        </w:rPr>
      </w:pPr>
      <w:r>
        <w:rPr>
          <w:b/>
          <w:szCs w:val="24"/>
          <w:lang w:val="vi-VN"/>
        </w:rPr>
      </w:r>
    </w:p>
    <w:p>
      <w:pPr>
        <w:pStyle w:val="Normal"/>
        <w:tabs>
          <w:tab w:val="clear" w:pos="720"/>
          <w:tab w:val="left" w:pos="4080" w:leader="none"/>
        </w:tabs>
        <w:rPr>
          <w:b/>
          <w:szCs w:val="24"/>
        </w:rPr>
      </w:pPr>
      <w:r>
        <w:rPr>
          <w:b/>
          <w:szCs w:val="24"/>
        </w:rPr>
        <w:t xml:space="preserve">I/ TRẮC NGHIỆM: </w:t>
      </w:r>
      <w:r>
        <w:rPr>
          <w:b/>
          <w:i/>
          <w:szCs w:val="24"/>
        </w:rPr>
        <w:t>(5,0 điểm)</w:t>
        <w:tab/>
      </w:r>
    </w:p>
    <w:p>
      <w:pPr>
        <w:pStyle w:val="Normal"/>
        <w:jc w:val="center"/>
        <w:rPr>
          <w:b/>
          <w:i/>
          <w:sz w:val="16"/>
          <w:szCs w:val="24"/>
        </w:rPr>
      </w:pPr>
      <w:r>
        <w:rPr>
          <w:b/>
          <w:i/>
          <w:sz w:val="16"/>
          <w:szCs w:val="24"/>
        </w:rPr>
      </w:r>
    </w:p>
    <w:p>
      <w:pPr>
        <w:pStyle w:val="Normal"/>
        <w:jc w:val="center"/>
        <w:rPr>
          <w:i/>
          <w:szCs w:val="24"/>
        </w:rPr>
      </w:pPr>
      <w:r>
        <w:rPr>
          <w:i/>
          <w:szCs w:val="24"/>
        </w:rPr>
        <w:t>Điểm phần trắc nghiệm bằng số câu đúng chia cho 3 (lấy hai chữ số thập phân)</w:t>
      </w:r>
    </w:p>
    <w:p>
      <w:pPr>
        <w:pStyle w:val="Normal"/>
        <w:jc w:val="center"/>
        <w:rPr>
          <w:i/>
          <w:sz w:val="8"/>
          <w:szCs w:val="24"/>
        </w:rPr>
      </w:pPr>
      <w:r>
        <w:rPr>
          <w:i/>
          <w:sz w:val="8"/>
          <w:szCs w:val="24"/>
        </w:rPr>
      </w:r>
    </w:p>
    <w:tbl>
      <w:tblPr>
        <w:tblW w:w="1003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4"/>
                <w:lang w:val="fr-FR"/>
              </w:rPr>
            </w:pPr>
            <w:r>
              <w:rPr>
                <w:b/>
                <w:szCs w:val="24"/>
                <w:lang w:val="fr-FR"/>
              </w:rPr>
              <w:t>Câu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13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15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4"/>
                <w:lang w:val="fr-FR"/>
              </w:rPr>
            </w:pPr>
            <w:r>
              <w:rPr>
                <w:b/>
                <w:szCs w:val="24"/>
                <w:lang w:val="fr-FR"/>
              </w:rPr>
              <w:t>Đ/A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A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C</w:t>
            </w:r>
          </w:p>
        </w:tc>
      </w:tr>
    </w:tbl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rPr>
          <w:b/>
          <w:i/>
          <w:szCs w:val="24"/>
          <w:lang w:val="fr-FR"/>
        </w:rPr>
      </w:pPr>
      <w:r>
        <w:rPr>
          <w:b/>
          <w:i/>
          <w:szCs w:val="24"/>
          <w:lang w:val="fr-FR"/>
        </w:rPr>
        <w:t xml:space="preserve">II/ TỰ LUẬN: (5,0 điểm)  </w:t>
      </w:r>
    </w:p>
    <w:tbl>
      <w:tblPr>
        <w:tblW w:w="102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1"/>
        <w:gridCol w:w="779"/>
        <w:gridCol w:w="7371"/>
        <w:gridCol w:w="1275"/>
      </w:tblGrid>
      <w:tr>
        <w:trPr/>
        <w:tc>
          <w:tcPr>
            <w:tcW w:w="15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4"/>
                <w:lang w:val="sv-SE"/>
              </w:rPr>
            </w:pPr>
            <w:r>
              <w:rPr>
                <w:b/>
                <w:szCs w:val="24"/>
                <w:lang w:val="sv-SE"/>
              </w:rPr>
              <w:t>Bài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4"/>
                <w:lang w:val="sv-SE"/>
              </w:rPr>
            </w:pPr>
            <w:r>
              <w:rPr>
                <w:b/>
                <w:szCs w:val="24"/>
                <w:lang w:val="sv-SE"/>
              </w:rPr>
              <w:t xml:space="preserve">Nội dung  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4"/>
                <w:lang w:val="sv-SE"/>
              </w:rPr>
            </w:pPr>
            <w:r>
              <w:rPr>
                <w:b/>
                <w:szCs w:val="24"/>
                <w:lang w:val="sv-SE"/>
              </w:rPr>
              <w:t>Điểm</w:t>
            </w:r>
          </w:p>
        </w:tc>
      </w:tr>
      <w:tr>
        <w:trPr/>
        <w:tc>
          <w:tcPr>
            <w:tcW w:w="7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a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 xml:space="preserve">Dấu hiệu là: </w:t>
            </w:r>
            <w:r>
              <w:rPr>
                <w:sz w:val="27"/>
                <w:szCs w:val="27"/>
                <w:lang w:val="pt-BR"/>
              </w:rPr>
              <w:t>Số quyển vở đóng góp của mỗi học sinh lớp 7B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</w:tc>
      </w:tr>
      <w:tr>
        <w:trPr/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b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 xml:space="preserve">Bảng </w:t>
            </w:r>
            <w:r>
              <w:rPr>
                <w:sz w:val="27"/>
                <w:szCs w:val="24"/>
                <w:lang w:val="sv-SE"/>
              </w:rPr>
              <w:t>“tần số”</w:t>
            </w:r>
          </w:p>
          <w:tbl>
            <w:tblPr>
              <w:tblW w:w="697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490"/>
              <w:gridCol w:w="742"/>
              <w:gridCol w:w="743"/>
              <w:gridCol w:w="743"/>
              <w:gridCol w:w="743"/>
              <w:gridCol w:w="743"/>
              <w:gridCol w:w="745"/>
              <w:gridCol w:w="1025"/>
            </w:tblGrid>
            <w:tr>
              <w:trPr/>
              <w:tc>
                <w:tcPr>
                  <w:tcW w:w="14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  <w:lang w:val="sv-SE"/>
                    </w:rPr>
                  </w:pPr>
                  <w:r>
                    <w:rPr>
                      <w:sz w:val="24"/>
                      <w:szCs w:val="24"/>
                      <w:lang w:val="sv-SE"/>
                    </w:rPr>
                    <w:t>Giá trị (x)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3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4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5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6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7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8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</w:r>
                </w:p>
              </w:tc>
            </w:tr>
            <w:tr>
              <w:trPr/>
              <w:tc>
                <w:tcPr>
                  <w:tcW w:w="14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  <w:lang w:val="sv-SE"/>
                    </w:rPr>
                  </w:pPr>
                  <w:r>
                    <w:rPr>
                      <w:sz w:val="24"/>
                      <w:szCs w:val="24"/>
                      <w:lang w:val="sv-SE"/>
                    </w:rPr>
                    <w:t>Tần số (n)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3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8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9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4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7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5</w:t>
                  </w:r>
                </w:p>
              </w:tc>
              <w:tc>
                <w:tcPr>
                  <w:tcW w:w="102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Cs w:val="24"/>
                      <w:lang w:val="sv-SE"/>
                    </w:rPr>
                  </w:pPr>
                  <w:r>
                    <w:rPr>
                      <w:szCs w:val="24"/>
                      <w:lang w:val="sv-SE"/>
                    </w:rPr>
                    <w:t>N = 36</w:t>
                  </w:r>
                </w:p>
              </w:tc>
            </w:tr>
          </w:tbl>
          <w:p>
            <w:pPr>
              <w:pStyle w:val="Normal"/>
              <w:jc w:val="both"/>
              <w:rPr>
                <w:sz w:val="14"/>
                <w:szCs w:val="24"/>
                <w:lang w:val="sv-SE"/>
              </w:rPr>
            </w:pPr>
            <w:r>
              <w:rPr>
                <w:sz w:val="14"/>
                <w:szCs w:val="24"/>
                <w:lang w:val="sv-SE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0,5</w:t>
            </w:r>
          </w:p>
        </w:tc>
      </w:tr>
      <w:tr>
        <w:trPr/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c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 xml:space="preserve">Tính đúng </w:t>
            </w:r>
            <w:r>
              <w:rPr>
                <w:sz w:val="28"/>
                <w:szCs w:val="28"/>
              </w:rPr>
              <w:object w:dxaOrig="820" w:dyaOrig="380">
                <v:shapetype id="_x0000_tole_rId48" coordsize="21600,21600" o:spt="ole_rId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" type="_x0000_tole_rId48" style="width:41pt;height:19pt" filled="f" o:ole="">
                  <v:imagedata r:id="rId49" o:title=""/>
                </v:shape>
                <o:OLEObject Type="Embed" ProgID="" ShapeID="ole_rId48" DrawAspect="Content" ObjectID="_445728857" r:id="rId48"/>
              </w:objec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0,5</w:t>
            </w:r>
          </w:p>
        </w:tc>
      </w:tr>
      <w:tr>
        <w:trPr/>
        <w:tc>
          <w:tcPr>
            <w:tcW w:w="7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2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a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Cách 1: M(x) = (</w:t>
            </w:r>
            <w:r>
              <w:rPr>
                <w:sz w:val="27"/>
                <w:szCs w:val="27"/>
                <w:lang w:val="pt-BR"/>
              </w:rPr>
              <w:t>3x</w:t>
            </w:r>
            <w:r>
              <w:rPr>
                <w:sz w:val="27"/>
                <w:szCs w:val="27"/>
                <w:vertAlign w:val="superscript"/>
                <w:lang w:val="pt-BR"/>
              </w:rPr>
              <w:t>2</w:t>
            </w:r>
            <w:r>
              <w:rPr>
                <w:sz w:val="27"/>
                <w:szCs w:val="27"/>
                <w:lang w:val="pt-BR"/>
              </w:rPr>
              <w:t xml:space="preserve"> </w:t>
            </w:r>
            <w:r>
              <w:rPr/>
              <w:t>– x</w:t>
            </w:r>
            <w:r>
              <w:rPr>
                <w:vertAlign w:val="superscript"/>
              </w:rPr>
              <w:t>3</w:t>
            </w:r>
            <w:r>
              <w:rPr/>
              <w:t xml:space="preserve"> – x + 5) + (x</w:t>
            </w:r>
            <w:r>
              <w:rPr>
                <w:vertAlign w:val="superscript"/>
              </w:rPr>
              <w:t>3</w:t>
            </w:r>
            <w:r>
              <w:rPr/>
              <w:t xml:space="preserve"> – 2x</w:t>
            </w:r>
            <w:r>
              <w:rPr>
                <w:vertAlign w:val="superscript"/>
              </w:rPr>
              <w:t>2</w:t>
            </w:r>
            <w:r>
              <w:rPr/>
              <w:t xml:space="preserve"> – 4 + 3x)            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               </w:t>
            </w:r>
            <w:r>
              <w:rPr/>
              <w:t>= (3x</w:t>
            </w:r>
            <w:r>
              <w:rPr>
                <w:vertAlign w:val="superscript"/>
              </w:rPr>
              <w:t>2</w:t>
            </w:r>
            <w:r>
              <w:rPr/>
              <w:t xml:space="preserve"> – 2x</w:t>
            </w:r>
            <w:r>
              <w:rPr>
                <w:vertAlign w:val="superscript"/>
              </w:rPr>
              <w:t>2</w:t>
            </w:r>
            <w:r>
              <w:rPr/>
              <w:t>) + (– x</w:t>
            </w:r>
            <w:r>
              <w:rPr>
                <w:vertAlign w:val="superscript"/>
              </w:rPr>
              <w:t>3</w:t>
            </w:r>
            <w:r>
              <w:rPr/>
              <w:t xml:space="preserve"> + x</w:t>
            </w:r>
            <w:r>
              <w:rPr>
                <w:vertAlign w:val="superscript"/>
              </w:rPr>
              <w:t>3</w:t>
            </w:r>
            <w:r>
              <w:rPr/>
              <w:t>) + (–x + 3x) + (5 – 4)</w:t>
            </w:r>
          </w:p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/>
              <w:t xml:space="preserve">                      </w:t>
            </w:r>
            <w:r>
              <w:rPr>
                <w:szCs w:val="24"/>
                <w:lang w:val="sv-SE"/>
              </w:rPr>
              <w:t>= x</w:t>
            </w:r>
            <w:r>
              <w:rPr>
                <w:szCs w:val="24"/>
                <w:vertAlign w:val="superscript"/>
                <w:lang w:val="sv-SE"/>
              </w:rPr>
              <w:t>2</w:t>
            </w:r>
            <w:r>
              <w:rPr>
                <w:szCs w:val="24"/>
                <w:lang w:val="sv-SE"/>
              </w:rPr>
              <w:t xml:space="preserve"> </w:t>
            </w:r>
            <w:r>
              <w:rPr/>
              <w:t>+ 2x + 1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</w:tc>
      </w:tr>
      <w:tr>
        <w:trPr/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dashSmallGap" w:sz="8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Cs w:val="24"/>
                <w:lang w:val="sv-SE"/>
              </w:rPr>
              <w:t xml:space="preserve">Cách 2:            </w:t>
            </w:r>
            <w:r>
              <w:rPr>
                <w:sz w:val="27"/>
                <w:szCs w:val="27"/>
                <w:lang w:val="pt-BR"/>
              </w:rPr>
              <w:t xml:space="preserve">A(x) = </w:t>
            </w:r>
            <w:r>
              <w:rPr/>
              <w:t>– x</w:t>
            </w:r>
            <w:r>
              <w:rPr>
                <w:vertAlign w:val="superscript"/>
              </w:rPr>
              <w:t>3</w:t>
            </w:r>
            <w:r>
              <w:rPr>
                <w:sz w:val="27"/>
                <w:szCs w:val="27"/>
                <w:lang w:val="pt-BR"/>
              </w:rPr>
              <w:t xml:space="preserve"> + 3x</w:t>
            </w:r>
            <w:r>
              <w:rPr>
                <w:sz w:val="27"/>
                <w:szCs w:val="27"/>
                <w:vertAlign w:val="superscript"/>
                <w:lang w:val="pt-BR"/>
              </w:rPr>
              <w:t>2</w:t>
            </w:r>
            <w:r>
              <w:rPr>
                <w:sz w:val="27"/>
                <w:szCs w:val="27"/>
                <w:lang w:val="pt-BR"/>
              </w:rPr>
              <w:t xml:space="preserve"> </w:t>
            </w:r>
            <w:r>
              <w:rPr/>
              <w:t>– x   + 5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130810</wp:posOffset>
                      </wp:positionV>
                      <wp:extent cx="609600" cy="285750"/>
                      <wp:effectExtent l="0" t="0" r="0" b="0"/>
                      <wp:wrapNone/>
                      <wp:docPr id="5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8575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27"/>
                                      <w:szCs w:val="27"/>
                                      <w:lang w:val="pt-BR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Cs w:val="24"/>
                                      <w:lang w:val="sv-SE"/>
                                    </w:rPr>
                                    <w:t>0,25)</w:t>
                                  </w:r>
                                  <w:r>
                                    <w:rPr>
                                      <w:sz w:val="27"/>
                                      <w:szCs w:val="27"/>
                                      <w:lang w:val="pt-BR"/>
                                    </w:rP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48pt;height:22.5pt;mso-wrap-distance-left:9.05pt;mso-wrap-distance-right:9.05pt;mso-wrap-distance-top:0pt;mso-wrap-distance-bottom:0pt;margin-top:10.3pt;mso-position-vertical-relative:text;margin-left:221.55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7"/>
                                <w:szCs w:val="27"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Cs w:val="24"/>
                                <w:lang w:val="sv-SE"/>
                              </w:rPr>
                              <w:t>0,25)</w:t>
                            </w:r>
                            <w:r>
                              <w:rPr>
                                <w:sz w:val="27"/>
                                <w:szCs w:val="27"/>
                                <w:lang w:val="pt-BR"/>
                              </w:rPr>
                              <w:t xml:space="preserve"> 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168910</wp:posOffset>
                      </wp:positionV>
                      <wp:extent cx="2731135" cy="1270"/>
                      <wp:effectExtent l="635" t="5080" r="635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680" cy="18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o:allowincell="t" style="position:absolute;margin-left:0.2pt;margin-top:13.3pt;width:215.05pt;height:0.1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/>
              <w:t xml:space="preserve">                         </w:t>
            </w:r>
            <w:r>
              <w:rPr/>
              <w:t>B(x) =    x</w:t>
            </w:r>
            <w:r>
              <w:rPr>
                <w:vertAlign w:val="superscript"/>
              </w:rPr>
              <w:t>3</w:t>
            </w:r>
            <w:r>
              <w:rPr/>
              <w:t xml:space="preserve"> – 2x</w:t>
            </w:r>
            <w:r>
              <w:rPr>
                <w:vertAlign w:val="superscript"/>
              </w:rPr>
              <w:t>2</w:t>
            </w:r>
            <w:r>
              <w:rPr/>
              <w:t xml:space="preserve"> + 3x – 4</w:t>
            </w:r>
            <w:r>
              <w:rPr>
                <w:sz w:val="27"/>
                <w:szCs w:val="27"/>
                <w:lang w:val="pt-BR"/>
              </w:rPr>
              <w:t xml:space="preserve">      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dashSmallGap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</w:tr>
      <w:tr>
        <w:trPr/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371" w:type="dxa"/>
            <w:tcBorders>
              <w:top w:val="dashSmallGap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M(x) = A(x) + B(x) =           </w:t>
            </w:r>
            <w:r>
              <w:rPr>
                <w:szCs w:val="24"/>
                <w:lang w:val="sv-SE"/>
              </w:rPr>
              <w:t>x</w:t>
            </w:r>
            <w:r>
              <w:rPr>
                <w:szCs w:val="24"/>
                <w:vertAlign w:val="superscript"/>
                <w:lang w:val="sv-SE"/>
              </w:rPr>
              <w:t>2</w:t>
            </w:r>
            <w:r>
              <w:rPr>
                <w:szCs w:val="24"/>
                <w:lang w:val="sv-SE"/>
              </w:rPr>
              <w:t xml:space="preserve">  +</w:t>
            </w:r>
            <w:r>
              <w:rPr/>
              <w:t xml:space="preserve"> 2x + 1       (0,5)</w:t>
            </w:r>
          </w:p>
        </w:tc>
        <w:tc>
          <w:tcPr>
            <w:tcW w:w="1275" w:type="dxa"/>
            <w:tcBorders>
              <w:top w:val="dashSmallGap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</w:tr>
      <w:tr>
        <w:trPr/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b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N(x) có nghiệm x = – 1</w:t>
            </w:r>
          </w:p>
          <w:p>
            <w:pPr>
              <w:pStyle w:val="Normal"/>
              <w:jc w:val="both"/>
              <w:rPr/>
            </w:pPr>
            <w:r>
              <w:rPr/>
              <w:object w:dxaOrig="300" w:dyaOrig="240">
                <v:shapetype id="_x0000_tole_rId50" coordsize="21600,21600" o:spt="ole_rId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" type="_x0000_tole_rId50" style="width:15pt;height:12pt" filled="f" o:ole="">
                  <v:imagedata r:id="rId51" o:title=""/>
                </v:shape>
                <o:OLEObject Type="Embed" ProgID="" ShapeID="ole_rId50" DrawAspect="Content" ObjectID="_907764555" r:id="rId50"/>
              </w:object>
            </w:r>
            <w:r>
              <w:rPr/>
              <w:t xml:space="preserve"> </w:t>
            </w:r>
            <w:r>
              <w:rPr/>
              <w:t>N(– 1) = 2.(– 1)</w:t>
            </w:r>
            <w:r>
              <w:rPr>
                <w:vertAlign w:val="superscript"/>
              </w:rPr>
              <w:t>2</w:t>
            </w:r>
            <w:r>
              <w:rPr/>
              <w:t xml:space="preserve"> – 2 + k</w:t>
            </w:r>
            <w:r>
              <w:rPr>
                <w:vertAlign w:val="superscript"/>
              </w:rPr>
              <w:t>2</w:t>
            </w:r>
            <w:r>
              <w:rPr/>
              <w:t xml:space="preserve"> + k.(– 1) = 0 </w:t>
            </w:r>
            <w:r>
              <w:rPr/>
              <w:object w:dxaOrig="300" w:dyaOrig="240">
                <v:shapetype id="_x0000_tole_rId52" coordsize="21600,21600" o:spt="ole_rId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2" type="_x0000_tole_rId52" style="width:15pt;height:12pt" filled="f" o:ole="">
                  <v:imagedata r:id="rId53" o:title=""/>
                </v:shape>
                <o:OLEObject Type="Embed" ProgID="" ShapeID="ole_rId52" DrawAspect="Content" ObjectID="_1926248950" r:id="rId52"/>
              </w:object>
            </w:r>
            <w:r>
              <w:rPr/>
              <w:t xml:space="preserve"> k</w:t>
            </w:r>
            <w:r>
              <w:rPr>
                <w:vertAlign w:val="superscript"/>
              </w:rPr>
              <w:t>2</w:t>
            </w:r>
            <w:r>
              <w:rPr/>
              <w:t xml:space="preserve"> – k = 0 </w:t>
            </w:r>
          </w:p>
          <w:p>
            <w:pPr>
              <w:pStyle w:val="Normal"/>
              <w:jc w:val="both"/>
              <w:rPr/>
            </w:pPr>
            <w:r>
              <w:rPr/>
              <w:object w:dxaOrig="300" w:dyaOrig="240">
                <v:shapetype id="_x0000_tole_rId54" coordsize="21600,21600" o:spt="ole_rId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4" type="_x0000_tole_rId54" style="width:15pt;height:12pt" filled="f" o:ole="">
                  <v:imagedata r:id="rId55" o:title=""/>
                </v:shape>
                <o:OLEObject Type="Embed" ProgID="" ShapeID="ole_rId54" DrawAspect="Content" ObjectID="_1458989823" r:id="rId54"/>
              </w:object>
            </w:r>
            <w:r>
              <w:rPr/>
              <w:t xml:space="preserve"> </w:t>
            </w:r>
            <w:r>
              <w:rPr/>
              <w:t>k = 0 hoặc k = 1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24"/>
                <w:lang w:val="sv-SE"/>
              </w:rPr>
            </w:pPr>
            <w:r>
              <w:rPr>
                <w:sz w:val="18"/>
                <w:szCs w:val="24"/>
                <w:lang w:val="sv-SE"/>
              </w:rPr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  <w:p>
            <w:pPr>
              <w:pStyle w:val="Normal"/>
              <w:jc w:val="center"/>
              <w:rPr>
                <w:sz w:val="10"/>
                <w:szCs w:val="24"/>
                <w:lang w:val="sv-SE"/>
              </w:rPr>
            </w:pPr>
            <w:r>
              <w:rPr>
                <w:sz w:val="10"/>
                <w:szCs w:val="24"/>
                <w:lang w:val="sv-SE"/>
              </w:rPr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</w:tc>
      </w:tr>
      <w:tr>
        <w:trPr/>
        <w:tc>
          <w:tcPr>
            <w:tcW w:w="7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Hình vẽ câu a, b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both"/>
              <w:rPr/>
            </w:pPr>
            <w:r>
              <w:rPr/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3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309245</wp:posOffset>
                      </wp:positionV>
                      <wp:extent cx="1454150" cy="1544955"/>
                      <wp:effectExtent l="5715" t="635" r="4445" b="4445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040" cy="1545120"/>
                                <a:chOff x="0" y="0"/>
                                <a:chExt cx="1454040" cy="1545120"/>
                              </a:xfrm>
                            </wpg:grpSpPr>
                            <wps:wsp>
                              <wps:cNvCnPr/>
                              <wps:spPr>
                                <a:xfrm flipV="1">
                                  <a:off x="361800" y="528480"/>
                                  <a:ext cx="115200" cy="514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V="1">
                                  <a:off x="1009440" y="1493640"/>
                                  <a:ext cx="115200" cy="518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8" name=""/>
                              <wps:cNvSpPr/>
                              <wps:spPr>
                                <a:xfrm>
                                  <a:off x="0" y="953280"/>
                                  <a:ext cx="90720" cy="90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9" name=""/>
                              <wps:cNvSpPr/>
                              <wps:spPr>
                                <a:xfrm>
                                  <a:off x="1363320" y="1050120"/>
                                  <a:ext cx="90720" cy="90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0" name=""/>
                              <wps:cNvSpPr/>
                              <wps:spPr>
                                <a:xfrm flipV="1">
                                  <a:off x="133200" y="0"/>
                                  <a:ext cx="114480" cy="907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stroke="0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fill="none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1" name=""/>
                              <wps:cNvSpPr/>
                              <wps:spPr>
                                <a:xfrm flipV="1">
                                  <a:off x="0" y="57240"/>
                                  <a:ext cx="114480" cy="907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stroke="0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fill="none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0.85pt;margin-top:24.3pt;width:114.5pt;height:121.7pt" coordorigin="417,486" coordsize="2290,2434">
                      <v:shape id="shape_0" stroked="t" o:allowincell="t" style="position:absolute;left:987;top:1319;width:180;height:79;flip:y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007;top:2839;width:180;height:80;flip:y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rect id="shape_0" fillcolor="white" stroked="t" o:allowincell="t" style="position:absolute;left:417;top:1988;width:142;height:142;mso-wrap-style:none;v-text-anchor:middle">
                        <v:fill o:detectmouseclick="t" type="solid" color2="black"/>
                        <v:stroke color="black" weight="9360" joinstyle="miter" endcap="flat"/>
                        <w10:wrap type="none"/>
                      </v:rect>
                      <v:rect id="shape_0" fillcolor="white" stroked="t" o:allowincell="t" style="position:absolute;left:2564;top:2141;width:142;height:142;mso-wrap-style:none;v-text-anchor:middle">
                        <v:fill o:detectmouseclick="t" type="solid" color2="black"/>
                        <v:stroke color="black" weight="9360" joinstyle="miter" endcap="flat"/>
                        <w10:wrap type="none"/>
                      </v:rect>
                      <v:rect id="shape_0" coordsize="10800,10800" path="l0,21600xee" stroked="t" o:allowincell="t" style="position:absolute;left:627;top:487;width:179;height:142;flip:y;mso-wrap-style:none;v-text-anchor:middle">
                        <v:fill o:detectmouseclick="t" on="false"/>
                        <v:stroke color="black" weight="9360" joinstyle="miter" endcap="flat"/>
                        <w10:wrap type="none"/>
                      </v:rect>
                      <v:rect id="shape_0" coordsize="10800,10800" path="l0,21600xee" stroked="t" o:allowincell="t" style="position:absolute;left:417;top:577;width:179;height:142;flip:y;mso-wrap-style:none;v-text-anchor:middle">
                        <v:fill o:detectmouseclick="t" on="false"/>
                        <v:stroke color="black" weight="9360" joinstyle="miter" endcap="flat"/>
                        <w10:wrap type="none"/>
                      </v:rect>
                    </v:group>
                  </w:pict>
                </mc:Fallback>
              </mc:AlternateContent>
              <w:drawing>
                <wp:inline distT="0" distB="0" distL="0" distR="0">
                  <wp:extent cx="3067050" cy="2609850"/>
                  <wp:effectExtent l="0" t="0" r="0" b="0"/>
                  <wp:docPr id="1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 l="-12" t="-14" r="-12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609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0,5</w:t>
            </w:r>
          </w:p>
        </w:tc>
      </w:tr>
      <w:tr>
        <w:trPr/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a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object w:dxaOrig="2380" w:dyaOrig="600">
                <v:shapetype id="_x0000_tole_rId57" coordsize="21600,21600" o:spt="ole_rId5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7" type="_x0000_tole_rId57" style="position:absolute;margin-left:7.7pt;margin-top:12.85pt;width:66.65pt;height:16.85pt;mso-wrap-distance-left:9.05pt;mso-wrap-distance-right:9.05pt;mso-position-horizontal-relative:text;mso-position-vertical-relative:text" filled="f" o:ole="">
                  <v:imagedata r:id="rId58" o:title=""/>
                </v:shape>
                <o:OLEObject Type="Embed" ProgID="" ShapeID="ole_rId57" DrawAspect="Content" ObjectID="_2143000019" r:id="rId57"/>
              </w:object>
            </w:r>
            <w:r>
              <w:rPr/>
              <w:t xml:space="preserve">Xét </w:t>
            </w:r>
            <w:r>
              <w:rPr/>
              <w:object w:dxaOrig="740" w:dyaOrig="279">
                <v:shapetype id="_x0000_tole_rId59" coordsize="21600,21600" o:spt="ole_rId5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9" type="_x0000_tole_rId59" style="width:37pt;height:13.95pt" filled="f" o:ole="">
                  <v:imagedata r:id="rId60" o:title=""/>
                </v:shape>
                <o:OLEObject Type="Embed" ProgID="" ShapeID="ole_rId59" DrawAspect="Content" ObjectID="_687357985" r:id="rId59"/>
              </w:object>
            </w:r>
            <w:r>
              <w:rPr/>
              <w:t xml:space="preserve"> và </w:t>
            </w:r>
            <w:r>
              <w:rPr/>
              <w:object w:dxaOrig="760" w:dyaOrig="260">
                <v:shapetype id="_x0000_tole_rId61" coordsize="21600,21600" o:spt="ole_rId6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1" type="_x0000_tole_rId61" style="width:38pt;height:13pt" filled="f" o:ole="">
                  <v:imagedata r:id="rId62" o:title=""/>
                </v:shape>
                <o:OLEObject Type="Embed" ProgID="" ShapeID="ole_rId61" DrawAspect="Content" ObjectID="_1950276020" r:id="rId61"/>
              </w:object>
            </w:r>
            <w:r>
              <w:rPr/>
              <w:t xml:space="preserve"> có: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                      </w:t>
            </w:r>
            <w:r>
              <w:rPr/>
              <w:t>(gt)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0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12700</wp:posOffset>
                      </wp:positionV>
                      <wp:extent cx="1996440" cy="490220"/>
                      <wp:effectExtent l="0" t="0" r="0" b="0"/>
                      <wp:wrapNone/>
                      <wp:docPr id="13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6440" cy="4902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i/>
                                      <w:sz w:val="23"/>
                                      <w:szCs w:val="27"/>
                                      <w:lang w:val="pt-BR"/>
                                    </w:rPr>
                                  </w:pPr>
                                  <w:r>
                                    <w:rPr>
                                      <w:i/>
                                      <w:sz w:val="23"/>
                                      <w:szCs w:val="27"/>
                                      <w:lang w:val="pt-BR"/>
                                    </w:rPr>
                                    <w:t xml:space="preserve">Học sinh có thể chứng minh 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i/>
                                      <w:sz w:val="7"/>
                                      <w:szCs w:val="27"/>
                                      <w:lang w:val="pt-BR"/>
                                    </w:rPr>
                                  </w:pPr>
                                  <w:r>
                                    <w:rPr>
                                      <w:i/>
                                      <w:sz w:val="7"/>
                                      <w:szCs w:val="27"/>
                                      <w:lang w:val="pt-BR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object w:dxaOrig="2380" w:dyaOrig="320">
                                      <v:shapetype id="_x0000_tole_rId63" coordsize="21600,21600" o:spt="ole_rId63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63" type="_x0000_tole_rId63" style="width:109.1pt;height:14.75pt" filled="f" o:ole="">
                                        <v:imagedata r:id="rId64" o:title=""/>
                                      </v:shape>
                                      <o:OLEObject Type="Embed" ProgID="" ShapeID="ole_rId63" DrawAspect="Content" ObjectID="_1155521259" r:id="rId63"/>
                                    </w:objec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57.2pt;height:38.6pt;mso-wrap-distance-left:9.05pt;mso-wrap-distance-right:9.05pt;mso-wrap-distance-top:0pt;mso-wrap-distance-bottom:0pt;margin-top:1pt;mso-position-vertical-relative:text;margin-left:200.8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i/>
                                <w:sz w:val="23"/>
                                <w:szCs w:val="27"/>
                                <w:lang w:val="pt-BR"/>
                              </w:rPr>
                            </w:pPr>
                            <w:r>
                              <w:rPr>
                                <w:i/>
                                <w:sz w:val="23"/>
                                <w:szCs w:val="27"/>
                                <w:lang w:val="pt-BR"/>
                              </w:rPr>
                              <w:t xml:space="preserve">Học sinh có thể chứng minh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i/>
                                <w:sz w:val="7"/>
                                <w:szCs w:val="27"/>
                                <w:lang w:val="pt-BR"/>
                              </w:rPr>
                            </w:pPr>
                            <w:r>
                              <w:rPr>
                                <w:i/>
                                <w:sz w:val="7"/>
                                <w:szCs w:val="27"/>
                                <w:lang w:val="pt-BR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object w:dxaOrig="2380" w:dyaOrig="320">
                                <v:shapetype id="_x0000_tole_rId65" coordsize="21600,21600" o:spt="ole_rId6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5" type="_x0000_tole_rId65" style="width:109.1pt;height:14.75pt" filled="f" o:ole="">
                                  <v:imagedata r:id="rId66" o:title=""/>
                                </v:shape>
                                <o:OLEObject Type="Embed" ProgID="" ShapeID="ole_rId65" DrawAspect="Content" ObjectID="_1587034898" r:id="rId65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both"/>
              <w:rPr/>
            </w:pPr>
            <w:r>
              <w:rPr/>
              <w:t xml:space="preserve">   </w:t>
            </w:r>
            <w:r>
              <w:rPr/>
              <w:t>CD = DE (gt)</w:t>
            </w:r>
          </w:p>
          <w:p>
            <w:pPr>
              <w:pStyle w:val="Normal"/>
              <w:tabs>
                <w:tab w:val="clear" w:pos="720"/>
                <w:tab w:val="left" w:pos="2370" w:leader="none"/>
              </w:tabs>
              <w:jc w:val="both"/>
              <w:rPr>
                <w:sz w:val="10"/>
              </w:rPr>
            </w:pPr>
            <w:r>
              <w:object w:dxaOrig="2620" w:dyaOrig="600">
                <v:shapetype id="_x0000_tole_rId67" coordsize="21600,21600" o:spt="ole_rId6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7" type="_x0000_tole_rId67" style="position:absolute;margin-left:7.7pt;margin-top:3.45pt;width:73.35pt;height:16.85pt;mso-wrap-distance-left:9.05pt;mso-wrap-distance-right:9.05pt;mso-position-horizontal-relative:text;mso-position-vertical-relative:text" filled="f" o:ole="">
                  <v:imagedata r:id="rId68" o:title=""/>
                </v:shape>
                <o:OLEObject Type="Embed" ProgID="" ShapeID="ole_rId67" DrawAspect="Content" ObjectID="_1634872612" r:id="rId67"/>
              </w:object>
            </w: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1860" w:leader="none"/>
              </w:tabs>
              <w:jc w:val="both"/>
              <w:rPr/>
            </w:pPr>
            <w:r>
              <w:rPr/>
              <w:t xml:space="preserve">                          </w:t>
            </w:r>
            <w:r>
              <w:rPr/>
              <w:t>(đối đỉnh)</w:t>
            </w:r>
          </w:p>
          <w:p>
            <w:pPr>
              <w:pStyle w:val="Normal"/>
              <w:tabs>
                <w:tab w:val="clear" w:pos="720"/>
                <w:tab w:val="left" w:pos="1860" w:leader="none"/>
              </w:tabs>
              <w:jc w:val="both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  <w:tab w:val="left" w:pos="1860" w:leader="none"/>
              </w:tabs>
              <w:jc w:val="both"/>
              <w:rPr>
                <w:sz w:val="22"/>
              </w:rPr>
            </w:pPr>
            <w:r>
              <w:rPr/>
              <w:t xml:space="preserve">Do đó </w:t>
            </w:r>
            <w:r>
              <w:rPr/>
              <w:object w:dxaOrig="1680" w:dyaOrig="279">
                <v:shapetype id="_x0000_tole_rId69" coordsize="21600,21600" o:spt="ole_rId6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9" type="_x0000_tole_rId69" style="width:84pt;height:13.95pt" filled="f" o:ole="">
                  <v:imagedata r:id="rId70" o:title=""/>
                </v:shape>
                <o:OLEObject Type="Embed" ProgID="" ShapeID="ole_rId69" DrawAspect="Content" ObjectID="_151294903" r:id="rId69"/>
              </w:object>
            </w:r>
            <w:r>
              <w:rPr/>
              <w:t xml:space="preserve">(cạnh huyền – góc nhọn) </w:t>
            </w:r>
            <w:r>
              <w:rPr>
                <w:sz w:val="22"/>
              </w:rPr>
              <w:t>(đpcm)</w:t>
            </w:r>
          </w:p>
          <w:p>
            <w:pPr>
              <w:pStyle w:val="Normal"/>
              <w:tabs>
                <w:tab w:val="clear" w:pos="720"/>
                <w:tab w:val="left" w:pos="1860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40"/>
                <w:szCs w:val="24"/>
                <w:lang w:val="sv-SE"/>
              </w:rPr>
            </w:pPr>
            <w:r>
              <w:rPr>
                <w:sz w:val="40"/>
                <w:szCs w:val="24"/>
                <w:lang w:val="sv-SE"/>
              </w:rPr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0,5</w:t>
            </w:r>
          </w:p>
          <w:p>
            <w:pPr>
              <w:pStyle w:val="Normal"/>
              <w:jc w:val="center"/>
              <w:rPr>
                <w:sz w:val="46"/>
                <w:szCs w:val="24"/>
                <w:lang w:val="sv-SE"/>
              </w:rPr>
            </w:pPr>
            <w:r>
              <w:rPr>
                <w:sz w:val="46"/>
                <w:szCs w:val="24"/>
                <w:lang w:val="sv-SE"/>
              </w:rPr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</w:tc>
      </w:tr>
      <w:tr>
        <w:trPr/>
        <w:tc>
          <w:tcPr>
            <w:tcW w:w="7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b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980" w:leader="none"/>
              </w:tabs>
              <w:jc w:val="both"/>
              <w:rPr/>
            </w:pPr>
            <w:r>
              <w:object w:dxaOrig="2620" w:dyaOrig="600">
                <v:shapetype id="_x0000_tole_rId71" coordsize="21600,21600" o:spt="ole_rId7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1" type="_x0000_tole_rId71" style="position:absolute;margin-left:37.25pt;margin-top:-0.5pt;width:73.35pt;height:16.85pt;mso-wrap-distance-left:9.05pt;mso-wrap-distance-right:9.05pt;mso-position-horizontal-relative:text;mso-position-vertical-relative:text" filled="f" o:ole="">
                  <v:imagedata r:id="rId72" o:title=""/>
                </v:shape>
                <o:OLEObject Type="Embed" ProgID="" ShapeID="ole_rId71" DrawAspect="Content" ObjectID="_1761478428" r:id="rId71"/>
              </w:object>
            </w:r>
            <w:r>
              <w:rPr/>
              <w:t xml:space="preserve">Ta có:                         (vì </w:t>
            </w:r>
            <w:r>
              <w:rPr/>
              <w:object w:dxaOrig="1680" w:dyaOrig="279">
                <v:shapetype id="_x0000_tole_rId73" coordsize="21600,21600" o:spt="ole_rId7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3" type="_x0000_tole_rId73" style="width:84pt;height:13.95pt" filled="f" o:ole="">
                  <v:imagedata r:id="rId74" o:title=""/>
                </v:shape>
                <o:OLEObject Type="Embed" ProgID="" ShapeID="ole_rId73" DrawAspect="Content" ObjectID="_931151642" r:id="rId73"/>
              </w:object>
            </w:r>
            <w:r>
              <w:rPr/>
              <w:t>)</w:t>
            </w:r>
          </w:p>
          <w:p>
            <w:pPr>
              <w:pStyle w:val="Normal"/>
              <w:tabs>
                <w:tab w:val="clear" w:pos="720"/>
                <w:tab w:val="center" w:pos="3514" w:leader="none"/>
              </w:tabs>
              <w:jc w:val="both"/>
              <w:rPr>
                <w:sz w:val="10"/>
              </w:rPr>
            </w:pPr>
            <w:r>
              <w:object w:dxaOrig="2540" w:dyaOrig="600">
                <v:shapetype id="_x0000_tole_rId75" coordsize="21600,21600" o:spt="ole_rId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5" type="_x0000_tole_rId75" style="position:absolute;margin-left:40.3pt;margin-top:3.7pt;width:71.1pt;height:16.85pt;mso-wrap-distance-left:9.05pt;mso-wrap-distance-right:9.05pt;mso-position-horizontal-relative:text;mso-position-vertical-relative:text" filled="f" o:ole="">
                  <v:imagedata r:id="rId76" o:title=""/>
                </v:shape>
                <o:OLEObject Type="Embed" ProgID="" ShapeID="ole_rId75" DrawAspect="Content" ObjectID="_767818851" r:id="rId75"/>
              </w:object>
            </w: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2980" w:leader="none"/>
              </w:tabs>
              <w:jc w:val="both"/>
              <w:rPr/>
            </w:pPr>
            <w:r>
              <w:rPr/>
              <w:t xml:space="preserve">                                    </w:t>
            </w:r>
            <w:r>
              <w:rPr/>
              <w:t>(vì CD là phân giác của góc C)</w:t>
            </w:r>
          </w:p>
          <w:p>
            <w:pPr>
              <w:pStyle w:val="Normal"/>
              <w:tabs>
                <w:tab w:val="clear" w:pos="720"/>
                <w:tab w:val="left" w:pos="2980" w:leader="none"/>
              </w:tabs>
              <w:jc w:val="center"/>
              <w:rPr>
                <w:sz w:val="8"/>
                <w:lang w:val="en-US" w:eastAsia="en-US"/>
              </w:rPr>
            </w:pPr>
            <w:r>
              <w:rPr>
                <w:sz w:val="8"/>
                <w:lang w:val="en-US" w:eastAsia="en-US"/>
              </w:rPr>
              <w:object w:dxaOrig="2600" w:dyaOrig="600">
                <v:shapetype id="_x0000_tole_rId77" coordsize="21600,21600" o:spt="ole_rId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7" type="_x0000_tole_rId77" style="position:absolute;margin-left:18.3pt;margin-top:1.7pt;width:72.8pt;height:16.85pt;mso-wrap-distance-left:9.05pt;mso-wrap-distance-right:9.05pt;mso-position-horizontal-relative:text;mso-position-vertical-relative:text" filled="f" o:ole="">
                  <v:imagedata r:id="rId78" o:title=""/>
                </v:shape>
                <o:OLEObject Type="Embed" ProgID="" ShapeID="ole_rId77" DrawAspect="Content" ObjectID="_794761423" r:id="rId77"/>
              </w:object>
              <w:object w:dxaOrig="2500" w:dyaOrig="600">
                <v:shapetype id="_x0000_tole_rId79" coordsize="21600,21600" o:spt="ole_rId7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9" type="_x0000_tole_rId79" style="position:absolute;margin-left:119.45pt;margin-top:1.7pt;width:70pt;height:16.85pt;mso-wrap-distance-left:9.05pt;mso-wrap-distance-right:9.05pt;mso-position-horizontal-relative:text;mso-position-vertical-relative:text" filled="f" o:ole="">
                  <v:imagedata r:id="rId80" o:title=""/>
                </v:shape>
                <o:OLEObject Type="Embed" ProgID="" ShapeID="ole_rId79" DrawAspect="Content" ObjectID="_506317116" r:id="rId79"/>
              </w:object>
            </w:r>
          </w:p>
          <w:p>
            <w:pPr>
              <w:pStyle w:val="Normal"/>
              <w:tabs>
                <w:tab w:val="clear" w:pos="720"/>
                <w:tab w:val="left" w:pos="2340" w:leader="none"/>
              </w:tabs>
              <w:jc w:val="both"/>
              <w:rPr/>
            </w:pPr>
            <w:r>
              <w:rPr/>
              <w:object w:dxaOrig="300" w:dyaOrig="240">
                <v:shapetype id="_x0000_tole_rId81" coordsize="21600,21600" o:spt="ole_rId8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1" type="_x0000_tole_rId81" style="width:15pt;height:12pt" filled="f" o:ole="">
                  <v:imagedata r:id="rId82" o:title=""/>
                </v:shape>
                <o:OLEObject Type="Embed" ProgID="" ShapeID="ole_rId81" DrawAspect="Content" ObjectID="_1409614160" r:id="rId81"/>
              </w:object>
            </w:r>
            <w:r>
              <w:rPr/>
              <w:t xml:space="preserve">                         </w:t>
            </w:r>
            <w:r>
              <w:rPr/>
              <w:t xml:space="preserve">hay                        </w:t>
            </w:r>
            <w:r>
              <w:rPr/>
              <w:object w:dxaOrig="300" w:dyaOrig="240">
                <v:shapetype id="_x0000_tole_rId83" coordsize="21600,21600" o:spt="ole_rId8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3" type="_x0000_tole_rId83" style="width:15pt;height:12pt" filled="f" o:ole="">
                  <v:imagedata r:id="rId84" o:title=""/>
                </v:shape>
                <o:OLEObject Type="Embed" ProgID="" ShapeID="ole_rId83" DrawAspect="Content" ObjectID="_242265094" r:id="rId83"/>
              </w:object>
            </w:r>
            <w:r>
              <w:rPr/>
              <w:object w:dxaOrig="720" w:dyaOrig="279">
                <v:shapetype id="_x0000_tole_rId85" coordsize="21600,21600" o:spt="ole_rId8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5" type="_x0000_tole_rId85" style="width:36pt;height:13.95pt" filled="f" o:ole="">
                  <v:imagedata r:id="rId86" o:title=""/>
                </v:shape>
                <o:OLEObject Type="Embed" ProgID="" ShapeID="ole_rId85" DrawAspect="Content" ObjectID="_1536861392" r:id="rId85"/>
              </w:object>
            </w:r>
            <w:r>
              <w:rPr/>
              <w:t xml:space="preserve"> cân tại N</w:t>
            </w:r>
          </w:p>
          <w:p>
            <w:pPr>
              <w:pStyle w:val="Normal"/>
              <w:tabs>
                <w:tab w:val="clear" w:pos="720"/>
                <w:tab w:val="left" w:pos="2340" w:leader="none"/>
              </w:tabs>
              <w:jc w:val="both"/>
              <w:rPr/>
            </w:pPr>
            <w:r>
              <w:rPr/>
              <w:t xml:space="preserve">Suy ra: NC = NE </w:t>
            </w:r>
            <w:r>
              <w:rPr>
                <w:sz w:val="22"/>
              </w:rPr>
              <w:t>(đpcm)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  <w:p>
            <w:pPr>
              <w:pStyle w:val="Normal"/>
              <w:rPr>
                <w:sz w:val="16"/>
                <w:szCs w:val="24"/>
                <w:lang w:val="sv-SE"/>
              </w:rPr>
            </w:pPr>
            <w:r>
              <w:rPr>
                <w:sz w:val="16"/>
                <w:szCs w:val="24"/>
                <w:lang w:val="sv-SE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Cs w:val="24"/>
                <w:lang w:val="sv-SE"/>
              </w:rPr>
              <w:t>0,25</w:t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</w:tc>
      </w:tr>
      <w:tr>
        <w:trPr/>
        <w:tc>
          <w:tcPr>
            <w:tcW w:w="781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c</w:t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both"/>
              <w:rPr/>
            </w:pPr>
            <w:r>
              <w:rPr/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304165</wp:posOffset>
                      </wp:positionV>
                      <wp:extent cx="1454150" cy="1544955"/>
                      <wp:effectExtent l="5715" t="635" r="4445" b="4445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040" cy="1545120"/>
                                <a:chOff x="0" y="0"/>
                                <a:chExt cx="1454040" cy="1545120"/>
                              </a:xfrm>
                            </wpg:grpSpPr>
                            <wps:wsp>
                              <wps:cNvCnPr/>
                              <wps:spPr>
                                <a:xfrm flipH="1" flipV="1">
                                  <a:off x="1066320" y="453240"/>
                                  <a:ext cx="77040" cy="3492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V="1">
                                  <a:off x="1149480" y="401760"/>
                                  <a:ext cx="32760" cy="964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V="1">
                                  <a:off x="361800" y="528120"/>
                                  <a:ext cx="115560" cy="518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V="1">
                                  <a:off x="1009800" y="1493640"/>
                                  <a:ext cx="115200" cy="514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5" name=""/>
                              <wps:cNvSpPr/>
                              <wps:spPr>
                                <a:xfrm>
                                  <a:off x="0" y="953280"/>
                                  <a:ext cx="90720" cy="90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6" name=""/>
                              <wps:cNvSpPr/>
                              <wps:spPr>
                                <a:xfrm>
                                  <a:off x="1363320" y="1050120"/>
                                  <a:ext cx="90720" cy="90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7" name=""/>
                              <wps:cNvSpPr/>
                              <wps:spPr>
                                <a:xfrm flipV="1">
                                  <a:off x="133200" y="0"/>
                                  <a:ext cx="114480" cy="907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stroke="0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fill="none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8" name=""/>
                              <wps:cNvSpPr/>
                              <wps:spPr>
                                <a:xfrm flipV="1">
                                  <a:off x="0" y="57240"/>
                                  <a:ext cx="114480" cy="907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stroke="0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  <a:lnTo>
                                        <a:pt x="10800" y="10800"/>
                                      </a:lnTo>
                                      <a:close/>
                                    </a:path>
                                    <a:path fill="none" w="10800" h="10800">
                                      <a:moveTo>
                                        <a:pt x="10800" y="0"/>
                                      </a:moveTo>
                                      <a:arcTo wR="10800" hR="10800" stAng="-5400000" swAng="5400000"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20.75pt;margin-top:23.9pt;width:114.5pt;height:121.7pt" coordorigin="415,478" coordsize="2290,2434">
                      <v:shape id="shape_0" stroked="t" o:allowincell="t" style="position:absolute;left:2094;top:1193;width:119;height:53;flip:xy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225;top:1112;width:51;height:150;flip:y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985;top:1311;width:181;height:80;flip:y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2005;top:2831;width:180;height:79;flip:y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rect id="shape_0" fillcolor="white" stroked="t" o:allowincell="t" style="position:absolute;left:415;top:1980;width:142;height:142;mso-wrap-style:none;v-text-anchor:middle">
                        <v:fill o:detectmouseclick="t" type="solid" color2="black"/>
                        <v:stroke color="black" weight="9360" joinstyle="miter" endcap="flat"/>
                        <w10:wrap type="none"/>
                      </v:rect>
                      <v:rect id="shape_0" fillcolor="white" stroked="t" o:allowincell="t" style="position:absolute;left:2562;top:2133;width:142;height:142;mso-wrap-style:none;v-text-anchor:middle">
                        <v:fill o:detectmouseclick="t" type="solid" color2="black"/>
                        <v:stroke color="black" weight="9360" joinstyle="miter" endcap="flat"/>
                        <w10:wrap type="none"/>
                      </v:rect>
                      <v:rect id="shape_0" coordsize="10800,10800" path="l0,21600xee" stroked="t" o:allowincell="t" style="position:absolute;left:625;top:479;width:179;height:142;flip:y;mso-wrap-style:none;v-text-anchor:middle">
                        <v:fill o:detectmouseclick="t" on="false"/>
                        <v:stroke color="black" weight="9360" joinstyle="miter" endcap="flat"/>
                        <w10:wrap type="none"/>
                      </v:rect>
                      <v:rect id="shape_0" coordsize="10800,10800" path="l0,21600xee" stroked="t" o:allowincell="t" style="position:absolute;left:415;top:569;width:179;height:142;flip:y;mso-wrap-style:none;v-text-anchor:middle">
                        <v:fill o:detectmouseclick="t" on="false"/>
                        <v:stroke color="black" weight="9360" joinstyle="miter" endcap="flat"/>
                        <w10:wrap type="none"/>
                      </v:rect>
                    </v:group>
                  </w:pict>
                </mc:Fallback>
              </mc:AlternateContent>
              <w:drawing>
                <wp:inline distT="0" distB="0" distL="0" distR="0">
                  <wp:extent cx="3067050" cy="2609850"/>
                  <wp:effectExtent l="0" t="0" r="0" b="0"/>
                  <wp:docPr id="19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9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 l="-12" t="-14" r="-12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609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</w:tr>
      <w:tr>
        <w:trPr/>
        <w:tc>
          <w:tcPr>
            <w:tcW w:w="78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</w:tc>
        <w:tc>
          <w:tcPr>
            <w:tcW w:w="7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Kẻ DH vuông góc với BC tại H</w:t>
            </w:r>
          </w:p>
          <w:p>
            <w:pPr>
              <w:pStyle w:val="Normal"/>
              <w:jc w:val="both"/>
              <w:rPr/>
            </w:pPr>
            <w:r>
              <w:rPr>
                <w:lang w:val="en-US" w:eastAsia="en-US"/>
              </w:rPr>
              <w:t xml:space="preserve">Ta có: DH = DA (vì CD là </w:t>
            </w:r>
            <w:r>
              <w:rPr>
                <w:bCs/>
                <w:sz w:val="27"/>
                <w:szCs w:val="27"/>
                <w:lang w:val="pt-BR"/>
              </w:rPr>
              <w:t>tia phân giác của góc C)</w:t>
            </w:r>
          </w:p>
          <w:p>
            <w:pPr>
              <w:pStyle w:val="Normal"/>
              <w:jc w:val="both"/>
              <w:rPr/>
            </w:pPr>
            <w:r>
              <w:rPr>
                <w:bCs/>
                <w:sz w:val="27"/>
                <w:szCs w:val="27"/>
                <w:lang w:val="pt-BR"/>
              </w:rPr>
              <w:t xml:space="preserve">      </w:t>
            </w:r>
            <w:r>
              <w:rPr>
                <w:bCs/>
                <w:sz w:val="27"/>
                <w:szCs w:val="27"/>
                <w:lang w:val="pt-BR"/>
              </w:rPr>
              <w:t xml:space="preserve">và DA = DM (vì </w:t>
            </w:r>
            <w:r>
              <w:rPr/>
              <w:object w:dxaOrig="1680" w:dyaOrig="279">
                <v:shapetype id="_x0000_tole_rId88" coordsize="21600,21600" o:spt="ole_rId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8" type="_x0000_tole_rId88" style="width:84pt;height:13.95pt" filled="f" o:ole="">
                  <v:imagedata r:id="rId89" o:title=""/>
                </v:shape>
                <o:OLEObject Type="Embed" ProgID="" ShapeID="ole_rId88" DrawAspect="Content" ObjectID="_1329344023" r:id="rId88"/>
              </w:object>
            </w:r>
            <w:r>
              <w:rPr/>
              <w:t xml:space="preserve">) </w:t>
            </w:r>
            <w:r>
              <w:rPr/>
              <w:object w:dxaOrig="300" w:dyaOrig="240">
                <v:shapetype id="_x0000_tole_rId90" coordsize="21600,21600" o:spt="ole_rId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0" type="_x0000_tole_rId90" style="width:15pt;height:12pt" filled="f" o:ole="">
                  <v:imagedata r:id="rId91" o:title=""/>
                </v:shape>
                <o:OLEObject Type="Embed" ProgID="" ShapeID="ole_rId90" DrawAspect="Content" ObjectID="_1782173838" r:id="rId90"/>
              </w:object>
            </w:r>
            <w:r>
              <w:rPr/>
              <w:t xml:space="preserve"> DM = DH </w:t>
            </w:r>
          </w:p>
          <w:p>
            <w:pPr>
              <w:pStyle w:val="Normal"/>
              <w:jc w:val="both"/>
              <w:rPr/>
            </w:pPr>
            <w:r>
              <w:rPr/>
              <w:t>Xét tam giác DHB vuông tại H có DH &lt; DB (vì DB là cạnh huyền)</w:t>
            </w:r>
          </w:p>
          <w:p>
            <w:pPr>
              <w:pStyle w:val="Normal"/>
              <w:jc w:val="both"/>
              <w:rPr>
                <w:lang w:val="en-US" w:eastAsia="en-US"/>
              </w:rPr>
            </w:pPr>
            <w:r>
              <w:rPr/>
              <w:object w:dxaOrig="300" w:dyaOrig="240">
                <v:shapetype id="_x0000_tole_rId92" coordsize="21600,21600" o:spt="ole_rId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2" type="_x0000_tole_rId92" style="width:15pt;height:12pt" filled="f" o:ole="">
                  <v:imagedata r:id="rId93" o:title=""/>
                </v:shape>
                <o:OLEObject Type="Embed" ProgID="" ShapeID="ole_rId92" DrawAspect="Content" ObjectID="_532754579" r:id="rId92"/>
              </w:object>
            </w:r>
            <w:r>
              <w:rPr/>
              <w:t xml:space="preserve"> </w:t>
            </w:r>
            <w:r>
              <w:rPr/>
              <w:t xml:space="preserve">DM &lt; DB </w:t>
            </w:r>
            <w:r>
              <w:rPr>
                <w:sz w:val="22"/>
              </w:rPr>
              <w:t>(đpcm)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4"/>
                <w:lang w:val="sv-SE" w:eastAsia="en-US"/>
              </w:rPr>
            </w:pPr>
            <w:r>
              <w:rPr>
                <w:szCs w:val="24"/>
                <w:lang w:val="sv-SE" w:eastAsia="en-US"/>
              </w:rPr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</w:r>
          </w:p>
          <w:p>
            <w:pPr>
              <w:pStyle w:val="Normal"/>
              <w:jc w:val="center"/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0,25</w:t>
            </w:r>
          </w:p>
        </w:tc>
      </w:tr>
    </w:tbl>
    <w:p>
      <w:pPr>
        <w:pStyle w:val="Normal"/>
        <w:jc w:val="both"/>
        <w:rPr>
          <w:szCs w:val="24"/>
          <w:lang w:val="sv-SE"/>
        </w:rPr>
      </w:pPr>
      <w:r>
        <w:rPr>
          <w:szCs w:val="24"/>
          <w:lang w:val="sv-SE"/>
        </w:rPr>
      </w:r>
    </w:p>
    <w:p>
      <w:pPr>
        <w:pStyle w:val="Normal"/>
        <w:rPr/>
      </w:pPr>
      <w:r>
        <w:rPr>
          <w:szCs w:val="24"/>
          <w:lang w:val="sv-SE"/>
        </w:rPr>
        <w:t>*</w:t>
      </w:r>
      <w:r>
        <w:rPr>
          <w:b/>
          <w:i/>
          <w:szCs w:val="24"/>
          <w:lang w:val="sv-SE"/>
        </w:rPr>
        <w:t xml:space="preserve">Chú ý: </w:t>
      </w:r>
    </w:p>
    <w:p>
      <w:pPr>
        <w:pStyle w:val="Normal"/>
        <w:rPr/>
      </w:pPr>
      <w:r>
        <w:rPr>
          <w:i/>
          <w:szCs w:val="24"/>
          <w:lang w:val="sv-SE"/>
        </w:rPr>
        <w:t>- Nếu học sinh làm cách khác đúng thì tổ chấm thống nhất cho điểm tối đa theo thang điểm trên.</w:t>
      </w:r>
    </w:p>
    <w:p>
      <w:pPr>
        <w:pStyle w:val="Normal"/>
        <w:rPr>
          <w:i/>
          <w:szCs w:val="24"/>
          <w:lang w:val="sv-SE"/>
        </w:rPr>
      </w:pPr>
      <w:r>
        <w:rPr>
          <w:i/>
          <w:szCs w:val="24"/>
          <w:lang w:val="sv-SE"/>
        </w:rPr>
        <w:t xml:space="preserve">- Học sinh không vẽ hình </w:t>
      </w:r>
      <w:r>
        <w:rPr>
          <w:b/>
          <w:szCs w:val="24"/>
          <w:lang w:val="sv-SE"/>
        </w:rPr>
        <w:t>Bài 3</w:t>
      </w:r>
      <w:r>
        <w:rPr>
          <w:i/>
          <w:szCs w:val="24"/>
          <w:lang w:val="sv-SE"/>
        </w:rPr>
        <w:t xml:space="preserve"> phần tự luận thì không chấm nội dung.</w:t>
      </w:r>
    </w:p>
    <w:p>
      <w:pPr>
        <w:pStyle w:val="Normal"/>
        <w:rPr>
          <w:i/>
          <w:szCs w:val="24"/>
          <w:lang w:val="sv-SE"/>
        </w:rPr>
      </w:pPr>
      <w:r>
        <w:rPr>
          <w:i/>
          <w:szCs w:val="24"/>
          <w:lang w:val="sv-SE"/>
        </w:rPr>
      </w:r>
    </w:p>
    <w:p>
      <w:pPr>
        <w:pStyle w:val="Normal"/>
        <w:spacing w:before="120" w:after="120"/>
        <w:jc w:val="center"/>
        <w:rPr/>
      </w:pPr>
      <w:r>
        <w:rPr>
          <w:i/>
          <w:szCs w:val="24"/>
          <w:lang w:val="nl-NL"/>
        </w:rPr>
        <w:t xml:space="preserve">-------------- </w:t>
      </w:r>
      <w:r>
        <w:rPr>
          <w:b/>
          <w:szCs w:val="24"/>
          <w:lang w:val="nl-NL"/>
        </w:rPr>
        <w:t xml:space="preserve">Hết </w:t>
      </w:r>
      <w:r>
        <w:rPr>
          <w:i/>
          <w:szCs w:val="24"/>
          <w:lang w:val="nl-NL"/>
        </w:rPr>
        <w:t>---------------</w:t>
      </w:r>
    </w:p>
    <w:sectPr>
      <w:headerReference w:type="default" r:id="rId94"/>
      <w:footerReference w:type="default" r:id="rId95"/>
      <w:type w:val="nextPage"/>
      <w:pgSz w:w="12240" w:h="15840"/>
      <w:pgMar w:left="1418" w:right="482" w:gutter="0" w:header="284" w:top="539" w:footer="227" w:bottom="539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.VnTime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VNI-Times"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VnArial">
    <w:charset w:val="00" w:characterSet="windows-1252"/>
    <w:family w:val="auto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340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  <w:b/>
        <w:color w:val="00B0F0"/>
        <w:lang w:val="nl-NL"/>
      </w:rPr>
      <w:t xml:space="preserve">                                                               </w:t>
    </w: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/>
    </w:r>
    <w:r>
      <w:rPr>
        <w:rFonts w:cs="Times New Roman" w:ascii="Times New Roman" w:hAnsi="Times New Roman"/>
      </w:rPr>
      <w:tab/>
      <w:t xml:space="preserve">Trang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4</w:t>
    </w:r>
    <w:r>
      <w:rPr>
        <w:rFonts w:cs="Times New Roman" w:ascii="Times New Roman" w:hAnsi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6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9z0">
    <w:name w:val="WW8Num19z0"/>
    <w:qFormat/>
    <w:rPr>
      <w:b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eastAsia="Times New Roman" w:cs="Times New Roman"/>
      <w:color w:val="FF000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b/>
      <w:color w:val="0000CC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Symbol" w:hAnsi="Symbol" w:eastAsia="Times New Roman" w:cs="Times New Roman"/>
      <w:color w:val="FF0000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Symbol" w:hAnsi="Symbol" w:eastAsia="Times New Roman" w:cs="Times New Roman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1">
    <w:name w:val="WW8Num39z1"/>
    <w:qFormat/>
    <w:rPr>
      <w:b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b/>
      <w:i/>
    </w:rPr>
  </w:style>
  <w:style w:type="character" w:styleId="WW8Num43z0">
    <w:name w:val="WW8Num43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ff4">
    <w:name w:val="ff4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ListParagraphChar">
    <w:name w:val="List Paragraph Char"/>
    <w:qFormat/>
    <w:rPr>
      <w:sz w:val="24"/>
      <w:szCs w:val="22"/>
    </w:rPr>
  </w:style>
  <w:style w:type="character" w:styleId="Strong">
    <w:name w:val="Strong"/>
    <w:qFormat/>
    <w:rPr>
      <w:b/>
      <w:bCs/>
    </w:rPr>
  </w:style>
  <w:style w:type="character" w:styleId="HeaderChar">
    <w:name w:val="Header Char"/>
    <w:qFormat/>
    <w:rPr>
      <w:rFonts w:ascii=".VnTime" w:hAnsi=".VnTime" w:cs=".VnTime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FooterChar">
    <w:name w:val="Footer Char"/>
    <w:qFormat/>
    <w:rPr>
      <w:rFonts w:ascii="VNI-Times" w:hAnsi="VNI-Times" w:cs="VNI-Times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VnArial" w:hAnsi="VnArial" w:cs="VnArial"/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VNI-Times" w:hAnsi="VNI-Times" w:cs="VNI-Times"/>
      <w:sz w:val="24"/>
      <w:szCs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.VnTime" w:hAnsi=".VnTime" w:cs=".VnTime"/>
      <w:sz w:val="24"/>
      <w:szCs w:val="24"/>
    </w:rPr>
  </w:style>
  <w:style w:type="paragraph" w:styleId="BodyTextIndent">
    <w:name w:val="Body Text Indent"/>
    <w:basedOn w:val="Normal"/>
    <w:pPr>
      <w:tabs>
        <w:tab w:val="clear" w:pos="720"/>
        <w:tab w:val="left" w:pos="187" w:leader="none"/>
        <w:tab w:val="left" w:pos="374" w:leader="none"/>
      </w:tabs>
      <w:ind w:hanging="0" w:start="720" w:end="0"/>
      <w:jc w:val="both"/>
    </w:pPr>
    <w:rPr/>
  </w:style>
  <w:style w:type="paragraph" w:styleId="1">
    <w:name w:val="1"/>
    <w:basedOn w:val="Normal"/>
    <w:qFormat/>
    <w:pPr>
      <w:spacing w:lineRule="exact" w:line="240" w:before="0" w:after="160"/>
      <w:ind w:firstLine="567" w:start="0" w:end="0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 w:end="0"/>
      <w:contextualSpacing/>
    </w:pPr>
    <w:rPr>
      <w:sz w:val="24"/>
      <w:szCs w:val="2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1" Target="media/image5.wmf" Type="http://schemas.openxmlformats.org/officeDocument/2006/relationships/image"/><Relationship Id="rId12" Target="embeddings/oleObject6.bin" Type="http://schemas.openxmlformats.org/officeDocument/2006/relationships/oleObject"/><Relationship Id="rId13" Target="media/image6.wmf" Type="http://schemas.openxmlformats.org/officeDocument/2006/relationships/image"/><Relationship Id="rId14" Target="embeddings/oleObject7.bin" Type="http://schemas.openxmlformats.org/officeDocument/2006/relationships/oleObject"/><Relationship Id="rId15" Target="media/image7.wmf" Type="http://schemas.openxmlformats.org/officeDocument/2006/relationships/image"/><Relationship Id="rId16" Target="embeddings/oleObject8.bin" Type="http://schemas.openxmlformats.org/officeDocument/2006/relationships/oleObject"/><Relationship Id="rId17" Target="media/image8.wmf" Type="http://schemas.openxmlformats.org/officeDocument/2006/relationships/image"/><Relationship Id="rId18" Target="embeddings/oleObject9.bin" Type="http://schemas.openxmlformats.org/officeDocument/2006/relationships/oleObject"/><Relationship Id="rId19" Target="media/image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3" Target="media/image11.wmf" Type="http://schemas.openxmlformats.org/officeDocument/2006/relationships/image"/><Relationship Id="rId24" Target="embeddings/oleObject12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2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3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8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19.wmf" Type="http://schemas.openxmlformats.org/officeDocument/2006/relationships/image"/><Relationship Id="rId42" Target="embeddings/oleObject21.bin" Type="http://schemas.openxmlformats.org/officeDocument/2006/relationships/oleObject"/><Relationship Id="rId43" Target="media/image20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1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2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3.wmf" Type="http://schemas.openxmlformats.org/officeDocument/2006/relationships/image"/><Relationship Id="rId56" Target="media/image24.wmf" Type="http://schemas.openxmlformats.org/officeDocument/2006/relationships/image"/><Relationship Id="rId57" Target="embeddings/oleObject28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9.bin" Type="http://schemas.openxmlformats.org/officeDocument/2006/relationships/oleObject"/><Relationship Id="rId6" Target="embeddings/oleObject3.bin" Type="http://schemas.openxmlformats.org/officeDocument/2006/relationships/oleObject"/><Relationship Id="rId60" Target="media/image26.wmf" Type="http://schemas.openxmlformats.org/officeDocument/2006/relationships/image"/><Relationship Id="rId61" Target="embeddings/oleObject30.bin" Type="http://schemas.openxmlformats.org/officeDocument/2006/relationships/oleObject"/><Relationship Id="rId62" Target="media/image27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2.bin" Type="http://schemas.openxmlformats.org/officeDocument/2006/relationships/oleObject"/><Relationship Id="rId66" Target="media/image28.wmf" Type="http://schemas.openxmlformats.org/officeDocument/2006/relationships/image"/><Relationship Id="rId67" Target="embeddings/oleObject33.bin" Type="http://schemas.openxmlformats.org/officeDocument/2006/relationships/oleObject"/><Relationship Id="rId68" Target="media/image29.wmf" Type="http://schemas.openxmlformats.org/officeDocument/2006/relationships/image"/><Relationship Id="rId69" Target="embeddings/oleObject34.bin" Type="http://schemas.openxmlformats.org/officeDocument/2006/relationships/oleObject"/><Relationship Id="rId7" Target="media/image3.wmf" Type="http://schemas.openxmlformats.org/officeDocument/2006/relationships/image"/><Relationship Id="rId70" Target="media/image30.wmf" Type="http://schemas.openxmlformats.org/officeDocument/2006/relationships/image"/><Relationship Id="rId71" Target="embeddings/oleObject35.bin" Type="http://schemas.openxmlformats.org/officeDocument/2006/relationships/oleObject"/><Relationship Id="rId72" Target="media/image31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2.wmf" Type="http://schemas.openxmlformats.org/officeDocument/2006/relationships/image"/><Relationship Id="rId75" Target="embeddings/oleObject37.bin" Type="http://schemas.openxmlformats.org/officeDocument/2006/relationships/oleObject"/><Relationship Id="rId76" Target="media/image33.wmf" Type="http://schemas.openxmlformats.org/officeDocument/2006/relationships/image"/><Relationship Id="rId77" Target="embeddings/oleObject38.bin" Type="http://schemas.openxmlformats.org/officeDocument/2006/relationships/oleObject"/><Relationship Id="rId78" Target="media/image34.wmf" Type="http://schemas.openxmlformats.org/officeDocument/2006/relationships/image"/><Relationship Id="rId79" Target="embeddings/oleObject39.bin" Type="http://schemas.openxmlformats.org/officeDocument/2006/relationships/oleObject"/><Relationship Id="rId8" Target="embeddings/oleObject4.bin" Type="http://schemas.openxmlformats.org/officeDocument/2006/relationships/oleObject"/><Relationship Id="rId80" Target="media/image35.wmf" Type="http://schemas.openxmlformats.org/officeDocument/2006/relationships/image"/><Relationship Id="rId81" Target="embeddings/oleObject40.bin" Type="http://schemas.openxmlformats.org/officeDocument/2006/relationships/oleObject"/><Relationship Id="rId82" Target="media/image23.wmf" Type="http://schemas.openxmlformats.org/officeDocument/2006/relationships/image"/><Relationship Id="rId83" Target="embeddings/oleObject41.bin" Type="http://schemas.openxmlformats.org/officeDocument/2006/relationships/oleObject"/><Relationship Id="rId84" Target="media/image23.wmf" Type="http://schemas.openxmlformats.org/officeDocument/2006/relationships/image"/><Relationship Id="rId85" Target="embeddings/oleObject42.bin" Type="http://schemas.openxmlformats.org/officeDocument/2006/relationships/oleObject"/><Relationship Id="rId86" Target="media/image36.wmf" Type="http://schemas.openxmlformats.org/officeDocument/2006/relationships/image"/><Relationship Id="rId87" Target="media/image37.wmf" Type="http://schemas.openxmlformats.org/officeDocument/2006/relationships/image"/><Relationship Id="rId88" Target="embeddings/oleObject43.bin" Type="http://schemas.openxmlformats.org/officeDocument/2006/relationships/oleObject"/><Relationship Id="rId89" Target="media/image38.wmf" Type="http://schemas.openxmlformats.org/officeDocument/2006/relationships/image"/><Relationship Id="rId9" Target="media/image4.wmf" Type="http://schemas.openxmlformats.org/officeDocument/2006/relationships/image"/><Relationship Id="rId90" Target="embeddings/oleObject44.bin" Type="http://schemas.openxmlformats.org/officeDocument/2006/relationships/oleObject"/><Relationship Id="rId91" Target="media/image23.wmf" Type="http://schemas.openxmlformats.org/officeDocument/2006/relationships/image"/><Relationship Id="rId92" Target="embeddings/oleObject45.bin" Type="http://schemas.openxmlformats.org/officeDocument/2006/relationships/oleObject"/><Relationship Id="rId93" Target="media/image23.wmf" Type="http://schemas.openxmlformats.org/officeDocument/2006/relationships/image"/><Relationship Id="rId94" Target="header1.xml" Type="http://schemas.openxmlformats.org/officeDocument/2006/relationships/header"/><Relationship Id="rId95" Target="footer1.xml" Type="http://schemas.openxmlformats.org/officeDocument/2006/relationships/footer"/><Relationship Id="rId96" Target="numbering.xml" Type="http://schemas.openxmlformats.org/officeDocument/2006/relationships/numbering"/><Relationship Id="rId97" Target="fontTable.xml" Type="http://schemas.openxmlformats.org/officeDocument/2006/relationships/fontTable"/><Relationship Id="rId98" Target="settings.xml" Type="http://schemas.openxmlformats.org/officeDocument/2006/relationships/settings"/><Relationship Id="rId9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2020-01-08T09:43:00Z</dcterms:created>
  <dc:creator>admin</dc:creator>
  <dc:description>Đề thi học kỳ 2 môn Toán 7 Quảng Nam 2018-2019 có đáp án được soạn dưới dạng file Word gồm 4 trang. Các bạn xem và tải về ở dưới.</dc:description>
  <dc:language>en-US</dc:language>
  <dcterms:modified xsi:type="dcterms:W3CDTF">2020-01-08T09:43:00Z</dcterms:modified>
  <cp:revision>1</cp:revision>
  <dc:title>Đề Thi Học Kỳ 2 Toán 7 Quảng Nam 2018-2019</dc:title>
</cp:coreProperties>
</file>