
<file path=[Content_Types].xml><?xml version="1.0" encoding="utf-8"?>
<Types xmlns="http://schemas.openxmlformats.org/package/2006/content-types">
  <Default ContentType="application/x-fontdata" Extension="fntdata"/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oleObject" PartName="/word/embeddings/oleObject1.bin"/>
  <Override ContentType="application/vnd.openxmlformats-officedocument.oleObject" PartName="/word/embeddings/oleObject2.bin"/>
  <Override ContentType="application/vnd.openxmlformats-officedocument.oleObject" PartName="/word/embeddings/oleObject3.bin"/>
  <Override ContentType="application/vnd.openxmlformats-officedocument.oleObject" PartName="/word/embeddings/oleObject4.bin"/>
  <Override ContentType="application/vnd.openxmlformats-officedocument.oleObject" PartName="/word/embeddings/oleObject5.bin"/>
  <Override ContentType="application/vnd.openxmlformats-officedocument.oleObject" PartName="/word/embeddings/oleObject6.bin"/>
  <Override ContentType="application/vnd.openxmlformats-officedocument.oleObject" PartName="/word/embeddings/oleObject7.bin"/>
  <Override ContentType="application/vnd.openxmlformats-officedocument.oleObject" PartName="/word/embeddings/oleObject8.bin"/>
  <Override ContentType="application/vnd.openxmlformats-officedocument.oleObject" PartName="/word/embeddings/oleObject9.bin"/>
  <Override ContentType="application/vnd.openxmlformats-officedocument.oleObject" PartName="/word/embeddings/oleObject10.bin"/>
  <Override ContentType="application/vnd.openxmlformats-officedocument.oleObject" PartName="/word/embeddings/oleObject11.bin"/>
  <Override ContentType="application/vnd.openxmlformats-officedocument.oleObject" PartName="/word/embeddings/oleObject12.bin"/>
  <Override ContentType="application/vnd.openxmlformats-officedocument.oleObject" PartName="/word/embeddings/oleObject13.bin"/>
  <Override ContentType="application/vnd.openxmlformats-officedocument.oleObject" PartName="/word/embeddings/oleObject14.bin"/>
  <Override ContentType="application/vnd.openxmlformats-officedocument.oleObject" PartName="/word/embeddings/oleObject15.bin"/>
  <Override ContentType="application/vnd.openxmlformats-officedocument.oleObject" PartName="/word/embeddings/oleObject16.bin"/>
  <Override ContentType="application/vnd.openxmlformats-officedocument.oleObject" PartName="/word/embeddings/oleObject17.bin"/>
  <Override ContentType="application/vnd.openxmlformats-officedocument.oleObject" PartName="/word/embeddings/oleObject18.bin"/>
  <Override ContentType="application/vnd.openxmlformats-officedocument.oleObject" PartName="/word/embeddings/oleObject19.bin"/>
  <Override ContentType="application/vnd.openxmlformats-officedocument.oleObject" PartName="/word/embeddings/oleObject20.bin"/>
  <Override ContentType="application/vnd.openxmlformats-officedocument.oleObject" PartName="/word/embeddings/oleObject21.bin"/>
  <Override ContentType="application/vnd.openxmlformats-officedocument.oleObject" PartName="/word/embeddings/oleObject22.bin"/>
  <Override ContentType="application/vnd.openxmlformats-officedocument.oleObject" PartName="/word/embeddings/oleObject23.bin"/>
  <Override ContentType="application/vnd.openxmlformats-officedocument.oleObject" PartName="/word/embeddings/oleObject24.bin"/>
  <Override ContentType="application/vnd.openxmlformats-officedocument.oleObject" PartName="/word/embeddings/oleObject25.bin"/>
  <Override ContentType="application/vnd.openxmlformats-officedocument.oleObject" PartName="/word/embeddings/oleObject26.bin"/>
  <Override ContentType="application/vnd.openxmlformats-officedocument.oleObject" PartName="/word/embeddings/oleObject27.bin"/>
  <Override ContentType="application/vnd.openxmlformats-officedocument.oleObject" PartName="/word/embeddings/oleObject28.bin"/>
  <Override ContentType="application/vnd.openxmlformats-officedocument.oleObject" PartName="/word/embeddings/oleObject29.bin"/>
  <Override ContentType="application/vnd.openxmlformats-officedocument.oleObject" PartName="/word/embeddings/oleObject30.bin"/>
  <Override ContentType="application/vnd.openxmlformats-officedocument.oleObject" PartName="/word/embeddings/oleObject31.bin"/>
  <Override ContentType="application/vnd.openxmlformats-officedocument.oleObject" PartName="/word/embeddings/oleObject32.bin"/>
  <Override ContentType="application/vnd.openxmlformats-officedocument.oleObject" PartName="/word/embeddings/oleObject33.bin"/>
  <Override ContentType="application/vnd.openxmlformats-officedocument.oleObject" PartName="/word/embeddings/oleObject34.bin"/>
  <Override ContentType="application/vnd.openxmlformats-officedocument.oleObject" PartName="/word/embeddings/oleObject35.bin"/>
  <Override ContentType="application/vnd.openxmlformats-officedocument.oleObject" PartName="/word/embeddings/oleObject36.bin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image/x-wmf" PartName="/word/media/image1.wmf"/>
  <Override ContentType="image/x-wmf" PartName="/word/media/image2.wmf"/>
  <Override ContentType="image/x-wmf" PartName="/word/media/image3.wmf"/>
  <Override ContentType="image/x-wmf" PartName="/word/media/image4.wmf"/>
  <Override ContentType="image/x-wmf" PartName="/word/media/image5.wmf"/>
  <Override ContentType="image/x-wmf" PartName="/word/media/image6.wmf"/>
  <Override ContentType="image/x-wmf" PartName="/word/media/image7.wmf"/>
  <Override ContentType="image/x-wmf" PartName="/word/media/image8.wmf"/>
  <Override ContentType="image/x-wmf" PartName="/word/media/image9.wmf"/>
  <Override ContentType="image/x-wmf" PartName="/word/media/image10.wmf"/>
  <Override ContentType="image/x-wmf" PartName="/word/media/image11.wmf"/>
  <Override ContentType="image/x-wmf" PartName="/word/media/image12.wmf"/>
  <Override ContentType="image/x-wmf" PartName="/word/media/image13.wmf"/>
  <Override ContentType="image/x-wmf" PartName="/word/media/image14.wmf"/>
  <Override ContentType="image/x-wmf" PartName="/word/media/image15.wmf"/>
  <Override ContentType="image/x-wmf" PartName="/word/media/image16.wmf"/>
  <Override ContentType="image/x-wmf" PartName="/word/media/image17.wmf"/>
  <Override ContentType="image/x-wmf" PartName="/word/media/image18.wmf"/>
  <Override ContentType="image/x-wmf" PartName="/word/media/image19.wmf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word/document.xml" Type="http://schemas.openxmlformats.org/officeDocument/2006/relationships/officeDocument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616"/>
        <w:gridCol w:w="6588"/>
      </w:tblGrid>
      <w:tr>
        <w:trPr/>
        <w:tc>
          <w:tcPr>
            <w:tcW w:w="3616" w:type="dxa"/>
            <w:tcBorders/>
          </w:tcPr>
          <w:p>
            <w:pPr>
              <w:pStyle w:val="Normal"/>
              <w:jc w:val="both"/>
              <w:rPr>
                <w:rFonts w:eastAsia="Calibri"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SỞ GIÁO DỤC VÀ ĐÀO TẠO</w:t>
            </w:r>
          </w:p>
          <w:p>
            <w:pPr>
              <w:pStyle w:val="Normal"/>
              <w:jc w:val="both"/>
              <w:rPr/>
            </w:pPr>
            <w:r>
              <w:rPr>
                <w:b/>
                <w:sz w:val="26"/>
                <w:szCs w:val="26"/>
              </w:rPr>
              <w:t xml:space="preserve">          </w:t>
            </w:r>
            <w:r>
              <w:rPr>
                <w:b/>
                <w:sz w:val="26"/>
                <w:szCs w:val="26"/>
              </w:rPr>
              <w:t>QUẢNG NAM</w:t>
            </w:r>
          </w:p>
          <w:p>
            <w:pPr>
              <w:pStyle w:val="Normal"/>
              <w:jc w:val="both"/>
              <w:rPr>
                <w:b/>
                <w:sz w:val="26"/>
                <w:szCs w:val="26"/>
                <w:lang w:val="en-US" w:eastAsia="en-US" w:bidi="mr-IN"/>
              </w:rPr>
            </w:pPr>
            <w:r>
              <w:rPr>
                <w:b/>
                <w:sz w:val="26"/>
                <w:szCs w:val="26"/>
                <w:lang w:val="en-US" w:eastAsia="en-US" w:bidi="mr-IN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42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49530</wp:posOffset>
                      </wp:positionV>
                      <wp:extent cx="0" cy="0"/>
                      <wp:effectExtent l="5080" t="5080" r="5080" b="508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48pt,3.9pt" to="48pt,3.9pt" stroked="t" o:allowincell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mc:AlternateContent>
                <mc:Choice Requires="wps">
                  <w:drawing>
                    <wp:inline distT="0" distB="0" distL="0" distR="0">
                      <wp:extent cx="1387475" cy="285750"/>
                      <wp:effectExtent l="0" t="0" r="0" b="0"/>
                      <wp:docPr id="2" name="Frame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87475" cy="28575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anchor="t" lIns="91440" tIns="45720" rIns="91440" bIns="45720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fillcolor="#FFFFFF" strokecolor="#000000" strokeweight="0pt" style="position:absolute;rotation:-0;width:109.25pt;height:22.5pt;mso-wrap-distance-left:0pt;mso-wrap-distance-right:0pt;mso-wrap-distance-top:0pt;mso-wrap-distance-bottom:0pt;margin-top:-0.35pt;mso-position-vertical-relative:text;margin-left:-0.35pt;mso-position-horizontal:center;mso-position-horizontal-relative:text">
                      <v:textbo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ĐỀ CHÍNH THỨC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>
            <w:pPr>
              <w:pStyle w:val="Normal"/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 xml:space="preserve">    </w:t>
            </w:r>
            <w:r>
              <w:rPr>
                <w:i/>
                <w:iCs/>
                <w:sz w:val="26"/>
                <w:szCs w:val="26"/>
              </w:rPr>
              <w:t>(Đề có 02 trang)</w:t>
            </w:r>
          </w:p>
        </w:tc>
        <w:tc>
          <w:tcPr>
            <w:tcW w:w="6588" w:type="dxa"/>
            <w:tcBorders/>
          </w:tcPr>
          <w:p>
            <w:pPr>
              <w:pStyle w:val="Normal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KIỂM TRA HỌC KÌ I NĂM HỌC 2019 – 2020</w:t>
              <w:br/>
              <w:t xml:space="preserve">Môn: </w:t>
            </w:r>
            <w:r>
              <w:rPr>
                <w:b/>
                <w:bCs/>
                <w:sz w:val="26"/>
                <w:szCs w:val="26"/>
              </w:rPr>
              <w:t>VẬT LÍ</w:t>
            </w:r>
            <w:r>
              <w:rPr>
                <w:b/>
                <w:sz w:val="26"/>
                <w:szCs w:val="26"/>
              </w:rPr>
              <w:t xml:space="preserve"> - LỚP 11</w:t>
              <w:br/>
              <w:t>Thời gian:  45 phút</w:t>
            </w:r>
            <w:r>
              <w:rPr>
                <w:i/>
                <w:iCs/>
                <w:sz w:val="26"/>
                <w:szCs w:val="26"/>
              </w:rPr>
              <w:t xml:space="preserve"> (không tính thời gian giao đề)</w:t>
            </w:r>
            <w:r>
              <w:rPr>
                <w:sz w:val="26"/>
                <w:szCs w:val="26"/>
              </w:rPr>
              <w:br/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41">
                      <wp:simplePos x="0" y="0"/>
                      <wp:positionH relativeFrom="column">
                        <wp:posOffset>3167380</wp:posOffset>
                      </wp:positionH>
                      <wp:positionV relativeFrom="paragraph">
                        <wp:posOffset>777240</wp:posOffset>
                      </wp:positionV>
                      <wp:extent cx="998220" cy="356235"/>
                      <wp:effectExtent l="0" t="0" r="0" b="0"/>
                      <wp:wrapSquare wrapText="bothSides"/>
                      <wp:docPr id="3" name="Fram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98220" cy="356235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MÃ ĐỀ: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201</w:t>
                                  </w:r>
                                  <w:r>
                                    <w:rPr>
                                      <w:color w:val="00000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="t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color="#000000" strokeweight="0pt" style="position:absolute;rotation:-0;width:78.6pt;height:28.05pt;mso-wrap-distance-left:9.05pt;mso-wrap-distance-right:9.05pt;mso-wrap-distance-top:0pt;mso-wrap-distance-bottom:0pt;margin-top:61.2pt;mso-position-vertical-relative:text;margin-left:249.4pt;mso-position-horizontal-relative:text">
                      <v:textbox>
                        <w:txbxContent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>
                                <w:color w:val="000000"/>
                              </w:rPr>
                              <w:t>MÃ ĐỀ:</w:t>
                            </w:r>
                            <w:r>
                              <w:rPr>
                                <w:b/>
                              </w:rPr>
                              <w:t xml:space="preserve"> 201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</w:tr>
    </w:tbl>
    <w:p>
      <w:pPr>
        <w:pStyle w:val="Normal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I. TRẮC NGHIỆM (5 điểm)</w:t>
      </w:r>
    </w:p>
    <w:p>
      <w:pPr>
        <w:pStyle w:val="Normal"/>
        <w:jc w:val="both"/>
        <w:rPr/>
      </w:pPr>
      <w:r>
        <w:rPr>
          <w:rFonts w:cs="VNI-Times" w:ascii="VNI-Times" w:hAnsi="VNI-Times"/>
          <w:b/>
          <w:sz w:val="26"/>
          <w:szCs w:val="26"/>
          <w:u w:val="single"/>
        </w:rPr>
        <w:t>Caâu 1</w:t>
      </w:r>
      <w:r>
        <w:rPr>
          <w:sz w:val="26"/>
          <w:szCs w:val="26"/>
        </w:rPr>
        <w:t>. Bán dẫn loại nào có mật độ electron rất lớn so với mật độ lỗ trống?</w:t>
      </w:r>
    </w:p>
    <w:p>
      <w:pPr>
        <w:pStyle w:val="Normal"/>
        <w:tabs>
          <w:tab w:val="clear" w:pos="720"/>
          <w:tab w:val="left" w:pos="3042" w:leader="none"/>
          <w:tab w:val="left" w:pos="5802" w:leader="none"/>
          <w:tab w:val="left" w:pos="8562" w:leader="none"/>
        </w:tabs>
        <w:ind w:start="283" w:end="0"/>
        <w:jc w:val="both"/>
        <w:rPr/>
      </w:pPr>
      <w:r>
        <w:rPr>
          <w:b/>
          <w:sz w:val="26"/>
          <w:szCs w:val="26"/>
        </w:rPr>
        <w:t xml:space="preserve">A. </w:t>
      </w:r>
      <w:r>
        <w:rPr>
          <w:sz w:val="26"/>
          <w:szCs w:val="26"/>
        </w:rPr>
        <w:t>Bán dẫn loại p.</w:t>
        <w:tab/>
        <w:tab/>
      </w:r>
      <w:r>
        <w:rPr>
          <w:b/>
          <w:sz w:val="26"/>
          <w:szCs w:val="26"/>
        </w:rPr>
        <w:t xml:space="preserve">B. </w:t>
      </w:r>
      <w:r>
        <w:rPr>
          <w:sz w:val="26"/>
          <w:szCs w:val="26"/>
        </w:rPr>
        <w:t>Bán dẫn tinh khiết.</w:t>
        <w:tab/>
      </w:r>
    </w:p>
    <w:p>
      <w:pPr>
        <w:pStyle w:val="Normal"/>
        <w:tabs>
          <w:tab w:val="clear" w:pos="720"/>
          <w:tab w:val="left" w:pos="3042" w:leader="none"/>
          <w:tab w:val="left" w:pos="5802" w:leader="none"/>
          <w:tab w:val="left" w:pos="8562" w:leader="none"/>
        </w:tabs>
        <w:ind w:start="283" w:end="0"/>
        <w:jc w:val="both"/>
        <w:rPr/>
      </w:pPr>
      <w:r>
        <w:rPr>
          <w:b/>
          <w:sz w:val="26"/>
          <w:szCs w:val="26"/>
        </w:rPr>
        <w:t xml:space="preserve">C. </w:t>
      </w:r>
      <w:r>
        <w:rPr>
          <w:sz w:val="26"/>
          <w:szCs w:val="26"/>
        </w:rPr>
        <w:t>Bán dẫn loại n.</w:t>
        <w:tab/>
        <w:tab/>
      </w:r>
      <w:r>
        <w:rPr>
          <w:b/>
          <w:sz w:val="26"/>
          <w:szCs w:val="26"/>
        </w:rPr>
        <w:t xml:space="preserve">D. </w:t>
      </w:r>
      <w:r>
        <w:rPr>
          <w:sz w:val="26"/>
          <w:szCs w:val="26"/>
        </w:rPr>
        <w:t>Bán dẫn loại n và p.</w:t>
      </w:r>
    </w:p>
    <w:p>
      <w:pPr>
        <w:pStyle w:val="Normal"/>
        <w:jc w:val="both"/>
        <w:rPr/>
      </w:pPr>
      <w:r>
        <w:rPr>
          <w:rFonts w:cs="VNI-Times" w:ascii="VNI-Times" w:hAnsi="VNI-Times"/>
          <w:b/>
          <w:sz w:val="26"/>
          <w:szCs w:val="26"/>
          <w:u w:val="single"/>
        </w:rPr>
        <w:t>Caâu 2</w:t>
      </w:r>
      <w:r>
        <w:rPr>
          <w:sz w:val="26"/>
          <w:szCs w:val="26"/>
        </w:rPr>
        <w:t>. Cường độ dòng điện là đại lượng đặc trưng cho</w:t>
      </w:r>
    </w:p>
    <w:p>
      <w:pPr>
        <w:pStyle w:val="Normal"/>
        <w:tabs>
          <w:tab w:val="clear" w:pos="720"/>
          <w:tab w:val="left" w:pos="5802" w:leader="none"/>
        </w:tabs>
        <w:ind w:start="283" w:end="0"/>
        <w:jc w:val="both"/>
        <w:rPr/>
      </w:pPr>
      <w:r>
        <w:rPr>
          <w:b/>
          <w:sz w:val="26"/>
          <w:szCs w:val="26"/>
        </w:rPr>
        <w:t xml:space="preserve">A. </w:t>
      </w:r>
      <w:r>
        <w:rPr>
          <w:sz w:val="26"/>
          <w:szCs w:val="26"/>
        </w:rPr>
        <w:t>tác dụng mạnh, yếu của dòng điện.</w:t>
        <w:tab/>
      </w:r>
      <w:r>
        <w:rPr>
          <w:b/>
          <w:sz w:val="26"/>
          <w:szCs w:val="26"/>
        </w:rPr>
        <w:t xml:space="preserve">B. </w:t>
      </w:r>
      <w:r>
        <w:rPr>
          <w:sz w:val="26"/>
          <w:szCs w:val="26"/>
        </w:rPr>
        <w:t>tác dụng lực của điện trường.</w:t>
      </w:r>
    </w:p>
    <w:p>
      <w:pPr>
        <w:pStyle w:val="Normal"/>
        <w:tabs>
          <w:tab w:val="clear" w:pos="720"/>
          <w:tab w:val="left" w:pos="5802" w:leader="none"/>
        </w:tabs>
        <w:ind w:start="283" w:end="0"/>
        <w:jc w:val="both"/>
        <w:rPr/>
      </w:pPr>
      <w:r>
        <w:rPr>
          <w:b/>
          <w:sz w:val="26"/>
          <w:szCs w:val="26"/>
        </w:rPr>
        <w:t xml:space="preserve">C. </w:t>
      </w:r>
      <w:r>
        <w:rPr>
          <w:sz w:val="26"/>
          <w:szCs w:val="26"/>
        </w:rPr>
        <w:t>khả năng thực hiện công của lực lạ.</w:t>
        <w:tab/>
      </w:r>
      <w:r>
        <w:rPr>
          <w:b/>
          <w:sz w:val="26"/>
          <w:szCs w:val="26"/>
        </w:rPr>
        <w:t xml:space="preserve">D. </w:t>
      </w:r>
      <w:r>
        <w:rPr>
          <w:sz w:val="26"/>
          <w:szCs w:val="26"/>
        </w:rPr>
        <w:t>khả năng thực hiện công của lực điện.</w:t>
      </w:r>
    </w:p>
    <w:p>
      <w:pPr>
        <w:pStyle w:val="Normal"/>
        <w:jc w:val="both"/>
        <w:rPr/>
      </w:pPr>
      <w:r>
        <w:rPr>
          <w:rFonts w:cs="VNI-Times" w:ascii="VNI-Times" w:hAnsi="VNI-Times"/>
          <w:b/>
          <w:sz w:val="26"/>
          <w:szCs w:val="26"/>
          <w:u w:val="single"/>
        </w:rPr>
        <w:t>Caâu 3</w:t>
      </w:r>
      <w:r>
        <w:rPr>
          <w:sz w:val="26"/>
          <w:szCs w:val="26"/>
        </w:rPr>
        <w:t xml:space="preserve">. Khi xảy ra hiện tượng đoản mạch thì cường độ dòng điện chạy trong mạch kín </w:t>
      </w:r>
    </w:p>
    <w:p>
      <w:pPr>
        <w:pStyle w:val="Normal"/>
        <w:tabs>
          <w:tab w:val="clear" w:pos="720"/>
          <w:tab w:val="left" w:pos="3042" w:leader="none"/>
          <w:tab w:val="left" w:pos="5802" w:leader="none"/>
          <w:tab w:val="left" w:pos="8562" w:leader="none"/>
        </w:tabs>
        <w:ind w:start="283" w:end="0"/>
        <w:jc w:val="both"/>
        <w:rPr/>
      </w:pPr>
      <w:r>
        <w:rPr>
          <w:b/>
          <w:sz w:val="26"/>
          <w:szCs w:val="26"/>
        </w:rPr>
        <w:t xml:space="preserve">A. </w:t>
      </w:r>
      <w:r>
        <w:rPr>
          <w:sz w:val="26"/>
          <w:szCs w:val="26"/>
        </w:rPr>
        <w:t>đạt giá trị nhỏ nhất.</w:t>
        <w:tab/>
        <w:tab/>
      </w:r>
      <w:r>
        <w:rPr>
          <w:b/>
          <w:sz w:val="26"/>
          <w:szCs w:val="26"/>
        </w:rPr>
        <w:t xml:space="preserve">B. </w:t>
      </w:r>
      <w:r>
        <w:rPr>
          <w:sz w:val="26"/>
          <w:szCs w:val="26"/>
        </w:rPr>
        <w:t>đạt giá trị lớn nhất.</w:t>
        <w:tab/>
      </w:r>
    </w:p>
    <w:p>
      <w:pPr>
        <w:pStyle w:val="Normal"/>
        <w:tabs>
          <w:tab w:val="clear" w:pos="720"/>
          <w:tab w:val="left" w:pos="3042" w:leader="none"/>
          <w:tab w:val="left" w:pos="5802" w:leader="none"/>
          <w:tab w:val="left" w:pos="8562" w:leader="none"/>
        </w:tabs>
        <w:ind w:start="283" w:end="0"/>
        <w:jc w:val="both"/>
        <w:rPr/>
      </w:pPr>
      <w:r>
        <w:rPr>
          <w:b/>
          <w:sz w:val="26"/>
          <w:szCs w:val="26"/>
        </w:rPr>
        <w:t xml:space="preserve">C. </w:t>
      </w:r>
      <w:r>
        <w:rPr>
          <w:sz w:val="26"/>
          <w:szCs w:val="26"/>
        </w:rPr>
        <w:t>giảm liên tục.</w:t>
        <w:tab/>
        <w:tab/>
      </w:r>
      <w:r>
        <w:rPr>
          <w:b/>
          <w:sz w:val="26"/>
          <w:szCs w:val="26"/>
        </w:rPr>
        <w:t xml:space="preserve">D. </w:t>
      </w:r>
      <w:r>
        <w:rPr>
          <w:sz w:val="26"/>
          <w:szCs w:val="26"/>
        </w:rPr>
        <w:t>không thay đổi.</w:t>
      </w:r>
    </w:p>
    <w:p>
      <w:pPr>
        <w:pStyle w:val="Normal"/>
        <w:jc w:val="both"/>
        <w:rPr/>
      </w:pPr>
      <w:r>
        <w:rPr>
          <w:rFonts w:cs="VNI-Times" w:ascii="VNI-Times" w:hAnsi="VNI-Times"/>
          <w:b/>
          <w:sz w:val="26"/>
          <w:szCs w:val="26"/>
          <w:u w:val="single"/>
        </w:rPr>
        <w:t>Caâu 4</w:t>
      </w:r>
      <w:r>
        <w:rPr>
          <w:sz w:val="26"/>
          <w:szCs w:val="26"/>
        </w:rPr>
        <w:t xml:space="preserve">. Một bếp điện hoạt động bình thường có điện trở R = 100Ω và cường độ dòng điện qua bếp là 5A. Nhiệt lượng do bếp tỏa ra trong một giờ là </w:t>
      </w:r>
    </w:p>
    <w:p>
      <w:pPr>
        <w:pStyle w:val="Normal"/>
        <w:tabs>
          <w:tab w:val="clear" w:pos="720"/>
          <w:tab w:val="left" w:pos="3042" w:leader="none"/>
          <w:tab w:val="left" w:pos="5802" w:leader="none"/>
          <w:tab w:val="left" w:pos="8562" w:leader="none"/>
        </w:tabs>
        <w:ind w:start="283" w:end="0"/>
        <w:jc w:val="both"/>
        <w:rPr/>
      </w:pPr>
      <w:r>
        <w:rPr>
          <w:b/>
          <w:sz w:val="26"/>
          <w:szCs w:val="26"/>
        </w:rPr>
        <w:t xml:space="preserve">A. </w:t>
      </w:r>
      <w:r>
        <w:rPr>
          <w:sz w:val="26"/>
          <w:szCs w:val="26"/>
        </w:rPr>
        <w:t>25.10</w:t>
      </w:r>
      <w:r>
        <w:rPr>
          <w:sz w:val="26"/>
          <w:szCs w:val="26"/>
          <w:vertAlign w:val="superscript"/>
        </w:rPr>
        <w:t>2</w:t>
      </w:r>
      <w:r>
        <w:rPr>
          <w:sz w:val="26"/>
          <w:szCs w:val="26"/>
        </w:rPr>
        <w:t>J.</w:t>
        <w:tab/>
      </w:r>
      <w:r>
        <w:rPr>
          <w:b/>
          <w:sz w:val="26"/>
          <w:szCs w:val="26"/>
        </w:rPr>
        <w:t xml:space="preserve">B. </w:t>
      </w:r>
      <w:r>
        <w:rPr>
          <w:sz w:val="26"/>
          <w:szCs w:val="26"/>
        </w:rPr>
        <w:t>18.10</w:t>
      </w:r>
      <w:r>
        <w:rPr>
          <w:sz w:val="26"/>
          <w:szCs w:val="26"/>
          <w:vertAlign w:val="superscript"/>
        </w:rPr>
        <w:t>5</w:t>
      </w:r>
      <w:r>
        <w:rPr>
          <w:sz w:val="26"/>
          <w:szCs w:val="26"/>
        </w:rPr>
        <w:t>J.</w:t>
        <w:tab/>
      </w:r>
      <w:r>
        <w:rPr>
          <w:b/>
          <w:sz w:val="26"/>
          <w:szCs w:val="26"/>
        </w:rPr>
        <w:t xml:space="preserve">C. </w:t>
      </w:r>
      <w:r>
        <w:rPr>
          <w:sz w:val="26"/>
          <w:szCs w:val="26"/>
        </w:rPr>
        <w:t>9.10</w:t>
      </w:r>
      <w:r>
        <w:rPr>
          <w:sz w:val="26"/>
          <w:szCs w:val="26"/>
          <w:vertAlign w:val="superscript"/>
        </w:rPr>
        <w:t>6</w:t>
      </w:r>
      <w:r>
        <w:rPr>
          <w:sz w:val="26"/>
          <w:szCs w:val="26"/>
        </w:rPr>
        <w:t>J.</w:t>
        <w:tab/>
      </w:r>
      <w:r>
        <w:rPr>
          <w:b/>
          <w:sz w:val="26"/>
          <w:szCs w:val="26"/>
        </w:rPr>
        <w:t xml:space="preserve">D. </w:t>
      </w:r>
      <w:r>
        <w:rPr>
          <w:sz w:val="26"/>
          <w:szCs w:val="26"/>
        </w:rPr>
        <w:t>18.10</w:t>
      </w:r>
      <w:r>
        <w:rPr>
          <w:sz w:val="26"/>
          <w:szCs w:val="26"/>
          <w:vertAlign w:val="superscript"/>
        </w:rPr>
        <w:t>7</w:t>
      </w:r>
      <w:r>
        <w:rPr>
          <w:sz w:val="26"/>
          <w:szCs w:val="26"/>
        </w:rPr>
        <w:t xml:space="preserve">J. </w:t>
      </w:r>
    </w:p>
    <w:p>
      <w:pPr>
        <w:pStyle w:val="Normal"/>
        <w:jc w:val="both"/>
        <w:rPr/>
      </w:pPr>
      <w:r>
        <w:rPr>
          <w:rFonts w:cs="VNI-Times" w:ascii="VNI-Times" w:hAnsi="VNI-Times"/>
          <w:b/>
          <w:sz w:val="26"/>
          <w:szCs w:val="26"/>
          <w:u w:val="single"/>
        </w:rPr>
        <w:t>Caâu 5</w:t>
      </w:r>
      <w:r>
        <w:rPr>
          <w:sz w:val="26"/>
          <w:szCs w:val="26"/>
        </w:rPr>
        <w:t>. Một thanh đồng ở nhiệt độ 25</w:t>
      </w:r>
      <w:r>
        <w:rPr>
          <w:sz w:val="26"/>
          <w:szCs w:val="26"/>
          <w:vertAlign w:val="superscript"/>
        </w:rPr>
        <w:t>0</w:t>
      </w:r>
      <w:r>
        <w:rPr>
          <w:sz w:val="26"/>
          <w:szCs w:val="26"/>
        </w:rPr>
        <w:t>C có điện trở là 2,5Ω. Hệ số nhiệt điện trở của đồng          là 4,3.10</w:t>
      </w:r>
      <w:r>
        <w:rPr>
          <w:sz w:val="26"/>
          <w:szCs w:val="26"/>
          <w:vertAlign w:val="superscript"/>
        </w:rPr>
        <w:t>-3</w:t>
      </w:r>
      <w:r>
        <w:rPr>
          <w:sz w:val="26"/>
          <w:szCs w:val="26"/>
        </w:rPr>
        <w:t>K</w:t>
      </w:r>
      <w:r>
        <w:rPr>
          <w:sz w:val="26"/>
          <w:szCs w:val="26"/>
          <w:vertAlign w:val="superscript"/>
        </w:rPr>
        <w:t>-1</w:t>
      </w:r>
      <w:r>
        <w:rPr>
          <w:sz w:val="26"/>
          <w:szCs w:val="26"/>
        </w:rPr>
        <w:t>. Để điện trở của thanh đó bằng 2,93Ω thì nhiệt độ là</w:t>
      </w:r>
    </w:p>
    <w:p>
      <w:pPr>
        <w:pStyle w:val="Normal"/>
        <w:tabs>
          <w:tab w:val="clear" w:pos="720"/>
          <w:tab w:val="left" w:pos="3042" w:leader="none"/>
          <w:tab w:val="left" w:pos="5802" w:leader="none"/>
          <w:tab w:val="left" w:pos="8562" w:leader="none"/>
        </w:tabs>
        <w:ind w:start="283" w:end="0"/>
        <w:jc w:val="both"/>
        <w:rPr/>
      </w:pPr>
      <w:r>
        <w:rPr>
          <w:b/>
          <w:sz w:val="26"/>
          <w:szCs w:val="26"/>
        </w:rPr>
        <w:t xml:space="preserve">A. </w:t>
      </w:r>
      <w:r>
        <w:rPr>
          <w:sz w:val="26"/>
          <w:szCs w:val="26"/>
        </w:rPr>
        <w:t>65</w:t>
      </w:r>
      <w:r>
        <w:rPr>
          <w:sz w:val="26"/>
          <w:szCs w:val="26"/>
          <w:vertAlign w:val="superscript"/>
        </w:rPr>
        <w:t>0</w:t>
      </w:r>
      <w:r>
        <w:rPr>
          <w:sz w:val="26"/>
          <w:szCs w:val="26"/>
        </w:rPr>
        <w:t xml:space="preserve">C. </w:t>
        <w:tab/>
      </w:r>
      <w:r>
        <w:rPr>
          <w:b/>
          <w:sz w:val="26"/>
          <w:szCs w:val="26"/>
        </w:rPr>
        <w:t xml:space="preserve">B. </w:t>
      </w:r>
      <w:r>
        <w:rPr>
          <w:sz w:val="26"/>
          <w:szCs w:val="26"/>
        </w:rPr>
        <w:t>55</w:t>
      </w:r>
      <w:r>
        <w:rPr>
          <w:sz w:val="26"/>
          <w:szCs w:val="26"/>
          <w:vertAlign w:val="superscript"/>
        </w:rPr>
        <w:t>0</w:t>
      </w:r>
      <w:r>
        <w:rPr>
          <w:sz w:val="26"/>
          <w:szCs w:val="26"/>
        </w:rPr>
        <w:t>C.</w:t>
        <w:tab/>
      </w:r>
      <w:r>
        <w:rPr>
          <w:b/>
          <w:sz w:val="26"/>
          <w:szCs w:val="26"/>
        </w:rPr>
        <w:t xml:space="preserve">C. </w:t>
      </w:r>
      <w:r>
        <w:rPr>
          <w:sz w:val="26"/>
          <w:szCs w:val="26"/>
        </w:rPr>
        <w:t>40</w:t>
      </w:r>
      <w:r>
        <w:rPr>
          <w:sz w:val="26"/>
          <w:szCs w:val="26"/>
          <w:vertAlign w:val="superscript"/>
        </w:rPr>
        <w:t>0</w:t>
      </w:r>
      <w:r>
        <w:rPr>
          <w:sz w:val="26"/>
          <w:szCs w:val="26"/>
        </w:rPr>
        <w:t xml:space="preserve">C. </w:t>
        <w:tab/>
      </w:r>
      <w:r>
        <w:rPr>
          <w:b/>
          <w:sz w:val="26"/>
          <w:szCs w:val="26"/>
        </w:rPr>
        <w:t xml:space="preserve">D. </w:t>
      </w:r>
      <w:r>
        <w:rPr>
          <w:sz w:val="26"/>
          <w:szCs w:val="26"/>
        </w:rPr>
        <w:t>45</w:t>
      </w:r>
      <w:r>
        <w:rPr>
          <w:sz w:val="26"/>
          <w:szCs w:val="26"/>
          <w:vertAlign w:val="superscript"/>
        </w:rPr>
        <w:t>0</w:t>
      </w:r>
      <w:r>
        <w:rPr>
          <w:sz w:val="26"/>
          <w:szCs w:val="26"/>
        </w:rPr>
        <w:t>C.</w:t>
      </w:r>
    </w:p>
    <w:p>
      <w:pPr>
        <w:pStyle w:val="Normal"/>
        <w:jc w:val="both"/>
        <w:rPr/>
      </w:pPr>
      <w:r>
        <w:rPr>
          <w:rFonts w:cs="VNI-Times" w:ascii="VNI-Times" w:hAnsi="VNI-Times"/>
          <w:b/>
          <w:sz w:val="26"/>
          <w:szCs w:val="26"/>
          <w:u w:val="single"/>
        </w:rPr>
        <w:t>Caâu 6</w:t>
      </w:r>
      <w:r>
        <w:rPr>
          <w:sz w:val="26"/>
          <w:szCs w:val="26"/>
        </w:rPr>
        <w:t>. Bản chất dòng điện trong chất khí là dòng chuyển dời có hướng của các</w:t>
      </w:r>
    </w:p>
    <w:p>
      <w:pPr>
        <w:pStyle w:val="Normal"/>
        <w:tabs>
          <w:tab w:val="clear" w:pos="720"/>
          <w:tab w:val="left" w:pos="5802" w:leader="none"/>
        </w:tabs>
        <w:ind w:start="283" w:end="0"/>
        <w:jc w:val="both"/>
        <w:rPr/>
      </w:pPr>
      <w:r>
        <w:rPr>
          <w:b/>
          <w:sz w:val="26"/>
          <w:szCs w:val="26"/>
        </w:rPr>
        <w:t xml:space="preserve">A. </w:t>
      </w:r>
      <w:r>
        <w:rPr>
          <w:sz w:val="26"/>
          <w:szCs w:val="26"/>
        </w:rPr>
        <w:t>ion âm và ion dương.</w:t>
        <w:tab/>
      </w:r>
      <w:r>
        <w:rPr>
          <w:b/>
          <w:sz w:val="26"/>
          <w:szCs w:val="26"/>
        </w:rPr>
        <w:t xml:space="preserve">B. </w:t>
      </w:r>
      <w:r>
        <w:rPr>
          <w:sz w:val="26"/>
          <w:szCs w:val="26"/>
        </w:rPr>
        <w:t>ion âm, ion dương và electron.</w:t>
      </w:r>
    </w:p>
    <w:p>
      <w:pPr>
        <w:pStyle w:val="Normal"/>
        <w:tabs>
          <w:tab w:val="clear" w:pos="720"/>
          <w:tab w:val="left" w:pos="5802" w:leader="none"/>
        </w:tabs>
        <w:ind w:start="283" w:end="0"/>
        <w:jc w:val="both"/>
        <w:rPr/>
      </w:pPr>
      <w:r>
        <w:rPr>
          <w:b/>
          <w:sz w:val="26"/>
          <w:szCs w:val="26"/>
        </w:rPr>
        <w:t xml:space="preserve">C. </w:t>
      </w:r>
      <w:r>
        <w:rPr>
          <w:sz w:val="26"/>
          <w:szCs w:val="26"/>
        </w:rPr>
        <w:t>electron và lỗ trống.</w:t>
        <w:tab/>
      </w:r>
      <w:r>
        <w:rPr>
          <w:b/>
          <w:sz w:val="26"/>
          <w:szCs w:val="26"/>
        </w:rPr>
        <w:t xml:space="preserve">D. </w:t>
      </w:r>
      <w:r>
        <w:rPr>
          <w:sz w:val="26"/>
          <w:szCs w:val="26"/>
        </w:rPr>
        <w:t>electron tự do.</w:t>
      </w:r>
    </w:p>
    <w:p>
      <w:pPr>
        <w:pStyle w:val="Normal"/>
        <w:jc w:val="both"/>
        <w:rPr/>
      </w:pPr>
      <w:r>
        <w:rPr>
          <w:rFonts w:cs="VNI-Times" w:ascii="VNI-Times" w:hAnsi="VNI-Times"/>
          <w:b/>
          <w:sz w:val="26"/>
          <w:szCs w:val="26"/>
          <w:u w:val="single"/>
        </w:rPr>
        <w:t>Caâu 7</w:t>
      </w:r>
      <w:r>
        <w:rPr>
          <w:sz w:val="26"/>
          <w:szCs w:val="26"/>
        </w:rPr>
        <w:t>. Một vật nhiễm điện âm khi</w:t>
      </w:r>
    </w:p>
    <w:p>
      <w:pPr>
        <w:pStyle w:val="Normal"/>
        <w:tabs>
          <w:tab w:val="clear" w:pos="720"/>
          <w:tab w:val="left" w:pos="5802" w:leader="none"/>
        </w:tabs>
        <w:ind w:start="283" w:end="0"/>
        <w:jc w:val="both"/>
        <w:rPr/>
      </w:pPr>
      <w:r>
        <w:rPr>
          <w:b/>
          <w:sz w:val="26"/>
          <w:szCs w:val="26"/>
        </w:rPr>
        <w:t xml:space="preserve">A. </w:t>
      </w:r>
      <w:r>
        <w:rPr>
          <w:sz w:val="26"/>
          <w:szCs w:val="26"/>
        </w:rPr>
        <w:t>số nơtron nó chứa nhỏ hơn số electron.</w:t>
        <w:tab/>
      </w:r>
      <w:r>
        <w:rPr>
          <w:b/>
          <w:sz w:val="26"/>
          <w:szCs w:val="26"/>
        </w:rPr>
        <w:t xml:space="preserve">B. </w:t>
      </w:r>
      <w:r>
        <w:rPr>
          <w:sz w:val="26"/>
          <w:szCs w:val="26"/>
        </w:rPr>
        <w:t>số proton nó chứa lớn hơn số nơtron.</w:t>
      </w:r>
    </w:p>
    <w:p>
      <w:pPr>
        <w:pStyle w:val="Normal"/>
        <w:tabs>
          <w:tab w:val="clear" w:pos="720"/>
          <w:tab w:val="left" w:pos="5802" w:leader="none"/>
        </w:tabs>
        <w:ind w:start="283" w:end="0"/>
        <w:jc w:val="both"/>
        <w:rPr/>
      </w:pPr>
      <w:r>
        <w:rPr>
          <w:b/>
          <w:sz w:val="26"/>
          <w:szCs w:val="26"/>
        </w:rPr>
        <w:t xml:space="preserve">C. </w:t>
      </w:r>
      <w:r>
        <w:rPr>
          <w:sz w:val="26"/>
          <w:szCs w:val="26"/>
        </w:rPr>
        <w:t>số electron nó chứa bằng số nơtron.</w:t>
        <w:tab/>
      </w:r>
      <w:r>
        <w:rPr>
          <w:b/>
          <w:sz w:val="26"/>
          <w:szCs w:val="26"/>
        </w:rPr>
        <w:t xml:space="preserve">D. </w:t>
      </w:r>
      <w:r>
        <w:rPr>
          <w:sz w:val="26"/>
          <w:szCs w:val="26"/>
        </w:rPr>
        <w:t>số electron nó chứa lớn hơn số proton.</w:t>
      </w:r>
    </w:p>
    <w:p>
      <w:pPr>
        <w:pStyle w:val="Normal"/>
        <w:jc w:val="both"/>
        <w:rPr/>
      </w:pPr>
      <w:r>
        <w:rPr>
          <w:rFonts w:cs="VNI-Times" w:ascii="VNI-Times" w:hAnsi="VNI-Times"/>
          <w:b/>
          <w:sz w:val="26"/>
          <w:szCs w:val="26"/>
          <w:u w:val="single"/>
        </w:rPr>
        <w:t>Caâu 8</w:t>
      </w:r>
      <w:r>
        <w:rPr>
          <w:sz w:val="26"/>
          <w:szCs w:val="26"/>
        </w:rPr>
        <w:t>. Đặt một hiệu điện thế U vào hai đầu của một tụ điện có điện dung C thì điện tích Q         của tụ là</w:t>
      </w:r>
    </w:p>
    <w:p>
      <w:pPr>
        <w:pStyle w:val="Normal"/>
        <w:tabs>
          <w:tab w:val="clear" w:pos="720"/>
          <w:tab w:val="left" w:pos="3042" w:leader="none"/>
          <w:tab w:val="left" w:pos="5802" w:leader="none"/>
          <w:tab w:val="left" w:pos="8562" w:leader="none"/>
        </w:tabs>
        <w:ind w:start="283" w:end="0"/>
        <w:jc w:val="both"/>
        <w:rPr/>
      </w:pPr>
      <w:r>
        <w:rPr>
          <w:rFonts w:eastAsia="Calibri"/>
          <w:b/>
          <w:position w:val="-10"/>
          <w:sz w:val="26"/>
          <w:szCs w:val="26"/>
        </w:rPr>
        <w:t xml:space="preserve">A. </w:t>
      </w:r>
      <w:r>
        <w:rPr>
          <w:rFonts w:eastAsia="Calibri"/>
          <w:sz w:val="26"/>
          <w:szCs w:val="26"/>
        </w:rPr>
        <w:object w:dxaOrig="899" w:dyaOrig="320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45pt;height:16.5pt" filled="f" o:ole="">
            <v:imagedata r:id="rId3" o:title=""/>
          </v:shape>
          <o:OLEObject Type="Embed" ProgID="" ShapeID="ole_rId2" DrawAspect="Content" ObjectID="_208888214" r:id="rId2"/>
        </w:object>
      </w:r>
      <w:r>
        <w:rPr>
          <w:sz w:val="26"/>
          <w:szCs w:val="26"/>
        </w:rPr>
        <w:t>.</w:t>
        <w:tab/>
      </w:r>
      <w:r>
        <w:rPr>
          <w:rFonts w:eastAsia="Calibri"/>
          <w:b/>
          <w:position w:val="-24"/>
          <w:sz w:val="26"/>
          <w:szCs w:val="26"/>
        </w:rPr>
        <w:t xml:space="preserve">B. </w:t>
      </w:r>
      <w:r>
        <w:rPr>
          <w:rFonts w:eastAsia="Calibri"/>
          <w:sz w:val="26"/>
          <w:szCs w:val="26"/>
        </w:rPr>
        <w:object w:dxaOrig="739" w:dyaOrig="620">
          <v:shapetype id="_x0000_tole_rId4" coordsize="21600,21600" o:spt="ole_rId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" type="_x0000_tole_rId4" style="width:36.75pt;height:31.5pt" filled="f" o:ole="">
            <v:imagedata r:id="rId5" o:title=""/>
          </v:shape>
          <o:OLEObject Type="Embed" ProgID="" ShapeID="ole_rId4" DrawAspect="Content" ObjectID="_1165773663" r:id="rId4"/>
        </w:object>
      </w:r>
      <w:r>
        <w:rPr>
          <w:sz w:val="26"/>
          <w:szCs w:val="26"/>
        </w:rPr>
        <w:t>.</w:t>
        <w:tab/>
      </w:r>
      <w:r>
        <w:rPr>
          <w:rFonts w:eastAsia="Calibri"/>
          <w:b/>
          <w:position w:val="-24"/>
          <w:sz w:val="26"/>
          <w:szCs w:val="26"/>
        </w:rPr>
        <w:t xml:space="preserve">C. </w:t>
      </w:r>
      <w:r>
        <w:rPr>
          <w:rFonts w:eastAsia="Calibri"/>
          <w:sz w:val="26"/>
          <w:szCs w:val="26"/>
        </w:rPr>
        <w:object w:dxaOrig="739" w:dyaOrig="620">
          <v:shapetype id="_x0000_tole_rId6" coordsize="21600,21600" o:spt="ole_rId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" type="_x0000_tole_rId6" style="width:36.75pt;height:31.5pt" filled="f" o:ole="">
            <v:imagedata r:id="rId7" o:title=""/>
          </v:shape>
          <o:OLEObject Type="Embed" ProgID="" ShapeID="ole_rId6" DrawAspect="Content" ObjectID="_447209150" r:id="rId6"/>
        </w:object>
      </w:r>
      <w:r>
        <w:rPr>
          <w:sz w:val="26"/>
          <w:szCs w:val="26"/>
        </w:rPr>
        <w:t>.</w:t>
        <w:tab/>
      </w:r>
      <w:r>
        <w:rPr>
          <w:rFonts w:eastAsia="Calibri"/>
          <w:b/>
          <w:position w:val="-10"/>
          <w:sz w:val="26"/>
          <w:szCs w:val="26"/>
        </w:rPr>
        <w:t xml:space="preserve">D. </w:t>
      </w:r>
      <w:r>
        <w:rPr>
          <w:rFonts w:eastAsia="Calibri"/>
          <w:sz w:val="26"/>
          <w:szCs w:val="26"/>
        </w:rPr>
        <w:object w:dxaOrig="920" w:dyaOrig="359">
          <v:shapetype id="_x0000_tole_rId8" coordsize="21600,21600" o:spt="ole_rId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" type="_x0000_tole_rId8" style="width:45.75pt;height:18pt" filled="f" o:ole="">
            <v:imagedata r:id="rId9" o:title=""/>
          </v:shape>
          <o:OLEObject Type="Embed" ProgID="" ShapeID="ole_rId8" DrawAspect="Content" ObjectID="_458493879" r:id="rId8"/>
        </w:object>
      </w:r>
      <w:r>
        <w:rPr>
          <w:sz w:val="26"/>
          <w:szCs w:val="26"/>
        </w:rPr>
        <w:t>.</w:t>
      </w:r>
    </w:p>
    <w:p>
      <w:pPr>
        <w:pStyle w:val="Normal"/>
        <w:jc w:val="both"/>
        <w:rPr/>
      </w:pPr>
      <w:r>
        <w:rPr>
          <w:rFonts w:cs="VNI-Times" w:ascii="VNI-Times" w:hAnsi="VNI-Times"/>
          <w:b/>
          <w:sz w:val="26"/>
          <w:szCs w:val="26"/>
          <w:u w:val="single"/>
        </w:rPr>
        <w:t>Caâu 9</w:t>
      </w:r>
      <w:r>
        <w:rPr>
          <w:sz w:val="26"/>
          <w:szCs w:val="26"/>
        </w:rPr>
        <w:t>. Độ lớn lực tương tác giữa hai điện tích điểm trong chân không</w:t>
      </w:r>
    </w:p>
    <w:p>
      <w:pPr>
        <w:pStyle w:val="Normal"/>
        <w:ind w:start="283" w:end="0"/>
        <w:jc w:val="both"/>
        <w:rPr/>
      </w:pPr>
      <w:r>
        <w:rPr>
          <w:b/>
          <w:sz w:val="26"/>
          <w:szCs w:val="26"/>
        </w:rPr>
        <w:t xml:space="preserve">A. </w:t>
      </w:r>
      <w:r>
        <w:rPr>
          <w:sz w:val="26"/>
          <w:szCs w:val="26"/>
        </w:rPr>
        <w:t>tỉ lệ thuận với khoảng cách giữa hai điện tích.</w:t>
      </w:r>
    </w:p>
    <w:p>
      <w:pPr>
        <w:pStyle w:val="Normal"/>
        <w:ind w:start="283" w:end="0"/>
        <w:jc w:val="both"/>
        <w:rPr/>
      </w:pPr>
      <w:r>
        <w:rPr>
          <w:b/>
          <w:sz w:val="26"/>
          <w:szCs w:val="26"/>
        </w:rPr>
        <w:t xml:space="preserve">B. </w:t>
      </w:r>
      <w:r>
        <w:rPr>
          <w:sz w:val="26"/>
          <w:szCs w:val="26"/>
        </w:rPr>
        <w:t>tỉ lệ nghịch với khoảng cách giữa hai điện tích.</w:t>
      </w:r>
    </w:p>
    <w:p>
      <w:pPr>
        <w:pStyle w:val="Normal"/>
        <w:ind w:start="283" w:end="0"/>
        <w:jc w:val="both"/>
        <w:rPr/>
      </w:pPr>
      <w:r>
        <w:rPr>
          <w:b/>
          <w:sz w:val="26"/>
          <w:szCs w:val="26"/>
        </w:rPr>
        <w:t xml:space="preserve">C. </w:t>
      </w:r>
      <w:r>
        <w:rPr>
          <w:sz w:val="26"/>
          <w:szCs w:val="26"/>
        </w:rPr>
        <w:t>tỉ lệ thuận với tích độ lớn của hai điện tích.</w:t>
      </w:r>
    </w:p>
    <w:p>
      <w:pPr>
        <w:pStyle w:val="Normal"/>
        <w:ind w:start="283" w:end="0"/>
        <w:jc w:val="both"/>
        <w:rPr/>
      </w:pPr>
      <w:r>
        <w:rPr>
          <w:b/>
          <w:sz w:val="26"/>
          <w:szCs w:val="26"/>
        </w:rPr>
        <w:t xml:space="preserve">D. </w:t>
      </w:r>
      <w:r>
        <w:rPr>
          <w:sz w:val="26"/>
          <w:szCs w:val="26"/>
        </w:rPr>
        <w:t>tỉ lệ nghịch với tích độ lớn của hai điện tích.</w:t>
      </w:r>
    </w:p>
    <w:p>
      <w:pPr>
        <w:pStyle w:val="Normal"/>
        <w:jc w:val="both"/>
        <w:rPr>
          <w:rFonts w:ascii="Calibri" w:hAnsi="Calibri" w:cs="Calibri"/>
          <w:sz w:val="26"/>
          <w:szCs w:val="26"/>
        </w:rPr>
      </w:pPr>
      <w:r>
        <w:rPr>
          <w:rFonts w:cs="VNI-Times" w:ascii="VNI-Times" w:hAnsi="VNI-Times"/>
          <w:b/>
          <w:sz w:val="26"/>
          <w:szCs w:val="26"/>
          <w:u w:val="single"/>
        </w:rPr>
        <w:t>Caâu 10</w:t>
      </w:r>
      <w:r>
        <w:rPr>
          <w:sz w:val="26"/>
          <w:szCs w:val="26"/>
        </w:rPr>
        <w:t>. Công suất điện được đo bằng đơn vị nào sau đây?</w:t>
      </w:r>
    </w:p>
    <w:p>
      <w:pPr>
        <w:pStyle w:val="Normal"/>
        <w:tabs>
          <w:tab w:val="clear" w:pos="720"/>
          <w:tab w:val="left" w:pos="5802" w:leader="none"/>
        </w:tabs>
        <w:ind w:start="283" w:end="0"/>
        <w:jc w:val="both"/>
        <w:rPr/>
      </w:pPr>
      <w:r>
        <w:rPr>
          <w:b/>
          <w:sz w:val="26"/>
          <w:szCs w:val="26"/>
        </w:rPr>
        <w:t xml:space="preserve">A. </w:t>
      </w:r>
      <w:r>
        <w:rPr>
          <w:sz w:val="26"/>
          <w:szCs w:val="26"/>
        </w:rPr>
        <w:t>kW.h (Kilô oat giờ).</w:t>
        <w:tab/>
      </w:r>
      <w:r>
        <w:rPr>
          <w:b/>
          <w:sz w:val="26"/>
          <w:szCs w:val="26"/>
        </w:rPr>
        <w:t xml:space="preserve">B. </w:t>
      </w:r>
      <w:r>
        <w:rPr>
          <w:sz w:val="26"/>
          <w:szCs w:val="26"/>
        </w:rPr>
        <w:t>kW (Kilô oat).</w:t>
      </w:r>
    </w:p>
    <w:p>
      <w:pPr>
        <w:pStyle w:val="Normal"/>
        <w:tabs>
          <w:tab w:val="clear" w:pos="720"/>
          <w:tab w:val="left" w:pos="5802" w:leader="none"/>
        </w:tabs>
        <w:ind w:start="283" w:end="0"/>
        <w:jc w:val="both"/>
        <w:rPr/>
      </w:pPr>
      <w:r>
        <w:rPr>
          <w:b/>
          <w:sz w:val="26"/>
          <w:szCs w:val="26"/>
        </w:rPr>
        <w:t xml:space="preserve">C. </w:t>
      </w:r>
      <w:r>
        <w:rPr>
          <w:sz w:val="26"/>
          <w:szCs w:val="26"/>
        </w:rPr>
        <w:t xml:space="preserve">J (Jun). </w:t>
        <w:tab/>
      </w:r>
      <w:r>
        <w:rPr>
          <w:b/>
          <w:sz w:val="26"/>
          <w:szCs w:val="26"/>
        </w:rPr>
        <w:t xml:space="preserve">D. </w:t>
      </w:r>
      <w:r>
        <w:rPr>
          <w:sz w:val="26"/>
          <w:szCs w:val="26"/>
        </w:rPr>
        <w:t>V (Vôn).</w:t>
      </w:r>
    </w:p>
    <w:p>
      <w:pPr>
        <w:pStyle w:val="Normal"/>
        <w:jc w:val="both"/>
        <w:rPr/>
      </w:pPr>
      <w:r>
        <w:rPr>
          <w:rFonts w:cs="VNI-Times" w:ascii="VNI-Times" w:hAnsi="VNI-Times"/>
          <w:b/>
          <w:sz w:val="26"/>
          <w:szCs w:val="26"/>
          <w:u w:val="single"/>
        </w:rPr>
        <w:t>Caâu 11</w:t>
      </w:r>
      <w:r>
        <w:rPr>
          <w:sz w:val="26"/>
          <w:szCs w:val="26"/>
        </w:rPr>
        <w:t xml:space="preserve">. Công của lực điện </w:t>
      </w:r>
      <w:r>
        <w:rPr>
          <w:b/>
          <w:sz w:val="26"/>
          <w:szCs w:val="26"/>
        </w:rPr>
        <w:t>không</w:t>
      </w:r>
      <w:r>
        <w:rPr>
          <w:sz w:val="26"/>
          <w:szCs w:val="26"/>
        </w:rPr>
        <w:t xml:space="preserve"> phụ thuộc vào</w:t>
      </w:r>
    </w:p>
    <w:p>
      <w:pPr>
        <w:pStyle w:val="Normal"/>
        <w:tabs>
          <w:tab w:val="clear" w:pos="720"/>
          <w:tab w:val="left" w:pos="5802" w:leader="none"/>
        </w:tabs>
        <w:ind w:start="283" w:end="0"/>
        <w:jc w:val="both"/>
        <w:rPr/>
      </w:pPr>
      <w:r>
        <w:rPr>
          <w:b/>
          <w:sz w:val="26"/>
          <w:szCs w:val="26"/>
        </w:rPr>
        <w:t xml:space="preserve">A. </w:t>
      </w:r>
      <w:r>
        <w:rPr>
          <w:sz w:val="26"/>
          <w:szCs w:val="26"/>
        </w:rPr>
        <w:t>vị trí điểm đầu và điểm cuối đường đi.</w:t>
        <w:tab/>
      </w:r>
      <w:r>
        <w:rPr>
          <w:b/>
          <w:sz w:val="26"/>
          <w:szCs w:val="26"/>
        </w:rPr>
        <w:t xml:space="preserve">B. </w:t>
      </w:r>
      <w:r>
        <w:rPr>
          <w:sz w:val="26"/>
          <w:szCs w:val="26"/>
        </w:rPr>
        <w:t>cường độ của điện trường.</w:t>
      </w:r>
    </w:p>
    <w:p>
      <w:pPr>
        <w:pStyle w:val="Normal"/>
        <w:tabs>
          <w:tab w:val="clear" w:pos="720"/>
          <w:tab w:val="left" w:pos="5802" w:leader="none"/>
        </w:tabs>
        <w:ind w:start="283" w:end="0"/>
        <w:jc w:val="both"/>
        <w:rPr/>
      </w:pPr>
      <w:r>
        <w:rPr>
          <w:b/>
          <w:sz w:val="26"/>
          <w:szCs w:val="26"/>
        </w:rPr>
        <w:t xml:space="preserve">C. </w:t>
      </w:r>
      <w:r>
        <w:rPr>
          <w:sz w:val="26"/>
          <w:szCs w:val="26"/>
        </w:rPr>
        <w:t>độ lớn điện tích bị dịch chuyển.</w:t>
        <w:tab/>
      </w:r>
      <w:r>
        <w:rPr>
          <w:b/>
          <w:sz w:val="26"/>
          <w:szCs w:val="26"/>
        </w:rPr>
        <w:t xml:space="preserve">D. </w:t>
      </w:r>
      <w:r>
        <w:rPr>
          <w:sz w:val="26"/>
          <w:szCs w:val="26"/>
        </w:rPr>
        <w:t>hình dạng của đường đi.</w:t>
      </w:r>
    </w:p>
    <w:p>
      <w:pPr>
        <w:pStyle w:val="Normal"/>
        <w:jc w:val="both"/>
        <w:rPr/>
      </w:pPr>
      <w:r>
        <w:rPr>
          <w:rFonts w:cs="VNI-Times" w:ascii="VNI-Times" w:hAnsi="VNI-Times"/>
          <w:b/>
          <w:sz w:val="26"/>
          <w:szCs w:val="26"/>
          <w:u w:val="single"/>
        </w:rPr>
        <w:t>Caâu 12</w:t>
      </w:r>
      <w:r>
        <w:rPr>
          <w:sz w:val="26"/>
          <w:szCs w:val="26"/>
        </w:rPr>
        <w:t>. Một vật dẫn ở trạng thái siêu dẫn thì</w:t>
      </w:r>
    </w:p>
    <w:p>
      <w:pPr>
        <w:pStyle w:val="Normal"/>
        <w:tabs>
          <w:tab w:val="clear" w:pos="720"/>
          <w:tab w:val="left" w:pos="5802" w:leader="none"/>
        </w:tabs>
        <w:ind w:start="283" w:end="0"/>
        <w:jc w:val="both"/>
        <w:rPr/>
      </w:pPr>
      <w:r>
        <w:rPr>
          <w:b/>
          <w:sz w:val="26"/>
          <w:szCs w:val="26"/>
        </w:rPr>
        <w:t xml:space="preserve">A. </w:t>
      </w:r>
      <w:r>
        <w:rPr>
          <w:sz w:val="26"/>
          <w:szCs w:val="26"/>
        </w:rPr>
        <w:t>nhiệt độ của nó bằng 0 K.</w:t>
        <w:tab/>
      </w:r>
      <w:r>
        <w:rPr>
          <w:b/>
          <w:sz w:val="26"/>
          <w:szCs w:val="26"/>
        </w:rPr>
        <w:t xml:space="preserve">B. </w:t>
      </w:r>
      <w:r>
        <w:rPr>
          <w:sz w:val="26"/>
          <w:szCs w:val="26"/>
        </w:rPr>
        <w:t>dòng điện chạy qua nó bằng không.</w:t>
      </w:r>
    </w:p>
    <w:p>
      <w:pPr>
        <w:pStyle w:val="Normal"/>
        <w:tabs>
          <w:tab w:val="clear" w:pos="720"/>
          <w:tab w:val="left" w:pos="5802" w:leader="none"/>
        </w:tabs>
        <w:ind w:start="283" w:end="0"/>
        <w:jc w:val="both"/>
        <w:rPr/>
      </w:pPr>
      <w:r>
        <w:rPr>
          <w:b/>
          <w:sz w:val="26"/>
          <w:szCs w:val="26"/>
        </w:rPr>
        <w:t xml:space="preserve">C. </w:t>
      </w:r>
      <w:r>
        <w:rPr>
          <w:sz w:val="26"/>
          <w:szCs w:val="26"/>
        </w:rPr>
        <w:t xml:space="preserve">nhiệt lượng tỏa ra trên vật là lớn nhất. </w:t>
        <w:tab/>
      </w:r>
      <w:r>
        <w:rPr>
          <w:b/>
          <w:sz w:val="26"/>
          <w:szCs w:val="26"/>
        </w:rPr>
        <w:t xml:space="preserve">D. </w:t>
      </w:r>
      <w:r>
        <w:rPr>
          <w:sz w:val="26"/>
          <w:szCs w:val="26"/>
        </w:rPr>
        <w:t>điện trở của nó bằng không.</w:t>
      </w:r>
    </w:p>
    <w:p>
      <w:pPr>
        <w:pStyle w:val="Normal"/>
        <w:jc w:val="both"/>
        <w:rPr/>
      </w:pPr>
      <w:r>
        <w:rPr>
          <w:rFonts w:cs="VNI-Times" w:ascii="VNI-Times" w:hAnsi="VNI-Times"/>
          <w:b/>
          <w:sz w:val="26"/>
          <w:szCs w:val="26"/>
          <w:u w:val="single"/>
        </w:rPr>
        <w:t>Caâu 13</w:t>
      </w:r>
      <w:r>
        <w:rPr>
          <w:sz w:val="26"/>
          <w:szCs w:val="26"/>
        </w:rPr>
        <w:t>. Cho điện tích q = 10</w:t>
      </w:r>
      <w:r>
        <w:rPr>
          <w:sz w:val="26"/>
          <w:szCs w:val="26"/>
          <w:vertAlign w:val="superscript"/>
        </w:rPr>
        <w:t>-8</w:t>
      </w:r>
      <w:r>
        <w:rPr>
          <w:sz w:val="26"/>
          <w:szCs w:val="26"/>
        </w:rPr>
        <w:t xml:space="preserve"> C dịch chuyển giữa 2 điểm cố định trong một điện trường đều thì công của lực điện trường là 60 mJ. Nếu một điện tích q’ = 4.10</w:t>
      </w:r>
      <w:r>
        <w:rPr>
          <w:sz w:val="26"/>
          <w:szCs w:val="26"/>
          <w:vertAlign w:val="superscript"/>
        </w:rPr>
        <w:t>-9</w:t>
      </w:r>
      <w:r>
        <w:rPr>
          <w:sz w:val="26"/>
          <w:szCs w:val="26"/>
        </w:rPr>
        <w:t xml:space="preserve"> C dịch chuyển giữa hai điểm đó thì công của lực điện trường khi đó là </w:t>
      </w:r>
    </w:p>
    <w:p>
      <w:pPr>
        <w:pStyle w:val="Normal"/>
        <w:tabs>
          <w:tab w:val="clear" w:pos="720"/>
          <w:tab w:val="left" w:pos="3042" w:leader="none"/>
          <w:tab w:val="left" w:pos="5802" w:leader="none"/>
          <w:tab w:val="left" w:pos="8562" w:leader="none"/>
        </w:tabs>
        <w:ind w:start="283" w:end="0"/>
        <w:jc w:val="both"/>
        <w:rPr/>
      </w:pPr>
      <w:r>
        <w:rPr>
          <w:b/>
          <w:sz w:val="26"/>
          <w:szCs w:val="26"/>
        </w:rPr>
        <w:t xml:space="preserve">A. </w:t>
      </w:r>
      <w:r>
        <w:rPr>
          <w:sz w:val="26"/>
          <w:szCs w:val="26"/>
        </w:rPr>
        <w:t>24 mJ.</w:t>
        <w:tab/>
      </w:r>
      <w:r>
        <w:rPr>
          <w:b/>
          <w:sz w:val="26"/>
          <w:szCs w:val="26"/>
        </w:rPr>
        <w:t xml:space="preserve">B. </w:t>
      </w:r>
      <w:r>
        <w:rPr>
          <w:sz w:val="26"/>
          <w:szCs w:val="26"/>
        </w:rPr>
        <w:t>60 mJ.</w:t>
        <w:tab/>
      </w:r>
      <w:r>
        <w:rPr>
          <w:b/>
          <w:sz w:val="26"/>
          <w:szCs w:val="26"/>
        </w:rPr>
        <w:t xml:space="preserve">C. </w:t>
      </w:r>
      <w:r>
        <w:rPr>
          <w:sz w:val="26"/>
          <w:szCs w:val="26"/>
        </w:rPr>
        <w:t>240 mJ.</w:t>
        <w:tab/>
      </w:r>
      <w:r>
        <w:rPr>
          <w:b/>
          <w:sz w:val="26"/>
          <w:szCs w:val="26"/>
        </w:rPr>
        <w:t xml:space="preserve">D. </w:t>
      </w:r>
      <w:r>
        <w:rPr>
          <w:sz w:val="26"/>
          <w:szCs w:val="26"/>
        </w:rPr>
        <w:t xml:space="preserve">150 mJ. </w:t>
      </w:r>
    </w:p>
    <w:p>
      <w:pPr>
        <w:pStyle w:val="Normal"/>
        <w:jc w:val="both"/>
        <w:rPr/>
      </w:pPr>
      <w:r>
        <w:rPr>
          <w:rFonts w:cs="VNI-Times" w:ascii="VNI-Times" w:hAnsi="VNI-Times"/>
          <w:b/>
          <w:sz w:val="26"/>
          <w:szCs w:val="26"/>
          <w:u w:val="single"/>
        </w:rPr>
        <w:t>Caâu 14</w:t>
      </w:r>
      <w:r>
        <w:rPr>
          <w:sz w:val="26"/>
          <w:szCs w:val="26"/>
        </w:rPr>
        <w:t>. Đại lượng nào dưới đây đặc trưng riêng cho điện trường về phương diện tạo ra thế năng khi đặt tại đó một điện tích q?</w:t>
      </w:r>
    </w:p>
    <w:p>
      <w:pPr>
        <w:pStyle w:val="Normal"/>
        <w:tabs>
          <w:tab w:val="clear" w:pos="720"/>
          <w:tab w:val="left" w:pos="5802" w:leader="none"/>
        </w:tabs>
        <w:ind w:start="283" w:end="0"/>
        <w:jc w:val="both"/>
        <w:rPr/>
      </w:pPr>
      <w:r>
        <w:rPr>
          <w:b/>
          <w:sz w:val="26"/>
          <w:szCs w:val="26"/>
        </w:rPr>
        <w:t xml:space="preserve">A. </w:t>
      </w:r>
      <w:r>
        <w:rPr>
          <w:sz w:val="26"/>
          <w:szCs w:val="26"/>
        </w:rPr>
        <w:t>Cường độ điện trường.</w:t>
        <w:tab/>
      </w:r>
      <w:r>
        <w:rPr>
          <w:b/>
          <w:sz w:val="26"/>
          <w:szCs w:val="26"/>
        </w:rPr>
        <w:t xml:space="preserve">B. </w:t>
      </w:r>
      <w:r>
        <w:rPr>
          <w:sz w:val="26"/>
          <w:szCs w:val="26"/>
        </w:rPr>
        <w:t>Hiệu điện thế.</w:t>
      </w:r>
    </w:p>
    <w:p>
      <w:pPr>
        <w:pStyle w:val="Normal"/>
        <w:tabs>
          <w:tab w:val="clear" w:pos="720"/>
          <w:tab w:val="left" w:pos="5802" w:leader="none"/>
        </w:tabs>
        <w:ind w:start="283" w:end="0"/>
        <w:jc w:val="both"/>
        <w:rPr/>
      </w:pPr>
      <w:r>
        <w:rPr>
          <w:b/>
          <w:sz w:val="26"/>
          <w:szCs w:val="26"/>
        </w:rPr>
        <w:t xml:space="preserve">C. </w:t>
      </w:r>
      <w:r>
        <w:rPr>
          <w:sz w:val="26"/>
          <w:szCs w:val="26"/>
        </w:rPr>
        <w:t xml:space="preserve">Lực điện. </w:t>
        <w:tab/>
      </w:r>
      <w:r>
        <w:rPr>
          <w:b/>
          <w:sz w:val="26"/>
          <w:szCs w:val="26"/>
        </w:rPr>
        <w:t xml:space="preserve">D. </w:t>
      </w:r>
      <w:r>
        <w:rPr>
          <w:sz w:val="26"/>
          <w:szCs w:val="26"/>
        </w:rPr>
        <w:t>Điện thế.</w:t>
      </w:r>
    </w:p>
    <w:p>
      <w:pPr>
        <w:pStyle w:val="Normal"/>
        <w:jc w:val="both"/>
        <w:rPr/>
      </w:pPr>
      <w:r>
        <w:rPr>
          <w:rFonts w:cs="VNI-Times" w:ascii="VNI-Times" w:hAnsi="VNI-Times"/>
          <w:b/>
          <w:sz w:val="26"/>
          <w:szCs w:val="26"/>
          <w:u w:val="single"/>
        </w:rPr>
        <w:t>Caâu 15</w:t>
      </w:r>
      <w:r>
        <w:rPr>
          <w:sz w:val="26"/>
          <w:szCs w:val="26"/>
        </w:rPr>
        <w:t xml:space="preserve">. Trường hợp nào dưới đây, ta </w:t>
      </w:r>
      <w:r>
        <w:rPr>
          <w:b/>
          <w:sz w:val="26"/>
          <w:szCs w:val="26"/>
        </w:rPr>
        <w:t>không</w:t>
      </w:r>
      <w:r>
        <w:rPr>
          <w:sz w:val="26"/>
          <w:szCs w:val="26"/>
        </w:rPr>
        <w:t xml:space="preserve"> có một tụ điện? Giữa hai bản kim loại đặt song song và cách nhau một khoảng nhỏ là </w:t>
      </w:r>
    </w:p>
    <w:p>
      <w:pPr>
        <w:pStyle w:val="Normal"/>
        <w:tabs>
          <w:tab w:val="clear" w:pos="720"/>
          <w:tab w:val="left" w:pos="5802" w:leader="none"/>
        </w:tabs>
        <w:ind w:start="283" w:end="0"/>
        <w:jc w:val="both"/>
        <w:rPr/>
      </w:pPr>
      <w:r>
        <w:rPr>
          <w:b/>
          <w:sz w:val="26"/>
          <w:szCs w:val="26"/>
        </w:rPr>
        <w:t xml:space="preserve">A. </w:t>
      </w:r>
      <w:r>
        <w:rPr>
          <w:sz w:val="26"/>
          <w:szCs w:val="26"/>
        </w:rPr>
        <w:t>giấy tẩm parafin.</w:t>
        <w:tab/>
      </w:r>
      <w:r>
        <w:rPr>
          <w:b/>
          <w:sz w:val="26"/>
          <w:szCs w:val="26"/>
        </w:rPr>
        <w:t xml:space="preserve">B. </w:t>
      </w:r>
      <w:r>
        <w:rPr>
          <w:sz w:val="26"/>
          <w:szCs w:val="26"/>
        </w:rPr>
        <w:t>không khí khô.</w:t>
      </w:r>
    </w:p>
    <w:p>
      <w:pPr>
        <w:pStyle w:val="Normal"/>
        <w:tabs>
          <w:tab w:val="clear" w:pos="720"/>
          <w:tab w:val="left" w:pos="5802" w:leader="none"/>
        </w:tabs>
        <w:ind w:start="283" w:end="0"/>
        <w:jc w:val="both"/>
        <w:rPr/>
      </w:pPr>
      <w:r>
        <w:rPr>
          <w:b/>
          <w:sz w:val="26"/>
          <w:szCs w:val="26"/>
        </w:rPr>
        <w:t xml:space="preserve">C. </w:t>
      </w:r>
      <w:r>
        <w:rPr>
          <w:sz w:val="26"/>
          <w:szCs w:val="26"/>
        </w:rPr>
        <w:t>nhựa poliêtilen.</w:t>
        <w:tab/>
      </w:r>
      <w:r>
        <w:rPr>
          <w:b/>
          <w:sz w:val="26"/>
          <w:szCs w:val="26"/>
        </w:rPr>
        <w:t xml:space="preserve">D. </w:t>
      </w:r>
      <w:r>
        <w:rPr>
          <w:sz w:val="26"/>
          <w:szCs w:val="26"/>
        </w:rPr>
        <w:t>giấy tẩm dung dịch axit.</w:t>
      </w:r>
    </w:p>
    <w:p>
      <w:pPr>
        <w:pStyle w:val="Normal"/>
        <w:jc w:val="both"/>
        <w:rPr>
          <w:b/>
          <w:sz w:val="26"/>
          <w:szCs w:val="26"/>
          <w:lang w:val="nl-NL"/>
        </w:rPr>
      </w:pPr>
      <w:r>
        <w:rPr>
          <w:b/>
          <w:sz w:val="26"/>
          <w:szCs w:val="26"/>
          <w:lang w:val="nl-NL"/>
        </w:rPr>
      </w:r>
    </w:p>
    <w:p>
      <w:pPr>
        <w:pStyle w:val="Normal"/>
        <w:jc w:val="both"/>
        <w:rPr>
          <w:b/>
          <w:sz w:val="26"/>
          <w:szCs w:val="26"/>
          <w:lang w:val="nl-NL"/>
        </w:rPr>
      </w:pPr>
      <w:r>
        <w:rPr>
          <w:b/>
          <w:sz w:val="26"/>
          <w:szCs w:val="26"/>
          <w:lang w:val="nl-NL"/>
        </w:rPr>
        <w:t>II. TỰ LUẬN (5 điểm)</w:t>
      </w:r>
    </w:p>
    <w:p>
      <w:pPr>
        <w:pStyle w:val="Normal"/>
        <w:jc w:val="both"/>
        <w:rPr>
          <w:b/>
          <w:sz w:val="26"/>
          <w:szCs w:val="26"/>
          <w:lang w:val="nl-NL"/>
        </w:rPr>
      </w:pPr>
      <w:r>
        <w:rPr>
          <w:b/>
          <w:sz w:val="26"/>
          <w:szCs w:val="26"/>
          <w:lang w:val="nl-NL"/>
        </w:rPr>
      </w:r>
    </w:p>
    <w:p>
      <w:pPr>
        <w:pStyle w:val="Normal"/>
        <w:jc w:val="both"/>
        <w:rPr/>
      </w:pPr>
      <w:r>
        <w:rPr>
          <w:b/>
          <w:sz w:val="26"/>
          <w:szCs w:val="26"/>
        </w:rPr>
        <w:t xml:space="preserve">Bài 1 (2 điểm). </w:t>
      </w:r>
      <w:r>
        <w:rPr>
          <w:sz w:val="26"/>
          <w:szCs w:val="26"/>
        </w:rPr>
        <w:t xml:space="preserve"> Cho hai điểm A và B cách nhau 10cm trong không khí. Tại A đặt một điện tích điểm q</w:t>
      </w:r>
      <w:r>
        <w:rPr>
          <w:sz w:val="26"/>
          <w:szCs w:val="26"/>
          <w:vertAlign w:val="subscript"/>
        </w:rPr>
        <w:t>1</w:t>
      </w:r>
      <w:r>
        <w:rPr>
          <w:sz w:val="26"/>
          <w:szCs w:val="26"/>
        </w:rPr>
        <w:t xml:space="preserve"> = 2.10</w:t>
      </w:r>
      <w:r>
        <w:rPr>
          <w:sz w:val="26"/>
          <w:szCs w:val="26"/>
          <w:vertAlign w:val="superscript"/>
        </w:rPr>
        <w:t>-8</w:t>
      </w:r>
      <w:r>
        <w:rPr>
          <w:sz w:val="26"/>
          <w:szCs w:val="26"/>
        </w:rPr>
        <w:t xml:space="preserve">C. </w:t>
      </w:r>
    </w:p>
    <w:p>
      <w:pPr>
        <w:pStyle w:val="Normal"/>
        <w:jc w:val="both"/>
        <w:rPr/>
      </w:pPr>
      <w:r>
        <w:rPr>
          <w:sz w:val="26"/>
          <w:szCs w:val="26"/>
        </w:rPr>
        <w:t>a/ Tính cường độ điện trường do q</w:t>
      </w:r>
      <w:r>
        <w:rPr>
          <w:sz w:val="26"/>
          <w:szCs w:val="26"/>
          <w:vertAlign w:val="subscript"/>
        </w:rPr>
        <w:t>1</w:t>
      </w:r>
      <w:r>
        <w:rPr>
          <w:sz w:val="26"/>
          <w:szCs w:val="26"/>
        </w:rPr>
        <w:t xml:space="preserve"> gây ra tại B.</w:t>
      </w:r>
    </w:p>
    <w:p>
      <w:pPr>
        <w:pStyle w:val="Normal"/>
        <w:jc w:val="both"/>
        <w:rPr/>
      </w:pPr>
      <w:r>
        <w:rPr>
          <w:sz w:val="26"/>
          <w:szCs w:val="26"/>
        </w:rPr>
        <w:t>b/ Tại B đặt một điện tích điểm q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 xml:space="preserve"> thì lực điện tác dụng lên q</w:t>
      </w:r>
      <w:r>
        <w:rPr>
          <w:sz w:val="26"/>
          <w:szCs w:val="26"/>
          <w:vertAlign w:val="subscript"/>
        </w:rPr>
        <w:t xml:space="preserve">2 </w:t>
      </w:r>
      <w:r>
        <w:rPr>
          <w:sz w:val="26"/>
          <w:szCs w:val="26"/>
        </w:rPr>
        <w:t>có độ lớn bằng 54.10</w:t>
      </w:r>
      <w:r>
        <w:rPr>
          <w:sz w:val="26"/>
          <w:szCs w:val="26"/>
          <w:vertAlign w:val="superscript"/>
        </w:rPr>
        <w:t>-5</w:t>
      </w:r>
      <w:r>
        <w:rPr>
          <w:sz w:val="26"/>
          <w:szCs w:val="26"/>
        </w:rPr>
        <w:t>N và chiều hướng về A. Xác định điện tích q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.</w:t>
      </w:r>
    </w:p>
    <w:p>
      <w:pPr>
        <w:pStyle w:val="NoSpacing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Spacing"/>
        <w:jc w:val="both"/>
        <w:rPr/>
      </w:pPr>
      <w:r>
        <w:rPr>
          <w:b/>
          <w:szCs w:val="26"/>
        </w:rPr>
        <w:t xml:space="preserve">Bài 2 (3 điểm). </w:t>
      </w:r>
      <w:r>
        <w:rPr>
          <w:szCs w:val="26"/>
        </w:rPr>
        <w:t xml:space="preserve"> Cho mạch điện như hình vẽ: Mỗi nguồn có suất điện động và điện trở trong        là </w:t>
      </w:r>
      <w:r>
        <w:rPr>
          <w:rFonts w:cs=".VnShelley Allegro" w:ascii=".VnShelley Allegro" w:hAnsi=".VnShelley Allegro"/>
          <w:szCs w:val="26"/>
          <w:lang w:val="pt-BR"/>
        </w:rPr>
        <w:t>E</w:t>
      </w:r>
      <w:r>
        <w:rPr>
          <w:szCs w:val="26"/>
        </w:rPr>
        <w:t xml:space="preserve"> = 6V, r = 0,75</w:t>
      </w:r>
      <w:r>
        <w:rPr>
          <w:rFonts w:eastAsia="Symbol" w:cs="Symbol" w:ascii="Symbol" w:hAnsi="Symbol"/>
          <w:szCs w:val="26"/>
        </w:rPr>
        <w:sym w:font="Symbol" w:char="f057"/>
      </w:r>
      <w:r>
        <w:rPr>
          <w:szCs w:val="26"/>
        </w:rPr>
        <w:t>. Mạch ngoài gồm R</w:t>
      </w:r>
      <w:r>
        <w:rPr>
          <w:szCs w:val="26"/>
          <w:vertAlign w:val="subscript"/>
        </w:rPr>
        <w:t>1</w:t>
      </w:r>
      <w:r>
        <w:rPr>
          <w:szCs w:val="26"/>
        </w:rPr>
        <w:t xml:space="preserve"> = 5</w:t>
      </w:r>
      <w:r>
        <w:rPr>
          <w:rFonts w:eastAsia="Symbol" w:cs="Symbol" w:ascii="Symbol" w:hAnsi="Symbol"/>
          <w:szCs w:val="26"/>
        </w:rPr>
        <w:sym w:font="Symbol" w:char="f057"/>
      </w:r>
      <w:r>
        <w:rPr>
          <w:szCs w:val="26"/>
        </w:rPr>
        <w:t>, R</w:t>
      </w:r>
      <w:r>
        <w:rPr>
          <w:szCs w:val="26"/>
          <w:vertAlign w:val="subscript"/>
        </w:rPr>
        <w:t>2</w:t>
      </w:r>
      <w:r>
        <w:rPr>
          <w:szCs w:val="26"/>
        </w:rPr>
        <w:t>= 10</w:t>
      </w:r>
      <w:r>
        <w:rPr>
          <w:rFonts w:eastAsia="Symbol" w:cs="Symbol" w:ascii="Symbol" w:hAnsi="Symbol"/>
          <w:szCs w:val="26"/>
        </w:rPr>
        <w:sym w:font="Symbol" w:char="f057"/>
      </w:r>
      <w:r>
        <w:rPr>
          <w:szCs w:val="26"/>
        </w:rPr>
        <w:t>, R</w:t>
      </w:r>
      <w:r>
        <w:rPr>
          <w:szCs w:val="26"/>
          <w:vertAlign w:val="subscript"/>
        </w:rPr>
        <w:t>3</w:t>
      </w:r>
      <w:r>
        <w:rPr>
          <w:szCs w:val="26"/>
        </w:rPr>
        <w:t xml:space="preserve"> = 3</w:t>
      </w:r>
      <w:r>
        <w:rPr>
          <w:rFonts w:eastAsia="Symbol" w:cs="Symbol" w:ascii="Symbol" w:hAnsi="Symbol"/>
          <w:szCs w:val="26"/>
        </w:rPr>
        <w:sym w:font="Symbol" w:char="f057"/>
      </w:r>
      <w:r>
        <w:rPr>
          <w:szCs w:val="26"/>
        </w:rPr>
        <w:t xml:space="preserve"> (R</w:t>
      </w:r>
      <w:r>
        <w:rPr>
          <w:szCs w:val="26"/>
          <w:vertAlign w:val="subscript"/>
        </w:rPr>
        <w:t>3</w:t>
      </w:r>
      <w:r>
        <w:rPr>
          <w:szCs w:val="26"/>
        </w:rPr>
        <w:t xml:space="preserve"> là điện trở bình điện phân dựng dung dịch CuSO</w:t>
      </w:r>
      <w:r>
        <w:rPr>
          <w:szCs w:val="26"/>
          <w:vertAlign w:val="subscript"/>
        </w:rPr>
        <w:t xml:space="preserve">4 </w:t>
      </w:r>
      <w:r>
        <w:rPr>
          <w:szCs w:val="26"/>
        </w:rPr>
        <w:t xml:space="preserve">có cực dương làm bằng đồng). Cho F = 96500 C/mol, đồng có khối lượng mol A = 64 g/mol và hóa trị n = 2. Bỏ qua điện trở của dây nối. </w:t>
      </w:r>
    </w:p>
    <w:p>
      <w:pPr>
        <w:pStyle w:val="Normal"/>
        <w:tabs>
          <w:tab w:val="clear" w:pos="720"/>
          <w:tab w:val="left" w:pos="2552" w:leader="none"/>
          <w:tab w:val="left" w:pos="5103" w:leader="none"/>
          <w:tab w:val="left" w:pos="7655" w:leader="none"/>
        </w:tabs>
        <w:jc w:val="both"/>
        <w:rPr>
          <w:sz w:val="26"/>
          <w:szCs w:val="26"/>
        </w:rPr>
      </w:pPr>
      <w:r>
        <w:rPr>
          <w:sz w:val="26"/>
          <w:szCs w:val="26"/>
        </w:rPr>
        <w:t>a/ Tính cường độ dòng điện qua mạch chính.</w:t>
      </w:r>
    </w:p>
    <w:p>
      <w:pPr>
        <w:pStyle w:val="Normal"/>
        <w:tabs>
          <w:tab w:val="clear" w:pos="720"/>
          <w:tab w:val="left" w:pos="2552" w:leader="none"/>
          <w:tab w:val="left" w:pos="5103" w:leader="none"/>
          <w:tab w:val="left" w:pos="7655" w:leader="none"/>
        </w:tabs>
        <w:jc w:val="both"/>
        <w:rPr/>
      </w:pPr>
      <w:r>
        <w:rPr>
          <w:sz w:val="26"/>
          <w:szCs w:val="26"/>
        </w:rPr>
        <w:t>b/ Sau thời gian bao lâu khối lượng đồng bám vào điện cực là 1,6g ?</w:t>
      </w:r>
    </w:p>
    <w:p>
      <w:pPr>
        <w:pStyle w:val="Normal"/>
        <w:jc w:val="both"/>
        <w:rPr/>
      </w:pPr>
      <w:r>
        <mc:AlternateContent>
          <mc:Choice Requires="wps">
            <w:drawing>
              <wp:anchor behindDoc="0" distT="0" distB="0" distL="114935" distR="114935" simplePos="0" locked="0" layoutInCell="0" allowOverlap="1" relativeHeight="43">
                <wp:simplePos x="0" y="0"/>
                <wp:positionH relativeFrom="page">
                  <wp:posOffset>3295650</wp:posOffset>
                </wp:positionH>
                <wp:positionV relativeFrom="paragraph">
                  <wp:posOffset>686435</wp:posOffset>
                </wp:positionV>
                <wp:extent cx="0" cy="0"/>
                <wp:effectExtent l="5080" t="5080" r="5080" b="5080"/>
                <wp:wrapNone/>
                <wp:docPr id="4" name="Straight Connector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4a7ebb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59.5pt,54.05pt" to="259.5pt,54.05pt" stroked="t" o:allowincell="f" style="position:absolute;mso-position-horizontal-relative:page">
                <v:stroke color="#4a7ebb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sz w:val="26"/>
          <w:szCs w:val="26"/>
        </w:rPr>
        <w:t>c/ Mắc song song với điện trở R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 xml:space="preserve"> một ampe kế có điện trở R</w:t>
      </w:r>
      <w:r>
        <w:rPr>
          <w:sz w:val="26"/>
          <w:szCs w:val="26"/>
          <w:vertAlign w:val="subscript"/>
        </w:rPr>
        <w:t>A</w:t>
      </w:r>
      <w:r>
        <w:rPr>
          <w:sz w:val="26"/>
          <w:szCs w:val="26"/>
        </w:rPr>
        <w:t xml:space="preserve"> = 0. Tính số chỉ ampe kế. </w:t>
      </w:r>
    </w:p>
    <w:p>
      <w:pPr>
        <w:pStyle w:val="Normal"/>
        <w:tabs>
          <w:tab w:val="clear" w:pos="720"/>
          <w:tab w:val="left" w:pos="11775" w:leader="none"/>
        </w:tabs>
        <w:jc w:val="both"/>
        <w:rPr/>
      </w:pPr>
      <w:r>
        <mc:AlternateContent>
          <mc:Choice Requires="wpg">
            <w:drawing>
              <wp:anchor behindDoc="0" distT="0" distB="0" distL="114935" distR="114935" simplePos="0" locked="0" layoutInCell="1" allowOverlap="1" relativeHeight="45">
                <wp:simplePos x="0" y="0"/>
                <wp:positionH relativeFrom="column">
                  <wp:posOffset>1932940</wp:posOffset>
                </wp:positionH>
                <wp:positionV relativeFrom="paragraph">
                  <wp:posOffset>74295</wp:posOffset>
                </wp:positionV>
                <wp:extent cx="2381250" cy="1637665"/>
                <wp:effectExtent l="5080" t="0" r="5080" b="0"/>
                <wp:wrapNone/>
                <wp:docPr id="5" name="Group 16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1400" cy="1637640"/>
                          <a:chOff x="0" y="0"/>
                          <a:chExt cx="2381400" cy="1637640"/>
                        </a:xfrm>
                      </wpg:grpSpPr>
                      <wps:wsp>
                        <wps:cNvSpPr txBox="1"/>
                        <wps:spPr>
                          <a:xfrm>
                            <a:off x="927720" y="428760"/>
                            <a:ext cx="468720" cy="2757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color w:val="auto"/>
                                  <w:kern w:val="2"/>
                                  <w:sz w:val="24"/>
                                  <w:szCs w:val="24"/>
                                  <w:lang w:val="en-US" w:bidi="ar-SA"/>
                                </w:rPr>
                                <w:t>R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color w:val="auto"/>
                                  <w:kern w:val="2"/>
                                  <w:sz w:val="24"/>
                                  <w:szCs w:val="24"/>
                                  <w:vertAlign w:val="subscript"/>
                                  <w:lang w:val="en-US" w:bidi="ar-SA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0" y="0"/>
                            <a:ext cx="2381400" cy="1637640"/>
                          </a:xfrm>
                        </wpg:grpSpPr>
                        <wpg:grpSp>
                          <wpg:cNvGrpSpPr/>
                          <wpg:grpSpPr>
                            <a:xfrm>
                              <a:off x="0" y="0"/>
                              <a:ext cx="2381400" cy="1637640"/>
                            </a:xfrm>
                          </wpg:grpSpPr>
                          <wps:wsp>
                            <wps:cNvSpPr txBox="1"/>
                            <wps:spPr>
                              <a:xfrm>
                                <a:off x="726480" y="1219320"/>
                                <a:ext cx="515520" cy="2602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rPr/>
                                  </w:pP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color w:val="auto"/>
                                      <w:kern w:val="2"/>
                                      <w:sz w:val="24"/>
                                      <w:szCs w:val="24"/>
                                      <w:lang w:val="en-US" w:bidi="ar-SA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color w:val="auto"/>
                                      <w:kern w:val="2"/>
                                      <w:sz w:val="24"/>
                                      <w:szCs w:val="24"/>
                                      <w:vertAlign w:val="subscript"/>
                                      <w:lang w:val="en-US" w:bidi="ar-SA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wrap="square" anchor="t">
                              <a:noAutofit/>
                            </wps:bodyPr>
                          </wps:wsp>
                          <wps:wsp>
                            <wps:cNvSpPr txBox="1"/>
                            <wps:spPr>
                              <a:xfrm>
                                <a:off x="1377360" y="1228680"/>
                                <a:ext cx="480240" cy="2757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rPr/>
                                  </w:pP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color w:val="auto"/>
                                      <w:kern w:val="2"/>
                                      <w:sz w:val="24"/>
                                      <w:szCs w:val="24"/>
                                      <w:lang w:val="en-US" w:bidi="ar-SA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color w:val="auto"/>
                                      <w:kern w:val="2"/>
                                      <w:sz w:val="24"/>
                                      <w:szCs w:val="24"/>
                                      <w:vertAlign w:val="subscript"/>
                                      <w:lang w:val="en-US" w:bidi="ar-SA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wrap="square" anchor="t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0" y="0"/>
                                <a:ext cx="2381400" cy="163764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0" y="0"/>
                                  <a:ext cx="2381400" cy="1237680"/>
                                </a:xfrm>
                              </wpg:grpSpPr>
                              <wpg:grpSp>
                                <wpg:cNvGrpSpPr/>
                                <wpg:grpSpPr>
                                  <a:xfrm>
                                    <a:off x="0" y="0"/>
                                    <a:ext cx="2379960" cy="533880"/>
                                  </a:xfrm>
                                </wpg:grpSpPr>
                                <wps:wsp>
                                  <wps:cNvSpPr/>
                                  <wps:spPr>
                                    <a:xfrm>
                                      <a:off x="0" y="119880"/>
                                      <a:ext cx="885240" cy="0"/>
                                    </a:xfrm>
                                    <a:prstGeom prst="line">
                                      <a:avLst/>
                                    </a:prstGeom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  <wps:wsp>
                                  <wps:cNvSpPr/>
                                  <wps:spPr>
                                    <a:xfrm>
                                      <a:off x="1502280" y="119880"/>
                                      <a:ext cx="877680" cy="0"/>
                                    </a:xfrm>
                                    <a:prstGeom prst="line">
                                      <a:avLst/>
                                    </a:prstGeom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  <wps:wsp>
                                  <wps:cNvSpPr/>
                                  <wps:spPr>
                                    <a:xfrm>
                                      <a:off x="879480" y="15120"/>
                                      <a:ext cx="0" cy="200520"/>
                                    </a:xfrm>
                                    <a:prstGeom prst="line">
                                      <a:avLst/>
                                    </a:prstGeom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  <wps:wsp>
                                  <wps:cNvSpPr/>
                                  <wps:spPr>
                                    <a:xfrm>
                                      <a:off x="1394640" y="0"/>
                                      <a:ext cx="0" cy="200520"/>
                                    </a:xfrm>
                                    <a:prstGeom prst="line">
                                      <a:avLst/>
                                    </a:prstGeom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  <wps:wsp>
                                  <wps:cNvSpPr/>
                                  <wps:spPr>
                                    <a:xfrm>
                                      <a:off x="993600" y="65520"/>
                                      <a:ext cx="0" cy="107280"/>
                                    </a:xfrm>
                                    <a:prstGeom prst="line">
                                      <a:avLst/>
                                    </a:prstGeom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  <wps:wsp>
                                  <wps:cNvSpPr/>
                                  <wps:spPr>
                                    <a:xfrm>
                                      <a:off x="1502280" y="50040"/>
                                      <a:ext cx="0" cy="107280"/>
                                    </a:xfrm>
                                    <a:prstGeom prst="line">
                                      <a:avLst/>
                                    </a:prstGeom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  <wps:wsp>
                                  <wps:cNvSpPr/>
                                  <wps:spPr>
                                    <a:xfrm>
                                      <a:off x="993600" y="119880"/>
                                      <a:ext cx="402480" cy="720"/>
                                    </a:xfrm>
                                    <a:prstGeom prst="line">
                                      <a:avLst/>
                                    </a:prstGeom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  <wps:wsp>
                                  <wps:cNvSpPr txBox="1"/>
                                  <wps:spPr>
                                    <a:xfrm>
                                      <a:off x="779040" y="149760"/>
                                      <a:ext cx="617760" cy="384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>
                                        <w:pPr>
                                          <w:overflowPunct w:val="false"/>
                                          <w:bidi w:val="0"/>
                                          <w:rPr/>
                                        </w:pPr>
                                        <w:r>
                                          <w:rPr>
                                            <w:rFonts w:ascii=".VnShelley Allegro" w:hAnsi=".VnShelley Allegro" w:eastAsia="Times New Roman" w:cs=".VnShelley Allegro"/>
                                            <w:color w:val="auto"/>
                                            <w:kern w:val="2"/>
                                            <w:sz w:val="24"/>
                                            <w:szCs w:val="24"/>
                                            <w:lang w:val="pt-BR" w:bidi="ar-SA"/>
                                          </w:rPr>
                                          <w:t xml:space="preserve"> E,</w:t>
                                        </w:r>
                                        <w:r>
                                          <w:rPr>
                                            <w:rFonts w:eastAsia="Times New Roman" w:ascii="Times New Roman" w:hAnsi="Times New Roman" w:cs="Times New Roman"/>
                                            <w:color w:val="auto"/>
                                            <w:kern w:val="2"/>
                                            <w:sz w:val="24"/>
                                            <w:szCs w:val="24"/>
                                            <w:lang w:val="pt-BR" w:bidi="ar-SA"/>
                                          </w:rPr>
                                          <w:t>r</w:t>
                                        </w:r>
                                      </w:p>
                                    </w:txbxContent>
                                  </wps:txbx>
                                  <wps:bodyPr wrap="square" anchor="t">
                                    <a:noAutofit/>
                                  </wps:bodyPr>
                                </wps:wsp>
                                <wps:wsp>
                                  <wps:cNvSpPr txBox="1"/>
                                  <wps:spPr>
                                    <a:xfrm>
                                      <a:off x="1234440" y="151200"/>
                                      <a:ext cx="621720" cy="297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>
                                        <w:pPr>
                                          <w:overflowPunct w:val="false"/>
                                          <w:bidi w:val="0"/>
                                          <w:rPr/>
                                        </w:pPr>
                                        <w:r>
                                          <w:rPr>
                                            <w:rFonts w:ascii=".VnShelley Allegro" w:hAnsi=".VnShelley Allegro" w:eastAsia="Times New Roman" w:cs=".VnShelley Allegro"/>
                                            <w:color w:val="auto"/>
                                            <w:kern w:val="2"/>
                                            <w:sz w:val="24"/>
                                            <w:szCs w:val="24"/>
                                            <w:lang w:val="pt-BR" w:bidi="ar-SA"/>
                                          </w:rPr>
                                          <w:t>E,</w:t>
                                        </w:r>
                                        <w:r>
                                          <w:rPr>
                                            <w:rFonts w:eastAsia="Times New Roman" w:ascii="Times New Roman" w:hAnsi="Times New Roman" w:cs="Times New Roman"/>
                                            <w:color w:val="auto"/>
                                            <w:kern w:val="2"/>
                                            <w:sz w:val="24"/>
                                            <w:szCs w:val="24"/>
                                            <w:lang w:val="pt-BR" w:bidi="ar-SA"/>
                                          </w:rPr>
                                          <w:t>r</w:t>
                                        </w:r>
                                      </w:p>
                                    </w:txbxContent>
                                  </wps:txbx>
                                  <wps:bodyPr wrap="square" anchor="t">
                                    <a:noAutofit/>
                                  </wps:bodyPr>
                                </wps:wsp>
                              </wpg:grpSp>
                              <wpg:grpSp>
                                <wpg:cNvGrpSpPr/>
                                <wpg:grpSpPr>
                                  <a:xfrm>
                                    <a:off x="434520" y="650880"/>
                                    <a:ext cx="1596960" cy="586800"/>
                                  </a:xfrm>
                                </wpg:grpSpPr>
                                <wpg:grpSp>
                                  <wpg:cNvGrpSpPr/>
                                  <wpg:grpSpPr>
                                    <a:xfrm>
                                      <a:off x="0" y="105480"/>
                                      <a:ext cx="665640" cy="481320"/>
                                    </a:xfrm>
                                  </wpg:grpSpPr>
                                  <wps:wsp>
                                    <wps:cNvPr id="6" name="Rectangle 13"/>
                                    <wps:cNvSpPr/>
                                    <wps:spPr>
                                      <a:xfrm>
                                        <a:off x="344520" y="365760"/>
                                        <a:ext cx="320760" cy="1155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360">
                                        <a:solidFill>
                                          <a:srgbClr val="000000"/>
                                        </a:solidFill>
                                        <a:miter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  <wps:wsp>
                                    <wps:cNvSpPr/>
                                    <wps:spPr>
                                      <a:xfrm>
                                        <a:off x="0" y="0"/>
                                        <a:ext cx="626040" cy="0"/>
                                      </a:xfrm>
                                      <a:prstGeom prst="line">
                                        <a:avLst/>
                                      </a:prstGeom>
                                      <a:ln w="9360">
                                        <a:solidFill>
                                          <a:srgbClr val="000000"/>
                                        </a:solidFill>
                                        <a:miter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</wpg:grpSp>
                                <wpg:grpSp>
                                  <wpg:cNvGrpSpPr/>
                                  <wpg:grpSpPr>
                                    <a:xfrm>
                                      <a:off x="626400" y="0"/>
                                      <a:ext cx="226800" cy="210960"/>
                                    </a:xfrm>
                                  </wpg:grpSpPr>
                                  <wps:wsp>
                                    <wps:cNvPr id="7" name="Oval 17"/>
                                    <wps:cNvSpPr/>
                                    <wps:spPr>
                                      <a:xfrm>
                                        <a:off x="0" y="0"/>
                                        <a:ext cx="226800" cy="21096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360">
                                        <a:solidFill>
                                          <a:srgbClr val="000000"/>
                                        </a:solidFill>
                                        <a:miter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  <wps:wsp>
                                    <wps:cNvSpPr/>
                                    <wps:spPr>
                                      <a:xfrm>
                                        <a:off x="142920" y="32400"/>
                                        <a:ext cx="0" cy="111240"/>
                                      </a:xfrm>
                                      <a:prstGeom prst="line">
                                        <a:avLst/>
                                      </a:prstGeom>
                                      <a:ln w="9360">
                                        <a:solidFill>
                                          <a:srgbClr val="000000"/>
                                        </a:solidFill>
                                        <a:miter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  <wps:wsp>
                                    <wps:cNvSpPr/>
                                    <wps:spPr>
                                      <a:xfrm>
                                        <a:off x="73800" y="38160"/>
                                        <a:ext cx="0" cy="111240"/>
                                      </a:xfrm>
                                      <a:prstGeom prst="line">
                                        <a:avLst/>
                                      </a:prstGeom>
                                      <a:ln w="9360">
                                        <a:solidFill>
                                          <a:srgbClr val="000000"/>
                                        </a:solidFill>
                                        <a:miter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</wpg:grpSp>
                                <wps:wsp>
                                  <wps:cNvSpPr/>
                                  <wps:spPr>
                                    <a:xfrm>
                                      <a:off x="853920" y="105480"/>
                                      <a:ext cx="742320" cy="2520"/>
                                    </a:xfrm>
                                    <a:prstGeom prst="line">
                                      <a:avLst/>
                                    </a:prstGeom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  <wps:wsp>
                                  <wps:cNvSpPr/>
                                  <wps:spPr>
                                    <a:xfrm>
                                      <a:off x="0" y="108000"/>
                                      <a:ext cx="0" cy="414000"/>
                                    </a:xfrm>
                                    <a:prstGeom prst="line">
                                      <a:avLst/>
                                    </a:prstGeom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  <wps:wsp>
                                  <wps:cNvSpPr/>
                                  <wps:spPr>
                                    <a:xfrm>
                                      <a:off x="1596960" y="108000"/>
                                      <a:ext cx="0" cy="414000"/>
                                    </a:xfrm>
                                    <a:prstGeom prst="line">
                                      <a:avLst/>
                                    </a:prstGeom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  <wps:wsp>
                                  <wps:cNvSpPr/>
                                  <wps:spPr>
                                    <a:xfrm>
                                      <a:off x="0" y="522720"/>
                                      <a:ext cx="320760" cy="0"/>
                                    </a:xfrm>
                                    <a:prstGeom prst="line">
                                      <a:avLst/>
                                    </a:prstGeom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947160" y="462240"/>
                                      <a:ext cx="641520" cy="114840"/>
                                    </a:xfrm>
                                  </wpg:grpSpPr>
                                  <wps:wsp>
                                    <wps:cNvPr id="8" name="Rectangle 13"/>
                                    <wps:cNvSpPr/>
                                    <wps:spPr>
                                      <a:xfrm>
                                        <a:off x="0" y="0"/>
                                        <a:ext cx="320760" cy="11484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360">
                                        <a:solidFill>
                                          <a:srgbClr val="000000"/>
                                        </a:solidFill>
                                        <a:miter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  <wps:wsp>
                                    <wps:cNvSpPr/>
                                    <wps:spPr>
                                      <a:xfrm>
                                        <a:off x="320760" y="57240"/>
                                        <a:ext cx="320760" cy="0"/>
                                      </a:xfrm>
                                      <a:prstGeom prst="line">
                                        <a:avLst/>
                                      </a:prstGeom>
                                      <a:ln w="9360">
                                        <a:solidFill>
                                          <a:srgbClr val="000000"/>
                                        </a:solidFill>
                                        <a:miter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</wpg:grpSp>
                              </wpg:grpSp>
                              <wps:wsp>
                                <wps:cNvSpPr/>
                                <wps:spPr>
                                  <a:xfrm>
                                    <a:off x="0" y="111600"/>
                                    <a:ext cx="0" cy="84024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2381400" y="120600"/>
                                    <a:ext cx="0" cy="84060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0" y="957600"/>
                                    <a:ext cx="433800" cy="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2031840" y="957600"/>
                                    <a:ext cx="349200" cy="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</wpg:grpSp>
                            <wps:wsp>
                              <wps:cNvSpPr txBox="1"/>
                              <wps:spPr>
                                <a:xfrm>
                                  <a:off x="1073160" y="1351440"/>
                                  <a:ext cx="404640" cy="286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bodyPr/>
                            </wps:wsp>
                          </wpg:grpSp>
                        </wpg:grpSp>
                        <wps:wsp>
                          <wps:cNvSpPr/>
                          <wps:spPr>
                            <a:xfrm>
                              <a:off x="1099800" y="1181160"/>
                              <a:ext cx="275760" cy="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alt="Group 163" style="position:absolute;margin-left:152.2pt;margin-top:5.85pt;width:187.45pt;height:128.95pt" coordorigin="3044,117" coordsize="3749,2579">
                <v:shapetype id="_x0000_t202" coordsize="21600,21600" o:spt="202" path="m,l,21600l21600,21600l21600,xe">
                  <v:stroke joinstyle="miter"/>
                  <v:path gradientshapeok="t" o:connecttype="rect"/>
                </v:shapetype>
                <v:shape id="shape_0" stroked="f" o:allowincell="f" style="position:absolute;left:4505;top:792;width:737;height:433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auto"/>
                            <w:kern w:val="2"/>
                            <w:sz w:val="24"/>
                            <w:szCs w:val="24"/>
                            <w:lang w:val="en-US" w:bidi="ar-SA"/>
                          </w:rPr>
                          <w:t>R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auto"/>
                            <w:kern w:val="2"/>
                            <w:sz w:val="24"/>
                            <w:szCs w:val="24"/>
                            <w:vertAlign w:val="subscript"/>
                            <w:lang w:val="en-US" w:bidi="ar-SA"/>
                          </w:rPr>
                          <w:t>3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group id="shape_0" alt="Group 165" style="position:absolute;left:3044;top:117;width:3749;height:2579">
                  <v:group id="shape_0" alt="Group 166" style="position:absolute;left:3044;top:117;width:3749;height:2579">
                    <v:shape id="shape_0" stroked="f" o:allowincell="f" style="position:absolute;left:4188;top:2037;width:811;height:409;mso-wrap-style:square;v-text-anchor:top" type="_x0000_t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color w:val="auto"/>
                                <w:kern w:val="2"/>
                                <w:sz w:val="24"/>
                                <w:szCs w:val="24"/>
                                <w:lang w:val="en-US" w:bidi="ar-SA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auto"/>
                                <w:kern w:val="2"/>
                                <w:sz w:val="24"/>
                                <w:szCs w:val="24"/>
                                <w:vertAlign w:val="subscript"/>
                                <w:lang w:val="en-US" w:bidi="ar-SA"/>
                              </w:rPr>
                              <w:t>1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  <w10:wrap type="none"/>
                    </v:shape>
                    <v:shape id="shape_0" stroked="f" o:allowincell="f" style="position:absolute;left:5213;top:2052;width:755;height:433;mso-wrap-style:square;v-text-anchor:top" type="_x0000_t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color w:val="auto"/>
                                <w:kern w:val="2"/>
                                <w:sz w:val="24"/>
                                <w:szCs w:val="24"/>
                                <w:lang w:val="en-US" w:bidi="ar-SA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auto"/>
                                <w:kern w:val="2"/>
                                <w:sz w:val="24"/>
                                <w:szCs w:val="24"/>
                                <w:vertAlign w:val="subscript"/>
                                <w:lang w:val="en-US" w:bidi="ar-SA"/>
                              </w:rPr>
                              <w:t>2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  <w10:wrap type="none"/>
                    </v:shape>
                    <v:group id="shape_0" alt="Group 56" style="position:absolute;left:3044;top:117;width:3749;height:2579">
                      <v:group id="shape_0" alt="Group 57" style="position:absolute;left:3044;top:117;width:3749;height:1949">
                        <v:group id="shape_0" alt="Group 58" style="position:absolute;left:3044;top:117;width:3746;height:840">
                          <v:line id="shape_0" from="3044,306" to="4437,306" stroked="t" o:allowincell="f" style="position:absolute">
                            <v:stroke color="black" weight="9360" joinstyle="miter" endcap="flat"/>
                            <v:fill o:detectmouseclick="t" on="false"/>
                            <w10:wrap type="none"/>
                          </v:line>
                          <v:line id="shape_0" from="5410,306" to="6791,306" stroked="t" o:allowincell="f" style="position:absolute">
                            <v:stroke color="black" weight="9360" joinstyle="miter" endcap="flat"/>
                            <v:fill o:detectmouseclick="t" on="false"/>
                            <w10:wrap type="none"/>
                          </v:line>
                          <v:line id="shape_0" from="4429,141" to="4429,456" stroked="t" o:allowincell="f" style="position:absolute">
                            <v:stroke color="black" weight="9360" joinstyle="miter" endcap="flat"/>
                            <v:fill o:detectmouseclick="t" on="false"/>
                            <w10:wrap type="none"/>
                          </v:line>
                          <v:line id="shape_0" from="5240,117" to="5240,432" stroked="t" o:allowincell="f" style="position:absolute">
                            <v:stroke color="black" weight="9360" joinstyle="miter" endcap="flat"/>
                            <v:fill o:detectmouseclick="t" on="false"/>
                            <w10:wrap type="none"/>
                          </v:line>
                          <v:line id="shape_0" from="4609,220" to="4609,388" stroked="t" o:allowincell="f" style="position:absolute">
                            <v:stroke color="black" weight="9360" joinstyle="miter" endcap="flat"/>
                            <v:fill o:detectmouseclick="t" on="false"/>
                            <w10:wrap type="none"/>
                          </v:line>
                          <v:line id="shape_0" from="5410,196" to="5410,364" stroked="t" o:allowincell="f" style="position:absolute">
                            <v:stroke color="black" weight="9360" joinstyle="miter" endcap="flat"/>
                            <v:fill o:detectmouseclick="t" on="false"/>
                            <w10:wrap type="none"/>
                          </v:line>
                          <v:line id="shape_0" from="4609,306" to="5242,306" stroked="t" o:allowincell="f" style="position:absolute">
                            <v:stroke color="black" weight="9360" joinstyle="miter" endcap="flat"/>
                            <v:fill o:detectmouseclick="t" on="false"/>
                            <w10:wrap type="none"/>
                          </v:line>
                          <v:shape id="shape_0" stroked="f" o:allowincell="f" style="position:absolute;left:4271;top:353;width:972;height:604;mso-wrap-style:square;v-text-anchor:top" type="_x0000_t202">
                            <v:textbo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rPr/>
                                  </w:pPr>
                                  <w:r>
                                    <w:rPr>
                                      <w:rFonts w:ascii=".VnShelley Allegro" w:hAnsi=".VnShelley Allegro" w:eastAsia="Times New Roman" w:cs=".VnShelley Allegro"/>
                                      <w:color w:val="auto"/>
                                      <w:kern w:val="2"/>
                                      <w:sz w:val="24"/>
                                      <w:szCs w:val="24"/>
                                      <w:lang w:val="pt-BR" w:bidi="ar-SA"/>
                                    </w:rPr>
                                    <w:t xml:space="preserve"> E,</w:t>
                                  </w:r>
                                  <w:r>
                                    <w:rPr>
                                      <w:rFonts w:eastAsia="Times New Roman" w:ascii="Times New Roman" w:hAnsi="Times New Roman" w:cs="Times New Roman"/>
                                      <w:color w:val="auto"/>
                                      <w:kern w:val="2"/>
                                      <w:sz w:val="24"/>
                                      <w:szCs w:val="24"/>
                                      <w:lang w:val="pt-BR" w:bidi="ar-SA"/>
                                    </w:rPr>
                                    <w:t>r</w:t>
                                  </w:r>
                                </w:p>
                              </w:txbxContent>
                            </v:textbox>
                            <v:fill o:detectmouseclick="t" on="false"/>
                            <v:stroke color="#3465a4" joinstyle="round" endcap="flat"/>
                            <w10:wrap type="none"/>
                          </v:shape>
                          <v:shape id="shape_0" stroked="f" o:allowincell="f" style="position:absolute;left:4988;top:355;width:978;height:467;mso-wrap-style:square;v-text-anchor:top" type="_x0000_t202">
                            <v:textbo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rPr/>
                                  </w:pPr>
                                  <w:r>
                                    <w:rPr>
                                      <w:rFonts w:ascii=".VnShelley Allegro" w:hAnsi=".VnShelley Allegro" w:eastAsia="Times New Roman" w:cs=".VnShelley Allegro"/>
                                      <w:color w:val="auto"/>
                                      <w:kern w:val="2"/>
                                      <w:sz w:val="24"/>
                                      <w:szCs w:val="24"/>
                                      <w:lang w:val="pt-BR" w:bidi="ar-SA"/>
                                    </w:rPr>
                                    <w:t>E,</w:t>
                                  </w:r>
                                  <w:r>
                                    <w:rPr>
                                      <w:rFonts w:eastAsia="Times New Roman" w:ascii="Times New Roman" w:hAnsi="Times New Roman" w:cs="Times New Roman"/>
                                      <w:color w:val="auto"/>
                                      <w:kern w:val="2"/>
                                      <w:sz w:val="24"/>
                                      <w:szCs w:val="24"/>
                                      <w:lang w:val="pt-BR" w:bidi="ar-SA"/>
                                    </w:rPr>
                                    <w:t>r</w:t>
                                  </w:r>
                                </w:p>
                              </w:txbxContent>
                            </v:textbox>
                            <v:fill o:detectmouseclick="t" on="false"/>
                            <v:stroke color="#3465a4" joinstyle="round" endcap="flat"/>
                            <w10:wrap type="none"/>
                          </v:shape>
                        </v:group>
                        <v:group id="shape_0" alt="Group 68" style="position:absolute;left:3728;top:1142;width:2514;height:924">
                          <v:group id="shape_0" alt="Group 69" style="position:absolute;left:3728;top:1308;width:1047;height:758">
                            <v:rect id="shape_0" fillcolor="white" stroked="t" o:allowincell="f" style="position:absolute;left:4271;top:1884;width:504;height:181;mso-wrap-style:none;v-text-anchor:middle">
                              <v:fill o:detectmouseclick="t" type="solid" color2="black"/>
                              <v:stroke color="black" weight="9360" joinstyle="miter" endcap="flat"/>
                              <w10:wrap type="none"/>
                            </v:rect>
                            <v:line id="shape_0" from="3728,1308" to="4713,1308" stroked="t" o:allowincell="f" style="position:absolute">
                              <v:stroke color="black" weight="9360" joinstyle="miter" endcap="flat"/>
                              <v:fill o:detectmouseclick="t" on="false"/>
                              <w10:wrap type="none"/>
                            </v:line>
                          </v:group>
                          <v:group id="shape_0" alt="Group 73" style="position:absolute;left:4715;top:1142;width:357;height:332">
                            <v:oval id="shape_0" fillcolor="white" stroked="t" o:allowincell="f" style="position:absolute;left:4715;top:1142;width:356;height:331;mso-wrap-style:none;v-text-anchor:middle">
                              <v:fill o:detectmouseclick="t" type="solid" color2="black"/>
                              <v:stroke color="black" weight="9360" joinstyle="miter" endcap="flat"/>
                              <w10:wrap type="none"/>
                            </v:oval>
                            <v:line id="shape_0" from="4940,1193" to="4940,1367" stroked="t" o:allowincell="f" style="position:absolute">
                              <v:stroke color="black" weight="9360" joinstyle="miter" endcap="flat"/>
                              <v:fill o:detectmouseclick="t" on="false"/>
                              <w10:wrap type="none"/>
                            </v:line>
                            <v:line id="shape_0" from="4831,1202" to="4831,1376" stroked="t" o:allowincell="f" style="position:absolute">
                              <v:stroke color="black" weight="9360" joinstyle="miter" endcap="flat"/>
                              <v:fill o:detectmouseclick="t" on="false"/>
                              <w10:wrap type="none"/>
                            </v:line>
                          </v:group>
                          <v:line id="shape_0" from="5073,1308" to="6241,1311" stroked="t" o:allowincell="f" style="position:absolute">
                            <v:stroke color="black" weight="9360" joinstyle="miter" endcap="flat"/>
                            <v:fill o:detectmouseclick="t" on="false"/>
                            <w10:wrap type="none"/>
                          </v:line>
                          <v:line id="shape_0" from="3728,1312" to="3728,1963" stroked="t" o:allowincell="f" style="position:absolute">
                            <v:stroke color="black" weight="9360" joinstyle="miter" endcap="flat"/>
                            <v:fill o:detectmouseclick="t" on="false"/>
                            <w10:wrap type="none"/>
                          </v:line>
                          <v:line id="shape_0" from="6243,1312" to="6243,1963" stroked="t" o:allowincell="f" style="position:absolute">
                            <v:stroke color="black" weight="9360" joinstyle="miter" endcap="flat"/>
                            <v:fill o:detectmouseclick="t" on="false"/>
                            <w10:wrap type="none"/>
                          </v:line>
                          <v:line id="shape_0" from="3728,1965" to="4232,1965" stroked="t" o:allowincell="f" style="position:absolute">
                            <v:stroke color="black" weight="9360" joinstyle="miter" endcap="flat"/>
                            <v:fill o:detectmouseclick="t" on="false"/>
                            <w10:wrap type="none"/>
                          </v:line>
                          <v:group id="shape_0" alt="Group 82" style="position:absolute;left:5220;top:1870;width:1010;height:181">
                            <v:rect id="shape_0" fillcolor="white" stroked="t" o:allowincell="f" style="position:absolute;left:5220;top:1870;width:504;height:180;mso-wrap-style:none;v-text-anchor:middle">
                              <v:fill o:detectmouseclick="t" type="solid" color2="black"/>
                              <v:stroke color="black" weight="9360" joinstyle="miter" endcap="flat"/>
                              <w10:wrap type="none"/>
                            </v:rect>
                            <v:line id="shape_0" from="5725,1960" to="6229,1960" stroked="t" o:allowincell="f" style="position:absolute">
                              <v:stroke color="black" weight="9360" joinstyle="miter" endcap="flat"/>
                              <v:fill o:detectmouseclick="t" on="false"/>
                              <w10:wrap type="none"/>
                            </v:line>
                          </v:group>
                        </v:group>
                        <v:line id="shape_0" from="3044,293" to="3044,1615" stroked="t" o:allowincell="f" style="position:absolute">
                          <v:stroke color="black" weight="9360" joinstyle="miter" endcap="flat"/>
                          <v:fill o:detectmouseclick="t" on="false"/>
                          <w10:wrap type="none"/>
                        </v:line>
                        <v:line id="shape_0" from="6794,307" to="6794,1630" stroked="t" o:allowincell="f" style="position:absolute">
                          <v:stroke color="black" weight="9360" joinstyle="miter" endcap="flat"/>
                          <v:fill o:detectmouseclick="t" on="false"/>
                          <w10:wrap type="none"/>
                        </v:line>
                        <v:line id="shape_0" from="3044,1625" to="3726,1625" stroked="t" o:allowincell="f" style="position:absolute">
                          <v:stroke color="black" weight="9360" joinstyle="miter" endcap="flat"/>
                          <v:fill o:detectmouseclick="t" on="false"/>
                          <w10:wrap type="none"/>
                        </v:line>
                        <v:line id="shape_0" from="6244,1625" to="6793,1625" stroked="t" o:allowincell="f" style="position:absolute">
                          <v:stroke color="black" weight="9360" joinstyle="miter" endcap="flat"/>
                          <v:fill o:detectmouseclick="t" on="false"/>
                          <w10:wrap type="none"/>
                        </v:line>
                      </v:group>
                      <v:shape id="shape_0" stroked="f" o:allowincell="f" style="position:absolute;left:4734;top:2245;width:636;height:450;mso-wrap-style:none;v-text-anchor:middle" type="_x0000_t202">
                        <v:textbo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rFonts w:eastAsia="NSimSun" w:ascii="Liberation Serif" w:hAnsi="Liberation Serif" w:cs="Arial"/>
                                  <w:kern w:val="2"/>
                                  <w:lang w:bidi="hi-IN"/>
                                </w:rPr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none"/>
                      </v:shape>
                    </v:group>
                  </v:group>
                  <v:line id="shape_0" from="4776,1977" to="5209,1977" stroked="t" o:allowincell="f" style="position:absolute">
                    <v:stroke color="black" weight="9360" joinstyle="miter" endcap="flat"/>
                    <v:fill o:detectmouseclick="t" on="false"/>
                    <w10:wrap type="none"/>
                  </v:line>
                </v:group>
              </v:group>
            </w:pict>
          </mc:Fallback>
        </mc:AlternateContent>
      </w:r>
      <w:r>
        <w:rPr/>
        <w:tab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lang w:val="en-US" w:eastAsia="en-US"/>
        </w:rPr>
      </w:pPr>
      <w:r>
        <w:rPr>
          <w:lang w:val="en-US" w:eastAsia="en-US"/>
        </w:rPr>
        <mc:AlternateContent>
          <mc:Choice Requires="wpg">
            <w:drawing>
              <wp:anchor behindDoc="0" distT="0" distB="0" distL="114935" distR="114935" simplePos="0" locked="0" layoutInCell="1" allowOverlap="1" relativeHeight="44">
                <wp:simplePos x="0" y="0"/>
                <wp:positionH relativeFrom="column">
                  <wp:posOffset>4629150</wp:posOffset>
                </wp:positionH>
                <wp:positionV relativeFrom="paragraph">
                  <wp:posOffset>6486525</wp:posOffset>
                </wp:positionV>
                <wp:extent cx="2371725" cy="1637665"/>
                <wp:effectExtent l="5080" t="0" r="5080" b="0"/>
                <wp:wrapNone/>
                <wp:docPr id="9" name="Group 5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1680" cy="1637640"/>
                          <a:chOff x="0" y="0"/>
                          <a:chExt cx="2371680" cy="163764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2371680" cy="1637640"/>
                          </a:xfrm>
                        </wpg:grpSpPr>
                        <wps:wsp>
                          <wps:cNvSpPr txBox="1"/>
                          <wps:spPr>
                            <a:xfrm>
                              <a:off x="653400" y="424080"/>
                              <a:ext cx="513720" cy="2602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rFonts w:ascii="Times New Roman" w:hAnsi="Times New Roman" w:eastAsia="Times New Roman" w:cs="Times New Roman"/>
                                    <w:color w:val="auto"/>
                                    <w:kern w:val="2"/>
                                    <w:sz w:val="24"/>
                                    <w:szCs w:val="24"/>
                                    <w:lang w:val="en-US" w:bidi="ar-SA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 w:hAnsi="Times New Roman" w:eastAsia="Times New Roman" w:cs="Times New Roman"/>
                                    <w:color w:val="auto"/>
                                    <w:kern w:val="2"/>
                                    <w:sz w:val="24"/>
                                    <w:szCs w:val="24"/>
                                    <w:vertAlign w:val="subscript"/>
                                    <w:lang w:val="en-US" w:bidi="ar-SA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wrap="square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1391760" y="361800"/>
                              <a:ext cx="466560" cy="2757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rFonts w:ascii="Times New Roman" w:hAnsi="Times New Roman" w:eastAsia="Times New Roman" w:cs="Times New Roman"/>
                                    <w:color w:val="auto"/>
                                    <w:kern w:val="2"/>
                                    <w:sz w:val="24"/>
                                    <w:szCs w:val="24"/>
                                    <w:lang w:val="en-US" w:bidi="ar-SA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 w:hAnsi="Times New Roman" w:eastAsia="Times New Roman" w:cs="Times New Roman"/>
                                    <w:color w:val="auto"/>
                                    <w:kern w:val="2"/>
                                    <w:sz w:val="24"/>
                                    <w:szCs w:val="24"/>
                                    <w:vertAlign w:val="subscript"/>
                                    <w:lang w:val="en-US" w:bidi="ar-SA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wrap="square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1370880" y="1228680"/>
                              <a:ext cx="478080" cy="2757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rFonts w:ascii="Times New Roman" w:hAnsi="Times New Roman" w:eastAsia="Times New Roman" w:cs="Times New Roman"/>
                                    <w:color w:val="auto"/>
                                    <w:kern w:val="2"/>
                                    <w:sz w:val="24"/>
                                    <w:szCs w:val="24"/>
                                    <w:lang w:val="en-US" w:bidi="ar-SA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 w:hAnsi="Times New Roman" w:eastAsia="Times New Roman" w:cs="Times New Roman"/>
                                    <w:color w:val="auto"/>
                                    <w:kern w:val="2"/>
                                    <w:sz w:val="24"/>
                                    <w:szCs w:val="24"/>
                                    <w:vertAlign w:val="subscript"/>
                                    <w:lang w:val="en-US" w:bidi="ar-SA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wrap="square" anchor="t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0" y="0"/>
                              <a:ext cx="2371680" cy="1637640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0" y="0"/>
                                <a:ext cx="2371680" cy="12276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0" y="0"/>
                                  <a:ext cx="2370600" cy="533880"/>
                                </a:xfrm>
                              </wpg:grpSpPr>
                              <wps:wsp>
                                <wps:cNvSpPr/>
                                <wps:spPr>
                                  <a:xfrm>
                                    <a:off x="0" y="119880"/>
                                    <a:ext cx="882000" cy="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1496160" y="119880"/>
                                    <a:ext cx="874440" cy="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876240" y="15120"/>
                                    <a:ext cx="0" cy="20052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1388880" y="0"/>
                                    <a:ext cx="0" cy="20052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990000" y="65520"/>
                                    <a:ext cx="0" cy="10728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1496160" y="50040"/>
                                    <a:ext cx="0" cy="10728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990000" y="119880"/>
                                    <a:ext cx="400680" cy="72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 txBox="1"/>
                                <wps:spPr>
                                  <a:xfrm>
                                    <a:off x="776520" y="149760"/>
                                    <a:ext cx="615960" cy="3841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0">
                                    <a:noFill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overflowPunct w:val="false"/>
                                        <w:bidi w:val="0"/>
                                        <w:rPr/>
                                      </w:pPr>
                                      <w:r>
                                        <w:rPr>
                                          <w:rFonts w:ascii=".VnShelley Allegro" w:hAnsi=".VnShelley Allegro" w:eastAsia="Times New Roman" w:cs=".VnShelley Allegro"/>
                                          <w:color w:val="auto"/>
                                          <w:kern w:val="2"/>
                                          <w:sz w:val="24"/>
                                          <w:szCs w:val="24"/>
                                          <w:lang w:val="pt-BR" w:bidi="ar-SA"/>
                                        </w:rPr>
                                        <w:t xml:space="preserve"> E</w:t>
                                      </w:r>
                                      <w:r>
                                        <w:rPr>
                                          <w:rFonts w:eastAsia="Times New Roman" w:ascii="Times New Roman" w:hAnsi="Times New Roman" w:cs="Times New Roman"/>
                                          <w:color w:val="auto"/>
                                          <w:kern w:val="2"/>
                                          <w:sz w:val="24"/>
                                          <w:szCs w:val="24"/>
                                          <w:vertAlign w:val="subscript"/>
                                          <w:lang w:val="pt-BR" w:bidi="ar-SA"/>
                                        </w:rPr>
                                        <w:t>1</w:t>
                                      </w:r>
                                      <w:r>
                                        <w:rPr>
                                          <w:rFonts w:eastAsia="Times New Roman" w:ascii=".VnShelley Allegro" w:hAnsi=".VnShelley Allegro" w:cs=".VnShelley Allegro"/>
                                          <w:color w:val="auto"/>
                                          <w:kern w:val="2"/>
                                          <w:sz w:val="24"/>
                                          <w:szCs w:val="24"/>
                                          <w:lang w:val="pt-BR" w:bidi="ar-SA"/>
                                        </w:rPr>
                                        <w:t>,</w:t>
                                      </w:r>
                                      <w:r>
                                        <w:rPr>
                                          <w:rFonts w:eastAsia="Times New Roman" w:ascii="Times New Roman" w:hAnsi="Times New Roman" w:cs="Times New Roman"/>
                                          <w:color w:val="auto"/>
                                          <w:kern w:val="2"/>
                                          <w:sz w:val="24"/>
                                          <w:szCs w:val="24"/>
                                          <w:lang w:val="pt-BR" w:bidi="ar-SA"/>
                                        </w:rPr>
                                        <w:t>r</w:t>
                                      </w:r>
                                      <w:r>
                                        <w:rPr>
                                          <w:rFonts w:eastAsia="Times New Roman" w:ascii="Times New Roman" w:hAnsi="Times New Roman" w:cs="Times New Roman"/>
                                          <w:color w:val="auto"/>
                                          <w:kern w:val="2"/>
                                          <w:sz w:val="24"/>
                                          <w:szCs w:val="24"/>
                                          <w:vertAlign w:val="subscript"/>
                                          <w:lang w:val="pt-BR" w:bidi="ar-SA"/>
                                        </w:rPr>
                                        <w:t>1</w:t>
                                      </w:r>
                                    </w:p>
                                  </w:txbxContent>
                                </wps:txbx>
                                <wps:bodyPr wrap="square" anchor="t">
                                  <a:noAutofit/>
                                </wps:bodyPr>
                              </wps:wsp>
                              <wps:wsp>
                                <wps:cNvSpPr txBox="1"/>
                                <wps:spPr>
                                  <a:xfrm>
                                    <a:off x="1229400" y="151200"/>
                                    <a:ext cx="619200" cy="2973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0">
                                    <a:noFill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overflowPunct w:val="false"/>
                                        <w:bidi w:val="0"/>
                                        <w:rPr/>
                                      </w:pPr>
                                      <w:r>
                                        <w:rPr>
                                          <w:rFonts w:ascii=".VnShelley Allegro" w:hAnsi=".VnShelley Allegro" w:eastAsia="Times New Roman" w:cs=".VnShelley Allegro"/>
                                          <w:color w:val="auto"/>
                                          <w:kern w:val="2"/>
                                          <w:sz w:val="24"/>
                                          <w:szCs w:val="24"/>
                                          <w:lang w:val="pt-BR" w:bidi="ar-SA"/>
                                        </w:rPr>
                                        <w:t>E</w:t>
                                      </w:r>
                                      <w:r>
                                        <w:rPr>
                                          <w:rFonts w:eastAsia="Times New Roman" w:ascii="Times New Roman" w:hAnsi="Times New Roman" w:cs="Times New Roman"/>
                                          <w:color w:val="auto"/>
                                          <w:kern w:val="2"/>
                                          <w:sz w:val="24"/>
                                          <w:szCs w:val="24"/>
                                          <w:vertAlign w:val="subscript"/>
                                          <w:lang w:val="pt-BR" w:bidi="ar-SA"/>
                                        </w:rPr>
                                        <w:t>2</w:t>
                                      </w:r>
                                      <w:r>
                                        <w:rPr>
                                          <w:rFonts w:eastAsia="Times New Roman" w:ascii=".VnShelley Allegro" w:hAnsi=".VnShelley Allegro" w:cs=".VnShelley Allegro"/>
                                          <w:color w:val="auto"/>
                                          <w:kern w:val="2"/>
                                          <w:sz w:val="24"/>
                                          <w:szCs w:val="24"/>
                                          <w:lang w:val="pt-BR" w:bidi="ar-SA"/>
                                        </w:rPr>
                                        <w:t>,</w:t>
                                      </w:r>
                                      <w:r>
                                        <w:rPr>
                                          <w:rFonts w:eastAsia="Times New Roman" w:ascii="Times New Roman" w:hAnsi="Times New Roman" w:cs="Times New Roman"/>
                                          <w:color w:val="auto"/>
                                          <w:kern w:val="2"/>
                                          <w:sz w:val="24"/>
                                          <w:szCs w:val="24"/>
                                          <w:lang w:val="pt-BR" w:bidi="ar-SA"/>
                                        </w:rPr>
                                        <w:t>r</w:t>
                                      </w:r>
                                      <w:r>
                                        <w:rPr>
                                          <w:rFonts w:eastAsia="Times New Roman" w:ascii="Times New Roman" w:hAnsi="Times New Roman" w:cs="Times New Roman"/>
                                          <w:color w:val="auto"/>
                                          <w:kern w:val="2"/>
                                          <w:sz w:val="24"/>
                                          <w:szCs w:val="24"/>
                                          <w:vertAlign w:val="subscript"/>
                                          <w:lang w:val="pt-BR" w:bidi="ar-SA"/>
                                        </w:rP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wrap="square" anchor="t">
                                  <a:noAutofit/>
                                </wps:bodyPr>
                              </wps:wsp>
                            </wpg:grpSp>
                            <wpg:grpSp>
                              <wpg:cNvGrpSpPr/>
                              <wpg:grpSpPr>
                                <a:xfrm>
                                  <a:off x="432360" y="638280"/>
                                  <a:ext cx="1590840" cy="589320"/>
                                </a:xfrm>
                              </wpg:grpSpPr>
                              <wpg:grpSp>
                                <wpg:cNvGrpSpPr/>
                                <wpg:grpSpPr>
                                  <a:xfrm>
                                    <a:off x="0" y="60120"/>
                                    <a:ext cx="958680" cy="114840"/>
                                  </a:xfrm>
                                </wpg:grpSpPr>
                                <wps:wsp>
                                  <wps:cNvPr id="10" name="Rectangle 13"/>
                                  <wps:cNvSpPr/>
                                  <wps:spPr>
                                    <a:xfrm>
                                      <a:off x="319320" y="0"/>
                                      <a:ext cx="319320" cy="1148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  <wps:wsp>
                                  <wps:cNvSpPr/>
                                  <wps:spPr>
                                    <a:xfrm>
                                      <a:off x="0" y="57240"/>
                                      <a:ext cx="319320" cy="0"/>
                                    </a:xfrm>
                                    <a:prstGeom prst="line">
                                      <a:avLst/>
                                    </a:prstGeom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  <wps:wsp>
                                  <wps:cNvSpPr/>
                                  <wps:spPr>
                                    <a:xfrm>
                                      <a:off x="639360" y="57240"/>
                                      <a:ext cx="319320" cy="0"/>
                                    </a:xfrm>
                                    <a:prstGeom prst="line">
                                      <a:avLst/>
                                    </a:prstGeom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</wpg:grpSp>
                              <wpg:grpSp>
                                <wpg:cNvGrpSpPr/>
                                <wpg:grpSpPr>
                                  <a:xfrm>
                                    <a:off x="950760" y="0"/>
                                    <a:ext cx="225360" cy="210960"/>
                                  </a:xfrm>
                                </wpg:grpSpPr>
                                <wps:wsp>
                                  <wps:cNvPr id="11" name="Oval 17"/>
                                  <wps:cNvSpPr/>
                                  <wps:spPr>
                                    <a:xfrm>
                                      <a:off x="0" y="0"/>
                                      <a:ext cx="225360" cy="21096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  <wps:wsp>
                                  <wps:cNvSpPr/>
                                  <wps:spPr>
                                    <a:xfrm>
                                      <a:off x="91440" y="50760"/>
                                      <a:ext cx="0" cy="111240"/>
                                    </a:xfrm>
                                    <a:prstGeom prst="line">
                                      <a:avLst/>
                                    </a:prstGeom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  <wps:wsp>
                                  <wps:cNvSpPr/>
                                  <wps:spPr>
                                    <a:xfrm>
                                      <a:off x="136440" y="50760"/>
                                      <a:ext cx="0" cy="111240"/>
                                    </a:xfrm>
                                    <a:prstGeom prst="line">
                                      <a:avLst/>
                                    </a:prstGeom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</wpg:grpSp>
                              <wps:wsp>
                                <wps:cNvSpPr/>
                                <wps:spPr>
                                  <a:xfrm>
                                    <a:off x="1176840" y="120600"/>
                                    <a:ext cx="413280" cy="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0" y="120600"/>
                                    <a:ext cx="0" cy="41400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1590840" y="120600"/>
                                    <a:ext cx="0" cy="41400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0" y="535320"/>
                                    <a:ext cx="319320" cy="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 flipV="1">
                                    <a:off x="320040" y="457200"/>
                                    <a:ext cx="128880" cy="7740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g:grpSp>
                                <wpg:cNvGrpSpPr/>
                                <wpg:grpSpPr>
                                  <a:xfrm>
                                    <a:off x="461160" y="474120"/>
                                    <a:ext cx="1121400" cy="114840"/>
                                  </a:xfrm>
                                </wpg:grpSpPr>
                                <wps:wsp>
                                  <wps:cNvPr id="12" name="Rectangle 13"/>
                                  <wps:cNvSpPr/>
                                  <wps:spPr>
                                    <a:xfrm>
                                      <a:off x="482040" y="0"/>
                                      <a:ext cx="319320" cy="1148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  <wps:wsp>
                                  <wps:cNvSpPr/>
                                  <wps:spPr>
                                    <a:xfrm>
                                      <a:off x="0" y="57240"/>
                                      <a:ext cx="482040" cy="0"/>
                                    </a:xfrm>
                                    <a:prstGeom prst="line">
                                      <a:avLst/>
                                    </a:prstGeom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  <wps:wsp>
                                  <wps:cNvSpPr/>
                                  <wps:spPr>
                                    <a:xfrm>
                                      <a:off x="802080" y="57240"/>
                                      <a:ext cx="319320" cy="0"/>
                                    </a:xfrm>
                                    <a:prstGeom prst="line">
                                      <a:avLst/>
                                    </a:prstGeom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</wpg:grpSp>
                            </wpg:grpSp>
                            <wps:wsp>
                              <wps:cNvSpPr/>
                              <wps:spPr>
                                <a:xfrm>
                                  <a:off x="0" y="111600"/>
                                  <a:ext cx="0" cy="84024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2371680" y="120600"/>
                                  <a:ext cx="0" cy="84060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0" y="957600"/>
                                  <a:ext cx="431640" cy="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2023920" y="957600"/>
                                  <a:ext cx="348120" cy="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grpSp>
                          <wps:wsp>
                            <wps:cNvSpPr txBox="1"/>
                            <wps:spPr>
                              <a:xfrm>
                                <a:off x="1069200" y="1351440"/>
                                <a:ext cx="402480" cy="2865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rPr/>
                                  </w:pP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b/>
                                      <w:color w:val="auto"/>
                                      <w:kern w:val="2"/>
                                      <w:sz w:val="24"/>
                                      <w:szCs w:val="24"/>
                                      <w:lang w:val="en-US" w:bidi="ar-SA"/>
                                    </w:rPr>
                                    <w:t>H2</w:t>
                                  </w:r>
                                </w:p>
                              </w:txbxContent>
                            </wps:txbx>
                            <wps:bodyPr wrap="square" anchor="t">
                              <a:noAutofit/>
                            </wps:bodyPr>
                          </wps:wsp>
                        </wpg:grpSp>
                      </wpg:grpSp>
                      <wps:wsp>
                        <wps:cNvSpPr txBox="1"/>
                        <wps:spPr>
                          <a:xfrm>
                            <a:off x="723240" y="1161360"/>
                            <a:ext cx="388080" cy="389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color w:val="auto"/>
                                  <w:kern w:val="2"/>
                                  <w:sz w:val="24"/>
                                  <w:szCs w:val="24"/>
                                  <w:lang w:val="en-US" w:bidi="ar-SA"/>
                                </w:rPr>
                                <w:t>K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51" style="position:absolute;margin-left:364.5pt;margin-top:510.75pt;width:186.7pt;height:128.95pt" coordorigin="7290,10215" coordsize="3734,2579">
                <v:group id="shape_0" alt="Group 52" style="position:absolute;left:7290;top:10215;width:3734;height:2579">
                  <v:shape id="shape_0" stroked="f" o:allowincell="f" style="position:absolute;left:8319;top:10883;width:808;height:409;mso-wrap-style:squar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auto"/>
                              <w:kern w:val="2"/>
                              <w:sz w:val="24"/>
                              <w:szCs w:val="24"/>
                              <w:lang w:val="en-US" w:bidi="ar-SA"/>
                            </w:rPr>
                            <w:t>R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auto"/>
                              <w:kern w:val="2"/>
                              <w:sz w:val="24"/>
                              <w:szCs w:val="24"/>
                              <w:vertAlign w:val="subscript"/>
                              <w:lang w:val="en-US" w:bidi="ar-SA"/>
                            </w:rPr>
                            <w:t>1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9482;top:10785;width:734;height:433;mso-wrap-style:squar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auto"/>
                              <w:kern w:val="2"/>
                              <w:sz w:val="24"/>
                              <w:szCs w:val="24"/>
                              <w:lang w:val="en-US" w:bidi="ar-SA"/>
                            </w:rPr>
                            <w:t>R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auto"/>
                              <w:kern w:val="2"/>
                              <w:sz w:val="24"/>
                              <w:szCs w:val="24"/>
                              <w:vertAlign w:val="subscript"/>
                              <w:lang w:val="en-US" w:bidi="ar-SA"/>
                            </w:rPr>
                            <w:t>2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9449;top:12150;width:752;height:433;mso-wrap-style:squar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auto"/>
                              <w:kern w:val="2"/>
                              <w:sz w:val="24"/>
                              <w:szCs w:val="24"/>
                              <w:lang w:val="en-US" w:bidi="ar-SA"/>
                            </w:rPr>
                            <w:t>R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auto"/>
                              <w:kern w:val="2"/>
                              <w:sz w:val="24"/>
                              <w:szCs w:val="24"/>
                              <w:vertAlign w:val="subscript"/>
                              <w:lang w:val="en-US" w:bidi="ar-SA"/>
                            </w:rPr>
                            <w:t>3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group id="shape_0" alt="Group 56" style="position:absolute;left:7290;top:10215;width:3734;height:2579">
                    <v:group id="shape_0" alt="Group 57" style="position:absolute;left:7290;top:10215;width:3734;height:1933">
                      <v:group id="shape_0" alt="Group 58" style="position:absolute;left:7290;top:10215;width:3733;height:841">
                        <v:line id="shape_0" from="7290,10404" to="8678,10404" stroked="t" o:allowincell="f" style="position:absolute">
                          <v:stroke color="black" weight="9360" joinstyle="miter" endcap="flat"/>
                          <v:fill o:detectmouseclick="t" on="false"/>
                          <w10:wrap type="none"/>
                        </v:line>
                        <v:line id="shape_0" from="9646,10404" to="11022,10404" stroked="t" o:allowincell="f" style="position:absolute">
                          <v:stroke color="black" weight="9360" joinstyle="miter" endcap="flat"/>
                          <v:fill o:detectmouseclick="t" on="false"/>
                          <w10:wrap type="none"/>
                        </v:line>
                        <v:line id="shape_0" from="8670,10239" to="8670,10554" stroked="t" o:allowincell="f" style="position:absolute">
                          <v:stroke color="black" weight="9360" joinstyle="miter" endcap="flat"/>
                          <v:fill o:detectmouseclick="t" on="false"/>
                          <w10:wrap type="none"/>
                        </v:line>
                        <v:line id="shape_0" from="9477,10215" to="9477,10530" stroked="t" o:allowincell="f" style="position:absolute">
                          <v:stroke color="black" weight="9360" joinstyle="miter" endcap="flat"/>
                          <v:fill o:detectmouseclick="t" on="false"/>
                          <w10:wrap type="none"/>
                        </v:line>
                        <v:line id="shape_0" from="8849,10318" to="8849,10486" stroked="t" o:allowincell="f" style="position:absolute">
                          <v:stroke color="black" weight="9360" joinstyle="miter" endcap="flat"/>
                          <v:fill o:detectmouseclick="t" on="false"/>
                          <w10:wrap type="none"/>
                        </v:line>
                        <v:line id="shape_0" from="9646,10294" to="9646,10462" stroked="t" o:allowincell="f" style="position:absolute">
                          <v:stroke color="black" weight="9360" joinstyle="miter" endcap="flat"/>
                          <v:fill o:detectmouseclick="t" on="false"/>
                          <w10:wrap type="none"/>
                        </v:line>
                        <v:line id="shape_0" from="8849,10404" to="9479,10404" stroked="t" o:allowincell="f" style="position:absolute">
                          <v:stroke color="black" weight="9360" joinstyle="miter" endcap="flat"/>
                          <v:fill o:detectmouseclick="t" on="false"/>
                          <w10:wrap type="none"/>
                        </v:line>
                        <v:shape id="shape_0" stroked="f" o:allowincell="f" style="position:absolute;left:8513;top:10451;width:969;height:604;mso-wrap-style:square;v-text-anchor:top" type="_x0000_t202">
                          <v:textbo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rFonts w:ascii=".VnShelley Allegro" w:hAnsi=".VnShelley Allegro" w:eastAsia="Times New Roman" w:cs=".VnShelley Allegro"/>
                                    <w:color w:val="auto"/>
                                    <w:kern w:val="2"/>
                                    <w:sz w:val="24"/>
                                    <w:szCs w:val="24"/>
                                    <w:lang w:val="pt-BR" w:bidi="ar-SA"/>
                                  </w:rPr>
                                  <w:t xml:space="preserve"> E</w:t>
                                </w:r>
                                <w:r>
                                  <w:rPr>
                                    <w:rFonts w:eastAsia="Times New Roman" w:ascii="Times New Roman" w:hAnsi="Times New Roman" w:cs="Times New Roman"/>
                                    <w:color w:val="auto"/>
                                    <w:kern w:val="2"/>
                                    <w:sz w:val="24"/>
                                    <w:szCs w:val="24"/>
                                    <w:vertAlign w:val="subscript"/>
                                    <w:lang w:val="pt-BR" w:bidi="ar-SA"/>
                                  </w:rPr>
                                  <w:t>1</w:t>
                                </w:r>
                                <w:r>
                                  <w:rPr>
                                    <w:rFonts w:eastAsia="Times New Roman" w:ascii=".VnShelley Allegro" w:hAnsi=".VnShelley Allegro" w:cs=".VnShelley Allegro"/>
                                    <w:color w:val="auto"/>
                                    <w:kern w:val="2"/>
                                    <w:sz w:val="24"/>
                                    <w:szCs w:val="24"/>
                                    <w:lang w:val="pt-BR" w:bidi="ar-SA"/>
                                  </w:rPr>
                                  <w:t>,</w:t>
                                </w:r>
                                <w:r>
                                  <w:rPr>
                                    <w:rFonts w:eastAsia="Times New Roman" w:ascii="Times New Roman" w:hAnsi="Times New Roman" w:cs="Times New Roman"/>
                                    <w:color w:val="auto"/>
                                    <w:kern w:val="2"/>
                                    <w:sz w:val="24"/>
                                    <w:szCs w:val="24"/>
                                    <w:lang w:val="pt-BR" w:bidi="ar-SA"/>
                                  </w:rPr>
                                  <w:t>r</w:t>
                                </w:r>
                                <w:r>
                                  <w:rPr>
                                    <w:rFonts w:eastAsia="Times New Roman" w:ascii="Times New Roman" w:hAnsi="Times New Roman" w:cs="Times New Roman"/>
                                    <w:color w:val="auto"/>
                                    <w:kern w:val="2"/>
                                    <w:sz w:val="24"/>
                                    <w:szCs w:val="24"/>
                                    <w:vertAlign w:val="subscript"/>
                                    <w:lang w:val="pt-BR" w:bidi="ar-SA"/>
                                  </w:rPr>
                                  <w:t>1</w:t>
                                </w:r>
                              </w:p>
                            </w:txbxContent>
                          </v:textbox>
                          <v:fill o:detectmouseclick="t" on="false"/>
                          <v:stroke color="#3465a4" joinstyle="round" endcap="flat"/>
                          <w10:wrap type="none"/>
                        </v:shape>
                        <v:shape id="shape_0" stroked="f" o:allowincell="f" style="position:absolute;left:9226;top:10453;width:974;height:467;mso-wrap-style:square;v-text-anchor:top" type="_x0000_t202">
                          <v:textbo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rFonts w:ascii=".VnShelley Allegro" w:hAnsi=".VnShelley Allegro" w:eastAsia="Times New Roman" w:cs=".VnShelley Allegro"/>
                                    <w:color w:val="auto"/>
                                    <w:kern w:val="2"/>
                                    <w:sz w:val="24"/>
                                    <w:szCs w:val="24"/>
                                    <w:lang w:val="pt-BR" w:bidi="ar-SA"/>
                                  </w:rPr>
                                  <w:t>E</w:t>
                                </w:r>
                                <w:r>
                                  <w:rPr>
                                    <w:rFonts w:eastAsia="Times New Roman" w:ascii="Times New Roman" w:hAnsi="Times New Roman" w:cs="Times New Roman"/>
                                    <w:color w:val="auto"/>
                                    <w:kern w:val="2"/>
                                    <w:sz w:val="24"/>
                                    <w:szCs w:val="24"/>
                                    <w:vertAlign w:val="subscript"/>
                                    <w:lang w:val="pt-BR" w:bidi="ar-SA"/>
                                  </w:rPr>
                                  <w:t>2</w:t>
                                </w:r>
                                <w:r>
                                  <w:rPr>
                                    <w:rFonts w:eastAsia="Times New Roman" w:ascii=".VnShelley Allegro" w:hAnsi=".VnShelley Allegro" w:cs=".VnShelley Allegro"/>
                                    <w:color w:val="auto"/>
                                    <w:kern w:val="2"/>
                                    <w:sz w:val="24"/>
                                    <w:szCs w:val="24"/>
                                    <w:lang w:val="pt-BR" w:bidi="ar-SA"/>
                                  </w:rPr>
                                  <w:t>,</w:t>
                                </w:r>
                                <w:r>
                                  <w:rPr>
                                    <w:rFonts w:eastAsia="Times New Roman" w:ascii="Times New Roman" w:hAnsi="Times New Roman" w:cs="Times New Roman"/>
                                    <w:color w:val="auto"/>
                                    <w:kern w:val="2"/>
                                    <w:sz w:val="24"/>
                                    <w:szCs w:val="24"/>
                                    <w:lang w:val="pt-BR" w:bidi="ar-SA"/>
                                  </w:rPr>
                                  <w:t>r</w:t>
                                </w:r>
                                <w:r>
                                  <w:rPr>
                                    <w:rFonts w:eastAsia="Times New Roman" w:ascii="Times New Roman" w:hAnsi="Times New Roman" w:cs="Times New Roman"/>
                                    <w:color w:val="auto"/>
                                    <w:kern w:val="2"/>
                                    <w:sz w:val="24"/>
                                    <w:szCs w:val="24"/>
                                    <w:vertAlign w:val="subscript"/>
                                    <w:lang w:val="pt-BR" w:bidi="ar-SA"/>
                                  </w:rPr>
                                  <w:t>2</w:t>
                                </w:r>
                              </w:p>
                            </w:txbxContent>
                          </v:textbox>
                          <v:fill o:detectmouseclick="t" on="false"/>
                          <v:stroke color="#3465a4" joinstyle="round" endcap="flat"/>
                          <w10:wrap type="none"/>
                        </v:shape>
                      </v:group>
                      <v:group id="shape_0" alt="Group 68" style="position:absolute;left:7971;top:11220;width:2504;height:928">
                        <v:group id="shape_0" alt="Group 69" style="position:absolute;left:7971;top:11315;width:1509;height:181">
                          <v:rect id="shape_0" fillcolor="white" stroked="t" o:allowincell="f" style="position:absolute;left:8474;top:11315;width:502;height:180;mso-wrap-style:none;v-text-anchor:middle">
                            <v:fill o:detectmouseclick="t" type="solid" color2="black"/>
                            <v:stroke color="black" weight="9360" joinstyle="miter" endcap="flat"/>
                            <w10:wrap type="none"/>
                          </v:rect>
                          <v:line id="shape_0" from="7971,11405" to="8473,11405" stroked="t" o:allowincell="f" style="position:absolute">
                            <v:stroke color="black" weight="9360" joinstyle="miter" endcap="flat"/>
                            <v:fill o:detectmouseclick="t" on="false"/>
                            <w10:wrap type="none"/>
                          </v:line>
                          <v:line id="shape_0" from="8978,11405" to="9480,11405" stroked="t" o:allowincell="f" style="position:absolute">
                            <v:stroke color="black" weight="9360" joinstyle="miter" endcap="flat"/>
                            <v:fill o:detectmouseclick="t" on="false"/>
                            <w10:wrap type="none"/>
                          </v:line>
                        </v:group>
                        <v:group id="shape_0" alt="Group 73" style="position:absolute;left:9468;top:11220;width:355;height:332">
                          <v:oval id="shape_0" fillcolor="white" stroked="t" o:allowincell="f" style="position:absolute;left:9468;top:11220;width:354;height:331;mso-wrap-style:none;v-text-anchor:middle">
                            <v:fill o:detectmouseclick="t" type="solid" color2="black"/>
                            <v:stroke color="black" weight="9360" joinstyle="miter" endcap="flat"/>
                            <w10:wrap type="none"/>
                          </v:oval>
                          <v:line id="shape_0" from="9612,11300" to="9612,11474" stroked="t" o:allowincell="f" style="position:absolute">
                            <v:stroke color="black" weight="9360" joinstyle="miter" endcap="flat"/>
                            <v:fill o:detectmouseclick="t" on="false"/>
                            <w10:wrap type="none"/>
                          </v:line>
                          <v:line id="shape_0" from="9683,11300" to="9683,11474" stroked="t" o:allowincell="f" style="position:absolute">
                            <v:stroke color="black" weight="9360" joinstyle="miter" endcap="flat"/>
                            <v:fill o:detectmouseclick="t" on="false"/>
                            <w10:wrap type="none"/>
                          </v:line>
                        </v:group>
                        <v:line id="shape_0" from="9824,11410" to="10474,11410" stroked="t" o:allowincell="f" style="position:absolute">
                          <v:stroke color="black" weight="9360" joinstyle="miter" endcap="flat"/>
                          <v:fill o:detectmouseclick="t" on="false"/>
                          <w10:wrap type="none"/>
                        </v:line>
                        <v:line id="shape_0" from="7971,11410" to="7971,12061" stroked="t" o:allowincell="f" style="position:absolute">
                          <v:stroke color="black" weight="9360" joinstyle="miter" endcap="flat"/>
                          <v:fill o:detectmouseclick="t" on="false"/>
                          <w10:wrap type="none"/>
                        </v:line>
                        <v:line id="shape_0" from="10476,11410" to="10476,12061" stroked="t" o:allowincell="f" style="position:absolute">
                          <v:stroke color="black" weight="9360" joinstyle="miter" endcap="flat"/>
                          <v:fill o:detectmouseclick="t" on="false"/>
                          <w10:wrap type="none"/>
                        </v:line>
                        <v:line id="shape_0" from="7971,12063" to="8473,12063" stroked="t" o:allowincell="f" style="position:absolute">
                          <v:stroke color="black" weight="9360" joinstyle="miter" endcap="flat"/>
                          <v:fill o:detectmouseclick="t" on="false"/>
                          <w10:wrap type="none"/>
                        </v:line>
                        <v:line id="shape_0" from="8475,11940" to="8677,12061" stroked="t" o:allowincell="f" style="position:absolute;flip:y">
                          <v:stroke color="black" weight="9360" joinstyle="miter" endcap="flat"/>
                          <v:fill o:detectmouseclick="t" on="false"/>
                          <w10:wrap type="none"/>
                        </v:line>
                        <v:group id="shape_0" alt="Group 82" style="position:absolute;left:8697;top:11967;width:1766;height:181">
                          <v:rect id="shape_0" fillcolor="white" stroked="t" o:allowincell="f" style="position:absolute;left:9456;top:11967;width:502;height:180;mso-wrap-style:none;v-text-anchor:middle">
                            <v:fill o:detectmouseclick="t" type="solid" color2="black"/>
                            <v:stroke color="black" weight="9360" joinstyle="miter" endcap="flat"/>
                            <w10:wrap type="none"/>
                          </v:rect>
                          <v:line id="shape_0" from="8697,12057" to="9455,12057" stroked="t" o:allowincell="f" style="position:absolute">
                            <v:stroke color="black" weight="9360" joinstyle="miter" endcap="flat"/>
                            <v:fill o:detectmouseclick="t" on="false"/>
                            <w10:wrap type="none"/>
                          </v:line>
                          <v:line id="shape_0" from="9960,12057" to="10462,12057" stroked="t" o:allowincell="f" style="position:absolute">
                            <v:stroke color="black" weight="9360" joinstyle="miter" endcap="flat"/>
                            <v:fill o:detectmouseclick="t" on="false"/>
                            <w10:wrap type="none"/>
                          </v:line>
                        </v:group>
                      </v:group>
                      <v:line id="shape_0" from="7290,10391" to="7290,11713" stroked="t" o:allowincell="f" style="position:absolute">
                        <v:stroke color="black" weight="9360" joinstyle="miter" endcap="flat"/>
                        <v:fill o:detectmouseclick="t" on="false"/>
                        <w10:wrap type="none"/>
                      </v:line>
                      <v:line id="shape_0" from="11025,10405" to="11025,11728" stroked="t" o:allowincell="f" style="position:absolute">
                        <v:stroke color="black" weight="9360" joinstyle="miter" endcap="flat"/>
                        <v:fill o:detectmouseclick="t" on="false"/>
                        <w10:wrap type="none"/>
                      </v:line>
                      <v:line id="shape_0" from="7290,11723" to="7969,11723" stroked="t" o:allowincell="f" style="position:absolute">
                        <v:stroke color="black" weight="9360" joinstyle="miter" endcap="flat"/>
                        <v:fill o:detectmouseclick="t" on="false"/>
                        <w10:wrap type="none"/>
                      </v:line>
                      <v:line id="shape_0" from="10477,11723" to="11024,11723" stroked="t" o:allowincell="f" style="position:absolute">
                        <v:stroke color="black" weight="9360" joinstyle="miter" endcap="flat"/>
                        <v:fill o:detectmouseclick="t" on="false"/>
                        <w10:wrap type="none"/>
                      </v:line>
                    </v:group>
                    <v:shape id="shape_0" stroked="f" o:allowincell="f" style="position:absolute;left:8974;top:12343;width:633;height:450;mso-wrap-style:square;v-text-anchor:top" type="_x0000_t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  <w:color w:val="auto"/>
                                <w:kern w:val="2"/>
                                <w:sz w:val="24"/>
                                <w:szCs w:val="24"/>
                                <w:lang w:val="en-US" w:bidi="ar-SA"/>
                              </w:rPr>
                              <w:t>H2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  <w10:wrap type="none"/>
                    </v:shape>
                  </v:group>
                </v:group>
                <v:shape id="shape_0" stroked="f" o:allowincell="f" style="position:absolute;left:8429;top:12044;width:610;height:612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auto"/>
                            <w:kern w:val="2"/>
                            <w:sz w:val="24"/>
                            <w:szCs w:val="24"/>
                            <w:lang w:val="en-US" w:bidi="ar-SA"/>
                          </w:rPr>
                          <w:t>K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</v:group>
            </w:pict>
          </mc:Fallback>
        </mc:AlternateConten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jc w:val="both"/>
        <w:rPr>
          <w:b/>
          <w:lang w:val="nl-NL"/>
        </w:rPr>
      </w:pPr>
      <w:r>
        <w:rPr>
          <w:b/>
          <w:lang w:val="nl-NL"/>
        </w:rPr>
      </w:r>
    </w:p>
    <w:p>
      <w:pPr>
        <w:pStyle w:val="Normal"/>
        <w:ind w:end="422"/>
        <w:jc w:val="both"/>
        <w:rPr/>
      </w:pPr>
      <w:r>
        <w:rPr>
          <w:rFonts w:cs="VNI-Times" w:ascii="VNI-Times" w:hAnsi="VNI-Times"/>
          <w:sz w:val="26"/>
          <w:szCs w:val="26"/>
          <w:lang w:val="vi-VN"/>
        </w:rPr>
        <w:t xml:space="preserve">                            </w:t>
      </w:r>
      <w:r>
        <w:rPr>
          <w:sz w:val="26"/>
          <w:szCs w:val="26"/>
          <w:lang w:val="vi-VN"/>
        </w:rPr>
        <w:t>----------------------------------- HẾT -----------------------------</w:t>
      </w:r>
    </w:p>
    <w:p>
      <w:pPr>
        <w:pStyle w:val="Normal"/>
        <w:tabs>
          <w:tab w:val="clear" w:pos="720"/>
          <w:tab w:val="left" w:pos="435" w:leader="none"/>
          <w:tab w:val="left" w:pos="2985" w:leader="none"/>
          <w:tab w:val="left" w:pos="5325" w:leader="none"/>
          <w:tab w:val="left" w:pos="7710" w:leader="none"/>
        </w:tabs>
        <w:autoSpaceDE w:val="false"/>
        <w:jc w:val="both"/>
        <w:textAlignment w:val="center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</w:r>
    </w:p>
    <w:p>
      <w:pPr>
        <w:pStyle w:val="Normal"/>
        <w:ind w:end="422"/>
        <w:jc w:val="both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616"/>
        <w:gridCol w:w="6588"/>
      </w:tblGrid>
      <w:tr>
        <w:trPr/>
        <w:tc>
          <w:tcPr>
            <w:tcW w:w="3616" w:type="dxa"/>
            <w:tcBorders/>
          </w:tcPr>
          <w:p>
            <w:pPr>
              <w:pStyle w:val="Normal"/>
              <w:jc w:val="both"/>
              <w:rPr>
                <w:rFonts w:eastAsia="Calibri"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SỞ GIÁO DỤC VÀ ĐÀO TẠO</w:t>
            </w:r>
          </w:p>
          <w:p>
            <w:pPr>
              <w:pStyle w:val="Normal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</w:t>
            </w:r>
            <w:r>
              <w:rPr>
                <w:b/>
                <w:sz w:val="26"/>
                <w:szCs w:val="26"/>
              </w:rPr>
              <w:t>QUẢNG NAM</w:t>
            </w:r>
          </w:p>
          <w:p>
            <w:pPr>
              <w:pStyle w:val="Normal"/>
              <w:jc w:val="both"/>
              <w:rPr>
                <w:b/>
                <w:sz w:val="26"/>
                <w:szCs w:val="26"/>
                <w:lang w:val="en-US" w:eastAsia="en-US" w:bidi="mr-IN"/>
              </w:rPr>
            </w:pPr>
            <w:r>
              <w:rPr>
                <w:b/>
                <w:sz w:val="26"/>
                <w:szCs w:val="26"/>
                <w:lang w:val="en-US" w:eastAsia="en-US" w:bidi="mr-IN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47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49530</wp:posOffset>
                      </wp:positionV>
                      <wp:extent cx="0" cy="0"/>
                      <wp:effectExtent l="5080" t="5080" r="5080" b="5080"/>
                      <wp:wrapNone/>
                      <wp:docPr id="13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48pt,3.9pt" to="48pt,3.9pt" stroked="t" o:allowincell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mc:AlternateContent>
                <mc:Choice Requires="wps">
                  <w:drawing>
                    <wp:inline distT="0" distB="0" distL="0" distR="0">
                      <wp:extent cx="1387475" cy="285750"/>
                      <wp:effectExtent l="0" t="0" r="0" b="0"/>
                      <wp:docPr id="14" name="Frame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87475" cy="28575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anchor="t" lIns="91440" tIns="45720" rIns="91440" bIns="45720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fillcolor="#FFFFFF" strokecolor="#000000" strokeweight="0pt" style="position:absolute;rotation:-0;width:109.25pt;height:22.5pt;mso-wrap-distance-left:0pt;mso-wrap-distance-right:0pt;mso-wrap-distance-top:0pt;mso-wrap-distance-bottom:0pt;margin-top:-0.35pt;mso-position-vertical-relative:text;margin-left:-0.35pt;mso-position-horizontal:center;mso-position-horizontal-relative:text">
                      <v:textbo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ĐỀ CHÍNH THỨC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>
            <w:pPr>
              <w:pStyle w:val="Normal"/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 xml:space="preserve">    </w:t>
            </w:r>
            <w:r>
              <w:rPr>
                <w:i/>
                <w:iCs/>
                <w:sz w:val="26"/>
                <w:szCs w:val="26"/>
              </w:rPr>
              <w:t>(Đề có 02 trang)</w:t>
            </w:r>
          </w:p>
        </w:tc>
        <w:tc>
          <w:tcPr>
            <w:tcW w:w="6588" w:type="dxa"/>
            <w:tcBorders/>
          </w:tcPr>
          <w:p>
            <w:pPr>
              <w:pStyle w:val="Normal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KIỂM TRA HỌC KÌ I NĂM HỌC 2019 – 2020</w:t>
              <w:br/>
              <w:t xml:space="preserve">Môn: </w:t>
            </w:r>
            <w:r>
              <w:rPr>
                <w:b/>
                <w:bCs/>
                <w:sz w:val="26"/>
                <w:szCs w:val="26"/>
              </w:rPr>
              <w:t>VẬT LÍ</w:t>
            </w:r>
            <w:r>
              <w:rPr>
                <w:b/>
                <w:sz w:val="26"/>
                <w:szCs w:val="26"/>
              </w:rPr>
              <w:t xml:space="preserve"> - LỚP 11</w:t>
              <w:br/>
              <w:t>Thời gian:  45 phút</w:t>
            </w:r>
            <w:r>
              <w:rPr>
                <w:i/>
                <w:iCs/>
                <w:sz w:val="26"/>
                <w:szCs w:val="26"/>
              </w:rPr>
              <w:t xml:space="preserve"> (không tính thời gian giao đề)</w:t>
            </w:r>
            <w:r>
              <w:rPr>
                <w:sz w:val="26"/>
                <w:szCs w:val="26"/>
              </w:rPr>
              <w:br/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46">
                      <wp:simplePos x="0" y="0"/>
                      <wp:positionH relativeFrom="column">
                        <wp:posOffset>3167380</wp:posOffset>
                      </wp:positionH>
                      <wp:positionV relativeFrom="paragraph">
                        <wp:posOffset>777240</wp:posOffset>
                      </wp:positionV>
                      <wp:extent cx="998220" cy="356235"/>
                      <wp:effectExtent l="0" t="0" r="0" b="0"/>
                      <wp:wrapSquare wrapText="bothSides"/>
                      <wp:docPr id="15" name="Frame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98220" cy="356235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MÃ ĐỀ: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202</w:t>
                                  </w:r>
                                </w:p>
                              </w:txbxContent>
                            </wps:txbx>
                            <wps:bodyPr anchor="t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color="#000000" strokeweight="0pt" style="position:absolute;rotation:-0;width:78.6pt;height:28.05pt;mso-wrap-distance-left:9.05pt;mso-wrap-distance-right:9.05pt;mso-wrap-distance-top:0pt;mso-wrap-distance-bottom:0pt;margin-top:61.2pt;mso-position-vertical-relative:text;margin-left:249.4pt;mso-position-horizontal-relative:text">
                      <v:textbox>
                        <w:txbxContent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>
                                <w:color w:val="000000"/>
                              </w:rPr>
                              <w:t>MÃ ĐỀ:</w:t>
                            </w:r>
                            <w:r>
                              <w:rPr>
                                <w:b/>
                              </w:rPr>
                              <w:t xml:space="preserve"> 202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</w:tr>
    </w:tbl>
    <w:p>
      <w:pPr>
        <w:pStyle w:val="Normal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I. TRẮC NGHIỆM (5 điểm)</w:t>
      </w:r>
    </w:p>
    <w:p>
      <w:pPr>
        <w:pStyle w:val="Normal"/>
        <w:jc w:val="both"/>
        <w:rPr/>
      </w:pPr>
      <w:r>
        <w:rPr>
          <w:rFonts w:cs="VNI-Times" w:ascii="VNI-Times" w:hAnsi="VNI-Times"/>
          <w:b/>
          <w:sz w:val="26"/>
          <w:szCs w:val="26"/>
          <w:u w:val="single"/>
        </w:rPr>
        <w:t>Caâu 1</w:t>
      </w:r>
      <w:r>
        <w:rPr>
          <w:sz w:val="26"/>
          <w:szCs w:val="26"/>
        </w:rPr>
        <w:t>. Cường độ dòng điện là đại lượng đặc trưng cho</w:t>
      </w:r>
    </w:p>
    <w:p>
      <w:pPr>
        <w:pStyle w:val="Normal"/>
        <w:tabs>
          <w:tab w:val="clear" w:pos="720"/>
          <w:tab w:val="left" w:pos="5802" w:leader="none"/>
        </w:tabs>
        <w:ind w:start="283" w:end="0"/>
        <w:jc w:val="both"/>
        <w:rPr/>
      </w:pPr>
      <w:r>
        <w:rPr>
          <w:b/>
          <w:sz w:val="26"/>
          <w:szCs w:val="26"/>
        </w:rPr>
        <w:t xml:space="preserve">A. </w:t>
      </w:r>
      <w:r>
        <w:rPr>
          <w:sz w:val="26"/>
          <w:szCs w:val="26"/>
        </w:rPr>
        <w:t>tác dụng lực của điện trường.</w:t>
        <w:tab/>
      </w:r>
      <w:r>
        <w:rPr>
          <w:b/>
          <w:sz w:val="26"/>
          <w:szCs w:val="26"/>
        </w:rPr>
        <w:t xml:space="preserve">B. </w:t>
      </w:r>
      <w:r>
        <w:rPr>
          <w:sz w:val="26"/>
          <w:szCs w:val="26"/>
        </w:rPr>
        <w:t>tác dụng mạnh, yếu của dòng điện.</w:t>
      </w:r>
    </w:p>
    <w:p>
      <w:pPr>
        <w:pStyle w:val="Normal"/>
        <w:tabs>
          <w:tab w:val="clear" w:pos="720"/>
          <w:tab w:val="left" w:pos="5802" w:leader="none"/>
        </w:tabs>
        <w:ind w:start="283" w:end="0"/>
        <w:jc w:val="both"/>
        <w:rPr/>
      </w:pPr>
      <w:r>
        <w:rPr>
          <w:b/>
          <w:sz w:val="26"/>
          <w:szCs w:val="26"/>
        </w:rPr>
        <w:t xml:space="preserve">C. </w:t>
      </w:r>
      <w:r>
        <w:rPr>
          <w:sz w:val="26"/>
          <w:szCs w:val="26"/>
        </w:rPr>
        <w:t>khả năng thực hiện công của lực lạ.</w:t>
        <w:tab/>
      </w:r>
      <w:r>
        <w:rPr>
          <w:b/>
          <w:sz w:val="26"/>
          <w:szCs w:val="26"/>
        </w:rPr>
        <w:t xml:space="preserve">D. </w:t>
      </w:r>
      <w:r>
        <w:rPr>
          <w:sz w:val="26"/>
          <w:szCs w:val="26"/>
        </w:rPr>
        <w:t>khả năng thực hiện công của lực điện.</w:t>
      </w:r>
    </w:p>
    <w:p>
      <w:pPr>
        <w:pStyle w:val="Normal"/>
        <w:jc w:val="both"/>
        <w:rPr/>
      </w:pPr>
      <w:r>
        <w:rPr>
          <w:rFonts w:cs="VNI-Times" w:ascii="VNI-Times" w:hAnsi="VNI-Times"/>
          <w:b/>
          <w:sz w:val="26"/>
          <w:szCs w:val="26"/>
          <w:u w:val="single"/>
        </w:rPr>
        <w:t>Caâu 2</w:t>
      </w:r>
      <w:r>
        <w:rPr>
          <w:sz w:val="26"/>
          <w:szCs w:val="26"/>
        </w:rPr>
        <w:t>. Hiện tượng siêu dẫn xảy ra khi nhiệt độ của vật dẫn</w:t>
      </w:r>
    </w:p>
    <w:p>
      <w:pPr>
        <w:pStyle w:val="Normal"/>
        <w:tabs>
          <w:tab w:val="clear" w:pos="720"/>
          <w:tab w:val="left" w:pos="5802" w:leader="none"/>
        </w:tabs>
        <w:ind w:start="283" w:end="0"/>
        <w:jc w:val="both"/>
        <w:rPr/>
      </w:pPr>
      <w:r>
        <w:rPr>
          <w:b/>
          <w:sz w:val="26"/>
          <w:szCs w:val="26"/>
        </w:rPr>
        <w:t xml:space="preserve">A. </w:t>
      </w:r>
      <w:r>
        <w:rPr>
          <w:sz w:val="26"/>
          <w:szCs w:val="26"/>
        </w:rPr>
        <w:t>bằng 0K.</w:t>
        <w:tab/>
      </w:r>
      <w:r>
        <w:rPr>
          <w:b/>
          <w:sz w:val="26"/>
          <w:szCs w:val="26"/>
        </w:rPr>
        <w:t xml:space="preserve">B. </w:t>
      </w:r>
      <w:r>
        <w:rPr>
          <w:sz w:val="26"/>
          <w:szCs w:val="26"/>
        </w:rPr>
        <w:t>bằng 0</w:t>
      </w:r>
      <w:r>
        <w:rPr>
          <w:sz w:val="26"/>
          <w:szCs w:val="26"/>
          <w:vertAlign w:val="superscript"/>
        </w:rPr>
        <w:t>0</w:t>
      </w:r>
      <w:r>
        <w:rPr>
          <w:sz w:val="26"/>
          <w:szCs w:val="26"/>
        </w:rPr>
        <w:t xml:space="preserve">C. </w:t>
      </w:r>
    </w:p>
    <w:p>
      <w:pPr>
        <w:pStyle w:val="Normal"/>
        <w:tabs>
          <w:tab w:val="clear" w:pos="720"/>
          <w:tab w:val="left" w:pos="5802" w:leader="none"/>
        </w:tabs>
        <w:ind w:start="283" w:end="0"/>
        <w:jc w:val="both"/>
        <w:rPr/>
      </w:pPr>
      <w:r>
        <w:rPr>
          <w:b/>
          <w:sz w:val="26"/>
          <w:szCs w:val="26"/>
        </w:rPr>
        <w:t xml:space="preserve">C. </w:t>
      </w:r>
      <w:r>
        <w:rPr>
          <w:sz w:val="26"/>
          <w:szCs w:val="26"/>
        </w:rPr>
        <w:t>lớn hơn một nhiệt độ tới hạn nào đó.</w:t>
        <w:tab/>
      </w:r>
      <w:r>
        <w:rPr>
          <w:b/>
          <w:sz w:val="26"/>
          <w:szCs w:val="26"/>
        </w:rPr>
        <w:t xml:space="preserve">D. </w:t>
      </w:r>
      <w:r>
        <w:rPr>
          <w:sz w:val="26"/>
          <w:szCs w:val="26"/>
        </w:rPr>
        <w:t>nhỏ hơn một nhiệt độ tới hạn nào đó.</w:t>
      </w:r>
    </w:p>
    <w:p>
      <w:pPr>
        <w:pStyle w:val="Normal"/>
        <w:jc w:val="both"/>
        <w:rPr/>
      </w:pPr>
      <w:r>
        <w:rPr>
          <w:rFonts w:cs="VNI-Times" w:ascii="VNI-Times" w:hAnsi="VNI-Times"/>
          <w:b/>
          <w:sz w:val="26"/>
          <w:szCs w:val="26"/>
          <w:u w:val="single"/>
        </w:rPr>
        <w:t>Caâu 3</w:t>
      </w:r>
      <w:r>
        <w:rPr>
          <w:sz w:val="26"/>
          <w:szCs w:val="26"/>
        </w:rPr>
        <w:t>. Một thanh nhôm ở nhiệt độ 25</w:t>
      </w:r>
      <w:r>
        <w:rPr>
          <w:sz w:val="26"/>
          <w:szCs w:val="26"/>
          <w:vertAlign w:val="superscript"/>
        </w:rPr>
        <w:t>0</w:t>
      </w:r>
      <w:r>
        <w:rPr>
          <w:sz w:val="26"/>
          <w:szCs w:val="26"/>
        </w:rPr>
        <w:t>C có điện trở là 5Ω. Hệ số nhiệt điện trở của nhôm là 4,4.10</w:t>
      </w:r>
      <w:r>
        <w:rPr>
          <w:sz w:val="26"/>
          <w:szCs w:val="26"/>
          <w:vertAlign w:val="superscript"/>
        </w:rPr>
        <w:t>-3</w:t>
      </w:r>
      <w:r>
        <w:rPr>
          <w:sz w:val="26"/>
          <w:szCs w:val="26"/>
        </w:rPr>
        <w:t>K</w:t>
      </w:r>
      <w:r>
        <w:rPr>
          <w:sz w:val="26"/>
          <w:szCs w:val="26"/>
          <w:vertAlign w:val="superscript"/>
        </w:rPr>
        <w:t>-1</w:t>
      </w:r>
      <w:r>
        <w:rPr>
          <w:sz w:val="26"/>
          <w:szCs w:val="26"/>
        </w:rPr>
        <w:t>. Để điện trở của thanh đó bằng 6,32Ω thì nhiệt độ là</w:t>
      </w:r>
    </w:p>
    <w:p>
      <w:pPr>
        <w:pStyle w:val="Normal"/>
        <w:tabs>
          <w:tab w:val="clear" w:pos="720"/>
          <w:tab w:val="left" w:pos="3042" w:leader="none"/>
          <w:tab w:val="left" w:pos="5802" w:leader="none"/>
          <w:tab w:val="left" w:pos="8562" w:leader="none"/>
        </w:tabs>
        <w:ind w:start="283" w:end="0"/>
        <w:jc w:val="both"/>
        <w:rPr/>
      </w:pPr>
      <w:r>
        <w:rPr>
          <w:b/>
          <w:sz w:val="26"/>
          <w:szCs w:val="26"/>
        </w:rPr>
        <w:t xml:space="preserve">A. </w:t>
      </w:r>
      <w:r>
        <w:rPr>
          <w:sz w:val="26"/>
          <w:szCs w:val="26"/>
        </w:rPr>
        <w:t>60</w:t>
      </w:r>
      <w:r>
        <w:rPr>
          <w:sz w:val="26"/>
          <w:szCs w:val="26"/>
          <w:vertAlign w:val="superscript"/>
        </w:rPr>
        <w:t>0</w:t>
      </w:r>
      <w:r>
        <w:rPr>
          <w:sz w:val="26"/>
          <w:szCs w:val="26"/>
        </w:rPr>
        <w:t>C.</w:t>
        <w:tab/>
      </w:r>
      <w:r>
        <w:rPr>
          <w:b/>
          <w:sz w:val="26"/>
          <w:szCs w:val="26"/>
        </w:rPr>
        <w:t xml:space="preserve">B. </w:t>
      </w:r>
      <w:r>
        <w:rPr>
          <w:sz w:val="26"/>
          <w:szCs w:val="26"/>
        </w:rPr>
        <w:t>65</w:t>
      </w:r>
      <w:r>
        <w:rPr>
          <w:sz w:val="26"/>
          <w:szCs w:val="26"/>
          <w:vertAlign w:val="superscript"/>
        </w:rPr>
        <w:t>0</w:t>
      </w:r>
      <w:r>
        <w:rPr>
          <w:sz w:val="26"/>
          <w:szCs w:val="26"/>
        </w:rPr>
        <w:t xml:space="preserve">C. </w:t>
        <w:tab/>
      </w:r>
      <w:r>
        <w:rPr>
          <w:b/>
          <w:sz w:val="26"/>
          <w:szCs w:val="26"/>
        </w:rPr>
        <w:t xml:space="preserve">C. </w:t>
      </w:r>
      <w:r>
        <w:rPr>
          <w:sz w:val="26"/>
          <w:szCs w:val="26"/>
        </w:rPr>
        <w:t>55</w:t>
      </w:r>
      <w:r>
        <w:rPr>
          <w:sz w:val="26"/>
          <w:szCs w:val="26"/>
          <w:vertAlign w:val="superscript"/>
        </w:rPr>
        <w:t>0</w:t>
      </w:r>
      <w:r>
        <w:rPr>
          <w:sz w:val="26"/>
          <w:szCs w:val="26"/>
        </w:rPr>
        <w:t>C.</w:t>
        <w:tab/>
      </w:r>
      <w:r>
        <w:rPr>
          <w:b/>
          <w:sz w:val="26"/>
          <w:szCs w:val="26"/>
        </w:rPr>
        <w:t xml:space="preserve">D. </w:t>
      </w:r>
      <w:r>
        <w:rPr>
          <w:sz w:val="26"/>
          <w:szCs w:val="26"/>
        </w:rPr>
        <w:t>85</w:t>
      </w:r>
      <w:r>
        <w:rPr>
          <w:sz w:val="26"/>
          <w:szCs w:val="26"/>
          <w:vertAlign w:val="superscript"/>
        </w:rPr>
        <w:t>0</w:t>
      </w:r>
      <w:r>
        <w:rPr>
          <w:sz w:val="26"/>
          <w:szCs w:val="26"/>
        </w:rPr>
        <w:t xml:space="preserve">C. </w:t>
      </w:r>
    </w:p>
    <w:p>
      <w:pPr>
        <w:pStyle w:val="Normal"/>
        <w:jc w:val="both"/>
        <w:rPr/>
      </w:pPr>
      <w:r>
        <w:rPr>
          <w:rFonts w:cs="VNI-Times" w:ascii="VNI-Times" w:hAnsi="VNI-Times"/>
          <w:b/>
          <w:sz w:val="26"/>
          <w:szCs w:val="26"/>
          <w:u w:val="single"/>
        </w:rPr>
        <w:t>Caâu 4</w:t>
      </w:r>
      <w:r>
        <w:rPr>
          <w:sz w:val="26"/>
          <w:szCs w:val="26"/>
        </w:rPr>
        <w:t>. Điện năng tiêu thụ được đo bằng đơn vị nào sau đây?</w:t>
      </w:r>
    </w:p>
    <w:p>
      <w:pPr>
        <w:pStyle w:val="Normal"/>
        <w:tabs>
          <w:tab w:val="clear" w:pos="720"/>
          <w:tab w:val="left" w:pos="5802" w:leader="none"/>
        </w:tabs>
        <w:ind w:start="283" w:end="0"/>
        <w:jc w:val="both"/>
        <w:rPr/>
      </w:pPr>
      <w:r>
        <w:rPr>
          <w:b/>
          <w:sz w:val="26"/>
          <w:szCs w:val="26"/>
        </w:rPr>
        <w:t xml:space="preserve">A. </w:t>
      </w:r>
      <w:r>
        <w:rPr>
          <w:sz w:val="26"/>
          <w:szCs w:val="26"/>
        </w:rPr>
        <w:t>kW (Kilô oat).</w:t>
        <w:tab/>
      </w:r>
      <w:r>
        <w:rPr>
          <w:rFonts w:eastAsia="Calibri"/>
          <w:b/>
          <w:position w:val="-24"/>
          <w:sz w:val="26"/>
          <w:szCs w:val="26"/>
        </w:rPr>
        <w:t xml:space="preserve">B. </w:t>
      </w:r>
      <w:r>
        <w:rPr>
          <w:rFonts w:eastAsia="Calibri"/>
          <w:sz w:val="26"/>
          <w:szCs w:val="26"/>
        </w:rPr>
        <w:object w:dxaOrig="359" w:dyaOrig="620">
          <v:shapetype id="_x0000_tole_rId10" coordsize="21600,21600" o:spt="ole_rId1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0" type="_x0000_tole_rId10" style="width:18pt;height:30.75pt" filled="f" o:ole="">
            <v:imagedata r:id="rId11" o:title=""/>
          </v:shape>
          <o:OLEObject Type="Embed" ProgID="" ShapeID="ole_rId10" DrawAspect="Content" ObjectID="_259874532" r:id="rId10"/>
        </w:object>
      </w:r>
      <w:r>
        <w:rPr>
          <w:sz w:val="26"/>
          <w:szCs w:val="26"/>
        </w:rPr>
        <w:t xml:space="preserve"> (Oat /giây)</w:t>
      </w:r>
    </w:p>
    <w:p>
      <w:pPr>
        <w:pStyle w:val="Normal"/>
        <w:tabs>
          <w:tab w:val="clear" w:pos="720"/>
          <w:tab w:val="left" w:pos="5802" w:leader="none"/>
        </w:tabs>
        <w:ind w:start="283" w:end="0"/>
        <w:jc w:val="both"/>
        <w:rPr/>
      </w:pPr>
      <w:r>
        <w:rPr>
          <w:b/>
          <w:sz w:val="26"/>
          <w:szCs w:val="26"/>
        </w:rPr>
        <w:t xml:space="preserve">C. </w:t>
      </w:r>
      <w:r>
        <w:rPr>
          <w:sz w:val="26"/>
          <w:szCs w:val="26"/>
        </w:rPr>
        <w:t>V (Vôn).</w:t>
        <w:tab/>
      </w:r>
      <w:r>
        <w:rPr>
          <w:b/>
          <w:sz w:val="26"/>
          <w:szCs w:val="26"/>
        </w:rPr>
        <w:t xml:space="preserve">D. </w:t>
      </w:r>
      <w:r>
        <w:rPr>
          <w:sz w:val="26"/>
          <w:szCs w:val="26"/>
        </w:rPr>
        <w:t>kW.h (Kilô oat giờ).</w:t>
      </w:r>
    </w:p>
    <w:p>
      <w:pPr>
        <w:pStyle w:val="Normal"/>
        <w:jc w:val="both"/>
        <w:rPr/>
      </w:pPr>
      <w:r>
        <w:rPr>
          <w:rFonts w:cs="VNI-Times" w:ascii="VNI-Times" w:hAnsi="VNI-Times"/>
          <w:b/>
          <w:sz w:val="26"/>
          <w:szCs w:val="26"/>
          <w:u w:val="single"/>
        </w:rPr>
        <w:t>Caâu 5</w:t>
      </w:r>
      <w:r>
        <w:rPr>
          <w:sz w:val="26"/>
          <w:szCs w:val="26"/>
        </w:rPr>
        <w:t xml:space="preserve">. Trường hợp nào dưới đây, ta </w:t>
      </w:r>
      <w:r>
        <w:rPr>
          <w:b/>
          <w:sz w:val="26"/>
          <w:szCs w:val="26"/>
        </w:rPr>
        <w:t xml:space="preserve">không </w:t>
      </w:r>
      <w:r>
        <w:rPr>
          <w:sz w:val="26"/>
          <w:szCs w:val="26"/>
        </w:rPr>
        <w:t xml:space="preserve">có một tụ điện? Giữa hai bản kim loại đặt song song và cách nhau một khoảng nhỏ là </w:t>
      </w:r>
    </w:p>
    <w:p>
      <w:pPr>
        <w:pStyle w:val="Normal"/>
        <w:tabs>
          <w:tab w:val="clear" w:pos="720"/>
          <w:tab w:val="left" w:pos="5802" w:leader="none"/>
        </w:tabs>
        <w:ind w:start="283" w:end="0"/>
        <w:jc w:val="both"/>
        <w:rPr/>
      </w:pPr>
      <w:r>
        <w:rPr>
          <w:b/>
          <w:sz w:val="26"/>
          <w:szCs w:val="26"/>
        </w:rPr>
        <w:t xml:space="preserve">A. </w:t>
      </w:r>
      <w:r>
        <w:rPr>
          <w:sz w:val="26"/>
          <w:szCs w:val="26"/>
        </w:rPr>
        <w:t>giấy tẩm parafin.</w:t>
        <w:tab/>
      </w:r>
      <w:r>
        <w:rPr>
          <w:b/>
          <w:sz w:val="26"/>
          <w:szCs w:val="26"/>
        </w:rPr>
        <w:t xml:space="preserve">B. </w:t>
      </w:r>
      <w:r>
        <w:rPr>
          <w:sz w:val="26"/>
          <w:szCs w:val="26"/>
        </w:rPr>
        <w:t>không khí khô.</w:t>
      </w:r>
    </w:p>
    <w:p>
      <w:pPr>
        <w:pStyle w:val="Normal"/>
        <w:tabs>
          <w:tab w:val="clear" w:pos="720"/>
          <w:tab w:val="left" w:pos="5802" w:leader="none"/>
        </w:tabs>
        <w:ind w:start="283" w:end="0"/>
        <w:jc w:val="both"/>
        <w:rPr/>
      </w:pPr>
      <w:r>
        <w:rPr>
          <w:b/>
          <w:sz w:val="26"/>
          <w:szCs w:val="26"/>
        </w:rPr>
        <w:t xml:space="preserve">C. </w:t>
      </w:r>
      <w:r>
        <w:rPr>
          <w:sz w:val="26"/>
          <w:szCs w:val="26"/>
        </w:rPr>
        <w:t xml:space="preserve">giấy tẩm dung dịch muối. </w:t>
        <w:tab/>
      </w:r>
      <w:r>
        <w:rPr>
          <w:b/>
          <w:sz w:val="26"/>
          <w:szCs w:val="26"/>
        </w:rPr>
        <w:t xml:space="preserve">D. </w:t>
      </w:r>
      <w:r>
        <w:rPr>
          <w:sz w:val="26"/>
          <w:szCs w:val="26"/>
        </w:rPr>
        <w:t>mica.</w:t>
      </w:r>
    </w:p>
    <w:p>
      <w:pPr>
        <w:pStyle w:val="Normal"/>
        <w:jc w:val="both"/>
        <w:rPr/>
      </w:pPr>
      <w:r>
        <w:rPr>
          <w:rFonts w:cs="VNI-Times" w:ascii="VNI-Times" w:hAnsi="VNI-Times"/>
          <w:b/>
          <w:sz w:val="26"/>
          <w:szCs w:val="26"/>
          <w:u w:val="single"/>
        </w:rPr>
        <w:t>Caâu 6</w:t>
      </w:r>
      <w:r>
        <w:rPr>
          <w:sz w:val="26"/>
          <w:szCs w:val="26"/>
        </w:rPr>
        <w:t xml:space="preserve">. Một bếp điện hoạt động bình thường có điện trở R = 50Ω và cường độ dòng điện qua bếp là 10A. Nhiệt lượng do bếp tỏa ra trong một giờ là </w:t>
      </w:r>
    </w:p>
    <w:p>
      <w:pPr>
        <w:pStyle w:val="Normal"/>
        <w:tabs>
          <w:tab w:val="clear" w:pos="720"/>
          <w:tab w:val="left" w:pos="3042" w:leader="none"/>
          <w:tab w:val="left" w:pos="5802" w:leader="none"/>
          <w:tab w:val="left" w:pos="8562" w:leader="none"/>
        </w:tabs>
        <w:ind w:start="283" w:end="0"/>
        <w:jc w:val="both"/>
        <w:rPr/>
      </w:pPr>
      <w:r>
        <w:rPr>
          <w:b/>
          <w:sz w:val="26"/>
          <w:szCs w:val="26"/>
        </w:rPr>
        <w:t xml:space="preserve">A. </w:t>
      </w:r>
      <w:r>
        <w:rPr>
          <w:sz w:val="26"/>
          <w:szCs w:val="26"/>
        </w:rPr>
        <w:t>9.10</w:t>
      </w:r>
      <w:r>
        <w:rPr>
          <w:sz w:val="26"/>
          <w:szCs w:val="26"/>
          <w:vertAlign w:val="superscript"/>
        </w:rPr>
        <w:t>7</w:t>
      </w:r>
      <w:r>
        <w:rPr>
          <w:sz w:val="26"/>
          <w:szCs w:val="26"/>
        </w:rPr>
        <w:t xml:space="preserve"> J.</w:t>
        <w:tab/>
      </w:r>
      <w:r>
        <w:rPr>
          <w:b/>
          <w:sz w:val="26"/>
          <w:szCs w:val="26"/>
        </w:rPr>
        <w:t xml:space="preserve">B. </w:t>
      </w:r>
      <w:r>
        <w:rPr>
          <w:sz w:val="26"/>
          <w:szCs w:val="26"/>
        </w:rPr>
        <w:t>18.10</w:t>
      </w:r>
      <w:r>
        <w:rPr>
          <w:sz w:val="26"/>
          <w:szCs w:val="26"/>
          <w:vertAlign w:val="superscript"/>
        </w:rPr>
        <w:t>6</w:t>
      </w:r>
      <w:r>
        <w:rPr>
          <w:sz w:val="26"/>
          <w:szCs w:val="26"/>
        </w:rPr>
        <w:t>J.</w:t>
        <w:tab/>
      </w:r>
      <w:r>
        <w:rPr>
          <w:b/>
          <w:sz w:val="26"/>
          <w:szCs w:val="26"/>
        </w:rPr>
        <w:t xml:space="preserve">C. </w:t>
      </w:r>
      <w:r>
        <w:rPr>
          <w:sz w:val="26"/>
          <w:szCs w:val="26"/>
        </w:rPr>
        <w:t>18.10</w:t>
      </w:r>
      <w:r>
        <w:rPr>
          <w:sz w:val="26"/>
          <w:szCs w:val="26"/>
          <w:vertAlign w:val="superscript"/>
        </w:rPr>
        <w:t>5</w:t>
      </w:r>
      <w:r>
        <w:rPr>
          <w:sz w:val="26"/>
          <w:szCs w:val="26"/>
        </w:rPr>
        <w:t>J.</w:t>
        <w:tab/>
      </w:r>
      <w:r>
        <w:rPr>
          <w:b/>
          <w:sz w:val="26"/>
          <w:szCs w:val="26"/>
        </w:rPr>
        <w:t xml:space="preserve">D. </w:t>
      </w:r>
      <w:r>
        <w:rPr>
          <w:sz w:val="26"/>
          <w:szCs w:val="26"/>
        </w:rPr>
        <w:t>5.10</w:t>
      </w:r>
      <w:r>
        <w:rPr>
          <w:sz w:val="26"/>
          <w:szCs w:val="26"/>
          <w:vertAlign w:val="superscript"/>
        </w:rPr>
        <w:t>2</w:t>
      </w:r>
      <w:r>
        <w:rPr>
          <w:sz w:val="26"/>
          <w:szCs w:val="26"/>
        </w:rPr>
        <w:t xml:space="preserve"> J.</w:t>
      </w:r>
    </w:p>
    <w:p>
      <w:pPr>
        <w:pStyle w:val="Normal"/>
        <w:jc w:val="both"/>
        <w:rPr/>
      </w:pPr>
      <w:r>
        <w:rPr>
          <w:rFonts w:cs="VNI-Times" w:ascii="VNI-Times" w:hAnsi="VNI-Times"/>
          <w:b/>
          <w:sz w:val="26"/>
          <w:szCs w:val="26"/>
          <w:u w:val="single"/>
        </w:rPr>
        <w:t>Caâu 7</w:t>
      </w:r>
      <w:r>
        <w:rPr>
          <w:sz w:val="26"/>
          <w:szCs w:val="26"/>
        </w:rPr>
        <w:t>. Đại lượng nào dưới đây đặc trưng cho khả năng sinh công của điện trường trong sự di chuyển điện tích q từ điểm nọ đến điểm kia?</w:t>
      </w:r>
    </w:p>
    <w:p>
      <w:pPr>
        <w:pStyle w:val="Normal"/>
        <w:tabs>
          <w:tab w:val="clear" w:pos="720"/>
          <w:tab w:val="left" w:pos="5802" w:leader="none"/>
        </w:tabs>
        <w:ind w:start="283" w:end="0"/>
        <w:jc w:val="both"/>
        <w:rPr/>
      </w:pPr>
      <w:r>
        <w:rPr>
          <w:b/>
          <w:sz w:val="26"/>
          <w:szCs w:val="26"/>
        </w:rPr>
        <w:t xml:space="preserve">A. </w:t>
      </w:r>
      <w:r>
        <w:rPr>
          <w:sz w:val="26"/>
          <w:szCs w:val="26"/>
        </w:rPr>
        <w:t>Cường độ điện trường.</w:t>
        <w:tab/>
      </w:r>
      <w:r>
        <w:rPr>
          <w:b/>
          <w:sz w:val="26"/>
          <w:szCs w:val="26"/>
        </w:rPr>
        <w:t xml:space="preserve">B. </w:t>
      </w:r>
      <w:r>
        <w:rPr>
          <w:sz w:val="26"/>
          <w:szCs w:val="26"/>
        </w:rPr>
        <w:t>Hiệu điện thế.</w:t>
      </w:r>
    </w:p>
    <w:p>
      <w:pPr>
        <w:pStyle w:val="Normal"/>
        <w:tabs>
          <w:tab w:val="clear" w:pos="720"/>
          <w:tab w:val="left" w:pos="5802" w:leader="none"/>
        </w:tabs>
        <w:ind w:start="283" w:end="0"/>
        <w:jc w:val="both"/>
        <w:rPr/>
      </w:pPr>
      <w:r>
        <w:rPr>
          <w:b/>
          <w:sz w:val="26"/>
          <w:szCs w:val="26"/>
        </w:rPr>
        <w:t xml:space="preserve">C. </w:t>
      </w:r>
      <w:r>
        <w:rPr>
          <w:sz w:val="26"/>
          <w:szCs w:val="26"/>
        </w:rPr>
        <w:t>Điện thế.</w:t>
        <w:tab/>
      </w:r>
      <w:r>
        <w:rPr>
          <w:b/>
          <w:sz w:val="26"/>
          <w:szCs w:val="26"/>
        </w:rPr>
        <w:t xml:space="preserve">D. </w:t>
      </w:r>
      <w:r>
        <w:rPr>
          <w:sz w:val="26"/>
          <w:szCs w:val="26"/>
        </w:rPr>
        <w:t>Lực điện.</w:t>
      </w:r>
    </w:p>
    <w:p>
      <w:pPr>
        <w:pStyle w:val="Normal"/>
        <w:jc w:val="both"/>
        <w:rPr/>
      </w:pPr>
      <w:r>
        <w:rPr>
          <w:rFonts w:cs="VNI-Times" w:ascii="VNI-Times" w:hAnsi="VNI-Times"/>
          <w:b/>
          <w:sz w:val="26"/>
          <w:szCs w:val="26"/>
          <w:u w:val="single"/>
        </w:rPr>
        <w:t>Caâu 8</w:t>
      </w:r>
      <w:r>
        <w:rPr>
          <w:sz w:val="26"/>
          <w:szCs w:val="26"/>
        </w:rPr>
        <w:t>. Nguồn điện bị đoản mạch khi</w:t>
      </w:r>
    </w:p>
    <w:p>
      <w:pPr>
        <w:pStyle w:val="Normal"/>
        <w:tabs>
          <w:tab w:val="clear" w:pos="720"/>
          <w:tab w:val="left" w:pos="5802" w:leader="none"/>
        </w:tabs>
        <w:ind w:start="283" w:end="0"/>
        <w:jc w:val="both"/>
        <w:rPr/>
      </w:pPr>
      <w:r>
        <w:rPr>
          <w:b/>
          <w:sz w:val="26"/>
          <w:szCs w:val="26"/>
        </w:rPr>
        <w:t xml:space="preserve">A. </w:t>
      </w:r>
      <w:r>
        <w:rPr>
          <w:sz w:val="26"/>
          <w:szCs w:val="26"/>
        </w:rPr>
        <w:t>điện trở mạch ngoài bằng không.</w:t>
        <w:tab/>
      </w:r>
      <w:r>
        <w:rPr>
          <w:b/>
          <w:sz w:val="26"/>
          <w:szCs w:val="26"/>
        </w:rPr>
        <w:t xml:space="preserve">B. </w:t>
      </w:r>
      <w:r>
        <w:rPr>
          <w:sz w:val="26"/>
          <w:szCs w:val="26"/>
        </w:rPr>
        <w:t>điện trở mạch ngoài rất lớn.</w:t>
      </w:r>
    </w:p>
    <w:p>
      <w:pPr>
        <w:pStyle w:val="Normal"/>
        <w:tabs>
          <w:tab w:val="clear" w:pos="720"/>
          <w:tab w:val="left" w:pos="5802" w:leader="none"/>
        </w:tabs>
        <w:ind w:start="283" w:end="0"/>
        <w:jc w:val="both"/>
        <w:rPr/>
      </w:pPr>
      <w:r>
        <w:rPr>
          <w:b/>
          <w:sz w:val="26"/>
          <w:szCs w:val="26"/>
        </w:rPr>
        <w:t xml:space="preserve">C. </w:t>
      </w:r>
      <w:r>
        <w:rPr>
          <w:sz w:val="26"/>
          <w:szCs w:val="26"/>
        </w:rPr>
        <w:t>mạch ngoài hở.</w:t>
        <w:tab/>
      </w:r>
      <w:r>
        <w:rPr>
          <w:b/>
          <w:sz w:val="26"/>
          <w:szCs w:val="26"/>
        </w:rPr>
        <w:t xml:space="preserve">D. </w:t>
      </w:r>
      <w:r>
        <w:rPr>
          <w:sz w:val="26"/>
          <w:szCs w:val="26"/>
        </w:rPr>
        <w:t xml:space="preserve">điện trở trong của nguồn rất bé. </w:t>
      </w:r>
    </w:p>
    <w:p>
      <w:pPr>
        <w:pStyle w:val="Normal"/>
        <w:jc w:val="both"/>
        <w:rPr/>
      </w:pPr>
      <w:r>
        <w:rPr>
          <w:rFonts w:cs="VNI-Times" w:ascii="VNI-Times" w:hAnsi="VNI-Times"/>
          <w:b/>
          <w:sz w:val="26"/>
          <w:szCs w:val="26"/>
          <w:u w:val="single"/>
        </w:rPr>
        <w:t>Caâu 9</w:t>
      </w:r>
      <w:r>
        <w:rPr>
          <w:sz w:val="26"/>
          <w:szCs w:val="26"/>
        </w:rPr>
        <w:t>. Đặt một hiệu điện thế U vào hai đầu của một tụ điện có điện dung C thì điện tích Q        của tụ là</w:t>
      </w:r>
    </w:p>
    <w:p>
      <w:pPr>
        <w:pStyle w:val="Normal"/>
        <w:tabs>
          <w:tab w:val="clear" w:pos="720"/>
          <w:tab w:val="left" w:pos="3042" w:leader="none"/>
          <w:tab w:val="left" w:pos="5802" w:leader="none"/>
          <w:tab w:val="left" w:pos="8562" w:leader="none"/>
        </w:tabs>
        <w:ind w:start="283" w:end="0"/>
        <w:jc w:val="both"/>
        <w:rPr/>
      </w:pPr>
      <w:r>
        <w:rPr>
          <w:rFonts w:eastAsia="Calibri"/>
          <w:b/>
          <w:position w:val="-10"/>
          <w:sz w:val="26"/>
          <w:szCs w:val="26"/>
        </w:rPr>
        <w:t xml:space="preserve">A. </w:t>
      </w:r>
      <w:r>
        <w:rPr>
          <w:rFonts w:eastAsia="Calibri"/>
          <w:sz w:val="26"/>
          <w:szCs w:val="26"/>
        </w:rPr>
        <w:object w:dxaOrig="899" w:dyaOrig="320">
          <v:shapetype id="_x0000_tole_rId12" coordsize="21600,21600" o:spt="ole_rId1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2" type="_x0000_tole_rId12" style="width:45pt;height:16.5pt" filled="f" o:ole="">
            <v:imagedata r:id="rId13" o:title=""/>
          </v:shape>
          <o:OLEObject Type="Embed" ProgID="" ShapeID="ole_rId12" DrawAspect="Content" ObjectID="_949694147" r:id="rId12"/>
        </w:object>
      </w:r>
      <w:r>
        <w:rPr>
          <w:sz w:val="26"/>
          <w:szCs w:val="26"/>
        </w:rPr>
        <w:t>.</w:t>
        <w:tab/>
      </w:r>
      <w:r>
        <w:rPr>
          <w:rFonts w:eastAsia="Calibri"/>
          <w:b/>
          <w:position w:val="-24"/>
          <w:sz w:val="26"/>
          <w:szCs w:val="26"/>
        </w:rPr>
        <w:t xml:space="preserve">B. </w:t>
      </w:r>
      <w:r>
        <w:rPr>
          <w:rFonts w:eastAsia="Calibri"/>
          <w:sz w:val="26"/>
          <w:szCs w:val="26"/>
        </w:rPr>
        <w:object w:dxaOrig="739" w:dyaOrig="620">
          <v:shapetype id="_x0000_tole_rId14" coordsize="21600,21600" o:spt="ole_rId1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4" type="_x0000_tole_rId14" style="width:36.75pt;height:31.5pt" filled="f" o:ole="">
            <v:imagedata r:id="rId15" o:title=""/>
          </v:shape>
          <o:OLEObject Type="Embed" ProgID="" ShapeID="ole_rId14" DrawAspect="Content" ObjectID="_462571234" r:id="rId14"/>
        </w:object>
      </w:r>
      <w:r>
        <w:rPr>
          <w:sz w:val="26"/>
          <w:szCs w:val="26"/>
        </w:rPr>
        <w:t>.</w:t>
        <w:tab/>
      </w:r>
      <w:r>
        <w:rPr>
          <w:rFonts w:eastAsia="Calibri"/>
          <w:b/>
          <w:position w:val="-24"/>
          <w:sz w:val="26"/>
          <w:szCs w:val="26"/>
        </w:rPr>
        <w:t xml:space="preserve">C. </w:t>
      </w:r>
      <w:r>
        <w:rPr>
          <w:rFonts w:eastAsia="Calibri"/>
          <w:sz w:val="26"/>
          <w:szCs w:val="26"/>
        </w:rPr>
        <w:object w:dxaOrig="739" w:dyaOrig="620">
          <v:shapetype id="_x0000_tole_rId16" coordsize="21600,21600" o:spt="ole_rId1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6" type="_x0000_tole_rId16" style="width:36.75pt;height:31.5pt" filled="f" o:ole="">
            <v:imagedata r:id="rId17" o:title=""/>
          </v:shape>
          <o:OLEObject Type="Embed" ProgID="" ShapeID="ole_rId16" DrawAspect="Content" ObjectID="_6159675" r:id="rId16"/>
        </w:object>
      </w:r>
      <w:r>
        <w:rPr>
          <w:sz w:val="26"/>
          <w:szCs w:val="26"/>
        </w:rPr>
        <w:t>.</w:t>
        <w:tab/>
      </w:r>
      <w:r>
        <w:rPr>
          <w:rFonts w:eastAsia="Calibri"/>
          <w:b/>
          <w:position w:val="-10"/>
          <w:sz w:val="26"/>
          <w:szCs w:val="26"/>
        </w:rPr>
        <w:t xml:space="preserve">D. </w:t>
      </w:r>
      <w:r>
        <w:rPr>
          <w:rFonts w:eastAsia="Calibri"/>
          <w:sz w:val="26"/>
          <w:szCs w:val="26"/>
        </w:rPr>
        <w:object w:dxaOrig="920" w:dyaOrig="359">
          <v:shapetype id="_x0000_tole_rId18" coordsize="21600,21600" o:spt="ole_rId1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8" type="_x0000_tole_rId18" style="width:45.75pt;height:18pt" filled="f" o:ole="">
            <v:imagedata r:id="rId19" o:title=""/>
          </v:shape>
          <o:OLEObject Type="Embed" ProgID="" ShapeID="ole_rId18" DrawAspect="Content" ObjectID="_1119162023" r:id="rId18"/>
        </w:object>
      </w:r>
      <w:r>
        <w:rPr>
          <w:sz w:val="26"/>
          <w:szCs w:val="26"/>
        </w:rPr>
        <w:t>.</w:t>
      </w:r>
    </w:p>
    <w:p>
      <w:pPr>
        <w:pStyle w:val="Normal"/>
        <w:jc w:val="both"/>
        <w:rPr/>
      </w:pPr>
      <w:r>
        <w:rPr>
          <w:rFonts w:cs="VNI-Times" w:ascii="VNI-Times" w:hAnsi="VNI-Times"/>
          <w:b/>
          <w:sz w:val="26"/>
          <w:szCs w:val="26"/>
          <w:u w:val="single"/>
        </w:rPr>
        <w:t>Caâu 10</w:t>
      </w:r>
      <w:r>
        <w:rPr>
          <w:sz w:val="26"/>
          <w:szCs w:val="26"/>
        </w:rPr>
        <w:t>. Độ lớn lực tương tác giữa hai điện tích điểm trong chân không</w:t>
      </w:r>
    </w:p>
    <w:p>
      <w:pPr>
        <w:pStyle w:val="Normal"/>
        <w:ind w:start="283" w:end="0"/>
        <w:jc w:val="both"/>
        <w:rPr/>
      </w:pPr>
      <w:r>
        <w:rPr>
          <w:b/>
          <w:sz w:val="26"/>
          <w:szCs w:val="26"/>
        </w:rPr>
        <w:t xml:space="preserve">A. </w:t>
      </w:r>
      <w:r>
        <w:rPr>
          <w:sz w:val="26"/>
          <w:szCs w:val="26"/>
        </w:rPr>
        <w:t>tỉ lệ nghịch với bình phương khoảng cách giữa hai điện tích.</w:t>
      </w:r>
    </w:p>
    <w:p>
      <w:pPr>
        <w:pStyle w:val="Normal"/>
        <w:ind w:start="283" w:end="0"/>
        <w:jc w:val="both"/>
        <w:rPr/>
      </w:pPr>
      <w:r>
        <w:rPr>
          <w:b/>
          <w:sz w:val="26"/>
          <w:szCs w:val="26"/>
        </w:rPr>
        <w:t xml:space="preserve">B. </w:t>
      </w:r>
      <w:r>
        <w:rPr>
          <w:sz w:val="26"/>
          <w:szCs w:val="26"/>
        </w:rPr>
        <w:t>tỉ lệ thuận với tổng độ lớn của hai điện tích.</w:t>
      </w:r>
    </w:p>
    <w:p>
      <w:pPr>
        <w:pStyle w:val="Normal"/>
        <w:ind w:start="283" w:end="0"/>
        <w:jc w:val="both"/>
        <w:rPr/>
      </w:pPr>
      <w:r>
        <w:rPr>
          <w:b/>
          <w:sz w:val="26"/>
          <w:szCs w:val="26"/>
        </w:rPr>
        <w:t xml:space="preserve">C. </w:t>
      </w:r>
      <w:r>
        <w:rPr>
          <w:sz w:val="26"/>
          <w:szCs w:val="26"/>
        </w:rPr>
        <w:t>tỉ lệ thuận với khoảng cách giữa hai điện tích.</w:t>
      </w:r>
    </w:p>
    <w:p>
      <w:pPr>
        <w:pStyle w:val="Normal"/>
        <w:ind w:start="283" w:end="0"/>
        <w:jc w:val="both"/>
        <w:rPr/>
      </w:pPr>
      <w:r>
        <w:rPr>
          <w:b/>
          <w:sz w:val="26"/>
          <w:szCs w:val="26"/>
        </w:rPr>
        <w:t xml:space="preserve">D. </w:t>
      </w:r>
      <w:r>
        <w:rPr>
          <w:sz w:val="26"/>
          <w:szCs w:val="26"/>
        </w:rPr>
        <w:t>tỉ lệ nghịch với tích độ lớn của hai điện tích.</w:t>
      </w:r>
    </w:p>
    <w:p>
      <w:pPr>
        <w:pStyle w:val="Normal"/>
        <w:jc w:val="both"/>
        <w:rPr/>
      </w:pPr>
      <w:r>
        <w:rPr>
          <w:rFonts w:cs="VNI-Times" w:ascii="VNI-Times" w:hAnsi="VNI-Times"/>
          <w:b/>
          <w:sz w:val="26"/>
          <w:szCs w:val="26"/>
          <w:u w:val="single"/>
        </w:rPr>
        <w:t>Caâu 11</w:t>
      </w:r>
      <w:r>
        <w:rPr>
          <w:sz w:val="26"/>
          <w:szCs w:val="26"/>
        </w:rPr>
        <w:t>. Một vật nhiễm điện dương khi</w:t>
      </w:r>
    </w:p>
    <w:p>
      <w:pPr>
        <w:pStyle w:val="Normal"/>
        <w:tabs>
          <w:tab w:val="clear" w:pos="720"/>
          <w:tab w:val="left" w:pos="5802" w:leader="none"/>
        </w:tabs>
        <w:ind w:start="283" w:end="0"/>
        <w:jc w:val="both"/>
        <w:rPr/>
      </w:pPr>
      <w:r>
        <w:rPr>
          <w:b/>
          <w:sz w:val="26"/>
          <w:szCs w:val="26"/>
        </w:rPr>
        <w:t xml:space="preserve">A. </w:t>
      </w:r>
      <w:r>
        <w:rPr>
          <w:sz w:val="26"/>
          <w:szCs w:val="26"/>
        </w:rPr>
        <w:t>số nơtron nó chứa nhỏ hơn số electron.</w:t>
        <w:tab/>
      </w:r>
      <w:r>
        <w:rPr>
          <w:b/>
          <w:sz w:val="26"/>
          <w:szCs w:val="26"/>
        </w:rPr>
        <w:t xml:space="preserve">B. </w:t>
      </w:r>
      <w:r>
        <w:rPr>
          <w:sz w:val="26"/>
          <w:szCs w:val="26"/>
        </w:rPr>
        <w:t>số proton nó chứa lớn hơn số nơtron.</w:t>
      </w:r>
    </w:p>
    <w:p>
      <w:pPr>
        <w:pStyle w:val="Normal"/>
        <w:tabs>
          <w:tab w:val="clear" w:pos="720"/>
          <w:tab w:val="left" w:pos="5802" w:leader="none"/>
        </w:tabs>
        <w:ind w:start="283" w:end="0"/>
        <w:jc w:val="both"/>
        <w:rPr/>
      </w:pPr>
      <w:r>
        <w:rPr>
          <w:b/>
          <w:sz w:val="26"/>
          <w:szCs w:val="26"/>
        </w:rPr>
        <w:t xml:space="preserve">C. </w:t>
      </w:r>
      <w:r>
        <w:rPr>
          <w:sz w:val="26"/>
          <w:szCs w:val="26"/>
        </w:rPr>
        <w:t>số electron nó chứa bằng số nơtron.</w:t>
        <w:tab/>
      </w:r>
      <w:r>
        <w:rPr>
          <w:b/>
          <w:sz w:val="26"/>
          <w:szCs w:val="26"/>
        </w:rPr>
        <w:t xml:space="preserve">D. </w:t>
      </w:r>
      <w:r>
        <w:rPr>
          <w:sz w:val="26"/>
          <w:szCs w:val="26"/>
        </w:rPr>
        <w:t>số proton nó chứa lớn hơn số electron.</w:t>
      </w:r>
    </w:p>
    <w:p>
      <w:pPr>
        <w:pStyle w:val="Normal"/>
        <w:jc w:val="both"/>
        <w:rPr>
          <w:rFonts w:ascii="VNI-Times" w:hAnsi="VNI-Times" w:cs="VNI-Times"/>
          <w:b/>
          <w:sz w:val="26"/>
          <w:szCs w:val="26"/>
          <w:u w:val="single"/>
        </w:rPr>
      </w:pPr>
      <w:r>
        <w:rPr>
          <w:rFonts w:cs="VNI-Times" w:ascii="VNI-Times" w:hAnsi="VNI-Times"/>
          <w:b/>
          <w:sz w:val="26"/>
          <w:szCs w:val="26"/>
          <w:u w:val="single"/>
        </w:rPr>
      </w:r>
    </w:p>
    <w:p>
      <w:pPr>
        <w:pStyle w:val="Normal"/>
        <w:jc w:val="both"/>
        <w:rPr/>
      </w:pPr>
      <w:r>
        <w:rPr>
          <w:rFonts w:cs="VNI-Times" w:ascii="VNI-Times" w:hAnsi="VNI-Times"/>
          <w:b/>
          <w:sz w:val="26"/>
          <w:szCs w:val="26"/>
          <w:u w:val="single"/>
        </w:rPr>
        <w:t>Caâu 12</w:t>
      </w:r>
      <w:r>
        <w:rPr>
          <w:sz w:val="26"/>
          <w:szCs w:val="26"/>
        </w:rPr>
        <w:t xml:space="preserve">. Công của lực điện </w:t>
      </w:r>
      <w:r>
        <w:rPr>
          <w:b/>
          <w:sz w:val="26"/>
          <w:szCs w:val="26"/>
        </w:rPr>
        <w:t>không</w:t>
      </w:r>
      <w:r>
        <w:rPr>
          <w:sz w:val="26"/>
          <w:szCs w:val="26"/>
        </w:rPr>
        <w:t xml:space="preserve"> phụ thuộc vào</w:t>
      </w:r>
    </w:p>
    <w:p>
      <w:pPr>
        <w:pStyle w:val="Normal"/>
        <w:tabs>
          <w:tab w:val="clear" w:pos="720"/>
          <w:tab w:val="left" w:pos="5802" w:leader="none"/>
        </w:tabs>
        <w:ind w:start="283" w:end="0"/>
        <w:jc w:val="both"/>
        <w:rPr/>
      </w:pPr>
      <w:r>
        <w:rPr>
          <w:b/>
          <w:sz w:val="26"/>
          <w:szCs w:val="26"/>
        </w:rPr>
        <w:t xml:space="preserve">A. </w:t>
      </w:r>
      <w:r>
        <w:rPr>
          <w:sz w:val="26"/>
          <w:szCs w:val="26"/>
        </w:rPr>
        <w:t>hình dạng của đường đi.</w:t>
        <w:tab/>
      </w:r>
      <w:r>
        <w:rPr>
          <w:b/>
          <w:sz w:val="26"/>
          <w:szCs w:val="26"/>
        </w:rPr>
        <w:t xml:space="preserve">B. </w:t>
      </w:r>
      <w:r>
        <w:rPr>
          <w:sz w:val="26"/>
          <w:szCs w:val="26"/>
        </w:rPr>
        <w:t>vị trí điểm đầu và điểm cuối đường đi.</w:t>
      </w:r>
    </w:p>
    <w:p>
      <w:pPr>
        <w:pStyle w:val="Normal"/>
        <w:tabs>
          <w:tab w:val="clear" w:pos="720"/>
          <w:tab w:val="left" w:pos="5802" w:leader="none"/>
        </w:tabs>
        <w:ind w:start="283" w:end="0"/>
        <w:jc w:val="both"/>
        <w:rPr/>
      </w:pPr>
      <w:r>
        <w:rPr>
          <w:b/>
          <w:sz w:val="26"/>
          <w:szCs w:val="26"/>
        </w:rPr>
        <w:t xml:space="preserve">C. </w:t>
      </w:r>
      <w:r>
        <w:rPr>
          <w:sz w:val="26"/>
          <w:szCs w:val="26"/>
        </w:rPr>
        <w:t>cường độ của điện trường.</w:t>
        <w:tab/>
      </w:r>
      <w:r>
        <w:rPr>
          <w:b/>
          <w:sz w:val="26"/>
          <w:szCs w:val="26"/>
        </w:rPr>
        <w:t xml:space="preserve">D. </w:t>
      </w:r>
      <w:r>
        <w:rPr>
          <w:sz w:val="26"/>
          <w:szCs w:val="26"/>
        </w:rPr>
        <w:t>độ lớn điện tích bị dịch chuyển.</w:t>
      </w:r>
    </w:p>
    <w:p>
      <w:pPr>
        <w:pStyle w:val="Normal"/>
        <w:jc w:val="both"/>
        <w:rPr/>
      </w:pPr>
      <w:r>
        <w:rPr>
          <w:rFonts w:cs="VNI-Times" w:ascii="VNI-Times" w:hAnsi="VNI-Times"/>
          <w:b/>
          <w:sz w:val="26"/>
          <w:szCs w:val="26"/>
          <w:u w:val="single"/>
        </w:rPr>
        <w:t>Caâu 13</w:t>
      </w:r>
      <w:r>
        <w:rPr>
          <w:sz w:val="26"/>
          <w:szCs w:val="26"/>
        </w:rPr>
        <w:t>. Bản chất dòng điện trong chất khí là dòng chuyển dời có hướng của các</w:t>
      </w:r>
    </w:p>
    <w:p>
      <w:pPr>
        <w:pStyle w:val="Normal"/>
        <w:tabs>
          <w:tab w:val="clear" w:pos="720"/>
          <w:tab w:val="left" w:pos="5802" w:leader="none"/>
        </w:tabs>
        <w:ind w:start="283" w:end="0"/>
        <w:jc w:val="both"/>
        <w:rPr/>
      </w:pPr>
      <w:r>
        <w:rPr>
          <w:b/>
          <w:sz w:val="26"/>
          <w:szCs w:val="26"/>
        </w:rPr>
        <w:t xml:space="preserve">A. </w:t>
      </w:r>
      <w:r>
        <w:rPr>
          <w:sz w:val="26"/>
          <w:szCs w:val="26"/>
        </w:rPr>
        <w:t>ion âm và ion dương.</w:t>
        <w:tab/>
      </w:r>
      <w:r>
        <w:rPr>
          <w:b/>
          <w:sz w:val="26"/>
          <w:szCs w:val="26"/>
        </w:rPr>
        <w:t xml:space="preserve">B. </w:t>
      </w:r>
      <w:r>
        <w:rPr>
          <w:sz w:val="26"/>
          <w:szCs w:val="26"/>
        </w:rPr>
        <w:t>electron và lỗ trống.</w:t>
      </w:r>
    </w:p>
    <w:p>
      <w:pPr>
        <w:pStyle w:val="Normal"/>
        <w:tabs>
          <w:tab w:val="clear" w:pos="720"/>
          <w:tab w:val="left" w:pos="5802" w:leader="none"/>
        </w:tabs>
        <w:ind w:start="283" w:end="0"/>
        <w:jc w:val="both"/>
        <w:rPr/>
      </w:pPr>
      <w:r>
        <w:rPr>
          <w:b/>
          <w:sz w:val="26"/>
          <w:szCs w:val="26"/>
        </w:rPr>
        <w:t xml:space="preserve">C. </w:t>
      </w:r>
      <w:r>
        <w:rPr>
          <w:sz w:val="26"/>
          <w:szCs w:val="26"/>
        </w:rPr>
        <w:t>ion âm, ion dương và electron.</w:t>
        <w:tab/>
      </w:r>
      <w:r>
        <w:rPr>
          <w:b/>
          <w:sz w:val="26"/>
          <w:szCs w:val="26"/>
        </w:rPr>
        <w:t xml:space="preserve">D. </w:t>
      </w:r>
      <w:r>
        <w:rPr>
          <w:sz w:val="26"/>
          <w:szCs w:val="26"/>
        </w:rPr>
        <w:t>electron tự do.</w:t>
      </w:r>
    </w:p>
    <w:p>
      <w:pPr>
        <w:pStyle w:val="Normal"/>
        <w:jc w:val="both"/>
        <w:rPr/>
      </w:pPr>
      <w:r>
        <w:rPr>
          <w:rFonts w:cs="VNI-Times" w:ascii="VNI-Times" w:hAnsi="VNI-Times"/>
          <w:b/>
          <w:sz w:val="26"/>
          <w:szCs w:val="26"/>
          <w:u w:val="single"/>
        </w:rPr>
        <w:t>Caâu 14</w:t>
      </w:r>
      <w:r>
        <w:rPr>
          <w:sz w:val="26"/>
          <w:szCs w:val="26"/>
        </w:rPr>
        <w:t>. Cho điện tích q = 10</w:t>
      </w:r>
      <w:r>
        <w:rPr>
          <w:sz w:val="26"/>
          <w:szCs w:val="26"/>
          <w:vertAlign w:val="superscript"/>
        </w:rPr>
        <w:t>-8</w:t>
      </w:r>
      <w:r>
        <w:rPr>
          <w:sz w:val="26"/>
          <w:szCs w:val="26"/>
        </w:rPr>
        <w:t xml:space="preserve"> C dịch chuyển giữa 2 điểm cố định trong một điện trường đều thì công của lực điện trường là 80 mJ. Nếu một điện tích q’ = 2.10</w:t>
      </w:r>
      <w:r>
        <w:rPr>
          <w:sz w:val="26"/>
          <w:szCs w:val="26"/>
          <w:vertAlign w:val="superscript"/>
        </w:rPr>
        <w:t xml:space="preserve">-9 </w:t>
      </w:r>
      <w:r>
        <w:rPr>
          <w:sz w:val="26"/>
          <w:szCs w:val="26"/>
        </w:rPr>
        <w:t xml:space="preserve">C dịch chuyển giữa hai điểm đó thì công của lực điện trường khi đó là </w:t>
      </w:r>
    </w:p>
    <w:p>
      <w:pPr>
        <w:pStyle w:val="Normal"/>
        <w:tabs>
          <w:tab w:val="clear" w:pos="720"/>
          <w:tab w:val="left" w:pos="3042" w:leader="none"/>
          <w:tab w:val="left" w:pos="5802" w:leader="none"/>
          <w:tab w:val="left" w:pos="8562" w:leader="none"/>
        </w:tabs>
        <w:ind w:start="283" w:end="0"/>
        <w:jc w:val="both"/>
        <w:rPr/>
      </w:pPr>
      <w:r>
        <w:rPr>
          <w:b/>
          <w:sz w:val="26"/>
          <w:szCs w:val="26"/>
        </w:rPr>
        <w:t xml:space="preserve">A. </w:t>
      </w:r>
      <w:r>
        <w:rPr>
          <w:sz w:val="26"/>
          <w:szCs w:val="26"/>
        </w:rPr>
        <w:t>16 mJ.</w:t>
        <w:tab/>
      </w:r>
      <w:r>
        <w:rPr>
          <w:b/>
          <w:sz w:val="26"/>
          <w:szCs w:val="26"/>
        </w:rPr>
        <w:t xml:space="preserve">B. </w:t>
      </w:r>
      <w:r>
        <w:rPr>
          <w:sz w:val="26"/>
          <w:szCs w:val="26"/>
        </w:rPr>
        <w:t>160 mJ.</w:t>
        <w:tab/>
      </w:r>
      <w:r>
        <w:rPr>
          <w:b/>
          <w:sz w:val="26"/>
          <w:szCs w:val="26"/>
        </w:rPr>
        <w:t xml:space="preserve">C. </w:t>
      </w:r>
      <w:r>
        <w:rPr>
          <w:sz w:val="26"/>
          <w:szCs w:val="26"/>
        </w:rPr>
        <w:t>400 mJ.</w:t>
        <w:tab/>
      </w:r>
      <w:r>
        <w:rPr>
          <w:b/>
          <w:sz w:val="26"/>
          <w:szCs w:val="26"/>
        </w:rPr>
        <w:t xml:space="preserve">D. </w:t>
      </w:r>
      <w:r>
        <w:rPr>
          <w:sz w:val="26"/>
          <w:szCs w:val="26"/>
        </w:rPr>
        <w:t>80mJ.</w:t>
      </w:r>
    </w:p>
    <w:p>
      <w:pPr>
        <w:pStyle w:val="Normal"/>
        <w:jc w:val="both"/>
        <w:rPr/>
      </w:pPr>
      <w:r>
        <w:rPr>
          <w:rFonts w:cs="VNI-Times" w:ascii="VNI-Times" w:hAnsi="VNI-Times"/>
          <w:b/>
          <w:sz w:val="26"/>
          <w:szCs w:val="26"/>
          <w:u w:val="single"/>
        </w:rPr>
        <w:t>Caâu 15</w:t>
      </w:r>
      <w:r>
        <w:rPr>
          <w:sz w:val="26"/>
          <w:szCs w:val="26"/>
        </w:rPr>
        <w:t>. Khi tăng dần nhiệt độ của khối bán dẫn tinh khiết thì điện trở suất của nó</w:t>
      </w:r>
    </w:p>
    <w:p>
      <w:pPr>
        <w:pStyle w:val="Normal"/>
        <w:tabs>
          <w:tab w:val="clear" w:pos="720"/>
          <w:tab w:val="left" w:pos="5802" w:leader="none"/>
        </w:tabs>
        <w:ind w:start="283" w:end="0"/>
        <w:jc w:val="both"/>
        <w:rPr/>
      </w:pPr>
      <w:r>
        <w:rPr>
          <w:b/>
          <w:sz w:val="26"/>
          <w:szCs w:val="26"/>
        </w:rPr>
        <w:t xml:space="preserve">A. </w:t>
      </w:r>
      <w:r>
        <w:rPr>
          <w:sz w:val="26"/>
          <w:szCs w:val="26"/>
        </w:rPr>
        <w:t>tăng.</w:t>
        <w:tab/>
      </w:r>
      <w:r>
        <w:rPr>
          <w:b/>
          <w:sz w:val="26"/>
          <w:szCs w:val="26"/>
        </w:rPr>
        <w:t xml:space="preserve">B. </w:t>
      </w:r>
      <w:r>
        <w:rPr>
          <w:sz w:val="26"/>
          <w:szCs w:val="26"/>
        </w:rPr>
        <w:t>lúc đầu tăng sau đó giảm.</w:t>
      </w:r>
    </w:p>
    <w:p>
      <w:pPr>
        <w:pStyle w:val="Normal"/>
        <w:tabs>
          <w:tab w:val="clear" w:pos="720"/>
          <w:tab w:val="left" w:pos="5802" w:leader="none"/>
        </w:tabs>
        <w:ind w:start="283" w:end="0"/>
        <w:jc w:val="both"/>
        <w:rPr/>
      </w:pPr>
      <w:r>
        <w:rPr>
          <w:b/>
          <w:sz w:val="26"/>
          <w:szCs w:val="26"/>
        </w:rPr>
        <w:t xml:space="preserve">C. </w:t>
      </w:r>
      <w:r>
        <w:rPr>
          <w:sz w:val="26"/>
          <w:szCs w:val="26"/>
        </w:rPr>
        <w:t>giảm.</w:t>
        <w:tab/>
      </w:r>
      <w:r>
        <w:rPr>
          <w:b/>
          <w:sz w:val="26"/>
          <w:szCs w:val="26"/>
        </w:rPr>
        <w:t xml:space="preserve">D. </w:t>
      </w:r>
      <w:r>
        <w:rPr>
          <w:sz w:val="26"/>
          <w:szCs w:val="26"/>
        </w:rPr>
        <w:t xml:space="preserve">lúc đầu giảm sau đó tăng. </w:t>
      </w:r>
    </w:p>
    <w:p>
      <w:pPr>
        <w:pStyle w:val="Normal"/>
        <w:jc w:val="both"/>
        <w:rPr>
          <w:b/>
          <w:sz w:val="26"/>
          <w:szCs w:val="26"/>
          <w:lang w:val="nl-NL"/>
        </w:rPr>
      </w:pPr>
      <w:r>
        <w:rPr>
          <w:b/>
          <w:sz w:val="26"/>
          <w:szCs w:val="26"/>
          <w:lang w:val="nl-NL"/>
        </w:rPr>
      </w:r>
    </w:p>
    <w:p>
      <w:pPr>
        <w:pStyle w:val="Normal"/>
        <w:jc w:val="both"/>
        <w:rPr>
          <w:b/>
          <w:sz w:val="26"/>
          <w:szCs w:val="26"/>
          <w:lang w:val="nl-NL"/>
        </w:rPr>
      </w:pPr>
      <w:r>
        <w:rPr>
          <w:b/>
          <w:sz w:val="26"/>
          <w:szCs w:val="26"/>
          <w:lang w:val="nl-NL"/>
        </w:rPr>
        <w:t>II. TỰ LUẬN (5 điểm)</w:t>
      </w:r>
    </w:p>
    <w:p>
      <w:pPr>
        <w:pStyle w:val="Normal"/>
        <w:jc w:val="both"/>
        <w:rPr/>
      </w:pPr>
      <w:r>
        <w:rPr>
          <w:b/>
          <w:sz w:val="26"/>
          <w:szCs w:val="26"/>
        </w:rPr>
        <w:t xml:space="preserve">Bài 1(2 điểm). </w:t>
      </w:r>
      <w:r>
        <w:rPr>
          <w:sz w:val="26"/>
          <w:szCs w:val="26"/>
        </w:rPr>
        <w:t xml:space="preserve"> Cho hai điểm A và B cách nhau 10cm trong không khí. Tại A đặt một điện tích điểm q</w:t>
      </w:r>
      <w:r>
        <w:rPr>
          <w:sz w:val="26"/>
          <w:szCs w:val="26"/>
          <w:vertAlign w:val="subscript"/>
        </w:rPr>
        <w:t>1</w:t>
      </w:r>
      <w:r>
        <w:rPr>
          <w:sz w:val="26"/>
          <w:szCs w:val="26"/>
        </w:rPr>
        <w:t xml:space="preserve"> = 4.10</w:t>
      </w:r>
      <w:r>
        <w:rPr>
          <w:sz w:val="26"/>
          <w:szCs w:val="26"/>
          <w:vertAlign w:val="superscript"/>
        </w:rPr>
        <w:t>-8</w:t>
      </w:r>
      <w:r>
        <w:rPr>
          <w:sz w:val="26"/>
          <w:szCs w:val="26"/>
        </w:rPr>
        <w:t xml:space="preserve">C. </w:t>
      </w:r>
    </w:p>
    <w:p>
      <w:pPr>
        <w:pStyle w:val="Normal"/>
        <w:jc w:val="both"/>
        <w:rPr/>
      </w:pPr>
      <w:r>
        <w:rPr>
          <w:sz w:val="26"/>
          <w:szCs w:val="26"/>
        </w:rPr>
        <w:t>a/ Tính cường độ điện trường do q</w:t>
      </w:r>
      <w:r>
        <w:rPr>
          <w:sz w:val="26"/>
          <w:szCs w:val="26"/>
          <w:vertAlign w:val="subscript"/>
        </w:rPr>
        <w:t>1</w:t>
      </w:r>
      <w:r>
        <w:rPr>
          <w:sz w:val="26"/>
          <w:szCs w:val="26"/>
        </w:rPr>
        <w:t xml:space="preserve"> gây ra tại B.</w:t>
      </w:r>
    </w:p>
    <w:p>
      <w:pPr>
        <w:pStyle w:val="Normal"/>
        <w:jc w:val="both"/>
        <w:rPr/>
      </w:pPr>
      <w:r>
        <w:rPr>
          <w:sz w:val="26"/>
          <w:szCs w:val="26"/>
        </w:rPr>
        <w:t>b/ Tại B đặt một điện tích điểm q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 xml:space="preserve"> thì lực điện tác dụng lên q</w:t>
      </w:r>
      <w:r>
        <w:rPr>
          <w:sz w:val="26"/>
          <w:szCs w:val="26"/>
          <w:vertAlign w:val="subscript"/>
        </w:rPr>
        <w:t xml:space="preserve">2 </w:t>
      </w:r>
      <w:r>
        <w:rPr>
          <w:sz w:val="26"/>
          <w:szCs w:val="26"/>
        </w:rPr>
        <w:t>có độ lớn bằng 54.10</w:t>
      </w:r>
      <w:r>
        <w:rPr>
          <w:sz w:val="26"/>
          <w:szCs w:val="26"/>
          <w:vertAlign w:val="superscript"/>
        </w:rPr>
        <w:t>-5</w:t>
      </w:r>
      <w:r>
        <w:rPr>
          <w:sz w:val="26"/>
          <w:szCs w:val="26"/>
        </w:rPr>
        <w:t>N và chiều hướng về A. Xác định điện tích q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.</w:t>
      </w:r>
    </w:p>
    <w:p>
      <w:pPr>
        <w:pStyle w:val="Normal"/>
        <w:tabs>
          <w:tab w:val="clear" w:pos="720"/>
          <w:tab w:val="left" w:pos="2552" w:leader="none"/>
          <w:tab w:val="left" w:pos="5103" w:leader="none"/>
          <w:tab w:val="left" w:pos="7655" w:leader="none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tabs>
          <w:tab w:val="clear" w:pos="720"/>
          <w:tab w:val="left" w:pos="2552" w:leader="none"/>
          <w:tab w:val="left" w:pos="5103" w:leader="none"/>
          <w:tab w:val="left" w:pos="7655" w:leader="none"/>
        </w:tabs>
        <w:jc w:val="both"/>
        <w:rPr/>
      </w:pPr>
      <w:r>
        <w:rPr>
          <w:b/>
          <w:sz w:val="26"/>
          <w:szCs w:val="26"/>
        </w:rPr>
        <w:t xml:space="preserve">Bài 2(3 điểm). </w:t>
      </w:r>
      <w:r>
        <w:rPr>
          <w:sz w:val="26"/>
          <w:szCs w:val="26"/>
        </w:rPr>
        <w:t xml:space="preserve"> Cho mạch điện như hình vẽ: Mỗi nguồn có suất điện động và điện trở trong        là </w:t>
      </w:r>
      <w:r>
        <w:rPr>
          <w:rFonts w:cs=".VnShelley Allegro" w:ascii=".VnShelley Allegro" w:hAnsi=".VnShelley Allegro"/>
          <w:lang w:val="pt-BR"/>
        </w:rPr>
        <w:t>E</w:t>
      </w:r>
      <w:r>
        <w:rPr>
          <w:sz w:val="26"/>
          <w:szCs w:val="26"/>
        </w:rPr>
        <w:t xml:space="preserve"> = 8V, r = 0,5</w:t>
      </w:r>
      <w:r>
        <w:rPr>
          <w:rFonts w:eastAsia="Symbol" w:cs="Symbol" w:ascii="Symbol" w:hAnsi="Symbol"/>
          <w:sz w:val="26"/>
          <w:szCs w:val="26"/>
        </w:rPr>
        <w:sym w:font="Symbol" w:char="f057"/>
      </w:r>
      <w:r>
        <w:rPr>
          <w:sz w:val="26"/>
          <w:szCs w:val="26"/>
        </w:rPr>
        <w:t>. Mạch ngoài gồm R</w:t>
      </w:r>
      <w:r>
        <w:rPr>
          <w:sz w:val="26"/>
          <w:szCs w:val="26"/>
          <w:vertAlign w:val="subscript"/>
        </w:rPr>
        <w:t>1</w:t>
      </w:r>
      <w:r>
        <w:rPr>
          <w:sz w:val="26"/>
          <w:szCs w:val="26"/>
        </w:rPr>
        <w:t xml:space="preserve"> = 4</w:t>
      </w:r>
      <w:r>
        <w:rPr>
          <w:rFonts w:eastAsia="Symbol" w:cs="Symbol" w:ascii="Symbol" w:hAnsi="Symbol"/>
          <w:sz w:val="26"/>
          <w:szCs w:val="26"/>
        </w:rPr>
        <w:sym w:font="Symbol" w:char="f057"/>
      </w:r>
      <w:r>
        <w:rPr>
          <w:sz w:val="26"/>
          <w:szCs w:val="26"/>
        </w:rPr>
        <w:t>, R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= 8</w:t>
      </w:r>
      <w:r>
        <w:rPr>
          <w:rFonts w:eastAsia="Symbol" w:cs="Symbol" w:ascii="Symbol" w:hAnsi="Symbol"/>
          <w:sz w:val="26"/>
          <w:szCs w:val="26"/>
        </w:rPr>
        <w:sym w:font="Symbol" w:char="f057"/>
      </w:r>
      <w:r>
        <w:rPr>
          <w:sz w:val="26"/>
          <w:szCs w:val="26"/>
        </w:rPr>
        <w:t>, R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</w:rPr>
        <w:t xml:space="preserve"> = 4</w:t>
      </w:r>
      <w:r>
        <w:rPr>
          <w:rFonts w:eastAsia="Symbol" w:cs="Symbol" w:ascii="Symbol" w:hAnsi="Symbol"/>
          <w:sz w:val="26"/>
          <w:szCs w:val="26"/>
        </w:rPr>
        <w:sym w:font="Symbol" w:char="f057"/>
      </w:r>
      <w:r>
        <w:rPr>
          <w:sz w:val="26"/>
          <w:szCs w:val="26"/>
        </w:rPr>
        <w:t xml:space="preserve"> (R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</w:rPr>
        <w:t xml:space="preserve"> là điện trở bình điện phân dựng dung dịch ZnSO</w:t>
      </w:r>
      <w:r>
        <w:rPr>
          <w:sz w:val="26"/>
          <w:szCs w:val="26"/>
          <w:vertAlign w:val="subscript"/>
        </w:rPr>
        <w:t xml:space="preserve">4 </w:t>
      </w:r>
      <w:r>
        <w:rPr>
          <w:sz w:val="26"/>
          <w:szCs w:val="26"/>
        </w:rPr>
        <w:t>có cực dương làm bằng kẽm). Cho F = 96500 C/mol, kẽm có khối lượng mol A = 65 g/mol và hóa trị n = 2. Bỏ qua điện trở của dây nối.</w:t>
      </w:r>
    </w:p>
    <w:p>
      <w:pPr>
        <w:pStyle w:val="Normal"/>
        <w:tabs>
          <w:tab w:val="clear" w:pos="720"/>
          <w:tab w:val="left" w:pos="2552" w:leader="none"/>
          <w:tab w:val="left" w:pos="5103" w:leader="none"/>
          <w:tab w:val="left" w:pos="7655" w:leader="none"/>
        </w:tabs>
        <w:jc w:val="both"/>
        <w:rPr>
          <w:sz w:val="26"/>
          <w:szCs w:val="26"/>
        </w:rPr>
      </w:pPr>
      <w:r>
        <w:rPr>
          <w:sz w:val="26"/>
          <w:szCs w:val="26"/>
        </w:rPr>
        <w:t>a/ Tính cường độ dòng điện qua mạch chính.</w:t>
      </w:r>
    </w:p>
    <w:p>
      <w:pPr>
        <w:pStyle w:val="Normal"/>
        <w:tabs>
          <w:tab w:val="clear" w:pos="720"/>
          <w:tab w:val="left" w:pos="2552" w:leader="none"/>
          <w:tab w:val="left" w:pos="5103" w:leader="none"/>
          <w:tab w:val="left" w:pos="7655" w:leader="none"/>
        </w:tabs>
        <w:jc w:val="both"/>
        <w:rPr/>
      </w:pPr>
      <w:r>
        <w:rPr>
          <w:sz w:val="26"/>
          <w:szCs w:val="26"/>
        </w:rPr>
        <w:t>b/ Sau thời gian bao lâu khối lượng kẽm bám vào điện cực  là 0,975g ?</w:t>
      </w:r>
    </w:p>
    <w:p>
      <w:pPr>
        <w:pStyle w:val="Normal"/>
        <w:tabs>
          <w:tab w:val="clear" w:pos="720"/>
          <w:tab w:val="left" w:pos="2552" w:leader="none"/>
          <w:tab w:val="left" w:pos="5103" w:leader="none"/>
          <w:tab w:val="left" w:pos="7655" w:leader="none"/>
        </w:tabs>
        <w:jc w:val="both"/>
        <w:rPr/>
      </w:pPr>
      <w:r>
        <mc:AlternateContent>
          <mc:Choice Requires="wps">
            <w:drawing>
              <wp:anchor behindDoc="0" distT="0" distB="0" distL="114935" distR="114935" simplePos="0" locked="0" layoutInCell="0" allowOverlap="1" relativeHeight="49">
                <wp:simplePos x="0" y="0"/>
                <wp:positionH relativeFrom="page">
                  <wp:posOffset>3295650</wp:posOffset>
                </wp:positionH>
                <wp:positionV relativeFrom="paragraph">
                  <wp:posOffset>686435</wp:posOffset>
                </wp:positionV>
                <wp:extent cx="0" cy="0"/>
                <wp:effectExtent l="5080" t="5080" r="5080" b="5080"/>
                <wp:wrapNone/>
                <wp:docPr id="16" name="Straight Connector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4a7ebb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59.5pt,54.05pt" to="259.5pt,54.05pt" stroked="t" o:allowincell="f" style="position:absolute;mso-position-horizontal-relative:page">
                <v:stroke color="#4a7ebb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50">
                <wp:simplePos x="0" y="0"/>
                <wp:positionH relativeFrom="column">
                  <wp:posOffset>3295650</wp:posOffset>
                </wp:positionH>
                <wp:positionV relativeFrom="paragraph">
                  <wp:posOffset>686435</wp:posOffset>
                </wp:positionV>
                <wp:extent cx="0" cy="0"/>
                <wp:effectExtent l="5080" t="5080" r="5080" b="5080"/>
                <wp:wrapNone/>
                <wp:docPr id="17" name="Straight Connector 20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4a7ebb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59.5pt,54.05pt" to="259.5pt,54.05pt" stroked="t" o:allowincell="f" style="position:absolute">
                <v:stroke color="#4a7ebb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sz w:val="26"/>
          <w:szCs w:val="26"/>
        </w:rPr>
        <w:t>c/ Mắc song song với điện trở R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 xml:space="preserve"> một ampe kế có điện trở R</w:t>
      </w:r>
      <w:r>
        <w:rPr>
          <w:sz w:val="26"/>
          <w:szCs w:val="26"/>
          <w:vertAlign w:val="subscript"/>
        </w:rPr>
        <w:t>A</w:t>
      </w:r>
      <w:r>
        <w:rPr>
          <w:sz w:val="26"/>
          <w:szCs w:val="26"/>
        </w:rPr>
        <w:t xml:space="preserve"> = 0. Tính số chỉ ampe kế.</w:t>
      </w:r>
      <w:r>
        <w:rPr/>
        <w:t xml:space="preserve"> </w:t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jc w:val="both"/>
        <w:rPr>
          <w:b/>
          <w:lang w:val="en-US" w:eastAsia="en-US"/>
        </w:rPr>
      </w:pPr>
      <w:r>
        <w:rPr>
          <w:b/>
          <w:lang w:val="en-US" w:eastAsia="en-US"/>
        </w:rPr>
        <mc:AlternateContent>
          <mc:Choice Requires="wpg">
            <w:drawing>
              <wp:anchor behindDoc="0" distT="0" distB="0" distL="114935" distR="114935" simplePos="0" locked="0" layoutInCell="1" allowOverlap="1" relativeHeight="48">
                <wp:simplePos x="0" y="0"/>
                <wp:positionH relativeFrom="column">
                  <wp:posOffset>2039620</wp:posOffset>
                </wp:positionH>
                <wp:positionV relativeFrom="paragraph">
                  <wp:posOffset>66040</wp:posOffset>
                </wp:positionV>
                <wp:extent cx="2371725" cy="1637665"/>
                <wp:effectExtent l="5080" t="0" r="5080" b="0"/>
                <wp:wrapNone/>
                <wp:docPr id="18" name="Group 13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1680" cy="1637640"/>
                          <a:chOff x="0" y="0"/>
                          <a:chExt cx="2371680" cy="1637640"/>
                        </a:xfrm>
                      </wpg:grpSpPr>
                      <wps:wsp>
                        <wps:cNvSpPr txBox="1"/>
                        <wps:spPr>
                          <a:xfrm>
                            <a:off x="923400" y="428760"/>
                            <a:ext cx="466560" cy="2757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color w:val="auto"/>
                                  <w:kern w:val="2"/>
                                  <w:sz w:val="24"/>
                                  <w:szCs w:val="24"/>
                                  <w:lang w:val="en-US" w:bidi="ar-SA"/>
                                </w:rPr>
                                <w:t>R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color w:val="auto"/>
                                  <w:kern w:val="2"/>
                                  <w:sz w:val="24"/>
                                  <w:szCs w:val="24"/>
                                  <w:vertAlign w:val="subscript"/>
                                  <w:lang w:val="en-US" w:bidi="ar-SA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0" y="0"/>
                            <a:ext cx="2371680" cy="1637640"/>
                          </a:xfrm>
                        </wpg:grpSpPr>
                        <wpg:grpSp>
                          <wpg:cNvGrpSpPr/>
                          <wpg:grpSpPr>
                            <a:xfrm>
                              <a:off x="0" y="0"/>
                              <a:ext cx="2371680" cy="1637640"/>
                            </a:xfrm>
                          </wpg:grpSpPr>
                          <wps:wsp>
                            <wps:cNvSpPr txBox="1"/>
                            <wps:spPr>
                              <a:xfrm>
                                <a:off x="723240" y="1219320"/>
                                <a:ext cx="513720" cy="2602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rPr/>
                                  </w:pP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color w:val="auto"/>
                                      <w:kern w:val="2"/>
                                      <w:sz w:val="24"/>
                                      <w:szCs w:val="24"/>
                                      <w:lang w:val="en-US" w:bidi="ar-SA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color w:val="auto"/>
                                      <w:kern w:val="2"/>
                                      <w:sz w:val="24"/>
                                      <w:szCs w:val="24"/>
                                      <w:vertAlign w:val="subscript"/>
                                      <w:lang w:val="en-US" w:bidi="ar-SA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wrap="square" anchor="t">
                              <a:noAutofit/>
                            </wps:bodyPr>
                          </wps:wsp>
                          <wps:wsp>
                            <wps:cNvSpPr txBox="1"/>
                            <wps:spPr>
                              <a:xfrm>
                                <a:off x="1370880" y="1228680"/>
                                <a:ext cx="478080" cy="2757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rPr/>
                                  </w:pP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color w:val="auto"/>
                                      <w:kern w:val="2"/>
                                      <w:sz w:val="24"/>
                                      <w:szCs w:val="24"/>
                                      <w:lang w:val="en-US" w:bidi="ar-SA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color w:val="auto"/>
                                      <w:kern w:val="2"/>
                                      <w:sz w:val="24"/>
                                      <w:szCs w:val="24"/>
                                      <w:vertAlign w:val="subscript"/>
                                      <w:lang w:val="en-US" w:bidi="ar-SA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wrap="square" anchor="t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0" y="0"/>
                                <a:ext cx="2371680" cy="163764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0" y="0"/>
                                  <a:ext cx="2371680" cy="1237680"/>
                                </a:xfrm>
                              </wpg:grpSpPr>
                              <wpg:grpSp>
                                <wpg:cNvGrpSpPr/>
                                <wpg:grpSpPr>
                                  <a:xfrm>
                                    <a:off x="0" y="0"/>
                                    <a:ext cx="2370600" cy="533880"/>
                                  </a:xfrm>
                                </wpg:grpSpPr>
                                <wps:wsp>
                                  <wps:cNvSpPr/>
                                  <wps:spPr>
                                    <a:xfrm>
                                      <a:off x="0" y="119880"/>
                                      <a:ext cx="882000" cy="0"/>
                                    </a:xfrm>
                                    <a:prstGeom prst="line">
                                      <a:avLst/>
                                    </a:prstGeom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  <wps:wsp>
                                  <wps:cNvSpPr/>
                                  <wps:spPr>
                                    <a:xfrm>
                                      <a:off x="1496160" y="119880"/>
                                      <a:ext cx="874440" cy="0"/>
                                    </a:xfrm>
                                    <a:prstGeom prst="line">
                                      <a:avLst/>
                                    </a:prstGeom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  <wps:wsp>
                                  <wps:cNvSpPr/>
                                  <wps:spPr>
                                    <a:xfrm>
                                      <a:off x="876240" y="15120"/>
                                      <a:ext cx="0" cy="200520"/>
                                    </a:xfrm>
                                    <a:prstGeom prst="line">
                                      <a:avLst/>
                                    </a:prstGeom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  <wps:wsp>
                                  <wps:cNvSpPr/>
                                  <wps:spPr>
                                    <a:xfrm>
                                      <a:off x="1388880" y="0"/>
                                      <a:ext cx="0" cy="200520"/>
                                    </a:xfrm>
                                    <a:prstGeom prst="line">
                                      <a:avLst/>
                                    </a:prstGeom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  <wps:wsp>
                                  <wps:cNvSpPr/>
                                  <wps:spPr>
                                    <a:xfrm>
                                      <a:off x="990000" y="65520"/>
                                      <a:ext cx="0" cy="107280"/>
                                    </a:xfrm>
                                    <a:prstGeom prst="line">
                                      <a:avLst/>
                                    </a:prstGeom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  <wps:wsp>
                                  <wps:cNvSpPr/>
                                  <wps:spPr>
                                    <a:xfrm>
                                      <a:off x="1496160" y="50040"/>
                                      <a:ext cx="0" cy="107280"/>
                                    </a:xfrm>
                                    <a:prstGeom prst="line">
                                      <a:avLst/>
                                    </a:prstGeom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  <wps:wsp>
                                  <wps:cNvSpPr/>
                                  <wps:spPr>
                                    <a:xfrm>
                                      <a:off x="990000" y="119880"/>
                                      <a:ext cx="400680" cy="720"/>
                                    </a:xfrm>
                                    <a:prstGeom prst="line">
                                      <a:avLst/>
                                    </a:prstGeom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  <wps:wsp>
                                  <wps:cNvSpPr txBox="1"/>
                                  <wps:spPr>
                                    <a:xfrm>
                                      <a:off x="776520" y="149760"/>
                                      <a:ext cx="615960" cy="384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>
                                        <w:pPr>
                                          <w:overflowPunct w:val="false"/>
                                          <w:bidi w:val="0"/>
                                          <w:rPr/>
                                        </w:pPr>
                                        <w:r>
                                          <w:rPr>
                                            <w:rFonts w:ascii=".VnShelley Allegro" w:hAnsi=".VnShelley Allegro" w:eastAsia="Times New Roman" w:cs=".VnShelley Allegro"/>
                                            <w:color w:val="auto"/>
                                            <w:kern w:val="2"/>
                                            <w:sz w:val="24"/>
                                            <w:szCs w:val="24"/>
                                            <w:lang w:val="pt-BR" w:bidi="ar-SA"/>
                                          </w:rPr>
                                          <w:t xml:space="preserve"> E,</w:t>
                                        </w:r>
                                        <w:r>
                                          <w:rPr>
                                            <w:rFonts w:eastAsia="Times New Roman" w:ascii="Times New Roman" w:hAnsi="Times New Roman" w:cs="Times New Roman"/>
                                            <w:color w:val="auto"/>
                                            <w:kern w:val="2"/>
                                            <w:sz w:val="24"/>
                                            <w:szCs w:val="24"/>
                                            <w:lang w:val="pt-BR" w:bidi="ar-SA"/>
                                          </w:rPr>
                                          <w:t>r</w:t>
                                        </w:r>
                                      </w:p>
                                    </w:txbxContent>
                                  </wps:txbx>
                                  <wps:bodyPr wrap="square" anchor="t">
                                    <a:noAutofit/>
                                  </wps:bodyPr>
                                </wps:wsp>
                                <wps:wsp>
                                  <wps:cNvSpPr txBox="1"/>
                                  <wps:spPr>
                                    <a:xfrm>
                                      <a:off x="1229400" y="151200"/>
                                      <a:ext cx="619200" cy="297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>
                                        <w:pPr>
                                          <w:overflowPunct w:val="false"/>
                                          <w:bidi w:val="0"/>
                                          <w:rPr/>
                                        </w:pPr>
                                        <w:r>
                                          <w:rPr>
                                            <w:rFonts w:ascii=".VnShelley Allegro" w:hAnsi=".VnShelley Allegro" w:eastAsia="Times New Roman" w:cs=".VnShelley Allegro"/>
                                            <w:color w:val="auto"/>
                                            <w:kern w:val="2"/>
                                            <w:sz w:val="24"/>
                                            <w:szCs w:val="24"/>
                                            <w:lang w:val="pt-BR" w:bidi="ar-SA"/>
                                          </w:rPr>
                                          <w:t>E,</w:t>
                                        </w:r>
                                        <w:r>
                                          <w:rPr>
                                            <w:rFonts w:eastAsia="Times New Roman" w:ascii="Times New Roman" w:hAnsi="Times New Roman" w:cs="Times New Roman"/>
                                            <w:color w:val="auto"/>
                                            <w:kern w:val="2"/>
                                            <w:sz w:val="24"/>
                                            <w:szCs w:val="24"/>
                                            <w:lang w:val="pt-BR" w:bidi="ar-SA"/>
                                          </w:rPr>
                                          <w:t>r</w:t>
                                        </w:r>
                                      </w:p>
                                    </w:txbxContent>
                                  </wps:txbx>
                                  <wps:bodyPr wrap="square" anchor="t">
                                    <a:noAutofit/>
                                  </wps:bodyPr>
                                </wps:wsp>
                              </wpg:grpSp>
                              <wpg:grpSp>
                                <wpg:cNvGrpSpPr/>
                                <wpg:grpSpPr>
                                  <a:xfrm>
                                    <a:off x="432360" y="650880"/>
                                    <a:ext cx="1590840" cy="586800"/>
                                  </a:xfrm>
                                </wpg:grpSpPr>
                                <wpg:grpSp>
                                  <wpg:cNvGrpSpPr/>
                                  <wpg:grpSpPr>
                                    <a:xfrm>
                                      <a:off x="0" y="105480"/>
                                      <a:ext cx="663120" cy="481320"/>
                                    </a:xfrm>
                                  </wpg:grpSpPr>
                                  <wps:wsp>
                                    <wps:cNvPr id="19" name="Rectangle 13"/>
                                    <wps:cNvSpPr/>
                                    <wps:spPr>
                                      <a:xfrm>
                                        <a:off x="343440" y="365760"/>
                                        <a:ext cx="319320" cy="1155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360">
                                        <a:solidFill>
                                          <a:srgbClr val="000000"/>
                                        </a:solidFill>
                                        <a:miter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  <wps:wsp>
                                    <wps:cNvSpPr/>
                                    <wps:spPr>
                                      <a:xfrm>
                                        <a:off x="0" y="0"/>
                                        <a:ext cx="624240" cy="0"/>
                                      </a:xfrm>
                                      <a:prstGeom prst="line">
                                        <a:avLst/>
                                      </a:prstGeom>
                                      <a:ln w="9360">
                                        <a:solidFill>
                                          <a:srgbClr val="000000"/>
                                        </a:solidFill>
                                        <a:miter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</wpg:grpSp>
                                <wpg:grpSp>
                                  <wpg:cNvGrpSpPr/>
                                  <wpg:grpSpPr>
                                    <a:xfrm>
                                      <a:off x="624240" y="0"/>
                                      <a:ext cx="225360" cy="210960"/>
                                    </a:xfrm>
                                  </wpg:grpSpPr>
                                  <wps:wsp>
                                    <wps:cNvPr id="20" name="Oval 17"/>
                                    <wps:cNvSpPr/>
                                    <wps:spPr>
                                      <a:xfrm>
                                        <a:off x="0" y="0"/>
                                        <a:ext cx="225360" cy="21096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360">
                                        <a:solidFill>
                                          <a:srgbClr val="000000"/>
                                        </a:solidFill>
                                        <a:miter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  <wps:wsp>
                                    <wps:cNvSpPr/>
                                    <wps:spPr>
                                      <a:xfrm>
                                        <a:off x="142200" y="32400"/>
                                        <a:ext cx="0" cy="111240"/>
                                      </a:xfrm>
                                      <a:prstGeom prst="line">
                                        <a:avLst/>
                                      </a:prstGeom>
                                      <a:ln w="9360">
                                        <a:solidFill>
                                          <a:srgbClr val="000000"/>
                                        </a:solidFill>
                                        <a:miter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  <wps:wsp>
                                    <wps:cNvSpPr/>
                                    <wps:spPr>
                                      <a:xfrm>
                                        <a:off x="73800" y="38160"/>
                                        <a:ext cx="0" cy="111240"/>
                                      </a:xfrm>
                                      <a:prstGeom prst="line">
                                        <a:avLst/>
                                      </a:prstGeom>
                                      <a:ln w="9360">
                                        <a:solidFill>
                                          <a:srgbClr val="000000"/>
                                        </a:solidFill>
                                        <a:miter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</wpg:grpSp>
                                <wps:wsp>
                                  <wps:cNvSpPr/>
                                  <wps:spPr>
                                    <a:xfrm>
                                      <a:off x="851040" y="105480"/>
                                      <a:ext cx="739080" cy="2520"/>
                                    </a:xfrm>
                                    <a:prstGeom prst="line">
                                      <a:avLst/>
                                    </a:prstGeom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  <wps:wsp>
                                  <wps:cNvSpPr/>
                                  <wps:spPr>
                                    <a:xfrm>
                                      <a:off x="0" y="108000"/>
                                      <a:ext cx="0" cy="414000"/>
                                    </a:xfrm>
                                    <a:prstGeom prst="line">
                                      <a:avLst/>
                                    </a:prstGeom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  <wps:wsp>
                                  <wps:cNvSpPr/>
                                  <wps:spPr>
                                    <a:xfrm>
                                      <a:off x="1590840" y="108000"/>
                                      <a:ext cx="0" cy="414000"/>
                                    </a:xfrm>
                                    <a:prstGeom prst="line">
                                      <a:avLst/>
                                    </a:prstGeom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  <wps:wsp>
                                  <wps:cNvSpPr/>
                                  <wps:spPr>
                                    <a:xfrm>
                                      <a:off x="0" y="522720"/>
                                      <a:ext cx="319320" cy="0"/>
                                    </a:xfrm>
                                    <a:prstGeom prst="line">
                                      <a:avLst/>
                                    </a:prstGeom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943560" y="462240"/>
                                      <a:ext cx="638640" cy="114840"/>
                                    </a:xfrm>
                                  </wpg:grpSpPr>
                                  <wps:wsp>
                                    <wps:cNvPr id="21" name="Rectangle 13"/>
                                    <wps:cNvSpPr/>
                                    <wps:spPr>
                                      <a:xfrm>
                                        <a:off x="0" y="0"/>
                                        <a:ext cx="319320" cy="11484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360">
                                        <a:solidFill>
                                          <a:srgbClr val="000000"/>
                                        </a:solidFill>
                                        <a:miter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  <wps:wsp>
                                    <wps:cNvSpPr/>
                                    <wps:spPr>
                                      <a:xfrm>
                                        <a:off x="319680" y="57240"/>
                                        <a:ext cx="319320" cy="0"/>
                                      </a:xfrm>
                                      <a:prstGeom prst="line">
                                        <a:avLst/>
                                      </a:prstGeom>
                                      <a:ln w="9360">
                                        <a:solidFill>
                                          <a:srgbClr val="000000"/>
                                        </a:solidFill>
                                        <a:miter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</wpg:grpSp>
                              </wpg:grpSp>
                              <wps:wsp>
                                <wps:cNvSpPr/>
                                <wps:spPr>
                                  <a:xfrm>
                                    <a:off x="0" y="111600"/>
                                    <a:ext cx="0" cy="84024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2371680" y="120600"/>
                                    <a:ext cx="0" cy="84060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0" y="957600"/>
                                    <a:ext cx="431640" cy="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2023920" y="957600"/>
                                    <a:ext cx="348120" cy="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</wpg:grpSp>
                            <wps:wsp>
                              <wps:cNvSpPr txBox="1"/>
                              <wps:spPr>
                                <a:xfrm>
                                  <a:off x="1069200" y="1351440"/>
                                  <a:ext cx="402480" cy="286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bodyPr/>
                            </wps:wsp>
                          </wpg:grpSp>
                        </wpg:grpSp>
                        <wps:wsp>
                          <wps:cNvSpPr/>
                          <wps:spPr>
                            <a:xfrm>
                              <a:off x="1095480" y="1181160"/>
                              <a:ext cx="275040" cy="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alt="Group 136" style="position:absolute;margin-left:160.6pt;margin-top:5.2pt;width:186.7pt;height:128.95pt" coordorigin="3212,104" coordsize="3734,2579">
                <v:shape id="shape_0" stroked="f" o:allowincell="f" style="position:absolute;left:4666;top:779;width:734;height:433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auto"/>
                            <w:kern w:val="2"/>
                            <w:sz w:val="24"/>
                            <w:szCs w:val="24"/>
                            <w:lang w:val="en-US" w:bidi="ar-SA"/>
                          </w:rPr>
                          <w:t>R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auto"/>
                            <w:kern w:val="2"/>
                            <w:sz w:val="24"/>
                            <w:szCs w:val="24"/>
                            <w:vertAlign w:val="subscript"/>
                            <w:lang w:val="en-US" w:bidi="ar-SA"/>
                          </w:rPr>
                          <w:t>3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group id="shape_0" alt="Group 133" style="position:absolute;left:3212;top:104;width:3734;height:2579">
                  <v:group id="shape_0" alt="Group 103" style="position:absolute;left:3212;top:104;width:3734;height:2579">
                    <v:shape id="shape_0" stroked="f" o:allowincell="f" style="position:absolute;left:4351;top:2024;width:808;height:409;mso-wrap-style:square;v-text-anchor:top" type="_x0000_t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color w:val="auto"/>
                                <w:kern w:val="2"/>
                                <w:sz w:val="24"/>
                                <w:szCs w:val="24"/>
                                <w:lang w:val="en-US" w:bidi="ar-SA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auto"/>
                                <w:kern w:val="2"/>
                                <w:sz w:val="24"/>
                                <w:szCs w:val="24"/>
                                <w:vertAlign w:val="subscript"/>
                                <w:lang w:val="en-US" w:bidi="ar-SA"/>
                              </w:rPr>
                              <w:t>1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  <w10:wrap type="none"/>
                    </v:shape>
                    <v:shape id="shape_0" stroked="f" o:allowincell="f" style="position:absolute;left:5371;top:2039;width:752;height:433;mso-wrap-style:square;v-text-anchor:top" type="_x0000_t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color w:val="auto"/>
                                <w:kern w:val="2"/>
                                <w:sz w:val="24"/>
                                <w:szCs w:val="24"/>
                                <w:lang w:val="en-US" w:bidi="ar-SA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auto"/>
                                <w:kern w:val="2"/>
                                <w:sz w:val="24"/>
                                <w:szCs w:val="24"/>
                                <w:vertAlign w:val="subscript"/>
                                <w:lang w:val="en-US" w:bidi="ar-SA"/>
                              </w:rPr>
                              <w:t>2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  <w10:wrap type="none"/>
                    </v:shape>
                    <v:group id="shape_0" alt="Group 56" style="position:absolute;left:3212;top:104;width:3734;height:2579">
                      <v:group id="shape_0" alt="Group 57" style="position:absolute;left:3212;top:104;width:3734;height:1949">
                        <v:group id="shape_0" alt="Group 58" style="position:absolute;left:3212;top:104;width:3733;height:840">
                          <v:line id="shape_0" from="3212,293" to="4600,293" stroked="t" o:allowincell="f" style="position:absolute">
                            <v:stroke color="black" weight="9360" joinstyle="miter" endcap="flat"/>
                            <v:fill o:detectmouseclick="t" on="false"/>
                            <w10:wrap type="none"/>
                          </v:line>
                          <v:line id="shape_0" from="5568,293" to="6944,293" stroked="t" o:allowincell="f" style="position:absolute">
                            <v:stroke color="black" weight="9360" joinstyle="miter" endcap="flat"/>
                            <v:fill o:detectmouseclick="t" on="false"/>
                            <w10:wrap type="none"/>
                          </v:line>
                          <v:line id="shape_0" from="4592,128" to="4592,443" stroked="t" o:allowincell="f" style="position:absolute">
                            <v:stroke color="black" weight="9360" joinstyle="miter" endcap="flat"/>
                            <v:fill o:detectmouseclick="t" on="false"/>
                            <w10:wrap type="none"/>
                          </v:line>
                          <v:line id="shape_0" from="5399,104" to="5399,419" stroked="t" o:allowincell="f" style="position:absolute">
                            <v:stroke color="black" weight="9360" joinstyle="miter" endcap="flat"/>
                            <v:fill o:detectmouseclick="t" on="false"/>
                            <w10:wrap type="none"/>
                          </v:line>
                          <v:line id="shape_0" from="4771,207" to="4771,375" stroked="t" o:allowincell="f" style="position:absolute">
                            <v:stroke color="black" weight="9360" joinstyle="miter" endcap="flat"/>
                            <v:fill o:detectmouseclick="t" on="false"/>
                            <w10:wrap type="none"/>
                          </v:line>
                          <v:line id="shape_0" from="5568,183" to="5568,351" stroked="t" o:allowincell="f" style="position:absolute">
                            <v:stroke color="black" weight="9360" joinstyle="miter" endcap="flat"/>
                            <v:fill o:detectmouseclick="t" on="false"/>
                            <w10:wrap type="none"/>
                          </v:line>
                          <v:line id="shape_0" from="4771,293" to="5401,293" stroked="t" o:allowincell="f" style="position:absolute">
                            <v:stroke color="black" weight="9360" joinstyle="miter" endcap="flat"/>
                            <v:fill o:detectmouseclick="t" on="false"/>
                            <w10:wrap type="none"/>
                          </v:line>
                          <v:shape id="shape_0" stroked="f" o:allowincell="f" style="position:absolute;left:4435;top:340;width:969;height:604;mso-wrap-style:square;v-text-anchor:top" type="_x0000_t202">
                            <v:textbo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rPr/>
                                  </w:pPr>
                                  <w:r>
                                    <w:rPr>
                                      <w:rFonts w:ascii=".VnShelley Allegro" w:hAnsi=".VnShelley Allegro" w:eastAsia="Times New Roman" w:cs=".VnShelley Allegro"/>
                                      <w:color w:val="auto"/>
                                      <w:kern w:val="2"/>
                                      <w:sz w:val="24"/>
                                      <w:szCs w:val="24"/>
                                      <w:lang w:val="pt-BR" w:bidi="ar-SA"/>
                                    </w:rPr>
                                    <w:t xml:space="preserve"> E,</w:t>
                                  </w:r>
                                  <w:r>
                                    <w:rPr>
                                      <w:rFonts w:eastAsia="Times New Roman" w:ascii="Times New Roman" w:hAnsi="Times New Roman" w:cs="Times New Roman"/>
                                      <w:color w:val="auto"/>
                                      <w:kern w:val="2"/>
                                      <w:sz w:val="24"/>
                                      <w:szCs w:val="24"/>
                                      <w:lang w:val="pt-BR" w:bidi="ar-SA"/>
                                    </w:rPr>
                                    <w:t>r</w:t>
                                  </w:r>
                                </w:p>
                              </w:txbxContent>
                            </v:textbox>
                            <v:fill o:detectmouseclick="t" on="false"/>
                            <v:stroke color="#3465a4" joinstyle="round" endcap="flat"/>
                            <w10:wrap type="none"/>
                          </v:shape>
                          <v:shape id="shape_0" stroked="f" o:allowincell="f" style="position:absolute;left:5148;top:342;width:974;height:467;mso-wrap-style:square;v-text-anchor:top" type="_x0000_t202">
                            <v:textbo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rPr/>
                                  </w:pPr>
                                  <w:r>
                                    <w:rPr>
                                      <w:rFonts w:ascii=".VnShelley Allegro" w:hAnsi=".VnShelley Allegro" w:eastAsia="Times New Roman" w:cs=".VnShelley Allegro"/>
                                      <w:color w:val="auto"/>
                                      <w:kern w:val="2"/>
                                      <w:sz w:val="24"/>
                                      <w:szCs w:val="24"/>
                                      <w:lang w:val="pt-BR" w:bidi="ar-SA"/>
                                    </w:rPr>
                                    <w:t>E,</w:t>
                                  </w:r>
                                  <w:r>
                                    <w:rPr>
                                      <w:rFonts w:eastAsia="Times New Roman" w:ascii="Times New Roman" w:hAnsi="Times New Roman" w:cs="Times New Roman"/>
                                      <w:color w:val="auto"/>
                                      <w:kern w:val="2"/>
                                      <w:sz w:val="24"/>
                                      <w:szCs w:val="24"/>
                                      <w:lang w:val="pt-BR" w:bidi="ar-SA"/>
                                    </w:rPr>
                                    <w:t>r</w:t>
                                  </w:r>
                                </w:p>
                              </w:txbxContent>
                            </v:textbox>
                            <v:fill o:detectmouseclick="t" on="false"/>
                            <v:stroke color="#3465a4" joinstyle="round" endcap="flat"/>
                            <w10:wrap type="none"/>
                          </v:shape>
                        </v:group>
                        <v:group id="shape_0" alt="Group 68" style="position:absolute;left:3893;top:1129;width:2505;height:924">
                          <v:group id="shape_0" alt="Group 69" style="position:absolute;left:3893;top:1295;width:1044;height:758">
                            <v:rect id="shape_0" fillcolor="white" stroked="t" o:allowincell="f" style="position:absolute;left:4434;top:1871;width:502;height:181;mso-wrap-style:none;v-text-anchor:middle">
                              <v:fill o:detectmouseclick="t" type="solid" color2="black"/>
                              <v:stroke color="black" weight="9360" joinstyle="miter" endcap="flat"/>
                              <w10:wrap type="none"/>
                            </v:rect>
                            <v:line id="shape_0" from="3893,1295" to="4875,1295" stroked="t" o:allowincell="f" style="position:absolute">
                              <v:stroke color="black" weight="9360" joinstyle="miter" endcap="flat"/>
                              <v:fill o:detectmouseclick="t" on="false"/>
                              <w10:wrap type="none"/>
                            </v:line>
                          </v:group>
                          <v:group id="shape_0" alt="Group 73" style="position:absolute;left:4876;top:1129;width:355;height:332">
                            <v:oval id="shape_0" fillcolor="white" stroked="t" o:allowincell="f" style="position:absolute;left:4876;top:1129;width:354;height:331;mso-wrap-style:none;v-text-anchor:middle">
                              <v:fill o:detectmouseclick="t" type="solid" color2="black"/>
                              <v:stroke color="black" weight="9360" joinstyle="miter" endcap="flat"/>
                              <w10:wrap type="none"/>
                            </v:oval>
                            <v:line id="shape_0" from="5100,1180" to="5100,1354" stroked="t" o:allowincell="f" style="position:absolute">
                              <v:stroke color="black" weight="9360" joinstyle="miter" endcap="flat"/>
                              <v:fill o:detectmouseclick="t" on="false"/>
                              <w10:wrap type="none"/>
                            </v:line>
                            <v:line id="shape_0" from="4992,1189" to="4992,1363" stroked="t" o:allowincell="f" style="position:absolute">
                              <v:stroke color="black" weight="9360" joinstyle="miter" endcap="flat"/>
                              <v:fill o:detectmouseclick="t" on="false"/>
                              <w10:wrap type="none"/>
                            </v:line>
                          </v:group>
                          <v:line id="shape_0" from="5233,1295" to="6396,1298" stroked="t" o:allowincell="f" style="position:absolute">
                            <v:stroke color="black" weight="9360" joinstyle="miter" endcap="flat"/>
                            <v:fill o:detectmouseclick="t" on="false"/>
                            <w10:wrap type="none"/>
                          </v:line>
                          <v:line id="shape_0" from="3893,1299" to="3893,1950" stroked="t" o:allowincell="f" style="position:absolute">
                            <v:stroke color="black" weight="9360" joinstyle="miter" endcap="flat"/>
                            <v:fill o:detectmouseclick="t" on="false"/>
                            <w10:wrap type="none"/>
                          </v:line>
                          <v:line id="shape_0" from="6398,1299" to="6398,1950" stroked="t" o:allowincell="f" style="position:absolute">
                            <v:stroke color="black" weight="9360" joinstyle="miter" endcap="flat"/>
                            <v:fill o:detectmouseclick="t" on="false"/>
                            <w10:wrap type="none"/>
                          </v:line>
                          <v:line id="shape_0" from="3893,1952" to="4395,1952" stroked="t" o:allowincell="f" style="position:absolute">
                            <v:stroke color="black" weight="9360" joinstyle="miter" endcap="flat"/>
                            <v:fill o:detectmouseclick="t" on="false"/>
                            <w10:wrap type="none"/>
                          </v:line>
                          <v:group id="shape_0" alt="Group 82" style="position:absolute;left:5379;top:1857;width:1005;height:181">
                            <v:rect id="shape_0" fillcolor="white" stroked="t" o:allowincell="f" style="position:absolute;left:5379;top:1857;width:502;height:180;mso-wrap-style:none;v-text-anchor:middle">
                              <v:fill o:detectmouseclick="t" type="solid" color2="black"/>
                              <v:stroke color="black" weight="9360" joinstyle="miter" endcap="flat"/>
                              <w10:wrap type="none"/>
                            </v:rect>
                            <v:line id="shape_0" from="5882,1947" to="6384,1947" stroked="t" o:allowincell="f" style="position:absolute">
                              <v:stroke color="black" weight="9360" joinstyle="miter" endcap="flat"/>
                              <v:fill o:detectmouseclick="t" on="false"/>
                              <w10:wrap type="none"/>
                            </v:line>
                          </v:group>
                        </v:group>
                        <v:line id="shape_0" from="3212,279" to="3212,1601" stroked="t" o:allowincell="f" style="position:absolute">
                          <v:stroke color="black" weight="9360" joinstyle="miter" endcap="flat"/>
                          <v:fill o:detectmouseclick="t" on="false"/>
                          <w10:wrap type="none"/>
                        </v:line>
                        <v:line id="shape_0" from="6947,294" to="6947,1617" stroked="t" o:allowincell="f" style="position:absolute">
                          <v:stroke color="black" weight="9360" joinstyle="miter" endcap="flat"/>
                          <v:fill o:detectmouseclick="t" on="false"/>
                          <w10:wrap type="none"/>
                        </v:line>
                        <v:line id="shape_0" from="3212,1612" to="3891,1612" stroked="t" o:allowincell="f" style="position:absolute">
                          <v:stroke color="black" weight="9360" joinstyle="miter" endcap="flat"/>
                          <v:fill o:detectmouseclick="t" on="false"/>
                          <w10:wrap type="none"/>
                        </v:line>
                        <v:line id="shape_0" from="6399,1612" to="6946,1612" stroked="t" o:allowincell="f" style="position:absolute">
                          <v:stroke color="black" weight="9360" joinstyle="miter" endcap="flat"/>
                          <v:fill o:detectmouseclick="t" on="false"/>
                          <w10:wrap type="none"/>
                        </v:line>
                      </v:group>
                      <v:shape id="shape_0" stroked="f" o:allowincell="f" style="position:absolute;left:4896;top:2232;width:633;height:450;mso-wrap-style:none;v-text-anchor:middle" type="_x0000_t202">
                        <v:textbo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rFonts w:eastAsia="NSimSun" w:ascii="Liberation Serif" w:hAnsi="Liberation Serif" w:cs="Arial"/>
                                  <w:kern w:val="2"/>
                                  <w:lang w:bidi="hi-IN"/>
                                </w:rPr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none"/>
                      </v:shape>
                    </v:group>
                  </v:group>
                  <v:line id="shape_0" from="4937,1964" to="5369,1964" stroked="t" o:allowincell="f" style="position:absolute">
                    <v:stroke color="black" weight="9360" joinstyle="miter" endcap="flat"/>
                    <v:fill o:detectmouseclick="t" on="false"/>
                    <w10:wrap type="none"/>
                  </v:line>
                </v:group>
              </v:group>
            </w:pict>
          </mc:Fallback>
        </mc:AlternateContent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left" w:pos="435" w:leader="none"/>
          <w:tab w:val="left" w:pos="2985" w:leader="none"/>
          <w:tab w:val="left" w:pos="5325" w:leader="none"/>
          <w:tab w:val="left" w:pos="7710" w:leader="none"/>
        </w:tabs>
        <w:autoSpaceDE w:val="false"/>
        <w:jc w:val="both"/>
        <w:textAlignment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end="422"/>
        <w:jc w:val="both"/>
        <w:rPr>
          <w:rFonts w:ascii="VNI-Times" w:hAnsi="VNI-Times" w:cs="VNI-Times"/>
          <w:sz w:val="26"/>
          <w:szCs w:val="26"/>
          <w:lang w:val="vi-VN"/>
        </w:rPr>
      </w:pPr>
      <w:r>
        <w:rPr>
          <w:rFonts w:cs="VNI-Times" w:ascii="VNI-Times" w:hAnsi="VNI-Times"/>
          <w:sz w:val="26"/>
          <w:szCs w:val="26"/>
          <w:lang w:val="vi-VN"/>
        </w:rPr>
        <w:t xml:space="preserve">                            </w:t>
      </w:r>
      <w:r>
        <w:rPr>
          <w:rFonts w:cs="VNI-Times" w:ascii="VNI-Times" w:hAnsi="VNI-Times"/>
          <w:sz w:val="26"/>
          <w:szCs w:val="26"/>
          <w:lang w:val="vi-VN"/>
        </w:rPr>
        <w:t>----------------------------------- HEÁT -----------------------------</w:t>
      </w:r>
    </w:p>
    <w:p>
      <w:pPr>
        <w:pStyle w:val="Normal"/>
        <w:tabs>
          <w:tab w:val="clear" w:pos="720"/>
          <w:tab w:val="left" w:pos="3360" w:leader="none"/>
        </w:tabs>
        <w:rPr>
          <w:rFonts w:ascii="VNI-Times" w:hAnsi="VNI-Times" w:cs="VNI-Times"/>
          <w:sz w:val="26"/>
          <w:szCs w:val="26"/>
          <w:lang w:val="vi-VN"/>
        </w:rPr>
      </w:pPr>
      <w:r>
        <w:rPr>
          <w:rFonts w:cs="VNI-Times" w:ascii="VNI-Times" w:hAnsi="VNI-Times"/>
          <w:sz w:val="26"/>
          <w:szCs w:val="26"/>
          <w:lang w:val="vi-VN"/>
        </w:rPr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616"/>
        <w:gridCol w:w="6588"/>
      </w:tblGrid>
      <w:tr>
        <w:trPr/>
        <w:tc>
          <w:tcPr>
            <w:tcW w:w="3616" w:type="dxa"/>
            <w:tcBorders/>
          </w:tcPr>
          <w:p>
            <w:pPr>
              <w:pStyle w:val="Normal"/>
              <w:jc w:val="both"/>
              <w:rPr>
                <w:rFonts w:eastAsia="Calibri"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SỞ GIÁO DỤC VÀ ĐÀO TẠO</w:t>
            </w:r>
          </w:p>
          <w:p>
            <w:pPr>
              <w:pStyle w:val="Normal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</w:t>
            </w:r>
            <w:r>
              <w:rPr>
                <w:b/>
                <w:sz w:val="26"/>
                <w:szCs w:val="26"/>
              </w:rPr>
              <w:t>QUẢNG NAM</w:t>
            </w:r>
          </w:p>
          <w:p>
            <w:pPr>
              <w:pStyle w:val="Normal"/>
              <w:jc w:val="both"/>
              <w:rPr>
                <w:b/>
                <w:sz w:val="26"/>
                <w:szCs w:val="26"/>
                <w:lang w:val="en-US" w:eastAsia="en-US" w:bidi="mr-IN"/>
              </w:rPr>
            </w:pPr>
            <w:r>
              <w:rPr>
                <w:b/>
                <w:sz w:val="26"/>
                <w:szCs w:val="26"/>
                <w:lang w:val="en-US" w:eastAsia="en-US" w:bidi="mr-IN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52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49530</wp:posOffset>
                      </wp:positionV>
                      <wp:extent cx="0" cy="0"/>
                      <wp:effectExtent l="5080" t="5080" r="5080" b="5080"/>
                      <wp:wrapNone/>
                      <wp:docPr id="22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48pt,3.9pt" to="48pt,3.9pt" stroked="t" o:allowincell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mc:AlternateContent>
                <mc:Choice Requires="wps">
                  <w:drawing>
                    <wp:inline distT="0" distB="0" distL="0" distR="0">
                      <wp:extent cx="1387475" cy="285750"/>
                      <wp:effectExtent l="0" t="0" r="0" b="0"/>
                      <wp:docPr id="23" name="Frame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87475" cy="28575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anchor="t" lIns="91440" tIns="45720" rIns="91440" bIns="45720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fillcolor="#FFFFFF" strokecolor="#000000" strokeweight="0pt" style="position:absolute;rotation:-0;width:109.25pt;height:22.5pt;mso-wrap-distance-left:0pt;mso-wrap-distance-right:0pt;mso-wrap-distance-top:0pt;mso-wrap-distance-bottom:0pt;margin-top:-0.35pt;mso-position-vertical-relative:text;margin-left:-0.35pt;mso-position-horizontal:center;mso-position-horizontal-relative:text">
                      <v:textbo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ĐỀ CHÍNH THỨC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>
            <w:pPr>
              <w:pStyle w:val="Normal"/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 xml:space="preserve">    </w:t>
            </w:r>
            <w:r>
              <w:rPr>
                <w:i/>
                <w:iCs/>
                <w:sz w:val="26"/>
                <w:szCs w:val="26"/>
              </w:rPr>
              <w:t>(Đề có 02 trang)</w:t>
            </w:r>
          </w:p>
        </w:tc>
        <w:tc>
          <w:tcPr>
            <w:tcW w:w="6588" w:type="dxa"/>
            <w:tcBorders/>
          </w:tcPr>
          <w:p>
            <w:pPr>
              <w:pStyle w:val="Normal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KIỂM TRA HỌC KÌ I NĂM HỌC 2019 – 2020</w:t>
              <w:br/>
              <w:t xml:space="preserve">Môn: </w:t>
            </w:r>
            <w:r>
              <w:rPr>
                <w:b/>
                <w:bCs/>
                <w:sz w:val="26"/>
                <w:szCs w:val="26"/>
              </w:rPr>
              <w:t>VẬT LÍ</w:t>
            </w:r>
            <w:r>
              <w:rPr>
                <w:b/>
                <w:sz w:val="26"/>
                <w:szCs w:val="26"/>
              </w:rPr>
              <w:t xml:space="preserve"> - LỚP 11</w:t>
              <w:br/>
              <w:t>Thời gian:  45 phút</w:t>
            </w:r>
            <w:r>
              <w:rPr>
                <w:i/>
                <w:iCs/>
                <w:sz w:val="26"/>
                <w:szCs w:val="26"/>
              </w:rPr>
              <w:t xml:space="preserve"> (không tính thời gian giao đề)</w:t>
            </w:r>
            <w:r>
              <w:rPr>
                <w:sz w:val="26"/>
                <w:szCs w:val="26"/>
              </w:rPr>
              <w:br/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51">
                      <wp:simplePos x="0" y="0"/>
                      <wp:positionH relativeFrom="column">
                        <wp:posOffset>3167380</wp:posOffset>
                      </wp:positionH>
                      <wp:positionV relativeFrom="paragraph">
                        <wp:posOffset>777240</wp:posOffset>
                      </wp:positionV>
                      <wp:extent cx="998220" cy="356235"/>
                      <wp:effectExtent l="0" t="0" r="0" b="0"/>
                      <wp:wrapSquare wrapText="bothSides"/>
                      <wp:docPr id="24" name="Frame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98220" cy="356235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MÃ ĐỀ: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203</w:t>
                                  </w:r>
                                </w:p>
                              </w:txbxContent>
                            </wps:txbx>
                            <wps:bodyPr anchor="t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color="#000000" strokeweight="0pt" style="position:absolute;rotation:-0;width:78.6pt;height:28.05pt;mso-wrap-distance-left:9.05pt;mso-wrap-distance-right:9.05pt;mso-wrap-distance-top:0pt;mso-wrap-distance-bottom:0pt;margin-top:61.2pt;mso-position-vertical-relative:text;margin-left:249.4pt;mso-position-horizontal-relative:text">
                      <v:textbox>
                        <w:txbxContent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>
                                <w:color w:val="000000"/>
                              </w:rPr>
                              <w:t>MÃ ĐỀ:</w:t>
                            </w:r>
                            <w:r>
                              <w:rPr>
                                <w:b/>
                              </w:rPr>
                              <w:t xml:space="preserve"> 203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</w:tr>
    </w:tbl>
    <w:p>
      <w:pPr>
        <w:pStyle w:val="Normal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I. TRẮC NGHIỆM (5 điểm)</w:t>
      </w:r>
    </w:p>
    <w:p>
      <w:pPr>
        <w:pStyle w:val="Normal"/>
        <w:jc w:val="both"/>
        <w:rPr/>
      </w:pPr>
      <w:r>
        <w:rPr>
          <w:rFonts w:cs="VNI-Times" w:ascii="VNI-Times" w:hAnsi="VNI-Times"/>
          <w:b/>
          <w:sz w:val="26"/>
          <w:szCs w:val="26"/>
          <w:u w:val="single"/>
        </w:rPr>
        <w:t>Caâu 1</w:t>
      </w:r>
      <w:r>
        <w:rPr>
          <w:sz w:val="26"/>
          <w:szCs w:val="26"/>
        </w:rPr>
        <w:t>. Bản chất dòng điện trong chất khí là dòng chuyển dời có hướng của các</w:t>
      </w:r>
    </w:p>
    <w:p>
      <w:pPr>
        <w:pStyle w:val="Normal"/>
        <w:tabs>
          <w:tab w:val="clear" w:pos="720"/>
          <w:tab w:val="left" w:pos="5802" w:leader="none"/>
        </w:tabs>
        <w:ind w:start="283" w:end="0"/>
        <w:jc w:val="both"/>
        <w:rPr/>
      </w:pPr>
      <w:r>
        <w:rPr>
          <w:b/>
          <w:sz w:val="26"/>
          <w:szCs w:val="26"/>
        </w:rPr>
        <w:t xml:space="preserve">A. </w:t>
      </w:r>
      <w:r>
        <w:rPr>
          <w:sz w:val="26"/>
          <w:szCs w:val="26"/>
        </w:rPr>
        <w:t>ion âm và ion dương.</w:t>
        <w:tab/>
      </w:r>
      <w:r>
        <w:rPr>
          <w:b/>
          <w:sz w:val="26"/>
          <w:szCs w:val="26"/>
        </w:rPr>
        <w:t xml:space="preserve">B. </w:t>
      </w:r>
      <w:r>
        <w:rPr>
          <w:sz w:val="26"/>
          <w:szCs w:val="26"/>
        </w:rPr>
        <w:t>electron và lỗ trống.</w:t>
      </w:r>
    </w:p>
    <w:p>
      <w:pPr>
        <w:pStyle w:val="Normal"/>
        <w:tabs>
          <w:tab w:val="clear" w:pos="720"/>
          <w:tab w:val="left" w:pos="5802" w:leader="none"/>
        </w:tabs>
        <w:ind w:start="283" w:end="0"/>
        <w:jc w:val="both"/>
        <w:rPr/>
      </w:pPr>
      <w:r>
        <w:rPr>
          <w:b/>
          <w:sz w:val="26"/>
          <w:szCs w:val="26"/>
        </w:rPr>
        <w:t xml:space="preserve">C. </w:t>
      </w:r>
      <w:r>
        <w:rPr>
          <w:sz w:val="26"/>
          <w:szCs w:val="26"/>
        </w:rPr>
        <w:t>ion âm, ion dương và electron.</w:t>
        <w:tab/>
      </w:r>
      <w:r>
        <w:rPr>
          <w:b/>
          <w:sz w:val="26"/>
          <w:szCs w:val="26"/>
        </w:rPr>
        <w:t xml:space="preserve">D. </w:t>
      </w:r>
      <w:r>
        <w:rPr>
          <w:sz w:val="26"/>
          <w:szCs w:val="26"/>
        </w:rPr>
        <w:t>electron tự do.</w:t>
      </w:r>
    </w:p>
    <w:p>
      <w:pPr>
        <w:pStyle w:val="Normal"/>
        <w:jc w:val="both"/>
        <w:rPr/>
      </w:pPr>
      <w:r>
        <w:rPr>
          <w:rFonts w:cs="VNI-Times" w:ascii="VNI-Times" w:hAnsi="VNI-Times"/>
          <w:b/>
          <w:sz w:val="26"/>
          <w:szCs w:val="26"/>
          <w:u w:val="single"/>
        </w:rPr>
        <w:t>Caâu 2</w:t>
      </w:r>
      <w:r>
        <w:rPr>
          <w:sz w:val="26"/>
          <w:szCs w:val="26"/>
        </w:rPr>
        <w:t>. Một vật dẫn ở trạng thái siêu dẫn thì</w:t>
      </w:r>
    </w:p>
    <w:p>
      <w:pPr>
        <w:pStyle w:val="Normal"/>
        <w:tabs>
          <w:tab w:val="clear" w:pos="720"/>
          <w:tab w:val="left" w:pos="5802" w:leader="none"/>
        </w:tabs>
        <w:ind w:start="283" w:end="0"/>
        <w:jc w:val="both"/>
        <w:rPr/>
      </w:pPr>
      <w:r>
        <w:rPr>
          <w:b/>
          <w:sz w:val="26"/>
          <w:szCs w:val="26"/>
        </w:rPr>
        <w:t xml:space="preserve">A. </w:t>
      </w:r>
      <w:r>
        <w:rPr>
          <w:sz w:val="26"/>
          <w:szCs w:val="26"/>
        </w:rPr>
        <w:t>nhiệt độ của nó bằng 0K.</w:t>
        <w:tab/>
      </w:r>
      <w:r>
        <w:rPr>
          <w:b/>
          <w:sz w:val="26"/>
          <w:szCs w:val="26"/>
        </w:rPr>
        <w:t xml:space="preserve">B. </w:t>
      </w:r>
      <w:r>
        <w:rPr>
          <w:sz w:val="26"/>
          <w:szCs w:val="26"/>
        </w:rPr>
        <w:t>dòng điện chạy qua nó bằng không.</w:t>
      </w:r>
    </w:p>
    <w:p>
      <w:pPr>
        <w:pStyle w:val="Normal"/>
        <w:tabs>
          <w:tab w:val="clear" w:pos="720"/>
          <w:tab w:val="left" w:pos="5802" w:leader="none"/>
        </w:tabs>
        <w:ind w:start="283" w:end="0"/>
        <w:jc w:val="both"/>
        <w:rPr/>
      </w:pPr>
      <w:r>
        <w:rPr>
          <w:b/>
          <w:sz w:val="26"/>
          <w:szCs w:val="26"/>
        </w:rPr>
        <w:t xml:space="preserve">C. </w:t>
      </w:r>
      <w:r>
        <w:rPr>
          <w:sz w:val="26"/>
          <w:szCs w:val="26"/>
        </w:rPr>
        <w:t xml:space="preserve">nhiệt lượng tỏa ra trên vật là lớn nhất. </w:t>
        <w:tab/>
      </w:r>
      <w:r>
        <w:rPr>
          <w:b/>
          <w:sz w:val="26"/>
          <w:szCs w:val="26"/>
        </w:rPr>
        <w:t xml:space="preserve">D. </w:t>
      </w:r>
      <w:r>
        <w:rPr>
          <w:sz w:val="26"/>
          <w:szCs w:val="26"/>
        </w:rPr>
        <w:t>điện trở suất của nó bằng không.</w:t>
      </w:r>
    </w:p>
    <w:p>
      <w:pPr>
        <w:pStyle w:val="Normal"/>
        <w:jc w:val="both"/>
        <w:rPr/>
      </w:pPr>
      <w:r>
        <w:rPr>
          <w:rFonts w:cs="VNI-Times" w:ascii="VNI-Times" w:hAnsi="VNI-Times"/>
          <w:b/>
          <w:sz w:val="26"/>
          <w:szCs w:val="26"/>
          <w:u w:val="single"/>
        </w:rPr>
        <w:t>Caâu 3</w:t>
      </w:r>
      <w:r>
        <w:rPr>
          <w:sz w:val="26"/>
          <w:szCs w:val="26"/>
        </w:rPr>
        <w:t>. Một vật nhiễm điện dương khi</w:t>
      </w:r>
    </w:p>
    <w:p>
      <w:pPr>
        <w:pStyle w:val="Normal"/>
        <w:tabs>
          <w:tab w:val="clear" w:pos="720"/>
          <w:tab w:val="left" w:pos="5802" w:leader="none"/>
        </w:tabs>
        <w:ind w:start="283" w:end="0"/>
        <w:jc w:val="both"/>
        <w:rPr/>
      </w:pPr>
      <w:r>
        <w:rPr>
          <w:b/>
          <w:sz w:val="26"/>
          <w:szCs w:val="26"/>
        </w:rPr>
        <w:t xml:space="preserve">A. </w:t>
      </w:r>
      <w:r>
        <w:rPr>
          <w:sz w:val="26"/>
          <w:szCs w:val="26"/>
        </w:rPr>
        <w:t>số nơtron nó chứa ít hơn số electron.</w:t>
        <w:tab/>
      </w:r>
      <w:r>
        <w:rPr>
          <w:b/>
          <w:sz w:val="26"/>
          <w:szCs w:val="26"/>
        </w:rPr>
        <w:t xml:space="preserve">B. </w:t>
      </w:r>
      <w:r>
        <w:rPr>
          <w:sz w:val="26"/>
          <w:szCs w:val="26"/>
        </w:rPr>
        <w:t>số elecron nó chứa ít hơn số proton.</w:t>
      </w:r>
    </w:p>
    <w:p>
      <w:pPr>
        <w:pStyle w:val="Normal"/>
        <w:tabs>
          <w:tab w:val="clear" w:pos="720"/>
          <w:tab w:val="left" w:pos="5802" w:leader="none"/>
        </w:tabs>
        <w:ind w:start="283" w:end="0"/>
        <w:jc w:val="both"/>
        <w:rPr/>
      </w:pPr>
      <w:r>
        <w:rPr>
          <w:b/>
          <w:sz w:val="26"/>
          <w:szCs w:val="26"/>
        </w:rPr>
        <w:t xml:space="preserve">C. </w:t>
      </w:r>
      <w:r>
        <w:rPr>
          <w:sz w:val="26"/>
          <w:szCs w:val="26"/>
        </w:rPr>
        <w:t>số proton nó chứa nhiều hơn số nơtron.</w:t>
        <w:tab/>
      </w:r>
      <w:r>
        <w:rPr>
          <w:b/>
          <w:sz w:val="26"/>
          <w:szCs w:val="26"/>
        </w:rPr>
        <w:t xml:space="preserve">D. </w:t>
      </w:r>
      <w:r>
        <w:rPr>
          <w:sz w:val="26"/>
          <w:szCs w:val="26"/>
        </w:rPr>
        <w:t>số electron nó chứa bằng số nơtron.</w:t>
      </w:r>
    </w:p>
    <w:p>
      <w:pPr>
        <w:pStyle w:val="Normal"/>
        <w:jc w:val="both"/>
        <w:rPr/>
      </w:pPr>
      <w:r>
        <w:rPr>
          <w:rFonts w:cs="VNI-Times" w:ascii="VNI-Times" w:hAnsi="VNI-Times"/>
          <w:b/>
          <w:sz w:val="26"/>
          <w:szCs w:val="26"/>
          <w:u w:val="single"/>
        </w:rPr>
        <w:t>Caâu 4</w:t>
      </w:r>
      <w:r>
        <w:rPr>
          <w:sz w:val="26"/>
          <w:szCs w:val="26"/>
        </w:rPr>
        <w:t>. Điện năng tiêu thụ được đo bằng đơn vị nào sau đây?</w:t>
      </w:r>
    </w:p>
    <w:p>
      <w:pPr>
        <w:pStyle w:val="Normal"/>
        <w:tabs>
          <w:tab w:val="clear" w:pos="720"/>
          <w:tab w:val="left" w:pos="3042" w:leader="none"/>
          <w:tab w:val="left" w:pos="5802" w:leader="none"/>
          <w:tab w:val="left" w:pos="8562" w:leader="none"/>
        </w:tabs>
        <w:ind w:start="283" w:end="0"/>
        <w:jc w:val="both"/>
        <w:rPr/>
      </w:pPr>
      <w:r>
        <w:rPr>
          <w:b/>
          <w:sz w:val="26"/>
          <w:szCs w:val="26"/>
        </w:rPr>
        <w:t xml:space="preserve">A. </w:t>
      </w:r>
      <w:r>
        <w:rPr>
          <w:sz w:val="26"/>
          <w:szCs w:val="26"/>
        </w:rPr>
        <w:t>kW (Kilô oat).</w:t>
        <w:tab/>
      </w:r>
      <w:r>
        <w:rPr>
          <w:rFonts w:eastAsia="Calibri"/>
          <w:b/>
          <w:position w:val="-24"/>
          <w:sz w:val="26"/>
          <w:szCs w:val="26"/>
        </w:rPr>
        <w:t xml:space="preserve">B. </w:t>
      </w:r>
      <w:r>
        <w:rPr>
          <w:rFonts w:eastAsia="Calibri"/>
          <w:sz w:val="26"/>
          <w:szCs w:val="26"/>
        </w:rPr>
        <w:object w:dxaOrig="359" w:dyaOrig="620">
          <v:shapetype id="_x0000_tole_rId20" coordsize="21600,21600" o:spt="ole_rId2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0" type="_x0000_tole_rId20" style="width:18pt;height:30.75pt" filled="f" o:ole="">
            <v:imagedata r:id="rId21" o:title=""/>
          </v:shape>
          <o:OLEObject Type="Embed" ProgID="" ShapeID="ole_rId20" DrawAspect="Content" ObjectID="_1700722914" r:id="rId20"/>
        </w:object>
      </w:r>
      <w:r>
        <w:rPr>
          <w:sz w:val="26"/>
          <w:szCs w:val="26"/>
        </w:rPr>
        <w:t xml:space="preserve"> (Oat /giây).</w:t>
        <w:tab/>
      </w:r>
      <w:r>
        <w:rPr>
          <w:b/>
          <w:sz w:val="26"/>
          <w:szCs w:val="26"/>
        </w:rPr>
        <w:t xml:space="preserve">C. </w:t>
      </w:r>
      <w:r>
        <w:rPr>
          <w:sz w:val="26"/>
          <w:szCs w:val="26"/>
        </w:rPr>
        <w:t>V (Vôn).</w:t>
        <w:tab/>
      </w:r>
      <w:r>
        <w:rPr>
          <w:b/>
          <w:sz w:val="26"/>
          <w:szCs w:val="26"/>
        </w:rPr>
        <w:t xml:space="preserve">D. </w:t>
      </w:r>
      <w:r>
        <w:rPr>
          <w:sz w:val="26"/>
          <w:szCs w:val="26"/>
        </w:rPr>
        <w:t>J (Jun).</w:t>
      </w:r>
    </w:p>
    <w:p>
      <w:pPr>
        <w:pStyle w:val="Normal"/>
        <w:jc w:val="both"/>
        <w:rPr/>
      </w:pPr>
      <w:r>
        <w:rPr>
          <w:rFonts w:cs="VNI-Times" w:ascii="VNI-Times" w:hAnsi="VNI-Times"/>
          <w:b/>
          <w:sz w:val="26"/>
          <w:szCs w:val="26"/>
          <w:u w:val="single"/>
        </w:rPr>
        <w:t>Caâu 5</w:t>
      </w:r>
      <w:r>
        <w:rPr>
          <w:sz w:val="26"/>
          <w:szCs w:val="26"/>
        </w:rPr>
        <w:t>. Trường hợp nào dưới đây, ta</w:t>
      </w:r>
      <w:r>
        <w:rPr>
          <w:b/>
          <w:sz w:val="26"/>
          <w:szCs w:val="26"/>
        </w:rPr>
        <w:t xml:space="preserve"> không </w:t>
      </w:r>
      <w:r>
        <w:rPr>
          <w:sz w:val="26"/>
          <w:szCs w:val="26"/>
        </w:rPr>
        <w:t xml:space="preserve">có một tụ điện? Giữa hai bản kim loại đặt song song và cách nhau một khoảng nhỏ là </w:t>
      </w:r>
    </w:p>
    <w:p>
      <w:pPr>
        <w:pStyle w:val="Normal"/>
        <w:tabs>
          <w:tab w:val="clear" w:pos="720"/>
          <w:tab w:val="left" w:pos="5802" w:leader="none"/>
        </w:tabs>
        <w:ind w:start="283" w:end="0"/>
        <w:jc w:val="both"/>
        <w:rPr/>
      </w:pPr>
      <w:r>
        <w:rPr>
          <w:b/>
          <w:sz w:val="26"/>
          <w:szCs w:val="26"/>
        </w:rPr>
        <w:t xml:space="preserve">A. </w:t>
      </w:r>
      <w:r>
        <w:rPr>
          <w:sz w:val="26"/>
          <w:szCs w:val="26"/>
        </w:rPr>
        <w:t>nhựa poliêtilen.</w:t>
        <w:tab/>
      </w:r>
      <w:r>
        <w:rPr>
          <w:b/>
          <w:sz w:val="26"/>
          <w:szCs w:val="26"/>
        </w:rPr>
        <w:t xml:space="preserve">B. </w:t>
      </w:r>
      <w:r>
        <w:rPr>
          <w:sz w:val="26"/>
          <w:szCs w:val="26"/>
        </w:rPr>
        <w:t xml:space="preserve">giấy tẩm dung dịch bazơ. </w:t>
      </w:r>
    </w:p>
    <w:p>
      <w:pPr>
        <w:pStyle w:val="Normal"/>
        <w:tabs>
          <w:tab w:val="clear" w:pos="720"/>
          <w:tab w:val="left" w:pos="5802" w:leader="none"/>
        </w:tabs>
        <w:ind w:start="283" w:end="0"/>
        <w:jc w:val="both"/>
        <w:rPr/>
      </w:pPr>
      <w:r>
        <w:rPr>
          <w:b/>
          <w:sz w:val="26"/>
          <w:szCs w:val="26"/>
        </w:rPr>
        <w:t xml:space="preserve">C. </w:t>
      </w:r>
      <w:r>
        <w:rPr>
          <w:sz w:val="26"/>
          <w:szCs w:val="26"/>
        </w:rPr>
        <w:t>không khí khô.</w:t>
        <w:tab/>
      </w:r>
      <w:r>
        <w:rPr>
          <w:b/>
          <w:sz w:val="26"/>
          <w:szCs w:val="26"/>
        </w:rPr>
        <w:t xml:space="preserve">D. </w:t>
      </w:r>
      <w:r>
        <w:rPr>
          <w:sz w:val="26"/>
          <w:szCs w:val="26"/>
        </w:rPr>
        <w:t>mica.</w:t>
      </w:r>
    </w:p>
    <w:p>
      <w:pPr>
        <w:pStyle w:val="Normal"/>
        <w:jc w:val="both"/>
        <w:rPr/>
      </w:pPr>
      <w:r>
        <w:rPr>
          <w:rFonts w:cs="VNI-Times" w:ascii="VNI-Times" w:hAnsi="VNI-Times"/>
          <w:b/>
          <w:sz w:val="26"/>
          <w:szCs w:val="26"/>
          <w:u w:val="single"/>
        </w:rPr>
        <w:t>Caâu 6</w:t>
      </w:r>
      <w:r>
        <w:rPr>
          <w:sz w:val="26"/>
          <w:szCs w:val="26"/>
        </w:rPr>
        <w:t>. Bán dẫn loại nào có mật độ lỗ trống rất lớn so với mật độ electron?</w:t>
      </w:r>
    </w:p>
    <w:p>
      <w:pPr>
        <w:pStyle w:val="Normal"/>
        <w:tabs>
          <w:tab w:val="clear" w:pos="720"/>
          <w:tab w:val="left" w:pos="3042" w:leader="none"/>
          <w:tab w:val="left" w:pos="5802" w:leader="none"/>
          <w:tab w:val="left" w:pos="8562" w:leader="none"/>
        </w:tabs>
        <w:ind w:start="283" w:end="0"/>
        <w:jc w:val="both"/>
        <w:rPr/>
      </w:pPr>
      <w:r>
        <w:rPr>
          <w:b/>
          <w:sz w:val="26"/>
          <w:szCs w:val="26"/>
        </w:rPr>
        <w:t xml:space="preserve">A. </w:t>
      </w:r>
      <w:r>
        <w:rPr>
          <w:sz w:val="26"/>
          <w:szCs w:val="26"/>
        </w:rPr>
        <w:t>Bán dẫn loại n.</w:t>
        <w:tab/>
        <w:tab/>
      </w:r>
      <w:r>
        <w:rPr>
          <w:b/>
          <w:sz w:val="26"/>
          <w:szCs w:val="26"/>
        </w:rPr>
        <w:t xml:space="preserve">B. </w:t>
      </w:r>
      <w:r>
        <w:rPr>
          <w:sz w:val="26"/>
          <w:szCs w:val="26"/>
        </w:rPr>
        <w:t>Bán dẫn tinh khiết.</w:t>
        <w:tab/>
      </w:r>
    </w:p>
    <w:p>
      <w:pPr>
        <w:pStyle w:val="Normal"/>
        <w:tabs>
          <w:tab w:val="clear" w:pos="720"/>
          <w:tab w:val="left" w:pos="3042" w:leader="none"/>
          <w:tab w:val="left" w:pos="5802" w:leader="none"/>
          <w:tab w:val="left" w:pos="8562" w:leader="none"/>
        </w:tabs>
        <w:ind w:start="283" w:end="0"/>
        <w:jc w:val="both"/>
        <w:rPr/>
      </w:pPr>
      <w:r>
        <w:rPr>
          <w:b/>
          <w:sz w:val="26"/>
          <w:szCs w:val="26"/>
        </w:rPr>
        <w:t xml:space="preserve">C. </w:t>
      </w:r>
      <w:r>
        <w:rPr>
          <w:sz w:val="26"/>
          <w:szCs w:val="26"/>
        </w:rPr>
        <w:t>Bán dẫn loại p.</w:t>
        <w:tab/>
        <w:tab/>
      </w:r>
      <w:r>
        <w:rPr>
          <w:b/>
          <w:sz w:val="26"/>
          <w:szCs w:val="26"/>
        </w:rPr>
        <w:t xml:space="preserve">D. </w:t>
      </w:r>
      <w:r>
        <w:rPr>
          <w:sz w:val="26"/>
          <w:szCs w:val="26"/>
        </w:rPr>
        <w:t>Bán dẫn loại n và p.</w:t>
      </w:r>
    </w:p>
    <w:p>
      <w:pPr>
        <w:pStyle w:val="Normal"/>
        <w:jc w:val="both"/>
        <w:rPr/>
      </w:pPr>
      <w:r>
        <w:rPr>
          <w:rFonts w:cs="VNI-Times" w:ascii="VNI-Times" w:hAnsi="VNI-Times"/>
          <w:b/>
          <w:sz w:val="26"/>
          <w:szCs w:val="26"/>
          <w:u w:val="single"/>
        </w:rPr>
        <w:t>Caâu 7</w:t>
      </w:r>
      <w:r>
        <w:rPr>
          <w:sz w:val="26"/>
          <w:szCs w:val="26"/>
        </w:rPr>
        <w:t>. Khi xảy ra hiện tượng đoản mạch thì cường độ dòng điện chạy trong mạch kín</w:t>
      </w:r>
    </w:p>
    <w:p>
      <w:pPr>
        <w:pStyle w:val="Normal"/>
        <w:tabs>
          <w:tab w:val="clear" w:pos="720"/>
          <w:tab w:val="left" w:pos="3042" w:leader="none"/>
          <w:tab w:val="left" w:pos="5802" w:leader="none"/>
          <w:tab w:val="left" w:pos="8562" w:leader="none"/>
        </w:tabs>
        <w:ind w:start="283" w:end="0"/>
        <w:jc w:val="both"/>
        <w:rPr/>
      </w:pPr>
      <w:r>
        <w:rPr>
          <w:b/>
          <w:sz w:val="26"/>
          <w:szCs w:val="26"/>
        </w:rPr>
        <w:t xml:space="preserve">A. </w:t>
      </w:r>
      <w:r>
        <w:rPr>
          <w:sz w:val="26"/>
          <w:szCs w:val="26"/>
        </w:rPr>
        <w:t>cực đại.</w:t>
        <w:tab/>
        <w:tab/>
      </w:r>
      <w:r>
        <w:rPr>
          <w:b/>
          <w:sz w:val="26"/>
          <w:szCs w:val="26"/>
        </w:rPr>
        <w:t xml:space="preserve">B. </w:t>
      </w:r>
      <w:r>
        <w:rPr>
          <w:sz w:val="26"/>
          <w:szCs w:val="26"/>
        </w:rPr>
        <w:t>bằng không.</w:t>
        <w:tab/>
      </w:r>
    </w:p>
    <w:p>
      <w:pPr>
        <w:pStyle w:val="Normal"/>
        <w:tabs>
          <w:tab w:val="clear" w:pos="720"/>
          <w:tab w:val="left" w:pos="3042" w:leader="none"/>
          <w:tab w:val="left" w:pos="5802" w:leader="none"/>
          <w:tab w:val="left" w:pos="8562" w:leader="none"/>
        </w:tabs>
        <w:ind w:start="283" w:end="0"/>
        <w:jc w:val="both"/>
        <w:rPr/>
      </w:pPr>
      <w:r>
        <w:rPr>
          <w:b/>
          <w:sz w:val="26"/>
          <w:szCs w:val="26"/>
        </w:rPr>
        <w:t xml:space="preserve">C. </w:t>
      </w:r>
      <w:r>
        <w:rPr>
          <w:sz w:val="26"/>
          <w:szCs w:val="26"/>
        </w:rPr>
        <w:t>giảm.</w:t>
        <w:tab/>
        <w:tab/>
      </w:r>
      <w:r>
        <w:rPr>
          <w:b/>
          <w:sz w:val="26"/>
          <w:szCs w:val="26"/>
        </w:rPr>
        <w:t xml:space="preserve">D. </w:t>
      </w:r>
      <w:r>
        <w:rPr>
          <w:sz w:val="26"/>
          <w:szCs w:val="26"/>
        </w:rPr>
        <w:t>không thay đổi.</w:t>
      </w:r>
    </w:p>
    <w:p>
      <w:pPr>
        <w:pStyle w:val="Normal"/>
        <w:jc w:val="both"/>
        <w:rPr/>
      </w:pPr>
      <w:r>
        <w:rPr>
          <w:rFonts w:cs="VNI-Times" w:ascii="VNI-Times" w:hAnsi="VNI-Times"/>
          <w:b/>
          <w:sz w:val="26"/>
          <w:szCs w:val="26"/>
          <w:u w:val="single"/>
        </w:rPr>
        <w:t>Caâu 8</w:t>
      </w:r>
      <w:r>
        <w:rPr>
          <w:sz w:val="26"/>
          <w:szCs w:val="26"/>
        </w:rPr>
        <w:t xml:space="preserve">. Một bếp điện hoạt động bình thường có điện trở R = 50Ω và cường độ dòng điện qua bếp là 5A. Nhiệt lượng do bếp tỏa ra trong một giờ là </w:t>
      </w:r>
    </w:p>
    <w:p>
      <w:pPr>
        <w:pStyle w:val="Normal"/>
        <w:tabs>
          <w:tab w:val="clear" w:pos="720"/>
          <w:tab w:val="left" w:pos="3042" w:leader="none"/>
          <w:tab w:val="left" w:pos="5802" w:leader="none"/>
          <w:tab w:val="left" w:pos="8562" w:leader="none"/>
        </w:tabs>
        <w:ind w:start="283" w:end="0"/>
        <w:jc w:val="both"/>
        <w:rPr/>
      </w:pPr>
      <w:r>
        <w:rPr>
          <w:b/>
          <w:sz w:val="26"/>
          <w:szCs w:val="26"/>
        </w:rPr>
        <w:t xml:space="preserve">A. </w:t>
      </w:r>
      <w:r>
        <w:rPr>
          <w:sz w:val="26"/>
          <w:szCs w:val="26"/>
        </w:rPr>
        <w:t>45.10</w:t>
      </w:r>
      <w:r>
        <w:rPr>
          <w:sz w:val="26"/>
          <w:szCs w:val="26"/>
          <w:vertAlign w:val="superscript"/>
        </w:rPr>
        <w:t xml:space="preserve">5 </w:t>
      </w:r>
      <w:r>
        <w:rPr>
          <w:sz w:val="26"/>
          <w:szCs w:val="26"/>
        </w:rPr>
        <w:t>J.</w:t>
        <w:tab/>
      </w:r>
      <w:r>
        <w:rPr>
          <w:b/>
          <w:sz w:val="26"/>
          <w:szCs w:val="26"/>
        </w:rPr>
        <w:t xml:space="preserve">B. </w:t>
      </w:r>
      <w:r>
        <w:rPr>
          <w:sz w:val="26"/>
          <w:szCs w:val="26"/>
        </w:rPr>
        <w:t>9.10</w:t>
      </w:r>
      <w:r>
        <w:rPr>
          <w:sz w:val="26"/>
          <w:szCs w:val="26"/>
          <w:vertAlign w:val="superscript"/>
        </w:rPr>
        <w:t xml:space="preserve">5 </w:t>
      </w:r>
      <w:r>
        <w:rPr>
          <w:sz w:val="26"/>
          <w:szCs w:val="26"/>
        </w:rPr>
        <w:t>J.</w:t>
        <w:tab/>
      </w:r>
      <w:r>
        <w:rPr>
          <w:b/>
          <w:sz w:val="26"/>
          <w:szCs w:val="26"/>
        </w:rPr>
        <w:t xml:space="preserve">C. </w:t>
      </w:r>
      <w:r>
        <w:rPr>
          <w:sz w:val="26"/>
          <w:szCs w:val="26"/>
        </w:rPr>
        <w:t>45.10</w:t>
      </w:r>
      <w:r>
        <w:rPr>
          <w:sz w:val="26"/>
          <w:szCs w:val="26"/>
          <w:vertAlign w:val="superscript"/>
        </w:rPr>
        <w:t>6</w:t>
      </w:r>
      <w:r>
        <w:rPr>
          <w:sz w:val="26"/>
          <w:szCs w:val="26"/>
        </w:rPr>
        <w:t>J.</w:t>
        <w:tab/>
      </w:r>
      <w:r>
        <w:rPr>
          <w:b/>
          <w:sz w:val="26"/>
          <w:szCs w:val="26"/>
        </w:rPr>
        <w:t xml:space="preserve">D. </w:t>
      </w:r>
      <w:r>
        <w:rPr>
          <w:sz w:val="26"/>
          <w:szCs w:val="26"/>
        </w:rPr>
        <w:t>125.10</w:t>
      </w:r>
      <w:r>
        <w:rPr>
          <w:sz w:val="26"/>
          <w:szCs w:val="26"/>
          <w:vertAlign w:val="superscript"/>
        </w:rPr>
        <w:t>2</w:t>
      </w:r>
      <w:r>
        <w:rPr>
          <w:sz w:val="26"/>
          <w:szCs w:val="26"/>
        </w:rPr>
        <w:t xml:space="preserve"> J.</w:t>
      </w:r>
    </w:p>
    <w:p>
      <w:pPr>
        <w:pStyle w:val="Normal"/>
        <w:jc w:val="both"/>
        <w:rPr/>
      </w:pPr>
      <w:r>
        <w:rPr>
          <w:rFonts w:cs="VNI-Times" w:ascii="VNI-Times" w:hAnsi="VNI-Times"/>
          <w:b/>
          <w:sz w:val="26"/>
          <w:szCs w:val="26"/>
          <w:u w:val="single"/>
        </w:rPr>
        <w:t>Caâu 9</w:t>
      </w:r>
      <w:r>
        <w:rPr>
          <w:sz w:val="26"/>
          <w:szCs w:val="26"/>
        </w:rPr>
        <w:t xml:space="preserve">. Độ lớn lực tương tác giữa hai hai điện tích điểm đặt trong môi trường điện môi </w:t>
      </w:r>
      <w:r>
        <w:rPr>
          <w:b/>
          <w:sz w:val="26"/>
          <w:szCs w:val="26"/>
        </w:rPr>
        <w:t>không</w:t>
      </w:r>
      <w:r>
        <w:rPr>
          <w:sz w:val="26"/>
          <w:szCs w:val="26"/>
        </w:rPr>
        <w:t xml:space="preserve"> phụ thuộc vào</w:t>
      </w:r>
    </w:p>
    <w:p>
      <w:pPr>
        <w:pStyle w:val="Normal"/>
        <w:tabs>
          <w:tab w:val="clear" w:pos="720"/>
          <w:tab w:val="left" w:pos="5802" w:leader="none"/>
        </w:tabs>
        <w:ind w:start="283" w:end="0"/>
        <w:jc w:val="both"/>
        <w:rPr/>
      </w:pPr>
      <w:r>
        <w:rPr>
          <w:b/>
          <w:sz w:val="26"/>
          <w:szCs w:val="26"/>
        </w:rPr>
        <w:t xml:space="preserve">A. </w:t>
      </w:r>
      <w:r>
        <w:rPr>
          <w:sz w:val="26"/>
          <w:szCs w:val="26"/>
        </w:rPr>
        <w:t>khoảng cách giữa hai điện tích.</w:t>
        <w:tab/>
      </w:r>
      <w:r>
        <w:rPr>
          <w:b/>
          <w:sz w:val="26"/>
          <w:szCs w:val="26"/>
        </w:rPr>
        <w:t xml:space="preserve">B. </w:t>
      </w:r>
      <w:r>
        <w:rPr>
          <w:sz w:val="26"/>
          <w:szCs w:val="26"/>
        </w:rPr>
        <w:t>dấu của hai điện tích.</w:t>
      </w:r>
    </w:p>
    <w:p>
      <w:pPr>
        <w:pStyle w:val="Normal"/>
        <w:tabs>
          <w:tab w:val="clear" w:pos="720"/>
          <w:tab w:val="left" w:pos="5802" w:leader="none"/>
        </w:tabs>
        <w:ind w:start="283" w:end="0"/>
        <w:jc w:val="both"/>
        <w:rPr/>
      </w:pPr>
      <w:r>
        <w:rPr>
          <w:b/>
          <w:sz w:val="26"/>
          <w:szCs w:val="26"/>
        </w:rPr>
        <w:t xml:space="preserve">C. </w:t>
      </w:r>
      <w:r>
        <w:rPr>
          <w:sz w:val="26"/>
          <w:szCs w:val="26"/>
        </w:rPr>
        <w:t>độ lớn điện tích của hai điện tích.</w:t>
        <w:tab/>
      </w:r>
      <w:r>
        <w:rPr>
          <w:b/>
          <w:sz w:val="26"/>
          <w:szCs w:val="26"/>
        </w:rPr>
        <w:t xml:space="preserve">D. </w:t>
      </w:r>
      <w:r>
        <w:rPr>
          <w:sz w:val="26"/>
          <w:szCs w:val="26"/>
        </w:rPr>
        <w:t>bản chất môi trường đặt hai điện tích.</w:t>
      </w:r>
    </w:p>
    <w:p>
      <w:pPr>
        <w:pStyle w:val="Normal"/>
        <w:jc w:val="both"/>
        <w:rPr/>
      </w:pPr>
      <w:r>
        <w:rPr>
          <w:rFonts w:cs="VNI-Times" w:ascii="VNI-Times" w:hAnsi="VNI-Times"/>
          <w:b/>
          <w:sz w:val="26"/>
          <w:szCs w:val="26"/>
          <w:u w:val="single"/>
        </w:rPr>
        <w:t>Caâu 10</w:t>
      </w:r>
      <w:r>
        <w:rPr>
          <w:sz w:val="26"/>
          <w:szCs w:val="26"/>
        </w:rPr>
        <w:t>. Cho điện tích q = 10</w:t>
      </w:r>
      <w:r>
        <w:rPr>
          <w:sz w:val="26"/>
          <w:szCs w:val="26"/>
          <w:vertAlign w:val="superscript"/>
        </w:rPr>
        <w:t>-8</w:t>
      </w:r>
      <w:r>
        <w:rPr>
          <w:sz w:val="26"/>
          <w:szCs w:val="26"/>
        </w:rPr>
        <w:t xml:space="preserve"> C dịch chuyển giữa 2 điểm cố định trong một điện trường đều thì công của lực điện trường là 40 mJ. Nếu một điện tích q’ = 5.10</w:t>
      </w:r>
      <w:r>
        <w:rPr>
          <w:sz w:val="26"/>
          <w:szCs w:val="26"/>
          <w:vertAlign w:val="superscript"/>
        </w:rPr>
        <w:t>-9</w:t>
      </w:r>
      <w:r>
        <w:rPr>
          <w:sz w:val="26"/>
          <w:szCs w:val="26"/>
        </w:rPr>
        <w:t xml:space="preserve"> C dịch chuyển giữa hai điểm đó thì công của lực điện trường khi đó là </w:t>
      </w:r>
    </w:p>
    <w:p>
      <w:pPr>
        <w:pStyle w:val="Normal"/>
        <w:tabs>
          <w:tab w:val="clear" w:pos="720"/>
          <w:tab w:val="left" w:pos="3042" w:leader="none"/>
          <w:tab w:val="left" w:pos="5802" w:leader="none"/>
          <w:tab w:val="left" w:pos="8562" w:leader="none"/>
        </w:tabs>
        <w:ind w:start="283" w:end="0"/>
        <w:jc w:val="both"/>
        <w:rPr/>
      </w:pPr>
      <w:r>
        <w:rPr>
          <w:b/>
          <w:sz w:val="26"/>
          <w:szCs w:val="26"/>
        </w:rPr>
        <w:t xml:space="preserve">A. </w:t>
      </w:r>
      <w:r>
        <w:rPr>
          <w:sz w:val="26"/>
          <w:szCs w:val="26"/>
        </w:rPr>
        <w:t>80 mJ.</w:t>
        <w:tab/>
      </w:r>
      <w:r>
        <w:rPr>
          <w:b/>
          <w:sz w:val="26"/>
          <w:szCs w:val="26"/>
        </w:rPr>
        <w:t xml:space="preserve">B. </w:t>
      </w:r>
      <w:r>
        <w:rPr>
          <w:sz w:val="26"/>
          <w:szCs w:val="26"/>
        </w:rPr>
        <w:t>200 mJ.</w:t>
        <w:tab/>
      </w:r>
      <w:r>
        <w:rPr>
          <w:b/>
          <w:sz w:val="26"/>
          <w:szCs w:val="26"/>
        </w:rPr>
        <w:t xml:space="preserve">C. </w:t>
      </w:r>
      <w:r>
        <w:rPr>
          <w:sz w:val="26"/>
          <w:szCs w:val="26"/>
        </w:rPr>
        <w:t>40 mJ.</w:t>
        <w:tab/>
      </w:r>
      <w:r>
        <w:rPr>
          <w:b/>
          <w:sz w:val="26"/>
          <w:szCs w:val="26"/>
        </w:rPr>
        <w:t xml:space="preserve">D. </w:t>
      </w:r>
      <w:r>
        <w:rPr>
          <w:sz w:val="26"/>
          <w:szCs w:val="26"/>
        </w:rPr>
        <w:t>20 mJ.</w:t>
      </w:r>
    </w:p>
    <w:p>
      <w:pPr>
        <w:pStyle w:val="Normal"/>
        <w:jc w:val="both"/>
        <w:rPr/>
      </w:pPr>
      <w:r>
        <w:rPr>
          <w:rFonts w:cs="VNI-Times" w:ascii="VNI-Times" w:hAnsi="VNI-Times"/>
          <w:b/>
          <w:sz w:val="26"/>
          <w:szCs w:val="26"/>
          <w:u w:val="single"/>
        </w:rPr>
        <w:t>Caâu 11</w:t>
      </w:r>
      <w:r>
        <w:rPr>
          <w:sz w:val="26"/>
          <w:szCs w:val="26"/>
        </w:rPr>
        <w:t>. Đặt một hiệu điện thế U vào hai đầu của một tụ điện có điện dung C thì điện tích Q của tụ là</w:t>
      </w:r>
    </w:p>
    <w:p>
      <w:pPr>
        <w:pStyle w:val="Normal"/>
        <w:tabs>
          <w:tab w:val="clear" w:pos="720"/>
          <w:tab w:val="left" w:pos="3042" w:leader="none"/>
          <w:tab w:val="left" w:pos="5802" w:leader="none"/>
          <w:tab w:val="left" w:pos="8562" w:leader="none"/>
        </w:tabs>
        <w:ind w:start="283" w:end="0"/>
        <w:jc w:val="both"/>
        <w:rPr/>
      </w:pPr>
      <w:r>
        <w:rPr>
          <w:rFonts w:eastAsia="Calibri"/>
          <w:b/>
          <w:position w:val="-24"/>
          <w:sz w:val="26"/>
          <w:szCs w:val="26"/>
        </w:rPr>
        <w:t xml:space="preserve">A. </w:t>
      </w:r>
      <w:r>
        <w:rPr>
          <w:rFonts w:eastAsia="Calibri"/>
          <w:sz w:val="26"/>
          <w:szCs w:val="26"/>
        </w:rPr>
        <w:object w:dxaOrig="739" w:dyaOrig="620">
          <v:shapetype id="_x0000_tole_rId22" coordsize="21600,21600" o:spt="ole_rId2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2" type="_x0000_tole_rId22" style="width:36.75pt;height:31.5pt" filled="f" o:ole="">
            <v:imagedata r:id="rId23" o:title=""/>
          </v:shape>
          <o:OLEObject Type="Embed" ProgID="" ShapeID="ole_rId22" DrawAspect="Content" ObjectID="_565366379" r:id="rId22"/>
        </w:object>
      </w:r>
      <w:r>
        <w:rPr>
          <w:sz w:val="26"/>
          <w:szCs w:val="26"/>
        </w:rPr>
        <w:t>.</w:t>
        <w:tab/>
      </w:r>
      <w:r>
        <w:rPr>
          <w:rFonts w:eastAsia="Calibri"/>
          <w:b/>
          <w:position w:val="-24"/>
          <w:sz w:val="26"/>
          <w:szCs w:val="26"/>
        </w:rPr>
        <w:t xml:space="preserve">B. </w:t>
      </w:r>
      <w:r>
        <w:rPr>
          <w:rFonts w:eastAsia="Calibri"/>
          <w:sz w:val="26"/>
          <w:szCs w:val="26"/>
        </w:rPr>
        <w:object w:dxaOrig="739" w:dyaOrig="620">
          <v:shapetype id="_x0000_tole_rId24" coordsize="21600,21600" o:spt="ole_rId2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4" type="_x0000_tole_rId24" style="width:36.75pt;height:31.5pt" filled="f" o:ole="">
            <v:imagedata r:id="rId25" o:title=""/>
          </v:shape>
          <o:OLEObject Type="Embed" ProgID="" ShapeID="ole_rId24" DrawAspect="Content" ObjectID="_1846870605" r:id="rId24"/>
        </w:object>
      </w:r>
      <w:r>
        <w:rPr>
          <w:sz w:val="26"/>
          <w:szCs w:val="26"/>
        </w:rPr>
        <w:t>.</w:t>
        <w:tab/>
      </w:r>
      <w:r>
        <w:rPr>
          <w:rFonts w:eastAsia="Calibri"/>
          <w:b/>
          <w:position w:val="-10"/>
          <w:sz w:val="26"/>
          <w:szCs w:val="26"/>
        </w:rPr>
        <w:t xml:space="preserve">C. </w:t>
      </w:r>
      <w:r>
        <w:rPr>
          <w:rFonts w:eastAsia="Calibri"/>
          <w:sz w:val="26"/>
          <w:szCs w:val="26"/>
        </w:rPr>
        <w:object w:dxaOrig="899" w:dyaOrig="320">
          <v:shapetype id="_x0000_tole_rId26" coordsize="21600,21600" o:spt="ole_rId2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6" type="_x0000_tole_rId26" style="width:45pt;height:16.5pt" filled="f" o:ole="">
            <v:imagedata r:id="rId27" o:title=""/>
          </v:shape>
          <o:OLEObject Type="Embed" ProgID="" ShapeID="ole_rId26" DrawAspect="Content" ObjectID="_940357331" r:id="rId26"/>
        </w:object>
      </w:r>
      <w:r>
        <w:rPr>
          <w:sz w:val="26"/>
          <w:szCs w:val="26"/>
        </w:rPr>
        <w:t>.</w:t>
        <w:tab/>
      </w:r>
      <w:r>
        <w:rPr>
          <w:rFonts w:eastAsia="Calibri"/>
          <w:b/>
          <w:position w:val="-10"/>
          <w:sz w:val="26"/>
          <w:szCs w:val="26"/>
        </w:rPr>
        <w:t xml:space="preserve">D. </w:t>
      </w:r>
      <w:r>
        <w:rPr>
          <w:rFonts w:eastAsia="Calibri"/>
          <w:sz w:val="26"/>
          <w:szCs w:val="26"/>
        </w:rPr>
        <w:object w:dxaOrig="920" w:dyaOrig="359">
          <v:shapetype id="_x0000_tole_rId28" coordsize="21600,21600" o:spt="ole_rId2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8" type="_x0000_tole_rId28" style="width:45.75pt;height:18pt" filled="f" o:ole="">
            <v:imagedata r:id="rId29" o:title=""/>
          </v:shape>
          <o:OLEObject Type="Embed" ProgID="" ShapeID="ole_rId28" DrawAspect="Content" ObjectID="_1911004448" r:id="rId28"/>
        </w:object>
      </w:r>
      <w:r>
        <w:rPr>
          <w:sz w:val="26"/>
          <w:szCs w:val="26"/>
        </w:rPr>
        <w:t>.</w:t>
      </w:r>
    </w:p>
    <w:p>
      <w:pPr>
        <w:pStyle w:val="Normal"/>
        <w:jc w:val="both"/>
        <w:rPr/>
      </w:pPr>
      <w:r>
        <w:rPr>
          <w:rFonts w:cs="VNI-Times" w:ascii="VNI-Times" w:hAnsi="VNI-Times"/>
          <w:b/>
          <w:sz w:val="26"/>
          <w:szCs w:val="26"/>
          <w:u w:val="single"/>
        </w:rPr>
        <w:t>Caâu 12</w:t>
      </w:r>
      <w:r>
        <w:rPr>
          <w:sz w:val="26"/>
          <w:szCs w:val="26"/>
        </w:rPr>
        <w:t>. Công của lực điện không phụ thuộc vào</w:t>
      </w:r>
    </w:p>
    <w:p>
      <w:pPr>
        <w:pStyle w:val="Normal"/>
        <w:tabs>
          <w:tab w:val="clear" w:pos="720"/>
          <w:tab w:val="left" w:pos="5802" w:leader="none"/>
        </w:tabs>
        <w:ind w:start="283" w:end="0"/>
        <w:jc w:val="both"/>
        <w:rPr/>
      </w:pPr>
      <w:r>
        <w:rPr>
          <w:b/>
          <w:sz w:val="26"/>
          <w:szCs w:val="26"/>
        </w:rPr>
        <w:t xml:space="preserve">A. </w:t>
      </w:r>
      <w:r>
        <w:rPr>
          <w:sz w:val="26"/>
          <w:szCs w:val="26"/>
        </w:rPr>
        <w:t>vị trí điểm đầu và điểm cuối đường đi.</w:t>
        <w:tab/>
      </w:r>
      <w:r>
        <w:rPr>
          <w:b/>
          <w:sz w:val="26"/>
          <w:szCs w:val="26"/>
        </w:rPr>
        <w:t xml:space="preserve">B. </w:t>
      </w:r>
      <w:r>
        <w:rPr>
          <w:sz w:val="26"/>
          <w:szCs w:val="26"/>
        </w:rPr>
        <w:t>cường độ của điện trường.</w:t>
      </w:r>
    </w:p>
    <w:p>
      <w:pPr>
        <w:pStyle w:val="Normal"/>
        <w:tabs>
          <w:tab w:val="clear" w:pos="720"/>
          <w:tab w:val="left" w:pos="5802" w:leader="none"/>
        </w:tabs>
        <w:ind w:start="283" w:end="0"/>
        <w:jc w:val="both"/>
        <w:rPr/>
      </w:pPr>
      <w:r>
        <w:rPr>
          <w:b/>
          <w:sz w:val="26"/>
          <w:szCs w:val="26"/>
        </w:rPr>
        <w:t xml:space="preserve">C. </w:t>
      </w:r>
      <w:r>
        <w:rPr>
          <w:sz w:val="26"/>
          <w:szCs w:val="26"/>
        </w:rPr>
        <w:t>độ lớn điện tích bị dịch chuyển.</w:t>
        <w:tab/>
      </w:r>
      <w:r>
        <w:rPr>
          <w:b/>
          <w:sz w:val="26"/>
          <w:szCs w:val="26"/>
        </w:rPr>
        <w:t xml:space="preserve">D. </w:t>
      </w:r>
      <w:r>
        <w:rPr>
          <w:sz w:val="26"/>
          <w:szCs w:val="26"/>
        </w:rPr>
        <w:t>hình dạng của đường đi.</w:t>
      </w:r>
    </w:p>
    <w:p>
      <w:pPr>
        <w:pStyle w:val="Normal"/>
        <w:jc w:val="both"/>
        <w:rPr/>
      </w:pPr>
      <w:r>
        <w:rPr>
          <w:rFonts w:cs="VNI-Times" w:ascii="VNI-Times" w:hAnsi="VNI-Times"/>
          <w:b/>
          <w:sz w:val="26"/>
          <w:szCs w:val="26"/>
          <w:u w:val="single"/>
        </w:rPr>
        <w:t>Caâu 13</w:t>
      </w:r>
      <w:r>
        <w:rPr>
          <w:sz w:val="26"/>
          <w:szCs w:val="26"/>
        </w:rPr>
        <w:t>. Một thanh sắt ở nhiệt độ 35</w:t>
      </w:r>
      <w:r>
        <w:rPr>
          <w:sz w:val="26"/>
          <w:szCs w:val="26"/>
          <w:vertAlign w:val="superscript"/>
        </w:rPr>
        <w:t>0</w:t>
      </w:r>
      <w:r>
        <w:rPr>
          <w:sz w:val="26"/>
          <w:szCs w:val="26"/>
        </w:rPr>
        <w:t>C có điện trở là 5Ω. Hệ số nhiệt điện trở của sắt                  là 6,5.10</w:t>
      </w:r>
      <w:r>
        <w:rPr>
          <w:sz w:val="26"/>
          <w:szCs w:val="26"/>
          <w:vertAlign w:val="superscript"/>
        </w:rPr>
        <w:t>-3</w:t>
      </w:r>
      <w:r>
        <w:rPr>
          <w:sz w:val="26"/>
          <w:szCs w:val="26"/>
        </w:rPr>
        <w:t>K</w:t>
      </w:r>
      <w:r>
        <w:rPr>
          <w:sz w:val="26"/>
          <w:szCs w:val="26"/>
          <w:vertAlign w:val="superscript"/>
        </w:rPr>
        <w:t>-1</w:t>
      </w:r>
      <w:r>
        <w:rPr>
          <w:sz w:val="26"/>
          <w:szCs w:val="26"/>
        </w:rPr>
        <w:t>. Để điện trở của thanh đó bằng 6,3Ω thì nhiệt độ là</w:t>
      </w:r>
    </w:p>
    <w:p>
      <w:pPr>
        <w:pStyle w:val="Normal"/>
        <w:tabs>
          <w:tab w:val="clear" w:pos="720"/>
          <w:tab w:val="left" w:pos="3042" w:leader="none"/>
          <w:tab w:val="left" w:pos="5802" w:leader="none"/>
          <w:tab w:val="left" w:pos="8562" w:leader="none"/>
        </w:tabs>
        <w:ind w:start="283" w:end="0"/>
        <w:jc w:val="both"/>
        <w:rPr/>
      </w:pPr>
      <w:r>
        <w:rPr>
          <w:b/>
          <w:sz w:val="26"/>
          <w:szCs w:val="26"/>
        </w:rPr>
        <w:t xml:space="preserve">A. </w:t>
      </w:r>
      <w:r>
        <w:rPr>
          <w:sz w:val="26"/>
          <w:szCs w:val="26"/>
        </w:rPr>
        <w:t>75</w:t>
      </w:r>
      <w:r>
        <w:rPr>
          <w:sz w:val="26"/>
          <w:szCs w:val="26"/>
          <w:vertAlign w:val="superscript"/>
        </w:rPr>
        <w:t>0</w:t>
      </w:r>
      <w:r>
        <w:rPr>
          <w:sz w:val="26"/>
          <w:szCs w:val="26"/>
        </w:rPr>
        <w:t xml:space="preserve">C. </w:t>
        <w:tab/>
      </w:r>
      <w:r>
        <w:rPr>
          <w:b/>
          <w:sz w:val="26"/>
          <w:szCs w:val="26"/>
        </w:rPr>
        <w:t xml:space="preserve">B. </w:t>
      </w:r>
      <w:r>
        <w:rPr>
          <w:sz w:val="26"/>
          <w:szCs w:val="26"/>
        </w:rPr>
        <w:t>60</w:t>
      </w:r>
      <w:r>
        <w:rPr>
          <w:sz w:val="26"/>
          <w:szCs w:val="26"/>
          <w:vertAlign w:val="superscript"/>
        </w:rPr>
        <w:t>0</w:t>
      </w:r>
      <w:r>
        <w:rPr>
          <w:sz w:val="26"/>
          <w:szCs w:val="26"/>
        </w:rPr>
        <w:t>C.</w:t>
        <w:tab/>
      </w:r>
      <w:r>
        <w:rPr>
          <w:b/>
          <w:sz w:val="26"/>
          <w:szCs w:val="26"/>
        </w:rPr>
        <w:t xml:space="preserve">C. </w:t>
      </w:r>
      <w:r>
        <w:rPr>
          <w:sz w:val="26"/>
          <w:szCs w:val="26"/>
        </w:rPr>
        <w:t>65</w:t>
      </w:r>
      <w:r>
        <w:rPr>
          <w:sz w:val="26"/>
          <w:szCs w:val="26"/>
          <w:vertAlign w:val="superscript"/>
        </w:rPr>
        <w:t>0</w:t>
      </w:r>
      <w:r>
        <w:rPr>
          <w:sz w:val="26"/>
          <w:szCs w:val="26"/>
        </w:rPr>
        <w:t xml:space="preserve">C. </w:t>
        <w:tab/>
      </w:r>
      <w:r>
        <w:rPr>
          <w:b/>
          <w:sz w:val="26"/>
          <w:szCs w:val="26"/>
        </w:rPr>
        <w:t xml:space="preserve">D. </w:t>
      </w:r>
      <w:r>
        <w:rPr>
          <w:sz w:val="26"/>
          <w:szCs w:val="26"/>
        </w:rPr>
        <w:t>40</w:t>
      </w:r>
      <w:r>
        <w:rPr>
          <w:sz w:val="26"/>
          <w:szCs w:val="26"/>
          <w:vertAlign w:val="superscript"/>
        </w:rPr>
        <w:t>0</w:t>
      </w:r>
      <w:r>
        <w:rPr>
          <w:sz w:val="26"/>
          <w:szCs w:val="26"/>
        </w:rPr>
        <w:t>C.</w:t>
      </w:r>
    </w:p>
    <w:p>
      <w:pPr>
        <w:pStyle w:val="Normal"/>
        <w:jc w:val="both"/>
        <w:rPr/>
      </w:pPr>
      <w:r>
        <w:rPr>
          <w:rFonts w:cs="VNI-Times" w:ascii="VNI-Times" w:hAnsi="VNI-Times"/>
          <w:b/>
          <w:sz w:val="26"/>
          <w:szCs w:val="26"/>
          <w:u w:val="single"/>
        </w:rPr>
        <w:t>Caâu 14</w:t>
      </w:r>
      <w:r>
        <w:rPr>
          <w:sz w:val="26"/>
          <w:szCs w:val="26"/>
        </w:rPr>
        <w:t>. Đại lượng nào dưới đây đặc trưng cho khả năng sinh công của điện trường khi đặt tại đó một điện tích q?</w:t>
      </w:r>
    </w:p>
    <w:p>
      <w:pPr>
        <w:pStyle w:val="Normal"/>
        <w:tabs>
          <w:tab w:val="clear" w:pos="720"/>
          <w:tab w:val="left" w:pos="5802" w:leader="none"/>
        </w:tabs>
        <w:ind w:start="283" w:end="0"/>
        <w:jc w:val="both"/>
        <w:rPr/>
      </w:pPr>
      <w:r>
        <w:rPr>
          <w:b/>
          <w:sz w:val="26"/>
          <w:szCs w:val="26"/>
        </w:rPr>
        <w:t xml:space="preserve">A. </w:t>
      </w:r>
      <w:r>
        <w:rPr>
          <w:sz w:val="26"/>
          <w:szCs w:val="26"/>
        </w:rPr>
        <w:t>Hiệu điện thế</w:t>
        <w:tab/>
      </w:r>
      <w:r>
        <w:rPr>
          <w:b/>
          <w:sz w:val="26"/>
          <w:szCs w:val="26"/>
        </w:rPr>
        <w:t xml:space="preserve">B. </w:t>
      </w:r>
      <w:r>
        <w:rPr>
          <w:sz w:val="26"/>
          <w:szCs w:val="26"/>
        </w:rPr>
        <w:t>Điện thế.</w:t>
      </w:r>
    </w:p>
    <w:p>
      <w:pPr>
        <w:pStyle w:val="Normal"/>
        <w:tabs>
          <w:tab w:val="clear" w:pos="720"/>
          <w:tab w:val="left" w:pos="5802" w:leader="none"/>
        </w:tabs>
        <w:ind w:start="283" w:end="0"/>
        <w:jc w:val="both"/>
        <w:rPr/>
      </w:pPr>
      <w:r>
        <w:rPr>
          <w:b/>
          <w:sz w:val="26"/>
          <w:szCs w:val="26"/>
        </w:rPr>
        <w:t xml:space="preserve">C. </w:t>
      </w:r>
      <w:r>
        <w:rPr>
          <w:sz w:val="26"/>
          <w:szCs w:val="26"/>
        </w:rPr>
        <w:t>Cường độ điện trường.</w:t>
        <w:tab/>
      </w:r>
      <w:r>
        <w:rPr>
          <w:b/>
          <w:sz w:val="26"/>
          <w:szCs w:val="26"/>
        </w:rPr>
        <w:t xml:space="preserve">D. </w:t>
      </w:r>
      <w:r>
        <w:rPr>
          <w:sz w:val="26"/>
          <w:szCs w:val="26"/>
        </w:rPr>
        <w:t>Lực điện.</w:t>
      </w:r>
    </w:p>
    <w:p>
      <w:pPr>
        <w:pStyle w:val="Normal"/>
        <w:jc w:val="both"/>
        <w:rPr/>
      </w:pPr>
      <w:r>
        <w:rPr>
          <w:rFonts w:cs="VNI-Times" w:ascii="VNI-Times" w:hAnsi="VNI-Times"/>
          <w:b/>
          <w:sz w:val="26"/>
          <w:szCs w:val="26"/>
          <w:u w:val="single"/>
        </w:rPr>
        <w:t>Caâu 15</w:t>
      </w:r>
      <w:r>
        <w:rPr>
          <w:sz w:val="26"/>
          <w:szCs w:val="26"/>
        </w:rPr>
        <w:t>. Cường độ dòng điện là đại lượng đặc trưng cho</w:t>
      </w:r>
    </w:p>
    <w:p>
      <w:pPr>
        <w:pStyle w:val="Normal"/>
        <w:tabs>
          <w:tab w:val="clear" w:pos="720"/>
          <w:tab w:val="left" w:pos="5802" w:leader="none"/>
        </w:tabs>
        <w:ind w:start="283" w:end="0"/>
        <w:jc w:val="both"/>
        <w:rPr/>
      </w:pPr>
      <w:r>
        <w:rPr>
          <w:b/>
          <w:sz w:val="26"/>
          <w:szCs w:val="26"/>
        </w:rPr>
        <w:t xml:space="preserve">A. </w:t>
      </w:r>
      <w:r>
        <w:rPr>
          <w:sz w:val="26"/>
          <w:szCs w:val="26"/>
        </w:rPr>
        <w:t>tác dụng mạnh, yếu của dòng điện.</w:t>
        <w:tab/>
      </w:r>
      <w:r>
        <w:rPr>
          <w:b/>
          <w:sz w:val="26"/>
          <w:szCs w:val="26"/>
        </w:rPr>
        <w:t xml:space="preserve">B. </w:t>
      </w:r>
      <w:r>
        <w:rPr>
          <w:sz w:val="26"/>
          <w:szCs w:val="26"/>
        </w:rPr>
        <w:t>tác dụng lực của điện trường.</w:t>
      </w:r>
    </w:p>
    <w:p>
      <w:pPr>
        <w:pStyle w:val="Normal"/>
        <w:tabs>
          <w:tab w:val="clear" w:pos="720"/>
          <w:tab w:val="left" w:pos="5802" w:leader="none"/>
        </w:tabs>
        <w:ind w:start="283" w:end="0"/>
        <w:jc w:val="both"/>
        <w:rPr/>
      </w:pPr>
      <w:r>
        <w:rPr>
          <w:b/>
          <w:sz w:val="26"/>
          <w:szCs w:val="26"/>
        </w:rPr>
        <w:t xml:space="preserve">C. </w:t>
      </w:r>
      <w:r>
        <w:rPr>
          <w:sz w:val="26"/>
          <w:szCs w:val="26"/>
        </w:rPr>
        <w:t>khả năng thực hiện công của lực lạ.</w:t>
        <w:tab/>
      </w:r>
      <w:r>
        <w:rPr>
          <w:b/>
          <w:sz w:val="26"/>
          <w:szCs w:val="26"/>
        </w:rPr>
        <w:t xml:space="preserve">D. </w:t>
      </w:r>
      <w:r>
        <w:rPr>
          <w:sz w:val="26"/>
          <w:szCs w:val="26"/>
        </w:rPr>
        <w:t>khả năng thực hiện công của lực điện.</w:t>
      </w:r>
    </w:p>
    <w:p>
      <w:pPr>
        <w:pStyle w:val="Normal"/>
        <w:jc w:val="both"/>
        <w:rPr>
          <w:b/>
          <w:sz w:val="26"/>
          <w:szCs w:val="26"/>
          <w:lang w:val="nl-NL"/>
        </w:rPr>
      </w:pPr>
      <w:r>
        <w:rPr>
          <w:b/>
          <w:sz w:val="26"/>
          <w:szCs w:val="26"/>
          <w:lang w:val="nl-NL"/>
        </w:rPr>
      </w:r>
    </w:p>
    <w:p>
      <w:pPr>
        <w:pStyle w:val="Normal"/>
        <w:jc w:val="both"/>
        <w:rPr>
          <w:b/>
          <w:sz w:val="26"/>
          <w:szCs w:val="26"/>
          <w:lang w:val="nl-NL"/>
        </w:rPr>
      </w:pPr>
      <w:r>
        <w:rPr>
          <w:b/>
          <w:sz w:val="26"/>
          <w:szCs w:val="26"/>
          <w:lang w:val="nl-NL"/>
        </w:rPr>
        <w:t>II. TỰ LUẬN (5 điểm)</w:t>
      </w:r>
    </w:p>
    <w:p>
      <w:pPr>
        <w:pStyle w:val="Normal"/>
        <w:jc w:val="both"/>
        <w:rPr/>
      </w:pPr>
      <w:r>
        <w:rPr>
          <w:b/>
          <w:sz w:val="26"/>
          <w:szCs w:val="26"/>
        </w:rPr>
        <w:t xml:space="preserve">Bài 1(2 điểm). </w:t>
      </w:r>
      <w:r>
        <w:rPr>
          <w:sz w:val="26"/>
          <w:szCs w:val="26"/>
        </w:rPr>
        <w:t xml:space="preserve"> Cho hai điểm A và B cách nhau 10cm trong không khí. Tại A đặt một điện tích điểm q</w:t>
      </w:r>
      <w:r>
        <w:rPr>
          <w:sz w:val="26"/>
          <w:szCs w:val="26"/>
          <w:vertAlign w:val="subscript"/>
        </w:rPr>
        <w:t>1</w:t>
      </w:r>
      <w:r>
        <w:rPr>
          <w:sz w:val="26"/>
          <w:szCs w:val="26"/>
        </w:rPr>
        <w:t xml:space="preserve"> =  2,5.10</w:t>
      </w:r>
      <w:r>
        <w:rPr>
          <w:sz w:val="26"/>
          <w:szCs w:val="26"/>
          <w:vertAlign w:val="superscript"/>
        </w:rPr>
        <w:t>-8</w:t>
      </w:r>
      <w:r>
        <w:rPr>
          <w:sz w:val="26"/>
          <w:szCs w:val="26"/>
        </w:rPr>
        <w:t xml:space="preserve">C. </w:t>
      </w:r>
    </w:p>
    <w:p>
      <w:pPr>
        <w:pStyle w:val="Normal"/>
        <w:jc w:val="both"/>
        <w:rPr/>
      </w:pPr>
      <w:r>
        <w:rPr>
          <w:sz w:val="26"/>
          <w:szCs w:val="26"/>
        </w:rPr>
        <w:t>a/ Tính cường độ điện trường do q</w:t>
      </w:r>
      <w:r>
        <w:rPr>
          <w:sz w:val="26"/>
          <w:szCs w:val="26"/>
          <w:vertAlign w:val="subscript"/>
        </w:rPr>
        <w:t>1</w:t>
      </w:r>
      <w:r>
        <w:rPr>
          <w:sz w:val="26"/>
          <w:szCs w:val="26"/>
        </w:rPr>
        <w:t xml:space="preserve"> gây ra tại B.</w:t>
      </w:r>
    </w:p>
    <w:p>
      <w:pPr>
        <w:pStyle w:val="Normal"/>
        <w:jc w:val="both"/>
        <w:rPr/>
      </w:pPr>
      <w:r>
        <w:rPr>
          <w:sz w:val="26"/>
          <w:szCs w:val="26"/>
        </w:rPr>
        <w:t>b/ Tại B đặt một điện tích điểm q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 xml:space="preserve"> thì lực điện tác dụng lên q</w:t>
      </w:r>
      <w:r>
        <w:rPr>
          <w:sz w:val="26"/>
          <w:szCs w:val="26"/>
          <w:vertAlign w:val="subscript"/>
        </w:rPr>
        <w:t xml:space="preserve">2 </w:t>
      </w:r>
      <w:r>
        <w:rPr>
          <w:sz w:val="26"/>
          <w:szCs w:val="26"/>
        </w:rPr>
        <w:t>có độ lớn bằng 162.10</w:t>
      </w:r>
      <w:r>
        <w:rPr>
          <w:sz w:val="26"/>
          <w:szCs w:val="26"/>
          <w:vertAlign w:val="superscript"/>
        </w:rPr>
        <w:t>-5</w:t>
      </w:r>
      <w:r>
        <w:rPr>
          <w:sz w:val="26"/>
          <w:szCs w:val="26"/>
        </w:rPr>
        <w:t>N và chiều hướng về A. Xác định điện tích q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.</w:t>
      </w:r>
    </w:p>
    <w:p>
      <w:pPr>
        <w:pStyle w:val="Normal"/>
        <w:tabs>
          <w:tab w:val="clear" w:pos="720"/>
          <w:tab w:val="left" w:pos="2552" w:leader="none"/>
          <w:tab w:val="left" w:pos="5103" w:leader="none"/>
          <w:tab w:val="left" w:pos="7655" w:leader="none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tabs>
          <w:tab w:val="clear" w:pos="720"/>
          <w:tab w:val="left" w:pos="2552" w:leader="none"/>
          <w:tab w:val="left" w:pos="5103" w:leader="none"/>
          <w:tab w:val="left" w:pos="7655" w:leader="none"/>
        </w:tabs>
        <w:jc w:val="both"/>
        <w:rPr/>
      </w:pPr>
      <w:r>
        <w:rPr>
          <w:b/>
          <w:sz w:val="26"/>
          <w:szCs w:val="26"/>
        </w:rPr>
        <w:t xml:space="preserve">Bài 2(3 điểm). </w:t>
      </w:r>
      <w:r>
        <w:rPr>
          <w:sz w:val="26"/>
          <w:szCs w:val="26"/>
        </w:rPr>
        <w:t xml:space="preserve"> Cho mạch điện như hình vẽ: Mỗi nguồn có suất điện động và điện trở trong        là </w:t>
      </w:r>
      <w:r>
        <w:rPr>
          <w:rFonts w:cs=".VnShelley Allegro" w:ascii=".VnShelley Allegro" w:hAnsi=".VnShelley Allegro"/>
          <w:sz w:val="26"/>
          <w:szCs w:val="26"/>
          <w:lang w:val="pt-BR"/>
        </w:rPr>
        <w:t>E</w:t>
      </w:r>
      <w:r>
        <w:rPr>
          <w:sz w:val="26"/>
          <w:szCs w:val="26"/>
        </w:rPr>
        <w:t xml:space="preserve"> = 9V, r = 1</w:t>
      </w:r>
      <w:r>
        <w:rPr>
          <w:rFonts w:eastAsia="Symbol" w:cs="Symbol" w:ascii="Symbol" w:hAnsi="Symbol"/>
          <w:sz w:val="26"/>
          <w:szCs w:val="26"/>
        </w:rPr>
        <w:sym w:font="Symbol" w:char="f057"/>
      </w:r>
      <w:r>
        <w:rPr>
          <w:sz w:val="26"/>
          <w:szCs w:val="26"/>
        </w:rPr>
        <w:t>. Mạch ngoài gồm R</w:t>
      </w:r>
      <w:r>
        <w:rPr>
          <w:sz w:val="26"/>
          <w:szCs w:val="26"/>
          <w:vertAlign w:val="subscript"/>
        </w:rPr>
        <w:t>1</w:t>
      </w:r>
      <w:r>
        <w:rPr>
          <w:sz w:val="26"/>
          <w:szCs w:val="26"/>
        </w:rPr>
        <w:t>= 8</w:t>
      </w:r>
      <w:r>
        <w:rPr>
          <w:rFonts w:eastAsia="Symbol" w:cs="Symbol" w:ascii="Symbol" w:hAnsi="Symbol"/>
          <w:sz w:val="26"/>
          <w:szCs w:val="26"/>
        </w:rPr>
        <w:sym w:font="Symbol" w:char="f057"/>
      </w:r>
      <w:r>
        <w:rPr>
          <w:sz w:val="26"/>
          <w:szCs w:val="26"/>
        </w:rPr>
        <w:t>, R</w:t>
      </w:r>
      <w:r>
        <w:rPr>
          <w:sz w:val="26"/>
          <w:szCs w:val="26"/>
          <w:vertAlign w:val="subscript"/>
        </w:rPr>
        <w:t xml:space="preserve">2 </w:t>
      </w:r>
      <w:r>
        <w:rPr>
          <w:sz w:val="26"/>
          <w:szCs w:val="26"/>
        </w:rPr>
        <w:t>= 4</w:t>
      </w:r>
      <w:r>
        <w:rPr>
          <w:rFonts w:eastAsia="Symbol" w:cs="Symbol" w:ascii="Symbol" w:hAnsi="Symbol"/>
          <w:sz w:val="26"/>
          <w:szCs w:val="26"/>
        </w:rPr>
        <w:sym w:font="Symbol" w:char="f057"/>
      </w:r>
      <w:r>
        <w:rPr>
          <w:sz w:val="26"/>
          <w:szCs w:val="26"/>
        </w:rPr>
        <w:t>, R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</w:rPr>
        <w:t>= 6</w:t>
      </w:r>
      <w:r>
        <w:rPr>
          <w:rFonts w:eastAsia="Symbol" w:cs="Symbol" w:ascii="Symbol" w:hAnsi="Symbol"/>
          <w:sz w:val="26"/>
          <w:szCs w:val="26"/>
        </w:rPr>
        <w:sym w:font="Symbol" w:char="f057"/>
      </w:r>
      <w:r>
        <w:rPr>
          <w:sz w:val="26"/>
          <w:szCs w:val="26"/>
        </w:rPr>
        <w:t xml:space="preserve"> (R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</w:rPr>
        <w:t xml:space="preserve"> là điện trở bình điện phân dựng dung dịch FeSO</w:t>
      </w:r>
      <w:r>
        <w:rPr>
          <w:sz w:val="26"/>
          <w:szCs w:val="26"/>
          <w:vertAlign w:val="subscript"/>
        </w:rPr>
        <w:t xml:space="preserve">4 </w:t>
      </w:r>
      <w:r>
        <w:rPr>
          <w:sz w:val="26"/>
          <w:szCs w:val="26"/>
        </w:rPr>
        <w:t>có cực dương làm bằng sắt). Cho F = 96500 C/mol, sắt có khối lượng mol A = 56 g/mol và hóa trị n = 2. Bỏ qua điện trở của dây nối.</w:t>
      </w:r>
    </w:p>
    <w:p>
      <w:pPr>
        <w:pStyle w:val="Normal"/>
        <w:tabs>
          <w:tab w:val="clear" w:pos="720"/>
          <w:tab w:val="left" w:pos="2552" w:leader="none"/>
          <w:tab w:val="left" w:pos="5103" w:leader="none"/>
          <w:tab w:val="left" w:pos="7655" w:leader="none"/>
        </w:tabs>
        <w:jc w:val="both"/>
        <w:rPr>
          <w:sz w:val="26"/>
          <w:szCs w:val="26"/>
        </w:rPr>
      </w:pPr>
      <w:r>
        <w:rPr>
          <w:sz w:val="26"/>
          <w:szCs w:val="26"/>
        </w:rPr>
        <w:t>a/ Tính cường độ dòng điện qua mạch chính.</w:t>
      </w:r>
    </w:p>
    <w:p>
      <w:pPr>
        <w:pStyle w:val="Normal"/>
        <w:tabs>
          <w:tab w:val="clear" w:pos="720"/>
          <w:tab w:val="left" w:pos="2552" w:leader="none"/>
          <w:tab w:val="left" w:pos="5103" w:leader="none"/>
          <w:tab w:val="left" w:pos="7655" w:leader="none"/>
        </w:tabs>
        <w:jc w:val="both"/>
        <w:rPr/>
      </w:pPr>
      <w:r>
        <w:rPr>
          <w:sz w:val="26"/>
          <w:szCs w:val="26"/>
        </w:rPr>
        <w:t>b/ Sau thời gian bao lâu khối lượng sắt bám vào điện cực là 0,56g ?</w:t>
      </w:r>
    </w:p>
    <w:p>
      <w:pPr>
        <w:pStyle w:val="Normal"/>
        <w:jc w:val="both"/>
        <w:rPr/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54">
                <wp:simplePos x="0" y="0"/>
                <wp:positionH relativeFrom="column">
                  <wp:posOffset>3295650</wp:posOffset>
                </wp:positionH>
                <wp:positionV relativeFrom="paragraph">
                  <wp:posOffset>686435</wp:posOffset>
                </wp:positionV>
                <wp:extent cx="0" cy="0"/>
                <wp:effectExtent l="5080" t="5080" r="5080" b="5080"/>
                <wp:wrapNone/>
                <wp:docPr id="25" name="Straight Connector 20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4a7ebb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59.5pt,54.05pt" to="259.5pt,54.05pt" stroked="t" o:allowincell="f" style="position:absolute">
                <v:stroke color="#4a7ebb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sz w:val="26"/>
          <w:szCs w:val="26"/>
        </w:rPr>
        <w:t>c/ Mắc song song với điện trở R</w:t>
      </w:r>
      <w:r>
        <w:rPr>
          <w:sz w:val="26"/>
          <w:szCs w:val="26"/>
          <w:vertAlign w:val="subscript"/>
        </w:rPr>
        <w:t>1</w:t>
      </w:r>
      <w:r>
        <w:rPr>
          <w:sz w:val="26"/>
          <w:szCs w:val="26"/>
        </w:rPr>
        <w:t xml:space="preserve"> một ampe kế có điện trở R</w:t>
      </w:r>
      <w:r>
        <w:rPr>
          <w:sz w:val="26"/>
          <w:szCs w:val="26"/>
          <w:vertAlign w:val="subscript"/>
        </w:rPr>
        <w:t>A</w:t>
      </w:r>
      <w:r>
        <w:rPr>
          <w:sz w:val="26"/>
          <w:szCs w:val="26"/>
        </w:rPr>
        <w:t xml:space="preserve"> = 0. Tính số chỉ ampe kế. 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lang w:val="en-US" w:eastAsia="en-US"/>
        </w:rPr>
      </w:pPr>
      <w:r>
        <w:rPr>
          <w:lang w:val="en-US" w:eastAsia="en-US"/>
        </w:rPr>
        <mc:AlternateContent>
          <mc:Choice Requires="wpg">
            <w:drawing>
              <wp:anchor behindDoc="0" distT="0" distB="0" distL="114935" distR="114935" simplePos="0" locked="0" layoutInCell="1" allowOverlap="1" relativeHeight="53">
                <wp:simplePos x="0" y="0"/>
                <wp:positionH relativeFrom="column">
                  <wp:posOffset>1811020</wp:posOffset>
                </wp:positionH>
                <wp:positionV relativeFrom="paragraph">
                  <wp:posOffset>53975</wp:posOffset>
                </wp:positionV>
                <wp:extent cx="2371725" cy="1637665"/>
                <wp:effectExtent l="5080" t="0" r="5080" b="0"/>
                <wp:wrapNone/>
                <wp:docPr id="26" name="Group 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1680" cy="1637640"/>
                          <a:chOff x="0" y="0"/>
                          <a:chExt cx="2371680" cy="1637640"/>
                        </a:xfrm>
                      </wpg:grpSpPr>
                      <wps:wsp>
                        <wps:cNvSpPr txBox="1"/>
                        <wps:spPr>
                          <a:xfrm>
                            <a:off x="923400" y="428760"/>
                            <a:ext cx="466560" cy="2757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color w:val="auto"/>
                                  <w:kern w:val="2"/>
                                  <w:sz w:val="24"/>
                                  <w:szCs w:val="24"/>
                                  <w:lang w:val="en-US" w:bidi="ar-SA"/>
                                </w:rPr>
                                <w:t>R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color w:val="auto"/>
                                  <w:kern w:val="2"/>
                                  <w:sz w:val="24"/>
                                  <w:szCs w:val="24"/>
                                  <w:vertAlign w:val="subscript"/>
                                  <w:lang w:val="en-US" w:bidi="ar-SA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0" y="0"/>
                            <a:ext cx="2371680" cy="1637640"/>
                          </a:xfrm>
                        </wpg:grpSpPr>
                        <wpg:grpSp>
                          <wpg:cNvGrpSpPr/>
                          <wpg:grpSpPr>
                            <a:xfrm>
                              <a:off x="0" y="0"/>
                              <a:ext cx="2371680" cy="1637640"/>
                            </a:xfrm>
                          </wpg:grpSpPr>
                          <wps:wsp>
                            <wps:cNvSpPr txBox="1"/>
                            <wps:spPr>
                              <a:xfrm>
                                <a:off x="723240" y="1219320"/>
                                <a:ext cx="513720" cy="2602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rPr/>
                                  </w:pP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color w:val="auto"/>
                                      <w:kern w:val="2"/>
                                      <w:sz w:val="24"/>
                                      <w:szCs w:val="24"/>
                                      <w:lang w:val="en-US" w:bidi="ar-SA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color w:val="auto"/>
                                      <w:kern w:val="2"/>
                                      <w:sz w:val="24"/>
                                      <w:szCs w:val="24"/>
                                      <w:vertAlign w:val="subscript"/>
                                      <w:lang w:val="en-US" w:bidi="ar-SA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wrap="square" anchor="t">
                              <a:noAutofit/>
                            </wps:bodyPr>
                          </wps:wsp>
                          <wps:wsp>
                            <wps:cNvSpPr txBox="1"/>
                            <wps:spPr>
                              <a:xfrm>
                                <a:off x="1370880" y="1228680"/>
                                <a:ext cx="478080" cy="2757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rPr/>
                                  </w:pP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color w:val="auto"/>
                                      <w:kern w:val="2"/>
                                      <w:sz w:val="24"/>
                                      <w:szCs w:val="24"/>
                                      <w:lang w:val="en-US" w:bidi="ar-SA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color w:val="auto"/>
                                      <w:kern w:val="2"/>
                                      <w:sz w:val="24"/>
                                      <w:szCs w:val="24"/>
                                      <w:vertAlign w:val="subscript"/>
                                      <w:lang w:val="en-US" w:bidi="ar-SA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wrap="square" anchor="t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0" y="0"/>
                                <a:ext cx="2371680" cy="163764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0" y="0"/>
                                  <a:ext cx="2371680" cy="1237680"/>
                                </a:xfrm>
                              </wpg:grpSpPr>
                              <wpg:grpSp>
                                <wpg:cNvGrpSpPr/>
                                <wpg:grpSpPr>
                                  <a:xfrm>
                                    <a:off x="0" y="0"/>
                                    <a:ext cx="2370600" cy="533880"/>
                                  </a:xfrm>
                                </wpg:grpSpPr>
                                <wps:wsp>
                                  <wps:cNvSpPr/>
                                  <wps:spPr>
                                    <a:xfrm>
                                      <a:off x="0" y="119880"/>
                                      <a:ext cx="882000" cy="0"/>
                                    </a:xfrm>
                                    <a:prstGeom prst="line">
                                      <a:avLst/>
                                    </a:prstGeom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  <wps:wsp>
                                  <wps:cNvSpPr/>
                                  <wps:spPr>
                                    <a:xfrm>
                                      <a:off x="1496160" y="119880"/>
                                      <a:ext cx="874440" cy="0"/>
                                    </a:xfrm>
                                    <a:prstGeom prst="line">
                                      <a:avLst/>
                                    </a:prstGeom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  <wps:wsp>
                                  <wps:cNvSpPr/>
                                  <wps:spPr>
                                    <a:xfrm>
                                      <a:off x="876240" y="15120"/>
                                      <a:ext cx="0" cy="200520"/>
                                    </a:xfrm>
                                    <a:prstGeom prst="line">
                                      <a:avLst/>
                                    </a:prstGeom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  <wps:wsp>
                                  <wps:cNvSpPr/>
                                  <wps:spPr>
                                    <a:xfrm>
                                      <a:off x="1388880" y="0"/>
                                      <a:ext cx="0" cy="200520"/>
                                    </a:xfrm>
                                    <a:prstGeom prst="line">
                                      <a:avLst/>
                                    </a:prstGeom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  <wps:wsp>
                                  <wps:cNvSpPr/>
                                  <wps:spPr>
                                    <a:xfrm>
                                      <a:off x="990000" y="65520"/>
                                      <a:ext cx="0" cy="107280"/>
                                    </a:xfrm>
                                    <a:prstGeom prst="line">
                                      <a:avLst/>
                                    </a:prstGeom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  <wps:wsp>
                                  <wps:cNvSpPr/>
                                  <wps:spPr>
                                    <a:xfrm>
                                      <a:off x="1496160" y="50040"/>
                                      <a:ext cx="0" cy="107280"/>
                                    </a:xfrm>
                                    <a:prstGeom prst="line">
                                      <a:avLst/>
                                    </a:prstGeom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  <wps:wsp>
                                  <wps:cNvSpPr/>
                                  <wps:spPr>
                                    <a:xfrm>
                                      <a:off x="990000" y="119880"/>
                                      <a:ext cx="400680" cy="720"/>
                                    </a:xfrm>
                                    <a:prstGeom prst="line">
                                      <a:avLst/>
                                    </a:prstGeom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  <wps:wsp>
                                  <wps:cNvSpPr txBox="1"/>
                                  <wps:spPr>
                                    <a:xfrm>
                                      <a:off x="776520" y="149760"/>
                                      <a:ext cx="615960" cy="384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>
                                        <w:pPr>
                                          <w:overflowPunct w:val="false"/>
                                          <w:bidi w:val="0"/>
                                          <w:rPr/>
                                        </w:pPr>
                                        <w:r>
                                          <w:rPr>
                                            <w:rFonts w:ascii=".VnShelley Allegro" w:hAnsi=".VnShelley Allegro" w:eastAsia="Times New Roman" w:cs=".VnShelley Allegro"/>
                                            <w:color w:val="auto"/>
                                            <w:kern w:val="2"/>
                                            <w:sz w:val="24"/>
                                            <w:szCs w:val="24"/>
                                            <w:lang w:val="pt-BR" w:bidi="ar-SA"/>
                                          </w:rPr>
                                          <w:t xml:space="preserve"> E,</w:t>
                                        </w:r>
                                        <w:r>
                                          <w:rPr>
                                            <w:rFonts w:eastAsia="Times New Roman" w:ascii="Times New Roman" w:hAnsi="Times New Roman" w:cs="Times New Roman"/>
                                            <w:color w:val="auto"/>
                                            <w:kern w:val="2"/>
                                            <w:sz w:val="24"/>
                                            <w:szCs w:val="24"/>
                                            <w:lang w:val="pt-BR" w:bidi="ar-SA"/>
                                          </w:rPr>
                                          <w:t>r</w:t>
                                        </w:r>
                                      </w:p>
                                    </w:txbxContent>
                                  </wps:txbx>
                                  <wps:bodyPr wrap="square" anchor="t">
                                    <a:noAutofit/>
                                  </wps:bodyPr>
                                </wps:wsp>
                                <wps:wsp>
                                  <wps:cNvSpPr txBox="1"/>
                                  <wps:spPr>
                                    <a:xfrm>
                                      <a:off x="1229400" y="151200"/>
                                      <a:ext cx="619200" cy="297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>
                                        <w:pPr>
                                          <w:overflowPunct w:val="false"/>
                                          <w:bidi w:val="0"/>
                                          <w:rPr/>
                                        </w:pPr>
                                        <w:r>
                                          <w:rPr>
                                            <w:rFonts w:ascii=".VnShelley Allegro" w:hAnsi=".VnShelley Allegro" w:eastAsia="Times New Roman" w:cs=".VnShelley Allegro"/>
                                            <w:color w:val="auto"/>
                                            <w:kern w:val="2"/>
                                            <w:sz w:val="24"/>
                                            <w:szCs w:val="24"/>
                                            <w:lang w:val="pt-BR" w:bidi="ar-SA"/>
                                          </w:rPr>
                                          <w:t>E,</w:t>
                                        </w:r>
                                        <w:r>
                                          <w:rPr>
                                            <w:rFonts w:eastAsia="Times New Roman" w:ascii="Times New Roman" w:hAnsi="Times New Roman" w:cs="Times New Roman"/>
                                            <w:color w:val="auto"/>
                                            <w:kern w:val="2"/>
                                            <w:sz w:val="24"/>
                                            <w:szCs w:val="24"/>
                                            <w:lang w:val="pt-BR" w:bidi="ar-SA"/>
                                          </w:rPr>
                                          <w:t>r</w:t>
                                        </w:r>
                                      </w:p>
                                    </w:txbxContent>
                                  </wps:txbx>
                                  <wps:bodyPr wrap="square" anchor="t">
                                    <a:noAutofit/>
                                  </wps:bodyPr>
                                </wps:wsp>
                              </wpg:grpSp>
                              <wpg:grpSp>
                                <wpg:cNvGrpSpPr/>
                                <wpg:grpSpPr>
                                  <a:xfrm>
                                    <a:off x="432360" y="650880"/>
                                    <a:ext cx="1590840" cy="586800"/>
                                  </a:xfrm>
                                </wpg:grpSpPr>
                                <wpg:grpSp>
                                  <wpg:cNvGrpSpPr/>
                                  <wpg:grpSpPr>
                                    <a:xfrm>
                                      <a:off x="0" y="105480"/>
                                      <a:ext cx="663120" cy="481320"/>
                                    </a:xfrm>
                                  </wpg:grpSpPr>
                                  <wps:wsp>
                                    <wps:cNvPr id="27" name="Rectangle 13"/>
                                    <wps:cNvSpPr/>
                                    <wps:spPr>
                                      <a:xfrm>
                                        <a:off x="343440" y="365760"/>
                                        <a:ext cx="319320" cy="1155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360">
                                        <a:solidFill>
                                          <a:srgbClr val="000000"/>
                                        </a:solidFill>
                                        <a:miter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  <wps:wsp>
                                    <wps:cNvSpPr/>
                                    <wps:spPr>
                                      <a:xfrm>
                                        <a:off x="0" y="0"/>
                                        <a:ext cx="624240" cy="0"/>
                                      </a:xfrm>
                                      <a:prstGeom prst="line">
                                        <a:avLst/>
                                      </a:prstGeom>
                                      <a:ln w="9360">
                                        <a:solidFill>
                                          <a:srgbClr val="000000"/>
                                        </a:solidFill>
                                        <a:miter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</wpg:grpSp>
                                <wpg:grpSp>
                                  <wpg:cNvGrpSpPr/>
                                  <wpg:grpSpPr>
                                    <a:xfrm>
                                      <a:off x="624240" y="0"/>
                                      <a:ext cx="225360" cy="210960"/>
                                    </a:xfrm>
                                  </wpg:grpSpPr>
                                  <wps:wsp>
                                    <wps:cNvPr id="28" name="Oval 17"/>
                                    <wps:cNvSpPr/>
                                    <wps:spPr>
                                      <a:xfrm>
                                        <a:off x="0" y="0"/>
                                        <a:ext cx="225360" cy="21096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360">
                                        <a:solidFill>
                                          <a:srgbClr val="000000"/>
                                        </a:solidFill>
                                        <a:miter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  <wps:wsp>
                                    <wps:cNvSpPr/>
                                    <wps:spPr>
                                      <a:xfrm>
                                        <a:off x="142200" y="32400"/>
                                        <a:ext cx="0" cy="111240"/>
                                      </a:xfrm>
                                      <a:prstGeom prst="line">
                                        <a:avLst/>
                                      </a:prstGeom>
                                      <a:ln w="9360">
                                        <a:solidFill>
                                          <a:srgbClr val="000000"/>
                                        </a:solidFill>
                                        <a:miter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  <wps:wsp>
                                    <wps:cNvSpPr/>
                                    <wps:spPr>
                                      <a:xfrm>
                                        <a:off x="73800" y="38160"/>
                                        <a:ext cx="0" cy="111240"/>
                                      </a:xfrm>
                                      <a:prstGeom prst="line">
                                        <a:avLst/>
                                      </a:prstGeom>
                                      <a:ln w="9360">
                                        <a:solidFill>
                                          <a:srgbClr val="000000"/>
                                        </a:solidFill>
                                        <a:miter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</wpg:grpSp>
                                <wps:wsp>
                                  <wps:cNvSpPr/>
                                  <wps:spPr>
                                    <a:xfrm>
                                      <a:off x="851040" y="105480"/>
                                      <a:ext cx="739080" cy="2520"/>
                                    </a:xfrm>
                                    <a:prstGeom prst="line">
                                      <a:avLst/>
                                    </a:prstGeom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  <wps:wsp>
                                  <wps:cNvSpPr/>
                                  <wps:spPr>
                                    <a:xfrm>
                                      <a:off x="0" y="108000"/>
                                      <a:ext cx="0" cy="414000"/>
                                    </a:xfrm>
                                    <a:prstGeom prst="line">
                                      <a:avLst/>
                                    </a:prstGeom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  <wps:wsp>
                                  <wps:cNvSpPr/>
                                  <wps:spPr>
                                    <a:xfrm>
                                      <a:off x="1590840" y="108000"/>
                                      <a:ext cx="0" cy="414000"/>
                                    </a:xfrm>
                                    <a:prstGeom prst="line">
                                      <a:avLst/>
                                    </a:prstGeom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  <wps:wsp>
                                  <wps:cNvSpPr/>
                                  <wps:spPr>
                                    <a:xfrm>
                                      <a:off x="0" y="522720"/>
                                      <a:ext cx="319320" cy="0"/>
                                    </a:xfrm>
                                    <a:prstGeom prst="line">
                                      <a:avLst/>
                                    </a:prstGeom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943560" y="462240"/>
                                      <a:ext cx="638640" cy="114840"/>
                                    </a:xfrm>
                                  </wpg:grpSpPr>
                                  <wps:wsp>
                                    <wps:cNvPr id="29" name="Rectangle 13"/>
                                    <wps:cNvSpPr/>
                                    <wps:spPr>
                                      <a:xfrm>
                                        <a:off x="0" y="0"/>
                                        <a:ext cx="319320" cy="11484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360">
                                        <a:solidFill>
                                          <a:srgbClr val="000000"/>
                                        </a:solidFill>
                                        <a:miter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  <wps:wsp>
                                    <wps:cNvSpPr/>
                                    <wps:spPr>
                                      <a:xfrm>
                                        <a:off x="319680" y="57240"/>
                                        <a:ext cx="319320" cy="0"/>
                                      </a:xfrm>
                                      <a:prstGeom prst="line">
                                        <a:avLst/>
                                      </a:prstGeom>
                                      <a:ln w="9360">
                                        <a:solidFill>
                                          <a:srgbClr val="000000"/>
                                        </a:solidFill>
                                        <a:miter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</wpg:grpSp>
                              </wpg:grpSp>
                              <wps:wsp>
                                <wps:cNvSpPr/>
                                <wps:spPr>
                                  <a:xfrm>
                                    <a:off x="0" y="111600"/>
                                    <a:ext cx="0" cy="84024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2371680" y="120600"/>
                                    <a:ext cx="0" cy="84060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0" y="957600"/>
                                    <a:ext cx="431640" cy="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2023920" y="957600"/>
                                    <a:ext cx="348120" cy="0"/>
                                  </a:xfrm>
                                  <a:prstGeom prst="line">
                                    <a:avLst/>
                                  </a:prstGeom>
                                  <a:ln w="9360">
                                    <a:solidFill>
                                      <a:srgbClr val="000000"/>
                                    </a:solidFill>
                                    <a:miter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</wpg:grpSp>
                            <wps:wsp>
                              <wps:cNvSpPr txBox="1"/>
                              <wps:spPr>
                                <a:xfrm>
                                  <a:off x="1069200" y="1351440"/>
                                  <a:ext cx="402480" cy="286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bodyPr/>
                            </wps:wsp>
                          </wpg:grpSp>
                        </wpg:grpSp>
                        <wps:wsp>
                          <wps:cNvSpPr/>
                          <wps:spPr>
                            <a:xfrm>
                              <a:off x="1095480" y="1181160"/>
                              <a:ext cx="275040" cy="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alt="Group 2" style="position:absolute;margin-left:142.6pt;margin-top:4.25pt;width:186.7pt;height:129pt" coordorigin="2852,85" coordsize="3734,2580">
                <v:shape id="shape_0" stroked="f" o:allowincell="f" style="position:absolute;left:4306;top:760;width:734;height:433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auto"/>
                            <w:kern w:val="2"/>
                            <w:sz w:val="24"/>
                            <w:szCs w:val="24"/>
                            <w:lang w:val="en-US" w:bidi="ar-SA"/>
                          </w:rPr>
                          <w:t>R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auto"/>
                            <w:kern w:val="2"/>
                            <w:sz w:val="24"/>
                            <w:szCs w:val="24"/>
                            <w:vertAlign w:val="subscript"/>
                            <w:lang w:val="en-US" w:bidi="ar-SA"/>
                          </w:rPr>
                          <w:t>3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group id="shape_0" alt="Group 5" style="position:absolute;left:2852;top:85;width:3734;height:2580">
                  <v:group id="shape_0" alt="Group 6" style="position:absolute;left:2852;top:85;width:3734;height:2580">
                    <v:shape id="shape_0" stroked="f" o:allowincell="f" style="position:absolute;left:3991;top:2005;width:808;height:409;mso-wrap-style:square;v-text-anchor:top" type="_x0000_t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color w:val="auto"/>
                                <w:kern w:val="2"/>
                                <w:sz w:val="24"/>
                                <w:szCs w:val="24"/>
                                <w:lang w:val="en-US" w:bidi="ar-SA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auto"/>
                                <w:kern w:val="2"/>
                                <w:sz w:val="24"/>
                                <w:szCs w:val="24"/>
                                <w:vertAlign w:val="subscript"/>
                                <w:lang w:val="en-US" w:bidi="ar-SA"/>
                              </w:rPr>
                              <w:t>1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  <w10:wrap type="none"/>
                    </v:shape>
                    <v:shape id="shape_0" stroked="f" o:allowincell="f" style="position:absolute;left:5011;top:2020;width:752;height:433;mso-wrap-style:square;v-text-anchor:top" type="_x0000_t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color w:val="auto"/>
                                <w:kern w:val="2"/>
                                <w:sz w:val="24"/>
                                <w:szCs w:val="24"/>
                                <w:lang w:val="en-US" w:bidi="ar-SA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auto"/>
                                <w:kern w:val="2"/>
                                <w:sz w:val="24"/>
                                <w:szCs w:val="24"/>
                                <w:vertAlign w:val="subscript"/>
                                <w:lang w:val="en-US" w:bidi="ar-SA"/>
                              </w:rPr>
                              <w:t>2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  <w10:wrap type="none"/>
                    </v:shape>
                    <v:group id="shape_0" alt="Group 56" style="position:absolute;left:2852;top:85;width:3734;height:2580">
                      <v:group id="shape_0" alt="Group 57" style="position:absolute;left:2852;top:85;width:3734;height:1949">
                        <v:group id="shape_0" alt="Group 58" style="position:absolute;left:2852;top:85;width:3733;height:841">
                          <v:line id="shape_0" from="2852,274" to="4240,274" stroked="t" o:allowincell="f" style="position:absolute">
                            <v:stroke color="black" weight="9360" joinstyle="miter" endcap="flat"/>
                            <v:fill o:detectmouseclick="t" on="false"/>
                            <w10:wrap type="none"/>
                          </v:line>
                          <v:line id="shape_0" from="5208,274" to="6584,274" stroked="t" o:allowincell="f" style="position:absolute">
                            <v:stroke color="black" weight="9360" joinstyle="miter" endcap="flat"/>
                            <v:fill o:detectmouseclick="t" on="false"/>
                            <w10:wrap type="none"/>
                          </v:line>
                          <v:line id="shape_0" from="4232,109" to="4232,424" stroked="t" o:allowincell="f" style="position:absolute">
                            <v:stroke color="black" weight="9360" joinstyle="miter" endcap="flat"/>
                            <v:fill o:detectmouseclick="t" on="false"/>
                            <w10:wrap type="none"/>
                          </v:line>
                          <v:line id="shape_0" from="5039,85" to="5039,400" stroked="t" o:allowincell="f" style="position:absolute">
                            <v:stroke color="black" weight="9360" joinstyle="miter" endcap="flat"/>
                            <v:fill o:detectmouseclick="t" on="false"/>
                            <w10:wrap type="none"/>
                          </v:line>
                          <v:line id="shape_0" from="4411,188" to="4411,356" stroked="t" o:allowincell="f" style="position:absolute">
                            <v:stroke color="black" weight="9360" joinstyle="miter" endcap="flat"/>
                            <v:fill o:detectmouseclick="t" on="false"/>
                            <w10:wrap type="none"/>
                          </v:line>
                          <v:line id="shape_0" from="5208,164" to="5208,332" stroked="t" o:allowincell="f" style="position:absolute">
                            <v:stroke color="black" weight="9360" joinstyle="miter" endcap="flat"/>
                            <v:fill o:detectmouseclick="t" on="false"/>
                            <w10:wrap type="none"/>
                          </v:line>
                          <v:line id="shape_0" from="4411,274" to="5041,274" stroked="t" o:allowincell="f" style="position:absolute">
                            <v:stroke color="black" weight="9360" joinstyle="miter" endcap="flat"/>
                            <v:fill o:detectmouseclick="t" on="false"/>
                            <w10:wrap type="none"/>
                          </v:line>
                          <v:shape id="shape_0" stroked="f" o:allowincell="f" style="position:absolute;left:4075;top:321;width:969;height:604;mso-wrap-style:square;v-text-anchor:top" type="_x0000_t202">
                            <v:textbo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rPr/>
                                  </w:pPr>
                                  <w:r>
                                    <w:rPr>
                                      <w:rFonts w:ascii=".VnShelley Allegro" w:hAnsi=".VnShelley Allegro" w:eastAsia="Times New Roman" w:cs=".VnShelley Allegro"/>
                                      <w:color w:val="auto"/>
                                      <w:kern w:val="2"/>
                                      <w:sz w:val="24"/>
                                      <w:szCs w:val="24"/>
                                      <w:lang w:val="pt-BR" w:bidi="ar-SA"/>
                                    </w:rPr>
                                    <w:t xml:space="preserve"> E,</w:t>
                                  </w:r>
                                  <w:r>
                                    <w:rPr>
                                      <w:rFonts w:eastAsia="Times New Roman" w:ascii="Times New Roman" w:hAnsi="Times New Roman" w:cs="Times New Roman"/>
                                      <w:color w:val="auto"/>
                                      <w:kern w:val="2"/>
                                      <w:sz w:val="24"/>
                                      <w:szCs w:val="24"/>
                                      <w:lang w:val="pt-BR" w:bidi="ar-SA"/>
                                    </w:rPr>
                                    <w:t>r</w:t>
                                  </w:r>
                                </w:p>
                              </w:txbxContent>
                            </v:textbox>
                            <v:fill o:detectmouseclick="t" on="false"/>
                            <v:stroke color="#3465a4" joinstyle="round" endcap="flat"/>
                            <w10:wrap type="none"/>
                          </v:shape>
                          <v:shape id="shape_0" stroked="f" o:allowincell="f" style="position:absolute;left:4788;top:323;width:974;height:467;mso-wrap-style:square;v-text-anchor:top" type="_x0000_t202">
                            <v:textbo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rPr/>
                                  </w:pPr>
                                  <w:r>
                                    <w:rPr>
                                      <w:rFonts w:ascii=".VnShelley Allegro" w:hAnsi=".VnShelley Allegro" w:eastAsia="Times New Roman" w:cs=".VnShelley Allegro"/>
                                      <w:color w:val="auto"/>
                                      <w:kern w:val="2"/>
                                      <w:sz w:val="24"/>
                                      <w:szCs w:val="24"/>
                                      <w:lang w:val="pt-BR" w:bidi="ar-SA"/>
                                    </w:rPr>
                                    <w:t>E,</w:t>
                                  </w:r>
                                  <w:r>
                                    <w:rPr>
                                      <w:rFonts w:eastAsia="Times New Roman" w:ascii="Times New Roman" w:hAnsi="Times New Roman" w:cs="Times New Roman"/>
                                      <w:color w:val="auto"/>
                                      <w:kern w:val="2"/>
                                      <w:sz w:val="24"/>
                                      <w:szCs w:val="24"/>
                                      <w:lang w:val="pt-BR" w:bidi="ar-SA"/>
                                    </w:rPr>
                                    <w:t>r</w:t>
                                  </w:r>
                                </w:p>
                              </w:txbxContent>
                            </v:textbox>
                            <v:fill o:detectmouseclick="t" on="false"/>
                            <v:stroke color="#3465a4" joinstyle="round" endcap="flat"/>
                            <w10:wrap type="none"/>
                          </v:shape>
                        </v:group>
                        <v:group id="shape_0" alt="Group 68" style="position:absolute;left:3533;top:1110;width:2505;height:924">
                          <v:group id="shape_0" alt="Group 69" style="position:absolute;left:3533;top:1276;width:1044;height:758">
                            <v:rect id="shape_0" fillcolor="white" stroked="t" o:allowincell="f" style="position:absolute;left:4074;top:1852;width:502;height:181;mso-wrap-style:none;v-text-anchor:middle">
                              <v:fill o:detectmouseclick="t" type="solid" color2="black"/>
                              <v:stroke color="black" weight="9360" joinstyle="miter" endcap="flat"/>
                              <w10:wrap type="none"/>
                            </v:rect>
                            <v:line id="shape_0" from="3533,1276" to="4515,1276" stroked="t" o:allowincell="f" style="position:absolute">
                              <v:stroke color="black" weight="9360" joinstyle="miter" endcap="flat"/>
                              <v:fill o:detectmouseclick="t" on="false"/>
                              <w10:wrap type="none"/>
                            </v:line>
                          </v:group>
                          <v:group id="shape_0" alt="Group 73" style="position:absolute;left:4516;top:1110;width:355;height:332">
                            <v:oval id="shape_0" fillcolor="white" stroked="t" o:allowincell="f" style="position:absolute;left:4516;top:1110;width:354;height:331;mso-wrap-style:none;v-text-anchor:middle">
                              <v:fill o:detectmouseclick="t" type="solid" color2="black"/>
                              <v:stroke color="black" weight="9360" joinstyle="miter" endcap="flat"/>
                              <w10:wrap type="none"/>
                            </v:oval>
                            <v:line id="shape_0" from="4740,1161" to="4740,1335" stroked="t" o:allowincell="f" style="position:absolute">
                              <v:stroke color="black" weight="9360" joinstyle="miter" endcap="flat"/>
                              <v:fill o:detectmouseclick="t" on="false"/>
                              <w10:wrap type="none"/>
                            </v:line>
                            <v:line id="shape_0" from="4632,1170" to="4632,1344" stroked="t" o:allowincell="f" style="position:absolute">
                              <v:stroke color="black" weight="9360" joinstyle="miter" endcap="flat"/>
                              <v:fill o:detectmouseclick="t" on="false"/>
                              <w10:wrap type="none"/>
                            </v:line>
                          </v:group>
                          <v:line id="shape_0" from="4873,1276" to="6036,1279" stroked="t" o:allowincell="f" style="position:absolute">
                            <v:stroke color="black" weight="9360" joinstyle="miter" endcap="flat"/>
                            <v:fill o:detectmouseclick="t" on="false"/>
                            <w10:wrap type="none"/>
                          </v:line>
                          <v:line id="shape_0" from="3533,1280" to="3533,1931" stroked="t" o:allowincell="f" style="position:absolute">
                            <v:stroke color="black" weight="9360" joinstyle="miter" endcap="flat"/>
                            <v:fill o:detectmouseclick="t" on="false"/>
                            <w10:wrap type="none"/>
                          </v:line>
                          <v:line id="shape_0" from="6038,1280" to="6038,1931" stroked="t" o:allowincell="f" style="position:absolute">
                            <v:stroke color="black" weight="9360" joinstyle="miter" endcap="flat"/>
                            <v:fill o:detectmouseclick="t" on="false"/>
                            <w10:wrap type="none"/>
                          </v:line>
                          <v:line id="shape_0" from="3533,1933" to="4035,1933" stroked="t" o:allowincell="f" style="position:absolute">
                            <v:stroke color="black" weight="9360" joinstyle="miter" endcap="flat"/>
                            <v:fill o:detectmouseclick="t" on="false"/>
                            <w10:wrap type="none"/>
                          </v:line>
                          <v:group id="shape_0" alt="Group 82" style="position:absolute;left:5019;top:1838;width:1005;height:181">
                            <v:rect id="shape_0" fillcolor="white" stroked="t" o:allowincell="f" style="position:absolute;left:5019;top:1838;width:502;height:180;mso-wrap-style:none;v-text-anchor:middle">
                              <v:fill o:detectmouseclick="t" type="solid" color2="black"/>
                              <v:stroke color="black" weight="9360" joinstyle="miter" endcap="flat"/>
                              <w10:wrap type="none"/>
                            </v:rect>
                            <v:line id="shape_0" from="5522,1928" to="6024,1928" stroked="t" o:allowincell="f" style="position:absolute">
                              <v:stroke color="black" weight="9360" joinstyle="miter" endcap="flat"/>
                              <v:fill o:detectmouseclick="t" on="false"/>
                              <w10:wrap type="none"/>
                            </v:line>
                          </v:group>
                        </v:group>
                        <v:line id="shape_0" from="2852,261" to="2852,1583" stroked="t" o:allowincell="f" style="position:absolute">
                          <v:stroke color="black" weight="9360" joinstyle="miter" endcap="flat"/>
                          <v:fill o:detectmouseclick="t" on="false"/>
                          <w10:wrap type="none"/>
                        </v:line>
                        <v:line id="shape_0" from="6587,275" to="6587,1598" stroked="t" o:allowincell="f" style="position:absolute">
                          <v:stroke color="black" weight="9360" joinstyle="miter" endcap="flat"/>
                          <v:fill o:detectmouseclick="t" on="false"/>
                          <w10:wrap type="none"/>
                        </v:line>
                        <v:line id="shape_0" from="2852,1593" to="3531,1593" stroked="t" o:allowincell="f" style="position:absolute">
                          <v:stroke color="black" weight="9360" joinstyle="miter" endcap="flat"/>
                          <v:fill o:detectmouseclick="t" on="false"/>
                          <w10:wrap type="none"/>
                        </v:line>
                        <v:line id="shape_0" from="6039,1593" to="6586,1593" stroked="t" o:allowincell="f" style="position:absolute">
                          <v:stroke color="black" weight="9360" joinstyle="miter" endcap="flat"/>
                          <v:fill o:detectmouseclick="t" on="false"/>
                          <w10:wrap type="none"/>
                        </v:line>
                      </v:group>
                      <v:shape id="shape_0" stroked="f" o:allowincell="f" style="position:absolute;left:4536;top:2213;width:633;height:450;mso-wrap-style:none;v-text-anchor:middle" type="_x0000_t202">
                        <v:textbo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rFonts w:eastAsia="NSimSun" w:ascii="Liberation Serif" w:hAnsi="Liberation Serif" w:cs="Arial"/>
                                  <w:kern w:val="2"/>
                                  <w:lang w:bidi="hi-IN"/>
                                </w:rPr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none"/>
                      </v:shape>
                    </v:group>
                  </v:group>
                  <v:line id="shape_0" from="4577,1945" to="5009,1945" stroked="t" o:allowincell="f" style="position:absolute">
                    <v:stroke color="black" weight="9360" joinstyle="miter" endcap="flat"/>
                    <v:fill o:detectmouseclick="t" on="false"/>
                    <w10:wrap type="none"/>
                  </v:line>
                </v:group>
              </v:group>
            </w:pict>
          </mc:Fallback>
        </mc:AlternateConten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ind w:end="422"/>
        <w:jc w:val="both"/>
        <w:rPr>
          <w:rFonts w:ascii="VNI-Times" w:hAnsi="VNI-Times" w:cs="VNI-Times"/>
          <w:sz w:val="26"/>
          <w:szCs w:val="26"/>
          <w:lang w:val="vi-VN"/>
        </w:rPr>
      </w:pPr>
      <w:r>
        <w:rPr>
          <w:rFonts w:cs="VNI-Times" w:ascii="VNI-Times" w:hAnsi="VNI-Times"/>
          <w:sz w:val="26"/>
          <w:szCs w:val="26"/>
          <w:lang w:val="vi-VN"/>
        </w:rPr>
        <w:t xml:space="preserve">                           </w:t>
      </w:r>
      <w:r>
        <w:rPr>
          <w:rFonts w:cs="VNI-Times" w:ascii="VNI-Times" w:hAnsi="VNI-Times"/>
          <w:sz w:val="26"/>
          <w:szCs w:val="26"/>
          <w:lang w:val="vi-VN"/>
        </w:rPr>
        <w:t>----------------------------------- HEÁT -----------------------------</w:t>
      </w:r>
    </w:p>
    <w:p>
      <w:pPr>
        <w:pStyle w:val="Normal"/>
        <w:jc w:val="center"/>
        <w:rPr>
          <w:b/>
        </w:rPr>
      </w:pPr>
      <w:r>
        <w:rPr>
          <w:b/>
        </w:rPr>
        <w:t xml:space="preserve">ĐÁP ÁN TRẮC NGHIỆM VÀ HƯỚNG DẪN CHẤM TỰ LUẬN </w:t>
      </w:r>
    </w:p>
    <w:p>
      <w:pPr>
        <w:pStyle w:val="Normal"/>
        <w:jc w:val="center"/>
        <w:rPr>
          <w:b/>
        </w:rPr>
      </w:pPr>
      <w:r>
        <w:rPr>
          <w:b/>
        </w:rPr>
        <w:t>ĐỀ KIỂM TRA HKI</w:t>
      </w:r>
    </w:p>
    <w:p>
      <w:pPr>
        <w:pStyle w:val="Normal"/>
        <w:jc w:val="center"/>
        <w:rPr>
          <w:b/>
        </w:rPr>
      </w:pPr>
      <w:r>
        <w:rPr>
          <w:b/>
        </w:rPr>
        <w:t>MÔN:  VẬT LÝ 11 – Năm học 2019-2020</w:t>
      </w:r>
    </w:p>
    <w:tbl>
      <w:tblPr>
        <w:tblW w:w="3726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242"/>
        <w:gridCol w:w="1242"/>
        <w:gridCol w:w="1242"/>
      </w:tblGrid>
      <w:tr>
        <w:trPr>
          <w:trHeight w:val="257" w:hRule="atLeast"/>
        </w:trPr>
        <w:tc>
          <w:tcPr>
            <w:tcW w:w="12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b/>
              </w:rPr>
              <w:t>Đề</w:t>
            </w:r>
            <w:r>
              <w:rPr>
                <w:rFonts w:cs="VNI-Times" w:ascii="VNI-Times" w:hAnsi="VNI-Times"/>
                <w:b/>
              </w:rPr>
              <w:t xml:space="preserve"> 201</w:t>
            </w:r>
          </w:p>
        </w:tc>
        <w:tc>
          <w:tcPr>
            <w:tcW w:w="12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b/>
              </w:rPr>
              <w:t xml:space="preserve">Đề </w:t>
            </w:r>
            <w:r>
              <w:rPr>
                <w:rFonts w:cs="VNI-Times" w:ascii="VNI-Times" w:hAnsi="VNI-Times"/>
                <w:b/>
              </w:rPr>
              <w:t>202</w:t>
            </w:r>
          </w:p>
        </w:tc>
        <w:tc>
          <w:tcPr>
            <w:tcW w:w="12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b/>
              </w:rPr>
              <w:t xml:space="preserve">Đề </w:t>
            </w:r>
            <w:r>
              <w:rPr>
                <w:rFonts w:cs="VNI-Times" w:ascii="VNI-Times" w:hAnsi="VNI-Times"/>
                <w:b/>
              </w:rPr>
              <w:t>203</w:t>
            </w:r>
          </w:p>
        </w:tc>
      </w:tr>
      <w:tr>
        <w:trPr>
          <w:trHeight w:val="257" w:hRule="atLeast"/>
        </w:trPr>
        <w:tc>
          <w:tcPr>
            <w:tcW w:w="12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VNI-Times" w:hAnsi="VNI-Times" w:cs="VNI-Times"/>
              </w:rPr>
            </w:pPr>
            <w:r>
              <w:rPr>
                <w:rFonts w:cs="VNI-Times" w:ascii="VNI-Times" w:hAnsi="VNI-Times"/>
              </w:rPr>
              <w:t>1. C</w:t>
            </w:r>
          </w:p>
        </w:tc>
        <w:tc>
          <w:tcPr>
            <w:tcW w:w="12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VNI-Times" w:hAnsi="VNI-Times" w:cs="VNI-Times"/>
              </w:rPr>
            </w:pPr>
            <w:r>
              <w:rPr>
                <w:rFonts w:cs="VNI-Times" w:ascii="VNI-Times" w:hAnsi="VNI-Times"/>
              </w:rPr>
              <w:t>1. B</w:t>
            </w:r>
          </w:p>
        </w:tc>
        <w:tc>
          <w:tcPr>
            <w:tcW w:w="12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  <w:t>1. C</w:t>
            </w:r>
          </w:p>
        </w:tc>
      </w:tr>
      <w:tr>
        <w:trPr>
          <w:trHeight w:val="257" w:hRule="atLeast"/>
        </w:trPr>
        <w:tc>
          <w:tcPr>
            <w:tcW w:w="12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VNI-Times" w:hAnsi="VNI-Times" w:cs="VNI-Times"/>
              </w:rPr>
            </w:pPr>
            <w:r>
              <w:rPr>
                <w:rFonts w:cs="VNI-Times" w:ascii="VNI-Times" w:hAnsi="VNI-Times"/>
              </w:rPr>
              <w:t>2. A</w:t>
            </w:r>
          </w:p>
        </w:tc>
        <w:tc>
          <w:tcPr>
            <w:tcW w:w="12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VNI-Times" w:hAnsi="VNI-Times" w:cs="VNI-Times"/>
              </w:rPr>
            </w:pPr>
            <w:r>
              <w:rPr>
                <w:rFonts w:cs="VNI-Times" w:ascii="VNI-Times" w:hAnsi="VNI-Times"/>
              </w:rPr>
              <w:t>2. D</w:t>
            </w:r>
          </w:p>
        </w:tc>
        <w:tc>
          <w:tcPr>
            <w:tcW w:w="12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  <w:t>2. D</w:t>
            </w:r>
          </w:p>
        </w:tc>
      </w:tr>
      <w:tr>
        <w:trPr>
          <w:trHeight w:val="257" w:hRule="atLeast"/>
        </w:trPr>
        <w:tc>
          <w:tcPr>
            <w:tcW w:w="12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VNI-Times" w:hAnsi="VNI-Times" w:cs="VNI-Times"/>
              </w:rPr>
            </w:pPr>
            <w:r>
              <w:rPr>
                <w:rFonts w:cs="VNI-Times" w:ascii="VNI-Times" w:hAnsi="VNI-Times"/>
              </w:rPr>
              <w:t>3. B</w:t>
            </w:r>
          </w:p>
        </w:tc>
        <w:tc>
          <w:tcPr>
            <w:tcW w:w="12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VNI-Times" w:hAnsi="VNI-Times" w:cs="VNI-Times"/>
              </w:rPr>
            </w:pPr>
            <w:r>
              <w:rPr>
                <w:rFonts w:cs="VNI-Times" w:ascii="VNI-Times" w:hAnsi="VNI-Times"/>
              </w:rPr>
              <w:t>3. D</w:t>
            </w:r>
          </w:p>
        </w:tc>
        <w:tc>
          <w:tcPr>
            <w:tcW w:w="12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  <w:t>3. B</w:t>
            </w:r>
          </w:p>
        </w:tc>
      </w:tr>
      <w:tr>
        <w:trPr>
          <w:trHeight w:val="257" w:hRule="atLeast"/>
        </w:trPr>
        <w:tc>
          <w:tcPr>
            <w:tcW w:w="12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VNI-Times" w:hAnsi="VNI-Times" w:cs="VNI-Times"/>
              </w:rPr>
            </w:pPr>
            <w:r>
              <w:rPr>
                <w:rFonts w:cs="VNI-Times" w:ascii="VNI-Times" w:hAnsi="VNI-Times"/>
              </w:rPr>
              <w:t>4. C</w:t>
            </w:r>
          </w:p>
        </w:tc>
        <w:tc>
          <w:tcPr>
            <w:tcW w:w="12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VNI-Times" w:hAnsi="VNI-Times" w:cs="VNI-Times"/>
              </w:rPr>
            </w:pPr>
            <w:r>
              <w:rPr>
                <w:rFonts w:cs="VNI-Times" w:ascii="VNI-Times" w:hAnsi="VNI-Times"/>
              </w:rPr>
              <w:t>4. D</w:t>
            </w:r>
          </w:p>
        </w:tc>
        <w:tc>
          <w:tcPr>
            <w:tcW w:w="12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  <w:t>4. D</w:t>
            </w:r>
          </w:p>
        </w:tc>
      </w:tr>
      <w:tr>
        <w:trPr>
          <w:trHeight w:val="257" w:hRule="atLeast"/>
        </w:trPr>
        <w:tc>
          <w:tcPr>
            <w:tcW w:w="12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VNI-Times" w:hAnsi="VNI-Times" w:cs="VNI-Times"/>
              </w:rPr>
            </w:pPr>
            <w:r>
              <w:rPr>
                <w:rFonts w:cs="VNI-Times" w:ascii="VNI-Times" w:hAnsi="VNI-Times"/>
              </w:rPr>
              <w:t>5. A</w:t>
            </w:r>
          </w:p>
        </w:tc>
        <w:tc>
          <w:tcPr>
            <w:tcW w:w="12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VNI-Times" w:hAnsi="VNI-Times" w:cs="VNI-Times"/>
              </w:rPr>
            </w:pPr>
            <w:r>
              <w:rPr>
                <w:rFonts w:cs="VNI-Times" w:ascii="VNI-Times" w:hAnsi="VNI-Times"/>
              </w:rPr>
              <w:t>5. C</w:t>
            </w:r>
          </w:p>
        </w:tc>
        <w:tc>
          <w:tcPr>
            <w:tcW w:w="12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  <w:t>5. B</w:t>
            </w:r>
          </w:p>
        </w:tc>
      </w:tr>
      <w:tr>
        <w:trPr>
          <w:trHeight w:val="257" w:hRule="atLeast"/>
        </w:trPr>
        <w:tc>
          <w:tcPr>
            <w:tcW w:w="12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VNI-Times" w:hAnsi="VNI-Times" w:cs="VNI-Times"/>
              </w:rPr>
            </w:pPr>
            <w:r>
              <w:rPr>
                <w:rFonts w:cs="VNI-Times" w:ascii="VNI-Times" w:hAnsi="VNI-Times"/>
              </w:rPr>
              <w:t>6. B</w:t>
            </w:r>
          </w:p>
        </w:tc>
        <w:tc>
          <w:tcPr>
            <w:tcW w:w="12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VNI-Times" w:hAnsi="VNI-Times" w:cs="VNI-Times"/>
              </w:rPr>
            </w:pPr>
            <w:r>
              <w:rPr>
                <w:rFonts w:cs="VNI-Times" w:ascii="VNI-Times" w:hAnsi="VNI-Times"/>
              </w:rPr>
              <w:t>6. B</w:t>
            </w:r>
          </w:p>
        </w:tc>
        <w:tc>
          <w:tcPr>
            <w:tcW w:w="12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  <w:t>6. C</w:t>
            </w:r>
          </w:p>
        </w:tc>
      </w:tr>
      <w:tr>
        <w:trPr>
          <w:trHeight w:val="257" w:hRule="atLeast"/>
        </w:trPr>
        <w:tc>
          <w:tcPr>
            <w:tcW w:w="12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VNI-Times" w:hAnsi="VNI-Times" w:cs="VNI-Times"/>
              </w:rPr>
            </w:pPr>
            <w:r>
              <w:rPr>
                <w:rFonts w:cs="VNI-Times" w:ascii="VNI-Times" w:hAnsi="VNI-Times"/>
              </w:rPr>
              <w:t>7. D</w:t>
            </w:r>
          </w:p>
        </w:tc>
        <w:tc>
          <w:tcPr>
            <w:tcW w:w="12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VNI-Times" w:hAnsi="VNI-Times" w:cs="VNI-Times"/>
              </w:rPr>
            </w:pPr>
            <w:r>
              <w:rPr>
                <w:rFonts w:cs="VNI-Times" w:ascii="VNI-Times" w:hAnsi="VNI-Times"/>
              </w:rPr>
              <w:t>7. B</w:t>
            </w:r>
          </w:p>
        </w:tc>
        <w:tc>
          <w:tcPr>
            <w:tcW w:w="12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  <w:t>7. A</w:t>
            </w:r>
          </w:p>
        </w:tc>
      </w:tr>
      <w:tr>
        <w:trPr>
          <w:trHeight w:val="257" w:hRule="atLeast"/>
        </w:trPr>
        <w:tc>
          <w:tcPr>
            <w:tcW w:w="12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VNI-Times" w:hAnsi="VNI-Times" w:cs="VNI-Times"/>
              </w:rPr>
            </w:pPr>
            <w:r>
              <w:rPr>
                <w:rFonts w:cs="VNI-Times" w:ascii="VNI-Times" w:hAnsi="VNI-Times"/>
              </w:rPr>
              <w:t>8. A</w:t>
            </w:r>
          </w:p>
        </w:tc>
        <w:tc>
          <w:tcPr>
            <w:tcW w:w="12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VNI-Times" w:hAnsi="VNI-Times" w:cs="VNI-Times"/>
              </w:rPr>
            </w:pPr>
            <w:r>
              <w:rPr>
                <w:rFonts w:cs="VNI-Times" w:ascii="VNI-Times" w:hAnsi="VNI-Times"/>
              </w:rPr>
              <w:t>8. A</w:t>
            </w:r>
          </w:p>
        </w:tc>
        <w:tc>
          <w:tcPr>
            <w:tcW w:w="12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  <w:t>8. A</w:t>
            </w:r>
          </w:p>
        </w:tc>
      </w:tr>
      <w:tr>
        <w:trPr>
          <w:trHeight w:val="257" w:hRule="atLeast"/>
        </w:trPr>
        <w:tc>
          <w:tcPr>
            <w:tcW w:w="12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VNI-Times" w:hAnsi="VNI-Times" w:cs="VNI-Times"/>
              </w:rPr>
            </w:pPr>
            <w:r>
              <w:rPr>
                <w:rFonts w:cs="VNI-Times" w:ascii="VNI-Times" w:hAnsi="VNI-Times"/>
              </w:rPr>
              <w:t>9. C</w:t>
            </w:r>
          </w:p>
        </w:tc>
        <w:tc>
          <w:tcPr>
            <w:tcW w:w="12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VNI-Times" w:hAnsi="VNI-Times" w:cs="VNI-Times"/>
              </w:rPr>
            </w:pPr>
            <w:r>
              <w:rPr>
                <w:rFonts w:cs="VNI-Times" w:ascii="VNI-Times" w:hAnsi="VNI-Times"/>
              </w:rPr>
              <w:t>9. A</w:t>
            </w:r>
          </w:p>
        </w:tc>
        <w:tc>
          <w:tcPr>
            <w:tcW w:w="12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  <w:t>9. B</w:t>
            </w:r>
          </w:p>
        </w:tc>
      </w:tr>
      <w:tr>
        <w:trPr>
          <w:trHeight w:val="257" w:hRule="atLeast"/>
        </w:trPr>
        <w:tc>
          <w:tcPr>
            <w:tcW w:w="12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VNI-Times" w:hAnsi="VNI-Times" w:cs="VNI-Times"/>
              </w:rPr>
            </w:pPr>
            <w:r>
              <w:rPr>
                <w:rFonts w:cs="VNI-Times" w:ascii="VNI-Times" w:hAnsi="VNI-Times"/>
              </w:rPr>
              <w:t>10. B</w:t>
            </w:r>
          </w:p>
        </w:tc>
        <w:tc>
          <w:tcPr>
            <w:tcW w:w="12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VNI-Times" w:hAnsi="VNI-Times" w:cs="VNI-Times"/>
              </w:rPr>
            </w:pPr>
            <w:r>
              <w:rPr>
                <w:rFonts w:cs="VNI-Times" w:ascii="VNI-Times" w:hAnsi="VNI-Times"/>
              </w:rPr>
              <w:t>10. A</w:t>
            </w:r>
          </w:p>
        </w:tc>
        <w:tc>
          <w:tcPr>
            <w:tcW w:w="12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  <w:t>10. D</w:t>
            </w:r>
          </w:p>
        </w:tc>
      </w:tr>
      <w:tr>
        <w:trPr>
          <w:trHeight w:val="257" w:hRule="atLeast"/>
        </w:trPr>
        <w:tc>
          <w:tcPr>
            <w:tcW w:w="12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VNI-Times" w:hAnsi="VNI-Times" w:cs="VNI-Times"/>
              </w:rPr>
            </w:pPr>
            <w:r>
              <w:rPr>
                <w:rFonts w:cs="VNI-Times" w:ascii="VNI-Times" w:hAnsi="VNI-Times"/>
              </w:rPr>
              <w:t>11. D</w:t>
            </w:r>
          </w:p>
        </w:tc>
        <w:tc>
          <w:tcPr>
            <w:tcW w:w="12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VNI-Times" w:hAnsi="VNI-Times" w:cs="VNI-Times"/>
              </w:rPr>
            </w:pPr>
            <w:r>
              <w:rPr>
                <w:rFonts w:cs="VNI-Times" w:ascii="VNI-Times" w:hAnsi="VNI-Times"/>
              </w:rPr>
              <w:t>11. D</w:t>
            </w:r>
          </w:p>
        </w:tc>
        <w:tc>
          <w:tcPr>
            <w:tcW w:w="12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  <w:t>11. C</w:t>
            </w:r>
          </w:p>
        </w:tc>
      </w:tr>
      <w:tr>
        <w:trPr>
          <w:trHeight w:val="257" w:hRule="atLeast"/>
        </w:trPr>
        <w:tc>
          <w:tcPr>
            <w:tcW w:w="12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VNI-Times" w:hAnsi="VNI-Times" w:cs="VNI-Times"/>
              </w:rPr>
            </w:pPr>
            <w:r>
              <w:rPr>
                <w:rFonts w:cs="VNI-Times" w:ascii="VNI-Times" w:hAnsi="VNI-Times"/>
              </w:rPr>
              <w:t>12. D</w:t>
            </w:r>
          </w:p>
        </w:tc>
        <w:tc>
          <w:tcPr>
            <w:tcW w:w="12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VNI-Times" w:hAnsi="VNI-Times" w:cs="VNI-Times"/>
              </w:rPr>
            </w:pPr>
            <w:r>
              <w:rPr>
                <w:rFonts w:cs="VNI-Times" w:ascii="VNI-Times" w:hAnsi="VNI-Times"/>
              </w:rPr>
              <w:t>12. A</w:t>
            </w:r>
          </w:p>
        </w:tc>
        <w:tc>
          <w:tcPr>
            <w:tcW w:w="12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  <w:t>12. D</w:t>
            </w:r>
          </w:p>
        </w:tc>
      </w:tr>
      <w:tr>
        <w:trPr>
          <w:trHeight w:val="257" w:hRule="atLeast"/>
        </w:trPr>
        <w:tc>
          <w:tcPr>
            <w:tcW w:w="12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VNI-Times" w:hAnsi="VNI-Times" w:cs="VNI-Times"/>
              </w:rPr>
            </w:pPr>
            <w:r>
              <w:rPr>
                <w:rFonts w:cs="VNI-Times" w:ascii="VNI-Times" w:hAnsi="VNI-Times"/>
              </w:rPr>
              <w:t>13. A</w:t>
            </w:r>
          </w:p>
        </w:tc>
        <w:tc>
          <w:tcPr>
            <w:tcW w:w="12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VNI-Times" w:hAnsi="VNI-Times" w:cs="VNI-Times"/>
              </w:rPr>
            </w:pPr>
            <w:r>
              <w:rPr>
                <w:rFonts w:cs="VNI-Times" w:ascii="VNI-Times" w:hAnsi="VNI-Times"/>
              </w:rPr>
              <w:t>13. C</w:t>
            </w:r>
          </w:p>
        </w:tc>
        <w:tc>
          <w:tcPr>
            <w:tcW w:w="12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  <w:t>13. A</w:t>
            </w:r>
          </w:p>
        </w:tc>
      </w:tr>
      <w:tr>
        <w:trPr>
          <w:trHeight w:val="257" w:hRule="atLeast"/>
        </w:trPr>
        <w:tc>
          <w:tcPr>
            <w:tcW w:w="12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VNI-Times" w:hAnsi="VNI-Times" w:cs="VNI-Times"/>
              </w:rPr>
            </w:pPr>
            <w:r>
              <w:rPr>
                <w:rFonts w:cs="VNI-Times" w:ascii="VNI-Times" w:hAnsi="VNI-Times"/>
              </w:rPr>
              <w:t>14. D</w:t>
            </w:r>
          </w:p>
        </w:tc>
        <w:tc>
          <w:tcPr>
            <w:tcW w:w="12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VNI-Times" w:hAnsi="VNI-Times" w:cs="VNI-Times"/>
              </w:rPr>
            </w:pPr>
            <w:r>
              <w:rPr>
                <w:rFonts w:cs="VNI-Times" w:ascii="VNI-Times" w:hAnsi="VNI-Times"/>
              </w:rPr>
              <w:t>14. A</w:t>
            </w:r>
          </w:p>
        </w:tc>
        <w:tc>
          <w:tcPr>
            <w:tcW w:w="12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  <w:t>14. B</w:t>
            </w:r>
          </w:p>
        </w:tc>
      </w:tr>
      <w:tr>
        <w:trPr>
          <w:trHeight w:val="26" w:hRule="atLeast"/>
        </w:trPr>
        <w:tc>
          <w:tcPr>
            <w:tcW w:w="12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VNI-Times" w:hAnsi="VNI-Times" w:cs="VNI-Times"/>
              </w:rPr>
            </w:pPr>
            <w:r>
              <w:rPr>
                <w:rFonts w:cs="VNI-Times" w:ascii="VNI-Times" w:hAnsi="VNI-Times"/>
              </w:rPr>
              <w:t>15. D</w:t>
            </w:r>
          </w:p>
        </w:tc>
        <w:tc>
          <w:tcPr>
            <w:tcW w:w="12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VNI-Times" w:hAnsi="VNI-Times" w:cs="VNI-Times"/>
              </w:rPr>
            </w:pPr>
            <w:r>
              <w:rPr>
                <w:rFonts w:cs="VNI-Times" w:ascii="VNI-Times" w:hAnsi="VNI-Times"/>
              </w:rPr>
              <w:t>15. C</w:t>
            </w:r>
          </w:p>
        </w:tc>
        <w:tc>
          <w:tcPr>
            <w:tcW w:w="12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  <w:t>15. A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907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098"/>
        <w:gridCol w:w="6643"/>
        <w:gridCol w:w="1166"/>
      </w:tblGrid>
      <w:tr>
        <w:trPr>
          <w:trHeight w:val="148" w:hRule="atLeast"/>
        </w:trPr>
        <w:tc>
          <w:tcPr>
            <w:tcW w:w="20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Mã đề</w:t>
            </w:r>
          </w:p>
        </w:tc>
        <w:tc>
          <w:tcPr>
            <w:tcW w:w="780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201-204-207-210-213-216-219-222</w:t>
            </w:r>
          </w:p>
        </w:tc>
      </w:tr>
      <w:tr>
        <w:trPr>
          <w:trHeight w:val="148" w:hRule="atLeast"/>
        </w:trPr>
        <w:tc>
          <w:tcPr>
            <w:tcW w:w="20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Câu/điểm</w:t>
            </w:r>
          </w:p>
        </w:tc>
        <w:tc>
          <w:tcPr>
            <w:tcW w:w="66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Nội  dung</w:t>
            </w:r>
          </w:p>
        </w:tc>
        <w:tc>
          <w:tcPr>
            <w:tcW w:w="11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Điểm</w:t>
            </w:r>
          </w:p>
        </w:tc>
      </w:tr>
      <w:tr>
        <w:trPr>
          <w:trHeight w:val="144" w:hRule="atLeast"/>
        </w:trPr>
        <w:tc>
          <w:tcPr>
            <w:tcW w:w="209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Câu 1a/ (1đ)</w:t>
            </w:r>
          </w:p>
        </w:tc>
        <w:tc>
          <w:tcPr>
            <w:tcW w:w="6643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+ E</w:t>
            </w:r>
            <w:r>
              <w:rPr>
                <w:rFonts w:eastAsia="Calibri"/>
                <w:vertAlign w:val="subscript"/>
              </w:rPr>
              <w:t>B</w:t>
            </w:r>
            <w:r>
              <w:rPr>
                <w:rFonts w:eastAsia="Calibri"/>
              </w:rPr>
              <w:t xml:space="preserve"> = k</w:t>
            </w:r>
            <w:r>
              <w:rPr>
                <w:rFonts w:eastAsia="Calibri" w:cs="Calibri" w:ascii="Calibri" w:hAnsi="Calibri"/>
              </w:rPr>
              <w:object w:dxaOrig="540" w:dyaOrig="679">
                <v:shapetype id="_x0000_tole_rId30" coordsize="21600,21600" o:spt="ole_rId3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0" type="_x0000_tole_rId30" style="width:27.75pt;height:34.5pt" filled="f" o:ole="">
                  <v:imagedata r:id="rId31" o:title=""/>
                </v:shape>
                <o:OLEObject Type="Embed" ProgID="" ShapeID="ole_rId30" DrawAspect="Content" ObjectID="_727771859" r:id="rId30"/>
              </w:object>
            </w:r>
          </w:p>
        </w:tc>
        <w:tc>
          <w:tcPr>
            <w:tcW w:w="116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0, 5</w:t>
            </w:r>
          </w:p>
        </w:tc>
      </w:tr>
      <w:tr>
        <w:trPr>
          <w:trHeight w:val="185" w:hRule="atLeast"/>
        </w:trPr>
        <w:tc>
          <w:tcPr>
            <w:tcW w:w="209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664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eastAsia="Calibri"/>
              </w:rPr>
              <w:t>+ E</w:t>
            </w:r>
            <w:r>
              <w:rPr>
                <w:rFonts w:eastAsia="Calibri"/>
                <w:vertAlign w:val="subscript"/>
              </w:rPr>
              <w:t xml:space="preserve">B </w:t>
            </w:r>
            <w:r>
              <w:rPr>
                <w:rFonts w:eastAsia="Calibri"/>
              </w:rPr>
              <w:t>=180000(V/m)</w:t>
            </w:r>
          </w:p>
        </w:tc>
        <w:tc>
          <w:tcPr>
            <w:tcW w:w="116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0, 5</w:t>
            </w:r>
          </w:p>
        </w:tc>
      </w:tr>
      <w:tr>
        <w:trPr>
          <w:trHeight w:val="265" w:hRule="atLeast"/>
        </w:trPr>
        <w:tc>
          <w:tcPr>
            <w:tcW w:w="209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Câu 1b/ (1đ)</w:t>
            </w:r>
          </w:p>
        </w:tc>
        <w:tc>
          <w:tcPr>
            <w:tcW w:w="6643" w:type="dxa"/>
            <w:tcBorders>
              <w:top w:val="single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eastAsia="Calibri"/>
              </w:rPr>
              <w:t>F =</w:t>
            </w:r>
            <w:r>
              <w:rPr>
                <w:rFonts w:eastAsia="Calibri" w:cs="Calibri" w:ascii="Calibri" w:hAnsi="Calibri"/>
              </w:rPr>
              <w:object w:dxaOrig="379" w:dyaOrig="400">
                <v:shapetype id="_x0000_tole_rId32" coordsize="21600,21600" o:spt="ole_rId3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2" type="_x0000_tole_rId32" style="width:18pt;height:19.5pt" filled="f" o:ole="">
                  <v:imagedata r:id="rId33" o:title=""/>
                </v:shape>
                <o:OLEObject Type="Embed" ProgID="" ShapeID="ole_rId32" DrawAspect="Content" ObjectID="_249765914" r:id="rId32"/>
              </w:object>
            </w:r>
            <w:r>
              <w:rPr>
                <w:rFonts w:eastAsia="Calibri"/>
              </w:rPr>
              <w:t>E</w:t>
            </w:r>
            <w:r>
              <w:rPr>
                <w:rFonts w:eastAsia="Calibri"/>
                <w:vertAlign w:val="subscript"/>
              </w:rPr>
              <w:t>B</w:t>
            </w:r>
          </w:p>
        </w:tc>
        <w:tc>
          <w:tcPr>
            <w:tcW w:w="1166" w:type="dxa"/>
            <w:tcBorders>
              <w:top w:val="single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0,25</w:t>
            </w:r>
          </w:p>
        </w:tc>
      </w:tr>
      <w:tr>
        <w:trPr>
          <w:trHeight w:val="178" w:hRule="atLeast"/>
        </w:trPr>
        <w:tc>
          <w:tcPr>
            <w:tcW w:w="209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6643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eastAsia="Calibri" w:cs="Calibri" w:ascii="Calibri" w:hAnsi="Calibri"/>
              </w:rPr>
              <w:object w:dxaOrig="379" w:dyaOrig="400">
                <v:shapetype id="_x0000_tole_rId34" coordsize="21600,21600" o:spt="ole_rId3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4" type="_x0000_tole_rId34" style="width:18pt;height:19.5pt" filled="f" o:ole="">
                  <v:imagedata r:id="rId35" o:title=""/>
                </v:shape>
                <o:OLEObject Type="Embed" ProgID="" ShapeID="ole_rId34" DrawAspect="Content" ObjectID="_450690588" r:id="rId34"/>
              </w:object>
            </w:r>
            <w:r>
              <w:rPr>
                <w:rFonts w:eastAsia="Calibri"/>
              </w:rPr>
              <w:t>= 3.10</w:t>
            </w:r>
            <w:r>
              <w:rPr>
                <w:rFonts w:eastAsia="Calibri"/>
                <w:vertAlign w:val="superscript"/>
              </w:rPr>
              <w:t>-8</w:t>
            </w:r>
            <w:r>
              <w:rPr>
                <w:rFonts w:eastAsia="Calibri"/>
              </w:rPr>
              <w:t>C</w:t>
            </w:r>
          </w:p>
        </w:tc>
        <w:tc>
          <w:tcPr>
            <w:tcW w:w="116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0,5</w:t>
            </w:r>
          </w:p>
        </w:tc>
      </w:tr>
      <w:tr>
        <w:trPr>
          <w:trHeight w:val="193" w:hRule="atLeast"/>
        </w:trPr>
        <w:tc>
          <w:tcPr>
            <w:tcW w:w="209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6643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q</w:t>
            </w:r>
            <w:r>
              <w:rPr>
                <w:rFonts w:eastAsia="Calibri"/>
                <w:vertAlign w:val="subscript"/>
              </w:rPr>
              <w:t>2</w:t>
            </w:r>
            <w:r>
              <w:rPr>
                <w:rFonts w:eastAsia="Calibri"/>
              </w:rPr>
              <w:t xml:space="preserve"> = -3.10</w:t>
            </w:r>
            <w:r>
              <w:rPr>
                <w:rFonts w:eastAsia="Calibri"/>
                <w:vertAlign w:val="superscript"/>
              </w:rPr>
              <w:t>-8</w:t>
            </w:r>
            <w:r>
              <w:rPr>
                <w:rFonts w:eastAsia="Calibri"/>
              </w:rPr>
              <w:t>C</w:t>
            </w:r>
          </w:p>
          <w:p>
            <w:pPr>
              <w:pStyle w:val="Normal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116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eastAsia="Calibri"/>
              </w:rPr>
            </w:pPr>
            <w:r>
              <w:rPr>
                <w:rFonts w:eastAsia="Calibri"/>
              </w:rPr>
              <w:t xml:space="preserve">0,25               </w:t>
            </w:r>
          </w:p>
        </w:tc>
      </w:tr>
      <w:tr>
        <w:trPr>
          <w:trHeight w:val="296" w:hRule="atLeast"/>
        </w:trPr>
        <w:tc>
          <w:tcPr>
            <w:tcW w:w="2098" w:type="dxa"/>
            <w:tcBorders>
              <w:top w:val="single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Câu 2/(3đ)</w:t>
            </w:r>
          </w:p>
          <w:p>
            <w:pPr>
              <w:pStyle w:val="Normal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a/ (1,5đ)</w:t>
            </w:r>
          </w:p>
        </w:tc>
        <w:tc>
          <w:tcPr>
            <w:tcW w:w="6643" w:type="dxa"/>
            <w:tcBorders>
              <w:top w:val="single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eastAsia="Calibri"/>
              </w:rPr>
              <w:t>R</w:t>
            </w:r>
            <w:r>
              <w:rPr>
                <w:rFonts w:eastAsia="Calibri"/>
                <w:vertAlign w:val="subscript"/>
              </w:rPr>
              <w:t xml:space="preserve">12 </w:t>
            </w:r>
            <w:r>
              <w:rPr>
                <w:rFonts w:eastAsia="Calibri"/>
              </w:rPr>
              <w:t>= R</w:t>
            </w:r>
            <w:r>
              <w:rPr>
                <w:rFonts w:eastAsia="Calibri"/>
                <w:vertAlign w:val="subscript"/>
              </w:rPr>
              <w:t>1</w:t>
            </w:r>
            <w:r>
              <w:rPr>
                <w:rFonts w:eastAsia="Calibri"/>
              </w:rPr>
              <w:t>+ R</w:t>
            </w:r>
            <w:r>
              <w:rPr>
                <w:rFonts w:eastAsia="Calibri"/>
                <w:vertAlign w:val="subscript"/>
              </w:rPr>
              <w:t>2</w:t>
            </w:r>
            <w:r>
              <w:rPr>
                <w:rFonts w:eastAsia="Calibri"/>
              </w:rPr>
              <w:t xml:space="preserve"> = 15Ω</w:t>
            </w:r>
          </w:p>
          <w:p>
            <w:pPr>
              <w:pStyle w:val="Normal"/>
              <w:jc w:val="both"/>
              <w:rPr/>
            </w:pPr>
            <w:r>
              <w:rPr>
                <w:rFonts w:eastAsia="Calibri"/>
              </w:rPr>
              <w:t>R</w:t>
            </w:r>
            <w:r>
              <w:rPr>
                <w:rFonts w:eastAsia="Calibri"/>
                <w:vertAlign w:val="subscript"/>
              </w:rPr>
              <w:t xml:space="preserve">N  </w:t>
            </w:r>
            <w:r>
              <w:rPr/>
              <w:t>= 2,5</w:t>
            </w:r>
            <w:r>
              <w:rPr>
                <w:rFonts w:eastAsia="Calibri"/>
              </w:rPr>
              <w:t xml:space="preserve"> Ω</w:t>
            </w:r>
          </w:p>
        </w:tc>
        <w:tc>
          <w:tcPr>
            <w:tcW w:w="1166" w:type="dxa"/>
            <w:tcBorders>
              <w:top w:val="single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0. 5</w:t>
            </w:r>
          </w:p>
        </w:tc>
      </w:tr>
      <w:tr>
        <w:trPr>
          <w:trHeight w:val="366" w:hRule="atLeast"/>
        </w:trPr>
        <w:tc>
          <w:tcPr>
            <w:tcW w:w="2098" w:type="dxa"/>
            <w:vMerge w:val="restart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rmal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6643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eastAsia="Calibri" w:cs=".VnShelley Allegro" w:ascii=".VnShelley Allegro" w:hAnsi=".VnShelley Allegro"/>
              </w:rPr>
              <w:t>E</w:t>
            </w:r>
            <w:r>
              <w:rPr>
                <w:rFonts w:eastAsia="Calibri"/>
                <w:vertAlign w:val="subscript"/>
              </w:rPr>
              <w:t>b</w:t>
            </w:r>
            <w:r>
              <w:rPr>
                <w:rFonts w:eastAsia="Calibri"/>
              </w:rPr>
              <w:t xml:space="preserve"> = 2</w:t>
            </w:r>
            <w:r>
              <w:rPr>
                <w:rFonts w:eastAsia="Calibri" w:cs=".VnShelley Allegro" w:ascii=".VnShelley Allegro" w:hAnsi=".VnShelley Allegro"/>
              </w:rPr>
              <w:t>E</w:t>
            </w:r>
            <w:r>
              <w:rPr>
                <w:rFonts w:eastAsia="Calibri"/>
              </w:rPr>
              <w:t xml:space="preserve">  = 12V</w:t>
            </w:r>
          </w:p>
          <w:p>
            <w:pPr>
              <w:pStyle w:val="Normal"/>
              <w:jc w:val="both"/>
              <w:rPr/>
            </w:pPr>
            <w:r>
              <w:rPr>
                <w:rFonts w:eastAsia="Calibri"/>
              </w:rPr>
              <w:t>r</w:t>
            </w:r>
            <w:r>
              <w:rPr>
                <w:rFonts w:eastAsia="Calibri"/>
                <w:vertAlign w:val="subscript"/>
              </w:rPr>
              <w:t>b</w:t>
            </w:r>
            <w:r>
              <w:rPr>
                <w:rFonts w:eastAsia="Calibri"/>
              </w:rPr>
              <w:t xml:space="preserve"> =  2r = 1,5Ω</w:t>
            </w:r>
          </w:p>
        </w:tc>
        <w:tc>
          <w:tcPr>
            <w:tcW w:w="116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0,5</w:t>
            </w:r>
          </w:p>
          <w:p>
            <w:pPr>
              <w:pStyle w:val="Normal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trHeight w:val="383" w:hRule="atLeast"/>
        </w:trPr>
        <w:tc>
          <w:tcPr>
            <w:tcW w:w="2098" w:type="dxa"/>
            <w:vMerge w:val="continue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6643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eastAsia="Calibri" w:cs="Calibri" w:ascii="Calibri" w:hAnsi="Calibri"/>
              </w:rPr>
            </w:r>
            <m:oMath xmlns:m="http://schemas.openxmlformats.org/officeDocument/2006/math">
              <m:r>
                <m:t xml:space="preserve">I</m:t>
              </m:r>
              <m:r>
                <m:t xml:space="preserve">=</m:t>
              </m:r>
              <m:f>
                <m:num>
                  <m:sSub>
                    <m:e>
                      <m:r>
                        <m:t xml:space="preserve">ξ</m:t>
                      </m:r>
                    </m:e>
                    <m:sub>
                      <m:r>
                        <m:t xml:space="preserve">b</m:t>
                      </m:r>
                    </m:sub>
                  </m:sSub>
                </m:num>
                <m:den>
                  <m:sSub>
                    <m:e>
                      <m:r>
                        <m:t xml:space="preserve">R</m:t>
                      </m:r>
                    </m:e>
                    <m:sub>
                      <m:r>
                        <m:t xml:space="preserve">N</m:t>
                      </m:r>
                    </m:sub>
                  </m:sSub>
                  <m:r>
                    <m:t xml:space="preserve">+</m:t>
                  </m:r>
                  <m:sSub>
                    <m:e>
                      <m:r>
                        <m:t xml:space="preserve">r</m:t>
                      </m:r>
                    </m:e>
                    <m:sub>
                      <m:r>
                        <m:t xml:space="preserve">b</m:t>
                      </m:r>
                    </m:sub>
                  </m:sSub>
                </m:den>
              </m:f>
            </m:oMath>
            <w:r>
              <w:rPr>
                <w:rFonts w:eastAsia="Calibri"/>
              </w:rPr>
              <w:t>= 3(A)</w:t>
            </w:r>
          </w:p>
        </w:tc>
        <w:tc>
          <w:tcPr>
            <w:tcW w:w="116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0,5</w:t>
            </w:r>
          </w:p>
          <w:p>
            <w:pPr>
              <w:pStyle w:val="Normal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trHeight w:val="217" w:hRule="atLeast"/>
        </w:trPr>
        <w:tc>
          <w:tcPr>
            <w:tcW w:w="2098" w:type="dxa"/>
            <w:vMerge w:val="restart"/>
            <w:tcBorders>
              <w:top w:val="dotted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right" w:pos="1735" w:leader="none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b/0,75đ</w:t>
              <w:tab/>
            </w:r>
          </w:p>
          <w:p>
            <w:pPr>
              <w:pStyle w:val="Normal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6643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eastAsia="Calibri"/>
              </w:rPr>
            </w:pPr>
            <w:r>
              <w:rPr>
                <w:rFonts w:eastAsia="Calibri"/>
                <w:position w:val="-24"/>
              </w:rPr>
              <w:t>I</w:t>
            </w:r>
            <w:r>
              <w:rPr>
                <w:rFonts w:eastAsia="Calibri"/>
                <w:vertAlign w:val="subscript"/>
              </w:rPr>
              <w:t>3</w:t>
            </w:r>
            <w:r>
              <w:rPr>
                <w:rFonts w:eastAsia="Calibri"/>
                <w:position w:val="-24"/>
              </w:rPr>
              <w:t>= 2,5A</w:t>
            </w:r>
          </w:p>
        </w:tc>
        <w:tc>
          <w:tcPr>
            <w:tcW w:w="116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0,25đ</w:t>
            </w:r>
          </w:p>
          <w:p>
            <w:pPr>
              <w:pStyle w:val="Normal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trHeight w:val="274" w:hRule="atLeast"/>
        </w:trPr>
        <w:tc>
          <w:tcPr>
            <w:tcW w:w="2098" w:type="dxa"/>
            <w:vMerge w:val="continue"/>
            <w:tcBorders>
              <w:top w:val="dotted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6643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eastAsia="Calibri"/>
                <w:position w:val="-24"/>
              </w:rPr>
            </w:pPr>
            <w:r>
              <w:rPr>
                <w:rFonts w:eastAsia="Calibri" w:cs="Calibri" w:ascii="Calibri" w:hAnsi="Calibri"/>
              </w:rPr>
              <w:object w:dxaOrig="1239" w:dyaOrig="620">
                <v:shapetype id="_x0000_tole_rId36" coordsize="21600,21600" o:spt="ole_rId3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6" type="_x0000_tole_rId36" style="width:62.25pt;height:32.25pt" filled="f" o:ole="">
                  <v:imagedata r:id="rId37" o:title=""/>
                </v:shape>
                <o:OLEObject Type="Embed" ProgID="" ShapeID="ole_rId36" DrawAspect="Content" ObjectID="_641933264" r:id="rId36"/>
              </w:object>
            </w:r>
          </w:p>
        </w:tc>
        <w:tc>
          <w:tcPr>
            <w:tcW w:w="116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0,25đ</w:t>
            </w:r>
          </w:p>
        </w:tc>
      </w:tr>
      <w:tr>
        <w:trPr>
          <w:trHeight w:val="274" w:hRule="atLeast"/>
        </w:trPr>
        <w:tc>
          <w:tcPr>
            <w:tcW w:w="2098" w:type="dxa"/>
            <w:tcBorders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6643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eastAsia="Calibri"/>
                <w:position w:val="-24"/>
              </w:rPr>
            </w:pPr>
            <w:r>
              <w:rPr>
                <w:rFonts w:eastAsia="Calibri"/>
                <w:position w:val="-24"/>
              </w:rPr>
              <w:t>t = 1930s</w:t>
            </w:r>
          </w:p>
        </w:tc>
        <w:tc>
          <w:tcPr>
            <w:tcW w:w="116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0,25đ</w:t>
            </w:r>
          </w:p>
        </w:tc>
      </w:tr>
      <w:tr>
        <w:trPr>
          <w:trHeight w:val="170" w:hRule="atLeast"/>
        </w:trPr>
        <w:tc>
          <w:tcPr>
            <w:tcW w:w="2098" w:type="dxa"/>
            <w:vMerge w:val="restart"/>
            <w:tcBorders>
              <w:top w:val="dotted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83" w:leader="none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c/0,75đ</w:t>
              <w:tab/>
            </w:r>
          </w:p>
        </w:tc>
        <w:tc>
          <w:tcPr>
            <w:tcW w:w="6643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eastAsia="Calibri"/>
                <w:position w:val="-12"/>
              </w:rPr>
            </w:pPr>
            <w:r>
              <w:rPr>
                <w:rFonts w:eastAsia="Calibri"/>
              </w:rPr>
              <w:t>R</w:t>
            </w:r>
            <w:r>
              <w:rPr>
                <w:rFonts w:eastAsia="Calibri"/>
                <w:vertAlign w:val="subscript"/>
              </w:rPr>
              <w:t xml:space="preserve">N </w:t>
            </w:r>
            <w:r>
              <w:rPr>
                <w:rFonts w:eastAsia="Calibri"/>
              </w:rPr>
              <w:t>=R</w:t>
            </w:r>
            <w:r>
              <w:rPr>
                <w:rFonts w:eastAsia="Calibri"/>
                <w:vertAlign w:val="subscript"/>
              </w:rPr>
              <w:t>13</w:t>
            </w:r>
            <w:r>
              <w:rPr>
                <w:rFonts w:eastAsia="Calibri"/>
              </w:rPr>
              <w:t xml:space="preserve">= </w:t>
            </w:r>
            <w:r>
              <w:rPr>
                <w:rFonts w:eastAsia="Calibri" w:cs="Calibri" w:ascii="Calibri" w:hAnsi="Calibri"/>
              </w:rPr>
              <w:object w:dxaOrig="320" w:dyaOrig="620">
                <v:shapetype id="_x0000_tole_rId38" coordsize="21600,21600" o:spt="ole_rId3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8" type="_x0000_tole_rId38" style="width:17.2pt;height:32.25pt" filled="f" o:ole="">
                  <v:imagedata r:id="rId39" o:title=""/>
                </v:shape>
                <o:OLEObject Type="Embed" ProgID="" ShapeID="ole_rId38" DrawAspect="Content" ObjectID="_1421767147" r:id="rId38"/>
              </w:object>
            </w:r>
            <w:r>
              <w:rPr>
                <w:rFonts w:eastAsia="Calibri"/>
              </w:rPr>
              <w:t>Ω</w:t>
            </w:r>
          </w:p>
        </w:tc>
        <w:tc>
          <w:tcPr>
            <w:tcW w:w="116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0, 25</w:t>
            </w:r>
          </w:p>
        </w:tc>
      </w:tr>
      <w:tr>
        <w:trPr>
          <w:trHeight w:val="169" w:hRule="atLeast"/>
        </w:trPr>
        <w:tc>
          <w:tcPr>
            <w:tcW w:w="2098" w:type="dxa"/>
            <w:vMerge w:val="continue"/>
            <w:tcBorders>
              <w:top w:val="dotted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6643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eastAsia="Calibri"/>
              </w:rPr>
              <w:t>U</w:t>
            </w:r>
            <w:r>
              <w:rPr>
                <w:rFonts w:eastAsia="Calibri"/>
                <w:vertAlign w:val="subscript"/>
              </w:rPr>
              <w:t>1</w:t>
            </w:r>
            <w:r>
              <w:rPr>
                <w:rFonts w:eastAsia="Calibri"/>
              </w:rPr>
              <w:t xml:space="preserve"> = </w:t>
            </w:r>
            <w:r>
              <w:rPr>
                <w:rFonts w:eastAsia="Calibri" w:cs="Calibri" w:ascii="Calibri" w:hAnsi="Calibri"/>
              </w:rPr>
              <w:object w:dxaOrig="359" w:dyaOrig="620">
                <v:shapetype id="_x0000_tole_rId40" coordsize="21600,21600" o:spt="ole_rId4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0" type="_x0000_tole_rId40" style="width:18pt;height:32.25pt" filled="f" o:ole="">
                  <v:imagedata r:id="rId41" o:title=""/>
                </v:shape>
                <o:OLEObject Type="Embed" ProgID="" ShapeID="ole_rId40" DrawAspect="Content" ObjectID="_2141262772" r:id="rId40"/>
              </w:object>
            </w:r>
            <w:r>
              <w:rPr>
                <w:rFonts w:eastAsia="Calibri"/>
              </w:rPr>
              <w:t>V</w:t>
            </w:r>
          </w:p>
        </w:tc>
        <w:tc>
          <w:tcPr>
            <w:tcW w:w="116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rmal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trHeight w:val="170" w:hRule="atLeast"/>
        </w:trPr>
        <w:tc>
          <w:tcPr>
            <w:tcW w:w="2098" w:type="dxa"/>
            <w:vMerge w:val="continue"/>
            <w:tcBorders>
              <w:top w:val="dotted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6643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eastAsia="Calibri"/>
              </w:rPr>
              <w:t>I</w:t>
            </w:r>
            <w:r>
              <w:rPr>
                <w:rFonts w:eastAsia="Calibri"/>
                <w:vertAlign w:val="subscript"/>
              </w:rPr>
              <w:t xml:space="preserve">1 </w:t>
            </w:r>
            <w:r>
              <w:rPr>
                <w:rFonts w:eastAsia="Calibri"/>
              </w:rPr>
              <w:t xml:space="preserve">=  </w:t>
            </w:r>
            <w:r>
              <w:rPr>
                <w:rFonts w:eastAsia="Calibri" w:cs="Calibri" w:ascii="Calibri" w:hAnsi="Calibri"/>
              </w:rPr>
              <w:object w:dxaOrig="240" w:dyaOrig="620">
                <v:shapetype id="_x0000_tole_rId42" coordsize="21600,21600" o:spt="ole_rId4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2" type="_x0000_tole_rId42" style="width:12pt;height:32.25pt" filled="f" o:ole="">
                  <v:imagedata r:id="rId43" o:title=""/>
                </v:shape>
                <o:OLEObject Type="Embed" ProgID="" ShapeID="ole_rId42" DrawAspect="Content" ObjectID="_901270408" r:id="rId42"/>
              </w:object>
            </w:r>
            <w:r>
              <w:rPr>
                <w:rFonts w:eastAsia="Calibri"/>
              </w:rPr>
              <w:t>A</w:t>
            </w:r>
          </w:p>
        </w:tc>
        <w:tc>
          <w:tcPr>
            <w:tcW w:w="116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rmal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0,25</w:t>
            </w:r>
          </w:p>
        </w:tc>
      </w:tr>
      <w:tr>
        <w:trPr>
          <w:trHeight w:val="46" w:hRule="atLeast"/>
        </w:trPr>
        <w:tc>
          <w:tcPr>
            <w:tcW w:w="2098" w:type="dxa"/>
            <w:vMerge w:val="continue"/>
            <w:tcBorders>
              <w:top w:val="dotted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6643" w:type="dxa"/>
            <w:tcBorders>
              <w:top w:val="dotted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eastAsia="Calibri"/>
              </w:rPr>
              <w:t>I</w:t>
            </w:r>
            <w:r>
              <w:rPr>
                <w:rFonts w:eastAsia="Calibri"/>
                <w:vertAlign w:val="subscript"/>
              </w:rPr>
              <w:t>A</w:t>
            </w:r>
            <w:r>
              <w:rPr>
                <w:rFonts w:eastAsia="Calibri"/>
              </w:rPr>
              <w:t xml:space="preserve"> = I</w:t>
            </w:r>
            <w:r>
              <w:rPr>
                <w:rFonts w:eastAsia="Calibri"/>
                <w:vertAlign w:val="subscript"/>
              </w:rPr>
              <w:t>1</w:t>
            </w:r>
            <w:r>
              <w:rPr>
                <w:rFonts w:eastAsia="Calibri"/>
              </w:rPr>
              <w:t xml:space="preserve">= </w:t>
            </w:r>
            <w:r>
              <w:rPr>
                <w:rFonts w:eastAsia="Calibri" w:cs="Calibri" w:ascii="Calibri" w:hAnsi="Calibri"/>
              </w:rPr>
              <w:object w:dxaOrig="240" w:dyaOrig="620">
                <v:shapetype id="_x0000_tole_rId44" coordsize="21600,21600" o:spt="ole_rId4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4" type="_x0000_tole_rId44" style="width:12pt;height:32.25pt" filled="f" o:ole="">
                  <v:imagedata r:id="rId45" o:title=""/>
                </v:shape>
                <o:OLEObject Type="Embed" ProgID="" ShapeID="ole_rId44" DrawAspect="Content" ObjectID="_10697031" r:id="rId44"/>
              </w:object>
            </w:r>
            <w:r>
              <w:rPr>
                <w:rFonts w:eastAsia="Calibri"/>
              </w:rPr>
              <w:t>A</w:t>
            </w:r>
          </w:p>
        </w:tc>
        <w:tc>
          <w:tcPr>
            <w:tcW w:w="1166" w:type="dxa"/>
            <w:tcBorders>
              <w:top w:val="dotted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0,25</w:t>
            </w:r>
          </w:p>
        </w:tc>
      </w:tr>
      <w:tr>
        <w:trPr>
          <w:trHeight w:val="39" w:hRule="atLeast"/>
        </w:trPr>
        <w:tc>
          <w:tcPr>
            <w:tcW w:w="2098" w:type="dxa"/>
            <w:vMerge w:val="continue"/>
            <w:tcBorders>
              <w:top w:val="dotted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664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116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</w:tr>
    </w:tbl>
    <w:p>
      <w:pPr>
        <w:pStyle w:val="Normal"/>
        <w:jc w:val="both"/>
        <w:rPr/>
      </w:pPr>
      <w:r>
        <w:rPr>
          <w:b/>
        </w:rPr>
        <w:t xml:space="preserve">Lưu ý: </w:t>
      </w:r>
      <w:r>
        <w:rPr/>
        <w:t>Làm cách khác đúng kết quả cho điểm tối đa.</w:t>
      </w:r>
    </w:p>
    <w:p>
      <w:pPr>
        <w:pStyle w:val="Normal"/>
        <w:jc w:val="both"/>
        <w:rPr/>
      </w:pPr>
      <w:r>
        <w:rPr/>
        <w:tab/>
        <w:t xml:space="preserve">  Sai hoặc thiếu từ 2 đơn vị trở lên – 0,25đ toàn bài</w:t>
      </w:r>
    </w:p>
    <w:p>
      <w:pPr>
        <w:pStyle w:val="Normal"/>
        <w:jc w:val="center"/>
        <w:rPr>
          <w:b/>
        </w:rPr>
      </w:pPr>
      <w:r>
        <w:rPr>
          <w:b/>
        </w:rPr>
      </w:r>
    </w:p>
    <w:tbl>
      <w:tblPr>
        <w:tblW w:w="9376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75"/>
        <w:gridCol w:w="5957"/>
        <w:gridCol w:w="1544"/>
      </w:tblGrid>
      <w:tr>
        <w:trPr>
          <w:trHeight w:val="191" w:hRule="atLeast"/>
        </w:trPr>
        <w:tc>
          <w:tcPr>
            <w:tcW w:w="18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MÃ ĐỀ </w:t>
            </w:r>
          </w:p>
        </w:tc>
        <w:tc>
          <w:tcPr>
            <w:tcW w:w="750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202- 205-208-211-214- 217-220-223</w:t>
            </w:r>
          </w:p>
        </w:tc>
      </w:tr>
      <w:tr>
        <w:trPr>
          <w:trHeight w:val="191" w:hRule="atLeast"/>
        </w:trPr>
        <w:tc>
          <w:tcPr>
            <w:tcW w:w="18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Câu/điểm</w:t>
            </w:r>
          </w:p>
        </w:tc>
        <w:tc>
          <w:tcPr>
            <w:tcW w:w="59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Nội  dung</w:t>
            </w:r>
          </w:p>
        </w:tc>
        <w:tc>
          <w:tcPr>
            <w:tcW w:w="15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Điểm </w:t>
            </w:r>
          </w:p>
        </w:tc>
      </w:tr>
      <w:tr>
        <w:trPr>
          <w:trHeight w:val="358" w:hRule="atLeast"/>
        </w:trPr>
        <w:tc>
          <w:tcPr>
            <w:tcW w:w="187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Câu 1a/ (1đ)</w:t>
            </w:r>
          </w:p>
        </w:tc>
        <w:tc>
          <w:tcPr>
            <w:tcW w:w="595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+ E</w:t>
            </w:r>
            <w:r>
              <w:rPr>
                <w:rFonts w:eastAsia="Calibri"/>
                <w:vertAlign w:val="subscript"/>
              </w:rPr>
              <w:t>B</w:t>
            </w:r>
            <w:r>
              <w:rPr>
                <w:rFonts w:eastAsia="Calibri"/>
              </w:rPr>
              <w:t xml:space="preserve"> = k</w:t>
            </w:r>
            <w:r>
              <w:rPr>
                <w:rFonts w:eastAsia="Calibri" w:cs="Calibri" w:ascii="Calibri" w:hAnsi="Calibri"/>
              </w:rPr>
              <w:object w:dxaOrig="540" w:dyaOrig="679">
                <v:shapetype id="_x0000_tole_rId46" coordsize="21600,21600" o:spt="ole_rId4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6" type="_x0000_tole_rId46" style="width:27.75pt;height:34.5pt" filled="f" o:ole="">
                  <v:imagedata r:id="rId47" o:title=""/>
                </v:shape>
                <o:OLEObject Type="Embed" ProgID="" ShapeID="ole_rId46" DrawAspect="Content" ObjectID="_681817375" r:id="rId46"/>
              </w:object>
            </w:r>
          </w:p>
        </w:tc>
        <w:tc>
          <w:tcPr>
            <w:tcW w:w="154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0, 5</w:t>
            </w:r>
          </w:p>
        </w:tc>
      </w:tr>
      <w:tr>
        <w:trPr>
          <w:trHeight w:val="457" w:hRule="atLeast"/>
        </w:trPr>
        <w:tc>
          <w:tcPr>
            <w:tcW w:w="187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595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eastAsia="Calibri"/>
              </w:rPr>
              <w:t>+ E</w:t>
            </w:r>
            <w:r>
              <w:rPr>
                <w:rFonts w:eastAsia="Calibri"/>
                <w:vertAlign w:val="subscript"/>
              </w:rPr>
              <w:t xml:space="preserve">B </w:t>
            </w:r>
            <w:r>
              <w:rPr>
                <w:rFonts w:eastAsia="Calibri"/>
              </w:rPr>
              <w:t>=36000(V/m)</w:t>
            </w:r>
          </w:p>
        </w:tc>
        <w:tc>
          <w:tcPr>
            <w:tcW w:w="154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0, 5</w:t>
            </w:r>
          </w:p>
        </w:tc>
      </w:tr>
      <w:tr>
        <w:trPr>
          <w:trHeight w:val="652" w:hRule="atLeast"/>
        </w:trPr>
        <w:tc>
          <w:tcPr>
            <w:tcW w:w="187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Câu 1b/ (1đ)</w:t>
            </w:r>
          </w:p>
        </w:tc>
        <w:tc>
          <w:tcPr>
            <w:tcW w:w="5957" w:type="dxa"/>
            <w:tcBorders>
              <w:top w:val="single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eastAsia="Calibri"/>
              </w:rPr>
              <w:t>F =</w:t>
            </w:r>
            <w:r>
              <w:rPr>
                <w:rFonts w:eastAsia="Calibri" w:cs="Calibri" w:ascii="Calibri" w:hAnsi="Calibri"/>
              </w:rPr>
              <w:object w:dxaOrig="379" w:dyaOrig="400">
                <v:shapetype id="_x0000_tole_rId48" coordsize="21600,21600" o:spt="ole_rId4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8" type="_x0000_tole_rId48" style="width:17.95pt;height:19.5pt" filled="f" o:ole="">
                  <v:imagedata r:id="rId49" o:title=""/>
                </v:shape>
                <o:OLEObject Type="Embed" ProgID="" ShapeID="ole_rId48" DrawAspect="Content" ObjectID="_821288492" r:id="rId48"/>
              </w:object>
            </w:r>
            <w:r>
              <w:rPr>
                <w:rFonts w:eastAsia="Calibri"/>
              </w:rPr>
              <w:t>E</w:t>
            </w:r>
            <w:r>
              <w:rPr>
                <w:rFonts w:eastAsia="Calibri"/>
                <w:vertAlign w:val="subscript"/>
              </w:rPr>
              <w:t>B</w:t>
            </w:r>
          </w:p>
        </w:tc>
        <w:tc>
          <w:tcPr>
            <w:tcW w:w="1544" w:type="dxa"/>
            <w:tcBorders>
              <w:top w:val="single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0,25</w:t>
            </w:r>
          </w:p>
        </w:tc>
      </w:tr>
      <w:tr>
        <w:trPr>
          <w:trHeight w:val="437" w:hRule="atLeast"/>
        </w:trPr>
        <w:tc>
          <w:tcPr>
            <w:tcW w:w="187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5957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eastAsia="Calibri" w:cs="Calibri" w:ascii="Calibri" w:hAnsi="Calibri"/>
              </w:rPr>
              <w:object w:dxaOrig="379" w:dyaOrig="400">
                <v:shapetype id="_x0000_tole_rId50" coordsize="21600,21600" o:spt="ole_rId5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50" type="_x0000_tole_rId50" style="width:17.95pt;height:19.5pt" filled="f" o:ole="">
                  <v:imagedata r:id="rId51" o:title=""/>
                </v:shape>
                <o:OLEObject Type="Embed" ProgID="" ShapeID="ole_rId50" DrawAspect="Content" ObjectID="_1295603011" r:id="rId50"/>
              </w:object>
            </w:r>
            <w:r>
              <w:rPr>
                <w:rFonts w:eastAsia="Calibri"/>
              </w:rPr>
              <w:t>= 1,5.10</w:t>
            </w:r>
            <w:r>
              <w:rPr>
                <w:rFonts w:eastAsia="Calibri"/>
                <w:vertAlign w:val="superscript"/>
              </w:rPr>
              <w:t>-8</w:t>
            </w:r>
            <w:r>
              <w:rPr>
                <w:rFonts w:eastAsia="Calibri"/>
              </w:rPr>
              <w:t>C</w:t>
            </w:r>
          </w:p>
        </w:tc>
        <w:tc>
          <w:tcPr>
            <w:tcW w:w="1544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0,5</w:t>
            </w:r>
          </w:p>
        </w:tc>
      </w:tr>
      <w:tr>
        <w:trPr>
          <w:trHeight w:val="397" w:hRule="atLeast"/>
        </w:trPr>
        <w:tc>
          <w:tcPr>
            <w:tcW w:w="187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5957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eastAsia="Calibri"/>
              </w:rPr>
              <w:t>q</w:t>
            </w:r>
            <w:r>
              <w:rPr>
                <w:rFonts w:eastAsia="Calibri"/>
                <w:vertAlign w:val="subscript"/>
              </w:rPr>
              <w:t>2</w:t>
            </w:r>
            <w:r>
              <w:rPr>
                <w:rFonts w:eastAsia="Calibri"/>
              </w:rPr>
              <w:t xml:space="preserve"> = -1,5.10</w:t>
            </w:r>
            <w:r>
              <w:rPr>
                <w:rFonts w:eastAsia="Calibri"/>
                <w:vertAlign w:val="superscript"/>
              </w:rPr>
              <w:t>-8</w:t>
            </w:r>
            <w:r>
              <w:rPr>
                <w:rFonts w:eastAsia="Calibri"/>
              </w:rPr>
              <w:t>C</w:t>
            </w:r>
          </w:p>
        </w:tc>
        <w:tc>
          <w:tcPr>
            <w:tcW w:w="1544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0,25</w:t>
            </w:r>
          </w:p>
        </w:tc>
      </w:tr>
      <w:tr>
        <w:trPr>
          <w:trHeight w:val="191" w:hRule="atLeast"/>
        </w:trPr>
        <w:tc>
          <w:tcPr>
            <w:tcW w:w="1875" w:type="dxa"/>
            <w:tcBorders>
              <w:top w:val="single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Câu 2/(3đ)</w:t>
            </w:r>
          </w:p>
          <w:p>
            <w:pPr>
              <w:pStyle w:val="Normal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a/ (1,5đ)</w:t>
            </w:r>
          </w:p>
        </w:tc>
        <w:tc>
          <w:tcPr>
            <w:tcW w:w="5957" w:type="dxa"/>
            <w:tcBorders>
              <w:top w:val="single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eastAsia="Calibri"/>
              </w:rPr>
              <w:t>R</w:t>
            </w:r>
            <w:r>
              <w:rPr>
                <w:rFonts w:eastAsia="Calibri"/>
                <w:vertAlign w:val="subscript"/>
              </w:rPr>
              <w:t xml:space="preserve">12 </w:t>
            </w:r>
            <w:r>
              <w:rPr>
                <w:rFonts w:eastAsia="Calibri"/>
              </w:rPr>
              <w:t>= R</w:t>
            </w:r>
            <w:r>
              <w:rPr>
                <w:rFonts w:eastAsia="Calibri"/>
                <w:vertAlign w:val="subscript"/>
              </w:rPr>
              <w:t>1</w:t>
            </w:r>
            <w:r>
              <w:rPr>
                <w:rFonts w:eastAsia="Calibri"/>
              </w:rPr>
              <w:t>+ R</w:t>
            </w:r>
            <w:r>
              <w:rPr>
                <w:rFonts w:eastAsia="Calibri"/>
                <w:vertAlign w:val="subscript"/>
              </w:rPr>
              <w:t>2</w:t>
            </w:r>
            <w:r>
              <w:rPr>
                <w:rFonts w:eastAsia="Calibri"/>
              </w:rPr>
              <w:t xml:space="preserve"> = 18 Ω</w:t>
            </w:r>
          </w:p>
          <w:p>
            <w:pPr>
              <w:pStyle w:val="Normal"/>
              <w:jc w:val="both"/>
              <w:rPr/>
            </w:pPr>
            <w:r>
              <w:rPr>
                <w:rFonts w:eastAsia="Calibri"/>
              </w:rPr>
              <w:t>R</w:t>
            </w:r>
            <w:r>
              <w:rPr>
                <w:rFonts w:eastAsia="Calibri"/>
                <w:vertAlign w:val="subscript"/>
              </w:rPr>
              <w:t xml:space="preserve">N  </w:t>
            </w:r>
            <w:r>
              <w:rPr/>
              <w:t>= 3</w:t>
            </w:r>
            <w:r>
              <w:rPr>
                <w:rFonts w:eastAsia="Calibri"/>
              </w:rPr>
              <w:t xml:space="preserve"> Ω</w:t>
            </w:r>
          </w:p>
        </w:tc>
        <w:tc>
          <w:tcPr>
            <w:tcW w:w="1544" w:type="dxa"/>
            <w:tcBorders>
              <w:top w:val="single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0. 5</w:t>
            </w:r>
          </w:p>
        </w:tc>
      </w:tr>
      <w:tr>
        <w:trPr>
          <w:trHeight w:val="902" w:hRule="atLeast"/>
        </w:trPr>
        <w:tc>
          <w:tcPr>
            <w:tcW w:w="1875" w:type="dxa"/>
            <w:vMerge w:val="restart"/>
            <w:tcBorders>
              <w:top w:val="dotted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rmal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5957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eastAsia="Calibri" w:cs=".VnShelley Allegro" w:ascii=".VnShelley Allegro" w:hAnsi=".VnShelley Allegro"/>
              </w:rPr>
              <w:t>E</w:t>
            </w:r>
            <w:r>
              <w:rPr>
                <w:rFonts w:eastAsia="Calibri"/>
                <w:vertAlign w:val="subscript"/>
              </w:rPr>
              <w:t>b</w:t>
            </w:r>
            <w:r>
              <w:rPr>
                <w:rFonts w:eastAsia="Calibri"/>
              </w:rPr>
              <w:t xml:space="preserve"> = 2</w:t>
            </w:r>
            <w:r>
              <w:rPr>
                <w:rFonts w:eastAsia="Calibri" w:cs=".VnShelley Allegro" w:ascii=".VnShelley Allegro" w:hAnsi=".VnShelley Allegro"/>
              </w:rPr>
              <w:t>E</w:t>
            </w:r>
            <w:r>
              <w:rPr>
                <w:rFonts w:eastAsia="Calibri"/>
              </w:rPr>
              <w:t xml:space="preserve">  = 16V</w:t>
            </w:r>
          </w:p>
          <w:p>
            <w:pPr>
              <w:pStyle w:val="Normal"/>
              <w:jc w:val="both"/>
              <w:rPr/>
            </w:pPr>
            <w:r>
              <w:rPr>
                <w:rFonts w:eastAsia="Calibri"/>
              </w:rPr>
              <w:t>r</w:t>
            </w:r>
            <w:r>
              <w:rPr>
                <w:rFonts w:eastAsia="Calibri"/>
                <w:vertAlign w:val="subscript"/>
              </w:rPr>
              <w:t>b</w:t>
            </w:r>
            <w:r>
              <w:rPr>
                <w:rFonts w:eastAsia="Calibri"/>
              </w:rPr>
              <w:t xml:space="preserve"> =  2r = 1Ω</w:t>
            </w:r>
          </w:p>
        </w:tc>
        <w:tc>
          <w:tcPr>
            <w:tcW w:w="1544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0,5</w:t>
            </w:r>
          </w:p>
          <w:p>
            <w:pPr>
              <w:pStyle w:val="Normal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trHeight w:val="940" w:hRule="atLeast"/>
        </w:trPr>
        <w:tc>
          <w:tcPr>
            <w:tcW w:w="1875" w:type="dxa"/>
            <w:vMerge w:val="continue"/>
            <w:tcBorders>
              <w:top w:val="dotted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5957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eastAsia="Calibri" w:cs="Calibri" w:ascii="Calibri" w:hAnsi="Calibri"/>
              </w:rPr>
            </w:r>
            <m:oMath xmlns:m="http://schemas.openxmlformats.org/officeDocument/2006/math">
              <m:r>
                <m:t xml:space="preserve">I</m:t>
              </m:r>
              <m:r>
                <m:t xml:space="preserve">=</m:t>
              </m:r>
              <m:f>
                <m:num>
                  <m:sSub>
                    <m:e>
                      <m:r>
                        <m:t xml:space="preserve">ξ</m:t>
                      </m:r>
                    </m:e>
                    <m:sub>
                      <m:r>
                        <m:t xml:space="preserve">b</m:t>
                      </m:r>
                    </m:sub>
                  </m:sSub>
                </m:num>
                <m:den>
                  <m:sSub>
                    <m:e>
                      <m:r>
                        <m:t xml:space="preserve">R</m:t>
                      </m:r>
                    </m:e>
                    <m:sub>
                      <m:r>
                        <m:t xml:space="preserve">N</m:t>
                      </m:r>
                    </m:sub>
                  </m:sSub>
                  <m:r>
                    <m:t xml:space="preserve">+</m:t>
                  </m:r>
                  <m:sSub>
                    <m:e>
                      <m:r>
                        <m:t xml:space="preserve">r</m:t>
                      </m:r>
                    </m:e>
                    <m:sub>
                      <m:r>
                        <m:t xml:space="preserve">b</m:t>
                      </m:r>
                    </m:sub>
                  </m:sSub>
                </m:den>
              </m:f>
            </m:oMath>
            <w:r>
              <w:rPr>
                <w:rFonts w:eastAsia="Calibri"/>
              </w:rPr>
              <w:t>= 4(A)</w:t>
            </w:r>
          </w:p>
        </w:tc>
        <w:tc>
          <w:tcPr>
            <w:tcW w:w="1544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0,5</w:t>
            </w:r>
          </w:p>
          <w:p>
            <w:pPr>
              <w:pStyle w:val="Normal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trHeight w:val="536" w:hRule="atLeast"/>
        </w:trPr>
        <w:tc>
          <w:tcPr>
            <w:tcW w:w="1875" w:type="dxa"/>
            <w:vMerge w:val="restart"/>
            <w:tcBorders>
              <w:top w:val="dotted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b/0,75đ</w:t>
            </w:r>
          </w:p>
          <w:p>
            <w:pPr>
              <w:pStyle w:val="Normal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5957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eastAsia="Calibri"/>
              </w:rPr>
            </w:pPr>
            <w:r>
              <w:rPr>
                <w:rFonts w:eastAsia="Calibri"/>
                <w:position w:val="-24"/>
              </w:rPr>
              <w:t>I</w:t>
            </w:r>
            <w:r>
              <w:rPr>
                <w:rFonts w:eastAsia="Calibri"/>
                <w:vertAlign w:val="subscript"/>
              </w:rPr>
              <w:t>3</w:t>
            </w:r>
            <w:r>
              <w:rPr>
                <w:rFonts w:eastAsia="Calibri"/>
                <w:position w:val="-24"/>
              </w:rPr>
              <w:t>= 3A</w:t>
            </w:r>
          </w:p>
        </w:tc>
        <w:tc>
          <w:tcPr>
            <w:tcW w:w="1544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0,25</w:t>
            </w:r>
          </w:p>
          <w:p>
            <w:pPr>
              <w:pStyle w:val="Normal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trHeight w:val="675" w:hRule="atLeast"/>
        </w:trPr>
        <w:tc>
          <w:tcPr>
            <w:tcW w:w="1875" w:type="dxa"/>
            <w:vMerge w:val="continue"/>
            <w:tcBorders>
              <w:top w:val="dotted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5957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eastAsia="Calibri"/>
                <w:position w:val="-24"/>
              </w:rPr>
            </w:pPr>
            <w:r>
              <w:rPr>
                <w:rFonts w:eastAsia="Calibri" w:cs="Calibri" w:ascii="Calibri" w:hAnsi="Calibri"/>
              </w:rPr>
              <w:object w:dxaOrig="1239" w:dyaOrig="620">
                <v:shapetype id="_x0000_tole_rId52" coordsize="21600,21600" o:spt="ole_rId5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52" type="_x0000_tole_rId52" style="width:51pt;height:26.25pt" filled="f" o:ole="">
                  <v:imagedata r:id="rId53" o:title=""/>
                </v:shape>
                <o:OLEObject Type="Embed" ProgID="" ShapeID="ole_rId52" DrawAspect="Content" ObjectID="_372954534" r:id="rId52"/>
              </w:object>
            </w:r>
          </w:p>
        </w:tc>
        <w:tc>
          <w:tcPr>
            <w:tcW w:w="1544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0,25</w:t>
            </w:r>
          </w:p>
        </w:tc>
      </w:tr>
      <w:tr>
        <w:trPr>
          <w:trHeight w:val="675" w:hRule="atLeast"/>
        </w:trPr>
        <w:tc>
          <w:tcPr>
            <w:tcW w:w="1875" w:type="dxa"/>
            <w:tcBorders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5957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eastAsia="Calibri"/>
                <w:position w:val="-24"/>
              </w:rPr>
            </w:pPr>
            <w:r>
              <w:rPr>
                <w:rFonts w:eastAsia="Calibri"/>
                <w:position w:val="-24"/>
              </w:rPr>
              <w:t>t = 965s</w:t>
            </w:r>
          </w:p>
        </w:tc>
        <w:tc>
          <w:tcPr>
            <w:tcW w:w="1544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0,25</w:t>
            </w:r>
          </w:p>
        </w:tc>
      </w:tr>
      <w:tr>
        <w:trPr>
          <w:trHeight w:val="417" w:hRule="atLeast"/>
        </w:trPr>
        <w:tc>
          <w:tcPr>
            <w:tcW w:w="1875" w:type="dxa"/>
            <w:vMerge w:val="restart"/>
            <w:tcBorders>
              <w:top w:val="dotted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83" w:leader="none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c/0,75đ</w:t>
              <w:tab/>
            </w:r>
          </w:p>
        </w:tc>
        <w:tc>
          <w:tcPr>
            <w:tcW w:w="5957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eastAsia="Calibri"/>
                <w:position w:val="-12"/>
              </w:rPr>
            </w:pPr>
            <w:r>
              <w:rPr>
                <w:rFonts w:eastAsia="Calibri"/>
              </w:rPr>
              <w:t>R</w:t>
            </w:r>
            <w:r>
              <w:rPr>
                <w:rFonts w:eastAsia="Calibri"/>
                <w:vertAlign w:val="subscript"/>
              </w:rPr>
              <w:t xml:space="preserve">N </w:t>
            </w:r>
            <w:r>
              <w:rPr>
                <w:rFonts w:eastAsia="Calibri"/>
              </w:rPr>
              <w:t>=R</w:t>
            </w:r>
            <w:r>
              <w:rPr>
                <w:rFonts w:eastAsia="Calibri"/>
                <w:vertAlign w:val="subscript"/>
              </w:rPr>
              <w:t>13</w:t>
            </w:r>
            <w:r>
              <w:rPr>
                <w:rFonts w:eastAsia="Calibri"/>
              </w:rPr>
              <w:t>=2 Ω</w:t>
            </w:r>
          </w:p>
        </w:tc>
        <w:tc>
          <w:tcPr>
            <w:tcW w:w="1544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0, 25</w:t>
            </w:r>
          </w:p>
        </w:tc>
      </w:tr>
      <w:tr>
        <w:trPr>
          <w:trHeight w:val="416" w:hRule="atLeast"/>
        </w:trPr>
        <w:tc>
          <w:tcPr>
            <w:tcW w:w="1875" w:type="dxa"/>
            <w:vMerge w:val="continue"/>
            <w:tcBorders>
              <w:top w:val="dotted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83" w:leader="none"/>
              </w:tabs>
              <w:snapToGrid w:val="false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5957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eastAsia="Calibri"/>
              </w:rPr>
              <w:t>U</w:t>
            </w:r>
            <w:r>
              <w:rPr>
                <w:rFonts w:eastAsia="Calibri"/>
                <w:vertAlign w:val="subscript"/>
              </w:rPr>
              <w:t>1</w:t>
            </w:r>
            <w:r>
              <w:rPr>
                <w:rFonts w:eastAsia="Calibri"/>
              </w:rPr>
              <w:t xml:space="preserve"> = </w:t>
            </w:r>
            <w:r>
              <w:rPr>
                <w:rFonts w:eastAsia="Calibri" w:cs="Calibri" w:ascii="Calibri" w:hAnsi="Calibri"/>
              </w:rPr>
              <w:object w:dxaOrig="340" w:dyaOrig="619">
                <v:shapetype id="_x0000_tole_rId54" coordsize="21600,21600" o:spt="ole_rId5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54" type="_x0000_tole_rId54" style="width:17.25pt;height:32.2pt" filled="f" o:ole="">
                  <v:imagedata r:id="rId55" o:title=""/>
                </v:shape>
                <o:OLEObject Type="Embed" ProgID="" ShapeID="ole_rId54" DrawAspect="Content" ObjectID="_760332796" r:id="rId54"/>
              </w:object>
            </w:r>
            <w:r>
              <w:rPr>
                <w:rFonts w:eastAsia="Calibri"/>
              </w:rPr>
              <w:t>V</w:t>
            </w:r>
          </w:p>
        </w:tc>
        <w:tc>
          <w:tcPr>
            <w:tcW w:w="1544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rmal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trHeight w:val="417" w:hRule="atLeast"/>
        </w:trPr>
        <w:tc>
          <w:tcPr>
            <w:tcW w:w="1875" w:type="dxa"/>
            <w:vMerge w:val="continue"/>
            <w:tcBorders>
              <w:top w:val="dotted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83" w:leader="none"/>
              </w:tabs>
              <w:snapToGrid w:val="false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5957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eastAsia="Calibri"/>
              </w:rPr>
              <w:t>I</w:t>
            </w:r>
            <w:r>
              <w:rPr>
                <w:rFonts w:eastAsia="Calibri"/>
                <w:vertAlign w:val="subscript"/>
              </w:rPr>
              <w:t xml:space="preserve">1 </w:t>
            </w:r>
            <w:r>
              <w:rPr>
                <w:rFonts w:eastAsia="Calibri"/>
              </w:rPr>
              <w:t xml:space="preserve">=  </w:t>
            </w:r>
            <w:r>
              <w:rPr>
                <w:rFonts w:eastAsia="Calibri" w:cs="Calibri" w:ascii="Calibri" w:hAnsi="Calibri"/>
              </w:rPr>
              <w:object w:dxaOrig="219" w:dyaOrig="620">
                <v:shapetype id="_x0000_tole_rId56" coordsize="21600,21600" o:spt="ole_rId5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56" type="_x0000_tole_rId56" style="width:10.5pt;height:32.2pt" filled="f" o:ole="">
                  <v:imagedata r:id="rId57" o:title=""/>
                </v:shape>
                <o:OLEObject Type="Embed" ProgID="" ShapeID="ole_rId56" DrawAspect="Content" ObjectID="_219626646" r:id="rId56"/>
              </w:object>
            </w:r>
            <w:r>
              <w:rPr>
                <w:rFonts w:eastAsia="Calibri"/>
              </w:rPr>
              <w:t>A</w:t>
            </w:r>
          </w:p>
        </w:tc>
        <w:tc>
          <w:tcPr>
            <w:tcW w:w="1544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rmal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0,25</w:t>
            </w:r>
          </w:p>
        </w:tc>
      </w:tr>
      <w:tr>
        <w:trPr>
          <w:trHeight w:val="113" w:hRule="atLeast"/>
        </w:trPr>
        <w:tc>
          <w:tcPr>
            <w:tcW w:w="1875" w:type="dxa"/>
            <w:vMerge w:val="continue"/>
            <w:tcBorders>
              <w:top w:val="dotted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83" w:leader="none"/>
              </w:tabs>
              <w:snapToGrid w:val="false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5957" w:type="dxa"/>
            <w:tcBorders>
              <w:top w:val="dotted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eastAsia="Calibri"/>
              </w:rPr>
              <w:t>I</w:t>
            </w:r>
            <w:r>
              <w:rPr>
                <w:rFonts w:eastAsia="Calibri"/>
                <w:vertAlign w:val="subscript"/>
              </w:rPr>
              <w:t>A</w:t>
            </w:r>
            <w:r>
              <w:rPr>
                <w:rFonts w:eastAsia="Calibri"/>
              </w:rPr>
              <w:t xml:space="preserve"> = I</w:t>
            </w:r>
            <w:r>
              <w:rPr>
                <w:rFonts w:eastAsia="Calibri"/>
                <w:vertAlign w:val="subscript"/>
              </w:rPr>
              <w:t>1</w:t>
            </w:r>
            <w:r>
              <w:rPr>
                <w:rFonts w:eastAsia="Calibri"/>
              </w:rPr>
              <w:t xml:space="preserve">= </w:t>
            </w:r>
            <w:r>
              <w:rPr>
                <w:rFonts w:eastAsia="Calibri" w:cs="Calibri" w:ascii="Calibri" w:hAnsi="Calibri"/>
              </w:rPr>
              <w:object w:dxaOrig="219" w:dyaOrig="620">
                <v:shapetype id="_x0000_tole_rId58" coordsize="21600,21600" o:spt="ole_rId5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58" type="_x0000_tole_rId58" style="width:10.5pt;height:32.2pt" filled="f" o:ole="">
                  <v:imagedata r:id="rId59" o:title=""/>
                </v:shape>
                <o:OLEObject Type="Embed" ProgID="" ShapeID="ole_rId58" DrawAspect="Content" ObjectID="_1708897453" r:id="rId58"/>
              </w:object>
            </w:r>
            <w:r>
              <w:rPr>
                <w:rFonts w:eastAsia="Calibri"/>
              </w:rPr>
              <w:t>A</w:t>
            </w:r>
          </w:p>
        </w:tc>
        <w:tc>
          <w:tcPr>
            <w:tcW w:w="1544" w:type="dxa"/>
            <w:tcBorders>
              <w:top w:val="dotted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0,25</w:t>
            </w:r>
          </w:p>
        </w:tc>
      </w:tr>
      <w:tr>
        <w:trPr>
          <w:trHeight w:val="93" w:hRule="atLeast"/>
        </w:trPr>
        <w:tc>
          <w:tcPr>
            <w:tcW w:w="1875" w:type="dxa"/>
            <w:vMerge w:val="continue"/>
            <w:tcBorders>
              <w:top w:val="dotted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83" w:leader="none"/>
              </w:tabs>
              <w:snapToGrid w:val="false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595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154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</w:tr>
    </w:tbl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jc w:val="both"/>
        <w:rPr/>
      </w:pPr>
      <w:r>
        <w:rPr>
          <w:b/>
        </w:rPr>
        <w:t xml:space="preserve">Lưu ý: </w:t>
      </w:r>
      <w:r>
        <w:rPr/>
        <w:t>Làm cách khác đúng kết quả cho điểm tối đa.</w:t>
      </w:r>
    </w:p>
    <w:p>
      <w:pPr>
        <w:pStyle w:val="Normal"/>
        <w:jc w:val="both"/>
        <w:rPr/>
      </w:pPr>
      <w:r>
        <w:rPr/>
        <w:tab/>
        <w:t xml:space="preserve">  Sai hoặc thiếu từ 2 đơn vị trở lên – 0,25đ toàn bài</w:t>
      </w:r>
    </w:p>
    <w:p>
      <w:pPr>
        <w:pStyle w:val="Normal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tbl>
      <w:tblPr>
        <w:tblW w:w="953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616"/>
        <w:gridCol w:w="6349"/>
        <w:gridCol w:w="1567"/>
      </w:tblGrid>
      <w:tr>
        <w:trPr>
          <w:trHeight w:val="144" w:hRule="atLeast"/>
        </w:trPr>
        <w:tc>
          <w:tcPr>
            <w:tcW w:w="1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MÃ ĐỀ </w:t>
            </w:r>
          </w:p>
        </w:tc>
        <w:tc>
          <w:tcPr>
            <w:tcW w:w="791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203 -206 -209 -212 -215 -218 -221 -224</w:t>
            </w:r>
          </w:p>
        </w:tc>
      </w:tr>
      <w:tr>
        <w:trPr>
          <w:trHeight w:val="144" w:hRule="atLeast"/>
        </w:trPr>
        <w:tc>
          <w:tcPr>
            <w:tcW w:w="1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Câu/điểm</w:t>
            </w:r>
          </w:p>
        </w:tc>
        <w:tc>
          <w:tcPr>
            <w:tcW w:w="63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Nội  dung</w:t>
            </w:r>
          </w:p>
        </w:tc>
        <w:tc>
          <w:tcPr>
            <w:tcW w:w="1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Điểm </w:t>
            </w:r>
          </w:p>
        </w:tc>
      </w:tr>
      <w:tr>
        <w:trPr>
          <w:trHeight w:val="270" w:hRule="atLeast"/>
        </w:trPr>
        <w:tc>
          <w:tcPr>
            <w:tcW w:w="161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Câu 1a/ (1đ)</w:t>
            </w:r>
          </w:p>
        </w:tc>
        <w:tc>
          <w:tcPr>
            <w:tcW w:w="634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+ E</w:t>
            </w:r>
            <w:r>
              <w:rPr>
                <w:rFonts w:eastAsia="Calibri"/>
                <w:vertAlign w:val="subscript"/>
              </w:rPr>
              <w:t>B</w:t>
            </w:r>
            <w:r>
              <w:rPr>
                <w:rFonts w:eastAsia="Calibri"/>
              </w:rPr>
              <w:t xml:space="preserve"> = k</w:t>
            </w:r>
            <w:r>
              <w:rPr>
                <w:rFonts w:eastAsia="Calibri" w:cs="Calibri" w:ascii="Calibri" w:hAnsi="Calibri"/>
              </w:rPr>
              <w:object w:dxaOrig="540" w:dyaOrig="679">
                <v:shapetype id="_x0000_tole_rId60" coordsize="21600,21600" o:spt="ole_rId6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60" type="_x0000_tole_rId60" style="width:27.75pt;height:34.5pt" filled="f" o:ole="">
                  <v:imagedata r:id="rId61" o:title=""/>
                </v:shape>
                <o:OLEObject Type="Embed" ProgID="" ShapeID="ole_rId60" DrawAspect="Content" ObjectID="_1995378045" r:id="rId60"/>
              </w:object>
            </w:r>
          </w:p>
        </w:tc>
        <w:tc>
          <w:tcPr>
            <w:tcW w:w="156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0, 5</w:t>
            </w:r>
          </w:p>
        </w:tc>
      </w:tr>
      <w:tr>
        <w:trPr>
          <w:trHeight w:val="346" w:hRule="atLeast"/>
        </w:trPr>
        <w:tc>
          <w:tcPr>
            <w:tcW w:w="161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634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eastAsia="Calibri"/>
              </w:rPr>
              <w:t>+ E</w:t>
            </w:r>
            <w:r>
              <w:rPr>
                <w:rFonts w:eastAsia="Calibri"/>
                <w:vertAlign w:val="subscript"/>
              </w:rPr>
              <w:t xml:space="preserve">B </w:t>
            </w:r>
            <w:r>
              <w:rPr>
                <w:rFonts w:eastAsia="Calibri"/>
              </w:rPr>
              <w:t>=22500(V/m)</w:t>
            </w:r>
          </w:p>
        </w:tc>
        <w:tc>
          <w:tcPr>
            <w:tcW w:w="156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0, 5</w:t>
            </w:r>
          </w:p>
        </w:tc>
      </w:tr>
      <w:tr>
        <w:trPr>
          <w:trHeight w:val="493" w:hRule="atLeast"/>
        </w:trPr>
        <w:tc>
          <w:tcPr>
            <w:tcW w:w="161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Câu 1b/ (1đ)</w:t>
            </w:r>
          </w:p>
        </w:tc>
        <w:tc>
          <w:tcPr>
            <w:tcW w:w="6349" w:type="dxa"/>
            <w:tcBorders>
              <w:top w:val="single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eastAsia="Calibri"/>
              </w:rPr>
              <w:t>F =</w:t>
            </w:r>
            <w:r>
              <w:rPr>
                <w:rFonts w:eastAsia="Calibri" w:cs="Calibri" w:ascii="Calibri" w:hAnsi="Calibri"/>
              </w:rPr>
              <w:object w:dxaOrig="379" w:dyaOrig="400">
                <v:shapetype id="_x0000_tole_rId62" coordsize="21600,21600" o:spt="ole_rId6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62" type="_x0000_tole_rId62" style="width:17.95pt;height:19.5pt" filled="f" o:ole="">
                  <v:imagedata r:id="rId63" o:title=""/>
                </v:shape>
                <o:OLEObject Type="Embed" ProgID="" ShapeID="ole_rId62" DrawAspect="Content" ObjectID="_1275873909" r:id="rId62"/>
              </w:object>
            </w:r>
            <w:r>
              <w:rPr>
                <w:rFonts w:eastAsia="Calibri"/>
              </w:rPr>
              <w:t>E</w:t>
            </w:r>
            <w:r>
              <w:rPr>
                <w:rFonts w:eastAsia="Calibri"/>
                <w:vertAlign w:val="subscript"/>
              </w:rPr>
              <w:t>B</w:t>
            </w:r>
          </w:p>
        </w:tc>
        <w:tc>
          <w:tcPr>
            <w:tcW w:w="1567" w:type="dxa"/>
            <w:tcBorders>
              <w:top w:val="single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0,25</w:t>
            </w:r>
          </w:p>
        </w:tc>
      </w:tr>
      <w:tr>
        <w:trPr>
          <w:trHeight w:val="331" w:hRule="atLeast"/>
        </w:trPr>
        <w:tc>
          <w:tcPr>
            <w:tcW w:w="161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6349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eastAsia="Calibri" w:cs="Calibri" w:ascii="Calibri" w:hAnsi="Calibri"/>
              </w:rPr>
              <w:object w:dxaOrig="379" w:dyaOrig="400">
                <v:shapetype id="_x0000_tole_rId64" coordsize="21600,21600" o:spt="ole_rId6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64" type="_x0000_tole_rId64" style="width:17.95pt;height:19.5pt" filled="f" o:ole="">
                  <v:imagedata r:id="rId65" o:title=""/>
                </v:shape>
                <o:OLEObject Type="Embed" ProgID="" ShapeID="ole_rId64" DrawAspect="Content" ObjectID="_1472759893" r:id="rId64"/>
              </w:object>
            </w:r>
            <w:r>
              <w:rPr>
                <w:rFonts w:eastAsia="Calibri"/>
              </w:rPr>
              <w:t>= 7,2.10</w:t>
            </w:r>
            <w:r>
              <w:rPr>
                <w:rFonts w:eastAsia="Calibri"/>
                <w:vertAlign w:val="superscript"/>
              </w:rPr>
              <w:t>-8</w:t>
            </w:r>
            <w:r>
              <w:rPr>
                <w:rFonts w:eastAsia="Calibri"/>
              </w:rPr>
              <w:t>C</w:t>
            </w:r>
          </w:p>
        </w:tc>
        <w:tc>
          <w:tcPr>
            <w:tcW w:w="1567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0,5</w:t>
            </w:r>
          </w:p>
        </w:tc>
      </w:tr>
      <w:tr>
        <w:trPr>
          <w:trHeight w:val="300" w:hRule="atLeast"/>
        </w:trPr>
        <w:tc>
          <w:tcPr>
            <w:tcW w:w="161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6349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q</w:t>
            </w:r>
            <w:r>
              <w:rPr>
                <w:rFonts w:eastAsia="Calibri"/>
                <w:vertAlign w:val="subscript"/>
              </w:rPr>
              <w:t>2</w:t>
            </w:r>
            <w:r>
              <w:rPr>
                <w:rFonts w:eastAsia="Calibri"/>
              </w:rPr>
              <w:t xml:space="preserve"> = -7,2.10</w:t>
            </w:r>
            <w:r>
              <w:rPr>
                <w:rFonts w:eastAsia="Calibri"/>
                <w:vertAlign w:val="superscript"/>
              </w:rPr>
              <w:t>-8</w:t>
            </w:r>
            <w:r>
              <w:rPr>
                <w:rFonts w:eastAsia="Calibri"/>
              </w:rPr>
              <w:t>C</w:t>
            </w:r>
          </w:p>
          <w:p>
            <w:pPr>
              <w:pStyle w:val="Normal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1567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0,25</w:t>
            </w:r>
          </w:p>
        </w:tc>
      </w:tr>
      <w:tr>
        <w:trPr>
          <w:trHeight w:val="898" w:hRule="atLeast"/>
        </w:trPr>
        <w:tc>
          <w:tcPr>
            <w:tcW w:w="1616" w:type="dxa"/>
            <w:tcBorders>
              <w:top w:val="single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Câu 2/(3đ)</w:t>
            </w:r>
          </w:p>
          <w:p>
            <w:pPr>
              <w:pStyle w:val="Normal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a/ (1,5đ)</w:t>
            </w:r>
          </w:p>
        </w:tc>
        <w:tc>
          <w:tcPr>
            <w:tcW w:w="6349" w:type="dxa"/>
            <w:tcBorders>
              <w:top w:val="single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eastAsia="Calibri"/>
              </w:rPr>
              <w:t>R</w:t>
            </w:r>
            <w:r>
              <w:rPr>
                <w:rFonts w:eastAsia="Calibri"/>
                <w:vertAlign w:val="subscript"/>
              </w:rPr>
              <w:t xml:space="preserve">12 </w:t>
            </w:r>
            <w:r>
              <w:rPr>
                <w:rFonts w:eastAsia="Calibri"/>
              </w:rPr>
              <w:t>= R</w:t>
            </w:r>
            <w:r>
              <w:rPr>
                <w:rFonts w:eastAsia="Calibri"/>
                <w:vertAlign w:val="subscript"/>
              </w:rPr>
              <w:t>1</w:t>
            </w:r>
            <w:r>
              <w:rPr>
                <w:rFonts w:eastAsia="Calibri"/>
              </w:rPr>
              <w:t>+ R</w:t>
            </w:r>
            <w:r>
              <w:rPr>
                <w:rFonts w:eastAsia="Calibri"/>
                <w:vertAlign w:val="subscript"/>
              </w:rPr>
              <w:t>2</w:t>
            </w:r>
            <w:r>
              <w:rPr>
                <w:rFonts w:eastAsia="Calibri"/>
              </w:rPr>
              <w:t xml:space="preserve"> = 12 Ω</w:t>
            </w:r>
          </w:p>
          <w:p>
            <w:pPr>
              <w:pStyle w:val="Normal"/>
              <w:jc w:val="both"/>
              <w:rPr/>
            </w:pPr>
            <w:r>
              <w:rPr>
                <w:rFonts w:eastAsia="Calibri"/>
              </w:rPr>
              <w:t>R</w:t>
            </w:r>
            <w:r>
              <w:rPr>
                <w:rFonts w:eastAsia="Calibri"/>
                <w:vertAlign w:val="subscript"/>
              </w:rPr>
              <w:t xml:space="preserve">N  </w:t>
            </w:r>
            <w:r>
              <w:rPr/>
              <w:t>= 4</w:t>
            </w:r>
            <w:r>
              <w:rPr>
                <w:rFonts w:eastAsia="Calibri"/>
              </w:rPr>
              <w:t xml:space="preserve"> Ω</w:t>
            </w:r>
          </w:p>
        </w:tc>
        <w:tc>
          <w:tcPr>
            <w:tcW w:w="1567" w:type="dxa"/>
            <w:tcBorders>
              <w:top w:val="single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0. 5</w:t>
            </w:r>
          </w:p>
        </w:tc>
      </w:tr>
      <w:tr>
        <w:trPr>
          <w:trHeight w:val="682" w:hRule="atLeast"/>
        </w:trPr>
        <w:tc>
          <w:tcPr>
            <w:tcW w:w="1616" w:type="dxa"/>
            <w:vMerge w:val="restart"/>
            <w:tcBorders>
              <w:top w:val="dotted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rmal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6349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eastAsia="Calibri" w:cs=".VnShelley Allegro" w:ascii=".VnShelley Allegro" w:hAnsi=".VnShelley Allegro"/>
              </w:rPr>
              <w:t>E</w:t>
            </w:r>
            <w:r>
              <w:rPr>
                <w:rFonts w:eastAsia="Calibri"/>
                <w:vertAlign w:val="subscript"/>
              </w:rPr>
              <w:t>b</w:t>
            </w:r>
            <w:r>
              <w:rPr>
                <w:rFonts w:eastAsia="Calibri"/>
              </w:rPr>
              <w:t xml:space="preserve"> = 2</w:t>
            </w:r>
            <w:r>
              <w:rPr>
                <w:rFonts w:eastAsia="Calibri" w:cs=".VnShelley Allegro" w:ascii=".VnShelley Allegro" w:hAnsi=".VnShelley Allegro"/>
              </w:rPr>
              <w:t>E</w:t>
            </w:r>
            <w:r>
              <w:rPr>
                <w:rFonts w:eastAsia="Calibri"/>
              </w:rPr>
              <w:t xml:space="preserve">  = 18V</w:t>
            </w:r>
          </w:p>
          <w:p>
            <w:pPr>
              <w:pStyle w:val="Normal"/>
              <w:jc w:val="both"/>
              <w:rPr/>
            </w:pPr>
            <w:r>
              <w:rPr>
                <w:rFonts w:eastAsia="Calibri"/>
              </w:rPr>
              <w:t>r</w:t>
            </w:r>
            <w:r>
              <w:rPr>
                <w:rFonts w:eastAsia="Calibri"/>
                <w:vertAlign w:val="subscript"/>
              </w:rPr>
              <w:t>b</w:t>
            </w:r>
            <w:r>
              <w:rPr>
                <w:rFonts w:eastAsia="Calibri"/>
              </w:rPr>
              <w:t xml:space="preserve"> =  2r = 2Ω</w:t>
            </w:r>
          </w:p>
        </w:tc>
        <w:tc>
          <w:tcPr>
            <w:tcW w:w="1567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0,5</w:t>
            </w:r>
          </w:p>
          <w:p>
            <w:pPr>
              <w:pStyle w:val="Normal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trHeight w:val="711" w:hRule="atLeast"/>
        </w:trPr>
        <w:tc>
          <w:tcPr>
            <w:tcW w:w="1616" w:type="dxa"/>
            <w:vMerge w:val="continue"/>
            <w:tcBorders>
              <w:top w:val="dotted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6349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eastAsia="Calibri" w:cs="Calibri" w:ascii="Calibri" w:hAnsi="Calibri"/>
              </w:rPr>
            </w:r>
            <m:oMath xmlns:m="http://schemas.openxmlformats.org/officeDocument/2006/math">
              <m:r>
                <m:t xml:space="preserve">I</m:t>
              </m:r>
              <m:r>
                <m:t xml:space="preserve">=</m:t>
              </m:r>
              <m:f>
                <m:num>
                  <m:sSub>
                    <m:e>
                      <m:r>
                        <m:t xml:space="preserve">ξ</m:t>
                      </m:r>
                    </m:e>
                    <m:sub>
                      <m:r>
                        <m:t xml:space="preserve">b</m:t>
                      </m:r>
                    </m:sub>
                  </m:sSub>
                </m:num>
                <m:den>
                  <m:sSub>
                    <m:e>
                      <m:r>
                        <m:t xml:space="preserve">R</m:t>
                      </m:r>
                    </m:e>
                    <m:sub>
                      <m:r>
                        <m:t xml:space="preserve">N</m:t>
                      </m:r>
                    </m:sub>
                  </m:sSub>
                  <m:r>
                    <m:t xml:space="preserve">+</m:t>
                  </m:r>
                  <m:sSub>
                    <m:e>
                      <m:r>
                        <m:t xml:space="preserve">r</m:t>
                      </m:r>
                    </m:e>
                    <m:sub>
                      <m:r>
                        <m:t xml:space="preserve">b</m:t>
                      </m:r>
                    </m:sub>
                  </m:sSub>
                </m:den>
              </m:f>
            </m:oMath>
            <w:r>
              <w:rPr>
                <w:rFonts w:eastAsia="Calibri"/>
              </w:rPr>
              <w:t>= 3(A)</w:t>
            </w:r>
          </w:p>
        </w:tc>
        <w:tc>
          <w:tcPr>
            <w:tcW w:w="1567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0,5</w:t>
            </w:r>
          </w:p>
          <w:p>
            <w:pPr>
              <w:pStyle w:val="Normal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trHeight w:val="406" w:hRule="atLeast"/>
        </w:trPr>
        <w:tc>
          <w:tcPr>
            <w:tcW w:w="1616" w:type="dxa"/>
            <w:vMerge w:val="restart"/>
            <w:tcBorders>
              <w:top w:val="dotted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right" w:pos="1735" w:leader="none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b/0,75đ</w:t>
              <w:tab/>
            </w:r>
          </w:p>
          <w:p>
            <w:pPr>
              <w:pStyle w:val="Normal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6349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eastAsia="Calibri"/>
              </w:rPr>
            </w:pPr>
            <w:r>
              <w:rPr>
                <w:rFonts w:eastAsia="Calibri"/>
                <w:position w:val="-24"/>
              </w:rPr>
              <w:t>I</w:t>
            </w:r>
            <w:r>
              <w:rPr>
                <w:rFonts w:eastAsia="Calibri"/>
                <w:vertAlign w:val="subscript"/>
              </w:rPr>
              <w:t>3</w:t>
            </w:r>
            <w:r>
              <w:rPr>
                <w:rFonts w:eastAsia="Calibri"/>
                <w:position w:val="-24"/>
              </w:rPr>
              <w:t>= 2A</w:t>
            </w:r>
          </w:p>
        </w:tc>
        <w:tc>
          <w:tcPr>
            <w:tcW w:w="1567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0,25</w:t>
            </w:r>
          </w:p>
          <w:p>
            <w:pPr>
              <w:pStyle w:val="Normal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trHeight w:val="511" w:hRule="atLeast"/>
        </w:trPr>
        <w:tc>
          <w:tcPr>
            <w:tcW w:w="1616" w:type="dxa"/>
            <w:vMerge w:val="continue"/>
            <w:tcBorders>
              <w:top w:val="dotted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6349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eastAsia="Calibri"/>
                <w:position w:val="-24"/>
              </w:rPr>
            </w:pPr>
            <w:r>
              <w:rPr>
                <w:rFonts w:eastAsia="Calibri" w:cs="Calibri" w:ascii="Calibri" w:hAnsi="Calibri"/>
              </w:rPr>
              <w:object w:dxaOrig="1239" w:dyaOrig="620">
                <v:shapetype id="_x0000_tole_rId66" coordsize="21600,21600" o:spt="ole_rId6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66" type="_x0000_tole_rId66" style="width:61.5pt;height:32.2pt" filled="f" o:ole="">
                  <v:imagedata r:id="rId67" o:title=""/>
                </v:shape>
                <o:OLEObject Type="Embed" ProgID="" ShapeID="ole_rId66" DrawAspect="Content" ObjectID="_469883469" r:id="rId66"/>
              </w:object>
            </w:r>
          </w:p>
        </w:tc>
        <w:tc>
          <w:tcPr>
            <w:tcW w:w="1567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0,25</w:t>
            </w:r>
          </w:p>
        </w:tc>
      </w:tr>
      <w:tr>
        <w:trPr>
          <w:trHeight w:val="511" w:hRule="atLeast"/>
        </w:trPr>
        <w:tc>
          <w:tcPr>
            <w:tcW w:w="1616" w:type="dxa"/>
            <w:tcBorders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6349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eastAsia="Calibri"/>
                <w:position w:val="-24"/>
              </w:rPr>
            </w:pPr>
            <w:r>
              <w:rPr>
                <w:rFonts w:eastAsia="Calibri"/>
                <w:position w:val="-24"/>
              </w:rPr>
              <w:t>t =965s</w:t>
            </w:r>
          </w:p>
        </w:tc>
        <w:tc>
          <w:tcPr>
            <w:tcW w:w="1567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0,25</w:t>
            </w:r>
          </w:p>
        </w:tc>
      </w:tr>
      <w:tr>
        <w:trPr>
          <w:trHeight w:val="316" w:hRule="atLeast"/>
        </w:trPr>
        <w:tc>
          <w:tcPr>
            <w:tcW w:w="1616" w:type="dxa"/>
            <w:vMerge w:val="restart"/>
            <w:tcBorders>
              <w:top w:val="dotted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83" w:leader="none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c/0,75đ</w:t>
              <w:tab/>
            </w:r>
          </w:p>
        </w:tc>
        <w:tc>
          <w:tcPr>
            <w:tcW w:w="6349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eastAsia="Calibri"/>
                <w:position w:val="-12"/>
              </w:rPr>
            </w:pPr>
            <w:r>
              <w:rPr>
                <w:rFonts w:eastAsia="Calibri"/>
              </w:rPr>
              <w:t>R</w:t>
            </w:r>
            <w:r>
              <w:rPr>
                <w:rFonts w:eastAsia="Calibri"/>
                <w:vertAlign w:val="subscript"/>
              </w:rPr>
              <w:t xml:space="preserve">N </w:t>
            </w:r>
            <w:r>
              <w:rPr>
                <w:rFonts w:eastAsia="Calibri"/>
              </w:rPr>
              <w:t>=R</w:t>
            </w:r>
            <w:r>
              <w:rPr>
                <w:rFonts w:eastAsia="Calibri"/>
                <w:vertAlign w:val="subscript"/>
              </w:rPr>
              <w:t>23</w:t>
            </w:r>
            <w:r>
              <w:rPr>
                <w:rFonts w:eastAsia="Calibri"/>
              </w:rPr>
              <w:t>=2,4 Ω</w:t>
            </w:r>
          </w:p>
        </w:tc>
        <w:tc>
          <w:tcPr>
            <w:tcW w:w="1567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0, 25</w:t>
            </w:r>
          </w:p>
        </w:tc>
      </w:tr>
      <w:tr>
        <w:trPr>
          <w:trHeight w:val="315" w:hRule="atLeast"/>
        </w:trPr>
        <w:tc>
          <w:tcPr>
            <w:tcW w:w="1616" w:type="dxa"/>
            <w:vMerge w:val="continue"/>
            <w:tcBorders>
              <w:top w:val="dotted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83" w:leader="none"/>
              </w:tabs>
              <w:snapToGrid w:val="false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6349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eastAsia="Calibri"/>
              </w:rPr>
              <w:t>U</w:t>
            </w:r>
            <w:r>
              <w:rPr>
                <w:rFonts w:eastAsia="Calibri"/>
                <w:vertAlign w:val="subscript"/>
              </w:rPr>
              <w:t>1</w:t>
            </w:r>
            <w:r>
              <w:rPr>
                <w:rFonts w:eastAsia="Calibri" w:cs="Calibri" w:ascii="Calibri" w:hAnsi="Calibri"/>
              </w:rPr>
              <w:object w:dxaOrig="679" w:dyaOrig="320">
                <v:shapetype id="_x0000_tole_rId68" coordsize="21600,21600" o:spt="ole_rId6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68" type="_x0000_tole_rId68" style="width:33.75pt;height:16.45pt" filled="f" o:ole="">
                  <v:imagedata r:id="rId69" o:title=""/>
                </v:shape>
                <o:OLEObject Type="Embed" ProgID="" ShapeID="ole_rId68" DrawAspect="Content" ObjectID="_920917089" r:id="rId68"/>
              </w:object>
            </w:r>
            <w:r>
              <w:rPr>
                <w:rFonts w:eastAsia="Calibri"/>
              </w:rPr>
              <w:t>V</w:t>
            </w:r>
          </w:p>
        </w:tc>
        <w:tc>
          <w:tcPr>
            <w:tcW w:w="1567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rmal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trHeight w:val="316" w:hRule="atLeast"/>
        </w:trPr>
        <w:tc>
          <w:tcPr>
            <w:tcW w:w="1616" w:type="dxa"/>
            <w:vMerge w:val="continue"/>
            <w:tcBorders>
              <w:top w:val="dotted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83" w:leader="none"/>
              </w:tabs>
              <w:snapToGrid w:val="false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6349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eastAsia="Calibri"/>
              </w:rPr>
              <w:t>I</w:t>
            </w:r>
            <w:r>
              <w:rPr>
                <w:rFonts w:eastAsia="Calibri"/>
                <w:vertAlign w:val="subscript"/>
              </w:rPr>
              <w:t>2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 w:cs="Calibri" w:ascii="Calibri" w:hAnsi="Calibri"/>
              </w:rPr>
              <w:object w:dxaOrig="719" w:dyaOrig="320">
                <v:shapetype id="_x0000_tole_rId70" coordsize="21600,21600" o:spt="ole_rId7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70" type="_x0000_tole_rId70" style="width:36pt;height:16.45pt" filled="f" o:ole="">
                  <v:imagedata r:id="rId71" o:title=""/>
                </v:shape>
                <o:OLEObject Type="Embed" ProgID="" ShapeID="ole_rId70" DrawAspect="Content" ObjectID="_1064986949" r:id="rId70"/>
              </w:object>
            </w:r>
            <w:r>
              <w:rPr>
                <w:rFonts w:eastAsia="Calibri"/>
              </w:rPr>
              <w:t>A</w:t>
            </w:r>
          </w:p>
        </w:tc>
        <w:tc>
          <w:tcPr>
            <w:tcW w:w="1567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rmal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0,25</w:t>
            </w:r>
          </w:p>
        </w:tc>
      </w:tr>
      <w:tr>
        <w:trPr>
          <w:trHeight w:val="85" w:hRule="atLeast"/>
        </w:trPr>
        <w:tc>
          <w:tcPr>
            <w:tcW w:w="1616" w:type="dxa"/>
            <w:vMerge w:val="continue"/>
            <w:tcBorders>
              <w:top w:val="dotted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83" w:leader="none"/>
              </w:tabs>
              <w:snapToGrid w:val="false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6349" w:type="dxa"/>
            <w:tcBorders>
              <w:top w:val="dotted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eastAsia="Calibri"/>
              </w:rPr>
              <w:t>I</w:t>
            </w:r>
            <w:r>
              <w:rPr>
                <w:rFonts w:eastAsia="Calibri"/>
                <w:vertAlign w:val="subscript"/>
              </w:rPr>
              <w:t>A</w:t>
            </w:r>
            <w:r>
              <w:rPr>
                <w:rFonts w:eastAsia="Calibri"/>
              </w:rPr>
              <w:t xml:space="preserve"> = I</w:t>
            </w:r>
            <w:r>
              <w:rPr>
                <w:rFonts w:eastAsia="Calibri"/>
                <w:vertAlign w:val="subscript"/>
              </w:rPr>
              <w:t>1</w:t>
            </w:r>
            <w:r>
              <w:rPr>
                <w:rFonts w:eastAsia="Calibri" w:cs="Calibri" w:ascii="Calibri" w:hAnsi="Calibri"/>
              </w:rPr>
              <w:object w:dxaOrig="719" w:dyaOrig="320">
                <v:shapetype id="_x0000_tole_rId72" coordsize="21600,21600" o:spt="ole_rId7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72" type="_x0000_tole_rId72" style="width:36pt;height:16.45pt" filled="f" o:ole="">
                  <v:imagedata r:id="rId73" o:title=""/>
                </v:shape>
                <o:OLEObject Type="Embed" ProgID="" ShapeID="ole_rId72" DrawAspect="Content" ObjectID="_304459450" r:id="rId72"/>
              </w:object>
            </w:r>
            <w:r>
              <w:rPr>
                <w:rFonts w:eastAsia="Calibri"/>
              </w:rPr>
              <w:t>A</w:t>
            </w:r>
          </w:p>
        </w:tc>
        <w:tc>
          <w:tcPr>
            <w:tcW w:w="1567" w:type="dxa"/>
            <w:tcBorders>
              <w:top w:val="dotted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0,25</w:t>
            </w:r>
          </w:p>
        </w:tc>
      </w:tr>
      <w:tr>
        <w:trPr>
          <w:trHeight w:val="70" w:hRule="atLeast"/>
        </w:trPr>
        <w:tc>
          <w:tcPr>
            <w:tcW w:w="1616" w:type="dxa"/>
            <w:vMerge w:val="continue"/>
            <w:tcBorders>
              <w:top w:val="dotted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83" w:leader="none"/>
              </w:tabs>
              <w:snapToGrid w:val="false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634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156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</w:tr>
    </w:tbl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jc w:val="both"/>
        <w:rPr/>
      </w:pPr>
      <w:r>
        <w:rPr>
          <w:b/>
        </w:rPr>
        <w:t xml:space="preserve">Lưu ý: </w:t>
      </w:r>
      <w:r>
        <w:rPr/>
        <w:t>Làm cách khác đúng kết quả cho điểm tối đa.</w:t>
      </w:r>
    </w:p>
    <w:p>
      <w:pPr>
        <w:pStyle w:val="Normal"/>
        <w:jc w:val="both"/>
        <w:rPr/>
      </w:pPr>
      <w:r>
        <w:rPr/>
        <w:tab/>
        <w:t xml:space="preserve">  Sai hoặc thiếu từ 2 đơn vị trở lên – 0,25đ toàn bài</w:t>
      </w:r>
    </w:p>
    <w:sectPr>
      <w:headerReference w:type="default" r:id="rId74"/>
      <w:footerReference w:type="default" r:id="rId75"/>
      <w:type w:val="nextPage"/>
      <w:pgSz w:w="11906" w:h="16838"/>
      <w:pgMar w:left="851" w:right="851" w:gutter="0" w:header="289" w:top="636" w:footer="289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Segoe UI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Verdana">
    <w:charset w:val="00" w:characterSet="windows-1252"/>
    <w:family w:val="swiss"/>
    <w:pitch w:val="variable"/>
  </w:font>
  <w:font w:name="VNI-Times">
    <w:charset w:val="00" w:characterSet="windows-1252"/>
    <w:family w:val="auto"/>
    <w:pitch w:val="variable"/>
  </w:font>
  <w:font w:name="Calibri">
    <w:charset w:val="00" w:characterSet="windows-1252"/>
    <w:family w:val="swiss"/>
    <w:pitch w:val="variable"/>
  </w:font>
  <w:font w:name=".VnShelley Allegro">
    <w:charset w:val="00" w:characterSet="windows-1252"/>
    <w:family w:val="decorative"/>
    <w:pitch w:val="variable"/>
  </w:font>
  <w:font w:name="Cambria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10205" w:leader="none"/>
      </w:tabs>
      <w:rPr>
        <w:rFonts w:ascii="Cambria" w:hAnsi="Cambria" w:cs="Cambria"/>
      </w:rPr>
    </w:pPr>
    <w:r>
      <w:rPr>
        <w:b/>
        <w:color w:val="00B0F0"/>
        <w:lang w:val="nl-NL"/>
      </w:rPr>
      <w:t xml:space="preserve">                                                               </w:t>
    </w:r>
    <w:r>
      <w:rPr>
        <w:b/>
        <w:color w:val="00B0F0"/>
        <w:lang w:val="nl-NL"/>
      </w:rPr>
      <w:t/>
    </w:r>
    <w:r>
      <w:rPr>
        <w:b/>
        <w:color w:val="FF0000"/>
        <w:lang w:val="nl-NL"/>
      </w:rPr>
      <w:t/>
    </w:r>
    <w:r>
      <w:rPr>
        <w:rFonts w:cs="Cambria" w:ascii="Cambria" w:hAnsi="Cambria"/>
      </w:rPr>
      <w:tab/>
    </w:r>
    <w:r>
      <w:rPr>
        <w:rFonts w:cs="Cambria" w:ascii="Cambria" w:hAnsi="Cambria"/>
        <w:lang w:val="en-US"/>
      </w:rPr>
      <w:t>Trang</w:t>
    </w:r>
    <w:r>
      <w:rPr>
        <w:rFonts w:cs="Cambria" w:ascii="Cambria" w:hAnsi="Cambria"/>
      </w:rPr>
      <w:t xml:space="preserve"> </w:t>
    </w:r>
    <w:r>
      <w:rPr>
        <w:rFonts w:cs="Calibri" w:ascii="Calibri" w:hAnsi="Calibri"/>
      </w:rPr>
      <w:fldChar w:fldCharType="begin"/>
    </w:r>
    <w:r>
      <w:rPr>
        <w:rFonts w:cs="Calibri" w:ascii="Calibri" w:hAnsi="Calibri"/>
      </w:rPr>
      <w:instrText xml:space="preserve"> PAGE </w:instrText>
    </w:r>
    <w:r>
      <w:rPr>
        <w:rFonts w:cs="Calibri" w:ascii="Calibri" w:hAnsi="Calibri"/>
      </w:rPr>
      <w:fldChar w:fldCharType="separate"/>
    </w:r>
    <w:r>
      <w:rPr>
        <w:rFonts w:cs="Calibri" w:ascii="Calibri" w:hAnsi="Calibri"/>
      </w:rPr>
      <w:t>8</w:t>
    </w:r>
    <w:r>
      <w:rPr>
        <w:rFonts w:cs="Calibri" w:ascii="Calibri" w:hAnsi="Calibri"/>
      </w:rPr>
      <w:fldChar w:fldCharType="end"/>
    </w:r>
  </w:p>
  <w:p>
    <w:pPr>
      <w:pStyle w:val="Footer"/>
      <w:rPr>
        <w:rFonts w:ascii="Cambria" w:hAnsi="Cambria" w:cs="Cambria"/>
      </w:rPr>
    </w:pPr>
    <w:r>
      <w:rPr>
        <w:rFonts w:cs="Cambria" w:ascii="Cambria" w:hAnsi="Cambria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b/>
        <w:color w:val="00B0F0"/>
        <w:lang w:val="nl-NL"/>
      </w:rPr>
      <w:t/>
    </w:r>
    <w:r>
      <w:rPr>
        <w:b/>
        <w:color w:val="FF0000"/>
        <w:lang w:val="nl-NL"/>
      </w:rPr>
      <w:t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color w:val="000000"/>
    </w:rPr>
  </w:style>
  <w:style w:type="character" w:styleId="WW8Num3z0">
    <w:name w:val="WW8Num3z0"/>
    <w:qFormat/>
    <w:rPr>
      <w:b w:val="false"/>
    </w:rPr>
  </w:style>
  <w:style w:type="character" w:styleId="DefaultParagraphFont">
    <w:name w:val="Default Paragraph Font"/>
    <w:qFormat/>
    <w:rPr/>
  </w:style>
  <w:style w:type="character" w:styleId="HeaderChar">
    <w:name w:val="Header Char"/>
    <w:qFormat/>
    <w:rPr>
      <w:sz w:val="24"/>
      <w:szCs w:val="24"/>
    </w:rPr>
  </w:style>
  <w:style w:type="character" w:styleId="FooterChar">
    <w:name w:val="Footer Char"/>
    <w:qFormat/>
    <w:rPr>
      <w:sz w:val="24"/>
      <w:szCs w:val="24"/>
    </w:rPr>
  </w:style>
  <w:style w:type="character" w:styleId="PageNumber">
    <w:name w:val="page number"/>
    <w:rPr/>
  </w:style>
  <w:style w:type="character" w:styleId="BalloonTextChar">
    <w:name w:val="Balloon Text Char"/>
    <w:qFormat/>
    <w:rPr>
      <w:rFonts w:ascii="Segoe UI" w:hAnsi="Segoe UI" w:cs="Segoe UI"/>
      <w:sz w:val="18"/>
      <w:szCs w:val="18"/>
      <w:lang w:val="en-US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80" w:leader="none"/>
        <w:tab w:val="right" w:pos="9360" w:leader="none"/>
      </w:tabs>
    </w:pPr>
    <w:rPr>
      <w:lang w:val="en-US"/>
    </w:rPr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</w:pPr>
    <w:rPr>
      <w:lang w:val="en-US"/>
    </w:rPr>
  </w:style>
  <w:style w:type="paragraph" w:styleId="1">
    <w:name w:val="1"/>
    <w:basedOn w:val="Normal"/>
    <w:qFormat/>
    <w:pPr>
      <w:spacing w:lineRule="exact" w:line="240" w:before="0" w:after="160"/>
      <w:ind w:firstLine="567" w:start="0" w:end="0"/>
    </w:pPr>
    <w:rPr>
      <w:rFonts w:ascii="Verdana" w:hAnsi="Verdana" w:cs="Verdana"/>
      <w:sz w:val="20"/>
      <w:szCs w:val="20"/>
    </w:rPr>
  </w:style>
  <w:style w:type="paragraph" w:styleId="Default">
    <w:name w:val="Default"/>
    <w:qFormat/>
    <w:pPr>
      <w:widowControl/>
      <w:autoSpaceDE w:val="false"/>
      <w:bidi w:val="0"/>
    </w:pPr>
    <w:rPr>
      <w:rFonts w:ascii="Times New Roman" w:hAnsi="Times New Roman" w:eastAsia="Times New Roman" w:cs="Times New Roman"/>
      <w:color w:val="000000"/>
      <w:sz w:val="24"/>
      <w:szCs w:val="24"/>
      <w:lang w:val="vi-VN" w:bidi="ar-SA" w:eastAsia="zh-CN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ListParagraph">
    <w:name w:val="List Paragraph"/>
    <w:basedOn w:val="Normal"/>
    <w:qFormat/>
    <w:pPr>
      <w:spacing w:lineRule="auto" w:line="276" w:before="280" w:after="280"/>
      <w:ind w:hanging="0" w:start="720" w:end="0"/>
      <w:contextualSpacing/>
      <w:jc w:val="both"/>
    </w:pPr>
    <w:rPr>
      <w:rFonts w:eastAsia="Calibri"/>
      <w:sz w:val="22"/>
      <w:szCs w:val="22"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6"/>
      <w:szCs w:val="24"/>
      <w:lang w:val="en-US" w:bidi="ar-SA" w:eastAsia="zh-C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embeddings/oleObject5.bin" Type="http://schemas.openxmlformats.org/officeDocument/2006/relationships/oleObject"/><Relationship Id="rId11" Target="media/image5.wmf" Type="http://schemas.openxmlformats.org/officeDocument/2006/relationships/image"/><Relationship Id="rId12" Target="embeddings/oleObject6.bin" Type="http://schemas.openxmlformats.org/officeDocument/2006/relationships/oleObject"/><Relationship Id="rId13" Target="media/image1.wmf" Type="http://schemas.openxmlformats.org/officeDocument/2006/relationships/image"/><Relationship Id="rId14" Target="embeddings/oleObject7.bin" Type="http://schemas.openxmlformats.org/officeDocument/2006/relationships/oleObject"/><Relationship Id="rId15" Target="media/image2.wmf" Type="http://schemas.openxmlformats.org/officeDocument/2006/relationships/image"/><Relationship Id="rId16" Target="embeddings/oleObject8.bin" Type="http://schemas.openxmlformats.org/officeDocument/2006/relationships/oleObject"/><Relationship Id="rId17" Target="media/image3.wmf" Type="http://schemas.openxmlformats.org/officeDocument/2006/relationships/image"/><Relationship Id="rId18" Target="embeddings/oleObject9.bin" Type="http://schemas.openxmlformats.org/officeDocument/2006/relationships/oleObject"/><Relationship Id="rId19" Target="media/image4.wmf" Type="http://schemas.openxmlformats.org/officeDocument/2006/relationships/image"/><Relationship Id="rId2" Target="embeddings/oleObject1.bin" Type="http://schemas.openxmlformats.org/officeDocument/2006/relationships/oleObject"/><Relationship Id="rId20" Target="embeddings/oleObject10.bin" Type="http://schemas.openxmlformats.org/officeDocument/2006/relationships/oleObject"/><Relationship Id="rId21" Target="media/image5.wmf" Type="http://schemas.openxmlformats.org/officeDocument/2006/relationships/image"/><Relationship Id="rId22" Target="embeddings/oleObject11.bin" Type="http://schemas.openxmlformats.org/officeDocument/2006/relationships/oleObject"/><Relationship Id="rId23" Target="media/image2.wmf" Type="http://schemas.openxmlformats.org/officeDocument/2006/relationships/image"/><Relationship Id="rId24" Target="embeddings/oleObject12.bin" Type="http://schemas.openxmlformats.org/officeDocument/2006/relationships/oleObject"/><Relationship Id="rId25" Target="media/image3.wmf" Type="http://schemas.openxmlformats.org/officeDocument/2006/relationships/image"/><Relationship Id="rId26" Target="embeddings/oleObject13.bin" Type="http://schemas.openxmlformats.org/officeDocument/2006/relationships/oleObject"/><Relationship Id="rId27" Target="media/image1.wmf" Type="http://schemas.openxmlformats.org/officeDocument/2006/relationships/image"/><Relationship Id="rId28" Target="embeddings/oleObject14.bin" Type="http://schemas.openxmlformats.org/officeDocument/2006/relationships/oleObject"/><Relationship Id="rId29" Target="media/image4.wmf" Type="http://schemas.openxmlformats.org/officeDocument/2006/relationships/image"/><Relationship Id="rId3" Target="media/image1.wmf" Type="http://schemas.openxmlformats.org/officeDocument/2006/relationships/image"/><Relationship Id="rId30" Target="embeddings/oleObject15.bin" Type="http://schemas.openxmlformats.org/officeDocument/2006/relationships/oleObject"/><Relationship Id="rId31" Target="media/image6.wmf" Type="http://schemas.openxmlformats.org/officeDocument/2006/relationships/image"/><Relationship Id="rId32" Target="embeddings/oleObject16.bin" Type="http://schemas.openxmlformats.org/officeDocument/2006/relationships/oleObject"/><Relationship Id="rId33" Target="media/image7.wmf" Type="http://schemas.openxmlformats.org/officeDocument/2006/relationships/image"/><Relationship Id="rId34" Target="embeddings/oleObject17.bin" Type="http://schemas.openxmlformats.org/officeDocument/2006/relationships/oleObject"/><Relationship Id="rId35" Target="media/image7.wmf" Type="http://schemas.openxmlformats.org/officeDocument/2006/relationships/image"/><Relationship Id="rId36" Target="embeddings/oleObject18.bin" Type="http://schemas.openxmlformats.org/officeDocument/2006/relationships/oleObject"/><Relationship Id="rId37" Target="media/image8.wmf" Type="http://schemas.openxmlformats.org/officeDocument/2006/relationships/image"/><Relationship Id="rId38" Target="embeddings/oleObject19.bin" Type="http://schemas.openxmlformats.org/officeDocument/2006/relationships/oleObject"/><Relationship Id="rId39" Target="media/image9.wmf" Type="http://schemas.openxmlformats.org/officeDocument/2006/relationships/image"/><Relationship Id="rId4" Target="embeddings/oleObject2.bin" Type="http://schemas.openxmlformats.org/officeDocument/2006/relationships/oleObject"/><Relationship Id="rId40" Target="embeddings/oleObject20.bin" Type="http://schemas.openxmlformats.org/officeDocument/2006/relationships/oleObject"/><Relationship Id="rId41" Target="media/image10.wmf" Type="http://schemas.openxmlformats.org/officeDocument/2006/relationships/image"/><Relationship Id="rId42" Target="embeddings/oleObject21.bin" Type="http://schemas.openxmlformats.org/officeDocument/2006/relationships/oleObject"/><Relationship Id="rId43" Target="media/image11.wmf" Type="http://schemas.openxmlformats.org/officeDocument/2006/relationships/image"/><Relationship Id="rId44" Target="embeddings/oleObject22.bin" Type="http://schemas.openxmlformats.org/officeDocument/2006/relationships/oleObject"/><Relationship Id="rId45" Target="media/image12.wmf" Type="http://schemas.openxmlformats.org/officeDocument/2006/relationships/image"/><Relationship Id="rId46" Target="embeddings/oleObject23.bin" Type="http://schemas.openxmlformats.org/officeDocument/2006/relationships/oleObject"/><Relationship Id="rId47" Target="media/image6.wmf" Type="http://schemas.openxmlformats.org/officeDocument/2006/relationships/image"/><Relationship Id="rId48" Target="embeddings/oleObject24.bin" Type="http://schemas.openxmlformats.org/officeDocument/2006/relationships/oleObject"/><Relationship Id="rId49" Target="media/image7.wmf" Type="http://schemas.openxmlformats.org/officeDocument/2006/relationships/image"/><Relationship Id="rId5" Target="media/image2.wmf" Type="http://schemas.openxmlformats.org/officeDocument/2006/relationships/image"/><Relationship Id="rId50" Target="embeddings/oleObject25.bin" Type="http://schemas.openxmlformats.org/officeDocument/2006/relationships/oleObject"/><Relationship Id="rId51" Target="media/image7.wmf" Type="http://schemas.openxmlformats.org/officeDocument/2006/relationships/image"/><Relationship Id="rId52" Target="embeddings/oleObject26.bin" Type="http://schemas.openxmlformats.org/officeDocument/2006/relationships/oleObject"/><Relationship Id="rId53" Target="media/image13.wmf" Type="http://schemas.openxmlformats.org/officeDocument/2006/relationships/image"/><Relationship Id="rId54" Target="embeddings/oleObject27.bin" Type="http://schemas.openxmlformats.org/officeDocument/2006/relationships/oleObject"/><Relationship Id="rId55" Target="media/image14.wmf" Type="http://schemas.openxmlformats.org/officeDocument/2006/relationships/image"/><Relationship Id="rId56" Target="embeddings/oleObject28.bin" Type="http://schemas.openxmlformats.org/officeDocument/2006/relationships/oleObject"/><Relationship Id="rId57" Target="media/image15.wmf" Type="http://schemas.openxmlformats.org/officeDocument/2006/relationships/image"/><Relationship Id="rId58" Target="embeddings/oleObject29.bin" Type="http://schemas.openxmlformats.org/officeDocument/2006/relationships/oleObject"/><Relationship Id="rId59" Target="media/image15.wmf" Type="http://schemas.openxmlformats.org/officeDocument/2006/relationships/image"/><Relationship Id="rId6" Target="embeddings/oleObject3.bin" Type="http://schemas.openxmlformats.org/officeDocument/2006/relationships/oleObject"/><Relationship Id="rId60" Target="embeddings/oleObject30.bin" Type="http://schemas.openxmlformats.org/officeDocument/2006/relationships/oleObject"/><Relationship Id="rId61" Target="media/image6.wmf" Type="http://schemas.openxmlformats.org/officeDocument/2006/relationships/image"/><Relationship Id="rId62" Target="embeddings/oleObject31.bin" Type="http://schemas.openxmlformats.org/officeDocument/2006/relationships/oleObject"/><Relationship Id="rId63" Target="media/image7.wmf" Type="http://schemas.openxmlformats.org/officeDocument/2006/relationships/image"/><Relationship Id="rId64" Target="embeddings/oleObject32.bin" Type="http://schemas.openxmlformats.org/officeDocument/2006/relationships/oleObject"/><Relationship Id="rId65" Target="media/image7.wmf" Type="http://schemas.openxmlformats.org/officeDocument/2006/relationships/image"/><Relationship Id="rId66" Target="embeddings/oleObject33.bin" Type="http://schemas.openxmlformats.org/officeDocument/2006/relationships/oleObject"/><Relationship Id="rId67" Target="media/image16.wmf" Type="http://schemas.openxmlformats.org/officeDocument/2006/relationships/image"/><Relationship Id="rId68" Target="embeddings/oleObject34.bin" Type="http://schemas.openxmlformats.org/officeDocument/2006/relationships/oleObject"/><Relationship Id="rId69" Target="media/image17.wmf" Type="http://schemas.openxmlformats.org/officeDocument/2006/relationships/image"/><Relationship Id="rId7" Target="media/image3.wmf" Type="http://schemas.openxmlformats.org/officeDocument/2006/relationships/image"/><Relationship Id="rId70" Target="embeddings/oleObject35.bin" Type="http://schemas.openxmlformats.org/officeDocument/2006/relationships/oleObject"/><Relationship Id="rId71" Target="media/image18.wmf" Type="http://schemas.openxmlformats.org/officeDocument/2006/relationships/image"/><Relationship Id="rId72" Target="embeddings/oleObject36.bin" Type="http://schemas.openxmlformats.org/officeDocument/2006/relationships/oleObject"/><Relationship Id="rId73" Target="media/image19.wmf" Type="http://schemas.openxmlformats.org/officeDocument/2006/relationships/image"/><Relationship Id="rId74" Target="header1.xml" Type="http://schemas.openxmlformats.org/officeDocument/2006/relationships/header"/><Relationship Id="rId75" Target="footer1.xml" Type="http://schemas.openxmlformats.org/officeDocument/2006/relationships/footer"/><Relationship Id="rId76" Target="fontTable.xml" Type="http://schemas.openxmlformats.org/officeDocument/2006/relationships/fontTable"/><Relationship Id="rId77" Target="settings.xml" Type="http://schemas.openxmlformats.org/officeDocument/2006/relationships/settings"/><Relationship Id="rId78" Target="theme/theme1.xml" Type="http://schemas.openxmlformats.org/officeDocument/2006/relationships/theme"/><Relationship Id="rId8" Target="embeddings/oleObject4.bin" Type="http://schemas.openxmlformats.org/officeDocument/2006/relationships/oleObject"/><Relationship Id="rId9" Target="media/image4.wmf" Type="http://schemas.openxmlformats.org/officeDocument/2006/relationships/image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LibreOffice/25.8.4.2$Windows_X86_64 LibreOffice_project/290daaa01b999472f0c7a3890eb6a550fd74c6df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2020-03-16T11:05:00Z</dcterms:created>
  <dc:creator>admin</dc:creator>
  <dc:description>Đề thi HK1 môn Lý 11 Quảng Nam 2019-2020 có đáp án được soạn dưới dạng file word và PDF gồm 8 trang. Các bạn xem và tải về ở dưới.</dc:description>
  <dc:language>en-US</dc:language>
  <dcterms:modified xsi:type="dcterms:W3CDTF">2020-03-16T11:05:00Z</dcterms:modified>
  <cp:revision>1</cp:revision>
  <dc:title>Đề Thi HK1 Môn Lý 11 Quảng Nam 2019-2020 Có Đáp Án</dc:title>
</cp:coreProperties>
</file>