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63683" w:rsidRPr="00AE4DF9" w:rsidTr="007A61C1">
        <w:tc>
          <w:tcPr>
            <w:tcW w:w="3510" w:type="dxa"/>
            <w:shd w:val="clear" w:color="auto" w:fill="auto"/>
          </w:tcPr>
          <w:p w:rsidR="00163683" w:rsidRPr="00AE4DF9" w:rsidRDefault="00163683" w:rsidP="007A61C1">
            <w:pPr>
              <w:tabs>
                <w:tab w:val="center" w:pos="4513"/>
                <w:tab w:val="right" w:pos="9026"/>
              </w:tabs>
              <w:jc w:val="center"/>
              <w:rPr>
                <w:rFonts w:eastAsia="Calibri"/>
                <w:b/>
                <w:color w:val="FF0000"/>
                <w:lang w:val="nl-NL"/>
              </w:rPr>
            </w:pPr>
            <w:r w:rsidRPr="00AE4DF9">
              <w:rPr>
                <w:rFonts w:eastAsia="Calibri"/>
                <w:b/>
                <w:color w:val="0070C0"/>
                <w:lang w:val="nl-NL"/>
              </w:rPr>
              <w:t/>
            </w:r>
            <w:r w:rsidRPr="00AE4DF9">
              <w:rPr>
                <w:rFonts w:eastAsia="Calibri"/>
                <w:b/>
                <w:color w:val="FF0000"/>
                <w:lang w:val="nl-NL"/>
              </w:rPr>
              <w:t>.com</w:t>
            </w:r>
          </w:p>
          <w:p w:rsidR="00163683" w:rsidRPr="00AE4DF9" w:rsidRDefault="00163683" w:rsidP="00163683">
            <w:pPr>
              <w:tabs>
                <w:tab w:val="center" w:pos="4513"/>
                <w:tab w:val="right" w:pos="9026"/>
              </w:tabs>
              <w:jc w:val="center"/>
              <w:rPr>
                <w:b/>
                <w:sz w:val="26"/>
                <w:szCs w:val="26"/>
              </w:rPr>
            </w:pPr>
            <w:r w:rsidRPr="00AE4DF9">
              <w:rPr>
                <w:rFonts w:eastAsia="Calibri"/>
                <w:b/>
                <w:color w:val="FF0000"/>
                <w:highlight w:val="yellow"/>
                <w:lang w:val="nl-NL"/>
              </w:rPr>
              <w:t xml:space="preserve">ĐỀ </w:t>
            </w:r>
            <w:r>
              <w:rPr>
                <w:rFonts w:eastAsia="Calibri"/>
                <w:b/>
                <w:color w:val="FF0000"/>
                <w:highlight w:val="yellow"/>
                <w:lang w:val="nl-NL"/>
              </w:rPr>
              <w:t>1</w:t>
            </w:r>
          </w:p>
        </w:tc>
        <w:tc>
          <w:tcPr>
            <w:tcW w:w="6911" w:type="dxa"/>
            <w:shd w:val="clear" w:color="auto" w:fill="auto"/>
          </w:tcPr>
          <w:p w:rsidR="00163683" w:rsidRPr="00AE4DF9" w:rsidRDefault="00163683" w:rsidP="007A61C1">
            <w:pPr>
              <w:ind w:right="422"/>
              <w:jc w:val="center"/>
              <w:rPr>
                <w:b/>
                <w:color w:val="FF0000"/>
                <w:sz w:val="26"/>
                <w:szCs w:val="26"/>
              </w:rPr>
            </w:pPr>
            <w:r w:rsidRPr="00AE4DF9">
              <w:rPr>
                <w:b/>
                <w:color w:val="FF0000"/>
                <w:sz w:val="26"/>
                <w:szCs w:val="26"/>
              </w:rPr>
              <w:t>ĐỀ ÔN TẬP HỌC KỲ I</w:t>
            </w:r>
          </w:p>
          <w:p w:rsidR="00163683" w:rsidRPr="00AE4DF9" w:rsidRDefault="00163683" w:rsidP="00163683">
            <w:pPr>
              <w:ind w:right="422"/>
              <w:jc w:val="center"/>
              <w:rPr>
                <w:b/>
                <w:color w:val="7030A0"/>
                <w:sz w:val="26"/>
                <w:szCs w:val="26"/>
              </w:rPr>
            </w:pPr>
            <w:r>
              <w:rPr>
                <w:b/>
                <w:color w:val="7030A0"/>
                <w:sz w:val="26"/>
                <w:szCs w:val="26"/>
              </w:rPr>
              <w:t>MÔN: SINH HỌC</w:t>
            </w:r>
            <w:r w:rsidRPr="00AE4DF9">
              <w:rPr>
                <w:b/>
                <w:color w:val="7030A0"/>
                <w:sz w:val="26"/>
                <w:szCs w:val="26"/>
              </w:rPr>
              <w:t xml:space="preserve"> 10</w:t>
            </w:r>
          </w:p>
        </w:tc>
      </w:tr>
    </w:tbl>
    <w:p w:rsidR="00A23814" w:rsidRPr="003251D5" w:rsidRDefault="00A23814" w:rsidP="00A23814">
      <w:pPr>
        <w:rPr>
          <w:rFonts w:eastAsia="Arial"/>
          <w:b/>
          <w:bCs/>
          <w:sz w:val="26"/>
          <w:szCs w:val="26"/>
        </w:rPr>
      </w:pPr>
    </w:p>
    <w:p w:rsidR="00163683" w:rsidRPr="00FB1221" w:rsidRDefault="00FB1221" w:rsidP="00163683">
      <w:pPr>
        <w:rPr>
          <w:rFonts w:eastAsia="Arial"/>
          <w:b/>
          <w:bCs/>
          <w:color w:val="000000" w:themeColor="text1"/>
          <w:sz w:val="26"/>
          <w:szCs w:val="26"/>
        </w:rPr>
      </w:pPr>
      <w:r w:rsidRPr="00FB1221">
        <w:rPr>
          <w:rFonts w:eastAsia="Arial"/>
          <w:b/>
          <w:bCs/>
          <w:color w:val="000000" w:themeColor="text1"/>
          <w:sz w:val="26"/>
          <w:szCs w:val="26"/>
          <w:highlight w:val="cyan"/>
        </w:rPr>
        <w:t>I</w:t>
      </w:r>
      <w:r w:rsidR="00A23814" w:rsidRPr="00FB1221">
        <w:rPr>
          <w:rFonts w:eastAsia="Arial"/>
          <w:b/>
          <w:bCs/>
          <w:color w:val="000000" w:themeColor="text1"/>
          <w:sz w:val="26"/>
          <w:szCs w:val="26"/>
          <w:highlight w:val="cyan"/>
        </w:rPr>
        <w:t>. TRẮC NGHIỆM</w:t>
      </w:r>
      <w:r w:rsidR="00A23814" w:rsidRPr="00FB1221">
        <w:rPr>
          <w:rFonts w:eastAsia="Arial"/>
          <w:b/>
          <w:bCs/>
          <w:color w:val="000000" w:themeColor="text1"/>
          <w:sz w:val="26"/>
          <w:szCs w:val="26"/>
        </w:rPr>
        <w:t xml:space="preserve"> </w:t>
      </w:r>
    </w:p>
    <w:p w:rsidR="00A23814" w:rsidRPr="003251D5" w:rsidRDefault="00A23814" w:rsidP="00163683">
      <w:pPr>
        <w:rPr>
          <w:sz w:val="26"/>
          <w:szCs w:val="26"/>
        </w:rPr>
      </w:pPr>
      <w:r w:rsidRPr="00FB1221">
        <w:rPr>
          <w:b/>
          <w:color w:val="FF0000"/>
          <w:sz w:val="26"/>
          <w:szCs w:val="26"/>
        </w:rPr>
        <w:t>Câu 1:</w:t>
      </w:r>
      <w:r w:rsidRPr="003251D5">
        <w:rPr>
          <w:b/>
          <w:sz w:val="26"/>
          <w:szCs w:val="26"/>
        </w:rPr>
        <w:t xml:space="preserve"> </w:t>
      </w:r>
      <w:r w:rsidRPr="003251D5">
        <w:rPr>
          <w:sz w:val="26"/>
          <w:szCs w:val="26"/>
        </w:rPr>
        <w:t>Không bào lớn, chứa các ion khoáng và chất hữu cơ tạo nên áp suất thẩm thấu lớn có ở loại tế bào nào sau đây?</w:t>
      </w:r>
    </w:p>
    <w:p w:rsidR="00A23814" w:rsidRPr="003251D5" w:rsidRDefault="00A23814" w:rsidP="00F2457C">
      <w:pPr>
        <w:tabs>
          <w:tab w:val="left" w:pos="200"/>
          <w:tab w:val="left" w:pos="52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tế bào thân cây.</w:t>
      </w: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tế bào lá cây.</w:t>
      </w:r>
    </w:p>
    <w:p w:rsidR="00A23814" w:rsidRPr="003251D5" w:rsidRDefault="00A23814" w:rsidP="00F2457C">
      <w:pPr>
        <w:tabs>
          <w:tab w:val="left" w:pos="200"/>
          <w:tab w:val="left" w:pos="5200"/>
        </w:tabs>
        <w:jc w:val="both"/>
        <w:rPr>
          <w:sz w:val="26"/>
          <w:szCs w:val="26"/>
        </w:rPr>
      </w:pP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tế bào lông hút.</w:t>
      </w: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tế bào cánh hoa.</w:t>
      </w:r>
    </w:p>
    <w:p w:rsidR="00A23814" w:rsidRPr="003251D5" w:rsidRDefault="00A23814" w:rsidP="00F2457C">
      <w:pPr>
        <w:spacing w:before="60" w:after="60"/>
        <w:jc w:val="both"/>
        <w:rPr>
          <w:sz w:val="26"/>
          <w:szCs w:val="26"/>
        </w:rPr>
      </w:pPr>
      <w:r w:rsidRPr="00FB1221">
        <w:rPr>
          <w:b/>
          <w:color w:val="FF0000"/>
          <w:sz w:val="26"/>
          <w:szCs w:val="26"/>
        </w:rPr>
        <w:t>Câu 2:</w:t>
      </w:r>
      <w:r w:rsidRPr="003251D5">
        <w:rPr>
          <w:b/>
          <w:sz w:val="26"/>
          <w:szCs w:val="26"/>
        </w:rPr>
        <w:t xml:space="preserve"> </w:t>
      </w:r>
      <w:r w:rsidRPr="003251D5">
        <w:rPr>
          <w:sz w:val="26"/>
          <w:szCs w:val="26"/>
        </w:rPr>
        <w:t>Bào quan nào sau đây được ví như một "nhà máy điện" cung cấp nguồn năng lượng chủ yếu cho tế bào dưới dạng các phân tử ATP?</w:t>
      </w:r>
    </w:p>
    <w:p w:rsidR="00A23814" w:rsidRPr="003251D5" w:rsidRDefault="00A23814" w:rsidP="00F2457C">
      <w:pPr>
        <w:tabs>
          <w:tab w:val="left" w:pos="200"/>
          <w:tab w:val="left" w:pos="2700"/>
          <w:tab w:val="left" w:pos="5200"/>
          <w:tab w:val="left" w:pos="77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Lục lạp.</w:t>
      </w: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Ti thể.</w:t>
      </w: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Lysosome.</w:t>
      </w: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Lưới nội chất.</w:t>
      </w:r>
    </w:p>
    <w:p w:rsidR="00A23814" w:rsidRPr="003251D5" w:rsidRDefault="00A23814" w:rsidP="00F2457C">
      <w:pPr>
        <w:spacing w:before="60" w:after="60"/>
        <w:jc w:val="both"/>
        <w:rPr>
          <w:sz w:val="26"/>
          <w:szCs w:val="26"/>
        </w:rPr>
      </w:pPr>
      <w:r w:rsidRPr="00FB1221">
        <w:rPr>
          <w:b/>
          <w:color w:val="FF0000"/>
          <w:sz w:val="26"/>
          <w:szCs w:val="26"/>
        </w:rPr>
        <w:t>Câu 3:</w:t>
      </w:r>
      <w:r w:rsidRPr="003251D5">
        <w:rPr>
          <w:b/>
          <w:sz w:val="26"/>
          <w:szCs w:val="26"/>
        </w:rPr>
        <w:t xml:space="preserve"> </w:t>
      </w:r>
      <w:r w:rsidRPr="003251D5">
        <w:rPr>
          <w:sz w:val="26"/>
          <w:szCs w:val="26"/>
        </w:rPr>
        <w:t>Phân tử carbohiđrate nào sau đây là đường đơn?</w:t>
      </w:r>
    </w:p>
    <w:p w:rsidR="00A23814" w:rsidRPr="003251D5" w:rsidRDefault="00A23814" w:rsidP="00F2457C">
      <w:pPr>
        <w:tabs>
          <w:tab w:val="left" w:pos="200"/>
          <w:tab w:val="left" w:pos="2700"/>
          <w:tab w:val="left" w:pos="5200"/>
          <w:tab w:val="left" w:pos="77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Glycogen.</w:t>
      </w: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Xellulose.</w:t>
      </w: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Glucose.</w:t>
      </w: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Lactose.</w:t>
      </w:r>
    </w:p>
    <w:p w:rsidR="00A23814" w:rsidRPr="003251D5" w:rsidRDefault="00A23814" w:rsidP="00F2457C">
      <w:pPr>
        <w:spacing w:before="60" w:after="60"/>
        <w:jc w:val="both"/>
        <w:rPr>
          <w:sz w:val="26"/>
          <w:szCs w:val="26"/>
        </w:rPr>
      </w:pPr>
      <w:r w:rsidRPr="00FB1221">
        <w:rPr>
          <w:b/>
          <w:color w:val="FF0000"/>
          <w:sz w:val="26"/>
          <w:szCs w:val="26"/>
        </w:rPr>
        <w:t>Câu 4:</w:t>
      </w:r>
      <w:r w:rsidRPr="003251D5">
        <w:rPr>
          <w:b/>
          <w:sz w:val="26"/>
          <w:szCs w:val="26"/>
        </w:rPr>
        <w:t xml:space="preserve"> </w:t>
      </w:r>
      <w:r w:rsidRPr="003251D5">
        <w:rPr>
          <w:sz w:val="26"/>
          <w:szCs w:val="26"/>
        </w:rPr>
        <w:t>Hợp chất hữu cơ nào sau đây được cấu tạo theo nguyên tắc đa phân gồm nhiều đơn phân là các amino acid?</w:t>
      </w:r>
    </w:p>
    <w:p w:rsidR="00A23814" w:rsidRPr="003251D5" w:rsidRDefault="00A23814" w:rsidP="00F2457C">
      <w:pPr>
        <w:tabs>
          <w:tab w:val="left" w:pos="200"/>
          <w:tab w:val="left" w:pos="2700"/>
          <w:tab w:val="left" w:pos="5200"/>
          <w:tab w:val="left" w:pos="77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Nucleic axid.</w:t>
      </w: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Carbohiđrate.</w:t>
      </w: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Protein.</w:t>
      </w: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Lipit.</w:t>
      </w:r>
    </w:p>
    <w:p w:rsidR="00A23814" w:rsidRPr="003251D5" w:rsidRDefault="00A23814" w:rsidP="00F2457C">
      <w:pPr>
        <w:spacing w:before="60" w:after="60"/>
        <w:jc w:val="both"/>
        <w:rPr>
          <w:sz w:val="26"/>
          <w:szCs w:val="26"/>
        </w:rPr>
      </w:pPr>
      <w:r w:rsidRPr="00FB1221">
        <w:rPr>
          <w:b/>
          <w:color w:val="FF0000"/>
          <w:sz w:val="26"/>
          <w:szCs w:val="26"/>
        </w:rPr>
        <w:t>Câu 5:</w:t>
      </w:r>
      <w:r w:rsidRPr="003251D5">
        <w:rPr>
          <w:b/>
          <w:sz w:val="26"/>
          <w:szCs w:val="26"/>
        </w:rPr>
        <w:t xml:space="preserve"> </w:t>
      </w:r>
      <w:r w:rsidRPr="003251D5">
        <w:rPr>
          <w:sz w:val="26"/>
          <w:szCs w:val="26"/>
        </w:rPr>
        <w:t>Loại nucleotid nào sau đây không phải là đơn phân cấu tạo nên phân tử ADN?</w:t>
      </w:r>
    </w:p>
    <w:p w:rsidR="00A23814" w:rsidRPr="003251D5" w:rsidRDefault="00A23814" w:rsidP="00F2457C">
      <w:pPr>
        <w:tabs>
          <w:tab w:val="left" w:pos="200"/>
          <w:tab w:val="left" w:pos="2700"/>
          <w:tab w:val="left" w:pos="5200"/>
          <w:tab w:val="left" w:pos="77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Guanine.</w:t>
      </w: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Tymine.</w:t>
      </w: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Cytosine.</w:t>
      </w: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Uracil.</w:t>
      </w:r>
    </w:p>
    <w:p w:rsidR="00A23814" w:rsidRPr="003251D5" w:rsidRDefault="00A23814" w:rsidP="00F2457C">
      <w:pPr>
        <w:spacing w:before="60" w:after="60"/>
        <w:jc w:val="both"/>
        <w:rPr>
          <w:sz w:val="26"/>
          <w:szCs w:val="26"/>
        </w:rPr>
      </w:pPr>
      <w:r w:rsidRPr="00FB1221">
        <w:rPr>
          <w:b/>
          <w:color w:val="FF0000"/>
          <w:sz w:val="26"/>
          <w:szCs w:val="26"/>
        </w:rPr>
        <w:t>Câu 6:</w:t>
      </w:r>
      <w:r w:rsidRPr="003251D5">
        <w:rPr>
          <w:b/>
          <w:sz w:val="26"/>
          <w:szCs w:val="26"/>
        </w:rPr>
        <w:t xml:space="preserve"> </w:t>
      </w:r>
      <w:r w:rsidRPr="003251D5">
        <w:rPr>
          <w:sz w:val="26"/>
          <w:szCs w:val="26"/>
        </w:rPr>
        <w:t>Bào quan nào sau đây không có ở tế bào động vật?</w:t>
      </w:r>
    </w:p>
    <w:p w:rsidR="00A23814" w:rsidRPr="003251D5" w:rsidRDefault="00A23814" w:rsidP="00F2457C">
      <w:pPr>
        <w:tabs>
          <w:tab w:val="left" w:pos="200"/>
          <w:tab w:val="left" w:pos="2700"/>
          <w:tab w:val="left" w:pos="5200"/>
          <w:tab w:val="left" w:pos="77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Ti thể.</w:t>
      </w: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Nhân tế bào.</w:t>
      </w: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Lưới nội chất.</w:t>
      </w: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Lục lạp.</w:t>
      </w:r>
    </w:p>
    <w:p w:rsidR="00A23814" w:rsidRPr="003251D5" w:rsidRDefault="00A23814" w:rsidP="00F2457C">
      <w:pPr>
        <w:spacing w:before="60" w:after="60"/>
        <w:jc w:val="both"/>
        <w:rPr>
          <w:sz w:val="26"/>
          <w:szCs w:val="26"/>
        </w:rPr>
      </w:pPr>
      <w:r w:rsidRPr="00FB1221">
        <w:rPr>
          <w:b/>
          <w:color w:val="FF0000"/>
          <w:sz w:val="26"/>
          <w:szCs w:val="26"/>
        </w:rPr>
        <w:t>Câu 7:</w:t>
      </w:r>
      <w:r w:rsidRPr="003251D5">
        <w:rPr>
          <w:b/>
          <w:sz w:val="26"/>
          <w:szCs w:val="26"/>
        </w:rPr>
        <w:t xml:space="preserve"> </w:t>
      </w:r>
      <w:r w:rsidRPr="003251D5">
        <w:rPr>
          <w:sz w:val="26"/>
          <w:szCs w:val="26"/>
        </w:rPr>
        <w:t>Đặc điểm nào sau đây chỉ có ở tế bào nhân thực mà không có ở tế bào nhân sơ?</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Chưa có nhân hoàn chỉnh.</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Có nhiều bào quan có màng bao bọc.</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Tế bào chất không có hệ thống nội màng.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Tế bào chất có ribosome.</w:t>
      </w:r>
    </w:p>
    <w:p w:rsidR="00A23814" w:rsidRPr="003251D5" w:rsidRDefault="00A23814" w:rsidP="00F2457C">
      <w:pPr>
        <w:spacing w:before="60" w:after="60"/>
        <w:jc w:val="both"/>
        <w:rPr>
          <w:sz w:val="26"/>
          <w:szCs w:val="26"/>
        </w:rPr>
      </w:pPr>
      <w:r w:rsidRPr="00FB1221">
        <w:rPr>
          <w:b/>
          <w:color w:val="FF0000"/>
          <w:sz w:val="26"/>
          <w:szCs w:val="26"/>
        </w:rPr>
        <w:t>Câu 8:</w:t>
      </w:r>
      <w:r w:rsidRPr="003251D5">
        <w:rPr>
          <w:b/>
          <w:sz w:val="26"/>
          <w:szCs w:val="26"/>
        </w:rPr>
        <w:t xml:space="preserve"> </w:t>
      </w:r>
      <w:r w:rsidRPr="003251D5">
        <w:rPr>
          <w:sz w:val="26"/>
          <w:szCs w:val="26"/>
        </w:rPr>
        <w:t>Bào quan nào sau đây được ví như một "phân xưởng tái chế rác thải" của tế bào?</w:t>
      </w:r>
    </w:p>
    <w:p w:rsidR="00A23814" w:rsidRPr="003251D5" w:rsidRDefault="00A23814" w:rsidP="00F2457C">
      <w:pPr>
        <w:tabs>
          <w:tab w:val="left" w:pos="200"/>
          <w:tab w:val="left" w:pos="2700"/>
          <w:tab w:val="left" w:pos="5200"/>
          <w:tab w:val="left" w:pos="77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Ti thể.</w:t>
      </w: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Bộ máy Golgi.</w:t>
      </w: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Lysosome.</w:t>
      </w: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Ribosome.</w:t>
      </w:r>
    </w:p>
    <w:p w:rsidR="00A23814" w:rsidRPr="003251D5" w:rsidRDefault="00A23814" w:rsidP="00F2457C">
      <w:pPr>
        <w:spacing w:before="60" w:after="60"/>
        <w:jc w:val="both"/>
        <w:rPr>
          <w:sz w:val="26"/>
          <w:szCs w:val="26"/>
        </w:rPr>
      </w:pPr>
      <w:r w:rsidRPr="00FB1221">
        <w:rPr>
          <w:b/>
          <w:color w:val="FF0000"/>
          <w:sz w:val="26"/>
          <w:szCs w:val="26"/>
        </w:rPr>
        <w:t>Câu 9:</w:t>
      </w:r>
      <w:r w:rsidRPr="003251D5">
        <w:rPr>
          <w:b/>
          <w:sz w:val="26"/>
          <w:szCs w:val="26"/>
        </w:rPr>
        <w:t xml:space="preserve"> </w:t>
      </w:r>
      <w:r w:rsidR="003251D5">
        <w:rPr>
          <w:sz w:val="26"/>
          <w:szCs w:val="26"/>
        </w:rPr>
        <w:t>Thẩm thấu là hiện tượng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khuếch tán của các phân tử nước qua màng.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các phân tử nước di chuyển đi ngược nồng độ.</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di chuyển của các phân tử chất tan qua màng.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khuếch tán của các ion dương khi qua màng.</w:t>
      </w:r>
    </w:p>
    <w:p w:rsidR="00A23814" w:rsidRPr="003251D5" w:rsidRDefault="00A23814" w:rsidP="00F2457C">
      <w:pPr>
        <w:spacing w:before="60" w:after="60"/>
        <w:jc w:val="both"/>
        <w:rPr>
          <w:sz w:val="26"/>
          <w:szCs w:val="26"/>
        </w:rPr>
      </w:pPr>
      <w:r w:rsidRPr="00FB1221">
        <w:rPr>
          <w:b/>
          <w:color w:val="FF0000"/>
          <w:sz w:val="26"/>
          <w:szCs w:val="26"/>
        </w:rPr>
        <w:t>Câu 10:</w:t>
      </w:r>
      <w:r w:rsidRPr="003251D5">
        <w:rPr>
          <w:b/>
          <w:sz w:val="26"/>
          <w:szCs w:val="26"/>
        </w:rPr>
        <w:t xml:space="preserve"> </w:t>
      </w:r>
      <w:r w:rsidRPr="003251D5">
        <w:rPr>
          <w:sz w:val="26"/>
          <w:szCs w:val="26"/>
        </w:rPr>
        <w:t>Trong tế bào chất của sinh vật nhân sơ có bào quan nào sau đây?</w:t>
      </w:r>
    </w:p>
    <w:p w:rsidR="00A23814" w:rsidRPr="003251D5" w:rsidRDefault="00A23814" w:rsidP="00F2457C">
      <w:pPr>
        <w:tabs>
          <w:tab w:val="left" w:pos="200"/>
          <w:tab w:val="left" w:pos="2700"/>
          <w:tab w:val="left" w:pos="5200"/>
          <w:tab w:val="left" w:pos="77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Ribosome.</w:t>
      </w: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Lưới nội chất.</w:t>
      </w: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Ti thể.</w:t>
      </w: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Bộ máy Golgi.</w:t>
      </w:r>
    </w:p>
    <w:p w:rsidR="00A23814" w:rsidRPr="003251D5" w:rsidRDefault="00A23814" w:rsidP="00F2457C">
      <w:pPr>
        <w:spacing w:before="60" w:after="60"/>
        <w:jc w:val="both"/>
        <w:rPr>
          <w:sz w:val="26"/>
          <w:szCs w:val="26"/>
        </w:rPr>
      </w:pPr>
      <w:r w:rsidRPr="00FB1221">
        <w:rPr>
          <w:b/>
          <w:color w:val="FF0000"/>
          <w:sz w:val="26"/>
          <w:szCs w:val="26"/>
        </w:rPr>
        <w:t>Câu 11:</w:t>
      </w:r>
      <w:r w:rsidRPr="003251D5">
        <w:rPr>
          <w:b/>
          <w:sz w:val="26"/>
          <w:szCs w:val="26"/>
        </w:rPr>
        <w:t xml:space="preserve"> </w:t>
      </w:r>
      <w:r w:rsidRPr="003251D5">
        <w:rPr>
          <w:sz w:val="26"/>
          <w:szCs w:val="26"/>
        </w:rPr>
        <w:t xml:space="preserve">Biết rằng S là diện tích bao quanh tế bào, V là thể tích tế bào. Vi khuẩn có kích thước nhỏ nên tỷ lệ S/V </w:t>
      </w:r>
      <w:r w:rsidR="003251D5">
        <w:rPr>
          <w:sz w:val="26"/>
          <w:szCs w:val="26"/>
        </w:rPr>
        <w:t>lớn. Điều này giúp cho vi khuẩn</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dễ dàng tránh được kẻ thù, hóa chất độc.</w:t>
      </w:r>
    </w:p>
    <w:p w:rsidR="000108D7"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dễ dàng gây bệnh cho các loài vật chủ.</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dễ dàng trao đổi chất với môi trường.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dễ dàng biến đổi trước môi trường sống.</w:t>
      </w:r>
    </w:p>
    <w:p w:rsidR="00A23814" w:rsidRPr="003251D5" w:rsidRDefault="00A23814" w:rsidP="00F2457C">
      <w:pPr>
        <w:spacing w:before="60"/>
        <w:jc w:val="both"/>
        <w:rPr>
          <w:sz w:val="26"/>
          <w:szCs w:val="26"/>
        </w:rPr>
      </w:pPr>
      <w:r w:rsidRPr="00FB1221">
        <w:rPr>
          <w:b/>
          <w:color w:val="FF0000"/>
          <w:sz w:val="26"/>
          <w:szCs w:val="26"/>
        </w:rPr>
        <w:t>Câu 12:</w:t>
      </w:r>
      <w:r w:rsidRPr="003251D5">
        <w:rPr>
          <w:b/>
          <w:sz w:val="26"/>
          <w:szCs w:val="26"/>
        </w:rPr>
        <w:t xml:space="preserve"> </w:t>
      </w:r>
      <w:r w:rsidRPr="003251D5">
        <w:rPr>
          <w:sz w:val="26"/>
          <w:szCs w:val="26"/>
        </w:rPr>
        <w:t>Có các cấp độ tổ chức cơ bản của thế giới sống như sau:</w:t>
      </w:r>
    </w:p>
    <w:p w:rsidR="00A23814" w:rsidRPr="003251D5" w:rsidRDefault="00A23814" w:rsidP="00F2457C">
      <w:pPr>
        <w:jc w:val="both"/>
        <w:rPr>
          <w:sz w:val="26"/>
          <w:szCs w:val="26"/>
        </w:rPr>
      </w:pPr>
      <w:r w:rsidRPr="003251D5">
        <w:rPr>
          <w:sz w:val="26"/>
          <w:szCs w:val="26"/>
        </w:rPr>
        <w:t>(1) Cơ thể.    (2) tế bào.    (3) quần thể.</w:t>
      </w:r>
      <w:r w:rsidRPr="003251D5">
        <w:rPr>
          <w:sz w:val="26"/>
          <w:szCs w:val="26"/>
        </w:rPr>
        <w:tab/>
        <w:t>(4) quần xã.    (5) hệ sinh thái.</w:t>
      </w:r>
    </w:p>
    <w:p w:rsidR="00A23814" w:rsidRPr="003251D5" w:rsidRDefault="00A23814" w:rsidP="00F2457C">
      <w:pPr>
        <w:spacing w:after="60"/>
        <w:jc w:val="both"/>
        <w:rPr>
          <w:sz w:val="26"/>
          <w:szCs w:val="26"/>
        </w:rPr>
      </w:pPr>
      <w:r w:rsidRPr="003251D5">
        <w:rPr>
          <w:sz w:val="26"/>
          <w:szCs w:val="26"/>
        </w:rPr>
        <w:t>Các cấp độ tổ chức sống trên được sắp xếp theo đúng nguyên tắc thứ bậc là</w:t>
      </w:r>
    </w:p>
    <w:p w:rsidR="00A23814" w:rsidRPr="003251D5" w:rsidRDefault="00A23814" w:rsidP="00F2457C">
      <w:pPr>
        <w:tabs>
          <w:tab w:val="left" w:pos="200"/>
          <w:tab w:val="left" w:pos="52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1 → 2 → 3 → 4 → 5.</w:t>
      </w: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2 → 1 → 3 → 4 → 5.</w:t>
      </w:r>
    </w:p>
    <w:p w:rsidR="00A23814" w:rsidRPr="003251D5" w:rsidRDefault="00A23814" w:rsidP="00F2457C">
      <w:pPr>
        <w:tabs>
          <w:tab w:val="left" w:pos="200"/>
          <w:tab w:val="left" w:pos="5200"/>
        </w:tabs>
        <w:jc w:val="both"/>
        <w:rPr>
          <w:sz w:val="26"/>
          <w:szCs w:val="26"/>
        </w:rPr>
      </w:pP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2 → 3 → 4 → 5 → 1.</w:t>
      </w: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5 → 4 → 3 → 2 → 1.</w:t>
      </w:r>
    </w:p>
    <w:p w:rsidR="00A23814" w:rsidRPr="003251D5" w:rsidRDefault="00A23814" w:rsidP="00F2457C">
      <w:pPr>
        <w:spacing w:before="60" w:after="60"/>
        <w:jc w:val="both"/>
        <w:rPr>
          <w:sz w:val="26"/>
          <w:szCs w:val="26"/>
        </w:rPr>
      </w:pPr>
      <w:r w:rsidRPr="00FB1221">
        <w:rPr>
          <w:b/>
          <w:color w:val="FF0000"/>
          <w:sz w:val="26"/>
          <w:szCs w:val="26"/>
        </w:rPr>
        <w:lastRenderedPageBreak/>
        <w:t>Câu 13:</w:t>
      </w:r>
      <w:r w:rsidRPr="003251D5">
        <w:rPr>
          <w:b/>
          <w:sz w:val="26"/>
          <w:szCs w:val="26"/>
        </w:rPr>
        <w:t xml:space="preserve"> </w:t>
      </w:r>
      <w:r w:rsidRPr="003251D5">
        <w:rPr>
          <w:sz w:val="26"/>
          <w:szCs w:val="26"/>
        </w:rPr>
        <w:t>Theo tỉ lệ các nguyên tố có trong cơ thể sống, nguyên tố nào sau đây là nguyên tố vi lượng?</w:t>
      </w:r>
    </w:p>
    <w:p w:rsidR="00A23814" w:rsidRPr="003251D5" w:rsidRDefault="00A23814" w:rsidP="00F2457C">
      <w:pPr>
        <w:tabs>
          <w:tab w:val="left" w:pos="200"/>
          <w:tab w:val="left" w:pos="2700"/>
          <w:tab w:val="left" w:pos="5200"/>
          <w:tab w:val="left" w:pos="77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H.</w:t>
      </w: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O.</w:t>
      </w: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Cu.</w:t>
      </w:r>
      <w:r w:rsidRPr="003251D5">
        <w:rPr>
          <w:sz w:val="26"/>
          <w:szCs w:val="26"/>
        </w:rPr>
        <w:tab/>
      </w:r>
      <w:r w:rsidRPr="00FB1221">
        <w:rPr>
          <w:b/>
          <w:color w:val="0066FF"/>
          <w:sz w:val="26"/>
          <w:szCs w:val="26"/>
        </w:rPr>
        <w:t>D.</w:t>
      </w:r>
      <w:r w:rsidRPr="003251D5">
        <w:rPr>
          <w:b/>
          <w:sz w:val="26"/>
          <w:szCs w:val="26"/>
        </w:rPr>
        <w:t xml:space="preserve"> </w:t>
      </w:r>
      <w:r w:rsidRPr="00FB1221">
        <w:rPr>
          <w:color w:val="000000" w:themeColor="text1"/>
          <w:sz w:val="26"/>
          <w:szCs w:val="26"/>
        </w:rPr>
        <w:t>C.</w:t>
      </w:r>
    </w:p>
    <w:p w:rsidR="00A23814" w:rsidRPr="003251D5" w:rsidRDefault="00A23814" w:rsidP="00F2457C">
      <w:pPr>
        <w:spacing w:before="60" w:after="60"/>
        <w:jc w:val="both"/>
        <w:rPr>
          <w:sz w:val="26"/>
          <w:szCs w:val="26"/>
        </w:rPr>
      </w:pPr>
      <w:r w:rsidRPr="00FB1221">
        <w:rPr>
          <w:b/>
          <w:color w:val="FF0000"/>
          <w:sz w:val="26"/>
          <w:szCs w:val="26"/>
        </w:rPr>
        <w:t>Câu 14:</w:t>
      </w:r>
      <w:r w:rsidRPr="003251D5">
        <w:rPr>
          <w:b/>
          <w:sz w:val="26"/>
          <w:szCs w:val="26"/>
        </w:rPr>
        <w:t xml:space="preserve"> </w:t>
      </w:r>
      <w:r w:rsidRPr="003251D5">
        <w:rPr>
          <w:sz w:val="26"/>
          <w:szCs w:val="26"/>
        </w:rPr>
        <w:t>Phát biểu nào sau đây đúng khi nói về vận chuyển chủ động?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Các chất được vận chuyển từ nơi có nồng độ thấp đến nơi có nồng độ cao.</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Các chất được vận chuyển từ nơi có nồng độ cao đến nơi có nồng độ thấp.</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Các chất được khuếch tán qua kênh prôtêin xuyên màng.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Các chất được khuếch tán trực tiếp qua lớp phôtpholipit kép.</w:t>
      </w:r>
    </w:p>
    <w:p w:rsidR="00A23814" w:rsidRPr="003251D5" w:rsidRDefault="00A23814" w:rsidP="00F2457C">
      <w:pPr>
        <w:spacing w:before="60" w:after="60"/>
        <w:jc w:val="both"/>
        <w:rPr>
          <w:sz w:val="26"/>
          <w:szCs w:val="26"/>
        </w:rPr>
      </w:pPr>
      <w:r w:rsidRPr="00FB1221">
        <w:rPr>
          <w:b/>
          <w:color w:val="FF0000"/>
          <w:sz w:val="26"/>
          <w:szCs w:val="26"/>
        </w:rPr>
        <w:t>Câu 15:</w:t>
      </w:r>
      <w:r w:rsidRPr="003251D5">
        <w:rPr>
          <w:b/>
          <w:sz w:val="26"/>
          <w:szCs w:val="26"/>
        </w:rPr>
        <w:t xml:space="preserve"> </w:t>
      </w:r>
      <w:r w:rsidRPr="003251D5">
        <w:rPr>
          <w:sz w:val="26"/>
          <w:szCs w:val="26"/>
        </w:rPr>
        <w:t>Giả sử một tế bào nhân tạo có tính thấm chọn lọc chứa 0.06M sucrose và 0,04M glucose được đặt trong một bình đựng dung dịch 0,06M sucrose và 0,04M glucose. Nhận định nào sau đây đúng?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A.</w:t>
      </w:r>
      <w:r w:rsidRPr="003251D5">
        <w:rPr>
          <w:b/>
          <w:sz w:val="26"/>
          <w:szCs w:val="26"/>
        </w:rPr>
        <w:t xml:space="preserve"> </w:t>
      </w:r>
      <w:r w:rsidRPr="003251D5">
        <w:rPr>
          <w:sz w:val="26"/>
          <w:szCs w:val="26"/>
        </w:rPr>
        <w:t>Kích thước tế bào này sẽ nhỏ lại vì được đặt trong môi trường ưu trương.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B.</w:t>
      </w:r>
      <w:r w:rsidRPr="003251D5">
        <w:rPr>
          <w:b/>
          <w:sz w:val="26"/>
          <w:szCs w:val="26"/>
        </w:rPr>
        <w:t xml:space="preserve"> </w:t>
      </w:r>
      <w:r w:rsidRPr="003251D5">
        <w:rPr>
          <w:sz w:val="26"/>
          <w:szCs w:val="26"/>
        </w:rPr>
        <w:t>Kích thước tế bào này sẽ không đổi vì được đặt trong môi trường ưu trương.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C.</w:t>
      </w:r>
      <w:r w:rsidRPr="003251D5">
        <w:rPr>
          <w:b/>
          <w:sz w:val="26"/>
          <w:szCs w:val="26"/>
        </w:rPr>
        <w:t xml:space="preserve"> </w:t>
      </w:r>
      <w:r w:rsidRPr="003251D5">
        <w:rPr>
          <w:sz w:val="26"/>
          <w:szCs w:val="26"/>
        </w:rPr>
        <w:t>Kích thước tế bào này sẽ nhỏ lại vì được đặt trong môi trường nhược trương.</w:t>
      </w:r>
    </w:p>
    <w:p w:rsidR="00A23814" w:rsidRPr="003251D5" w:rsidRDefault="00A23814" w:rsidP="00F2457C">
      <w:pPr>
        <w:tabs>
          <w:tab w:val="left" w:pos="200"/>
        </w:tabs>
        <w:jc w:val="both"/>
        <w:rPr>
          <w:sz w:val="26"/>
          <w:szCs w:val="26"/>
        </w:rPr>
      </w:pPr>
      <w:r w:rsidRPr="003251D5">
        <w:rPr>
          <w:sz w:val="26"/>
          <w:szCs w:val="26"/>
        </w:rPr>
        <w:tab/>
      </w:r>
      <w:r w:rsidRPr="00FB1221">
        <w:rPr>
          <w:b/>
          <w:color w:val="0066FF"/>
          <w:sz w:val="26"/>
          <w:szCs w:val="26"/>
        </w:rPr>
        <w:t>D.</w:t>
      </w:r>
      <w:r w:rsidRPr="003251D5">
        <w:rPr>
          <w:b/>
          <w:sz w:val="26"/>
          <w:szCs w:val="26"/>
        </w:rPr>
        <w:t xml:space="preserve"> </w:t>
      </w:r>
      <w:r w:rsidRPr="003251D5">
        <w:rPr>
          <w:sz w:val="26"/>
          <w:szCs w:val="26"/>
        </w:rPr>
        <w:t>Kích thước tế bào này sẽ không đổi vì được đặt trong môi trường đẳng trương.</w:t>
      </w:r>
    </w:p>
    <w:p w:rsidR="00A23814" w:rsidRPr="003251D5" w:rsidRDefault="00A23814" w:rsidP="00F2457C">
      <w:pPr>
        <w:jc w:val="both"/>
        <w:rPr>
          <w:rFonts w:eastAsia="Arial"/>
          <w:b/>
          <w:bCs/>
          <w:sz w:val="26"/>
          <w:szCs w:val="26"/>
        </w:rPr>
      </w:pPr>
    </w:p>
    <w:p w:rsidR="003E67BB" w:rsidRPr="00FB1221" w:rsidRDefault="00FB1221" w:rsidP="00F2457C">
      <w:pPr>
        <w:jc w:val="both"/>
        <w:rPr>
          <w:rFonts w:eastAsia="Arial"/>
          <w:b/>
          <w:bCs/>
          <w:color w:val="000000" w:themeColor="text1"/>
          <w:sz w:val="26"/>
          <w:szCs w:val="26"/>
        </w:rPr>
      </w:pPr>
      <w:r w:rsidRPr="00FB1221">
        <w:rPr>
          <w:rFonts w:eastAsia="Arial"/>
          <w:b/>
          <w:bCs/>
          <w:color w:val="000000" w:themeColor="text1"/>
          <w:sz w:val="26"/>
          <w:szCs w:val="26"/>
          <w:highlight w:val="cyan"/>
        </w:rPr>
        <w:t>II</w:t>
      </w:r>
      <w:r w:rsidR="00A23814" w:rsidRPr="00FB1221">
        <w:rPr>
          <w:rFonts w:eastAsia="Arial"/>
          <w:b/>
          <w:bCs/>
          <w:color w:val="000000" w:themeColor="text1"/>
          <w:sz w:val="26"/>
          <w:szCs w:val="26"/>
          <w:highlight w:val="cyan"/>
        </w:rPr>
        <w:t>. TỰ LUẬ</w:t>
      </w:r>
      <w:r w:rsidR="003251D5" w:rsidRPr="00FB1221">
        <w:rPr>
          <w:rFonts w:eastAsia="Arial"/>
          <w:b/>
          <w:bCs/>
          <w:color w:val="000000" w:themeColor="text1"/>
          <w:sz w:val="26"/>
          <w:szCs w:val="26"/>
          <w:highlight w:val="cyan"/>
        </w:rPr>
        <w:t>N</w:t>
      </w:r>
    </w:p>
    <w:p w:rsidR="003E67BB" w:rsidRDefault="00705CE3" w:rsidP="003E67BB">
      <w:pPr>
        <w:jc w:val="both"/>
        <w:rPr>
          <w:rFonts w:eastAsia="Calibri"/>
          <w:b/>
          <w:bCs/>
          <w:sz w:val="26"/>
          <w:szCs w:val="26"/>
        </w:rPr>
      </w:pPr>
      <w:r w:rsidRPr="00FB1221">
        <w:rPr>
          <w:rFonts w:eastAsia="Calibri"/>
          <w:b/>
          <w:bCs/>
          <w:color w:val="FF0000"/>
          <w:sz w:val="26"/>
          <w:szCs w:val="26"/>
        </w:rPr>
        <w:t>Câu</w:t>
      </w:r>
      <w:r w:rsidRPr="00FB1221">
        <w:rPr>
          <w:rFonts w:eastAsia="Calibri"/>
          <w:b/>
          <w:bCs/>
          <w:color w:val="FF0000"/>
          <w:sz w:val="26"/>
          <w:szCs w:val="26"/>
          <w:lang w:val="vi-VN"/>
        </w:rPr>
        <w:t xml:space="preserve"> 1:</w:t>
      </w:r>
      <w:r w:rsidRPr="003251D5">
        <w:rPr>
          <w:rFonts w:eastAsia="Calibri"/>
          <w:b/>
          <w:bCs/>
          <w:sz w:val="26"/>
          <w:szCs w:val="26"/>
          <w:lang w:val="vi-VN"/>
        </w:rPr>
        <w:t xml:space="preserve"> </w:t>
      </w:r>
    </w:p>
    <w:p w:rsidR="00705CE3" w:rsidRDefault="00705CE3" w:rsidP="003E67BB">
      <w:pPr>
        <w:jc w:val="both"/>
        <w:rPr>
          <w:rFonts w:eastAsia="Calibri"/>
          <w:sz w:val="26"/>
          <w:szCs w:val="26"/>
        </w:rPr>
      </w:pPr>
      <w:r w:rsidRPr="003251D5">
        <w:rPr>
          <w:rFonts w:eastAsia="Calibri"/>
          <w:sz w:val="26"/>
          <w:szCs w:val="26"/>
        </w:rPr>
        <w:t>Hãy quan sát sơ đồ cấu</w:t>
      </w:r>
      <w:r w:rsidRPr="003251D5">
        <w:rPr>
          <w:rFonts w:eastAsia="Calibri"/>
          <w:sz w:val="26"/>
          <w:szCs w:val="26"/>
          <w:lang w:val="vi-VN"/>
        </w:rPr>
        <w:t xml:space="preserve"> trúc điển hình của một trực khuẩn </w:t>
      </w:r>
      <w:r w:rsidRPr="003251D5">
        <w:rPr>
          <w:rFonts w:eastAsia="Calibri"/>
          <w:sz w:val="26"/>
          <w:szCs w:val="26"/>
        </w:rPr>
        <w:t>và chú thích các</w:t>
      </w:r>
      <w:r w:rsidRPr="003251D5">
        <w:rPr>
          <w:rFonts w:eastAsia="Calibri"/>
          <w:sz w:val="26"/>
          <w:szCs w:val="26"/>
          <w:lang w:val="vi-VN"/>
        </w:rPr>
        <w:t xml:space="preserve"> </w:t>
      </w:r>
      <w:r w:rsidRPr="003251D5">
        <w:rPr>
          <w:rFonts w:eastAsia="Calibri"/>
          <w:sz w:val="26"/>
          <w:szCs w:val="26"/>
        </w:rPr>
        <w:t>kí hiệu 1, 2, 3, 4, 5</w:t>
      </w:r>
      <w:r w:rsidRPr="003251D5">
        <w:rPr>
          <w:rFonts w:eastAsia="Calibri"/>
          <w:sz w:val="26"/>
          <w:szCs w:val="26"/>
          <w:lang w:val="vi-VN"/>
        </w:rPr>
        <w:t xml:space="preserve"> </w:t>
      </w:r>
      <w:r w:rsidRPr="003251D5">
        <w:rPr>
          <w:rFonts w:eastAsia="Calibri"/>
          <w:sz w:val="26"/>
          <w:szCs w:val="26"/>
        </w:rPr>
        <w:t>của</w:t>
      </w:r>
      <w:r w:rsidRPr="003251D5">
        <w:rPr>
          <w:rFonts w:eastAsia="Calibri"/>
          <w:sz w:val="26"/>
          <w:szCs w:val="26"/>
          <w:lang w:val="vi-VN"/>
        </w:rPr>
        <w:t xml:space="preserve"> sơ đồ này</w:t>
      </w:r>
      <w:r w:rsidRPr="003251D5">
        <w:rPr>
          <w:rFonts w:eastAsia="Calibri"/>
          <w:sz w:val="26"/>
          <w:szCs w:val="26"/>
        </w:rPr>
        <w:t>.</w:t>
      </w:r>
      <w:r w:rsidRPr="003251D5">
        <w:rPr>
          <w:rFonts w:eastAsia="Calibri"/>
          <w:sz w:val="26"/>
          <w:szCs w:val="26"/>
        </w:rPr>
        <w:tab/>
      </w:r>
    </w:p>
    <w:p w:rsidR="00705CE3" w:rsidRPr="003251D5" w:rsidRDefault="00163683" w:rsidP="00F2457C">
      <w:pPr>
        <w:rPr>
          <w:rFonts w:eastAsia="Calibri"/>
          <w:b/>
          <w:bCs/>
          <w:sz w:val="26"/>
          <w:szCs w:val="26"/>
          <w:lang w:val="vi-VN"/>
        </w:rPr>
      </w:pPr>
      <w:r>
        <w:rPr>
          <w:rFonts w:eastAsia="Calibri"/>
          <w:b/>
          <w:bCs/>
          <w:noProof/>
          <w:sz w:val="26"/>
          <w:szCs w:val="26"/>
        </w:rPr>
        <w:drawing>
          <wp:inline distT="0" distB="0" distL="0" distR="0" wp14:anchorId="184B0508" wp14:editId="110CB477">
            <wp:extent cx="3365500" cy="198564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0" cy="1985645"/>
                    </a:xfrm>
                    <a:prstGeom prst="rect">
                      <a:avLst/>
                    </a:prstGeom>
                    <a:noFill/>
                  </pic:spPr>
                </pic:pic>
              </a:graphicData>
            </a:graphic>
          </wp:inline>
        </w:drawing>
      </w:r>
    </w:p>
    <w:p w:rsidR="00A23814" w:rsidRPr="003251D5" w:rsidRDefault="00A23814" w:rsidP="00F2457C">
      <w:pPr>
        <w:jc w:val="both"/>
        <w:rPr>
          <w:sz w:val="26"/>
          <w:szCs w:val="26"/>
          <w:lang w:val="fr-FR"/>
        </w:rPr>
      </w:pPr>
    </w:p>
    <w:p w:rsidR="00A23814" w:rsidRPr="003251D5" w:rsidRDefault="00A23814" w:rsidP="00F2457C">
      <w:pPr>
        <w:jc w:val="both"/>
        <w:rPr>
          <w:rFonts w:eastAsia="Calibri"/>
          <w:b/>
          <w:bCs/>
          <w:sz w:val="26"/>
          <w:szCs w:val="26"/>
          <w:lang w:val="vi-VN"/>
        </w:rPr>
      </w:pPr>
      <w:r w:rsidRPr="00FB1221">
        <w:rPr>
          <w:rFonts w:eastAsia="Calibri"/>
          <w:b/>
          <w:bCs/>
          <w:color w:val="FF0000"/>
          <w:sz w:val="26"/>
          <w:szCs w:val="26"/>
        </w:rPr>
        <w:t>Câu</w:t>
      </w:r>
      <w:r w:rsidRPr="00FB1221">
        <w:rPr>
          <w:rFonts w:eastAsia="Calibri"/>
          <w:b/>
          <w:bCs/>
          <w:color w:val="FF0000"/>
          <w:sz w:val="26"/>
          <w:szCs w:val="26"/>
          <w:lang w:val="vi-VN"/>
        </w:rPr>
        <w:t xml:space="preserve"> </w:t>
      </w:r>
      <w:r w:rsidRPr="00FB1221">
        <w:rPr>
          <w:rFonts w:eastAsia="Calibri"/>
          <w:b/>
          <w:bCs/>
          <w:color w:val="FF0000"/>
          <w:sz w:val="26"/>
          <w:szCs w:val="26"/>
        </w:rPr>
        <w:t>2</w:t>
      </w:r>
      <w:r w:rsidRPr="00FB1221">
        <w:rPr>
          <w:rFonts w:eastAsia="Calibri"/>
          <w:b/>
          <w:bCs/>
          <w:color w:val="FF0000"/>
          <w:sz w:val="26"/>
          <w:szCs w:val="26"/>
          <w:lang w:val="vi-VN"/>
        </w:rPr>
        <w:t>:</w:t>
      </w:r>
      <w:r w:rsidRPr="003251D5">
        <w:rPr>
          <w:rFonts w:eastAsia="Calibri"/>
          <w:b/>
          <w:bCs/>
          <w:sz w:val="26"/>
          <w:szCs w:val="26"/>
          <w:lang w:val="vi-VN"/>
        </w:rPr>
        <w:t xml:space="preserve"> </w:t>
      </w:r>
    </w:p>
    <w:p w:rsidR="00A23814" w:rsidRPr="003251D5" w:rsidRDefault="003251D5" w:rsidP="00F2457C">
      <w:pPr>
        <w:ind w:firstLine="720"/>
        <w:jc w:val="both"/>
        <w:rPr>
          <w:sz w:val="26"/>
          <w:szCs w:val="26"/>
          <w:lang w:val="fr-FR"/>
        </w:rPr>
      </w:pPr>
      <w:r>
        <w:rPr>
          <w:sz w:val="26"/>
          <w:szCs w:val="26"/>
          <w:lang w:val="fr-FR"/>
        </w:rPr>
        <w:t>a)</w:t>
      </w:r>
      <w:r w:rsidR="003E67BB">
        <w:rPr>
          <w:sz w:val="26"/>
          <w:szCs w:val="26"/>
          <w:lang w:val="fr-FR"/>
        </w:rPr>
        <w:t xml:space="preserve"> </w:t>
      </w:r>
      <w:r w:rsidR="00A23814" w:rsidRPr="003251D5">
        <w:rPr>
          <w:sz w:val="26"/>
          <w:szCs w:val="26"/>
          <w:lang w:val="fr-FR"/>
        </w:rPr>
        <w:t xml:space="preserve">Trình bày cấu tạo và chức năng của </w:t>
      </w:r>
      <w:r w:rsidR="00F2457C" w:rsidRPr="003251D5">
        <w:rPr>
          <w:sz w:val="26"/>
          <w:szCs w:val="26"/>
          <w:lang w:val="fr-FR"/>
        </w:rPr>
        <w:t>lục lạp</w:t>
      </w:r>
      <w:r w:rsidR="00A23814" w:rsidRPr="003251D5">
        <w:rPr>
          <w:sz w:val="26"/>
          <w:szCs w:val="26"/>
          <w:lang w:val="fr-FR"/>
        </w:rPr>
        <w:t>?</w:t>
      </w:r>
    </w:p>
    <w:p w:rsidR="00A23814" w:rsidRPr="003251D5" w:rsidRDefault="003251D5" w:rsidP="00F2457C">
      <w:pPr>
        <w:ind w:firstLine="720"/>
        <w:jc w:val="both"/>
        <w:rPr>
          <w:sz w:val="26"/>
          <w:szCs w:val="26"/>
          <w:lang w:val="fr-FR"/>
        </w:rPr>
      </w:pPr>
      <w:r>
        <w:rPr>
          <w:sz w:val="26"/>
          <w:szCs w:val="26"/>
          <w:lang w:val="fr-FR"/>
        </w:rPr>
        <w:t>b)</w:t>
      </w:r>
      <w:r w:rsidR="00A23814" w:rsidRPr="003251D5">
        <w:rPr>
          <w:sz w:val="26"/>
          <w:szCs w:val="26"/>
          <w:lang w:val="fr-FR"/>
        </w:rPr>
        <w:t xml:space="preserve"> Tại sao nói nhân là trung tâm điều khiển mọi hoạt động sống của tế bào?</w:t>
      </w:r>
    </w:p>
    <w:p w:rsidR="00705CE3" w:rsidRDefault="00705CE3" w:rsidP="00705CE3">
      <w:pPr>
        <w:jc w:val="center"/>
        <w:rPr>
          <w:rStyle w:val="YoungMixChar"/>
          <w:b/>
          <w:color w:val="FF0000"/>
        </w:rPr>
      </w:pPr>
      <w:bookmarkStart w:id="0" w:name="_GoBack"/>
      <w:bookmarkEnd w:id="0"/>
      <w:r w:rsidRPr="00AE4DF9">
        <w:rPr>
          <w:rStyle w:val="YoungMixChar"/>
          <w:b/>
          <w:color w:val="FF0000"/>
        </w:rPr>
        <w:t>ĐÁP ÁN</w:t>
      </w:r>
    </w:p>
    <w:p w:rsidR="0064216E" w:rsidRDefault="0064216E" w:rsidP="00705CE3">
      <w:pPr>
        <w:jc w:val="center"/>
        <w:rPr>
          <w:rStyle w:val="YoungMixCha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16"/>
        <w:gridCol w:w="516"/>
        <w:gridCol w:w="516"/>
        <w:gridCol w:w="516"/>
        <w:gridCol w:w="516"/>
        <w:gridCol w:w="516"/>
        <w:gridCol w:w="516"/>
        <w:gridCol w:w="516"/>
        <w:gridCol w:w="516"/>
        <w:gridCol w:w="516"/>
        <w:gridCol w:w="516"/>
        <w:gridCol w:w="516"/>
        <w:gridCol w:w="516"/>
        <w:gridCol w:w="516"/>
      </w:tblGrid>
      <w:tr w:rsidR="00751C38" w:rsidRPr="00751C38" w:rsidTr="007A61C1">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1</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2</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3</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4</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5</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6</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7</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8</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9</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10</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11</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12</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13</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14</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15</w:t>
            </w:r>
          </w:p>
        </w:tc>
      </w:tr>
      <w:tr w:rsidR="00751C38" w:rsidRPr="00751C38" w:rsidTr="007A61C1">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C</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B</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C</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C</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D</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D</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B</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C</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A</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A</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C</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B</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C</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A</w:t>
            </w:r>
          </w:p>
        </w:tc>
        <w:tc>
          <w:tcPr>
            <w:tcW w:w="516" w:type="dxa"/>
            <w:tcBorders>
              <w:bottom w:val="single" w:sz="4" w:space="0" w:color="auto"/>
            </w:tcBorders>
            <w:shd w:val="clear" w:color="auto" w:fill="auto"/>
          </w:tcPr>
          <w:p w:rsidR="00705CE3" w:rsidRPr="00751C38" w:rsidRDefault="00705CE3" w:rsidP="007A61C1">
            <w:pPr>
              <w:jc w:val="center"/>
              <w:rPr>
                <w:b/>
                <w:color w:val="7030A0"/>
              </w:rPr>
            </w:pPr>
            <w:r w:rsidRPr="00751C38">
              <w:rPr>
                <w:b/>
                <w:color w:val="7030A0"/>
              </w:rPr>
              <w:t>D</w:t>
            </w:r>
          </w:p>
        </w:tc>
      </w:tr>
    </w:tbl>
    <w:p w:rsidR="00A23814" w:rsidRPr="003251D5" w:rsidRDefault="00A23814" w:rsidP="00F2457C">
      <w:pPr>
        <w:jc w:val="both"/>
        <w:rPr>
          <w:sz w:val="26"/>
          <w:szCs w:val="26"/>
          <w:lang w:val="fr-FR"/>
        </w:rPr>
      </w:pPr>
    </w:p>
    <w:sectPr w:rsidR="00A23814" w:rsidRPr="003251D5" w:rsidSect="00DF50B3">
      <w:headerReference w:type="default" r:id="rId8"/>
      <w:footerReference w:type="default" r:id="rId9"/>
      <w:pgSz w:w="11907" w:h="16840" w:code="9"/>
      <w:pgMar w:top="432" w:right="562" w:bottom="461" w:left="1138" w:header="288"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99B" w:rsidRDefault="0010599B">
      <w:r>
        <w:separator/>
      </w:r>
    </w:p>
  </w:endnote>
  <w:endnote w:type="continuationSeparator" w:id="0">
    <w:p w:rsidR="0010599B" w:rsidRDefault="0010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B48" w:rsidRPr="00506D99" w:rsidRDefault="006B5B48" w:rsidP="006B5B48">
    <w:pPr>
      <w:widowControl w:val="0"/>
      <w:tabs>
        <w:tab w:val="center" w:pos="4680"/>
        <w:tab w:val="right" w:pos="9360"/>
        <w:tab w:val="right" w:pos="10348"/>
      </w:tabs>
      <w:spacing w:before="120" w:after="120"/>
      <w:rPr>
        <w:rFonts w:eastAsia="SimSun"/>
        <w:color w:val="000000"/>
        <w:kern w:val="2"/>
        <w:lang w:eastAsia="zh-CN"/>
      </w:rPr>
    </w:pPr>
    <w:r w:rsidRPr="00506D99">
      <w:rPr>
        <w:rFonts w:eastAsia="SimSun"/>
        <w:b/>
        <w:color w:val="000000"/>
        <w:kern w:val="2"/>
        <w:lang w:val="nl-NL" w:eastAsia="zh-CN"/>
      </w:rPr>
      <w:t xml:space="preserve">                                                                   </w:t>
    </w:r>
    <w:r>
      <w:rPr>
        <w:rFonts w:eastAsia="SimSun"/>
        <w:b/>
        <w:color w:val="000000"/>
        <w:kern w:val="2"/>
        <w:lang w:val="nl-NL" w:eastAsia="zh-CN"/>
      </w:rPr>
      <w:t xml:space="preserve"> </w:t>
    </w:r>
    <w:r w:rsidRPr="00506D99">
      <w:rPr>
        <w:rFonts w:eastAsia="SimSun"/>
        <w:b/>
        <w:color w:val="000000"/>
        <w:kern w:val="2"/>
        <w:lang w:val="nl-NL" w:eastAsia="zh-CN"/>
      </w:rPr>
      <w:t xml:space="preserve"> </w:t>
    </w:r>
    <w:r w:rsidRPr="00506D99">
      <w:rPr>
        <w:rFonts w:eastAsia="SimSun"/>
        <w:b/>
        <w:color w:val="00B0F0"/>
        <w:kern w:val="2"/>
        <w:lang w:val="nl-NL" w:eastAsia="zh-CN"/>
      </w:rPr>
      <w:t/>
    </w:r>
    <w:r w:rsidRPr="00506D99">
      <w:rPr>
        <w:rFonts w:eastAsia="SimSun"/>
        <w:b/>
        <w:color w:val="FF0000"/>
        <w:kern w:val="2"/>
        <w:lang w:val="nl-NL" w:eastAsia="zh-CN"/>
      </w:rPr>
      <w:t xml:space="preserve"/>
    </w:r>
    <w:r w:rsidRPr="00506D99">
      <w:rPr>
        <w:rFonts w:eastAsia="SimSun"/>
        <w:b/>
        <w:color w:val="000000"/>
        <w:kern w:val="2"/>
        <w:lang w:eastAsia="zh-CN"/>
      </w:rPr>
      <w:t xml:space="preserve">                                </w:t>
    </w:r>
    <w:r w:rsidRPr="00506D99">
      <w:rPr>
        <w:rFonts w:eastAsia="SimSun"/>
        <w:b/>
        <w:color w:val="FF0000"/>
        <w:kern w:val="2"/>
        <w:lang w:eastAsia="zh-CN"/>
      </w:rPr>
      <w:t>Trang</w:t>
    </w:r>
    <w:r w:rsidRPr="00506D99">
      <w:rPr>
        <w:rFonts w:eastAsia="SimSun"/>
        <w:b/>
        <w:color w:val="0070C0"/>
        <w:kern w:val="2"/>
        <w:lang w:eastAsia="zh-CN"/>
      </w:rPr>
      <w:t xml:space="preserve"> </w:t>
    </w:r>
    <w:r w:rsidRPr="00506D99">
      <w:rPr>
        <w:rFonts w:eastAsia="SimSun"/>
        <w:b/>
        <w:color w:val="0070C0"/>
        <w:kern w:val="2"/>
        <w:lang w:eastAsia="zh-CN"/>
      </w:rPr>
      <w:fldChar w:fldCharType="begin"/>
    </w:r>
    <w:r w:rsidRPr="00506D99">
      <w:rPr>
        <w:rFonts w:eastAsia="SimSun"/>
        <w:b/>
        <w:color w:val="0070C0"/>
        <w:kern w:val="2"/>
        <w:lang w:eastAsia="zh-CN"/>
      </w:rPr>
      <w:instrText xml:space="preserve"> PAGE   \* MERGEFORMAT </w:instrText>
    </w:r>
    <w:r w:rsidRPr="00506D99">
      <w:rPr>
        <w:rFonts w:eastAsia="SimSun"/>
        <w:b/>
        <w:color w:val="0070C0"/>
        <w:kern w:val="2"/>
        <w:lang w:eastAsia="zh-CN"/>
      </w:rPr>
      <w:fldChar w:fldCharType="separate"/>
    </w:r>
    <w:r w:rsidR="00751C38">
      <w:rPr>
        <w:rFonts w:eastAsia="SimSun"/>
        <w:b/>
        <w:noProof/>
        <w:color w:val="0070C0"/>
        <w:kern w:val="2"/>
        <w:lang w:eastAsia="zh-CN"/>
      </w:rPr>
      <w:t>2</w:t>
    </w:r>
    <w:r w:rsidRPr="00506D9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99B" w:rsidRDefault="0010599B">
      <w:r>
        <w:separator/>
      </w:r>
    </w:p>
  </w:footnote>
  <w:footnote w:type="continuationSeparator" w:id="0">
    <w:p w:rsidR="0010599B" w:rsidRDefault="00105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B48" w:rsidRPr="00506D99" w:rsidRDefault="006B5B48" w:rsidP="006B5B48">
    <w:pPr>
      <w:widowControl w:val="0"/>
      <w:tabs>
        <w:tab w:val="center" w:pos="4513"/>
        <w:tab w:val="right" w:pos="9026"/>
      </w:tabs>
      <w:autoSpaceDE w:val="0"/>
      <w:autoSpaceDN w:val="0"/>
      <w:jc w:val="center"/>
      <w:rPr>
        <w:sz w:val="22"/>
        <w:szCs w:val="22"/>
        <w:lang w:val="vi"/>
      </w:rPr>
    </w:pPr>
    <w:r w:rsidRPr="00506D99">
      <w:rPr>
        <w:rFonts w:eastAsia="Calibri"/>
        <w:b/>
        <w:color w:val="00B0F0"/>
        <w:lang w:val="nl-NL"/>
      </w:rPr>
      <w:t/>
    </w:r>
    <w:r w:rsidRPr="00506D9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08D7"/>
    <w:rsid w:val="00072822"/>
    <w:rsid w:val="000B7369"/>
    <w:rsid w:val="000E3CAF"/>
    <w:rsid w:val="0010067C"/>
    <w:rsid w:val="00103598"/>
    <w:rsid w:val="0010599B"/>
    <w:rsid w:val="00123BAE"/>
    <w:rsid w:val="00134E08"/>
    <w:rsid w:val="00163683"/>
    <w:rsid w:val="001946F9"/>
    <w:rsid w:val="001A033C"/>
    <w:rsid w:val="00257818"/>
    <w:rsid w:val="00282940"/>
    <w:rsid w:val="0030134D"/>
    <w:rsid w:val="003251D5"/>
    <w:rsid w:val="00337152"/>
    <w:rsid w:val="00385A93"/>
    <w:rsid w:val="003E67BB"/>
    <w:rsid w:val="00402C2B"/>
    <w:rsid w:val="0056152C"/>
    <w:rsid w:val="005C5266"/>
    <w:rsid w:val="006014FB"/>
    <w:rsid w:val="006150AA"/>
    <w:rsid w:val="0063720A"/>
    <w:rsid w:val="0064216E"/>
    <w:rsid w:val="006B5B48"/>
    <w:rsid w:val="006F3F6A"/>
    <w:rsid w:val="00705CE3"/>
    <w:rsid w:val="007419DC"/>
    <w:rsid w:val="00751C38"/>
    <w:rsid w:val="007E2739"/>
    <w:rsid w:val="007F1628"/>
    <w:rsid w:val="008179E2"/>
    <w:rsid w:val="008710D1"/>
    <w:rsid w:val="00891DB8"/>
    <w:rsid w:val="00893632"/>
    <w:rsid w:val="00895643"/>
    <w:rsid w:val="008B77C3"/>
    <w:rsid w:val="008F24EF"/>
    <w:rsid w:val="008F4704"/>
    <w:rsid w:val="00914D5E"/>
    <w:rsid w:val="00951906"/>
    <w:rsid w:val="0097123E"/>
    <w:rsid w:val="00976BD8"/>
    <w:rsid w:val="009A04AB"/>
    <w:rsid w:val="00A20158"/>
    <w:rsid w:val="00A23814"/>
    <w:rsid w:val="00AC6976"/>
    <w:rsid w:val="00AD67D7"/>
    <w:rsid w:val="00AE5374"/>
    <w:rsid w:val="00B32C89"/>
    <w:rsid w:val="00B50F8C"/>
    <w:rsid w:val="00B71D63"/>
    <w:rsid w:val="00B81DD2"/>
    <w:rsid w:val="00B85182"/>
    <w:rsid w:val="00BC577C"/>
    <w:rsid w:val="00BD6B27"/>
    <w:rsid w:val="00C11BEF"/>
    <w:rsid w:val="00C30BE4"/>
    <w:rsid w:val="00C94899"/>
    <w:rsid w:val="00CD4EA2"/>
    <w:rsid w:val="00D74806"/>
    <w:rsid w:val="00DD125D"/>
    <w:rsid w:val="00DF50B3"/>
    <w:rsid w:val="00E25E0C"/>
    <w:rsid w:val="00E5656A"/>
    <w:rsid w:val="00E61019"/>
    <w:rsid w:val="00F2457C"/>
    <w:rsid w:val="00FB122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AC6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F50B3"/>
    <w:rPr>
      <w:rFonts w:ascii="Segoe UI" w:hAnsi="Segoe UI" w:cs="Segoe UI"/>
      <w:sz w:val="18"/>
      <w:szCs w:val="18"/>
    </w:rPr>
  </w:style>
  <w:style w:type="character" w:customStyle="1" w:styleId="BalloonTextChar">
    <w:name w:val="Balloon Text Char"/>
    <w:link w:val="BalloonText"/>
    <w:rsid w:val="00DF50B3"/>
    <w:rPr>
      <w:rFonts w:ascii="Segoe UI" w:hAnsi="Segoe UI" w:cs="Segoe UI"/>
      <w:sz w:val="18"/>
      <w:szCs w:val="18"/>
    </w:rPr>
  </w:style>
  <w:style w:type="character" w:customStyle="1" w:styleId="YoungMixChar">
    <w:name w:val="YoungMix_Char"/>
    <w:rsid w:val="00705CE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AC6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F50B3"/>
    <w:rPr>
      <w:rFonts w:ascii="Segoe UI" w:hAnsi="Segoe UI" w:cs="Segoe UI"/>
      <w:sz w:val="18"/>
      <w:szCs w:val="18"/>
    </w:rPr>
  </w:style>
  <w:style w:type="character" w:customStyle="1" w:styleId="BalloonTextChar">
    <w:name w:val="Balloon Text Char"/>
    <w:link w:val="BalloonText"/>
    <w:rsid w:val="00DF50B3"/>
    <w:rPr>
      <w:rFonts w:ascii="Segoe UI" w:hAnsi="Segoe UI" w:cs="Segoe UI"/>
      <w:sz w:val="18"/>
      <w:szCs w:val="18"/>
    </w:rPr>
  </w:style>
  <w:style w:type="character" w:customStyle="1" w:styleId="YoungMixChar">
    <w:name w:val="YoungMix_Char"/>
    <w:rsid w:val="00705CE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2023-11-15T04:29:00Z</dcterms:created>
  <dc:creator>admin</dc:creator>
  <dc:description>Đề thi học kỳ 1 môn Sinh 10 Kết nối tri thức có đáp án-Đề 1 được soạn dưới dạng file word và PDF gồm 2 trang. Các bạn xem và tải về ở dưới.</dc:description>
  <dcterms:modified xsi:type="dcterms:W3CDTF">2023-11-15T05:52:00Z</dcterms:modified>
  <cp:revision>1</cp:revision>
  <dc:title>Đề Thi Học Kỳ 1 Môn Sinh 10 Kết Nối Tri Thức Có Đáp Án-Đề 1</dc:title>
</cp:coreProperties>
</file>