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F4D5E" w:rsidTr="009F4D5E">
        <w:tc>
          <w:tcPr>
            <w:tcW w:w="9288" w:type="dxa"/>
          </w:tcPr>
          <w:p w:rsidR="009F4D5E" w:rsidRPr="005C3185" w:rsidRDefault="009F4D5E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b/>
                <w:i w:val="0"/>
                <w:color w:val="FF0000"/>
                <w:lang w:val="sv-SE"/>
              </w:rPr>
            </w:pPr>
            <w:r w:rsidRPr="005C3185">
              <w:rPr>
                <w:rFonts w:ascii="Times New Roman" w:hAnsi="Times New Roman"/>
                <w:b/>
                <w:i w:val="0"/>
                <w:color w:val="FF0000"/>
                <w:lang w:val="sv-SE"/>
              </w:rPr>
              <w:t>ĐỀ KIỂM TRA GIỮA HỌC KỲ II</w:t>
            </w:r>
          </w:p>
          <w:p w:rsidR="009F4D5E" w:rsidRPr="003938C9" w:rsidRDefault="003938C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b/>
                <w:i w:val="0"/>
                <w:lang w:val="sv-SE"/>
              </w:rPr>
            </w:pPr>
            <w:hyperlink r:id="rId8" w:history="1">
              <w:r w:rsidR="009F4D5E" w:rsidRPr="003938C9">
                <w:rPr>
                  <w:rStyle w:val="Hyperlink"/>
                  <w:rFonts w:ascii="Times New Roman" w:hAnsi="Times New Roman"/>
                  <w:b/>
                  <w:i w:val="0"/>
                  <w:u w:val="none"/>
                  <w:lang w:val="sv-SE"/>
                </w:rPr>
                <w:t>MÔN: SINH HỌC 8</w:t>
              </w:r>
            </w:hyperlink>
          </w:p>
        </w:tc>
      </w:tr>
    </w:tbl>
    <w:p w:rsidR="001306D9" w:rsidRPr="009F4D5E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b/>
          <w:i w:val="0"/>
          <w:lang w:val="sv-SE"/>
        </w:rPr>
      </w:pPr>
      <w:r w:rsidRPr="009F4D5E">
        <w:rPr>
          <w:rFonts w:ascii="Times New Roman" w:hAnsi="Times New Roman"/>
          <w:b/>
          <w:i w:val="0"/>
          <w:lang w:val="sv-SE"/>
        </w:rPr>
        <w:t xml:space="preserve">I. PHẦN TRẮC NGHIỆM ( 3 ĐIỂM ) </w:t>
      </w:r>
    </w:p>
    <w:p w:rsidR="001306D9" w:rsidRPr="00C646F8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lang w:val="sv-SE"/>
        </w:rPr>
      </w:pPr>
      <w:r w:rsidRPr="00C646F8">
        <w:rPr>
          <w:rFonts w:ascii="Times New Roman" w:hAnsi="Times New Roman"/>
          <w:i w:val="0"/>
          <w:lang w:val="sv-SE"/>
        </w:rPr>
        <w:t>Lựa chọn chữ cái đầu câu e cho là đúng nhất:</w:t>
      </w:r>
    </w:p>
    <w:p w:rsidR="001306D9" w:rsidRPr="00B07E3F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color w:val="000000" w:themeColor="text1"/>
          <w:lang w:val="sv-SE"/>
        </w:rPr>
      </w:pPr>
      <w:r w:rsidRPr="00B07E3F">
        <w:rPr>
          <w:rFonts w:ascii="Times New Roman" w:hAnsi="Times New Roman"/>
          <w:i w:val="0"/>
          <w:color w:val="000000" w:themeColor="text1"/>
          <w:lang w:val="sv-SE"/>
        </w:rPr>
        <w:t>1. B</w:t>
      </w:r>
      <w:bookmarkStart w:id="0" w:name="_GoBack"/>
      <w:bookmarkEnd w:id="0"/>
      <w:r w:rsidRPr="00B07E3F">
        <w:rPr>
          <w:rFonts w:ascii="Times New Roman" w:hAnsi="Times New Roman"/>
          <w:i w:val="0"/>
          <w:color w:val="000000" w:themeColor="text1"/>
          <w:lang w:val="sv-SE"/>
        </w:rPr>
        <w:t>ằng những kiến thức đã học e cho biết mỗi đơn vị chức năng của thận gồm:</w:t>
      </w:r>
    </w:p>
    <w:p w:rsidR="002C5F93" w:rsidRPr="00405975" w:rsidRDefault="002C5F93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color w:val="000000" w:themeColor="text1"/>
        </w:rPr>
      </w:pPr>
      <w:r w:rsidRPr="00405975">
        <w:rPr>
          <w:rFonts w:ascii="Times New Roman" w:hAnsi="Times New Roman"/>
          <w:i w:val="0"/>
          <w:color w:val="000000" w:themeColor="text1"/>
        </w:rPr>
        <w:t>A - Cầu thận, nang càu thận.</w:t>
      </w:r>
      <w:r w:rsidRPr="00405975">
        <w:rPr>
          <w:rFonts w:ascii="Times New Roman" w:hAnsi="Times New Roman"/>
          <w:i w:val="0"/>
          <w:color w:val="000000" w:themeColor="text1"/>
        </w:rPr>
        <w:tab/>
        <w:t>B - Cầu thận, nang cầu thận, ống thận.</w:t>
      </w:r>
    </w:p>
    <w:p w:rsidR="002C5F93" w:rsidRPr="00405975" w:rsidRDefault="002C5F93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color w:val="000000" w:themeColor="text1"/>
        </w:rPr>
      </w:pPr>
      <w:r w:rsidRPr="00405975">
        <w:rPr>
          <w:rFonts w:ascii="Times New Roman" w:hAnsi="Times New Roman"/>
          <w:i w:val="0"/>
          <w:color w:val="000000" w:themeColor="text1"/>
        </w:rPr>
        <w:t>C - Nang cầu thận, ống thận.</w:t>
      </w:r>
      <w:r w:rsidRPr="00405975">
        <w:rPr>
          <w:rFonts w:ascii="Times New Roman" w:hAnsi="Times New Roman"/>
          <w:i w:val="0"/>
          <w:color w:val="000000" w:themeColor="text1"/>
        </w:rPr>
        <w:tab/>
        <w:t>D - Cầu thận, ống thận.</w:t>
      </w:r>
    </w:p>
    <w:p w:rsidR="001306D9" w:rsidRPr="00B07E3F" w:rsidRDefault="00B07E3F" w:rsidP="00B07E3F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color w:val="000000" w:themeColor="text1"/>
        </w:rPr>
      </w:pPr>
      <w:r>
        <w:rPr>
          <w:rFonts w:ascii="Times New Roman" w:hAnsi="Times New Roman"/>
          <w:i w:val="0"/>
          <w:color w:val="000000" w:themeColor="text1"/>
        </w:rPr>
        <w:t xml:space="preserve">2. </w:t>
      </w:r>
      <w:r w:rsidR="001306D9" w:rsidRPr="00B07E3F">
        <w:rPr>
          <w:rFonts w:ascii="Times New Roman" w:hAnsi="Times New Roman"/>
          <w:i w:val="0"/>
          <w:color w:val="000000" w:themeColor="text1"/>
        </w:rPr>
        <w:t>Qua các kiến thức đã học e thấy da có chức năng gì?</w:t>
      </w:r>
    </w:p>
    <w:p w:rsidR="001306D9" w:rsidRPr="00B07E3F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color w:val="000000" w:themeColor="text1"/>
        </w:rPr>
      </w:pPr>
      <w:r w:rsidRPr="00B07E3F">
        <w:rPr>
          <w:rFonts w:ascii="Times New Roman" w:hAnsi="Times New Roman"/>
          <w:i w:val="0"/>
          <w:color w:val="000000" w:themeColor="text1"/>
        </w:rPr>
        <w:t>A - Bảo vệ cơ thể</w:t>
      </w:r>
    </w:p>
    <w:p w:rsidR="001306D9" w:rsidRPr="00B07E3F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color w:val="000000" w:themeColor="text1"/>
        </w:rPr>
      </w:pPr>
      <w:r w:rsidRPr="00B07E3F">
        <w:rPr>
          <w:rFonts w:ascii="Times New Roman" w:hAnsi="Times New Roman"/>
          <w:i w:val="0"/>
          <w:color w:val="000000" w:themeColor="text1"/>
        </w:rPr>
        <w:t>B-Làm dẹp và điều hòa thân nhiệt</w:t>
      </w:r>
    </w:p>
    <w:p w:rsidR="001306D9" w:rsidRPr="00B07E3F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color w:val="000000" w:themeColor="text1"/>
        </w:rPr>
      </w:pPr>
      <w:r w:rsidRPr="00B07E3F">
        <w:rPr>
          <w:rFonts w:ascii="Times New Roman" w:hAnsi="Times New Roman"/>
          <w:i w:val="0"/>
          <w:color w:val="000000" w:themeColor="text1"/>
        </w:rPr>
        <w:t>C- Bảo vệ ,làm đẹp, Điều hòa thân nhiệt, bài tiết, tiếp nhận các kích thích</w:t>
      </w:r>
    </w:p>
    <w:p w:rsidR="001306D9" w:rsidRPr="00B07E3F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color w:val="000000" w:themeColor="text1"/>
        </w:rPr>
      </w:pPr>
      <w:r w:rsidRPr="00B07E3F">
        <w:rPr>
          <w:rFonts w:ascii="Times New Roman" w:hAnsi="Times New Roman"/>
          <w:i w:val="0"/>
          <w:color w:val="000000" w:themeColor="text1"/>
        </w:rPr>
        <w:t>D- tiếp nhận các kích thích</w:t>
      </w:r>
    </w:p>
    <w:p w:rsidR="001306D9" w:rsidRPr="00B07E3F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color w:val="000000" w:themeColor="text1"/>
        </w:rPr>
      </w:pPr>
      <w:r w:rsidRPr="00B07E3F">
        <w:rPr>
          <w:rFonts w:ascii="Times New Roman" w:hAnsi="Times New Roman"/>
          <w:i w:val="0"/>
          <w:color w:val="000000" w:themeColor="text1"/>
        </w:rPr>
        <w:t>3. Dựa vào kiến thức đã học em hiểu thế nào là quá trình tạo thành nước tiểu?</w:t>
      </w:r>
    </w:p>
    <w:p w:rsidR="001306D9" w:rsidRPr="00B07E3F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color w:val="000000" w:themeColor="text1"/>
        </w:rPr>
      </w:pPr>
      <w:r w:rsidRPr="00B07E3F">
        <w:rPr>
          <w:rFonts w:ascii="Times New Roman" w:hAnsi="Times New Roman"/>
          <w:i w:val="0"/>
          <w:color w:val="000000" w:themeColor="text1"/>
        </w:rPr>
        <w:t>A – Đón nhận các chất thải từ tế bào đưa ra ngoài</w:t>
      </w:r>
    </w:p>
    <w:p w:rsidR="001306D9" w:rsidRPr="00B07E3F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color w:val="000000" w:themeColor="text1"/>
        </w:rPr>
      </w:pPr>
      <w:r w:rsidRPr="00B07E3F">
        <w:rPr>
          <w:rFonts w:ascii="Times New Roman" w:hAnsi="Times New Roman"/>
          <w:i w:val="0"/>
          <w:color w:val="000000" w:themeColor="text1"/>
        </w:rPr>
        <w:t>B – Lọc máu lấy lại những chất dinh dưỡng cho cơ thể và thải bỏ các chất đọc hại, thải ra khỏi cơ thể</w:t>
      </w:r>
    </w:p>
    <w:p w:rsidR="001306D9" w:rsidRPr="00B07E3F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color w:val="000000" w:themeColor="text1"/>
        </w:rPr>
      </w:pPr>
      <w:r w:rsidRPr="00B07E3F">
        <w:rPr>
          <w:rFonts w:ascii="Times New Roman" w:hAnsi="Times New Roman"/>
          <w:i w:val="0"/>
          <w:color w:val="000000" w:themeColor="text1"/>
        </w:rPr>
        <w:t>C – Lọc máu lấy lại các chất dinh dưỡng</w:t>
      </w:r>
    </w:p>
    <w:p w:rsidR="001306D9" w:rsidRPr="00B07E3F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color w:val="000000" w:themeColor="text1"/>
        </w:rPr>
      </w:pPr>
      <w:r w:rsidRPr="00B07E3F">
        <w:rPr>
          <w:rFonts w:ascii="Times New Roman" w:hAnsi="Times New Roman"/>
          <w:i w:val="0"/>
          <w:color w:val="000000" w:themeColor="text1"/>
        </w:rPr>
        <w:t>4. Bằng kiến thức đã học em cho biết vì sao dây thần kinh tủy là dây pha?</w:t>
      </w:r>
    </w:p>
    <w:p w:rsidR="001306D9" w:rsidRPr="00B07E3F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color w:val="000000" w:themeColor="text1"/>
        </w:rPr>
      </w:pPr>
      <w:r w:rsidRPr="00B07E3F">
        <w:rPr>
          <w:rFonts w:ascii="Times New Roman" w:hAnsi="Times New Roman"/>
          <w:i w:val="0"/>
          <w:color w:val="000000" w:themeColor="text1"/>
        </w:rPr>
        <w:t>A – Bao gồm bó sợi cảm giác và bó sợi vận động</w:t>
      </w:r>
    </w:p>
    <w:p w:rsidR="001306D9" w:rsidRPr="00B07E3F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color w:val="000000" w:themeColor="text1"/>
        </w:rPr>
      </w:pPr>
      <w:r w:rsidRPr="00B07E3F">
        <w:rPr>
          <w:rFonts w:ascii="Times New Roman" w:hAnsi="Times New Roman"/>
          <w:i w:val="0"/>
          <w:color w:val="000000" w:themeColor="text1"/>
        </w:rPr>
        <w:t>B – Có đầy đủ thành phần của một cung phản xạ</w:t>
      </w:r>
    </w:p>
    <w:p w:rsidR="001306D9" w:rsidRPr="00B07E3F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color w:val="000000" w:themeColor="text1"/>
        </w:rPr>
      </w:pPr>
      <w:r w:rsidRPr="00B07E3F">
        <w:rPr>
          <w:rFonts w:ascii="Times New Roman" w:hAnsi="Times New Roman"/>
          <w:i w:val="0"/>
          <w:color w:val="000000" w:themeColor="text1"/>
        </w:rPr>
        <w:t>C- Bao gồm các bó sợi cảm giác, bó sợi vận động lối với tủy sống qua rễ trước và rễ sau.</w:t>
      </w:r>
    </w:p>
    <w:p w:rsidR="001306D9" w:rsidRPr="00B07E3F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color w:val="000000" w:themeColor="text1"/>
        </w:rPr>
      </w:pPr>
      <w:r w:rsidRPr="00B07E3F">
        <w:rPr>
          <w:rFonts w:ascii="Times New Roman" w:hAnsi="Times New Roman"/>
          <w:i w:val="0"/>
          <w:color w:val="000000" w:themeColor="text1"/>
        </w:rPr>
        <w:t>Câu 5: Để khắc phục tật cận thị ta đeo kính loại gì:</w:t>
      </w:r>
    </w:p>
    <w:p w:rsidR="001306D9" w:rsidRPr="00B07E3F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color w:val="000000" w:themeColor="text1"/>
          <w:lang w:val="pt-BR"/>
        </w:rPr>
      </w:pPr>
      <w:r w:rsidRPr="00B07E3F">
        <w:rPr>
          <w:rFonts w:ascii="Times New Roman" w:hAnsi="Times New Roman"/>
          <w:i w:val="0"/>
          <w:color w:val="000000" w:themeColor="text1"/>
          <w:lang w:val="pt-BR"/>
        </w:rPr>
        <w:t>A- Kính lão                                        B- Kính trắng</w:t>
      </w:r>
    </w:p>
    <w:p w:rsidR="001306D9" w:rsidRPr="00B07E3F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color w:val="000000" w:themeColor="text1"/>
          <w:lang w:val="pt-BR"/>
        </w:rPr>
      </w:pPr>
      <w:r w:rsidRPr="00B07E3F">
        <w:rPr>
          <w:rFonts w:ascii="Times New Roman" w:hAnsi="Times New Roman"/>
          <w:i w:val="0"/>
          <w:color w:val="000000" w:themeColor="text1"/>
          <w:lang w:val="pt-BR"/>
        </w:rPr>
        <w:t>C- Kính cận                                        D- Kính màu đỏ</w:t>
      </w:r>
    </w:p>
    <w:p w:rsidR="001306D9" w:rsidRPr="00B07E3F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color w:val="000000" w:themeColor="text1"/>
          <w:lang w:val="pt-BR"/>
        </w:rPr>
      </w:pPr>
      <w:r w:rsidRPr="00B07E3F">
        <w:rPr>
          <w:rFonts w:ascii="Times New Roman" w:hAnsi="Times New Roman"/>
          <w:i w:val="0"/>
          <w:color w:val="000000" w:themeColor="text1"/>
          <w:lang w:val="pt-BR"/>
        </w:rPr>
        <w:t>Câu 6: Tai người được chia làm mấy phần:</w:t>
      </w:r>
    </w:p>
    <w:p w:rsidR="001306D9" w:rsidRPr="00B07E3F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color w:val="000000" w:themeColor="text1"/>
        </w:rPr>
      </w:pPr>
      <w:r w:rsidRPr="00B07E3F">
        <w:rPr>
          <w:rFonts w:ascii="Times New Roman" w:hAnsi="Times New Roman"/>
          <w:i w:val="0"/>
          <w:color w:val="000000" w:themeColor="text1"/>
        </w:rPr>
        <w:t>A- 3 phần                                     B- 4 phần</w:t>
      </w:r>
    </w:p>
    <w:p w:rsidR="001306D9" w:rsidRPr="00B07E3F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color w:val="000000" w:themeColor="text1"/>
        </w:rPr>
      </w:pPr>
      <w:r w:rsidRPr="00B07E3F">
        <w:rPr>
          <w:rFonts w:ascii="Times New Roman" w:hAnsi="Times New Roman"/>
          <w:i w:val="0"/>
          <w:color w:val="000000" w:themeColor="text1"/>
        </w:rPr>
        <w:t>C- 5 phần                                      D- 7 phàn</w:t>
      </w:r>
    </w:p>
    <w:p w:rsidR="001306D9" w:rsidRPr="009F4D5E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b/>
          <w:i w:val="0"/>
        </w:rPr>
      </w:pPr>
      <w:r w:rsidRPr="009F4D5E">
        <w:rPr>
          <w:rFonts w:ascii="Times New Roman" w:hAnsi="Times New Roman"/>
          <w:b/>
          <w:i w:val="0"/>
        </w:rPr>
        <w:t xml:space="preserve">II. PHẦN TỰ LUẬN (7 ĐIỂM ). </w:t>
      </w:r>
    </w:p>
    <w:p w:rsidR="001306D9" w:rsidRPr="00C646F8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</w:rPr>
      </w:pPr>
      <w:r w:rsidRPr="00B07E3F">
        <w:rPr>
          <w:rFonts w:ascii="Times New Roman" w:hAnsi="Times New Roman"/>
          <w:b/>
          <w:i w:val="0"/>
        </w:rPr>
        <w:t>Câu 7 (2điểm )</w:t>
      </w:r>
      <w:r w:rsidR="00B07E3F">
        <w:rPr>
          <w:rFonts w:ascii="Times New Roman" w:hAnsi="Times New Roman"/>
          <w:b/>
          <w:i w:val="0"/>
        </w:rPr>
        <w:t>:</w:t>
      </w:r>
      <w:r w:rsidRPr="00C646F8">
        <w:rPr>
          <w:rFonts w:ascii="Times New Roman" w:hAnsi="Times New Roman"/>
          <w:i w:val="0"/>
        </w:rPr>
        <w:t xml:space="preserve"> qua các kiến thức đã học e thấy quá tình tạo thành nước tiểu gồm mấy quá trình đó là những quá trình nào?</w:t>
      </w:r>
      <w:r>
        <w:rPr>
          <w:rFonts w:ascii="Times New Roman" w:hAnsi="Times New Roman"/>
          <w:i w:val="0"/>
        </w:rPr>
        <w:t xml:space="preserve"> </w:t>
      </w:r>
      <w:r w:rsidRPr="00C646F8">
        <w:rPr>
          <w:rFonts w:ascii="Times New Roman" w:hAnsi="Times New Roman"/>
          <w:i w:val="0"/>
        </w:rPr>
        <w:t>Nước tiểu đầu khác nước tiểu chính thức như thế nào?</w:t>
      </w:r>
    </w:p>
    <w:p w:rsidR="001306D9" w:rsidRPr="00C646F8" w:rsidRDefault="001306D9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</w:rPr>
      </w:pPr>
      <w:r w:rsidRPr="00B07E3F">
        <w:rPr>
          <w:rFonts w:ascii="Times New Roman" w:hAnsi="Times New Roman"/>
          <w:b/>
          <w:i w:val="0"/>
        </w:rPr>
        <w:t>Câu8 ( 2 điểm )</w:t>
      </w:r>
      <w:r w:rsidR="00B07E3F">
        <w:rPr>
          <w:rFonts w:ascii="Times New Roman" w:hAnsi="Times New Roman"/>
          <w:b/>
          <w:i w:val="0"/>
        </w:rPr>
        <w:t>:</w:t>
      </w:r>
      <w:r w:rsidRPr="00C646F8">
        <w:rPr>
          <w:rFonts w:ascii="Times New Roman" w:hAnsi="Times New Roman"/>
          <w:i w:val="0"/>
        </w:rPr>
        <w:t xml:space="preserve"> Bằng các kiến thức đã học em hãy trình bày cấu tạo và chức năng của Nơron ?</w:t>
      </w:r>
    </w:p>
    <w:p w:rsidR="001306D9" w:rsidRPr="00C646F8" w:rsidRDefault="00B07E3F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</w:rPr>
      </w:pPr>
      <w:r>
        <w:rPr>
          <w:rFonts w:ascii="Times New Roman" w:hAnsi="Times New Roman"/>
          <w:b/>
          <w:i w:val="0"/>
        </w:rPr>
        <w:lastRenderedPageBreak/>
        <w:t xml:space="preserve">             </w:t>
      </w:r>
      <w:r w:rsidR="001306D9" w:rsidRPr="00B07E3F">
        <w:rPr>
          <w:rFonts w:ascii="Times New Roman" w:hAnsi="Times New Roman"/>
          <w:b/>
          <w:i w:val="0"/>
        </w:rPr>
        <w:t>Câu 9 ( 1 điểm )</w:t>
      </w:r>
      <w:r>
        <w:rPr>
          <w:rFonts w:ascii="Times New Roman" w:hAnsi="Times New Roman"/>
          <w:b/>
          <w:i w:val="0"/>
        </w:rPr>
        <w:t>:</w:t>
      </w:r>
      <w:r w:rsidR="001306D9" w:rsidRPr="00C646F8">
        <w:rPr>
          <w:rFonts w:ascii="Times New Roman" w:hAnsi="Times New Roman"/>
          <w:i w:val="0"/>
        </w:rPr>
        <w:t xml:space="preserve"> Tại sao ta không lên lạm dụng kem , phấn, kẻ lông mày để tạo dáng?</w:t>
      </w:r>
    </w:p>
    <w:p w:rsidR="001306D9" w:rsidRPr="00C646F8" w:rsidRDefault="00B07E3F" w:rsidP="001306D9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</w:rPr>
      </w:pPr>
      <w:r>
        <w:rPr>
          <w:rFonts w:ascii="Times New Roman" w:hAnsi="Times New Roman"/>
          <w:b/>
          <w:i w:val="0"/>
        </w:rPr>
        <w:t xml:space="preserve">            </w:t>
      </w:r>
      <w:r w:rsidR="001306D9" w:rsidRPr="00B07E3F">
        <w:rPr>
          <w:rFonts w:ascii="Times New Roman" w:hAnsi="Times New Roman"/>
          <w:b/>
          <w:i w:val="0"/>
        </w:rPr>
        <w:t>Câu 10 (2điểm):</w:t>
      </w:r>
      <w:r w:rsidR="001306D9" w:rsidRPr="00C646F8">
        <w:rPr>
          <w:rFonts w:ascii="Times New Roman" w:hAnsi="Times New Roman"/>
          <w:i w:val="0"/>
        </w:rPr>
        <w:t xml:space="preserve"> Dựa vào các kiến thức đã học cho biết </w:t>
      </w:r>
      <w:r w:rsidR="001306D9">
        <w:rPr>
          <w:rFonts w:ascii="Times New Roman" w:hAnsi="Times New Roman"/>
          <w:i w:val="0"/>
        </w:rPr>
        <w:t>nguyên nhân của tật cận thị và các khắc phục</w:t>
      </w:r>
      <w:r w:rsidR="001306D9" w:rsidRPr="00C646F8">
        <w:rPr>
          <w:rFonts w:ascii="Times New Roman" w:hAnsi="Times New Roman"/>
          <w:i w:val="0"/>
        </w:rPr>
        <w:t>?</w:t>
      </w:r>
      <w:r w:rsidR="001306D9">
        <w:rPr>
          <w:rFonts w:ascii="Times New Roman" w:hAnsi="Times New Roman"/>
          <w:i w:val="0"/>
        </w:rPr>
        <w:t xml:space="preserve"> Là học sinh em làm gì để chánh bị tật cận thị?</w:t>
      </w:r>
    </w:p>
    <w:p w:rsidR="001306D9" w:rsidRPr="00C646F8" w:rsidRDefault="001306D9" w:rsidP="00B07E3F">
      <w:pPr>
        <w:tabs>
          <w:tab w:val="left" w:pos="567"/>
          <w:tab w:val="left" w:pos="900"/>
        </w:tabs>
        <w:spacing w:after="120" w:line="300" w:lineRule="atLeast"/>
        <w:jc w:val="center"/>
        <w:rPr>
          <w:rFonts w:ascii="Times New Roman" w:hAnsi="Times New Roman"/>
          <w:b/>
          <w:i w:val="0"/>
        </w:rPr>
      </w:pPr>
      <w:r w:rsidRPr="00C646F8">
        <w:rPr>
          <w:rFonts w:ascii="Times New Roman" w:hAnsi="Times New Roman"/>
          <w:b/>
          <w:i w:val="0"/>
        </w:rPr>
        <w:t>ĐÁP ÁN:</w:t>
      </w:r>
    </w:p>
    <w:p w:rsidR="001306D9" w:rsidRPr="00C646F8" w:rsidRDefault="001306D9" w:rsidP="001306D9">
      <w:pPr>
        <w:tabs>
          <w:tab w:val="left" w:pos="567"/>
          <w:tab w:val="left" w:pos="900"/>
        </w:tabs>
        <w:spacing w:after="120" w:line="300" w:lineRule="atLeast"/>
        <w:jc w:val="center"/>
        <w:rPr>
          <w:rFonts w:ascii="Times New Roman" w:hAnsi="Times New Roman"/>
          <w:i w:val="0"/>
        </w:rPr>
      </w:pPr>
      <w:r w:rsidRPr="00C646F8">
        <w:rPr>
          <w:rFonts w:ascii="Times New Roman" w:hAnsi="Times New Roman"/>
          <w:i w:val="0"/>
        </w:rPr>
        <w:t>I. PHẦN TRẮC NGHIỆM (</w:t>
      </w:r>
      <w:r>
        <w:rPr>
          <w:rFonts w:ascii="Times New Roman" w:hAnsi="Times New Roman"/>
          <w:i w:val="0"/>
        </w:rPr>
        <w:t>3</w:t>
      </w:r>
      <w:r w:rsidRPr="00C646F8">
        <w:rPr>
          <w:rFonts w:ascii="Times New Roman" w:hAnsi="Times New Roman"/>
          <w:i w:val="0"/>
        </w:rPr>
        <w:t xml:space="preserve"> ĐIỂM )</w:t>
      </w:r>
    </w:p>
    <w:p w:rsidR="001306D9" w:rsidRPr="00C646F8" w:rsidRDefault="001306D9" w:rsidP="001306D9">
      <w:pPr>
        <w:tabs>
          <w:tab w:val="left" w:pos="567"/>
          <w:tab w:val="left" w:pos="900"/>
        </w:tabs>
        <w:spacing w:after="120" w:line="300" w:lineRule="atLeast"/>
        <w:jc w:val="center"/>
        <w:rPr>
          <w:rFonts w:ascii="Times New Roman" w:hAnsi="Times New Roman"/>
          <w:i w:val="0"/>
        </w:rPr>
      </w:pPr>
      <w:r w:rsidRPr="00C646F8">
        <w:rPr>
          <w:rFonts w:ascii="Times New Roman" w:hAnsi="Times New Roman"/>
          <w:i w:val="0"/>
        </w:rPr>
        <w:t>Lựa chọn đúng mỗi câu được 0,5 điểm</w:t>
      </w:r>
    </w:p>
    <w:tbl>
      <w:tblPr>
        <w:tblW w:w="7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7"/>
        <w:gridCol w:w="1183"/>
        <w:gridCol w:w="960"/>
        <w:gridCol w:w="1077"/>
        <w:gridCol w:w="1077"/>
        <w:gridCol w:w="806"/>
        <w:gridCol w:w="700"/>
      </w:tblGrid>
      <w:tr w:rsidR="001306D9" w:rsidRPr="002434BF">
        <w:trPr>
          <w:trHeight w:val="509"/>
        </w:trPr>
        <w:tc>
          <w:tcPr>
            <w:tcW w:w="2037" w:type="dxa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 w:rsidRPr="002434BF">
              <w:rPr>
                <w:rFonts w:ascii="Times New Roman" w:hAnsi="Times New Roman"/>
                <w:lang w:val="nl-NL"/>
              </w:rPr>
              <w:t>Câu</w:t>
            </w:r>
          </w:p>
        </w:tc>
        <w:tc>
          <w:tcPr>
            <w:tcW w:w="1183" w:type="dxa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 w:rsidRPr="002434BF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960" w:type="dxa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077" w:type="dxa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 w:rsidRPr="002434BF"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1077" w:type="dxa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 w:rsidRPr="002434BF">
              <w:rPr>
                <w:rFonts w:ascii="Times New Roman" w:hAnsi="Times New Roman"/>
                <w:lang w:val="nl-NL"/>
              </w:rPr>
              <w:t>4</w:t>
            </w:r>
          </w:p>
        </w:tc>
        <w:tc>
          <w:tcPr>
            <w:tcW w:w="806" w:type="dxa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i w:val="0"/>
                <w:lang w:val="nl-NL"/>
              </w:rPr>
            </w:pPr>
            <w:r>
              <w:rPr>
                <w:rFonts w:ascii="Times New Roman" w:hAnsi="Times New Roman"/>
                <w:i w:val="0"/>
                <w:lang w:val="nl-NL"/>
              </w:rPr>
              <w:t>5</w:t>
            </w:r>
          </w:p>
        </w:tc>
        <w:tc>
          <w:tcPr>
            <w:tcW w:w="700" w:type="dxa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</w:t>
            </w:r>
          </w:p>
        </w:tc>
      </w:tr>
      <w:tr w:rsidR="001306D9" w:rsidRPr="002434BF">
        <w:tc>
          <w:tcPr>
            <w:tcW w:w="2037" w:type="dxa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 w:rsidRPr="002434BF">
              <w:rPr>
                <w:rFonts w:ascii="Times New Roman" w:hAnsi="Times New Roman"/>
                <w:lang w:val="nl-NL"/>
              </w:rPr>
              <w:t>Đáp án</w:t>
            </w:r>
          </w:p>
        </w:tc>
        <w:tc>
          <w:tcPr>
            <w:tcW w:w="1183" w:type="dxa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</w:t>
            </w:r>
          </w:p>
        </w:tc>
        <w:tc>
          <w:tcPr>
            <w:tcW w:w="960" w:type="dxa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</w:t>
            </w:r>
          </w:p>
        </w:tc>
        <w:tc>
          <w:tcPr>
            <w:tcW w:w="1077" w:type="dxa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</w:t>
            </w:r>
          </w:p>
        </w:tc>
        <w:tc>
          <w:tcPr>
            <w:tcW w:w="1077" w:type="dxa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</w:t>
            </w:r>
          </w:p>
        </w:tc>
        <w:tc>
          <w:tcPr>
            <w:tcW w:w="806" w:type="dxa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i w:val="0"/>
                <w:lang w:val="nl-NL"/>
              </w:rPr>
            </w:pPr>
            <w:r>
              <w:rPr>
                <w:rFonts w:ascii="Times New Roman" w:hAnsi="Times New Roman"/>
                <w:i w:val="0"/>
                <w:lang w:val="nl-NL"/>
              </w:rPr>
              <w:t>C</w:t>
            </w:r>
          </w:p>
        </w:tc>
        <w:tc>
          <w:tcPr>
            <w:tcW w:w="700" w:type="dxa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A</w:t>
            </w:r>
          </w:p>
        </w:tc>
      </w:tr>
    </w:tbl>
    <w:p w:rsidR="001306D9" w:rsidRPr="002434BF" w:rsidRDefault="001306D9" w:rsidP="001306D9">
      <w:pPr>
        <w:tabs>
          <w:tab w:val="left" w:pos="567"/>
          <w:tab w:val="left" w:pos="900"/>
        </w:tabs>
        <w:spacing w:after="120" w:line="300" w:lineRule="atLeast"/>
        <w:jc w:val="center"/>
        <w:rPr>
          <w:rFonts w:ascii="Times New Roman" w:hAnsi="Times New Roman"/>
          <w:i w:val="0"/>
          <w:lang w:val="nl-NL"/>
        </w:rPr>
      </w:pPr>
      <w:r w:rsidRPr="002434BF">
        <w:rPr>
          <w:rFonts w:ascii="Times New Roman" w:hAnsi="Times New Roman"/>
          <w:i w:val="0"/>
          <w:lang w:val="nl-NL"/>
        </w:rPr>
        <w:t xml:space="preserve">TỰ LUẬN ( </w:t>
      </w:r>
      <w:r>
        <w:rPr>
          <w:rFonts w:ascii="Times New Roman" w:hAnsi="Times New Roman"/>
          <w:i w:val="0"/>
          <w:lang w:val="nl-NL"/>
        </w:rPr>
        <w:t>7</w:t>
      </w:r>
      <w:r w:rsidRPr="002434BF">
        <w:rPr>
          <w:rFonts w:ascii="Times New Roman" w:hAnsi="Times New Roman"/>
          <w:i w:val="0"/>
          <w:lang w:val="nl-NL"/>
        </w:rPr>
        <w:t xml:space="preserve"> ĐIỂM )</w:t>
      </w:r>
    </w:p>
    <w:tbl>
      <w:tblPr>
        <w:tblW w:w="9440" w:type="dxa"/>
        <w:tblInd w:w="108" w:type="dxa"/>
        <w:tblLook w:val="01E0" w:firstRow="1" w:lastRow="1" w:firstColumn="1" w:lastColumn="1" w:noHBand="0" w:noVBand="0"/>
      </w:tblPr>
      <w:tblGrid>
        <w:gridCol w:w="980"/>
        <w:gridCol w:w="7560"/>
        <w:gridCol w:w="900"/>
      </w:tblGrid>
      <w:tr w:rsidR="001306D9" w:rsidRPr="002434BF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4BF">
              <w:rPr>
                <w:rFonts w:ascii="Times New Roman" w:hAnsi="Times New Roman"/>
                <w:b/>
                <w:lang w:val="nl-NL"/>
              </w:rPr>
              <w:t>Câu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4BF">
              <w:rPr>
                <w:rFonts w:ascii="Times New Roman" w:hAnsi="Times New Roman"/>
                <w:b/>
                <w:lang w:val="nl-NL"/>
              </w:rPr>
              <w:t>Nội dung đáp án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4BF">
              <w:rPr>
                <w:rFonts w:ascii="Times New Roman" w:hAnsi="Times New Roman"/>
                <w:b/>
                <w:lang w:val="nl-NL"/>
              </w:rPr>
              <w:t>Điểm</w:t>
            </w:r>
          </w:p>
        </w:tc>
      </w:tr>
      <w:tr w:rsidR="001306D9" w:rsidRPr="002434BF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7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rPr>
                <w:rFonts w:ascii="Times New Roman" w:hAnsi="Times New Roman"/>
                <w:lang w:val="nl-NL"/>
              </w:rPr>
            </w:pPr>
            <w:r w:rsidRPr="002434BF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Gồm 3 quá trình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 w:rsidRPr="002434BF">
              <w:rPr>
                <w:rFonts w:ascii="Times New Roman" w:hAnsi="Times New Roman"/>
                <w:lang w:val="nl-NL"/>
              </w:rPr>
              <w:t>0,5</w:t>
            </w:r>
          </w:p>
        </w:tc>
      </w:tr>
      <w:tr w:rsidR="001306D9" w:rsidRPr="002434BF"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rPr>
                <w:rFonts w:ascii="Times New Roman" w:hAnsi="Times New Roman"/>
                <w:lang w:val="nl-NL"/>
              </w:rPr>
            </w:pPr>
            <w:r w:rsidRPr="002434BF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 xml:space="preserve">Lọc máu tạo nước tiểu đầu, hấp thụ lại các chất cần thiết và </w:t>
            </w:r>
            <w:r>
              <w:rPr>
                <w:rStyle w:val="PageNumber"/>
                <w:rFonts w:ascii="Times New Roman" w:hAnsi="Times New Roman"/>
                <w:lang w:val="nl-NL"/>
              </w:rPr>
              <w:t>quá trình</w:t>
            </w:r>
            <w:r w:rsidRPr="00D925F7">
              <w:rPr>
                <w:lang w:val="nl-NL"/>
              </w:rPr>
              <w:t xml:space="preserve"> </w:t>
            </w:r>
            <w:r w:rsidRPr="00731185">
              <w:rPr>
                <w:rStyle w:val="PageNumber"/>
                <w:rFonts w:ascii="Times New Roman" w:hAnsi="Times New Roman"/>
                <w:lang w:val="nl-NL"/>
              </w:rPr>
              <w:t>b</w:t>
            </w:r>
            <w:r w:rsidRPr="00731185">
              <w:rPr>
                <w:rFonts w:ascii="Times New Roman" w:hAnsi="Times New Roman"/>
                <w:lang w:val="nl-NL"/>
              </w:rPr>
              <w:t>ài</w:t>
            </w:r>
            <w:r w:rsidRPr="00D925F7">
              <w:rPr>
                <w:lang w:val="nl-NL"/>
              </w:rPr>
              <w:t xml:space="preserve"> </w:t>
            </w:r>
            <w:r w:rsidRPr="00D925F7">
              <w:rPr>
                <w:rFonts w:ascii="Times New Roman" w:hAnsi="Times New Roman"/>
                <w:lang w:val="nl-NL"/>
              </w:rPr>
              <w:t>ti</w:t>
            </w:r>
            <w:r w:rsidRPr="00D925F7">
              <w:rPr>
                <w:rFonts w:ascii="Times New Roman" w:eastAsia="MingLiU" w:hAnsi="Times New Roman"/>
                <w:lang w:val="nl-NL"/>
              </w:rPr>
              <w:t xml:space="preserve">ết tiếp </w:t>
            </w:r>
            <w:r w:rsidRPr="00D925F7">
              <w:rPr>
                <w:rFonts w:ascii="Times New Roman" w:eastAsia="MS Mincho" w:hAnsi="Times New Roman"/>
                <w:lang w:val="nl-NL"/>
              </w:rPr>
              <w:t>để tạo nước tiểu chính thức</w:t>
            </w:r>
            <w:r w:rsidRPr="00D925F7">
              <w:rPr>
                <w:rFonts w:ascii="Times New Roman" w:hAnsi="Times New Roman"/>
                <w:lang w:val="nl-NL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 w:rsidRPr="002434BF">
              <w:rPr>
                <w:rFonts w:ascii="Times New Roman" w:hAnsi="Times New Roman"/>
                <w:lang w:val="nl-NL"/>
              </w:rPr>
              <w:t>0,5</w:t>
            </w:r>
          </w:p>
        </w:tc>
      </w:tr>
      <w:tr w:rsidR="001306D9" w:rsidRPr="002434BF"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rPr>
                <w:rFonts w:ascii="Times New Roman" w:hAnsi="Times New Roman"/>
                <w:lang w:val="nl-NL"/>
              </w:rPr>
            </w:pPr>
            <w:r w:rsidRPr="002434BF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Nước tiểu đầu gồm các chất: Các tế bà</w:t>
            </w:r>
            <w:r>
              <w:rPr>
                <w:rStyle w:val="PageNumber"/>
                <w:rFonts w:ascii="Times New Roman" w:hAnsi="Times New Roman"/>
                <w:lang w:val="nl-NL"/>
              </w:rPr>
              <w:t xml:space="preserve">o máu, protein có kích thước </w:t>
            </w:r>
            <w:r w:rsidRPr="00D925F7">
              <w:rPr>
                <w:rStyle w:val="PageNumber"/>
                <w:rFonts w:ascii="Times New Roman" w:hAnsi="Times New Roman"/>
                <w:lang w:val="nl-NL"/>
              </w:rPr>
              <w:t>lớn</w:t>
            </w:r>
            <w:r w:rsidRPr="002434BF">
              <w:rPr>
                <w:rFonts w:ascii="Times New Roman" w:hAnsi="Times New Roman"/>
                <w:lang w:val="nl-NL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0,5</w:t>
            </w:r>
          </w:p>
        </w:tc>
      </w:tr>
      <w:tr w:rsidR="001306D9" w:rsidRPr="002434BF"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D9" w:rsidRPr="00D925F7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rPr>
                <w:rFonts w:ascii="Times New Roman" w:hAnsi="Times New Roman"/>
                <w:lang w:val="nl-NL"/>
              </w:rPr>
            </w:pPr>
            <w:r w:rsidRPr="002434BF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Nước tiểu chính thức gồm các chất: Cặn bã, axit uric,các chất thuốc, các ion thừa H</w:t>
            </w:r>
            <w:r>
              <w:rPr>
                <w:rFonts w:ascii="Times New Roman" w:hAnsi="Times New Roman"/>
                <w:vertAlign w:val="superscript"/>
                <w:lang w:val="nl-NL"/>
              </w:rPr>
              <w:t>+</w:t>
            </w:r>
            <w:r>
              <w:rPr>
                <w:rFonts w:ascii="Times New Roman" w:hAnsi="Times New Roman"/>
                <w:lang w:val="nl-NL"/>
              </w:rPr>
              <w:t>, K</w:t>
            </w:r>
            <w:r>
              <w:rPr>
                <w:rFonts w:ascii="Times New Roman" w:hAnsi="Times New Roman"/>
                <w:vertAlign w:val="superscript"/>
                <w:lang w:val="nl-NL"/>
              </w:rPr>
              <w:t>+</w:t>
            </w:r>
            <w:r>
              <w:rPr>
                <w:rFonts w:ascii="Times New Roman" w:hAnsi="Times New Roman"/>
                <w:lang w:val="nl-NL"/>
              </w:rPr>
              <w:t>...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D9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0,5</w:t>
            </w:r>
          </w:p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1306D9" w:rsidRPr="002434BF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8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rPr>
                <w:rFonts w:ascii="Times New Roman" w:hAnsi="Times New Roman"/>
                <w:lang w:val="nl-NL"/>
              </w:rPr>
            </w:pPr>
            <w:r w:rsidRPr="002434BF">
              <w:rPr>
                <w:rFonts w:ascii="Times New Roman" w:hAnsi="Times New Roman"/>
                <w:lang w:val="nl-NL"/>
              </w:rPr>
              <w:t>- Cấu tạo của nơ ron</w:t>
            </w:r>
            <w:r>
              <w:rPr>
                <w:rFonts w:ascii="Times New Roman" w:hAnsi="Times New Roman"/>
                <w:lang w:val="nl-NL"/>
              </w:rPr>
              <w:t xml:space="preserve"> Gồm</w:t>
            </w:r>
            <w:r w:rsidRPr="002434BF">
              <w:rPr>
                <w:rFonts w:ascii="Times New Roman" w:hAnsi="Times New Roman"/>
                <w:lang w:val="nl-NL"/>
              </w:rPr>
              <w:t>:</w:t>
            </w:r>
          </w:p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rPr>
                <w:rFonts w:ascii="Times New Roman" w:hAnsi="Times New Roman"/>
                <w:lang w:val="nl-NL"/>
              </w:rPr>
            </w:pPr>
            <w:r w:rsidRPr="002434BF">
              <w:rPr>
                <w:rFonts w:ascii="Times New Roman" w:hAnsi="Times New Roman"/>
                <w:lang w:val="nl-NL"/>
              </w:rPr>
              <w:t>+ Thân: chứa nhân.</w:t>
            </w:r>
            <w:r>
              <w:rPr>
                <w:rFonts w:ascii="Times New Roman" w:hAnsi="Times New Roman"/>
                <w:lang w:val="nl-NL"/>
              </w:rPr>
              <w:t>Trên thân có các sợi nhánh</w:t>
            </w:r>
            <w:r w:rsidRPr="002434BF">
              <w:rPr>
                <w:rFonts w:ascii="Times New Roman" w:hAnsi="Times New Roman"/>
                <w:lang w:val="nl-NL"/>
              </w:rPr>
              <w:t>.</w:t>
            </w:r>
          </w:p>
          <w:p w:rsidR="001306D9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rPr>
                <w:rFonts w:ascii="Times New Roman" w:hAnsi="Times New Roman"/>
                <w:lang w:val="nl-NL"/>
              </w:rPr>
            </w:pPr>
            <w:r w:rsidRPr="002434BF">
              <w:rPr>
                <w:rFonts w:ascii="Times New Roman" w:hAnsi="Times New Roman"/>
                <w:lang w:val="nl-NL"/>
              </w:rPr>
              <w:t xml:space="preserve">+ </w:t>
            </w:r>
            <w:r>
              <w:rPr>
                <w:rFonts w:ascii="Times New Roman" w:hAnsi="Times New Roman"/>
                <w:lang w:val="nl-NL"/>
              </w:rPr>
              <w:t xml:space="preserve">Trên thân có </w:t>
            </w:r>
            <w:r w:rsidRPr="002434BF">
              <w:rPr>
                <w:rFonts w:ascii="Times New Roman" w:hAnsi="Times New Roman"/>
                <w:lang w:val="nl-NL"/>
              </w:rPr>
              <w:t xml:space="preserve">Một sợi trục; Thường có bao miêlin </w:t>
            </w:r>
          </w:p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T</w:t>
            </w:r>
            <w:r w:rsidRPr="002434BF">
              <w:rPr>
                <w:rFonts w:ascii="Times New Roman" w:hAnsi="Times New Roman"/>
                <w:lang w:val="nl-NL"/>
              </w:rPr>
              <w:t xml:space="preserve">ận cùng </w:t>
            </w:r>
            <w:r>
              <w:rPr>
                <w:rFonts w:ascii="Times New Roman" w:hAnsi="Times New Roman"/>
                <w:lang w:val="nl-NL"/>
              </w:rPr>
              <w:t xml:space="preserve">sợi trục </w:t>
            </w:r>
            <w:r w:rsidRPr="002434BF">
              <w:rPr>
                <w:rFonts w:ascii="Times New Roman" w:hAnsi="Times New Roman"/>
                <w:lang w:val="nl-NL"/>
              </w:rPr>
              <w:t>có cúc xináp</w:t>
            </w:r>
            <w:r>
              <w:rPr>
                <w:rFonts w:ascii="Times New Roman" w:hAnsi="Times New Roman"/>
                <w:lang w:val="nl-NL"/>
              </w:rPr>
              <w:t xml:space="preserve"> là nơi tiếp giáp giữa noron này với nơron khác</w:t>
            </w:r>
            <w:r w:rsidRPr="002434BF">
              <w:rPr>
                <w:rFonts w:ascii="Times New Roman" w:hAnsi="Times New Roman"/>
                <w:lang w:val="nl-NL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 w:rsidRPr="002434BF">
              <w:rPr>
                <w:rFonts w:ascii="Times New Roman" w:hAnsi="Times New Roman"/>
                <w:lang w:val="nl-NL"/>
              </w:rPr>
              <w:t>0,5</w:t>
            </w:r>
          </w:p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 w:rsidRPr="002434BF">
              <w:rPr>
                <w:rFonts w:ascii="Times New Roman" w:hAnsi="Times New Roman"/>
                <w:lang w:val="nl-NL"/>
              </w:rPr>
              <w:t>0,5</w:t>
            </w:r>
          </w:p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 w:rsidRPr="002434BF">
              <w:rPr>
                <w:rFonts w:ascii="Times New Roman" w:hAnsi="Times New Roman"/>
                <w:lang w:val="nl-NL"/>
              </w:rPr>
              <w:t>0,5</w:t>
            </w:r>
          </w:p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1306D9" w:rsidRPr="002434BF"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rPr>
                <w:rFonts w:ascii="Times New Roman" w:hAnsi="Times New Roman"/>
                <w:lang w:val="nl-NL"/>
              </w:rPr>
            </w:pPr>
            <w:r w:rsidRPr="002434BF">
              <w:rPr>
                <w:rFonts w:ascii="Times New Roman" w:hAnsi="Times New Roman"/>
                <w:lang w:val="nl-NL"/>
              </w:rPr>
              <w:t>- Chức năng của nơron: Cảm ứng và dẫn truyền xung thần kinh.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0,5</w:t>
            </w:r>
          </w:p>
        </w:tc>
      </w:tr>
      <w:tr w:rsidR="001306D9" w:rsidRPr="002434BF">
        <w:trPr>
          <w:trHeight w:val="97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6D9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9</w:t>
            </w:r>
          </w:p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D9" w:rsidRPr="00192489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both"/>
              <w:rPr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Vì khi lạm dụng sẽ làm da bị tổn thương dẫn đến da bị nhiễm trùng nhiễm khuẩn làm hỏng da</w:t>
            </w:r>
            <w:r>
              <w:rPr>
                <w:rStyle w:val="PageNumber"/>
                <w:rFonts w:ascii="Times New Roman" w:hAnsi="Times New Roman"/>
                <w:lang w:val="nl-NL"/>
              </w:rPr>
              <w:t xml:space="preserve"> </w:t>
            </w:r>
            <w:r w:rsidRPr="00761347">
              <w:rPr>
                <w:lang w:val="nl-NL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 w:rsidRPr="002434BF">
              <w:rPr>
                <w:rFonts w:ascii="Times New Roman" w:hAnsi="Times New Roman"/>
                <w:lang w:val="nl-NL"/>
              </w:rPr>
              <w:t>1</w:t>
            </w:r>
            <w:r>
              <w:rPr>
                <w:rFonts w:ascii="Times New Roman" w:hAnsi="Times New Roman"/>
                <w:lang w:val="nl-NL"/>
              </w:rPr>
              <w:t>,0</w:t>
            </w:r>
          </w:p>
        </w:tc>
      </w:tr>
      <w:tr w:rsidR="001306D9" w:rsidRPr="002434BF">
        <w:trPr>
          <w:trHeight w:val="152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D9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</w:p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D9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Nguyên nhân: Do bẩm sinh có thể do cầu mắt dài hoặc không giữ khoảng các trong vệ sinh học đường.</w:t>
            </w:r>
          </w:p>
          <w:p w:rsidR="001306D9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Cách khắc phục: Đeo kính cận (kính có mặt lõm – kính phân kì) để giảm độ hội tụ , làm cho ảnh về đúng màng lưới.</w:t>
            </w:r>
          </w:p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Ngồi học đúng tư thế, giữ khoảng cách đúng khi đọc sách, nơi đọc sách phải đủ ánh sáng.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D9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0,5</w:t>
            </w:r>
          </w:p>
          <w:p w:rsidR="001306D9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</w:p>
          <w:p w:rsidR="001306D9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0,5</w:t>
            </w:r>
          </w:p>
          <w:p w:rsidR="001306D9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</w:p>
          <w:p w:rsidR="001306D9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1,0</w:t>
            </w:r>
          </w:p>
          <w:p w:rsidR="001306D9" w:rsidRPr="002434BF" w:rsidRDefault="001306D9" w:rsidP="001306D9">
            <w:pPr>
              <w:tabs>
                <w:tab w:val="left" w:pos="567"/>
                <w:tab w:val="left" w:pos="900"/>
              </w:tabs>
              <w:spacing w:after="120" w:line="300" w:lineRule="atLeast"/>
              <w:jc w:val="center"/>
              <w:rPr>
                <w:rFonts w:ascii="Times New Roman" w:hAnsi="Times New Roman"/>
                <w:lang w:val="nl-NL"/>
              </w:rPr>
            </w:pPr>
          </w:p>
        </w:tc>
      </w:tr>
    </w:tbl>
    <w:p w:rsidR="001306D9" w:rsidRDefault="001306D9" w:rsidP="00B07E3F">
      <w:pPr>
        <w:tabs>
          <w:tab w:val="left" w:pos="567"/>
          <w:tab w:val="left" w:pos="900"/>
        </w:tabs>
        <w:spacing w:after="120" w:line="300" w:lineRule="atLeast"/>
        <w:rPr>
          <w:rFonts w:ascii="Times New Roman" w:hAnsi="Times New Roman"/>
          <w:i w:val="0"/>
          <w:lang w:val="nl-NL"/>
        </w:rPr>
      </w:pPr>
    </w:p>
    <w:sectPr w:rsidR="001306D9" w:rsidSect="00B07E3F">
      <w:headerReference w:type="default" r:id="rId9"/>
      <w:footerReference w:type="default" r:id="rId10"/>
      <w:pgSz w:w="11907" w:h="16840" w:code="9"/>
      <w:pgMar w:top="540" w:right="851" w:bottom="1134" w:left="1701" w:header="45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CC1" w:rsidRDefault="00CE0CC1" w:rsidP="00D92463">
      <w:r>
        <w:separator/>
      </w:r>
    </w:p>
  </w:endnote>
  <w:endnote w:type="continuationSeparator" w:id="0">
    <w:p w:rsidR="00CE0CC1" w:rsidRDefault="00CE0CC1" w:rsidP="00D9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3F" w:rsidRPr="00B07E3F" w:rsidRDefault="00B07E3F" w:rsidP="00B07E3F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i w:val="0"/>
        <w:color w:val="000000"/>
        <w:kern w:val="2"/>
        <w:sz w:val="24"/>
        <w:szCs w:val="24"/>
        <w:lang w:eastAsia="zh-CN"/>
      </w:rPr>
    </w:pPr>
    <w:r w:rsidRPr="00B07E3F">
      <w:rPr>
        <w:rFonts w:ascii="Times New Roman" w:eastAsia="SimSun" w:hAnsi="Times New Roman"/>
        <w:b/>
        <w:i w:val="0"/>
        <w:color w:val="000000"/>
        <w:kern w:val="2"/>
        <w:sz w:val="24"/>
        <w:szCs w:val="24"/>
        <w:lang w:val="nl-NL" w:eastAsia="zh-CN"/>
      </w:rPr>
      <w:t xml:space="preserve">                </w:t>
    </w:r>
    <w:r>
      <w:rPr>
        <w:rFonts w:ascii="Times New Roman" w:eastAsia="SimSun" w:hAnsi="Times New Roman"/>
        <w:b/>
        <w:i w:val="0"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B07E3F">
      <w:rPr>
        <w:rFonts w:ascii="Times New Roman" w:eastAsia="SimSun" w:hAnsi="Times New Roman"/>
        <w:b/>
        <w:i w:val="0"/>
        <w:color w:val="00B0F0"/>
        <w:kern w:val="2"/>
        <w:sz w:val="24"/>
        <w:szCs w:val="24"/>
        <w:lang w:val="nl-NL" w:eastAsia="zh-CN"/>
      </w:rPr>
      <w:t/>
    </w:r>
    <w:r w:rsidRPr="00B07E3F">
      <w:rPr>
        <w:rFonts w:ascii="Times New Roman" w:eastAsia="SimSun" w:hAnsi="Times New Roman"/>
        <w:b/>
        <w:i w:val="0"/>
        <w:color w:val="FF0000"/>
        <w:kern w:val="2"/>
        <w:sz w:val="24"/>
        <w:szCs w:val="24"/>
        <w:lang w:val="nl-NL" w:eastAsia="zh-CN"/>
      </w:rPr>
      <w:t xml:space="preserve"/>
    </w:r>
    <w:r w:rsidRPr="00B07E3F">
      <w:rPr>
        <w:rFonts w:ascii="Times New Roman" w:eastAsia="SimSun" w:hAnsi="Times New Roman"/>
        <w:b/>
        <w:i w:val="0"/>
        <w:color w:val="000000"/>
        <w:kern w:val="2"/>
        <w:sz w:val="24"/>
        <w:szCs w:val="24"/>
        <w:lang w:eastAsia="zh-CN"/>
      </w:rPr>
      <w:t xml:space="preserve">                               </w:t>
    </w:r>
    <w:r w:rsidRPr="00B07E3F">
      <w:rPr>
        <w:rFonts w:ascii="Times New Roman" w:eastAsia="SimSun" w:hAnsi="Times New Roman"/>
        <w:b/>
        <w:i w:val="0"/>
        <w:color w:val="FF0000"/>
        <w:kern w:val="2"/>
        <w:sz w:val="24"/>
        <w:szCs w:val="24"/>
        <w:lang w:eastAsia="zh-CN"/>
      </w:rPr>
      <w:t>Trang</w:t>
    </w:r>
    <w:r w:rsidRPr="00B07E3F">
      <w:rPr>
        <w:rFonts w:ascii="Times New Roman" w:eastAsia="SimSun" w:hAnsi="Times New Roman"/>
        <w:b/>
        <w:i w:val="0"/>
        <w:color w:val="0070C0"/>
        <w:kern w:val="2"/>
        <w:sz w:val="24"/>
        <w:szCs w:val="24"/>
        <w:lang w:eastAsia="zh-CN"/>
      </w:rPr>
      <w:t xml:space="preserve"> </w:t>
    </w:r>
    <w:r w:rsidRPr="00B07E3F">
      <w:rPr>
        <w:rFonts w:ascii="Times New Roman" w:eastAsia="SimSun" w:hAnsi="Times New Roman"/>
        <w:b/>
        <w:i w:val="0"/>
        <w:color w:val="0070C0"/>
        <w:kern w:val="2"/>
        <w:sz w:val="24"/>
        <w:szCs w:val="24"/>
        <w:lang w:eastAsia="zh-CN"/>
      </w:rPr>
      <w:fldChar w:fldCharType="begin"/>
    </w:r>
    <w:r w:rsidRPr="00B07E3F">
      <w:rPr>
        <w:rFonts w:ascii="Times New Roman" w:eastAsia="SimSun" w:hAnsi="Times New Roman"/>
        <w:b/>
        <w:i w:val="0"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07E3F">
      <w:rPr>
        <w:rFonts w:ascii="Times New Roman" w:eastAsia="SimSun" w:hAnsi="Times New Roman"/>
        <w:b/>
        <w:i w:val="0"/>
        <w:color w:val="0070C0"/>
        <w:kern w:val="2"/>
        <w:sz w:val="24"/>
        <w:szCs w:val="24"/>
        <w:lang w:eastAsia="zh-CN"/>
      </w:rPr>
      <w:fldChar w:fldCharType="separate"/>
    </w:r>
    <w:r w:rsidR="003938C9">
      <w:rPr>
        <w:rFonts w:ascii="Times New Roman" w:eastAsia="SimSun" w:hAnsi="Times New Roman"/>
        <w:b/>
        <w:i w:val="0"/>
        <w:noProof/>
        <w:color w:val="0070C0"/>
        <w:kern w:val="2"/>
        <w:sz w:val="24"/>
        <w:szCs w:val="24"/>
        <w:lang w:eastAsia="zh-CN"/>
      </w:rPr>
      <w:t>1</w:t>
    </w:r>
    <w:r w:rsidRPr="00B07E3F">
      <w:rPr>
        <w:rFonts w:ascii="Times New Roman" w:eastAsia="SimSun" w:hAnsi="Times New Roman"/>
        <w:b/>
        <w:i w:val="0"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CC1" w:rsidRDefault="00CE0CC1" w:rsidP="00D92463">
      <w:r>
        <w:separator/>
      </w:r>
    </w:p>
  </w:footnote>
  <w:footnote w:type="continuationSeparator" w:id="0">
    <w:p w:rsidR="00CE0CC1" w:rsidRDefault="00CE0CC1" w:rsidP="00D92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3F" w:rsidRPr="00B07E3F" w:rsidRDefault="00B07E3F" w:rsidP="00B07E3F">
    <w:pPr>
      <w:tabs>
        <w:tab w:val="center" w:pos="4680"/>
        <w:tab w:val="right" w:pos="9360"/>
      </w:tabs>
      <w:jc w:val="center"/>
      <w:rPr>
        <w:rFonts w:ascii="Georgia" w:eastAsia="Calibri" w:hAnsi="Calibri"/>
        <w:i w:val="0"/>
        <w:sz w:val="22"/>
        <w:szCs w:val="22"/>
      </w:rPr>
    </w:pPr>
    <w:r w:rsidRPr="00B07E3F">
      <w:rPr>
        <w:rFonts w:ascii="Times New Roman" w:eastAsia="Calibri" w:hAnsi="Times New Roman"/>
        <w:b/>
        <w:i w:val="0"/>
        <w:color w:val="00B0F0"/>
        <w:sz w:val="24"/>
        <w:szCs w:val="24"/>
        <w:lang w:val="nl-NL"/>
      </w:rPr>
      <w:t/>
    </w:r>
    <w:r w:rsidRPr="00B07E3F">
      <w:rPr>
        <w:rFonts w:ascii="Times New Roman" w:eastAsia="Calibri" w:hAnsi="Times New Roman"/>
        <w:b/>
        <w:i w:val="0"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15B51"/>
    <w:multiLevelType w:val="hybridMultilevel"/>
    <w:tmpl w:val="B43E5110"/>
    <w:lvl w:ilvl="0" w:tplc="1F7C5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D9"/>
    <w:rsid w:val="00050EA8"/>
    <w:rsid w:val="001306D9"/>
    <w:rsid w:val="002C5F93"/>
    <w:rsid w:val="003938C9"/>
    <w:rsid w:val="00405975"/>
    <w:rsid w:val="005C3185"/>
    <w:rsid w:val="007872A1"/>
    <w:rsid w:val="0081773B"/>
    <w:rsid w:val="0091383E"/>
    <w:rsid w:val="009E7AF1"/>
    <w:rsid w:val="009F4D5E"/>
    <w:rsid w:val="00B07E3F"/>
    <w:rsid w:val="00CE0CC1"/>
    <w:rsid w:val="00D92463"/>
    <w:rsid w:val="00EC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06D9"/>
    <w:rPr>
      <w:rFonts w:ascii=".VnTime" w:hAnsi=".VnTime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1306D9"/>
    <w:pPr>
      <w:spacing w:after="160" w:line="240" w:lineRule="exact"/>
    </w:pPr>
    <w:rPr>
      <w:rFonts w:ascii="Arial" w:hAnsi="Arial" w:cs="Arial"/>
      <w:i w:val="0"/>
      <w:sz w:val="22"/>
      <w:szCs w:val="22"/>
    </w:rPr>
  </w:style>
  <w:style w:type="paragraph" w:styleId="Footer">
    <w:name w:val="footer"/>
    <w:basedOn w:val="Normal"/>
    <w:rsid w:val="001306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306D9"/>
  </w:style>
  <w:style w:type="paragraph" w:customStyle="1" w:styleId="msonormalcxspmiddle">
    <w:name w:val="msonormalcxspmiddle"/>
    <w:basedOn w:val="Normal"/>
    <w:rsid w:val="001306D9"/>
    <w:pPr>
      <w:spacing w:before="100" w:beforeAutospacing="1" w:after="100" w:afterAutospacing="1"/>
    </w:pPr>
    <w:rPr>
      <w:rFonts w:ascii="Times New Roman" w:hAnsi="Times New Roman"/>
      <w:i w:val="0"/>
      <w:sz w:val="24"/>
      <w:szCs w:val="24"/>
      <w:lang w:val="vi-VN" w:eastAsia="vi-VN"/>
    </w:rPr>
  </w:style>
  <w:style w:type="table" w:styleId="TableGrid">
    <w:name w:val="Table Grid"/>
    <w:basedOn w:val="TableNormal"/>
    <w:rsid w:val="009F4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9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2463"/>
    <w:rPr>
      <w:rFonts w:ascii=".VnTime" w:hAnsi=".VnTime"/>
      <w:i/>
      <w:sz w:val="28"/>
      <w:szCs w:val="28"/>
    </w:rPr>
  </w:style>
  <w:style w:type="character" w:styleId="Hyperlink">
    <w:name w:val="Hyperlink"/>
    <w:basedOn w:val="DefaultParagraphFont"/>
    <w:rsid w:val="003938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06D9"/>
    <w:rPr>
      <w:rFonts w:ascii=".VnTime" w:hAnsi=".VnTime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1306D9"/>
    <w:pPr>
      <w:spacing w:after="160" w:line="240" w:lineRule="exact"/>
    </w:pPr>
    <w:rPr>
      <w:rFonts w:ascii="Arial" w:hAnsi="Arial" w:cs="Arial"/>
      <w:i w:val="0"/>
      <w:sz w:val="22"/>
      <w:szCs w:val="22"/>
    </w:rPr>
  </w:style>
  <w:style w:type="paragraph" w:styleId="Footer">
    <w:name w:val="footer"/>
    <w:basedOn w:val="Normal"/>
    <w:rsid w:val="001306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306D9"/>
  </w:style>
  <w:style w:type="paragraph" w:customStyle="1" w:styleId="msonormalcxspmiddle">
    <w:name w:val="msonormalcxspmiddle"/>
    <w:basedOn w:val="Normal"/>
    <w:rsid w:val="001306D9"/>
    <w:pPr>
      <w:spacing w:before="100" w:beforeAutospacing="1" w:after="100" w:afterAutospacing="1"/>
    </w:pPr>
    <w:rPr>
      <w:rFonts w:ascii="Times New Roman" w:hAnsi="Times New Roman"/>
      <w:i w:val="0"/>
      <w:sz w:val="24"/>
      <w:szCs w:val="24"/>
      <w:lang w:val="vi-VN" w:eastAsia="vi-VN"/>
    </w:rPr>
  </w:style>
  <w:style w:type="table" w:styleId="TableGrid">
    <w:name w:val="Table Grid"/>
    <w:basedOn w:val="TableNormal"/>
    <w:rsid w:val="009F4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9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2463"/>
    <w:rPr>
      <w:rFonts w:ascii=".VnTime" w:hAnsi=".VnTime"/>
      <w:i/>
      <w:sz w:val="28"/>
      <w:szCs w:val="28"/>
    </w:rPr>
  </w:style>
  <w:style w:type="character" w:styleId="Hyperlink">
    <w:name w:val="Hyperlink"/>
    <w:basedOn w:val="DefaultParagraphFont"/>
    <w:rsid w:val="00393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thuvienhoclieu.com/tai-lieu-sinh-hoc/sinh-hoc-8/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2022-04-01T09:02:00Z</dcterms:created>
  <dc:creator>admin</dc:creator>
  <dc:description>Đề thi giữa kỳ 2 môn Sinh 8 năm 2022 có đáp án được soạn dưới dạng file word và PDF gồm 2 trang. Các bạn xem và tải về ở dưới.</dc:description>
  <dcterms:modified xsi:type="dcterms:W3CDTF">2022-04-01T09:04:00Z</dcterms:modified>
  <cp:revision>1</cp:revision>
  <dc:title>Đề Thi Giữa Kỳ 2 Môn Sinh 8 Năm 2022 Có Đáp Án</dc:title>
</cp:coreProperties>
</file>