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519" w:rsidRDefault="00200B52">
      <w:pPr>
        <w:tabs>
          <w:tab w:val="center" w:pos="3889"/>
          <w:tab w:val="right" w:pos="9863"/>
        </w:tabs>
        <w:spacing w:after="117"/>
      </w:pPr>
      <w:r>
        <w:rPr>
          <w:rFonts w:ascii="Times New Roman" w:eastAsia="Times New Roman" w:hAnsi="Times New Roman" w:cs="Times New Roman"/>
          <w:b/>
          <w:sz w:val="26"/>
        </w:rPr>
        <w:t xml:space="preserve">SỞ GIÁO DỤC VÀ ĐÀO TẠO </w:t>
      </w:r>
      <w:r>
        <w:rPr>
          <w:rFonts w:ascii="Times New Roman" w:eastAsia="Times New Roman" w:hAnsi="Times New Roman" w:cs="Times New Roman"/>
          <w:b/>
          <w:sz w:val="26"/>
        </w:rPr>
        <w:tab/>
        <w:t xml:space="preserve"> </w:t>
      </w:r>
      <w:r>
        <w:rPr>
          <w:rFonts w:ascii="Times New Roman" w:eastAsia="Times New Roman" w:hAnsi="Times New Roman" w:cs="Times New Roman"/>
          <w:b/>
          <w:sz w:val="26"/>
        </w:rPr>
        <w:tab/>
        <w:t xml:space="preserve">KỲ THI CHỌN HỌC SINH GIỎI CẤP TỈNH </w:t>
      </w:r>
    </w:p>
    <w:p w:rsidR="001F2519" w:rsidRDefault="00200B52">
      <w:pPr>
        <w:tabs>
          <w:tab w:val="center" w:pos="1833"/>
          <w:tab w:val="center" w:pos="7298"/>
        </w:tabs>
        <w:spacing w:after="117"/>
      </w:pPr>
      <w:r>
        <w:tab/>
      </w:r>
      <w:r>
        <w:rPr>
          <w:rFonts w:ascii="Times New Roman" w:eastAsia="Times New Roman" w:hAnsi="Times New Roman" w:cs="Times New Roman"/>
          <w:b/>
          <w:sz w:val="26"/>
        </w:rPr>
        <w:t xml:space="preserve">LẠNG SƠN </w:t>
      </w:r>
      <w:r>
        <w:rPr>
          <w:rFonts w:ascii="Times New Roman" w:eastAsia="Times New Roman" w:hAnsi="Times New Roman" w:cs="Times New Roman"/>
          <w:b/>
          <w:sz w:val="26"/>
        </w:rPr>
        <w:tab/>
        <w:t xml:space="preserve">LỚP 12 NĂM HỌC 2021 - 2022 </w:t>
      </w:r>
    </w:p>
    <w:p w:rsidR="001F2519" w:rsidRDefault="00D06B2A">
      <w:pPr>
        <w:tabs>
          <w:tab w:val="center" w:pos="7300"/>
        </w:tabs>
        <w:spacing w:after="117"/>
        <w:ind w:left="-15"/>
      </w:pPr>
      <w:r>
        <w:rPr>
          <w:rFonts w:ascii="Times New Roman" w:eastAsia="Times New Roman" w:hAnsi="Times New Roman" w:cs="Times New Roman"/>
          <w:b/>
          <w:sz w:val="26"/>
        </w:rPr>
        <w:t xml:space="preserve">                                      </w:t>
      </w:r>
      <w:bookmarkStart w:id="0" w:name="_GoBack"/>
      <w:bookmarkEnd w:id="0"/>
      <w:r w:rsidR="00200B52">
        <w:rPr>
          <w:rFonts w:ascii="Times New Roman" w:eastAsia="Times New Roman" w:hAnsi="Times New Roman" w:cs="Times New Roman"/>
          <w:sz w:val="26"/>
        </w:rPr>
        <w:t>Môn thi:</w:t>
      </w:r>
      <w:r w:rsidR="00200B52">
        <w:rPr>
          <w:rFonts w:ascii="Times New Roman" w:eastAsia="Times New Roman" w:hAnsi="Times New Roman" w:cs="Times New Roman"/>
          <w:b/>
          <w:sz w:val="26"/>
        </w:rPr>
        <w:t xml:space="preserve"> Lịch sử lớp 12 THPT </w:t>
      </w:r>
    </w:p>
    <w:tbl>
      <w:tblPr>
        <w:tblStyle w:val="TableGrid"/>
        <w:tblpPr w:vertAnchor="text" w:tblpX="279" w:tblpY="-249"/>
        <w:tblOverlap w:val="never"/>
        <w:tblW w:w="2940" w:type="dxa"/>
        <w:tblInd w:w="0" w:type="dxa"/>
        <w:tblCellMar>
          <w:left w:w="232" w:type="dxa"/>
          <w:right w:w="115" w:type="dxa"/>
        </w:tblCellMar>
        <w:tblLook w:val="04A0" w:firstRow="1" w:lastRow="0" w:firstColumn="1" w:lastColumn="0" w:noHBand="0" w:noVBand="1"/>
      </w:tblPr>
      <w:tblGrid>
        <w:gridCol w:w="2940"/>
      </w:tblGrid>
      <w:tr w:rsidR="001F2519">
        <w:trPr>
          <w:trHeight w:val="539"/>
        </w:trPr>
        <w:tc>
          <w:tcPr>
            <w:tcW w:w="2940" w:type="dxa"/>
            <w:tcBorders>
              <w:top w:val="single" w:sz="6" w:space="0" w:color="000000"/>
              <w:left w:val="single" w:sz="6" w:space="0" w:color="000000"/>
              <w:bottom w:val="single" w:sz="6" w:space="0" w:color="000000"/>
              <w:right w:val="single" w:sz="6" w:space="0" w:color="000000"/>
            </w:tcBorders>
            <w:vAlign w:val="center"/>
          </w:tcPr>
          <w:p w:rsidR="001F2519" w:rsidRDefault="00200B52">
            <w:r>
              <w:rPr>
                <w:rFonts w:ascii="Times New Roman" w:eastAsia="Times New Roman" w:hAnsi="Times New Roman" w:cs="Times New Roman"/>
                <w:b/>
                <w:sz w:val="24"/>
              </w:rPr>
              <w:t xml:space="preserve">ĐỀ THI CHÍNH THỨC </w:t>
            </w:r>
          </w:p>
        </w:tc>
      </w:tr>
    </w:tbl>
    <w:p w:rsidR="001F2519" w:rsidRDefault="00200B52">
      <w:pPr>
        <w:spacing w:after="0" w:line="327" w:lineRule="auto"/>
        <w:ind w:left="289" w:hanging="10"/>
        <w:jc w:val="center"/>
      </w:pPr>
      <w:r>
        <w:rPr>
          <w:rFonts w:ascii="Times New Roman" w:eastAsia="Times New Roman" w:hAnsi="Times New Roman" w:cs="Times New Roman"/>
          <w:sz w:val="26"/>
        </w:rPr>
        <w:t xml:space="preserve">Thời gian: </w:t>
      </w:r>
      <w:r>
        <w:rPr>
          <w:rFonts w:ascii="Times New Roman" w:eastAsia="Times New Roman" w:hAnsi="Times New Roman" w:cs="Times New Roman"/>
          <w:b/>
          <w:sz w:val="26"/>
        </w:rPr>
        <w:t>180</w:t>
      </w:r>
      <w:r>
        <w:rPr>
          <w:rFonts w:ascii="Times New Roman" w:eastAsia="Times New Roman" w:hAnsi="Times New Roman" w:cs="Times New Roman"/>
          <w:sz w:val="26"/>
        </w:rPr>
        <w:t xml:space="preserve"> phút (</w:t>
      </w:r>
      <w:r>
        <w:rPr>
          <w:rFonts w:ascii="Times New Roman" w:eastAsia="Times New Roman" w:hAnsi="Times New Roman" w:cs="Times New Roman"/>
          <w:i/>
          <w:sz w:val="26"/>
        </w:rPr>
        <w:t>không kể thời gian giao đề</w:t>
      </w:r>
      <w:r>
        <w:rPr>
          <w:rFonts w:ascii="Times New Roman" w:eastAsia="Times New Roman" w:hAnsi="Times New Roman" w:cs="Times New Roman"/>
          <w:sz w:val="26"/>
        </w:rPr>
        <w:t xml:space="preserve">) </w:t>
      </w:r>
      <w:r>
        <w:rPr>
          <w:rFonts w:ascii="Times New Roman" w:eastAsia="Times New Roman" w:hAnsi="Times New Roman" w:cs="Times New Roman"/>
          <w:i/>
          <w:sz w:val="26"/>
        </w:rPr>
        <w:t xml:space="preserve"> (Đề thi gồm 01 trang, 05 câu</w:t>
      </w:r>
      <w:r>
        <w:rPr>
          <w:rFonts w:ascii="Times New Roman" w:eastAsia="Times New Roman" w:hAnsi="Times New Roman" w:cs="Times New Roman"/>
          <w:sz w:val="26"/>
        </w:rPr>
        <w:t>)</w:t>
      </w:r>
      <w:r>
        <w:rPr>
          <w:rFonts w:ascii="Times New Roman" w:eastAsia="Times New Roman" w:hAnsi="Times New Roman" w:cs="Times New Roman"/>
          <w:b/>
          <w:sz w:val="26"/>
        </w:rPr>
        <w:t xml:space="preserve"> </w:t>
      </w:r>
    </w:p>
    <w:p w:rsidR="001F2519" w:rsidRDefault="00200B52">
      <w:pPr>
        <w:spacing w:after="64"/>
      </w:pPr>
      <w:r>
        <w:rPr>
          <w:rFonts w:ascii="Times New Roman" w:eastAsia="Times New Roman" w:hAnsi="Times New Roman" w:cs="Times New Roman"/>
          <w:sz w:val="26"/>
        </w:rPr>
        <w:t xml:space="preserve"> </w:t>
      </w:r>
    </w:p>
    <w:p w:rsidR="001F2519" w:rsidRDefault="00200B52">
      <w:pPr>
        <w:spacing w:after="77"/>
      </w:pPr>
      <w:r>
        <w:rPr>
          <w:rFonts w:ascii="Times New Roman" w:eastAsia="Times New Roman" w:hAnsi="Times New Roman" w:cs="Times New Roman"/>
          <w:sz w:val="26"/>
        </w:rPr>
        <w:t xml:space="preserve"> </w:t>
      </w:r>
    </w:p>
    <w:p w:rsidR="001F2519" w:rsidRDefault="00200B52">
      <w:pPr>
        <w:spacing w:after="82"/>
        <w:ind w:left="-5" w:hanging="10"/>
      </w:pPr>
      <w:r>
        <w:rPr>
          <w:rFonts w:ascii="Times New Roman" w:eastAsia="Times New Roman" w:hAnsi="Times New Roman" w:cs="Times New Roman"/>
          <w:b/>
          <w:sz w:val="26"/>
        </w:rPr>
        <w:t>Câu 1</w:t>
      </w:r>
      <w:r>
        <w:rPr>
          <w:rFonts w:ascii="Times New Roman" w:eastAsia="Times New Roman" w:hAnsi="Times New Roman" w:cs="Times New Roman"/>
          <w:sz w:val="26"/>
        </w:rPr>
        <w:t xml:space="preserve"> (</w:t>
      </w:r>
      <w:r>
        <w:rPr>
          <w:rFonts w:ascii="Times New Roman" w:eastAsia="Times New Roman" w:hAnsi="Times New Roman" w:cs="Times New Roman"/>
          <w:i/>
          <w:sz w:val="26"/>
        </w:rPr>
        <w:t>4,0 điểm</w:t>
      </w:r>
      <w:r>
        <w:rPr>
          <w:rFonts w:ascii="Times New Roman" w:eastAsia="Times New Roman" w:hAnsi="Times New Roman" w:cs="Times New Roman"/>
          <w:sz w:val="26"/>
        </w:rPr>
        <w:t xml:space="preserve">).  </w:t>
      </w:r>
    </w:p>
    <w:p w:rsidR="001F2519" w:rsidRDefault="00200B52">
      <w:pPr>
        <w:spacing w:after="82"/>
        <w:ind w:left="-15" w:firstLine="720"/>
      </w:pPr>
      <w:r>
        <w:rPr>
          <w:rFonts w:ascii="Times New Roman" w:eastAsia="Times New Roman" w:hAnsi="Times New Roman" w:cs="Times New Roman"/>
          <w:i/>
          <w:sz w:val="26"/>
        </w:rPr>
        <w:t>“Nhân dân ta vốn có truyền thống yêu nước nồng nàn, từng trải qua những cuộc đấu tranh kiên cường bất khuất cho độc lập, tự do”.</w:t>
      </w:r>
      <w:r>
        <w:rPr>
          <w:rFonts w:ascii="Times New Roman" w:eastAsia="Times New Roman" w:hAnsi="Times New Roman" w:cs="Times New Roman"/>
          <w:sz w:val="26"/>
        </w:rPr>
        <w:t xml:space="preserve"> (Lịch sử 12, trang 119, NXB Giáo dục). </w:t>
      </w:r>
    </w:p>
    <w:p w:rsidR="001F2519" w:rsidRDefault="00200B52">
      <w:pPr>
        <w:spacing w:after="52" w:line="323" w:lineRule="auto"/>
        <w:ind w:left="-15" w:right="213" w:firstLine="720"/>
        <w:jc w:val="both"/>
      </w:pPr>
      <w:r>
        <w:rPr>
          <w:rFonts w:ascii="Times New Roman" w:eastAsia="Times New Roman" w:hAnsi="Times New Roman" w:cs="Times New Roman"/>
          <w:sz w:val="26"/>
        </w:rPr>
        <w:t xml:space="preserve">Qua cuộc kháng chiến chống thực dân Pháp xâm lược của nhân dân ta (1858 - 1884), anh/chị hãy làm rõ nhận định trên.  </w:t>
      </w:r>
    </w:p>
    <w:p w:rsidR="001F2519" w:rsidRDefault="00200B52">
      <w:pPr>
        <w:spacing w:after="82"/>
        <w:ind w:left="-5" w:hanging="10"/>
      </w:pPr>
      <w:r>
        <w:rPr>
          <w:rFonts w:ascii="Times New Roman" w:eastAsia="Times New Roman" w:hAnsi="Times New Roman" w:cs="Times New Roman"/>
          <w:b/>
          <w:sz w:val="26"/>
        </w:rPr>
        <w:t>Câu 2</w:t>
      </w:r>
      <w:r>
        <w:rPr>
          <w:rFonts w:ascii="Times New Roman" w:eastAsia="Times New Roman" w:hAnsi="Times New Roman" w:cs="Times New Roman"/>
          <w:sz w:val="26"/>
        </w:rPr>
        <w:t xml:space="preserve"> (</w:t>
      </w:r>
      <w:r>
        <w:rPr>
          <w:rFonts w:ascii="Times New Roman" w:eastAsia="Times New Roman" w:hAnsi="Times New Roman" w:cs="Times New Roman"/>
          <w:i/>
          <w:sz w:val="26"/>
        </w:rPr>
        <w:t>4,5 điểm</w:t>
      </w:r>
      <w:r>
        <w:rPr>
          <w:rFonts w:ascii="Times New Roman" w:eastAsia="Times New Roman" w:hAnsi="Times New Roman" w:cs="Times New Roman"/>
          <w:sz w:val="26"/>
        </w:rPr>
        <w:t xml:space="preserve">). </w:t>
      </w:r>
    </w:p>
    <w:p w:rsidR="001F2519" w:rsidRDefault="00200B52">
      <w:pPr>
        <w:spacing w:after="52" w:line="323" w:lineRule="auto"/>
        <w:ind w:left="-5" w:right="213" w:hanging="10"/>
        <w:jc w:val="both"/>
      </w:pPr>
      <w:r>
        <w:rPr>
          <w:rFonts w:ascii="Times New Roman" w:eastAsia="Times New Roman" w:hAnsi="Times New Roman" w:cs="Times New Roman"/>
          <w:sz w:val="26"/>
        </w:rPr>
        <w:t xml:space="preserve"> Đầu năm 1930, khuynh hướng cứu nước dân chủ tư sản chấm dứt vai trò lịch sử của mình. Anh/chị hãy nêu nguyên nhân thất bại và đóng góp của khuynh hướng này đối với sự phát triển của cách mạng Việt Nam. </w:t>
      </w:r>
    </w:p>
    <w:p w:rsidR="001F2519" w:rsidRDefault="00200B52">
      <w:pPr>
        <w:spacing w:after="82"/>
        <w:ind w:left="-5" w:hanging="10"/>
      </w:pPr>
      <w:r>
        <w:rPr>
          <w:rFonts w:ascii="Times New Roman" w:eastAsia="Times New Roman" w:hAnsi="Times New Roman" w:cs="Times New Roman"/>
          <w:b/>
          <w:sz w:val="26"/>
        </w:rPr>
        <w:t>Câu 3</w:t>
      </w:r>
      <w:r>
        <w:rPr>
          <w:rFonts w:ascii="Times New Roman" w:eastAsia="Times New Roman" w:hAnsi="Times New Roman" w:cs="Times New Roman"/>
          <w:sz w:val="26"/>
        </w:rPr>
        <w:t xml:space="preserve"> (</w:t>
      </w:r>
      <w:r>
        <w:rPr>
          <w:rFonts w:ascii="Times New Roman" w:eastAsia="Times New Roman" w:hAnsi="Times New Roman" w:cs="Times New Roman"/>
          <w:i/>
          <w:sz w:val="26"/>
        </w:rPr>
        <w:t>4,0 điểm</w:t>
      </w:r>
      <w:r>
        <w:rPr>
          <w:rFonts w:ascii="Times New Roman" w:eastAsia="Times New Roman" w:hAnsi="Times New Roman" w:cs="Times New Roman"/>
          <w:sz w:val="26"/>
        </w:rPr>
        <w:t xml:space="preserve">). </w:t>
      </w:r>
    </w:p>
    <w:p w:rsidR="001F2519" w:rsidRDefault="00200B52">
      <w:pPr>
        <w:spacing w:after="52" w:line="323" w:lineRule="auto"/>
        <w:ind w:left="-15" w:right="213" w:firstLine="720"/>
        <w:jc w:val="both"/>
      </w:pPr>
      <w:r>
        <w:rPr>
          <w:rFonts w:ascii="Times New Roman" w:eastAsia="Times New Roman" w:hAnsi="Times New Roman" w:cs="Times New Roman"/>
          <w:sz w:val="26"/>
        </w:rPr>
        <w:t>Anh/chị hiểu thế nào là “</w:t>
      </w:r>
      <w:r>
        <w:rPr>
          <w:rFonts w:ascii="Times New Roman" w:eastAsia="Times New Roman" w:hAnsi="Times New Roman" w:cs="Times New Roman"/>
          <w:i/>
          <w:sz w:val="26"/>
        </w:rPr>
        <w:t>thời cơ chín muồi</w:t>
      </w:r>
      <w:r>
        <w:rPr>
          <w:rFonts w:ascii="Times New Roman" w:eastAsia="Times New Roman" w:hAnsi="Times New Roman" w:cs="Times New Roman"/>
          <w:sz w:val="26"/>
        </w:rPr>
        <w:t xml:space="preserve">”? Hãy làm rõ thời cơ </w:t>
      </w:r>
      <w:r>
        <w:rPr>
          <w:rFonts w:ascii="Times New Roman" w:eastAsia="Times New Roman" w:hAnsi="Times New Roman" w:cs="Times New Roman"/>
          <w:i/>
          <w:sz w:val="26"/>
        </w:rPr>
        <w:t>“ngàn năm có một”</w:t>
      </w:r>
      <w:r>
        <w:rPr>
          <w:rFonts w:ascii="Times New Roman" w:eastAsia="Times New Roman" w:hAnsi="Times New Roman" w:cs="Times New Roman"/>
          <w:sz w:val="26"/>
        </w:rPr>
        <w:t xml:space="preserve"> của cách mạng tháng Tám năm 1945 ở Việt Nam. </w:t>
      </w:r>
    </w:p>
    <w:p w:rsidR="001F2519" w:rsidRDefault="00200B52">
      <w:pPr>
        <w:spacing w:after="82"/>
        <w:ind w:left="-5" w:hanging="10"/>
      </w:pPr>
      <w:r>
        <w:rPr>
          <w:rFonts w:ascii="Times New Roman" w:eastAsia="Times New Roman" w:hAnsi="Times New Roman" w:cs="Times New Roman"/>
          <w:b/>
          <w:sz w:val="26"/>
        </w:rPr>
        <w:t>Câu 4</w:t>
      </w:r>
      <w:r>
        <w:rPr>
          <w:rFonts w:ascii="Times New Roman" w:eastAsia="Times New Roman" w:hAnsi="Times New Roman" w:cs="Times New Roman"/>
          <w:sz w:val="26"/>
        </w:rPr>
        <w:t xml:space="preserve"> (</w:t>
      </w:r>
      <w:r>
        <w:rPr>
          <w:rFonts w:ascii="Times New Roman" w:eastAsia="Times New Roman" w:hAnsi="Times New Roman" w:cs="Times New Roman"/>
          <w:i/>
          <w:sz w:val="26"/>
        </w:rPr>
        <w:t>3,5 điểm</w:t>
      </w:r>
      <w:r>
        <w:rPr>
          <w:rFonts w:ascii="Times New Roman" w:eastAsia="Times New Roman" w:hAnsi="Times New Roman" w:cs="Times New Roman"/>
          <w:sz w:val="26"/>
        </w:rPr>
        <w:t xml:space="preserve">). </w:t>
      </w:r>
    </w:p>
    <w:p w:rsidR="001F2519" w:rsidRDefault="00200B52">
      <w:pPr>
        <w:spacing w:after="52" w:line="323" w:lineRule="auto"/>
        <w:ind w:left="-5" w:right="213" w:hanging="10"/>
        <w:jc w:val="both"/>
      </w:pPr>
      <w:r>
        <w:rPr>
          <w:rFonts w:ascii="Times New Roman" w:eastAsia="Times New Roman" w:hAnsi="Times New Roman" w:cs="Times New Roman"/>
          <w:sz w:val="26"/>
        </w:rPr>
        <w:t xml:space="preserve"> Văn kiện quốc tế nào lần đầu tiên ghi nhận các quyền dân tộc cơ bản của ba nước Đông Dương? Anh/chị hãy trình bày nội dung và ý nghĩa lịch sử của văn kiện đó. </w:t>
      </w:r>
    </w:p>
    <w:p w:rsidR="001F2519" w:rsidRDefault="00200B52">
      <w:pPr>
        <w:spacing w:after="82"/>
        <w:ind w:left="-5" w:hanging="10"/>
      </w:pPr>
      <w:r>
        <w:rPr>
          <w:rFonts w:ascii="Times New Roman" w:eastAsia="Times New Roman" w:hAnsi="Times New Roman" w:cs="Times New Roman"/>
          <w:b/>
          <w:sz w:val="26"/>
        </w:rPr>
        <w:t>Câu 5</w:t>
      </w:r>
      <w:r>
        <w:rPr>
          <w:rFonts w:ascii="Times New Roman" w:eastAsia="Times New Roman" w:hAnsi="Times New Roman" w:cs="Times New Roman"/>
          <w:sz w:val="26"/>
        </w:rPr>
        <w:t xml:space="preserve"> (</w:t>
      </w:r>
      <w:r>
        <w:rPr>
          <w:rFonts w:ascii="Times New Roman" w:eastAsia="Times New Roman" w:hAnsi="Times New Roman" w:cs="Times New Roman"/>
          <w:i/>
          <w:sz w:val="26"/>
        </w:rPr>
        <w:t>4,0 điểm</w:t>
      </w:r>
      <w:r>
        <w:rPr>
          <w:rFonts w:ascii="Times New Roman" w:eastAsia="Times New Roman" w:hAnsi="Times New Roman" w:cs="Times New Roman"/>
          <w:sz w:val="26"/>
        </w:rPr>
        <w:t xml:space="preserve">). </w:t>
      </w:r>
    </w:p>
    <w:p w:rsidR="001F2519" w:rsidRDefault="00200B52">
      <w:pPr>
        <w:spacing w:after="3" w:line="323" w:lineRule="auto"/>
        <w:ind w:left="-5" w:right="213" w:hanging="10"/>
        <w:jc w:val="both"/>
      </w:pPr>
      <w:r>
        <w:rPr>
          <w:rFonts w:ascii="Times New Roman" w:eastAsia="Times New Roman" w:hAnsi="Times New Roman" w:cs="Times New Roman"/>
          <w:sz w:val="26"/>
        </w:rPr>
        <w:t xml:space="preserve"> Trình bày những điều kiện đưa đến sự bùng nổ phong trào giải phóng dân tộc ở châu Phi và khu vực Mĩ Latinh sau Chiến tranh thế giới thứ hai (1939 - 1945). Anh/chị hãy làm rõ điểm khác biệt của phong trào giải phóng dân tộc ở khu vực Mĩ Latinh so với châu Phi. </w:t>
      </w:r>
    </w:p>
    <w:p w:rsidR="001F2519" w:rsidRDefault="00200B52">
      <w:pPr>
        <w:spacing w:after="124"/>
      </w:pPr>
      <w:r>
        <w:rPr>
          <w:rFonts w:ascii="Times New Roman" w:eastAsia="Times New Roman" w:hAnsi="Times New Roman" w:cs="Times New Roman"/>
          <w:sz w:val="16"/>
        </w:rPr>
        <w:t xml:space="preserve"> </w:t>
      </w:r>
    </w:p>
    <w:p w:rsidR="001F2519" w:rsidRDefault="00200B52">
      <w:pPr>
        <w:spacing w:after="57"/>
        <w:ind w:right="224"/>
        <w:jc w:val="center"/>
      </w:pPr>
      <w:r>
        <w:rPr>
          <w:rFonts w:ascii="Times New Roman" w:eastAsia="Times New Roman" w:hAnsi="Times New Roman" w:cs="Times New Roman"/>
          <w:b/>
          <w:sz w:val="26"/>
        </w:rPr>
        <w:t>------------------Hết------------------</w:t>
      </w:r>
      <w:r>
        <w:rPr>
          <w:rFonts w:ascii="Times New Roman" w:eastAsia="Times New Roman" w:hAnsi="Times New Roman" w:cs="Times New Roman"/>
          <w:sz w:val="26"/>
        </w:rPr>
        <w:t xml:space="preserve"> </w:t>
      </w:r>
    </w:p>
    <w:p w:rsidR="001F2519" w:rsidRDefault="00200B52">
      <w:pPr>
        <w:spacing w:after="64"/>
        <w:ind w:right="158"/>
        <w:jc w:val="center"/>
      </w:pPr>
      <w:r>
        <w:rPr>
          <w:rFonts w:ascii="Times New Roman" w:eastAsia="Times New Roman" w:hAnsi="Times New Roman" w:cs="Times New Roman"/>
          <w:sz w:val="26"/>
        </w:rPr>
        <w:t xml:space="preserve"> </w:t>
      </w:r>
    </w:p>
    <w:p w:rsidR="001F2519" w:rsidRDefault="00200B52">
      <w:pPr>
        <w:spacing w:after="65"/>
        <w:ind w:right="158"/>
        <w:jc w:val="center"/>
      </w:pPr>
      <w:r>
        <w:rPr>
          <w:rFonts w:ascii="Times New Roman" w:eastAsia="Times New Roman" w:hAnsi="Times New Roman" w:cs="Times New Roman"/>
          <w:sz w:val="26"/>
        </w:rPr>
        <w:t xml:space="preserve"> </w:t>
      </w:r>
    </w:p>
    <w:p w:rsidR="001F2519" w:rsidRDefault="00200B52">
      <w:pPr>
        <w:spacing w:after="62"/>
        <w:ind w:right="158"/>
        <w:jc w:val="center"/>
      </w:pPr>
      <w:r>
        <w:rPr>
          <w:rFonts w:ascii="Times New Roman" w:eastAsia="Times New Roman" w:hAnsi="Times New Roman" w:cs="Times New Roman"/>
          <w:sz w:val="26"/>
        </w:rPr>
        <w:t xml:space="preserve"> </w:t>
      </w:r>
    </w:p>
    <w:p w:rsidR="001F2519" w:rsidRDefault="00200B52">
      <w:pPr>
        <w:spacing w:after="64"/>
        <w:ind w:right="158"/>
        <w:jc w:val="center"/>
      </w:pPr>
      <w:r>
        <w:rPr>
          <w:rFonts w:ascii="Times New Roman" w:eastAsia="Times New Roman" w:hAnsi="Times New Roman" w:cs="Times New Roman"/>
          <w:sz w:val="26"/>
        </w:rPr>
        <w:t xml:space="preserve"> </w:t>
      </w:r>
    </w:p>
    <w:p w:rsidR="001F2519" w:rsidRDefault="00200B52">
      <w:pPr>
        <w:spacing w:after="64"/>
        <w:ind w:right="158"/>
        <w:jc w:val="center"/>
      </w:pPr>
      <w:r>
        <w:rPr>
          <w:rFonts w:ascii="Times New Roman" w:eastAsia="Times New Roman" w:hAnsi="Times New Roman" w:cs="Times New Roman"/>
          <w:sz w:val="26"/>
        </w:rPr>
        <w:t xml:space="preserve"> </w:t>
      </w:r>
    </w:p>
    <w:p w:rsidR="001F2519" w:rsidRDefault="00200B52">
      <w:pPr>
        <w:spacing w:after="64"/>
        <w:ind w:right="158"/>
        <w:jc w:val="center"/>
      </w:pPr>
      <w:r>
        <w:rPr>
          <w:rFonts w:ascii="Times New Roman" w:eastAsia="Times New Roman" w:hAnsi="Times New Roman" w:cs="Times New Roman"/>
          <w:sz w:val="26"/>
        </w:rPr>
        <w:t xml:space="preserve"> </w:t>
      </w:r>
    </w:p>
    <w:p w:rsidR="001F2519" w:rsidRDefault="00200B52">
      <w:pPr>
        <w:spacing w:after="183"/>
        <w:ind w:right="158"/>
        <w:jc w:val="center"/>
      </w:pPr>
      <w:r>
        <w:rPr>
          <w:rFonts w:ascii="Times New Roman" w:eastAsia="Times New Roman" w:hAnsi="Times New Roman" w:cs="Times New Roman"/>
          <w:sz w:val="26"/>
        </w:rPr>
        <w:t xml:space="preserve"> </w:t>
      </w:r>
    </w:p>
    <w:p w:rsidR="001F2519" w:rsidRDefault="00200B52">
      <w:pPr>
        <w:spacing w:after="143"/>
        <w:ind w:left="-5" w:hanging="10"/>
      </w:pPr>
      <w:r>
        <w:rPr>
          <w:rFonts w:ascii="Times New Roman" w:eastAsia="Times New Roman" w:hAnsi="Times New Roman" w:cs="Times New Roman"/>
          <w:sz w:val="28"/>
        </w:rPr>
        <w:t xml:space="preserve">Họ và tên thí sinh: </w:t>
      </w:r>
      <w:r>
        <w:rPr>
          <w:rFonts w:ascii="Times New Roman" w:eastAsia="Times New Roman" w:hAnsi="Times New Roman" w:cs="Times New Roman"/>
          <w:sz w:val="16"/>
        </w:rPr>
        <w:t>………………………………………………………...........</w:t>
      </w:r>
      <w:r>
        <w:rPr>
          <w:rFonts w:ascii="Times New Roman" w:eastAsia="Times New Roman" w:hAnsi="Times New Roman" w:cs="Times New Roman"/>
          <w:sz w:val="28"/>
        </w:rPr>
        <w:t xml:space="preserve"> Số báo danh:</w:t>
      </w:r>
      <w:r>
        <w:rPr>
          <w:rFonts w:ascii="Times New Roman" w:eastAsia="Times New Roman" w:hAnsi="Times New Roman" w:cs="Times New Roman"/>
          <w:sz w:val="16"/>
        </w:rPr>
        <w:t xml:space="preserve"> …………..............................</w:t>
      </w:r>
      <w:r>
        <w:rPr>
          <w:rFonts w:ascii="Times New Roman" w:eastAsia="Times New Roman" w:hAnsi="Times New Roman" w:cs="Times New Roman"/>
          <w:sz w:val="28"/>
        </w:rPr>
        <w:t xml:space="preserve"> </w:t>
      </w:r>
    </w:p>
    <w:p w:rsidR="001F2519" w:rsidRDefault="00200B52">
      <w:pPr>
        <w:spacing w:after="0"/>
        <w:ind w:left="-5" w:hanging="10"/>
      </w:pPr>
      <w:r>
        <w:rPr>
          <w:rFonts w:ascii="Times New Roman" w:eastAsia="Times New Roman" w:hAnsi="Times New Roman" w:cs="Times New Roman"/>
          <w:sz w:val="28"/>
        </w:rPr>
        <w:t>Chữ kí giám thị số 1:</w:t>
      </w:r>
      <w:r>
        <w:rPr>
          <w:rFonts w:ascii="Times New Roman" w:eastAsia="Times New Roman" w:hAnsi="Times New Roman" w:cs="Times New Roman"/>
          <w:sz w:val="16"/>
        </w:rPr>
        <w:t xml:space="preserve">……………….............................… </w:t>
      </w:r>
      <w:r>
        <w:rPr>
          <w:rFonts w:ascii="Times New Roman" w:eastAsia="Times New Roman" w:hAnsi="Times New Roman" w:cs="Times New Roman"/>
          <w:sz w:val="28"/>
        </w:rPr>
        <w:t xml:space="preserve">Chữ kí giám thị số 2: </w:t>
      </w:r>
      <w:r>
        <w:rPr>
          <w:rFonts w:ascii="Times New Roman" w:eastAsia="Times New Roman" w:hAnsi="Times New Roman" w:cs="Times New Roman"/>
          <w:sz w:val="16"/>
        </w:rPr>
        <w:t xml:space="preserve">…......................……….............. </w:t>
      </w:r>
    </w:p>
    <w:p w:rsidR="001F2519" w:rsidRDefault="00200B52">
      <w:pPr>
        <w:spacing w:after="0"/>
        <w:ind w:right="183"/>
        <w:jc w:val="center"/>
      </w:pPr>
      <w:r>
        <w:rPr>
          <w:rFonts w:ascii="Times New Roman" w:eastAsia="Times New Roman" w:hAnsi="Times New Roman" w:cs="Times New Roman"/>
          <w:sz w:val="16"/>
        </w:rPr>
        <w:lastRenderedPageBreak/>
        <w:t xml:space="preserve"> </w:t>
      </w:r>
    </w:p>
    <w:p w:rsidR="001F2519" w:rsidRDefault="00200B52">
      <w:pPr>
        <w:tabs>
          <w:tab w:val="center" w:pos="3814"/>
          <w:tab w:val="right" w:pos="9863"/>
        </w:tabs>
        <w:spacing w:after="117"/>
      </w:pPr>
      <w:r>
        <w:rPr>
          <w:rFonts w:ascii="Times New Roman" w:eastAsia="Times New Roman" w:hAnsi="Times New Roman" w:cs="Times New Roman"/>
          <w:b/>
          <w:sz w:val="26"/>
        </w:rPr>
        <w:t xml:space="preserve">SỞ GIÁO DỤC VÀ ĐÀO TẠO </w:t>
      </w:r>
      <w:r>
        <w:rPr>
          <w:rFonts w:ascii="Times New Roman" w:eastAsia="Times New Roman" w:hAnsi="Times New Roman" w:cs="Times New Roman"/>
          <w:b/>
          <w:sz w:val="26"/>
        </w:rPr>
        <w:tab/>
        <w:t xml:space="preserve"> </w:t>
      </w:r>
      <w:r>
        <w:rPr>
          <w:rFonts w:ascii="Times New Roman" w:eastAsia="Times New Roman" w:hAnsi="Times New Roman" w:cs="Times New Roman"/>
          <w:b/>
          <w:sz w:val="26"/>
        </w:rPr>
        <w:tab/>
        <w:t xml:space="preserve">KỲ THI CHỌN HỌC SINH GIỎI CẤP TỈNH </w:t>
      </w:r>
    </w:p>
    <w:p w:rsidR="001F2519" w:rsidRDefault="00200B52">
      <w:pPr>
        <w:tabs>
          <w:tab w:val="center" w:pos="1797"/>
          <w:tab w:val="center" w:pos="7140"/>
        </w:tabs>
        <w:spacing w:after="117"/>
      </w:pPr>
      <w:r>
        <w:tab/>
      </w:r>
      <w:r>
        <w:rPr>
          <w:rFonts w:ascii="Times New Roman" w:eastAsia="Times New Roman" w:hAnsi="Times New Roman" w:cs="Times New Roman"/>
          <w:b/>
          <w:sz w:val="26"/>
        </w:rPr>
        <w:t xml:space="preserve">LẠNG SƠN </w:t>
      </w:r>
      <w:r>
        <w:rPr>
          <w:rFonts w:ascii="Times New Roman" w:eastAsia="Times New Roman" w:hAnsi="Times New Roman" w:cs="Times New Roman"/>
          <w:b/>
          <w:sz w:val="26"/>
        </w:rPr>
        <w:tab/>
        <w:t xml:space="preserve">LỚP 12 NĂM HỌC 2021 - 2022 </w:t>
      </w:r>
    </w:p>
    <w:p w:rsidR="001F2519" w:rsidRDefault="00200B52">
      <w:pPr>
        <w:spacing w:after="126"/>
      </w:pPr>
      <w:r>
        <w:rPr>
          <w:rFonts w:ascii="Times New Roman" w:eastAsia="Times New Roman" w:hAnsi="Times New Roman" w:cs="Times New Roman"/>
          <w:sz w:val="26"/>
        </w:rPr>
        <w:t xml:space="preserve"> </w:t>
      </w:r>
    </w:p>
    <w:p w:rsidR="001F2519" w:rsidRDefault="00200B52">
      <w:pPr>
        <w:spacing w:after="92"/>
        <w:ind w:left="1882" w:hanging="10"/>
      </w:pPr>
      <w:r>
        <w:rPr>
          <w:rFonts w:ascii="Times New Roman" w:eastAsia="Times New Roman" w:hAnsi="Times New Roman" w:cs="Times New Roman"/>
          <w:b/>
          <w:sz w:val="26"/>
        </w:rPr>
        <w:t xml:space="preserve">HƢỚNG DẪN CHẤM THI MÔN LỊCH SỬ LỚP 12 THPT </w:t>
      </w:r>
    </w:p>
    <w:p w:rsidR="001F2519" w:rsidRDefault="00200B52">
      <w:pPr>
        <w:spacing w:after="110"/>
        <w:ind w:left="289" w:right="505" w:hanging="10"/>
        <w:jc w:val="center"/>
      </w:pPr>
      <w:r>
        <w:rPr>
          <w:rFonts w:ascii="Times New Roman" w:eastAsia="Times New Roman" w:hAnsi="Times New Roman" w:cs="Times New Roman"/>
          <w:i/>
          <w:sz w:val="26"/>
        </w:rPr>
        <w:t>(Hướng dẫn chấm gồm 04 trang</w:t>
      </w:r>
      <w:r>
        <w:rPr>
          <w:rFonts w:ascii="Times New Roman" w:eastAsia="Times New Roman" w:hAnsi="Times New Roman" w:cs="Times New Roman"/>
          <w:sz w:val="26"/>
        </w:rPr>
        <w:t xml:space="preserve">) </w:t>
      </w:r>
    </w:p>
    <w:p w:rsidR="001F2519" w:rsidRDefault="00200B52">
      <w:pPr>
        <w:spacing w:after="0"/>
        <w:ind w:right="227"/>
        <w:jc w:val="center"/>
      </w:pPr>
      <w:r>
        <w:rPr>
          <w:rFonts w:ascii="Times New Roman" w:eastAsia="Times New Roman" w:hAnsi="Times New Roman" w:cs="Times New Roman"/>
          <w:b/>
          <w:sz w:val="26"/>
        </w:rPr>
        <w:t>Chú ý:</w:t>
      </w:r>
      <w:r>
        <w:rPr>
          <w:rFonts w:ascii="Times New Roman" w:eastAsia="Times New Roman" w:hAnsi="Times New Roman" w:cs="Times New Roman"/>
          <w:sz w:val="26"/>
        </w:rPr>
        <w:t xml:space="preserve"> Những cách giải khác HDC mà đúng thì cho điểm theo thang điểm đã định </w:t>
      </w:r>
    </w:p>
    <w:p w:rsidR="001F2519" w:rsidRDefault="00200B52">
      <w:pPr>
        <w:spacing w:after="0"/>
        <w:ind w:left="528"/>
        <w:jc w:val="center"/>
      </w:pPr>
      <w:r>
        <w:rPr>
          <w:rFonts w:ascii="Times New Roman" w:eastAsia="Times New Roman" w:hAnsi="Times New Roman" w:cs="Times New Roman"/>
          <w:b/>
          <w:sz w:val="16"/>
        </w:rPr>
        <w:t xml:space="preserve"> </w:t>
      </w:r>
    </w:p>
    <w:tbl>
      <w:tblPr>
        <w:tblStyle w:val="TableGrid"/>
        <w:tblW w:w="9782" w:type="dxa"/>
        <w:tblInd w:w="0" w:type="dxa"/>
        <w:tblCellMar>
          <w:top w:w="16" w:type="dxa"/>
          <w:left w:w="106" w:type="dxa"/>
          <w:right w:w="44" w:type="dxa"/>
        </w:tblCellMar>
        <w:tblLook w:val="04A0" w:firstRow="1" w:lastRow="0" w:firstColumn="1" w:lastColumn="0" w:noHBand="0" w:noVBand="1"/>
      </w:tblPr>
      <w:tblGrid>
        <w:gridCol w:w="739"/>
        <w:gridCol w:w="8193"/>
        <w:gridCol w:w="850"/>
      </w:tblGrid>
      <w:tr w:rsidR="001F2519">
        <w:trPr>
          <w:trHeight w:val="310"/>
        </w:trPr>
        <w:tc>
          <w:tcPr>
            <w:tcW w:w="739" w:type="dxa"/>
            <w:tcBorders>
              <w:top w:val="single" w:sz="4" w:space="0" w:color="000000"/>
              <w:left w:val="single" w:sz="4" w:space="0" w:color="000000"/>
              <w:bottom w:val="single" w:sz="4" w:space="0" w:color="000000"/>
              <w:right w:val="single" w:sz="4" w:space="0" w:color="000000"/>
            </w:tcBorders>
          </w:tcPr>
          <w:p w:rsidR="001F2519" w:rsidRDefault="00200B52">
            <w:pPr>
              <w:ind w:left="31"/>
            </w:pPr>
            <w:r>
              <w:rPr>
                <w:rFonts w:ascii="Times New Roman" w:eastAsia="Times New Roman" w:hAnsi="Times New Roman" w:cs="Times New Roman"/>
                <w:b/>
                <w:sz w:val="26"/>
              </w:rPr>
              <w:t xml:space="preserve">Câu </w:t>
            </w:r>
          </w:p>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ind w:right="69"/>
              <w:jc w:val="center"/>
            </w:pPr>
            <w:r>
              <w:rPr>
                <w:rFonts w:ascii="Times New Roman" w:eastAsia="Times New Roman" w:hAnsi="Times New Roman" w:cs="Times New Roman"/>
                <w:b/>
                <w:sz w:val="26"/>
              </w:rPr>
              <w:t xml:space="preserve">Nội dung </w:t>
            </w:r>
          </w:p>
        </w:tc>
        <w:tc>
          <w:tcPr>
            <w:tcW w:w="850" w:type="dxa"/>
            <w:tcBorders>
              <w:top w:val="single" w:sz="4" w:space="0" w:color="000000"/>
              <w:left w:val="single" w:sz="4" w:space="0" w:color="000000"/>
              <w:bottom w:val="single" w:sz="4" w:space="0" w:color="000000"/>
              <w:right w:val="single" w:sz="4" w:space="0" w:color="000000"/>
            </w:tcBorders>
          </w:tcPr>
          <w:p w:rsidR="001F2519" w:rsidRDefault="00200B52">
            <w:pPr>
              <w:ind w:left="22"/>
              <w:jc w:val="both"/>
            </w:pPr>
            <w:r>
              <w:rPr>
                <w:rFonts w:ascii="Times New Roman" w:eastAsia="Times New Roman" w:hAnsi="Times New Roman" w:cs="Times New Roman"/>
                <w:b/>
                <w:sz w:val="26"/>
              </w:rPr>
              <w:t xml:space="preserve">Điểm </w:t>
            </w:r>
          </w:p>
        </w:tc>
      </w:tr>
      <w:tr w:rsidR="001F2519">
        <w:trPr>
          <w:trHeight w:val="1805"/>
        </w:trPr>
        <w:tc>
          <w:tcPr>
            <w:tcW w:w="739" w:type="dxa"/>
            <w:vMerge w:val="restart"/>
            <w:tcBorders>
              <w:top w:val="single" w:sz="4" w:space="0" w:color="000000"/>
              <w:left w:val="single" w:sz="4" w:space="0" w:color="000000"/>
              <w:bottom w:val="single" w:sz="4" w:space="0" w:color="000000"/>
              <w:right w:val="single" w:sz="4" w:space="0" w:color="000000"/>
            </w:tcBorders>
          </w:tcPr>
          <w:p w:rsidR="001F2519" w:rsidRDefault="00200B52">
            <w:pPr>
              <w:ind w:right="62"/>
              <w:jc w:val="center"/>
            </w:pPr>
            <w:r>
              <w:rPr>
                <w:rFonts w:ascii="Times New Roman" w:eastAsia="Times New Roman" w:hAnsi="Times New Roman" w:cs="Times New Roman"/>
                <w:b/>
                <w:sz w:val="26"/>
              </w:rPr>
              <w:t xml:space="preserve">1 </w:t>
            </w:r>
          </w:p>
          <w:p w:rsidR="001F2519" w:rsidRDefault="00200B52">
            <w:pPr>
              <w:ind w:left="2"/>
            </w:pPr>
            <w:r>
              <w:rPr>
                <w:rFonts w:ascii="Times New Roman" w:eastAsia="Times New Roman" w:hAnsi="Times New Roman" w:cs="Times New Roman"/>
                <w:b/>
                <w:sz w:val="26"/>
              </w:rPr>
              <w:t xml:space="preserve"> </w:t>
            </w:r>
          </w:p>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spacing w:after="2" w:line="328" w:lineRule="auto"/>
              <w:ind w:right="68"/>
              <w:jc w:val="both"/>
            </w:pPr>
            <w:r>
              <w:rPr>
                <w:rFonts w:ascii="Times New Roman" w:eastAsia="Times New Roman" w:hAnsi="Times New Roman" w:cs="Times New Roman"/>
                <w:b/>
                <w:i/>
                <w:sz w:val="26"/>
              </w:rPr>
              <w:t>“Nhân dân ta vốn có truyền thống yêu nước nồng nàn, từng trải qua những cuộc đấu tranh kiên cường bất khuất cho độc lập, tự do”.</w:t>
            </w:r>
            <w:r>
              <w:rPr>
                <w:rFonts w:ascii="Times New Roman" w:eastAsia="Times New Roman" w:hAnsi="Times New Roman" w:cs="Times New Roman"/>
                <w:b/>
                <w:sz w:val="26"/>
              </w:rPr>
              <w:t xml:space="preserve"> (SGK12, trang 119, NXB Giáo dục). </w:t>
            </w:r>
          </w:p>
          <w:p w:rsidR="001F2519" w:rsidRDefault="00200B52">
            <w:pPr>
              <w:jc w:val="both"/>
            </w:pPr>
            <w:r>
              <w:rPr>
                <w:rFonts w:ascii="Times New Roman" w:eastAsia="Times New Roman" w:hAnsi="Times New Roman" w:cs="Times New Roman"/>
                <w:b/>
                <w:sz w:val="26"/>
              </w:rPr>
              <w:t>Qua cuộc kháng chiến chống thực dân Pháp xâm lƣợc của nhân dân ta (1858 - 1884), anh/chị hãy làm rõ nhận định trên.</w:t>
            </w:r>
            <w:r>
              <w:rPr>
                <w:rFonts w:ascii="Times New Roman" w:eastAsia="Times New Roman" w:hAnsi="Times New Roman" w:cs="Times New Roman"/>
                <w:sz w:val="26"/>
              </w:rPr>
              <w:t xml:space="preserve"> </w:t>
            </w:r>
            <w:r>
              <w:rPr>
                <w:rFonts w:ascii="Times New Roman" w:eastAsia="Times New Roman" w:hAnsi="Times New Roman" w:cs="Times New Roman"/>
                <w:b/>
                <w:sz w:val="26"/>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right="64"/>
              <w:jc w:val="center"/>
            </w:pPr>
            <w:r>
              <w:rPr>
                <w:rFonts w:ascii="Times New Roman" w:eastAsia="Times New Roman" w:hAnsi="Times New Roman" w:cs="Times New Roman"/>
                <w:b/>
                <w:sz w:val="26"/>
              </w:rPr>
              <w:t>4,0</w:t>
            </w:r>
            <w:r>
              <w:rPr>
                <w:rFonts w:ascii="Times New Roman" w:eastAsia="Times New Roman" w:hAnsi="Times New Roman" w:cs="Times New Roman"/>
                <w:sz w:val="26"/>
              </w:rPr>
              <w:t xml:space="preserve"> </w:t>
            </w:r>
          </w:p>
        </w:tc>
      </w:tr>
      <w:tr w:rsidR="001F2519">
        <w:trPr>
          <w:trHeight w:val="607"/>
        </w:trPr>
        <w:tc>
          <w:tcPr>
            <w:tcW w:w="0" w:type="auto"/>
            <w:vMerge/>
            <w:tcBorders>
              <w:top w:val="nil"/>
              <w:left w:val="single" w:sz="4" w:space="0" w:color="000000"/>
              <w:bottom w:val="nil"/>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jc w:val="both"/>
            </w:pPr>
            <w:r>
              <w:rPr>
                <w:rFonts w:ascii="Times New Roman" w:eastAsia="Times New Roman" w:hAnsi="Times New Roman" w:cs="Times New Roman"/>
                <w:b/>
                <w:i/>
                <w:sz w:val="26"/>
              </w:rPr>
              <w:t xml:space="preserve">* Ý kiến: </w:t>
            </w:r>
            <w:r>
              <w:rPr>
                <w:rFonts w:ascii="Times New Roman" w:eastAsia="Times New Roman" w:hAnsi="Times New Roman" w:cs="Times New Roman"/>
                <w:sz w:val="26"/>
              </w:rPr>
              <w:t>“Nhân dân Việt Nam có lòng yêu nước nồng nàn, ý chí đấu tranh kiên cường, không khuất phục trước bất kì kẻ thù nào”</w:t>
            </w:r>
            <w:r>
              <w:rPr>
                <w:rFonts w:ascii="Times New Roman" w:eastAsia="Times New Roman" w:hAnsi="Times New Roman" w:cs="Times New Roman"/>
                <w:b/>
                <w:i/>
                <w:sz w:val="26"/>
              </w:rPr>
              <w:t xml:space="preserve"> là hoàn toàn chính xác.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right="64"/>
              <w:jc w:val="center"/>
            </w:pPr>
            <w:r>
              <w:rPr>
                <w:rFonts w:ascii="Times New Roman" w:eastAsia="Times New Roman" w:hAnsi="Times New Roman" w:cs="Times New Roman"/>
                <w:sz w:val="26"/>
              </w:rPr>
              <w:t>0,5</w:t>
            </w:r>
            <w:r>
              <w:rPr>
                <w:rFonts w:ascii="Times New Roman" w:eastAsia="Times New Roman" w:hAnsi="Times New Roman" w:cs="Times New Roman"/>
                <w:b/>
                <w:sz w:val="26"/>
              </w:rPr>
              <w:t xml:space="preserve"> </w:t>
            </w:r>
          </w:p>
        </w:tc>
      </w:tr>
      <w:tr w:rsidR="001F2519">
        <w:trPr>
          <w:trHeight w:val="1505"/>
        </w:trPr>
        <w:tc>
          <w:tcPr>
            <w:tcW w:w="0" w:type="auto"/>
            <w:vMerge/>
            <w:tcBorders>
              <w:top w:val="nil"/>
              <w:left w:val="single" w:sz="4" w:space="0" w:color="000000"/>
              <w:bottom w:val="nil"/>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spacing w:after="26"/>
            </w:pPr>
            <w:r>
              <w:rPr>
                <w:rFonts w:ascii="Times New Roman" w:eastAsia="Times New Roman" w:hAnsi="Times New Roman" w:cs="Times New Roman"/>
                <w:b/>
                <w:i/>
                <w:sz w:val="26"/>
              </w:rPr>
              <w:t>* Chứng minh</w:t>
            </w:r>
            <w:r>
              <w:rPr>
                <w:rFonts w:ascii="Times New Roman" w:eastAsia="Times New Roman" w:hAnsi="Times New Roman" w:cs="Times New Roman"/>
                <w:sz w:val="26"/>
              </w:rPr>
              <w:t xml:space="preserve">:  </w:t>
            </w:r>
          </w:p>
          <w:p w:rsidR="001F2519" w:rsidRDefault="00200B52">
            <w:pPr>
              <w:ind w:right="62"/>
              <w:jc w:val="both"/>
            </w:pPr>
            <w:r>
              <w:rPr>
                <w:rFonts w:ascii="Times New Roman" w:eastAsia="Times New Roman" w:hAnsi="Times New Roman" w:cs="Times New Roman"/>
                <w:sz w:val="26"/>
              </w:rPr>
              <w:t xml:space="preserve">- Ngay từ khi thực dân Pháp nổ súng xâm lược Việt Nam, nhân dân ta đã gác mối thù giai cấp và sát cánh cùng triều đình chống liên quân Pháp - Tây Ban Nha. Khi triều đình từ bỏ vai trò lãnh đạo, nhân dân tách thành mặt trận riêng để chống Pháp và triều đình phong kiến.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right="64"/>
              <w:jc w:val="center"/>
            </w:pPr>
            <w:r>
              <w:rPr>
                <w:rFonts w:ascii="Times New Roman" w:eastAsia="Times New Roman" w:hAnsi="Times New Roman" w:cs="Times New Roman"/>
                <w:sz w:val="26"/>
              </w:rPr>
              <w:t xml:space="preserve">0,5 </w:t>
            </w:r>
          </w:p>
        </w:tc>
      </w:tr>
      <w:tr w:rsidR="001F2519">
        <w:trPr>
          <w:trHeight w:val="1205"/>
        </w:trPr>
        <w:tc>
          <w:tcPr>
            <w:tcW w:w="0" w:type="auto"/>
            <w:vMerge/>
            <w:tcBorders>
              <w:top w:val="nil"/>
              <w:left w:val="single" w:sz="4" w:space="0" w:color="000000"/>
              <w:bottom w:val="nil"/>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ind w:right="65"/>
              <w:jc w:val="both"/>
            </w:pPr>
            <w:r>
              <w:rPr>
                <w:rFonts w:ascii="Times New Roman" w:eastAsia="Times New Roman" w:hAnsi="Times New Roman" w:cs="Times New Roman"/>
                <w:sz w:val="26"/>
              </w:rPr>
              <w:t xml:space="preserve">- 1 - 9 - 1858, liên quân Pháp - Tây Ban Nha tấn công Đà Nẵng, nhân dân dưới sự lãnh đạo của Nguyễn Tri Phương anh dũng chống giặc, thực dân Pháp bị sa lầy 5 tháng ở Đà Nẵng, bước đầu làm thất bại kế hoạch </w:t>
            </w:r>
            <w:r>
              <w:rPr>
                <w:rFonts w:ascii="Times New Roman" w:eastAsia="Times New Roman" w:hAnsi="Times New Roman" w:cs="Times New Roman"/>
                <w:i/>
                <w:sz w:val="26"/>
              </w:rPr>
              <w:t>“đánh nhanh thắng nhanh”</w:t>
            </w:r>
            <w:r>
              <w:rPr>
                <w:rFonts w:ascii="Times New Roman" w:eastAsia="Times New Roman" w:hAnsi="Times New Roman" w:cs="Times New Roman"/>
                <w:sz w:val="26"/>
              </w:rPr>
              <w:t xml:space="preserve"> của chúng.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right="64"/>
              <w:jc w:val="center"/>
            </w:pPr>
            <w:r>
              <w:rPr>
                <w:rFonts w:ascii="Times New Roman" w:eastAsia="Times New Roman" w:hAnsi="Times New Roman" w:cs="Times New Roman"/>
                <w:sz w:val="26"/>
              </w:rPr>
              <w:t xml:space="preserve">0,5 </w:t>
            </w:r>
          </w:p>
        </w:tc>
      </w:tr>
      <w:tr w:rsidR="001F2519">
        <w:trPr>
          <w:trHeight w:val="1505"/>
        </w:trPr>
        <w:tc>
          <w:tcPr>
            <w:tcW w:w="0" w:type="auto"/>
            <w:vMerge/>
            <w:tcBorders>
              <w:top w:val="nil"/>
              <w:left w:val="single" w:sz="4" w:space="0" w:color="000000"/>
              <w:bottom w:val="nil"/>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ind w:right="67"/>
              <w:jc w:val="both"/>
            </w:pPr>
            <w:r>
              <w:rPr>
                <w:rFonts w:ascii="Times New Roman" w:eastAsia="Times New Roman" w:hAnsi="Times New Roman" w:cs="Times New Roman"/>
                <w:sz w:val="26"/>
              </w:rPr>
              <w:t>- Tháng 2 - 1859, Pháp chuyển quân vào đánh chiếm Gia Định. Ngay từ đầu, nhân dân đã chủ động đánh Pháp. Khi quân triều đình tan rã, quân Pháp chiếm thành Gia Định, nhân dân vẫn kiên quyết chiến đấu, kế hoạch “</w:t>
            </w:r>
            <w:r>
              <w:rPr>
                <w:rFonts w:ascii="Times New Roman" w:eastAsia="Times New Roman" w:hAnsi="Times New Roman" w:cs="Times New Roman"/>
                <w:i/>
                <w:sz w:val="26"/>
              </w:rPr>
              <w:t>đánh nhanh thắng nhanh</w:t>
            </w:r>
            <w:r>
              <w:rPr>
                <w:rFonts w:ascii="Times New Roman" w:eastAsia="Times New Roman" w:hAnsi="Times New Roman" w:cs="Times New Roman"/>
                <w:sz w:val="26"/>
              </w:rPr>
              <w:t xml:space="preserve">” của Pháp thất bại, chúng phải chuyển sang kế hoạch </w:t>
            </w:r>
            <w:r>
              <w:rPr>
                <w:rFonts w:ascii="Times New Roman" w:eastAsia="Times New Roman" w:hAnsi="Times New Roman" w:cs="Times New Roman"/>
                <w:i/>
                <w:sz w:val="26"/>
              </w:rPr>
              <w:t>“chinh phục từng gói nhỏ</w:t>
            </w:r>
            <w:r>
              <w:rPr>
                <w:rFonts w:ascii="Times New Roman" w:eastAsia="Times New Roman" w:hAnsi="Times New Roman" w:cs="Times New Roman"/>
                <w:sz w:val="26"/>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right="64"/>
              <w:jc w:val="center"/>
            </w:pPr>
            <w:r>
              <w:rPr>
                <w:rFonts w:ascii="Times New Roman" w:eastAsia="Times New Roman" w:hAnsi="Times New Roman" w:cs="Times New Roman"/>
                <w:sz w:val="26"/>
              </w:rPr>
              <w:t xml:space="preserve">0,5 </w:t>
            </w:r>
          </w:p>
        </w:tc>
      </w:tr>
      <w:tr w:rsidR="001F2519">
        <w:trPr>
          <w:trHeight w:val="907"/>
        </w:trPr>
        <w:tc>
          <w:tcPr>
            <w:tcW w:w="0" w:type="auto"/>
            <w:vMerge/>
            <w:tcBorders>
              <w:top w:val="nil"/>
              <w:left w:val="single" w:sz="4" w:space="0" w:color="000000"/>
              <w:bottom w:val="nil"/>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ind w:right="71"/>
              <w:jc w:val="both"/>
            </w:pPr>
            <w:r>
              <w:rPr>
                <w:rFonts w:ascii="Times New Roman" w:eastAsia="Times New Roman" w:hAnsi="Times New Roman" w:cs="Times New Roman"/>
                <w:sz w:val="26"/>
              </w:rPr>
              <w:t xml:space="preserve">- Năm 1862, sau khi kí Hiệp ước Nhâm Tuất, triều đình cắt 3 tỉnh miền Đông Nam Kì cho thực dân Pháp và ra lệnh giải tán phong trào kháng chiến ở các tỉnh miền Đông… nhưng phong  trào vẫn tiếp  tục phát triển.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right="64"/>
              <w:jc w:val="center"/>
            </w:pPr>
            <w:r>
              <w:rPr>
                <w:rFonts w:ascii="Times New Roman" w:eastAsia="Times New Roman" w:hAnsi="Times New Roman" w:cs="Times New Roman"/>
                <w:sz w:val="26"/>
              </w:rPr>
              <w:t xml:space="preserve">0,5 </w:t>
            </w:r>
          </w:p>
        </w:tc>
      </w:tr>
      <w:tr w:rsidR="001F2519">
        <w:trPr>
          <w:trHeight w:val="908"/>
        </w:trPr>
        <w:tc>
          <w:tcPr>
            <w:tcW w:w="0" w:type="auto"/>
            <w:vMerge/>
            <w:tcBorders>
              <w:top w:val="nil"/>
              <w:left w:val="single" w:sz="4" w:space="0" w:color="000000"/>
              <w:bottom w:val="nil"/>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ind w:right="63"/>
              <w:jc w:val="both"/>
            </w:pPr>
            <w:r>
              <w:rPr>
                <w:rFonts w:ascii="Times New Roman" w:eastAsia="Times New Roman" w:hAnsi="Times New Roman" w:cs="Times New Roman"/>
                <w:sz w:val="26"/>
              </w:rPr>
              <w:t xml:space="preserve">- Năm 1867, Pháp chiếm được 3 tỉnh miền Tây Nam Kì, nhân dân miền Tây chống lại lệnh bãi binh của triều đình, vẫn kiên trì bám đất bám làng chiến đấu, các nhà thơ sáng tác thơ văn để cổ vũ tinh thần yêu nước…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right="64"/>
              <w:jc w:val="center"/>
            </w:pPr>
            <w:r>
              <w:rPr>
                <w:rFonts w:ascii="Times New Roman" w:eastAsia="Times New Roman" w:hAnsi="Times New Roman" w:cs="Times New Roman"/>
                <w:sz w:val="26"/>
              </w:rPr>
              <w:t xml:space="preserve">0,5 </w:t>
            </w:r>
          </w:p>
        </w:tc>
      </w:tr>
      <w:tr w:rsidR="001F2519">
        <w:trPr>
          <w:trHeight w:val="1505"/>
        </w:trPr>
        <w:tc>
          <w:tcPr>
            <w:tcW w:w="0" w:type="auto"/>
            <w:vMerge/>
            <w:tcBorders>
              <w:top w:val="nil"/>
              <w:left w:val="single" w:sz="4" w:space="0" w:color="000000"/>
              <w:bottom w:val="nil"/>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ind w:right="71"/>
              <w:jc w:val="both"/>
            </w:pPr>
            <w:r>
              <w:rPr>
                <w:rFonts w:ascii="Times New Roman" w:eastAsia="Times New Roman" w:hAnsi="Times New Roman" w:cs="Times New Roman"/>
                <w:sz w:val="26"/>
              </w:rPr>
              <w:t xml:space="preserve">- Trong hai lần Pháp tấn công Bắc Kì, triều đình đều để mất thành Hà Nội, nhân dân vẫn chiến đấu anh dũng, đặc biệt 2 chiến thắng Cầu Giấy (1873, 1883) thể hiện rõ quyết tâm tiêu diệt giặc của nhân dân ta. Khi nhà Nguyễn hoàn toàn đầu hàng thực dân Pháp, cuộc kháng chiến của nhân dân ta tạm lắng xuống để chuẩn bị bước sang giai đoạn mới.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right="64"/>
              <w:jc w:val="center"/>
            </w:pPr>
            <w:r>
              <w:rPr>
                <w:rFonts w:ascii="Times New Roman" w:eastAsia="Times New Roman" w:hAnsi="Times New Roman" w:cs="Times New Roman"/>
                <w:sz w:val="26"/>
              </w:rPr>
              <w:t xml:space="preserve">0,5 </w:t>
            </w:r>
          </w:p>
        </w:tc>
      </w:tr>
      <w:tr w:rsidR="001F2519">
        <w:trPr>
          <w:trHeight w:val="1207"/>
        </w:trPr>
        <w:tc>
          <w:tcPr>
            <w:tcW w:w="0" w:type="auto"/>
            <w:vMerge/>
            <w:tcBorders>
              <w:top w:val="nil"/>
              <w:left w:val="single" w:sz="4" w:space="0" w:color="000000"/>
              <w:bottom w:val="single" w:sz="4" w:space="0" w:color="000000"/>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ind w:right="67"/>
              <w:jc w:val="both"/>
            </w:pPr>
            <w:r>
              <w:rPr>
                <w:rFonts w:ascii="Times New Roman" w:eastAsia="Times New Roman" w:hAnsi="Times New Roman" w:cs="Times New Roman"/>
                <w:sz w:val="26"/>
              </w:rPr>
              <w:t xml:space="preserve">- Ngoài cuộc kháng chiến vũ trang của nhân dân ta, các quan lại yêu nước như Nguyễn Tri Phương, Hoàng Diệu chiến đấu rất anh dũng, các trí thức nho sĩ yêu nước đã dùng ngòi bút làm vũ khí chiến đấu đã lên án, tố cáo tội ác của bè lũ cướp nước và bán nước.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right="64"/>
              <w:jc w:val="center"/>
            </w:pPr>
            <w:r>
              <w:rPr>
                <w:rFonts w:ascii="Times New Roman" w:eastAsia="Times New Roman" w:hAnsi="Times New Roman" w:cs="Times New Roman"/>
                <w:sz w:val="26"/>
              </w:rPr>
              <w:t xml:space="preserve">0,5 </w:t>
            </w:r>
          </w:p>
        </w:tc>
      </w:tr>
      <w:tr w:rsidR="001F2519">
        <w:trPr>
          <w:trHeight w:val="370"/>
        </w:trPr>
        <w:tc>
          <w:tcPr>
            <w:tcW w:w="739" w:type="dxa"/>
            <w:tcBorders>
              <w:top w:val="single" w:sz="4" w:space="0" w:color="000000"/>
              <w:left w:val="single" w:sz="4" w:space="0" w:color="000000"/>
              <w:bottom w:val="single" w:sz="4" w:space="0" w:color="000000"/>
              <w:right w:val="single" w:sz="4" w:space="0" w:color="000000"/>
            </w:tcBorders>
          </w:tcPr>
          <w:p w:rsidR="001F2519" w:rsidRDefault="00200B52">
            <w:pPr>
              <w:ind w:right="62"/>
              <w:jc w:val="center"/>
            </w:pPr>
            <w:r>
              <w:rPr>
                <w:rFonts w:ascii="Times New Roman" w:eastAsia="Times New Roman" w:hAnsi="Times New Roman" w:cs="Times New Roman"/>
                <w:b/>
                <w:sz w:val="26"/>
              </w:rPr>
              <w:t xml:space="preserve">2 </w:t>
            </w:r>
          </w:p>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jc w:val="both"/>
            </w:pPr>
            <w:r>
              <w:rPr>
                <w:rFonts w:ascii="Times New Roman" w:eastAsia="Times New Roman" w:hAnsi="Times New Roman" w:cs="Times New Roman"/>
                <w:b/>
                <w:sz w:val="26"/>
              </w:rPr>
              <w:t xml:space="preserve">Đầu năm 1930, khuynh hƣớng cứu nƣớc dân chủ tƣ sản chấm dứt vai trò </w:t>
            </w:r>
          </w:p>
        </w:tc>
        <w:tc>
          <w:tcPr>
            <w:tcW w:w="850" w:type="dxa"/>
            <w:tcBorders>
              <w:top w:val="single" w:sz="4" w:space="0" w:color="000000"/>
              <w:left w:val="single" w:sz="4" w:space="0" w:color="000000"/>
              <w:bottom w:val="single" w:sz="4" w:space="0" w:color="000000"/>
              <w:right w:val="single" w:sz="4" w:space="0" w:color="000000"/>
            </w:tcBorders>
          </w:tcPr>
          <w:p w:rsidR="001F2519" w:rsidRDefault="00200B52">
            <w:pPr>
              <w:ind w:right="64"/>
              <w:jc w:val="center"/>
            </w:pPr>
            <w:r>
              <w:rPr>
                <w:rFonts w:ascii="Times New Roman" w:eastAsia="Times New Roman" w:hAnsi="Times New Roman" w:cs="Times New Roman"/>
                <w:b/>
                <w:sz w:val="26"/>
              </w:rPr>
              <w:t xml:space="preserve">4,5 </w:t>
            </w:r>
          </w:p>
        </w:tc>
      </w:tr>
    </w:tbl>
    <w:p w:rsidR="001F2519" w:rsidRDefault="001F2519">
      <w:pPr>
        <w:spacing w:after="0"/>
        <w:ind w:left="-1419" w:right="81"/>
      </w:pPr>
    </w:p>
    <w:tbl>
      <w:tblPr>
        <w:tblStyle w:val="TableGrid"/>
        <w:tblW w:w="9782" w:type="dxa"/>
        <w:tblInd w:w="0" w:type="dxa"/>
        <w:tblCellMar>
          <w:top w:w="16" w:type="dxa"/>
          <w:left w:w="106" w:type="dxa"/>
          <w:right w:w="44" w:type="dxa"/>
        </w:tblCellMar>
        <w:tblLook w:val="04A0" w:firstRow="1" w:lastRow="0" w:firstColumn="1" w:lastColumn="0" w:noHBand="0" w:noVBand="1"/>
      </w:tblPr>
      <w:tblGrid>
        <w:gridCol w:w="739"/>
        <w:gridCol w:w="8193"/>
        <w:gridCol w:w="850"/>
      </w:tblGrid>
      <w:tr w:rsidR="001F2519">
        <w:trPr>
          <w:trHeight w:val="730"/>
        </w:trPr>
        <w:tc>
          <w:tcPr>
            <w:tcW w:w="739" w:type="dxa"/>
            <w:vMerge w:val="restart"/>
            <w:tcBorders>
              <w:top w:val="single" w:sz="4" w:space="0" w:color="000000"/>
              <w:left w:val="single" w:sz="4" w:space="0" w:color="000000"/>
              <w:bottom w:val="single" w:sz="4" w:space="0" w:color="000000"/>
              <w:right w:val="single" w:sz="4" w:space="0" w:color="000000"/>
            </w:tcBorders>
          </w:tcPr>
          <w:p w:rsidR="001F2519" w:rsidRDefault="00200B52">
            <w:pPr>
              <w:ind w:left="3"/>
              <w:jc w:val="center"/>
            </w:pPr>
            <w:r>
              <w:rPr>
                <w:rFonts w:ascii="Times New Roman" w:eastAsia="Times New Roman" w:hAnsi="Times New Roman" w:cs="Times New Roman"/>
                <w:b/>
                <w:sz w:val="26"/>
              </w:rPr>
              <w:t xml:space="preserve"> </w:t>
            </w:r>
          </w:p>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jc w:val="both"/>
            </w:pPr>
            <w:r>
              <w:rPr>
                <w:rFonts w:ascii="Times New Roman" w:eastAsia="Times New Roman" w:hAnsi="Times New Roman" w:cs="Times New Roman"/>
                <w:b/>
                <w:sz w:val="26"/>
              </w:rPr>
              <w:t xml:space="preserve">lịch sử của mình. Anh/chị hãy nêu nguyên nhân thất bại và đóng góp của khuynh hƣớng này đối với sự phát triển của cách mạng Việt Nam. </w:t>
            </w:r>
          </w:p>
        </w:tc>
        <w:tc>
          <w:tcPr>
            <w:tcW w:w="850" w:type="dxa"/>
            <w:tcBorders>
              <w:top w:val="single" w:sz="4" w:space="0" w:color="000000"/>
              <w:left w:val="single" w:sz="4" w:space="0" w:color="000000"/>
              <w:bottom w:val="single" w:sz="4" w:space="0" w:color="000000"/>
              <w:right w:val="single" w:sz="4" w:space="0" w:color="000000"/>
            </w:tcBorders>
          </w:tcPr>
          <w:p w:rsidR="001F2519" w:rsidRDefault="001F2519"/>
        </w:tc>
      </w:tr>
      <w:tr w:rsidR="001F2519">
        <w:trPr>
          <w:trHeight w:val="907"/>
        </w:trPr>
        <w:tc>
          <w:tcPr>
            <w:tcW w:w="0" w:type="auto"/>
            <w:vMerge/>
            <w:tcBorders>
              <w:top w:val="nil"/>
              <w:left w:val="single" w:sz="4" w:space="0" w:color="000000"/>
              <w:bottom w:val="nil"/>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spacing w:after="16"/>
            </w:pPr>
            <w:r>
              <w:rPr>
                <w:rFonts w:ascii="Times New Roman" w:eastAsia="Times New Roman" w:hAnsi="Times New Roman" w:cs="Times New Roman"/>
                <w:b/>
                <w:i/>
                <w:sz w:val="26"/>
              </w:rPr>
              <w:t xml:space="preserve">* Khuynh hướng dân chủ tư sản ở Việt Nam thất bại vì: </w:t>
            </w:r>
          </w:p>
          <w:p w:rsidR="001F2519" w:rsidRDefault="00200B52">
            <w:pPr>
              <w:jc w:val="both"/>
            </w:pPr>
            <w:r>
              <w:rPr>
                <w:rFonts w:ascii="Times New Roman" w:eastAsia="Times New Roman" w:hAnsi="Times New Roman" w:cs="Times New Roman"/>
                <w:sz w:val="26"/>
              </w:rPr>
              <w:t xml:space="preserve">- Giai cấp tư sản Việt Nam nhỏ yếu cả về kinh tế và chính trị nên không đủ sức giữ vững ngọn cờ lãnh đạo cách mạng.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right="64"/>
              <w:jc w:val="center"/>
            </w:pPr>
            <w:r>
              <w:rPr>
                <w:rFonts w:ascii="Times New Roman" w:eastAsia="Times New Roman" w:hAnsi="Times New Roman" w:cs="Times New Roman"/>
                <w:sz w:val="26"/>
              </w:rPr>
              <w:t xml:space="preserve">0,5 </w:t>
            </w:r>
          </w:p>
        </w:tc>
      </w:tr>
      <w:tr w:rsidR="001F2519">
        <w:trPr>
          <w:trHeight w:val="607"/>
        </w:trPr>
        <w:tc>
          <w:tcPr>
            <w:tcW w:w="0" w:type="auto"/>
            <w:vMerge/>
            <w:tcBorders>
              <w:top w:val="nil"/>
              <w:left w:val="single" w:sz="4" w:space="0" w:color="000000"/>
              <w:bottom w:val="nil"/>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jc w:val="both"/>
            </w:pPr>
            <w:r>
              <w:rPr>
                <w:rFonts w:ascii="Times New Roman" w:eastAsia="Times New Roman" w:hAnsi="Times New Roman" w:cs="Times New Roman"/>
                <w:sz w:val="26"/>
              </w:rPr>
              <w:t xml:space="preserve">- Ngọn cờ tư tưởng tư sản tuy còn mới mẻ đối với người Việt Nam, nhưng không đủ khả năng giúp nhân dân Việt Nam thoát khỏi ách đô hộ.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right="64"/>
              <w:jc w:val="center"/>
            </w:pPr>
            <w:r>
              <w:rPr>
                <w:rFonts w:ascii="Times New Roman" w:eastAsia="Times New Roman" w:hAnsi="Times New Roman" w:cs="Times New Roman"/>
                <w:sz w:val="26"/>
              </w:rPr>
              <w:t xml:space="preserve">0,5 </w:t>
            </w:r>
          </w:p>
        </w:tc>
      </w:tr>
      <w:tr w:rsidR="001F2519">
        <w:trPr>
          <w:trHeight w:val="607"/>
        </w:trPr>
        <w:tc>
          <w:tcPr>
            <w:tcW w:w="0" w:type="auto"/>
            <w:vMerge/>
            <w:tcBorders>
              <w:top w:val="nil"/>
              <w:left w:val="single" w:sz="4" w:space="0" w:color="000000"/>
              <w:bottom w:val="nil"/>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jc w:val="both"/>
            </w:pPr>
            <w:r>
              <w:rPr>
                <w:rFonts w:ascii="Times New Roman" w:eastAsia="Times New Roman" w:hAnsi="Times New Roman" w:cs="Times New Roman"/>
                <w:sz w:val="26"/>
              </w:rPr>
              <w:t xml:space="preserve">- Giai cấp tư sản Việt Nam thiếu đường lối chính trị đúng đắn và phương pháp cách mạng khoa học.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right="64"/>
              <w:jc w:val="center"/>
            </w:pPr>
            <w:r>
              <w:rPr>
                <w:rFonts w:ascii="Times New Roman" w:eastAsia="Times New Roman" w:hAnsi="Times New Roman" w:cs="Times New Roman"/>
                <w:sz w:val="26"/>
              </w:rPr>
              <w:t xml:space="preserve">0,5 </w:t>
            </w:r>
          </w:p>
        </w:tc>
      </w:tr>
      <w:tr w:rsidR="001F2519">
        <w:trPr>
          <w:trHeight w:val="907"/>
        </w:trPr>
        <w:tc>
          <w:tcPr>
            <w:tcW w:w="0" w:type="auto"/>
            <w:vMerge/>
            <w:tcBorders>
              <w:top w:val="nil"/>
              <w:left w:val="single" w:sz="4" w:space="0" w:color="000000"/>
              <w:bottom w:val="nil"/>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ind w:right="63"/>
              <w:jc w:val="both"/>
            </w:pPr>
            <w:r>
              <w:rPr>
                <w:rFonts w:ascii="Times New Roman" w:eastAsia="Times New Roman" w:hAnsi="Times New Roman" w:cs="Times New Roman"/>
                <w:sz w:val="26"/>
              </w:rPr>
              <w:t xml:space="preserve">- Tổ chức chính trị của giai cấp tư sản Việt Nam, tiêu biểu là Việt Nam quốc dân đảng, rất lỏng lẻo, thiếu cơ sở trong quần chúng, nên không đủ sức chống đỡ trước sự tiến công của đế quốc Pháp.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right="64"/>
              <w:jc w:val="center"/>
            </w:pPr>
            <w:r>
              <w:rPr>
                <w:rFonts w:ascii="Times New Roman" w:eastAsia="Times New Roman" w:hAnsi="Times New Roman" w:cs="Times New Roman"/>
                <w:sz w:val="26"/>
              </w:rPr>
              <w:t xml:space="preserve">0,5 </w:t>
            </w:r>
          </w:p>
        </w:tc>
      </w:tr>
      <w:tr w:rsidR="001F2519">
        <w:trPr>
          <w:trHeight w:val="908"/>
        </w:trPr>
        <w:tc>
          <w:tcPr>
            <w:tcW w:w="0" w:type="auto"/>
            <w:vMerge/>
            <w:tcBorders>
              <w:top w:val="nil"/>
              <w:left w:val="single" w:sz="4" w:space="0" w:color="000000"/>
              <w:bottom w:val="nil"/>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ind w:right="58"/>
              <w:jc w:val="both"/>
            </w:pPr>
            <w:r>
              <w:rPr>
                <w:rFonts w:ascii="Times New Roman" w:eastAsia="Times New Roman" w:hAnsi="Times New Roman" w:cs="Times New Roman"/>
                <w:sz w:val="26"/>
              </w:rPr>
              <w:t xml:space="preserve">- Về khách quan, đây là lúc thực dân Pháp đang mạnh, đang củng cố được nền thống trị ở Đông Dương. So sánh lực lượng chưa có lợi cho phong trào yêu nước, thời cơ cách mạng cũng chưa xuất hiện.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right="64"/>
              <w:jc w:val="center"/>
            </w:pPr>
            <w:r>
              <w:rPr>
                <w:rFonts w:ascii="Times New Roman" w:eastAsia="Times New Roman" w:hAnsi="Times New Roman" w:cs="Times New Roman"/>
                <w:sz w:val="26"/>
              </w:rPr>
              <w:t xml:space="preserve">0,5 </w:t>
            </w:r>
          </w:p>
        </w:tc>
      </w:tr>
      <w:tr w:rsidR="001F2519">
        <w:trPr>
          <w:trHeight w:val="907"/>
        </w:trPr>
        <w:tc>
          <w:tcPr>
            <w:tcW w:w="0" w:type="auto"/>
            <w:vMerge/>
            <w:tcBorders>
              <w:top w:val="nil"/>
              <w:left w:val="single" w:sz="4" w:space="0" w:color="000000"/>
              <w:bottom w:val="nil"/>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ind w:right="58"/>
              <w:jc w:val="both"/>
            </w:pPr>
            <w:r>
              <w:rPr>
                <w:rFonts w:ascii="Times New Roman" w:eastAsia="Times New Roman" w:hAnsi="Times New Roman" w:cs="Times New Roman"/>
                <w:b/>
                <w:i/>
                <w:sz w:val="26"/>
              </w:rPr>
              <w:t xml:space="preserve">* Khuynh hướng dân chủ tư sản thất bại nhưng có đóng góp to lớn: </w:t>
            </w:r>
            <w:r>
              <w:rPr>
                <w:rFonts w:ascii="Times New Roman" w:eastAsia="Times New Roman" w:hAnsi="Times New Roman" w:cs="Times New Roman"/>
                <w:sz w:val="26"/>
              </w:rPr>
              <w:t xml:space="preserve">- Cổ vũ mạnh mẽ tinh thần yêu nước của nhân dân Việt Nam, bồi đắp thêm cho chủ nghĩa yêu nước Việt Nam.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right="64"/>
              <w:jc w:val="center"/>
            </w:pPr>
            <w:r>
              <w:rPr>
                <w:rFonts w:ascii="Times New Roman" w:eastAsia="Times New Roman" w:hAnsi="Times New Roman" w:cs="Times New Roman"/>
                <w:sz w:val="26"/>
              </w:rPr>
              <w:t xml:space="preserve">0,5 </w:t>
            </w:r>
          </w:p>
        </w:tc>
      </w:tr>
      <w:tr w:rsidR="001F2519">
        <w:trPr>
          <w:trHeight w:val="607"/>
        </w:trPr>
        <w:tc>
          <w:tcPr>
            <w:tcW w:w="0" w:type="auto"/>
            <w:vMerge/>
            <w:tcBorders>
              <w:top w:val="nil"/>
              <w:left w:val="single" w:sz="4" w:space="0" w:color="000000"/>
              <w:bottom w:val="nil"/>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jc w:val="both"/>
            </w:pPr>
            <w:r>
              <w:rPr>
                <w:rFonts w:ascii="Times New Roman" w:eastAsia="Times New Roman" w:hAnsi="Times New Roman" w:cs="Times New Roman"/>
                <w:sz w:val="26"/>
              </w:rPr>
              <w:t xml:space="preserve">- Đào tạo, rèn luyện một đội ngũ những nhà yêu nước cho những phong trào đấu tranh mới về sau.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right="64"/>
              <w:jc w:val="center"/>
            </w:pPr>
            <w:r>
              <w:rPr>
                <w:rFonts w:ascii="Times New Roman" w:eastAsia="Times New Roman" w:hAnsi="Times New Roman" w:cs="Times New Roman"/>
                <w:sz w:val="26"/>
              </w:rPr>
              <w:t xml:space="preserve">0,5 </w:t>
            </w:r>
          </w:p>
        </w:tc>
      </w:tr>
      <w:tr w:rsidR="001F2519">
        <w:trPr>
          <w:trHeight w:val="607"/>
        </w:trPr>
        <w:tc>
          <w:tcPr>
            <w:tcW w:w="0" w:type="auto"/>
            <w:vMerge/>
            <w:tcBorders>
              <w:top w:val="nil"/>
              <w:left w:val="single" w:sz="4" w:space="0" w:color="000000"/>
              <w:bottom w:val="nil"/>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jc w:val="both"/>
            </w:pPr>
            <w:r>
              <w:rPr>
                <w:rFonts w:ascii="Times New Roman" w:eastAsia="Times New Roman" w:hAnsi="Times New Roman" w:cs="Times New Roman"/>
                <w:sz w:val="26"/>
              </w:rPr>
              <w:t xml:space="preserve">- Góp phần khảo nghiệm một con đường cứu nước, chứng tỏ con đường giải phóng dân tộc theo khuynh hướng tư sản là không thành công.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right="64"/>
              <w:jc w:val="center"/>
            </w:pPr>
            <w:r>
              <w:rPr>
                <w:rFonts w:ascii="Times New Roman" w:eastAsia="Times New Roman" w:hAnsi="Times New Roman" w:cs="Times New Roman"/>
                <w:sz w:val="26"/>
              </w:rPr>
              <w:t xml:space="preserve">0,5 </w:t>
            </w:r>
          </w:p>
        </w:tc>
      </w:tr>
      <w:tr w:rsidR="001F2519">
        <w:trPr>
          <w:trHeight w:val="610"/>
        </w:trPr>
        <w:tc>
          <w:tcPr>
            <w:tcW w:w="0" w:type="auto"/>
            <w:vMerge/>
            <w:tcBorders>
              <w:top w:val="nil"/>
              <w:left w:val="single" w:sz="4" w:space="0" w:color="000000"/>
              <w:bottom w:val="single" w:sz="4" w:space="0" w:color="000000"/>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jc w:val="both"/>
            </w:pPr>
            <w:r>
              <w:rPr>
                <w:rFonts w:ascii="Times New Roman" w:eastAsia="Times New Roman" w:hAnsi="Times New Roman" w:cs="Times New Roman"/>
                <w:sz w:val="26"/>
              </w:rPr>
              <w:t xml:space="preserve">- Giúp cho những người yêu nước Việt Nam hướng đến một con đường cứu nước mới.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right="64"/>
              <w:jc w:val="center"/>
            </w:pPr>
            <w:r>
              <w:rPr>
                <w:rFonts w:ascii="Times New Roman" w:eastAsia="Times New Roman" w:hAnsi="Times New Roman" w:cs="Times New Roman"/>
                <w:sz w:val="26"/>
              </w:rPr>
              <w:t xml:space="preserve">0,5 </w:t>
            </w:r>
          </w:p>
        </w:tc>
      </w:tr>
      <w:tr w:rsidR="001F2519">
        <w:trPr>
          <w:trHeight w:val="608"/>
        </w:trPr>
        <w:tc>
          <w:tcPr>
            <w:tcW w:w="739" w:type="dxa"/>
            <w:vMerge w:val="restart"/>
            <w:tcBorders>
              <w:top w:val="single" w:sz="4" w:space="0" w:color="000000"/>
              <w:left w:val="single" w:sz="4" w:space="0" w:color="000000"/>
              <w:bottom w:val="single" w:sz="4" w:space="0" w:color="000000"/>
              <w:right w:val="single" w:sz="4" w:space="0" w:color="000000"/>
            </w:tcBorders>
          </w:tcPr>
          <w:p w:rsidR="001F2519" w:rsidRDefault="00200B52">
            <w:pPr>
              <w:ind w:right="62"/>
              <w:jc w:val="center"/>
            </w:pPr>
            <w:r>
              <w:rPr>
                <w:rFonts w:ascii="Times New Roman" w:eastAsia="Times New Roman" w:hAnsi="Times New Roman" w:cs="Times New Roman"/>
                <w:b/>
                <w:sz w:val="26"/>
              </w:rPr>
              <w:t xml:space="preserve">3 </w:t>
            </w:r>
          </w:p>
          <w:p w:rsidR="001F2519" w:rsidRDefault="00200B52">
            <w:pPr>
              <w:ind w:left="3"/>
              <w:jc w:val="center"/>
            </w:pPr>
            <w:r>
              <w:rPr>
                <w:rFonts w:ascii="Times New Roman" w:eastAsia="Times New Roman" w:hAnsi="Times New Roman" w:cs="Times New Roman"/>
                <w:b/>
                <w:sz w:val="26"/>
              </w:rPr>
              <w:t xml:space="preserve"> </w:t>
            </w:r>
          </w:p>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jc w:val="both"/>
            </w:pPr>
            <w:r>
              <w:rPr>
                <w:rFonts w:ascii="Times New Roman" w:eastAsia="Times New Roman" w:hAnsi="Times New Roman" w:cs="Times New Roman"/>
                <w:b/>
                <w:sz w:val="26"/>
              </w:rPr>
              <w:t>Anh/chị hiểu thế nào là “</w:t>
            </w:r>
            <w:r>
              <w:rPr>
                <w:rFonts w:ascii="Times New Roman" w:eastAsia="Times New Roman" w:hAnsi="Times New Roman" w:cs="Times New Roman"/>
                <w:b/>
                <w:i/>
                <w:sz w:val="26"/>
              </w:rPr>
              <w:t>thời cơ chín muồi</w:t>
            </w:r>
            <w:r>
              <w:rPr>
                <w:rFonts w:ascii="Times New Roman" w:eastAsia="Times New Roman" w:hAnsi="Times New Roman" w:cs="Times New Roman"/>
                <w:b/>
                <w:sz w:val="26"/>
              </w:rPr>
              <w:t xml:space="preserve">”? Hãy làm rõ thời cơ </w:t>
            </w:r>
            <w:r>
              <w:rPr>
                <w:rFonts w:ascii="Times New Roman" w:eastAsia="Times New Roman" w:hAnsi="Times New Roman" w:cs="Times New Roman"/>
                <w:b/>
                <w:i/>
                <w:sz w:val="26"/>
              </w:rPr>
              <w:t>“ngàn năm có một”</w:t>
            </w:r>
            <w:r>
              <w:rPr>
                <w:rFonts w:ascii="Times New Roman" w:eastAsia="Times New Roman" w:hAnsi="Times New Roman" w:cs="Times New Roman"/>
                <w:b/>
                <w:sz w:val="26"/>
              </w:rPr>
              <w:t xml:space="preserve"> của cách mạng tháng Tám năm 1945 ở Việt Nam.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right="64"/>
              <w:jc w:val="center"/>
            </w:pPr>
            <w:r>
              <w:rPr>
                <w:rFonts w:ascii="Times New Roman" w:eastAsia="Times New Roman" w:hAnsi="Times New Roman" w:cs="Times New Roman"/>
                <w:b/>
                <w:sz w:val="26"/>
              </w:rPr>
              <w:t xml:space="preserve">4,0 </w:t>
            </w:r>
          </w:p>
        </w:tc>
      </w:tr>
      <w:tr w:rsidR="001F2519">
        <w:trPr>
          <w:trHeight w:val="1505"/>
        </w:trPr>
        <w:tc>
          <w:tcPr>
            <w:tcW w:w="0" w:type="auto"/>
            <w:vMerge/>
            <w:tcBorders>
              <w:top w:val="nil"/>
              <w:left w:val="single" w:sz="4" w:space="0" w:color="000000"/>
              <w:bottom w:val="nil"/>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spacing w:line="280" w:lineRule="auto"/>
              <w:jc w:val="both"/>
            </w:pPr>
            <w:r>
              <w:rPr>
                <w:rFonts w:ascii="Times New Roman" w:eastAsia="Times New Roman" w:hAnsi="Times New Roman" w:cs="Times New Roman"/>
                <w:b/>
                <w:i/>
                <w:sz w:val="26"/>
              </w:rPr>
              <w:t>* Thời cơ chín muồi</w:t>
            </w:r>
            <w:r>
              <w:rPr>
                <w:rFonts w:ascii="Times New Roman" w:eastAsia="Times New Roman" w:hAnsi="Times New Roman" w:cs="Times New Roman"/>
                <w:sz w:val="26"/>
              </w:rPr>
              <w:t xml:space="preserve"> là khi những điều kiện chủ quan và khách quan thuận lợi nhất cho cách mạng diễn ra thắng lợi: </w:t>
            </w:r>
          </w:p>
          <w:p w:rsidR="001F2519" w:rsidRDefault="00200B52">
            <w:pPr>
              <w:numPr>
                <w:ilvl w:val="0"/>
                <w:numId w:val="1"/>
              </w:numPr>
              <w:spacing w:after="15"/>
              <w:ind w:hanging="142"/>
            </w:pPr>
            <w:r>
              <w:rPr>
                <w:rFonts w:ascii="Times New Roman" w:eastAsia="Times New Roman" w:hAnsi="Times New Roman" w:cs="Times New Roman"/>
                <w:sz w:val="26"/>
              </w:rPr>
              <w:t xml:space="preserve">Kẻ thù hoàn toàn suy yếu, không còn khả năng kháng cự.  </w:t>
            </w:r>
          </w:p>
          <w:p w:rsidR="001F2519" w:rsidRDefault="00200B52">
            <w:pPr>
              <w:numPr>
                <w:ilvl w:val="0"/>
                <w:numId w:val="1"/>
              </w:numPr>
              <w:spacing w:after="20"/>
              <w:ind w:hanging="142"/>
            </w:pPr>
            <w:r>
              <w:rPr>
                <w:rFonts w:ascii="Times New Roman" w:eastAsia="Times New Roman" w:hAnsi="Times New Roman" w:cs="Times New Roman"/>
                <w:sz w:val="26"/>
              </w:rPr>
              <w:t xml:space="preserve">Toàn Đảng, toàn dân đã chuẩn bị sẵn sàng.  </w:t>
            </w:r>
          </w:p>
          <w:p w:rsidR="001F2519" w:rsidRDefault="00200B52">
            <w:pPr>
              <w:numPr>
                <w:ilvl w:val="0"/>
                <w:numId w:val="1"/>
              </w:numPr>
              <w:ind w:hanging="142"/>
            </w:pPr>
            <w:r>
              <w:rPr>
                <w:rFonts w:ascii="Times New Roman" w:eastAsia="Times New Roman" w:hAnsi="Times New Roman" w:cs="Times New Roman"/>
                <w:sz w:val="26"/>
              </w:rPr>
              <w:t xml:space="preserve">Các lực lượng trung gian ngả hẳn về phía cách mạng.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right="64"/>
              <w:jc w:val="center"/>
            </w:pPr>
            <w:r>
              <w:rPr>
                <w:rFonts w:ascii="Times New Roman" w:eastAsia="Times New Roman" w:hAnsi="Times New Roman" w:cs="Times New Roman"/>
                <w:sz w:val="26"/>
              </w:rPr>
              <w:t xml:space="preserve">1,0 </w:t>
            </w:r>
          </w:p>
        </w:tc>
      </w:tr>
      <w:tr w:rsidR="001F2519">
        <w:trPr>
          <w:trHeight w:val="1207"/>
        </w:trPr>
        <w:tc>
          <w:tcPr>
            <w:tcW w:w="0" w:type="auto"/>
            <w:vMerge/>
            <w:tcBorders>
              <w:top w:val="nil"/>
              <w:left w:val="single" w:sz="4" w:space="0" w:color="000000"/>
              <w:bottom w:val="nil"/>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spacing w:after="9"/>
            </w:pPr>
            <w:r>
              <w:rPr>
                <w:rFonts w:ascii="Times New Roman" w:eastAsia="Times New Roman" w:hAnsi="Times New Roman" w:cs="Times New Roman"/>
                <w:b/>
                <w:i/>
                <w:sz w:val="26"/>
              </w:rPr>
              <w:t xml:space="preserve">* Thời cơ “ngàn năm có một” của cách mạng tháng Tám: </w:t>
            </w:r>
          </w:p>
          <w:p w:rsidR="001F2519" w:rsidRDefault="00200B52">
            <w:pPr>
              <w:ind w:right="63"/>
              <w:jc w:val="both"/>
            </w:pPr>
            <w:r>
              <w:rPr>
                <w:rFonts w:ascii="Times New Roman" w:eastAsia="Times New Roman" w:hAnsi="Times New Roman" w:cs="Times New Roman"/>
                <w:sz w:val="26"/>
              </w:rPr>
              <w:t xml:space="preserve">- Ngày 15 - 8 - 1945, Nhật đầu hàng Đồng minh không điều kiện. Ở Đông Dương, phát xít Nhật và tay sai hoang mang cực độ, không còn khả năng thống trị. Điều kiện khách quan thuận lợi cho tổng khởi nghĩa đã đến.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right="64"/>
              <w:jc w:val="center"/>
            </w:pPr>
            <w:r>
              <w:rPr>
                <w:rFonts w:ascii="Times New Roman" w:eastAsia="Times New Roman" w:hAnsi="Times New Roman" w:cs="Times New Roman"/>
                <w:sz w:val="26"/>
              </w:rPr>
              <w:t xml:space="preserve">0,5 </w:t>
            </w:r>
          </w:p>
        </w:tc>
      </w:tr>
      <w:tr w:rsidR="001F2519">
        <w:trPr>
          <w:trHeight w:val="905"/>
        </w:trPr>
        <w:tc>
          <w:tcPr>
            <w:tcW w:w="0" w:type="auto"/>
            <w:vMerge/>
            <w:tcBorders>
              <w:top w:val="nil"/>
              <w:left w:val="single" w:sz="4" w:space="0" w:color="000000"/>
              <w:bottom w:val="nil"/>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ind w:right="63"/>
              <w:jc w:val="both"/>
            </w:pPr>
            <w:r>
              <w:rPr>
                <w:rFonts w:ascii="Times New Roman" w:eastAsia="Times New Roman" w:hAnsi="Times New Roman" w:cs="Times New Roman"/>
                <w:sz w:val="26"/>
              </w:rPr>
              <w:t xml:space="preserve">- Mâu thuẫn giữa toàn thể dân tộc Việt Nam với kẻ thù đã phát triển đến cao độ. Toàn Đảng, toàn dân đã sẵn sàng cho Tổng khởi nghĩa giành chính quyền tháng 8 - 1945.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right="64"/>
              <w:jc w:val="center"/>
            </w:pPr>
            <w:r>
              <w:rPr>
                <w:rFonts w:ascii="Times New Roman" w:eastAsia="Times New Roman" w:hAnsi="Times New Roman" w:cs="Times New Roman"/>
                <w:sz w:val="26"/>
              </w:rPr>
              <w:t xml:space="preserve">0,5 </w:t>
            </w:r>
          </w:p>
        </w:tc>
      </w:tr>
      <w:tr w:rsidR="001F2519">
        <w:trPr>
          <w:trHeight w:val="610"/>
        </w:trPr>
        <w:tc>
          <w:tcPr>
            <w:tcW w:w="0" w:type="auto"/>
            <w:vMerge/>
            <w:tcBorders>
              <w:top w:val="nil"/>
              <w:left w:val="single" w:sz="4" w:space="0" w:color="000000"/>
              <w:bottom w:val="nil"/>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jc w:val="both"/>
            </w:pPr>
            <w:r>
              <w:rPr>
                <w:rFonts w:ascii="Times New Roman" w:eastAsia="Times New Roman" w:hAnsi="Times New Roman" w:cs="Times New Roman"/>
                <w:sz w:val="26"/>
              </w:rPr>
              <w:t xml:space="preserve">- Các tầng lớp trung gian (địa chủ, tư sản,…) lúc này đã hoàn toàn ngả về phía cách mạng.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right="64"/>
              <w:jc w:val="center"/>
            </w:pPr>
            <w:r>
              <w:rPr>
                <w:rFonts w:ascii="Times New Roman" w:eastAsia="Times New Roman" w:hAnsi="Times New Roman" w:cs="Times New Roman"/>
                <w:sz w:val="26"/>
              </w:rPr>
              <w:t xml:space="preserve">0,5 </w:t>
            </w:r>
          </w:p>
        </w:tc>
      </w:tr>
      <w:tr w:rsidR="001F2519">
        <w:trPr>
          <w:trHeight w:val="1205"/>
        </w:trPr>
        <w:tc>
          <w:tcPr>
            <w:tcW w:w="0" w:type="auto"/>
            <w:vMerge/>
            <w:tcBorders>
              <w:top w:val="nil"/>
              <w:left w:val="single" w:sz="4" w:space="0" w:color="000000"/>
              <w:bottom w:val="nil"/>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ind w:right="68"/>
              <w:jc w:val="both"/>
            </w:pPr>
            <w:r>
              <w:rPr>
                <w:rFonts w:ascii="Times New Roman" w:eastAsia="Times New Roman" w:hAnsi="Times New Roman" w:cs="Times New Roman"/>
                <w:sz w:val="26"/>
              </w:rPr>
              <w:t xml:space="preserve">- Thời cơ cách mạng chín muồi nhưng không kéo dài, vì theo thỏa thuận của Hội nghị Pôxđam, các thế lực đế quốc dưới danh nghĩa quân Đồng minh đang ráo riết vào Đông Dương. Với bản chất đế quốc, chúng có thể dựng lên chính quyền tay sai trái với ý chí và nguyện vọng của nhân dân.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left="91"/>
            </w:pPr>
            <w:r>
              <w:rPr>
                <w:rFonts w:ascii="Times New Roman" w:eastAsia="Times New Roman" w:hAnsi="Times New Roman" w:cs="Times New Roman"/>
                <w:sz w:val="26"/>
              </w:rPr>
              <w:t xml:space="preserve">0,75 </w:t>
            </w:r>
          </w:p>
        </w:tc>
      </w:tr>
      <w:tr w:rsidR="001F2519">
        <w:trPr>
          <w:trHeight w:val="1207"/>
        </w:trPr>
        <w:tc>
          <w:tcPr>
            <w:tcW w:w="0" w:type="auto"/>
            <w:vMerge/>
            <w:tcBorders>
              <w:top w:val="nil"/>
              <w:left w:val="single" w:sz="4" w:space="0" w:color="000000"/>
              <w:bottom w:val="single" w:sz="4" w:space="0" w:color="000000"/>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ind w:right="64"/>
              <w:jc w:val="both"/>
            </w:pPr>
            <w:r>
              <w:rPr>
                <w:rFonts w:ascii="Times New Roman" w:eastAsia="Times New Roman" w:hAnsi="Times New Roman" w:cs="Times New Roman"/>
                <w:sz w:val="26"/>
              </w:rPr>
              <w:t xml:space="preserve">- Như vậy, thời </w:t>
            </w:r>
            <w:r>
              <w:rPr>
                <w:rFonts w:ascii="Times New Roman" w:eastAsia="Times New Roman" w:hAnsi="Times New Roman" w:cs="Times New Roman"/>
                <w:i/>
                <w:sz w:val="26"/>
              </w:rPr>
              <w:t>cơ “ngàn năm có một</w:t>
            </w:r>
            <w:r>
              <w:rPr>
                <w:rFonts w:ascii="Times New Roman" w:eastAsia="Times New Roman" w:hAnsi="Times New Roman" w:cs="Times New Roman"/>
                <w:sz w:val="26"/>
              </w:rPr>
              <w:t xml:space="preserve">” chỉ tồn tại trong thời gian từ sau khi quân Nhật đầu hàng Đồng minh đến trước khi quân Đồng minh kéo vào giải giáp quân đội Nhật (từ giữa tháng 8 đến đầu tháng 9 - 1945), đó là lúc kẻ thù trực tiếp đã gục ngã, kẻ thù mới chưa kịp đến. Cuộc Tổng khởi nghĩa tháng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left="91"/>
            </w:pPr>
            <w:r>
              <w:rPr>
                <w:rFonts w:ascii="Times New Roman" w:eastAsia="Times New Roman" w:hAnsi="Times New Roman" w:cs="Times New Roman"/>
                <w:sz w:val="26"/>
              </w:rPr>
              <w:t xml:space="preserve">0,75 </w:t>
            </w:r>
          </w:p>
        </w:tc>
      </w:tr>
    </w:tbl>
    <w:p w:rsidR="001F2519" w:rsidRDefault="001F2519">
      <w:pPr>
        <w:spacing w:after="0"/>
        <w:ind w:left="-1419" w:right="81"/>
      </w:pPr>
    </w:p>
    <w:tbl>
      <w:tblPr>
        <w:tblStyle w:val="TableGrid"/>
        <w:tblW w:w="9782" w:type="dxa"/>
        <w:tblInd w:w="0" w:type="dxa"/>
        <w:tblCellMar>
          <w:top w:w="12" w:type="dxa"/>
          <w:left w:w="106" w:type="dxa"/>
          <w:right w:w="44" w:type="dxa"/>
        </w:tblCellMar>
        <w:tblLook w:val="04A0" w:firstRow="1" w:lastRow="0" w:firstColumn="1" w:lastColumn="0" w:noHBand="0" w:noVBand="1"/>
      </w:tblPr>
      <w:tblGrid>
        <w:gridCol w:w="739"/>
        <w:gridCol w:w="8193"/>
        <w:gridCol w:w="850"/>
      </w:tblGrid>
      <w:tr w:rsidR="001F2519">
        <w:trPr>
          <w:trHeight w:val="610"/>
        </w:trPr>
        <w:tc>
          <w:tcPr>
            <w:tcW w:w="739" w:type="dxa"/>
            <w:tcBorders>
              <w:top w:val="single" w:sz="4" w:space="0" w:color="000000"/>
              <w:left w:val="single" w:sz="4" w:space="0" w:color="000000"/>
              <w:bottom w:val="single" w:sz="4" w:space="0" w:color="000000"/>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jc w:val="both"/>
            </w:pPr>
            <w:r>
              <w:rPr>
                <w:rFonts w:ascii="Times New Roman" w:eastAsia="Times New Roman" w:hAnsi="Times New Roman" w:cs="Times New Roman"/>
                <w:sz w:val="26"/>
              </w:rPr>
              <w:t xml:space="preserve">Tám dưới sự lãnh đạo của Đảng đã diễn ra đúng trong khoảng thời gian đó và giành thắng lợi. </w:t>
            </w:r>
          </w:p>
        </w:tc>
        <w:tc>
          <w:tcPr>
            <w:tcW w:w="850" w:type="dxa"/>
            <w:tcBorders>
              <w:top w:val="single" w:sz="4" w:space="0" w:color="000000"/>
              <w:left w:val="single" w:sz="4" w:space="0" w:color="000000"/>
              <w:bottom w:val="single" w:sz="4" w:space="0" w:color="000000"/>
              <w:right w:val="single" w:sz="4" w:space="0" w:color="000000"/>
            </w:tcBorders>
          </w:tcPr>
          <w:p w:rsidR="001F2519" w:rsidRDefault="001F2519"/>
        </w:tc>
      </w:tr>
      <w:tr w:rsidR="001F2519">
        <w:trPr>
          <w:trHeight w:val="1085"/>
        </w:trPr>
        <w:tc>
          <w:tcPr>
            <w:tcW w:w="739" w:type="dxa"/>
            <w:vMerge w:val="restart"/>
            <w:tcBorders>
              <w:top w:val="single" w:sz="4" w:space="0" w:color="000000"/>
              <w:left w:val="single" w:sz="4" w:space="0" w:color="000000"/>
              <w:bottom w:val="single" w:sz="4" w:space="0" w:color="000000"/>
              <w:right w:val="single" w:sz="4" w:space="0" w:color="000000"/>
            </w:tcBorders>
          </w:tcPr>
          <w:p w:rsidR="001F2519" w:rsidRDefault="00200B52">
            <w:pPr>
              <w:ind w:right="62"/>
              <w:jc w:val="center"/>
            </w:pPr>
            <w:r>
              <w:rPr>
                <w:rFonts w:ascii="Times New Roman" w:eastAsia="Times New Roman" w:hAnsi="Times New Roman" w:cs="Times New Roman"/>
                <w:b/>
                <w:sz w:val="26"/>
              </w:rPr>
              <w:t xml:space="preserve">4 </w:t>
            </w:r>
          </w:p>
          <w:p w:rsidR="001F2519" w:rsidRDefault="00200B52">
            <w:pPr>
              <w:ind w:left="3"/>
              <w:jc w:val="center"/>
            </w:pPr>
            <w:r>
              <w:rPr>
                <w:rFonts w:ascii="Times New Roman" w:eastAsia="Times New Roman" w:hAnsi="Times New Roman" w:cs="Times New Roman"/>
                <w:b/>
                <w:sz w:val="26"/>
              </w:rPr>
              <w:t xml:space="preserve"> </w:t>
            </w:r>
          </w:p>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ind w:right="72"/>
              <w:jc w:val="both"/>
            </w:pPr>
            <w:r>
              <w:rPr>
                <w:rFonts w:ascii="Times New Roman" w:eastAsia="Times New Roman" w:hAnsi="Times New Roman" w:cs="Times New Roman"/>
                <w:b/>
                <w:sz w:val="26"/>
              </w:rPr>
              <w:t xml:space="preserve">Văn kiện quốc tế nào lần đầu tiên ghi nhận các quyền dân tộc cơ bản của ba nƣớc Đông Dƣơng? Anh/chị hãy trình bày nội dung và ý nghĩa lịch sử của văn kiện đó.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right="64"/>
              <w:jc w:val="center"/>
            </w:pPr>
            <w:r>
              <w:rPr>
                <w:rFonts w:ascii="Times New Roman" w:eastAsia="Times New Roman" w:hAnsi="Times New Roman" w:cs="Times New Roman"/>
                <w:b/>
                <w:sz w:val="26"/>
              </w:rPr>
              <w:t xml:space="preserve">3,5 </w:t>
            </w:r>
          </w:p>
        </w:tc>
      </w:tr>
      <w:tr w:rsidR="001F2519">
        <w:trPr>
          <w:trHeight w:val="610"/>
        </w:trPr>
        <w:tc>
          <w:tcPr>
            <w:tcW w:w="0" w:type="auto"/>
            <w:vMerge/>
            <w:tcBorders>
              <w:top w:val="nil"/>
              <w:left w:val="single" w:sz="4" w:space="0" w:color="000000"/>
              <w:bottom w:val="nil"/>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jc w:val="both"/>
            </w:pPr>
            <w:r>
              <w:rPr>
                <w:rFonts w:ascii="Times New Roman" w:eastAsia="Times New Roman" w:hAnsi="Times New Roman" w:cs="Times New Roman"/>
                <w:b/>
                <w:i/>
                <w:sz w:val="26"/>
              </w:rPr>
              <w:t xml:space="preserve">* Văn kiện quốc tế đầu tiên </w:t>
            </w:r>
            <w:r>
              <w:rPr>
                <w:rFonts w:ascii="Times New Roman" w:eastAsia="Times New Roman" w:hAnsi="Times New Roman" w:cs="Times New Roman"/>
                <w:sz w:val="26"/>
              </w:rPr>
              <w:t>ghi nhận các quyền dân tộc cơ bản của ba nước Đông Dương</w:t>
            </w:r>
            <w:r>
              <w:rPr>
                <w:rFonts w:ascii="Times New Roman" w:eastAsia="Times New Roman" w:hAnsi="Times New Roman" w:cs="Times New Roman"/>
                <w:b/>
                <w:i/>
                <w:sz w:val="26"/>
              </w:rPr>
              <w:t xml:space="preserve"> là Hiệp định Giơnevơ.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right="64"/>
              <w:jc w:val="center"/>
            </w:pPr>
            <w:r>
              <w:rPr>
                <w:rFonts w:ascii="Times New Roman" w:eastAsia="Times New Roman" w:hAnsi="Times New Roman" w:cs="Times New Roman"/>
                <w:sz w:val="26"/>
              </w:rPr>
              <w:t xml:space="preserve">0,5 </w:t>
            </w:r>
          </w:p>
        </w:tc>
      </w:tr>
      <w:tr w:rsidR="001F2519">
        <w:trPr>
          <w:trHeight w:val="1205"/>
        </w:trPr>
        <w:tc>
          <w:tcPr>
            <w:tcW w:w="0" w:type="auto"/>
            <w:vMerge/>
            <w:tcBorders>
              <w:top w:val="nil"/>
              <w:left w:val="single" w:sz="4" w:space="0" w:color="000000"/>
              <w:bottom w:val="nil"/>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spacing w:after="16"/>
            </w:pPr>
            <w:r>
              <w:rPr>
                <w:rFonts w:ascii="Times New Roman" w:eastAsia="Times New Roman" w:hAnsi="Times New Roman" w:cs="Times New Roman"/>
                <w:b/>
                <w:i/>
                <w:sz w:val="26"/>
              </w:rPr>
              <w:t xml:space="preserve">* Nội dung: </w:t>
            </w:r>
          </w:p>
          <w:p w:rsidR="001F2519" w:rsidRDefault="00200B52">
            <w:pPr>
              <w:ind w:right="60"/>
              <w:jc w:val="both"/>
            </w:pPr>
            <w:r>
              <w:rPr>
                <w:rFonts w:ascii="Times New Roman" w:eastAsia="Times New Roman" w:hAnsi="Times New Roman" w:cs="Times New Roman"/>
                <w:sz w:val="26"/>
              </w:rPr>
              <w:t xml:space="preserve">- Các nước tham dự Hội nghị cam kết tôn trọng các quyền dân tộc cơ bản là độc lập, chủ quyền, thống nhất và toàn vẹn lãnh thổ của ba nước Việt Nam, Lào, Campuchia; cam kết không can thiệp vào công việc nội bộ của ba nước.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left="91"/>
            </w:pPr>
            <w:r>
              <w:rPr>
                <w:rFonts w:ascii="Times New Roman" w:eastAsia="Times New Roman" w:hAnsi="Times New Roman" w:cs="Times New Roman"/>
                <w:sz w:val="26"/>
              </w:rPr>
              <w:t xml:space="preserve">0,25 </w:t>
            </w:r>
          </w:p>
        </w:tc>
      </w:tr>
      <w:tr w:rsidR="001F2519">
        <w:trPr>
          <w:trHeight w:val="610"/>
        </w:trPr>
        <w:tc>
          <w:tcPr>
            <w:tcW w:w="0" w:type="auto"/>
            <w:vMerge/>
            <w:tcBorders>
              <w:top w:val="nil"/>
              <w:left w:val="single" w:sz="4" w:space="0" w:color="000000"/>
              <w:bottom w:val="nil"/>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jc w:val="both"/>
            </w:pPr>
            <w:r>
              <w:rPr>
                <w:rFonts w:ascii="Times New Roman" w:eastAsia="Times New Roman" w:hAnsi="Times New Roman" w:cs="Times New Roman"/>
                <w:sz w:val="26"/>
              </w:rPr>
              <w:t xml:space="preserve">- Các bên tham chiến thực hiện ngừng bắn, lập lại hòa bình trên toàn Đông Dương.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left="91"/>
            </w:pPr>
            <w:r>
              <w:rPr>
                <w:rFonts w:ascii="Times New Roman" w:eastAsia="Times New Roman" w:hAnsi="Times New Roman" w:cs="Times New Roman"/>
                <w:sz w:val="26"/>
              </w:rPr>
              <w:t xml:space="preserve">0,25 </w:t>
            </w:r>
          </w:p>
        </w:tc>
      </w:tr>
      <w:tr w:rsidR="001F2519">
        <w:trPr>
          <w:trHeight w:val="315"/>
        </w:trPr>
        <w:tc>
          <w:tcPr>
            <w:tcW w:w="0" w:type="auto"/>
            <w:vMerge/>
            <w:tcBorders>
              <w:top w:val="nil"/>
              <w:left w:val="single" w:sz="4" w:space="0" w:color="000000"/>
              <w:bottom w:val="nil"/>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r>
              <w:rPr>
                <w:rFonts w:ascii="Times New Roman" w:eastAsia="Times New Roman" w:hAnsi="Times New Roman" w:cs="Times New Roman"/>
                <w:sz w:val="26"/>
              </w:rPr>
              <w:t xml:space="preserve">- Các bên tham chiến thực hiện cuộc tập kết, chuyển quân, chuyển giao khu vực.  </w:t>
            </w:r>
          </w:p>
        </w:tc>
        <w:tc>
          <w:tcPr>
            <w:tcW w:w="850" w:type="dxa"/>
            <w:tcBorders>
              <w:top w:val="single" w:sz="4" w:space="0" w:color="000000"/>
              <w:left w:val="single" w:sz="4" w:space="0" w:color="000000"/>
              <w:bottom w:val="single" w:sz="4" w:space="0" w:color="000000"/>
              <w:right w:val="single" w:sz="4" w:space="0" w:color="000000"/>
            </w:tcBorders>
          </w:tcPr>
          <w:p w:rsidR="001F2519" w:rsidRDefault="00200B52">
            <w:pPr>
              <w:ind w:left="91"/>
            </w:pPr>
            <w:r>
              <w:rPr>
                <w:rFonts w:ascii="Times New Roman" w:eastAsia="Times New Roman" w:hAnsi="Times New Roman" w:cs="Times New Roman"/>
                <w:sz w:val="26"/>
              </w:rPr>
              <w:t xml:space="preserve">0,25 </w:t>
            </w:r>
          </w:p>
        </w:tc>
      </w:tr>
      <w:tr w:rsidR="001F2519">
        <w:trPr>
          <w:trHeight w:val="607"/>
        </w:trPr>
        <w:tc>
          <w:tcPr>
            <w:tcW w:w="0" w:type="auto"/>
            <w:vMerge/>
            <w:tcBorders>
              <w:top w:val="nil"/>
              <w:left w:val="single" w:sz="4" w:space="0" w:color="000000"/>
              <w:bottom w:val="nil"/>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jc w:val="both"/>
            </w:pPr>
            <w:r>
              <w:rPr>
                <w:rFonts w:ascii="Times New Roman" w:eastAsia="Times New Roman" w:hAnsi="Times New Roman" w:cs="Times New Roman"/>
                <w:sz w:val="26"/>
              </w:rPr>
              <w:t xml:space="preserve">- Hiệp định cấm đưa quân đội, nhân viên quân sự, vũ khí nước ngoài vào các nước Đông Dương…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left="91"/>
            </w:pPr>
            <w:r>
              <w:rPr>
                <w:rFonts w:ascii="Times New Roman" w:eastAsia="Times New Roman" w:hAnsi="Times New Roman" w:cs="Times New Roman"/>
                <w:sz w:val="26"/>
              </w:rPr>
              <w:t xml:space="preserve">0,25 </w:t>
            </w:r>
          </w:p>
        </w:tc>
      </w:tr>
      <w:tr w:rsidR="001F2519">
        <w:trPr>
          <w:trHeight w:val="907"/>
        </w:trPr>
        <w:tc>
          <w:tcPr>
            <w:tcW w:w="0" w:type="auto"/>
            <w:vMerge/>
            <w:tcBorders>
              <w:top w:val="nil"/>
              <w:left w:val="single" w:sz="4" w:space="0" w:color="000000"/>
              <w:bottom w:val="nil"/>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ind w:right="67"/>
              <w:jc w:val="both"/>
            </w:pPr>
            <w:r>
              <w:rPr>
                <w:rFonts w:ascii="Times New Roman" w:eastAsia="Times New Roman" w:hAnsi="Times New Roman" w:cs="Times New Roman"/>
                <w:sz w:val="26"/>
              </w:rPr>
              <w:t xml:space="preserve">- Việt Nam tiến tới thống nhất bằng cuộc tổng tuyển cử tự do trong cả nước sẽ được tổ chức vào tháng 7 - 1956 dưới sự kiểm soát và giám sát của một Ủy ban quốc tế.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left="91"/>
            </w:pPr>
            <w:r>
              <w:rPr>
                <w:rFonts w:ascii="Times New Roman" w:eastAsia="Times New Roman" w:hAnsi="Times New Roman" w:cs="Times New Roman"/>
                <w:sz w:val="26"/>
              </w:rPr>
              <w:t xml:space="preserve">0,25 </w:t>
            </w:r>
          </w:p>
        </w:tc>
      </w:tr>
      <w:tr w:rsidR="001F2519">
        <w:trPr>
          <w:trHeight w:val="607"/>
        </w:trPr>
        <w:tc>
          <w:tcPr>
            <w:tcW w:w="0" w:type="auto"/>
            <w:vMerge/>
            <w:tcBorders>
              <w:top w:val="nil"/>
              <w:left w:val="single" w:sz="4" w:space="0" w:color="000000"/>
              <w:bottom w:val="nil"/>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jc w:val="both"/>
            </w:pPr>
            <w:r>
              <w:rPr>
                <w:rFonts w:ascii="Times New Roman" w:eastAsia="Times New Roman" w:hAnsi="Times New Roman" w:cs="Times New Roman"/>
                <w:sz w:val="26"/>
              </w:rPr>
              <w:t xml:space="preserve">- Trách nhiệm thi hành Hiệp định Giơnevơ thuộc về những người kí Hiệp định và những người kế tục họ.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left="91"/>
            </w:pPr>
            <w:r>
              <w:rPr>
                <w:rFonts w:ascii="Times New Roman" w:eastAsia="Times New Roman" w:hAnsi="Times New Roman" w:cs="Times New Roman"/>
                <w:sz w:val="26"/>
              </w:rPr>
              <w:t xml:space="preserve">0,25 </w:t>
            </w:r>
          </w:p>
        </w:tc>
      </w:tr>
      <w:tr w:rsidR="001F2519">
        <w:trPr>
          <w:trHeight w:val="1208"/>
        </w:trPr>
        <w:tc>
          <w:tcPr>
            <w:tcW w:w="0" w:type="auto"/>
            <w:vMerge/>
            <w:tcBorders>
              <w:top w:val="nil"/>
              <w:left w:val="single" w:sz="4" w:space="0" w:color="000000"/>
              <w:bottom w:val="nil"/>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spacing w:after="15"/>
            </w:pPr>
            <w:r>
              <w:rPr>
                <w:rFonts w:ascii="Times New Roman" w:eastAsia="Times New Roman" w:hAnsi="Times New Roman" w:cs="Times New Roman"/>
                <w:b/>
                <w:i/>
                <w:sz w:val="26"/>
              </w:rPr>
              <w:t xml:space="preserve">* Ý nghĩa: </w:t>
            </w:r>
          </w:p>
          <w:p w:rsidR="001F2519" w:rsidRDefault="00200B52">
            <w:pPr>
              <w:ind w:right="71"/>
              <w:jc w:val="both"/>
            </w:pPr>
            <w:r>
              <w:rPr>
                <w:rFonts w:ascii="Times New Roman" w:eastAsia="Times New Roman" w:hAnsi="Times New Roman" w:cs="Times New Roman"/>
                <w:sz w:val="26"/>
              </w:rPr>
              <w:t xml:space="preserve">- Hiệp định Giơnevơ năm 1954 về Đông Dương đánh dấu thắng lợi của cuộc kháng chiến chống Pháp của nhân dân ta, song chưa trọn vẹn vì mới giải phóng được miền Bắc.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right="64"/>
              <w:jc w:val="center"/>
            </w:pPr>
            <w:r>
              <w:rPr>
                <w:rFonts w:ascii="Times New Roman" w:eastAsia="Times New Roman" w:hAnsi="Times New Roman" w:cs="Times New Roman"/>
                <w:sz w:val="26"/>
              </w:rPr>
              <w:t xml:space="preserve">0,5 </w:t>
            </w:r>
          </w:p>
        </w:tc>
      </w:tr>
      <w:tr w:rsidR="001F2519">
        <w:trPr>
          <w:trHeight w:val="907"/>
        </w:trPr>
        <w:tc>
          <w:tcPr>
            <w:tcW w:w="0" w:type="auto"/>
            <w:vMerge/>
            <w:tcBorders>
              <w:top w:val="nil"/>
              <w:left w:val="single" w:sz="4" w:space="0" w:color="000000"/>
              <w:bottom w:val="nil"/>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ind w:right="71"/>
              <w:jc w:val="both"/>
            </w:pPr>
            <w:r>
              <w:rPr>
                <w:rFonts w:ascii="Times New Roman" w:eastAsia="Times New Roman" w:hAnsi="Times New Roman" w:cs="Times New Roman"/>
                <w:sz w:val="26"/>
              </w:rPr>
              <w:t xml:space="preserve">- Với Hiệp định này, Pháp buộc phải chấm dứt chiến tranh xâm lược Đông Dương, rút hết quân đội về nước, kết thúc chiến tranh, lập lại hoà bình ở Đông Dương.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right="64"/>
              <w:jc w:val="center"/>
            </w:pPr>
            <w:r>
              <w:rPr>
                <w:rFonts w:ascii="Times New Roman" w:eastAsia="Times New Roman" w:hAnsi="Times New Roman" w:cs="Times New Roman"/>
                <w:sz w:val="26"/>
              </w:rPr>
              <w:t xml:space="preserve">0,5 </w:t>
            </w:r>
          </w:p>
        </w:tc>
      </w:tr>
      <w:tr w:rsidR="001F2519">
        <w:trPr>
          <w:trHeight w:val="607"/>
        </w:trPr>
        <w:tc>
          <w:tcPr>
            <w:tcW w:w="0" w:type="auto"/>
            <w:vMerge/>
            <w:tcBorders>
              <w:top w:val="nil"/>
              <w:left w:val="single" w:sz="4" w:space="0" w:color="000000"/>
              <w:bottom w:val="single" w:sz="4" w:space="0" w:color="000000"/>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jc w:val="both"/>
            </w:pPr>
            <w:r>
              <w:rPr>
                <w:rFonts w:ascii="Times New Roman" w:eastAsia="Times New Roman" w:hAnsi="Times New Roman" w:cs="Times New Roman"/>
                <w:sz w:val="26"/>
              </w:rPr>
              <w:t xml:space="preserve">- Làm thất bại âm mưu của đế quốc Mĩ muốn kéo dài, mở rộng và quốc tế hoá cuộc chiến tranh Đông Dương.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right="64"/>
              <w:jc w:val="center"/>
            </w:pPr>
            <w:r>
              <w:rPr>
                <w:rFonts w:ascii="Times New Roman" w:eastAsia="Times New Roman" w:hAnsi="Times New Roman" w:cs="Times New Roman"/>
                <w:sz w:val="26"/>
              </w:rPr>
              <w:t xml:space="preserve">0,5 </w:t>
            </w:r>
          </w:p>
        </w:tc>
      </w:tr>
      <w:tr w:rsidR="001F2519">
        <w:trPr>
          <w:trHeight w:val="1205"/>
        </w:trPr>
        <w:tc>
          <w:tcPr>
            <w:tcW w:w="739" w:type="dxa"/>
            <w:vMerge w:val="restart"/>
            <w:tcBorders>
              <w:top w:val="single" w:sz="4" w:space="0" w:color="000000"/>
              <w:left w:val="single" w:sz="4" w:space="0" w:color="000000"/>
              <w:bottom w:val="single" w:sz="4" w:space="0" w:color="000000"/>
              <w:right w:val="single" w:sz="4" w:space="0" w:color="000000"/>
            </w:tcBorders>
          </w:tcPr>
          <w:p w:rsidR="001F2519" w:rsidRDefault="00200B52">
            <w:pPr>
              <w:ind w:right="62"/>
              <w:jc w:val="center"/>
            </w:pPr>
            <w:r>
              <w:rPr>
                <w:rFonts w:ascii="Times New Roman" w:eastAsia="Times New Roman" w:hAnsi="Times New Roman" w:cs="Times New Roman"/>
                <w:b/>
                <w:sz w:val="26"/>
              </w:rPr>
              <w:t xml:space="preserve">5 </w:t>
            </w:r>
          </w:p>
          <w:p w:rsidR="001F2519" w:rsidRDefault="00200B52">
            <w:pPr>
              <w:ind w:left="3"/>
              <w:jc w:val="center"/>
            </w:pPr>
            <w:r>
              <w:rPr>
                <w:rFonts w:ascii="Times New Roman" w:eastAsia="Times New Roman" w:hAnsi="Times New Roman" w:cs="Times New Roman"/>
                <w:b/>
                <w:sz w:val="26"/>
              </w:rPr>
              <w:t xml:space="preserve"> </w:t>
            </w:r>
          </w:p>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ind w:right="66"/>
              <w:jc w:val="both"/>
            </w:pPr>
            <w:r>
              <w:rPr>
                <w:rFonts w:ascii="Times New Roman" w:eastAsia="Times New Roman" w:hAnsi="Times New Roman" w:cs="Times New Roman"/>
                <w:b/>
                <w:sz w:val="26"/>
              </w:rPr>
              <w:t xml:space="preserve">Trình bày những điều kiện đƣa đến sự bùng nổ phong trào giải phóng dân tộc ở châu Phi và khu vực Mĩ Latinh sau Chiến tranh thế giới thứ hai (1939 - 1945). Anh/chị hãy làm rõ điểm khác biệt của phong trào giải phóng dân tộc ở khu vực Mĩ Latinh so với châu Phi.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right="64"/>
              <w:jc w:val="center"/>
            </w:pPr>
            <w:r>
              <w:rPr>
                <w:rFonts w:ascii="Times New Roman" w:eastAsia="Times New Roman" w:hAnsi="Times New Roman" w:cs="Times New Roman"/>
                <w:b/>
                <w:sz w:val="26"/>
              </w:rPr>
              <w:t xml:space="preserve">4,0 </w:t>
            </w:r>
          </w:p>
        </w:tc>
      </w:tr>
      <w:tr w:rsidR="001F2519">
        <w:trPr>
          <w:trHeight w:val="1505"/>
        </w:trPr>
        <w:tc>
          <w:tcPr>
            <w:tcW w:w="0" w:type="auto"/>
            <w:vMerge/>
            <w:tcBorders>
              <w:top w:val="nil"/>
              <w:left w:val="single" w:sz="4" w:space="0" w:color="000000"/>
              <w:bottom w:val="nil"/>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spacing w:after="15"/>
            </w:pPr>
            <w:r>
              <w:rPr>
                <w:rFonts w:ascii="Times New Roman" w:eastAsia="Times New Roman" w:hAnsi="Times New Roman" w:cs="Times New Roman"/>
                <w:b/>
                <w:i/>
                <w:sz w:val="26"/>
              </w:rPr>
              <w:t xml:space="preserve">* Điều kiện: </w:t>
            </w:r>
          </w:p>
          <w:p w:rsidR="001F2519" w:rsidRDefault="00200B52">
            <w:pPr>
              <w:ind w:right="65"/>
              <w:jc w:val="both"/>
            </w:pPr>
            <w:r>
              <w:rPr>
                <w:rFonts w:ascii="Times New Roman" w:eastAsia="Times New Roman" w:hAnsi="Times New Roman" w:cs="Times New Roman"/>
                <w:sz w:val="26"/>
              </w:rPr>
              <w:t xml:space="preserve">- Trong giai đoạn Chiến tranh thế giới thứ hai sắp kết thúc, mâu thuẫn dân tộc và mâu thuẫn giai cấp ở các nước châu Á, châu Phi và khu vực Mĩ Latinh đã trở nên vô cùng gay gắt. Ý chí độc lập dân tộc của các nước thuộc địa, phụ thuộc lên cao.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left="91"/>
            </w:pPr>
            <w:r>
              <w:rPr>
                <w:rFonts w:ascii="Times New Roman" w:eastAsia="Times New Roman" w:hAnsi="Times New Roman" w:cs="Times New Roman"/>
                <w:sz w:val="26"/>
              </w:rPr>
              <w:t xml:space="preserve">0,75 </w:t>
            </w:r>
          </w:p>
        </w:tc>
      </w:tr>
      <w:tr w:rsidR="001F2519">
        <w:trPr>
          <w:trHeight w:val="907"/>
        </w:trPr>
        <w:tc>
          <w:tcPr>
            <w:tcW w:w="0" w:type="auto"/>
            <w:vMerge/>
            <w:tcBorders>
              <w:top w:val="nil"/>
              <w:left w:val="single" w:sz="4" w:space="0" w:color="000000"/>
              <w:bottom w:val="nil"/>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ind w:right="60"/>
              <w:jc w:val="both"/>
            </w:pPr>
            <w:r>
              <w:rPr>
                <w:rFonts w:ascii="Times New Roman" w:eastAsia="Times New Roman" w:hAnsi="Times New Roman" w:cs="Times New Roman"/>
                <w:sz w:val="26"/>
              </w:rPr>
              <w:t xml:space="preserve">- Các lực lượng xã hội như giai cấp tư sản dân tộc và vô sản ở các nước châu Á, châu Phi và Mĩ Latinh lớn mạnh, đã thành lập được các chính đảng của mình, trở thành lực lượng lãnh đạo phong trào đấu tranh giải phóng dân tộc của mỗi nước.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left="91"/>
            </w:pPr>
            <w:r>
              <w:rPr>
                <w:rFonts w:ascii="Times New Roman" w:eastAsia="Times New Roman" w:hAnsi="Times New Roman" w:cs="Times New Roman"/>
                <w:sz w:val="26"/>
              </w:rPr>
              <w:t>0,75</w:t>
            </w:r>
            <w:r>
              <w:rPr>
                <w:rFonts w:ascii="Times New Roman" w:eastAsia="Times New Roman" w:hAnsi="Times New Roman" w:cs="Times New Roman"/>
                <w:b/>
                <w:sz w:val="26"/>
              </w:rPr>
              <w:t xml:space="preserve"> </w:t>
            </w:r>
          </w:p>
        </w:tc>
      </w:tr>
      <w:tr w:rsidR="001F2519">
        <w:trPr>
          <w:trHeight w:val="907"/>
        </w:trPr>
        <w:tc>
          <w:tcPr>
            <w:tcW w:w="0" w:type="auto"/>
            <w:vMerge/>
            <w:tcBorders>
              <w:top w:val="nil"/>
              <w:left w:val="single" w:sz="4" w:space="0" w:color="000000"/>
              <w:bottom w:val="nil"/>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ind w:right="67"/>
              <w:jc w:val="both"/>
            </w:pPr>
            <w:r>
              <w:rPr>
                <w:rFonts w:ascii="Times New Roman" w:eastAsia="Times New Roman" w:hAnsi="Times New Roman" w:cs="Times New Roman"/>
                <w:sz w:val="26"/>
              </w:rPr>
              <w:t xml:space="preserve">- Sự thất bại của phe phát xít và sự suy yếu của các đế quốc Tây Âu trong Chiến tranh thế giới thứ hai là điều kiện khách quan cho sự bùng nổ phong trào giải phóng dân tộc.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right="64"/>
              <w:jc w:val="center"/>
            </w:pPr>
            <w:r>
              <w:rPr>
                <w:rFonts w:ascii="Times New Roman" w:eastAsia="Times New Roman" w:hAnsi="Times New Roman" w:cs="Times New Roman"/>
                <w:sz w:val="26"/>
              </w:rPr>
              <w:t>0,5</w:t>
            </w:r>
            <w:r>
              <w:rPr>
                <w:rFonts w:ascii="Times New Roman" w:eastAsia="Times New Roman" w:hAnsi="Times New Roman" w:cs="Times New Roman"/>
                <w:b/>
                <w:sz w:val="26"/>
              </w:rPr>
              <w:t xml:space="preserve"> </w:t>
            </w:r>
          </w:p>
        </w:tc>
      </w:tr>
      <w:tr w:rsidR="001F2519">
        <w:trPr>
          <w:trHeight w:val="610"/>
        </w:trPr>
        <w:tc>
          <w:tcPr>
            <w:tcW w:w="0" w:type="auto"/>
            <w:vMerge/>
            <w:tcBorders>
              <w:top w:val="nil"/>
              <w:left w:val="single" w:sz="4" w:space="0" w:color="000000"/>
              <w:bottom w:val="single" w:sz="4" w:space="0" w:color="000000"/>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jc w:val="both"/>
            </w:pPr>
            <w:r>
              <w:rPr>
                <w:rFonts w:ascii="Times New Roman" w:eastAsia="Times New Roman" w:hAnsi="Times New Roman" w:cs="Times New Roman"/>
                <w:sz w:val="26"/>
              </w:rPr>
              <w:t xml:space="preserve">- Sau Chiến tranh thế giới thứ hai, chủ nghĩa xã hội đã trở thành hệ thống thế giới là chỗ dựa vững chắc cho phong trào giải phóng dân tộc. Sự lớn mạnh và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right="64"/>
              <w:jc w:val="center"/>
            </w:pPr>
            <w:r>
              <w:rPr>
                <w:rFonts w:ascii="Times New Roman" w:eastAsia="Times New Roman" w:hAnsi="Times New Roman" w:cs="Times New Roman"/>
                <w:sz w:val="26"/>
              </w:rPr>
              <w:t xml:space="preserve">0,5 </w:t>
            </w:r>
          </w:p>
        </w:tc>
      </w:tr>
      <w:tr w:rsidR="001F2519">
        <w:trPr>
          <w:trHeight w:val="610"/>
        </w:trPr>
        <w:tc>
          <w:tcPr>
            <w:tcW w:w="739" w:type="dxa"/>
            <w:vMerge w:val="restart"/>
            <w:tcBorders>
              <w:top w:val="single" w:sz="4" w:space="0" w:color="000000"/>
              <w:left w:val="single" w:sz="4" w:space="0" w:color="000000"/>
              <w:bottom w:val="single" w:sz="4" w:space="0" w:color="000000"/>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jc w:val="both"/>
            </w:pPr>
            <w:r>
              <w:rPr>
                <w:rFonts w:ascii="Times New Roman" w:eastAsia="Times New Roman" w:hAnsi="Times New Roman" w:cs="Times New Roman"/>
                <w:sz w:val="26"/>
              </w:rPr>
              <w:t xml:space="preserve">phát triển của phong trào công nhân quốc tế, của các lực lượng dân chủ, hòa bình,… đã tác động thuận lợi đến phong trào giải phóng dân tộc thế giới. </w:t>
            </w:r>
          </w:p>
        </w:tc>
        <w:tc>
          <w:tcPr>
            <w:tcW w:w="850" w:type="dxa"/>
            <w:tcBorders>
              <w:top w:val="single" w:sz="4" w:space="0" w:color="000000"/>
              <w:left w:val="single" w:sz="4" w:space="0" w:color="000000"/>
              <w:bottom w:val="single" w:sz="4" w:space="0" w:color="000000"/>
              <w:right w:val="single" w:sz="4" w:space="0" w:color="000000"/>
            </w:tcBorders>
          </w:tcPr>
          <w:p w:rsidR="001F2519" w:rsidRDefault="001F2519"/>
        </w:tc>
      </w:tr>
      <w:tr w:rsidR="001F2519">
        <w:trPr>
          <w:trHeight w:val="1505"/>
        </w:trPr>
        <w:tc>
          <w:tcPr>
            <w:tcW w:w="0" w:type="auto"/>
            <w:vMerge/>
            <w:tcBorders>
              <w:top w:val="nil"/>
              <w:left w:val="single" w:sz="4" w:space="0" w:color="000000"/>
              <w:bottom w:val="nil"/>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spacing w:after="15"/>
            </w:pPr>
            <w:r>
              <w:rPr>
                <w:rFonts w:ascii="Times New Roman" w:eastAsia="Times New Roman" w:hAnsi="Times New Roman" w:cs="Times New Roman"/>
                <w:b/>
                <w:i/>
                <w:sz w:val="26"/>
              </w:rPr>
              <w:t xml:space="preserve">* Điểm khác biệt: </w:t>
            </w:r>
          </w:p>
          <w:p w:rsidR="001F2519" w:rsidRDefault="00200B52">
            <w:pPr>
              <w:spacing w:after="24"/>
            </w:pPr>
            <w:r>
              <w:rPr>
                <w:rFonts w:ascii="Times New Roman" w:eastAsia="Times New Roman" w:hAnsi="Times New Roman" w:cs="Times New Roman"/>
                <w:i/>
                <w:sz w:val="26"/>
              </w:rPr>
              <w:t xml:space="preserve">- Hoàn cảnh lịch sử:  </w:t>
            </w:r>
          </w:p>
          <w:p w:rsidR="001F2519" w:rsidRDefault="00200B52">
            <w:pPr>
              <w:spacing w:after="5" w:line="273" w:lineRule="auto"/>
              <w:jc w:val="both"/>
            </w:pPr>
            <w:r>
              <w:rPr>
                <w:rFonts w:ascii="Times New Roman" w:eastAsia="Times New Roman" w:hAnsi="Times New Roman" w:cs="Times New Roman"/>
                <w:sz w:val="26"/>
              </w:rPr>
              <w:t>+ Các nước Mĩ Latinh giành độc lập khá sớm (đầu thế kỉ XIX), nhưng sau đó, lệ thuộc Mĩ và trở thành “</w:t>
            </w:r>
            <w:r>
              <w:rPr>
                <w:rFonts w:ascii="Times New Roman" w:eastAsia="Times New Roman" w:hAnsi="Times New Roman" w:cs="Times New Roman"/>
                <w:i/>
                <w:sz w:val="26"/>
              </w:rPr>
              <w:t>sân sau</w:t>
            </w:r>
            <w:r>
              <w:rPr>
                <w:rFonts w:ascii="Times New Roman" w:eastAsia="Times New Roman" w:hAnsi="Times New Roman" w:cs="Times New Roman"/>
                <w:sz w:val="26"/>
              </w:rPr>
              <w:t xml:space="preserve">”, là thuộc địa kiểu mới của Mĩ.  </w:t>
            </w:r>
          </w:p>
          <w:p w:rsidR="001F2519" w:rsidRDefault="00200B52">
            <w:r>
              <w:rPr>
                <w:rFonts w:ascii="Times New Roman" w:eastAsia="Times New Roman" w:hAnsi="Times New Roman" w:cs="Times New Roman"/>
                <w:sz w:val="26"/>
              </w:rPr>
              <w:t xml:space="preserve">+ Các nước châu Phi là thuộc địa kiểu cũ lâu đời của tư bản Tây Âu.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left="91"/>
            </w:pPr>
            <w:r>
              <w:rPr>
                <w:rFonts w:ascii="Times New Roman" w:eastAsia="Times New Roman" w:hAnsi="Times New Roman" w:cs="Times New Roman"/>
                <w:sz w:val="26"/>
              </w:rPr>
              <w:t xml:space="preserve">0,75 </w:t>
            </w:r>
          </w:p>
        </w:tc>
      </w:tr>
      <w:tr w:rsidR="001F2519">
        <w:trPr>
          <w:trHeight w:val="1805"/>
        </w:trPr>
        <w:tc>
          <w:tcPr>
            <w:tcW w:w="0" w:type="auto"/>
            <w:vMerge/>
            <w:tcBorders>
              <w:top w:val="nil"/>
              <w:left w:val="single" w:sz="4" w:space="0" w:color="000000"/>
              <w:bottom w:val="single" w:sz="4" w:space="0" w:color="000000"/>
              <w:right w:val="single" w:sz="4" w:space="0" w:color="000000"/>
            </w:tcBorders>
          </w:tcPr>
          <w:p w:rsidR="001F2519" w:rsidRDefault="001F2519"/>
        </w:tc>
        <w:tc>
          <w:tcPr>
            <w:tcW w:w="8193" w:type="dxa"/>
            <w:tcBorders>
              <w:top w:val="single" w:sz="4" w:space="0" w:color="000000"/>
              <w:left w:val="single" w:sz="4" w:space="0" w:color="000000"/>
              <w:bottom w:val="single" w:sz="4" w:space="0" w:color="000000"/>
              <w:right w:val="single" w:sz="4" w:space="0" w:color="000000"/>
            </w:tcBorders>
          </w:tcPr>
          <w:p w:rsidR="001F2519" w:rsidRDefault="00200B52">
            <w:pPr>
              <w:spacing w:after="18"/>
            </w:pPr>
            <w:r>
              <w:rPr>
                <w:rFonts w:ascii="Times New Roman" w:eastAsia="Times New Roman" w:hAnsi="Times New Roman" w:cs="Times New Roman"/>
                <w:i/>
                <w:sz w:val="26"/>
              </w:rPr>
              <w:t xml:space="preserve">- Nhiệm vụ, mục tiêu đấu tranh: </w:t>
            </w:r>
          </w:p>
          <w:p w:rsidR="001F2519" w:rsidRDefault="00200B52">
            <w:pPr>
              <w:spacing w:after="11"/>
              <w:ind w:right="70"/>
              <w:jc w:val="both"/>
            </w:pPr>
            <w:r>
              <w:rPr>
                <w:rFonts w:ascii="Times New Roman" w:eastAsia="Times New Roman" w:hAnsi="Times New Roman" w:cs="Times New Roman"/>
                <w:sz w:val="26"/>
              </w:rPr>
              <w:t xml:space="preserve"> + Nhân dân khu vực Mĩ Latinh chống chế độ thực dân kiểu mới của Mĩ, lật đổ chính quyền độc tài thân Mĩ để thành lập các chính phủ tiến bộ, qua đó giành, bảo vệ và củng cố độc lập.  </w:t>
            </w:r>
          </w:p>
          <w:p w:rsidR="001F2519" w:rsidRDefault="00200B52">
            <w:r>
              <w:rPr>
                <w:rFonts w:ascii="Times New Roman" w:eastAsia="Times New Roman" w:hAnsi="Times New Roman" w:cs="Times New Roman"/>
                <w:sz w:val="26"/>
              </w:rPr>
              <w:t xml:space="preserve">+ Nhân dân châu Phi chống chế độ thực dân kiểu cũ, chống chế độ phân biệt chủng tộc của thực dân Tây Âu để giành độc lập, tự do. </w:t>
            </w:r>
          </w:p>
        </w:tc>
        <w:tc>
          <w:tcPr>
            <w:tcW w:w="850" w:type="dxa"/>
            <w:tcBorders>
              <w:top w:val="single" w:sz="4" w:space="0" w:color="000000"/>
              <w:left w:val="single" w:sz="4" w:space="0" w:color="000000"/>
              <w:bottom w:val="single" w:sz="4" w:space="0" w:color="000000"/>
              <w:right w:val="single" w:sz="4" w:space="0" w:color="000000"/>
            </w:tcBorders>
            <w:vAlign w:val="center"/>
          </w:tcPr>
          <w:p w:rsidR="001F2519" w:rsidRDefault="00200B52">
            <w:pPr>
              <w:ind w:left="91"/>
            </w:pPr>
            <w:r>
              <w:rPr>
                <w:rFonts w:ascii="Times New Roman" w:eastAsia="Times New Roman" w:hAnsi="Times New Roman" w:cs="Times New Roman"/>
                <w:sz w:val="26"/>
              </w:rPr>
              <w:t xml:space="preserve">0,75 </w:t>
            </w:r>
          </w:p>
        </w:tc>
      </w:tr>
    </w:tbl>
    <w:p w:rsidR="001F2519" w:rsidRDefault="00200B52">
      <w:pPr>
        <w:spacing w:after="77"/>
      </w:pPr>
      <w:r>
        <w:rPr>
          <w:rFonts w:ascii="Times New Roman" w:eastAsia="Times New Roman" w:hAnsi="Times New Roman" w:cs="Times New Roman"/>
          <w:sz w:val="26"/>
        </w:rPr>
        <w:t xml:space="preserve"> </w:t>
      </w:r>
      <w:r>
        <w:rPr>
          <w:rFonts w:ascii="Times New Roman" w:eastAsia="Times New Roman" w:hAnsi="Times New Roman" w:cs="Times New Roman"/>
          <w:sz w:val="26"/>
        </w:rPr>
        <w:tab/>
        <w:t xml:space="preserve"> </w:t>
      </w:r>
    </w:p>
    <w:p w:rsidR="001F2519" w:rsidRDefault="00200B52">
      <w:pPr>
        <w:spacing w:after="65"/>
        <w:ind w:right="3026"/>
        <w:jc w:val="right"/>
      </w:pPr>
      <w:r>
        <w:rPr>
          <w:rFonts w:ascii="Times New Roman" w:eastAsia="Times New Roman" w:hAnsi="Times New Roman" w:cs="Times New Roman"/>
          <w:sz w:val="26"/>
        </w:rPr>
        <w:t>---------------------</w:t>
      </w:r>
      <w:r>
        <w:rPr>
          <w:rFonts w:ascii="Times New Roman" w:eastAsia="Times New Roman" w:hAnsi="Times New Roman" w:cs="Times New Roman"/>
          <w:b/>
          <w:sz w:val="26"/>
        </w:rPr>
        <w:t>Hết</w:t>
      </w:r>
      <w:r>
        <w:rPr>
          <w:rFonts w:ascii="Times New Roman" w:eastAsia="Times New Roman" w:hAnsi="Times New Roman" w:cs="Times New Roman"/>
          <w:sz w:val="26"/>
        </w:rPr>
        <w:t xml:space="preserve">--------------------- </w:t>
      </w:r>
    </w:p>
    <w:p w:rsidR="001F2519" w:rsidRDefault="00200B52">
      <w:pPr>
        <w:spacing w:after="0"/>
      </w:pPr>
      <w:r>
        <w:rPr>
          <w:rFonts w:ascii="Times New Roman" w:eastAsia="Times New Roman" w:hAnsi="Times New Roman" w:cs="Times New Roman"/>
          <w:sz w:val="26"/>
        </w:rPr>
        <w:t xml:space="preserve"> </w:t>
      </w:r>
    </w:p>
    <w:sectPr w:rsidR="001F2519" w:rsidSect="00253D9F">
      <w:headerReference w:type="default" r:id="rId8"/>
      <w:footerReference w:type="default" r:id="rId9"/>
      <w:pgSz w:w="11909" w:h="16834"/>
      <w:pgMar w:top="722" w:right="627" w:bottom="1052" w:left="1419" w:header="450" w:footer="2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3AF" w:rsidRDefault="00C153AF" w:rsidP="00F00239">
      <w:pPr>
        <w:spacing w:after="0" w:line="240" w:lineRule="auto"/>
      </w:pPr>
      <w:r>
        <w:separator/>
      </w:r>
    </w:p>
  </w:endnote>
  <w:endnote w:type="continuationSeparator" w:id="0">
    <w:p w:rsidR="00C153AF" w:rsidRDefault="00C153AF" w:rsidP="00F00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D9F" w:rsidRPr="00253D9F" w:rsidRDefault="00253D9F" w:rsidP="00253D9F">
    <w:pPr>
      <w:tabs>
        <w:tab w:val="center" w:pos="4680"/>
        <w:tab w:val="right" w:pos="9360"/>
        <w:tab w:val="right" w:pos="10348"/>
      </w:tabs>
      <w:spacing w:after="0" w:line="240" w:lineRule="auto"/>
      <w:rPr>
        <w:rFonts w:ascii="Times New Roman" w:hAnsi="Times New Roman" w:cs="Times New Roman"/>
        <w:color w:val="auto"/>
        <w:sz w:val="24"/>
        <w:szCs w:val="24"/>
      </w:rPr>
    </w:pPr>
    <w:r w:rsidRPr="00253D9F">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253D9F">
      <w:rPr>
        <w:rFonts w:ascii="Times New Roman" w:hAnsi="Times New Roman" w:cs="Times New Roman"/>
        <w:b/>
        <w:color w:val="00B0F0"/>
        <w:sz w:val="24"/>
        <w:szCs w:val="24"/>
        <w:lang w:val="nl-NL"/>
      </w:rPr>
      <w:t xml:space="preserve"/>
    </w:r>
    <w:r w:rsidRPr="00253D9F">
      <w:rPr>
        <w:rFonts w:ascii="Times New Roman" w:hAnsi="Times New Roman" w:cs="Times New Roman"/>
        <w:b/>
        <w:color w:val="FF0000"/>
        <w:sz w:val="24"/>
        <w:szCs w:val="24"/>
        <w:lang w:val="nl-NL"/>
      </w:rPr>
      <w:t xml:space="preserve"/>
    </w:r>
    <w:r w:rsidRPr="00253D9F">
      <w:rPr>
        <w:rFonts w:ascii="Times New Roman" w:hAnsi="Times New Roman" w:cs="Times New Roman"/>
        <w:color w:val="auto"/>
        <w:sz w:val="24"/>
        <w:szCs w:val="24"/>
      </w:rPr>
      <w:tab/>
      <w:t xml:space="preserve">                                                </w:t>
    </w:r>
    <w:r w:rsidRPr="00253D9F">
      <w:rPr>
        <w:rFonts w:ascii="Times New Roman" w:hAnsi="Times New Roman" w:cs="Times New Roman"/>
        <w:b/>
        <w:color w:val="FF0000"/>
        <w:sz w:val="24"/>
        <w:szCs w:val="24"/>
      </w:rPr>
      <w:t>Trang</w:t>
    </w:r>
    <w:r w:rsidRPr="00253D9F">
      <w:rPr>
        <w:rFonts w:ascii="Times New Roman" w:hAnsi="Times New Roman" w:cs="Times New Roman"/>
        <w:b/>
        <w:color w:val="0070C0"/>
        <w:sz w:val="24"/>
        <w:szCs w:val="24"/>
      </w:rPr>
      <w:t xml:space="preserve"> </w:t>
    </w:r>
    <w:r w:rsidRPr="00253D9F">
      <w:rPr>
        <w:rFonts w:ascii="Times New Roman" w:hAnsi="Times New Roman" w:cs="Times New Roman"/>
        <w:b/>
        <w:color w:val="0070C0"/>
        <w:sz w:val="24"/>
        <w:szCs w:val="24"/>
      </w:rPr>
      <w:fldChar w:fldCharType="begin"/>
    </w:r>
    <w:r w:rsidRPr="00253D9F">
      <w:rPr>
        <w:rFonts w:ascii="Times New Roman" w:hAnsi="Times New Roman" w:cs="Times New Roman"/>
        <w:b/>
        <w:color w:val="0070C0"/>
        <w:sz w:val="24"/>
        <w:szCs w:val="24"/>
      </w:rPr>
      <w:instrText xml:space="preserve"> PAGE   \* MERGEFORMAT </w:instrText>
    </w:r>
    <w:r w:rsidRPr="00253D9F">
      <w:rPr>
        <w:rFonts w:ascii="Times New Roman" w:hAnsi="Times New Roman" w:cs="Times New Roman"/>
        <w:b/>
        <w:color w:val="0070C0"/>
        <w:sz w:val="24"/>
        <w:szCs w:val="24"/>
      </w:rPr>
      <w:fldChar w:fldCharType="separate"/>
    </w:r>
    <w:r>
      <w:rPr>
        <w:rFonts w:ascii="Times New Roman" w:hAnsi="Times New Roman" w:cs="Times New Roman"/>
        <w:b/>
        <w:noProof/>
        <w:color w:val="0070C0"/>
        <w:sz w:val="24"/>
        <w:szCs w:val="24"/>
      </w:rPr>
      <w:t>1</w:t>
    </w:r>
    <w:r w:rsidRPr="00253D9F">
      <w:rPr>
        <w:rFonts w:ascii="Times New Roman"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3AF" w:rsidRDefault="00C153AF" w:rsidP="00F00239">
      <w:pPr>
        <w:spacing w:after="0" w:line="240" w:lineRule="auto"/>
      </w:pPr>
      <w:r>
        <w:separator/>
      </w:r>
    </w:p>
  </w:footnote>
  <w:footnote w:type="continuationSeparator" w:id="0">
    <w:p w:rsidR="00C153AF" w:rsidRDefault="00C153AF" w:rsidP="00F002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D9F" w:rsidRPr="00253D9F" w:rsidRDefault="00253D9F" w:rsidP="00253D9F">
    <w:pPr>
      <w:tabs>
        <w:tab w:val="center" w:pos="4680"/>
        <w:tab w:val="right" w:pos="9360"/>
      </w:tabs>
      <w:spacing w:after="0" w:line="240" w:lineRule="auto"/>
      <w:jc w:val="center"/>
      <w:rPr>
        <w:rFonts w:ascii="Times New Roman" w:hAnsi="Times New Roman" w:cs="Times New Roman"/>
        <w:color w:val="auto"/>
      </w:rPr>
    </w:pPr>
    <w:r w:rsidRPr="00253D9F">
      <w:rPr>
        <w:rFonts w:ascii="Times New Roman" w:hAnsi="Times New Roman" w:cs="Times New Roman"/>
        <w:b/>
        <w:color w:val="00B0F0"/>
        <w:sz w:val="24"/>
        <w:lang w:val="nl-NL"/>
      </w:rPr>
      <w:t/>
    </w:r>
    <w:r w:rsidRPr="00253D9F">
      <w:rPr>
        <w:rFonts w:ascii="Times New Roman"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A6BBC"/>
    <w:multiLevelType w:val="hybridMultilevel"/>
    <w:tmpl w:val="97FC064C"/>
    <w:lvl w:ilvl="0" w:tplc="0756DC70">
      <w:start w:val="1"/>
      <w:numFmt w:val="bullet"/>
      <w:lvlText w:val="-"/>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EBEF894">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3F4608C">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89A51D8">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4EC344">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A3EB63E">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2AB14A">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D1E0DAC">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7CEAA08">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519"/>
    <w:rsid w:val="001F2519"/>
    <w:rsid w:val="00200B52"/>
    <w:rsid w:val="00253D9F"/>
    <w:rsid w:val="00C153AF"/>
    <w:rsid w:val="00D06B2A"/>
    <w:rsid w:val="00F0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00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239"/>
    <w:rPr>
      <w:rFonts w:ascii="Calibri" w:eastAsia="Calibri" w:hAnsi="Calibri" w:cs="Calibri"/>
      <w:color w:val="000000"/>
    </w:rPr>
  </w:style>
  <w:style w:type="paragraph" w:styleId="Footer">
    <w:name w:val="footer"/>
    <w:basedOn w:val="Normal"/>
    <w:link w:val="FooterChar"/>
    <w:uiPriority w:val="99"/>
    <w:unhideWhenUsed/>
    <w:rsid w:val="00F00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239"/>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00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239"/>
    <w:rPr>
      <w:rFonts w:ascii="Calibri" w:eastAsia="Calibri" w:hAnsi="Calibri" w:cs="Calibri"/>
      <w:color w:val="000000"/>
    </w:rPr>
  </w:style>
  <w:style w:type="paragraph" w:styleId="Footer">
    <w:name w:val="footer"/>
    <w:basedOn w:val="Normal"/>
    <w:link w:val="FooterChar"/>
    <w:uiPriority w:val="99"/>
    <w:unhideWhenUsed/>
    <w:rsid w:val="00F00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23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1648</Words>
  <Characters>9399</Characters>
  <Application>Microsoft Office Word</Application>
  <DocSecurity>0</DocSecurity>
  <Lines>78</Lines>
  <Paragraphs>22</Paragraphs>
  <ScaleCrop>false</ScaleCrop>
  <Company>thuvienhoclieu.com</Company>
  <LinksUpToDate>false</LinksUpToDate>
  <CharactersWithSpaces>11025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2022-03-10T14:33:00Z</dcterms:created>
  <dc:creator>admin</dc:creator>
  <dc:description>Đề thi chọn HSG Sử 12 Sở GD-ĐT Lạng Sơn 2021-2022 có đáp án được soạn dưới dạng file Word và PDF gồm 5 trang. Các bạn xem và tải về ở dưới.</dc:description>
  <dcterms:modified xsi:type="dcterms:W3CDTF">2022-03-10T14:34:00Z</dcterms:modified>
  <cp:revision>1</cp:revision>
  <dc:title>Đề Thi Chọn HSG Sử 12 Sở GD-ĐT Lạng Sơn 2021-2022 Có Đáp Án</dc:title>
</cp:coreProperties>
</file>