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start"/>
        <w:tblInd w:w="0" w:type="dxa"/>
        <w:tblLayout w:type="fixed"/>
        <w:tblCellMar>
          <w:top w:w="0" w:type="dxa"/>
          <w:start w:w="108" w:type="dxa"/>
          <w:bottom w:w="0" w:type="dxa"/>
          <w:end w:w="108" w:type="dxa"/>
        </w:tblCellMar>
      </w:tblPr>
      <w:tblGrid>
        <w:gridCol w:w="3516"/>
        <w:gridCol w:w="6405"/>
      </w:tblGrid>
      <w:tr>
        <w:trPr>
          <w:trHeight w:val="1985" w:hRule="atLeast"/>
        </w:trPr>
        <w:tc>
          <w:tcPr>
            <w:tcW w:w="3516" w:type="dxa"/>
            <w:tcBorders>
              <w:bottom w:val="single" w:sz="4" w:space="0" w:color="000000"/>
            </w:tcBorders>
          </w:tcPr>
          <w:p>
            <w:pPr>
              <w:pStyle w:val="Normal"/>
              <w:jc w:val="center"/>
              <w:rPr>
                <w:rFonts w:eastAsia="Calibri"/>
                <w:b/>
                <w:sz w:val="24"/>
                <w:szCs w:val="24"/>
              </w:rPr>
            </w:pPr>
            <w:r>
              <w:rPr>
                <w:b/>
                <w:sz w:val="24"/>
                <w:szCs w:val="24"/>
              </w:rPr>
              <w:t>SỞ GIÁO DỤC VÀ ĐÀO TẠO</w:t>
            </w:r>
          </w:p>
          <w:p>
            <w:pPr>
              <w:pStyle w:val="Normal"/>
              <w:jc w:val="center"/>
              <w:rPr>
                <w:b/>
                <w:sz w:val="24"/>
                <w:szCs w:val="24"/>
              </w:rPr>
            </w:pPr>
            <w:r>
              <w:rPr>
                <w:b/>
                <w:sz w:val="24"/>
                <w:szCs w:val="24"/>
              </w:rPr>
              <w:t>QUẢNG NAM</w:t>
            </w:r>
          </w:p>
          <w:p>
            <w:pPr>
              <w:pStyle w:val="Normal"/>
              <w:jc w:val="center"/>
              <w:rPr>
                <w:sz w:val="24"/>
                <w:szCs w:val="24"/>
              </w:rPr>
            </w:pPr>
            <w:r>
              <mc:AlternateContent>
                <mc:Choice Requires="wps">
                  <w:drawing>
                    <wp:anchor behindDoc="0" distT="0" distB="0" distL="114935" distR="114935" simplePos="0" locked="0" layoutInCell="1" allowOverlap="1" relativeHeight="3">
                      <wp:simplePos x="0" y="0"/>
                      <wp:positionH relativeFrom="column">
                        <wp:posOffset>609600</wp:posOffset>
                      </wp:positionH>
                      <wp:positionV relativeFrom="paragraph">
                        <wp:posOffset>49530</wp:posOffset>
                      </wp:positionV>
                      <wp:extent cx="0" cy="0"/>
                      <wp:effectExtent l="5080" t="5080" r="5080" b="5080"/>
                      <wp:wrapNone/>
                      <wp:docPr id="1"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8pt,3.9pt" to="48pt,3.9pt" stroked="t" o:allowincell="t" style="position:absolute">
                      <v:stroke color="black" weight="9360" joinstyle="miter" endcap="flat"/>
                      <v:fill o:detectmouseclick="t" on="false"/>
                      <w10:wrap type="none"/>
                    </v:line>
                  </w:pict>
                </mc:Fallback>
              </mc:AlternateContent>
            </w:r>
            <w:r>
              <w:rPr>
                <w:sz w:val="24"/>
                <w:szCs w:val="24"/>
              </w:rPr>
            </w:r>
            <w:r>
              <w:rPr>
                <w:sz w:val="24"/>
                <w:szCs w:val="24"/>
              </w:rPr>
              <w:t>§</w:t>
            </w:r>
            <w:r>
              <mc:AlternateContent>
                <mc:Choice Requires="wps">
                  <w:drawing>
                    <wp:inline distT="0" distB="0" distL="0" distR="0">
                      <wp:extent cx="1485900" cy="300355"/>
                      <wp:effectExtent l="0" t="0" r="0" b="0"/>
                      <wp:docPr id="2" name="Frame1"/>
                      <a:graphic xmlns:a="http://schemas.openxmlformats.org/drawingml/2006/main">
                        <a:graphicData uri="http://schemas.microsoft.com/office/word/2010/wordprocessingShape">
                          <wps:wsp>
                            <wps:cNvSpPr txBox="1"/>
                            <wps:spPr>
                              <a:xfrm>
                                <a:off x="0" y="0"/>
                                <a:ext cx="1485900" cy="300355"/>
                              </a:xfrm>
                              <a:prstGeom prst="rect"/>
                              <a:solidFill>
                                <a:srgbClr val="FFFFFF"/>
                              </a:solidFill>
                              <a:ln w="9525">
                                <a:solidFill>
                                  <a:srgbClr val="000000"/>
                                </a:solidFill>
                              </a:ln>
                            </wps:spPr>
                            <wps:txbx>
                              <w:txbxContent>
                                <w:p>
                                  <w:pPr>
                                    <w:pStyle w:val="Normal"/>
                                    <w:jc w:val="center"/>
                                    <w:rPr>
                                      <w:rFonts w:ascii="Times New Roman Bold" w:hAnsi="Times New Roman Bold" w:cs="Times New Roman Bold"/>
                                      <w:color w:val="000000"/>
                                    </w:rPr>
                                  </w:pPr>
                                  <w:r>
                                    <w:rPr>
                                      <w:rFonts w:cs="Times New Roman Bold" w:ascii="Times New Roman Bold" w:hAnsi="Times New Roman Bold"/>
                                      <w:color w:val="000000"/>
                                    </w:rPr>
                                    <w:t>ĐỀ CHÍNH THỨC</w:t>
                                  </w:r>
                                </w:p>
                              </w:txbxContent>
                            </wps:txbx>
                            <wps:bodyPr anchor="t" lIns="91440" tIns="45720" rIns="91440" bIns="45720">
                              <a:spAutoFit/>
                            </wps:bodyPr>
                          </wps:wsp>
                        </a:graphicData>
                      </a:graphic>
                    </wp:inline>
                  </w:drawing>
                </mc:Choice>
                <mc:Fallback>
                  <w:pict>
                    <v:rect fillcolor="#FFFFFF" strokecolor="#000000" strokeweight="0pt" style="position:absolute;rotation:-0;width:117pt;height:23.65pt;mso-wrap-distance-left:0pt;mso-wrap-distance-right:0pt;mso-wrap-distance-top:0pt;mso-wrap-distance-bottom:0pt;margin-top:-0.35pt;mso-position-vertical-relative:text;margin-left:-0.35pt;mso-position-horizontal:center;mso-position-horizontal-relative:text">
                      <v:textbox>
                        <w:txbxContent>
                          <w:p>
                            <w:pPr>
                              <w:pStyle w:val="Normal"/>
                              <w:jc w:val="center"/>
                              <w:rPr>
                                <w:rFonts w:ascii="Times New Roman Bold" w:hAnsi="Times New Roman Bold" w:cs="Times New Roman Bold"/>
                                <w:color w:val="000000"/>
                              </w:rPr>
                            </w:pPr>
                            <w:r>
                              <w:rPr>
                                <w:rFonts w:cs="Times New Roman Bold" w:ascii="Times New Roman Bold" w:hAnsi="Times New Roman Bold"/>
                                <w:color w:val="000000"/>
                              </w:rPr>
                              <w:t>ĐỀ CHÍNH THỨC</w:t>
                            </w:r>
                          </w:p>
                        </w:txbxContent>
                      </v:textbox>
                      <w10:wrap type="square"/>
                    </v:rect>
                  </w:pict>
                </mc:Fallback>
              </mc:AlternateContent>
            </w:r>
          </w:p>
          <w:p>
            <w:pPr>
              <w:pStyle w:val="Normal"/>
              <w:jc w:val="center"/>
              <w:rPr>
                <w:i/>
                <w:iCs/>
                <w:sz w:val="24"/>
                <w:szCs w:val="24"/>
              </w:rPr>
            </w:pPr>
            <w:r>
              <w:rPr>
                <w:i/>
                <w:iCs/>
                <w:sz w:val="24"/>
                <w:szCs w:val="24"/>
              </w:rPr>
              <w:t>(Đề có 06 trang)</w:t>
            </w:r>
          </w:p>
        </w:tc>
        <w:tc>
          <w:tcPr>
            <w:tcW w:w="6405" w:type="dxa"/>
            <w:tcBorders>
              <w:bottom w:val="single" w:sz="4" w:space="0" w:color="000000"/>
            </w:tcBorders>
          </w:tcPr>
          <w:p>
            <w:pPr>
              <w:pStyle w:val="Normal"/>
              <w:rPr>
                <w:b/>
                <w:sz w:val="24"/>
                <w:szCs w:val="24"/>
              </w:rPr>
            </w:pPr>
            <w:r>
              <w:rPr>
                <w:b/>
                <w:sz w:val="24"/>
                <w:szCs w:val="24"/>
              </w:rPr>
              <w:t>KÌ THI HỌC SINH GIỎI LỚP 12 THPT CẤP TỈNH</w:t>
            </w:r>
          </w:p>
          <w:p>
            <w:pPr>
              <w:pStyle w:val="Normal"/>
              <w:jc w:val="center"/>
              <w:rPr>
                <w:b/>
                <w:sz w:val="24"/>
                <w:szCs w:val="24"/>
              </w:rPr>
            </w:pPr>
            <w:r>
              <w:rPr>
                <w:b/>
                <w:sz w:val="24"/>
                <w:szCs w:val="24"/>
              </w:rPr>
              <w:t>NĂM HỌC 2017 – 2018</w:t>
            </w:r>
          </w:p>
          <w:p>
            <w:pPr>
              <w:pStyle w:val="Normal"/>
              <w:rPr>
                <w:rFonts w:eastAsia="Calibri"/>
                <w:sz w:val="24"/>
                <w:szCs w:val="24"/>
              </w:rPr>
            </w:pPr>
            <w:r>
              <w:rPr>
                <w:b/>
                <w:sz w:val="24"/>
                <w:szCs w:val="24"/>
              </w:rPr>
              <w:t xml:space="preserve">Môn: </w:t>
            </w:r>
            <w:r>
              <w:rPr>
                <w:b/>
                <w:bCs/>
                <w:sz w:val="24"/>
                <w:szCs w:val="24"/>
                <w:lang w:val="vi-VN"/>
              </w:rPr>
              <w:t>LỊCH SỬ</w:t>
            </w:r>
            <w:r>
              <w:rPr>
                <w:b/>
                <w:sz w:val="24"/>
                <w:szCs w:val="24"/>
              </w:rPr>
              <w:t xml:space="preserve"> </w:t>
              <w:br/>
              <w:t>Thời gian:  90 phút</w:t>
            </w:r>
            <w:r>
              <w:rPr>
                <w:i/>
                <w:iCs/>
                <w:sz w:val="24"/>
                <w:szCs w:val="24"/>
              </w:rPr>
              <w:t xml:space="preserve"> (không tính thời gian giao đề)</w:t>
            </w:r>
            <w:r>
              <w:rPr>
                <w:sz w:val="24"/>
                <w:szCs w:val="24"/>
              </w:rPr>
              <w:br/>
            </w:r>
            <w:r>
              <w:rPr>
                <w:rFonts w:eastAsia="Calibri"/>
                <w:b/>
                <w:sz w:val="24"/>
                <w:szCs w:val="24"/>
              </w:rPr>
              <w:t xml:space="preserve">Ngày thi: 29/3/2018           </w:t>
            </w:r>
            <w:r>
              <w:rPr>
                <w:rFonts w:cs="Times New Roman Bold" w:ascii="Times New Roman Bold" w:hAnsi="Times New Roman Bold"/>
                <w:color w:val="000000"/>
              </w:rPr>
              <w:t xml:space="preserve">                  </w:t>
            </w:r>
            <w:r>
              <mc:AlternateContent>
                <mc:Choice Requires="wps">
                  <w:drawing>
                    <wp:anchor behindDoc="0" distT="0" distB="0" distL="114935" distR="114935" simplePos="0" locked="0" layoutInCell="1" allowOverlap="1" relativeHeight="5">
                      <wp:simplePos x="0" y="0"/>
                      <wp:positionH relativeFrom="column">
                        <wp:posOffset>2948305</wp:posOffset>
                      </wp:positionH>
                      <wp:positionV relativeFrom="paragraph">
                        <wp:posOffset>420370</wp:posOffset>
                      </wp:positionV>
                      <wp:extent cx="1110615" cy="300355"/>
                      <wp:effectExtent l="0" t="0" r="0" b="0"/>
                      <wp:wrapNone/>
                      <wp:docPr id="3" name="Frame2"/>
                      <a:graphic xmlns:a="http://schemas.openxmlformats.org/drawingml/2006/main">
                        <a:graphicData uri="http://schemas.microsoft.com/office/word/2010/wordprocessingShape">
                          <wps:wsp>
                            <wps:cNvSpPr txBox="1"/>
                            <wps:spPr>
                              <a:xfrm>
                                <a:off x="0" y="0"/>
                                <a:ext cx="1110615" cy="300355"/>
                              </a:xfrm>
                              <a:prstGeom prst="rect"/>
                              <a:solidFill>
                                <a:srgbClr val="FFFFFF"/>
                              </a:solidFill>
                              <a:ln w="9525">
                                <a:solidFill>
                                  <a:srgbClr val="000000"/>
                                </a:solidFill>
                              </a:ln>
                            </wps:spPr>
                            <wps:txbx>
                              <w:txbxContent>
                                <w:p>
                                  <w:pPr>
                                    <w:pStyle w:val="Normal"/>
                                    <w:rPr>
                                      <w:b/>
                                    </w:rPr>
                                  </w:pPr>
                                  <w:r>
                                    <w:rPr>
                                      <w:b/>
                                    </w:rPr>
                                    <w:t>MÃ ĐỀ: 568</w:t>
                                  </w:r>
                                </w:p>
                              </w:txbxContent>
                            </wps:txbx>
                            <wps:bodyPr anchor="t" lIns="91440" tIns="45720" rIns="91440" bIns="45720">
                              <a:spAutoFit/>
                            </wps:bodyPr>
                          </wps:wsp>
                        </a:graphicData>
                      </a:graphic>
                    </wp:anchor>
                  </w:drawing>
                </mc:Choice>
                <mc:Fallback>
                  <w:pict>
                    <v:rect fillcolor="#FFFFFF" strokecolor="#000000" strokeweight="0pt" style="position:absolute;rotation:-0;width:87.45pt;height:23.65pt;mso-wrap-distance-left:9.05pt;mso-wrap-distance-right:9.05pt;mso-wrap-distance-top:0pt;mso-wrap-distance-bottom:0pt;margin-top:33.1pt;mso-position-vertical-relative:text;margin-left:232.15pt;mso-position-horizontal-relative:text">
                      <v:textbox>
                        <w:txbxContent>
                          <w:p>
                            <w:pPr>
                              <w:pStyle w:val="Normal"/>
                              <w:rPr>
                                <w:b/>
                              </w:rPr>
                            </w:pPr>
                            <w:r>
                              <w:rPr>
                                <w:b/>
                              </w:rPr>
                              <w:t>MÃ ĐỀ: 568</w:t>
                            </w:r>
                          </w:p>
                        </w:txbxContent>
                      </v:textbox>
                      <w10:wrap type="none"/>
                    </v:rect>
                  </w:pict>
                </mc:Fallback>
              </mc:AlternateContent>
            </w:r>
          </w:p>
        </w:tc>
      </w:tr>
    </w:tbl>
    <w:p>
      <w:pPr>
        <w:pStyle w:val="Normal"/>
        <w:jc w:val="both"/>
        <w:rPr/>
      </w:pPr>
      <w:r>
        <w:rPr>
          <w:b/>
          <w:spacing w:val="6"/>
          <w:u w:val="single"/>
          <w:lang w:val="da-DK"/>
        </w:rPr>
        <w:t>Câu 1</w:t>
      </w:r>
      <w:r>
        <w:rPr>
          <w:b/>
          <w:spacing w:val="6"/>
          <w:lang w:val="da-DK"/>
        </w:rPr>
        <w:t>. Nguyên nhân nào dẫn đến chế độ Mạc phủ ở Nhật Bản sụp đổ?</w:t>
      </w:r>
    </w:p>
    <w:p>
      <w:pPr>
        <w:pStyle w:val="Normal"/>
        <w:ind w:start="283" w:end="0"/>
        <w:jc w:val="both"/>
        <w:rPr>
          <w:b/>
          <w:spacing w:val="6"/>
          <w:lang w:val="da-DK"/>
        </w:rPr>
      </w:pPr>
      <w:r>
        <w:rPr>
          <w:b/>
          <w:spacing w:val="6"/>
          <w:lang w:val="da-DK"/>
        </w:rPr>
        <w:t xml:space="preserve">A. </w:t>
      </w:r>
      <w:r>
        <w:rPr>
          <w:spacing w:val="6"/>
          <w:lang w:val="da-DK"/>
        </w:rPr>
        <w:t>Chế độ Mạc phủ lâm vào khủng hoảng, suy yếu rồi tự sụp đổ.</w:t>
      </w:r>
    </w:p>
    <w:p>
      <w:pPr>
        <w:pStyle w:val="ListParagraph"/>
        <w:ind w:start="283" w:end="0"/>
        <w:jc w:val="both"/>
        <w:rPr/>
      </w:pPr>
      <w:r>
        <w:rPr>
          <w:b/>
          <w:sz w:val="26"/>
          <w:szCs w:val="26"/>
          <w:lang w:val="da-DK"/>
        </w:rPr>
        <w:t xml:space="preserve">B. </w:t>
      </w:r>
      <w:r>
        <w:rPr>
          <w:sz w:val="26"/>
          <w:szCs w:val="26"/>
          <w:lang w:val="da-DK"/>
        </w:rPr>
        <w:t>Phong trào đấu tranh chống Sôgun phát triển mạnh ở Nhật.</w:t>
      </w:r>
    </w:p>
    <w:p>
      <w:pPr>
        <w:pStyle w:val="ListParagraph"/>
        <w:ind w:start="283" w:end="0"/>
        <w:jc w:val="both"/>
        <w:rPr>
          <w:sz w:val="26"/>
          <w:szCs w:val="26"/>
          <w:lang w:val="da-DK"/>
        </w:rPr>
      </w:pPr>
      <w:r>
        <w:rPr>
          <w:b/>
          <w:spacing w:val="6"/>
          <w:sz w:val="26"/>
          <w:szCs w:val="26"/>
          <w:lang w:val="da-DK"/>
        </w:rPr>
        <w:t xml:space="preserve">C. </w:t>
      </w:r>
      <w:r>
        <w:rPr>
          <w:spacing w:val="6"/>
          <w:sz w:val="26"/>
          <w:szCs w:val="26"/>
          <w:lang w:val="da-DK"/>
        </w:rPr>
        <w:t>Các nước tư bản phương Tây dùng áp lực lật đổ chế độ Mạc phủ.</w:t>
      </w:r>
    </w:p>
    <w:p>
      <w:pPr>
        <w:pStyle w:val="ListParagraph"/>
        <w:ind w:start="283" w:end="0"/>
        <w:jc w:val="both"/>
        <w:rPr>
          <w:sz w:val="26"/>
          <w:szCs w:val="26"/>
          <w:lang w:val="da-DK"/>
        </w:rPr>
      </w:pPr>
      <w:r>
        <w:rPr>
          <w:b/>
          <w:spacing w:val="6"/>
          <w:sz w:val="26"/>
          <w:szCs w:val="26"/>
          <w:lang w:val="da-DK"/>
        </w:rPr>
        <w:t xml:space="preserve">D. </w:t>
      </w:r>
      <w:r>
        <w:rPr>
          <w:spacing w:val="6"/>
          <w:sz w:val="26"/>
          <w:szCs w:val="26"/>
          <w:lang w:val="da-DK"/>
        </w:rPr>
        <w:t>Cuộc cải cách của Thiên hoàng tác động làm sụp đổ chế độ Mạc phủ.</w:t>
      </w:r>
    </w:p>
    <w:p>
      <w:pPr>
        <w:pStyle w:val="Normal"/>
        <w:jc w:val="both"/>
        <w:rPr/>
      </w:pPr>
      <w:r>
        <w:rPr>
          <w:b/>
          <w:u w:val="single"/>
          <w:lang w:val="da-DK"/>
        </w:rPr>
        <w:t>Câu 2</w:t>
      </w:r>
      <w:r>
        <w:rPr>
          <w:b/>
          <w:lang w:val="da-DK"/>
        </w:rPr>
        <w:t>. Tham vọng thiết lập “Trật tự thế giới đơn cực” của Mĩ thời kì sau Chiến tranh lạnh dựa trên cơ sở chủ yếu nào?</w:t>
      </w:r>
    </w:p>
    <w:p>
      <w:pPr>
        <w:pStyle w:val="Normal"/>
        <w:ind w:start="283" w:end="0"/>
        <w:jc w:val="both"/>
        <w:rPr/>
      </w:pPr>
      <w:r>
        <w:rPr>
          <w:b/>
          <w:lang w:val="da-DK"/>
        </w:rPr>
        <w:t xml:space="preserve">A. </w:t>
      </w:r>
      <w:r>
        <w:rPr>
          <w:lang w:val="da-DK"/>
        </w:rPr>
        <w:t>Mĩ là nước đang đứng đầu thế giới về kinh tế, quân sự, khoa học - kỹ thuật.</w:t>
      </w:r>
      <w:r>
        <w:rPr>
          <w:b/>
          <w:lang w:val="da-DK"/>
        </w:rPr>
        <w:t xml:space="preserve"> </w:t>
      </w:r>
    </w:p>
    <w:p>
      <w:pPr>
        <w:pStyle w:val="Normal"/>
        <w:ind w:start="283" w:end="0"/>
        <w:jc w:val="both"/>
        <w:rPr/>
      </w:pPr>
      <w:r>
        <w:rPr>
          <w:b/>
          <w:lang w:val="da-DK"/>
        </w:rPr>
        <w:t xml:space="preserve">B. </w:t>
      </w:r>
      <w:r>
        <w:rPr>
          <w:lang w:val="da-DK"/>
        </w:rPr>
        <w:t>Tình hình thế giới thuận lợi, các nước đồng minh của Mĩ ủng hộ.</w:t>
      </w:r>
    </w:p>
    <w:p>
      <w:pPr>
        <w:pStyle w:val="Normal"/>
        <w:ind w:start="283" w:end="0"/>
        <w:jc w:val="both"/>
        <w:rPr>
          <w:lang w:val="da-DK"/>
        </w:rPr>
      </w:pPr>
      <w:r>
        <w:rPr>
          <w:b/>
          <w:lang w:val="da-DK"/>
        </w:rPr>
        <w:t xml:space="preserve">C. </w:t>
      </w:r>
      <w:r>
        <w:rPr>
          <w:lang w:val="da-DK"/>
        </w:rPr>
        <w:t>Chủ nghĩa xã hội ở Liên Xô sụp đổ, Mĩ không còn đối thủ lớn.</w:t>
      </w:r>
    </w:p>
    <w:p>
      <w:pPr>
        <w:pStyle w:val="Normal"/>
        <w:ind w:start="283" w:end="0"/>
        <w:jc w:val="both"/>
        <w:rPr/>
      </w:pPr>
      <w:r>
        <w:rPr>
          <w:b/>
          <w:lang w:val="da-DK"/>
        </w:rPr>
        <w:t xml:space="preserve">D. </w:t>
      </w:r>
      <w:r>
        <w:rPr>
          <w:lang w:val="da-DK"/>
        </w:rPr>
        <w:t>Các nước trong thế giới thứ ba ủng hộ Mĩ, dựa vào Mĩ để phát triển kinh tế.</w:t>
      </w:r>
    </w:p>
    <w:p>
      <w:pPr>
        <w:pStyle w:val="Normal"/>
        <w:jc w:val="both"/>
        <w:rPr/>
      </w:pPr>
      <w:r>
        <w:rPr>
          <w:b/>
          <w:u w:val="single"/>
          <w:lang w:val="da-DK"/>
        </w:rPr>
        <w:t>Câu 3</w:t>
      </w:r>
      <w:r>
        <w:rPr>
          <w:b/>
          <w:lang w:val="da-DK"/>
        </w:rPr>
        <w:t>. Vì sao khuynh hướng vô sản thắng thế trong phong trào cách mạng Việt Nam từ 1920 đến 1930?</w:t>
      </w:r>
    </w:p>
    <w:p>
      <w:pPr>
        <w:pStyle w:val="Normal"/>
        <w:ind w:start="283" w:end="0"/>
        <w:jc w:val="both"/>
        <w:rPr/>
      </w:pPr>
      <w:r>
        <w:rPr>
          <w:b/>
        </w:rPr>
        <w:t xml:space="preserve">A. </w:t>
      </w:r>
      <w:r>
        <w:rPr/>
        <w:t>Đáp ứng được đông đảo nguyện vọng của các tầng lớp nhân dân Việt Nam.</w:t>
      </w:r>
    </w:p>
    <w:p>
      <w:pPr>
        <w:pStyle w:val="Normal"/>
        <w:ind w:start="283" w:end="0"/>
        <w:jc w:val="both"/>
        <w:rPr/>
      </w:pPr>
      <w:r>
        <w:rPr>
          <w:b/>
        </w:rPr>
        <w:t xml:space="preserve">B. </w:t>
      </w:r>
      <w:r>
        <w:rPr/>
        <w:t>Là khuynh hướng cách mạng tiên tiến của thời đại, phù hợp với thực tiễn.</w:t>
      </w:r>
    </w:p>
    <w:p>
      <w:pPr>
        <w:pStyle w:val="Normal"/>
        <w:ind w:start="283" w:end="0"/>
        <w:jc w:val="both"/>
        <w:rPr/>
      </w:pPr>
      <w:r>
        <w:rPr>
          <w:b/>
        </w:rPr>
        <w:t xml:space="preserve">C. </w:t>
      </w:r>
      <w:r>
        <w:rPr/>
        <w:t>Giải quyết được những mâu thuẫn cơ bản của xã hội Việt Nam đặt ra.</w:t>
      </w:r>
    </w:p>
    <w:p>
      <w:pPr>
        <w:pStyle w:val="Normal"/>
        <w:ind w:start="283" w:end="0"/>
        <w:jc w:val="both"/>
        <w:rPr/>
      </w:pPr>
      <w:r>
        <w:rPr>
          <w:b/>
        </w:rPr>
        <w:t xml:space="preserve">D. </w:t>
      </w:r>
      <w:r>
        <w:rPr/>
        <w:t>Khuynh hướng cách mạng dân chủ tư sản ở Việt Nam đã lỗi thời.</w:t>
      </w:r>
    </w:p>
    <w:p>
      <w:pPr>
        <w:pStyle w:val="Normal"/>
        <w:jc w:val="both"/>
        <w:rPr/>
      </w:pPr>
      <w:r>
        <w:rPr>
          <w:b/>
          <w:u w:val="single"/>
        </w:rPr>
        <w:t>Câu 4</w:t>
      </w:r>
      <w:r>
        <w:rPr>
          <w:b/>
        </w:rPr>
        <w:t xml:space="preserve">. Cuộc khởi nghĩa nào nổ ra trước khi ban chiếu Cần vương nhưng vẫn thuộc phong trào Cần vương chống Pháp ở nước ta? </w:t>
      </w:r>
    </w:p>
    <w:p>
      <w:pPr>
        <w:pStyle w:val="ListParagraph"/>
        <w:tabs>
          <w:tab w:val="clear" w:pos="720"/>
          <w:tab w:val="left" w:pos="3042" w:leader="none"/>
          <w:tab w:val="left" w:pos="5802" w:leader="none"/>
          <w:tab w:val="left" w:pos="8562" w:leader="none"/>
        </w:tabs>
        <w:ind w:start="283" w:end="0"/>
        <w:jc w:val="both"/>
        <w:rPr/>
      </w:pPr>
      <w:r>
        <w:rPr>
          <w:b/>
          <w:sz w:val="26"/>
          <w:szCs w:val="26"/>
        </w:rPr>
        <w:t xml:space="preserve">A. </w:t>
      </w:r>
      <w:r>
        <w:rPr>
          <w:sz w:val="26"/>
          <w:szCs w:val="26"/>
        </w:rPr>
        <w:t xml:space="preserve">Yên Thế.               </w:t>
      </w:r>
      <w:r>
        <w:rPr>
          <w:b/>
          <w:sz w:val="26"/>
          <w:szCs w:val="26"/>
        </w:rPr>
        <w:t xml:space="preserve">B. </w:t>
      </w:r>
      <w:r>
        <w:rPr>
          <w:sz w:val="26"/>
          <w:szCs w:val="26"/>
        </w:rPr>
        <w:t xml:space="preserve">Bãi Sậy.               </w:t>
      </w:r>
      <w:r>
        <w:rPr>
          <w:b/>
          <w:sz w:val="26"/>
          <w:szCs w:val="26"/>
        </w:rPr>
        <w:t xml:space="preserve">C. </w:t>
      </w:r>
      <w:r>
        <w:rPr>
          <w:sz w:val="26"/>
          <w:szCs w:val="26"/>
        </w:rPr>
        <w:t xml:space="preserve">Hương Khê.            </w:t>
      </w:r>
      <w:r>
        <w:rPr>
          <w:b/>
          <w:sz w:val="26"/>
          <w:szCs w:val="26"/>
        </w:rPr>
        <w:t xml:space="preserve">D. </w:t>
      </w:r>
      <w:r>
        <w:rPr>
          <w:sz w:val="26"/>
          <w:szCs w:val="26"/>
        </w:rPr>
        <w:t xml:space="preserve">Ba Đình. </w:t>
      </w:r>
    </w:p>
    <w:p>
      <w:pPr>
        <w:pStyle w:val="Normal"/>
        <w:jc w:val="both"/>
        <w:rPr>
          <w:b/>
        </w:rPr>
      </w:pPr>
      <w:r>
        <w:rPr>
          <w:b/>
          <w:u w:val="single"/>
        </w:rPr>
        <w:t>Câu 5</w:t>
      </w:r>
      <w:r>
        <w:rPr>
          <w:b/>
        </w:rPr>
        <w:t>. Điểm khác biệt được đề ra trong Hội nghị tháng 5 – 1941 so với Hội nghị tháng</w:t>
      </w:r>
    </w:p>
    <w:p>
      <w:pPr>
        <w:pStyle w:val="Normal"/>
        <w:jc w:val="both"/>
        <w:rPr>
          <w:b/>
        </w:rPr>
      </w:pPr>
      <w:r>
        <w:rPr>
          <w:b/>
        </w:rPr>
        <w:t xml:space="preserve"> </w:t>
      </w:r>
      <w:r>
        <w:rPr>
          <w:b/>
        </w:rPr>
        <w:t>11 – 1939 của Ban Chấp hành Trung ương Đảng Cộng sản Đông Dương là</w:t>
      </w:r>
    </w:p>
    <w:p>
      <w:pPr>
        <w:pStyle w:val="ListParagraph"/>
        <w:ind w:start="283" w:end="0"/>
        <w:jc w:val="both"/>
        <w:rPr/>
      </w:pPr>
      <w:r>
        <w:rPr>
          <w:b/>
          <w:sz w:val="26"/>
          <w:szCs w:val="26"/>
        </w:rPr>
        <w:t xml:space="preserve">A. </w:t>
      </w:r>
      <w:r>
        <w:rPr>
          <w:sz w:val="26"/>
          <w:szCs w:val="26"/>
        </w:rPr>
        <w:t>thành lập một mặt trận dân tộc thống nhất để chống đế quốc.</w:t>
      </w:r>
    </w:p>
    <w:p>
      <w:pPr>
        <w:pStyle w:val="ListParagraph"/>
        <w:ind w:start="283" w:end="0"/>
        <w:jc w:val="both"/>
        <w:rPr/>
      </w:pPr>
      <w:r>
        <w:rPr>
          <w:b/>
          <w:sz w:val="26"/>
          <w:szCs w:val="26"/>
        </w:rPr>
        <w:t xml:space="preserve">B. </w:t>
      </w:r>
      <w:r>
        <w:rPr>
          <w:sz w:val="26"/>
          <w:szCs w:val="26"/>
        </w:rPr>
        <w:t>đề cao nhiệm vụ giải phóng dân tộc, chống đế quốc, phát xít.</w:t>
      </w:r>
    </w:p>
    <w:p>
      <w:pPr>
        <w:pStyle w:val="ListParagraph"/>
        <w:ind w:start="283" w:end="0"/>
        <w:jc w:val="both"/>
        <w:rPr/>
      </w:pPr>
      <w:r>
        <w:rPr>
          <w:b/>
          <w:sz w:val="26"/>
          <w:szCs w:val="26"/>
        </w:rPr>
        <w:t xml:space="preserve">C. </w:t>
      </w:r>
      <w:r>
        <w:rPr>
          <w:sz w:val="26"/>
          <w:szCs w:val="26"/>
        </w:rPr>
        <w:t>giải quyết vấn đề dân tộc trong khuôn khổ từng nước ở Đông Dương.</w:t>
      </w:r>
    </w:p>
    <w:p>
      <w:pPr>
        <w:pStyle w:val="ListParagraph"/>
        <w:ind w:start="283" w:end="0"/>
        <w:jc w:val="both"/>
        <w:rPr/>
      </w:pPr>
      <w:r>
        <w:rPr>
          <w:b/>
          <w:sz w:val="26"/>
          <w:szCs w:val="26"/>
        </w:rPr>
        <w:t xml:space="preserve">D. </w:t>
      </w:r>
      <w:r>
        <w:rPr>
          <w:sz w:val="26"/>
          <w:szCs w:val="26"/>
        </w:rPr>
        <w:t>tạm gác khẩu hiệu cách mạng ruộng đất, thực hiện giảm tô, giảm thuế.</w:t>
      </w:r>
    </w:p>
    <w:p>
      <w:pPr>
        <w:pStyle w:val="Normal"/>
        <w:jc w:val="both"/>
        <w:rPr/>
      </w:pPr>
      <w:r>
        <w:rPr>
          <w:b/>
          <w:u w:val="single"/>
        </w:rPr>
        <w:t>Câu 6</w:t>
      </w:r>
      <w:r>
        <w:rPr>
          <w:b/>
        </w:rPr>
        <w:t>. Sự kiện nào đánh dấu sự sụp đổ cơ bản của chủ nghĩa thực dân cũ ở châu Phi?</w:t>
      </w:r>
    </w:p>
    <w:p>
      <w:pPr>
        <w:pStyle w:val="ListParagraph"/>
        <w:ind w:start="283" w:end="0"/>
        <w:jc w:val="both"/>
        <w:rPr/>
      </w:pPr>
      <w:r>
        <w:rPr>
          <w:b/>
          <w:sz w:val="26"/>
          <w:szCs w:val="26"/>
        </w:rPr>
        <w:t xml:space="preserve">A. </w:t>
      </w:r>
      <w:r>
        <w:rPr>
          <w:sz w:val="26"/>
          <w:szCs w:val="26"/>
        </w:rPr>
        <w:t>17 quốc gia cùng tuyên bố giành độc lập trong cùng 1 năm.</w:t>
      </w:r>
    </w:p>
    <w:p>
      <w:pPr>
        <w:pStyle w:val="ListParagraph"/>
        <w:ind w:start="283" w:end="0"/>
        <w:jc w:val="both"/>
        <w:rPr/>
      </w:pPr>
      <w:r>
        <w:rPr>
          <w:b/>
          <w:sz w:val="26"/>
          <w:szCs w:val="26"/>
        </w:rPr>
        <w:t xml:space="preserve">B. </w:t>
      </w:r>
      <w:r>
        <w:rPr>
          <w:sz w:val="26"/>
          <w:szCs w:val="26"/>
        </w:rPr>
        <w:t>Năm 1990, Namibia tuyên bố độc lập.</w:t>
      </w:r>
    </w:p>
    <w:p>
      <w:pPr>
        <w:pStyle w:val="ListParagraph"/>
        <w:ind w:start="283" w:end="0"/>
        <w:jc w:val="both"/>
        <w:rPr/>
      </w:pPr>
      <w:r>
        <w:rPr>
          <w:b/>
          <w:sz w:val="26"/>
          <w:szCs w:val="26"/>
        </w:rPr>
        <w:t xml:space="preserve">C. </w:t>
      </w:r>
      <w:r>
        <w:rPr>
          <w:sz w:val="26"/>
          <w:szCs w:val="26"/>
        </w:rPr>
        <w:t>Năm 1975, Cộng hòa Môdămbích, Ănggôla giành độc lập.</w:t>
      </w:r>
    </w:p>
    <w:p>
      <w:pPr>
        <w:pStyle w:val="ListParagraph"/>
        <w:ind w:start="283" w:end="0"/>
        <w:jc w:val="both"/>
        <w:rPr/>
      </w:pPr>
      <w:r>
        <w:rPr>
          <w:b/>
          <w:sz w:val="26"/>
          <w:szCs w:val="26"/>
        </w:rPr>
        <w:t xml:space="preserve">D. </w:t>
      </w:r>
      <w:r>
        <w:rPr>
          <w:sz w:val="26"/>
          <w:szCs w:val="26"/>
        </w:rPr>
        <w:t>Năm 1993, chế độ phân biệt chủng tộc Apácthai bị xóa bỏ.</w:t>
      </w:r>
    </w:p>
    <w:p>
      <w:pPr>
        <w:pStyle w:val="Normal"/>
        <w:jc w:val="both"/>
        <w:rPr/>
      </w:pPr>
      <w:r>
        <w:rPr>
          <w:b/>
          <w:u w:val="single"/>
        </w:rPr>
        <w:t>Câu 7</w:t>
      </w:r>
      <w:r>
        <w:rPr>
          <w:b/>
        </w:rPr>
        <w:t>. Điều</w:t>
      </w:r>
      <w:r>
        <w:rPr>
          <w:b/>
          <w:i/>
        </w:rPr>
        <w:t xml:space="preserve"> </w:t>
      </w:r>
      <w:r>
        <w:rPr>
          <w:b/>
          <w:i/>
          <w:u w:val="single"/>
        </w:rPr>
        <w:t>không</w:t>
      </w:r>
      <w:r>
        <w:rPr>
          <w:b/>
        </w:rPr>
        <w:t xml:space="preserve"> xảy ra trong quá trình diễn biến của “Chiến tranh lạnh” là</w:t>
      </w:r>
    </w:p>
    <w:p>
      <w:pPr>
        <w:pStyle w:val="Normal"/>
        <w:ind w:start="283" w:end="0"/>
        <w:jc w:val="both"/>
        <w:rPr/>
      </w:pPr>
      <w:r>
        <w:rPr>
          <w:b/>
        </w:rPr>
        <w:t xml:space="preserve">A. </w:t>
      </w:r>
      <w:r>
        <w:rPr/>
        <w:t>không có sự bất đồng, mâu thuẫn chính trị giữa Liên Xô và Tây Âu.</w:t>
      </w:r>
    </w:p>
    <w:p>
      <w:pPr>
        <w:pStyle w:val="Normal"/>
        <w:ind w:start="283" w:end="0"/>
        <w:jc w:val="both"/>
        <w:rPr/>
      </w:pPr>
      <w:r>
        <w:rPr>
          <w:b/>
        </w:rPr>
        <w:t xml:space="preserve">B. </w:t>
      </w:r>
      <w:r>
        <w:rPr/>
        <w:t>những cuộc xung đột trực tiếp bằng quân sự giữa Liên Xô và Mĩ.</w:t>
      </w:r>
    </w:p>
    <w:p>
      <w:pPr>
        <w:pStyle w:val="Normal"/>
        <w:ind w:start="283" w:end="0"/>
        <w:jc w:val="both"/>
        <w:rPr/>
      </w:pPr>
      <w:r>
        <w:rPr>
          <w:b/>
        </w:rPr>
        <w:t xml:space="preserve">C. </w:t>
      </w:r>
      <w:r>
        <w:rPr/>
        <w:t>không có sự đối lập về mục tiêu chiến lược giữa Liên Xô và Mĩ.</w:t>
      </w:r>
    </w:p>
    <w:p>
      <w:pPr>
        <w:pStyle w:val="Normal"/>
        <w:ind w:start="283" w:end="0"/>
        <w:jc w:val="both"/>
        <w:rPr/>
      </w:pPr>
      <w:r>
        <w:rPr>
          <w:b/>
        </w:rPr>
        <w:t xml:space="preserve">D. </w:t>
      </w:r>
      <w:r>
        <w:rPr/>
        <w:t>những mâu thuẫn sâu sắc trên lĩnh vực kinh tế giữa Liên Xô và Tây Âu.</w:t>
      </w:r>
    </w:p>
    <w:p>
      <w:pPr>
        <w:pStyle w:val="ListParagraph"/>
        <w:ind w:start="0" w:end="0"/>
        <w:jc w:val="both"/>
        <w:rPr>
          <w:sz w:val="26"/>
          <w:szCs w:val="26"/>
        </w:rPr>
      </w:pPr>
      <w:r>
        <w:rPr>
          <w:b/>
          <w:spacing w:val="6"/>
          <w:sz w:val="26"/>
          <w:szCs w:val="26"/>
          <w:u w:val="single"/>
          <w:lang w:val="da-DK"/>
        </w:rPr>
        <w:t>Câu 8</w:t>
      </w:r>
      <w:r>
        <w:rPr>
          <w:spacing w:val="6"/>
          <w:sz w:val="26"/>
          <w:szCs w:val="26"/>
          <w:lang w:val="da-DK"/>
        </w:rPr>
        <w:t xml:space="preserve">. </w:t>
      </w:r>
      <w:r>
        <w:rPr>
          <w:b/>
          <w:spacing w:val="6"/>
          <w:sz w:val="26"/>
          <w:szCs w:val="26"/>
          <w:lang w:val="da-DK"/>
        </w:rPr>
        <w:t>Sự</w:t>
      </w:r>
      <w:r>
        <w:rPr>
          <w:spacing w:val="6"/>
          <w:sz w:val="26"/>
          <w:szCs w:val="26"/>
          <w:lang w:val="da-DK"/>
        </w:rPr>
        <w:t xml:space="preserve"> </w:t>
      </w:r>
      <w:r>
        <w:rPr>
          <w:b/>
          <w:sz w:val="26"/>
          <w:szCs w:val="26"/>
        </w:rPr>
        <w:t>kiện nào đánh dấu mốc mở đầu thời kì lịch sử thế giới hiện đại?</w:t>
      </w:r>
    </w:p>
    <w:p>
      <w:pPr>
        <w:pStyle w:val="ListParagraph"/>
        <w:tabs>
          <w:tab w:val="clear" w:pos="720"/>
          <w:tab w:val="left" w:pos="5802" w:leader="none"/>
        </w:tabs>
        <w:ind w:start="283" w:end="0"/>
        <w:jc w:val="both"/>
        <w:rPr/>
      </w:pPr>
      <w:r>
        <w:rPr>
          <w:b/>
          <w:sz w:val="26"/>
          <w:szCs w:val="26"/>
        </w:rPr>
        <w:t xml:space="preserve">A. </w:t>
      </w:r>
      <w:r>
        <w:rPr>
          <w:sz w:val="26"/>
          <w:szCs w:val="26"/>
        </w:rPr>
        <w:t xml:space="preserve">Chiến tranh thế giới thứ nhất kết thúc.   </w:t>
      </w:r>
      <w:r>
        <w:rPr>
          <w:b/>
          <w:sz w:val="26"/>
          <w:szCs w:val="26"/>
        </w:rPr>
        <w:t xml:space="preserve">B. </w:t>
      </w:r>
      <w:r>
        <w:rPr>
          <w:sz w:val="26"/>
          <w:szCs w:val="26"/>
        </w:rPr>
        <w:t>Cách mạng tháng Mười Nga thắng lợi.</w:t>
      </w:r>
    </w:p>
    <w:p>
      <w:pPr>
        <w:pStyle w:val="ListParagraph"/>
        <w:tabs>
          <w:tab w:val="clear" w:pos="720"/>
          <w:tab w:val="left" w:pos="5802" w:leader="none"/>
        </w:tabs>
        <w:ind w:start="283" w:end="0"/>
        <w:jc w:val="both"/>
        <w:rPr/>
      </w:pPr>
      <w:r>
        <w:rPr>
          <w:b/>
          <w:sz w:val="26"/>
          <w:szCs w:val="26"/>
        </w:rPr>
        <w:t xml:space="preserve">C. </w:t>
      </w:r>
      <w:r>
        <w:rPr>
          <w:sz w:val="26"/>
          <w:szCs w:val="26"/>
        </w:rPr>
        <w:t xml:space="preserve">Chiến tranh thế giới thứ hai kết thúc.     </w:t>
      </w:r>
      <w:r>
        <w:rPr>
          <w:b/>
          <w:sz w:val="26"/>
          <w:szCs w:val="26"/>
        </w:rPr>
        <w:t xml:space="preserve">D. </w:t>
      </w:r>
      <w:r>
        <w:rPr>
          <w:sz w:val="26"/>
          <w:szCs w:val="26"/>
        </w:rPr>
        <w:t>Chủ nghĩa xã hội trở thành hệ thống thế giới.</w:t>
      </w:r>
    </w:p>
    <w:p>
      <w:pPr>
        <w:pStyle w:val="Normal"/>
        <w:jc w:val="both"/>
        <w:rPr/>
      </w:pPr>
      <w:r>
        <w:rPr>
          <w:b/>
          <w:u w:val="single"/>
        </w:rPr>
        <w:t>Câu 9</w:t>
      </w:r>
      <w:r>
        <w:rPr>
          <w:b/>
        </w:rPr>
        <w:t>. Sự sụp đổ chủ nghĩa xã hội ở Liên Xô và Đông Âu để lại cho công cuộc xây dựng chủ nghĩa xã hội ở Việt Nam bài học kinh nghiệm lớn nào trong thời kì đổi mới?</w:t>
      </w:r>
    </w:p>
    <w:p>
      <w:pPr>
        <w:pStyle w:val="Normal"/>
        <w:tabs>
          <w:tab w:val="clear" w:pos="720"/>
          <w:tab w:val="left" w:pos="5802" w:leader="none"/>
        </w:tabs>
        <w:ind w:start="283" w:end="0"/>
        <w:jc w:val="both"/>
        <w:rPr/>
      </w:pPr>
      <w:r>
        <w:rPr>
          <w:b/>
        </w:rPr>
        <w:t xml:space="preserve">A. </w:t>
      </w:r>
      <w:r>
        <w:rPr/>
        <w:t xml:space="preserve">Phải xây dựng nền dân chủ xã hội chủ nghĩa. </w:t>
      </w:r>
      <w:r>
        <w:rPr>
          <w:b/>
        </w:rPr>
        <w:t xml:space="preserve">B. </w:t>
      </w:r>
      <w:r>
        <w:rPr/>
        <w:t>Phải đổi mới toàn diện đất nước.</w:t>
      </w:r>
    </w:p>
    <w:p>
      <w:pPr>
        <w:pStyle w:val="Normal"/>
        <w:tabs>
          <w:tab w:val="clear" w:pos="720"/>
          <w:tab w:val="left" w:pos="5802" w:leader="none"/>
        </w:tabs>
        <w:ind w:start="283" w:end="0"/>
        <w:jc w:val="both"/>
        <w:rPr/>
      </w:pPr>
      <w:r>
        <w:rPr>
          <w:b/>
        </w:rPr>
        <w:t xml:space="preserve">C. </w:t>
      </w:r>
      <w:r>
        <w:rPr/>
        <w:t xml:space="preserve">Không được đa nguyên về chính trị.             </w:t>
      </w:r>
      <w:r>
        <w:rPr>
          <w:b/>
        </w:rPr>
        <w:t xml:space="preserve">D. </w:t>
      </w:r>
      <w:r>
        <w:rPr>
          <w:spacing w:val="-8"/>
        </w:rPr>
        <w:t>Phải thực hiện chính sách cải cách, mở cửa.</w:t>
      </w:r>
    </w:p>
    <w:p>
      <w:pPr>
        <w:pStyle w:val="Normal"/>
        <w:jc w:val="both"/>
        <w:rPr/>
      </w:pPr>
      <w:r>
        <w:rPr>
          <w:b/>
          <w:u w:val="single"/>
        </w:rPr>
        <w:t>Câu 10</w:t>
      </w:r>
      <w:r>
        <w:rPr>
          <w:b/>
        </w:rPr>
        <w:t xml:space="preserve">. Năm 1916, Thái Phiên và Trần Cao Vân mời vua Duy Tân tham gia cuộc khởi nghĩa với tư cách là </w:t>
      </w:r>
    </w:p>
    <w:p>
      <w:pPr>
        <w:pStyle w:val="ListParagraph"/>
        <w:ind w:start="283" w:end="0"/>
        <w:jc w:val="both"/>
        <w:rPr/>
      </w:pPr>
      <w:r>
        <w:rPr>
          <w:b/>
          <w:sz w:val="26"/>
          <w:szCs w:val="26"/>
        </w:rPr>
        <w:t xml:space="preserve">A. </w:t>
      </w:r>
      <w:r>
        <w:rPr>
          <w:sz w:val="26"/>
          <w:szCs w:val="26"/>
        </w:rPr>
        <w:t>dùng danh nghĩa nhà vua để tổ chức khởi nghĩa.</w:t>
      </w:r>
    </w:p>
    <w:p>
      <w:pPr>
        <w:pStyle w:val="ListParagraph"/>
        <w:ind w:start="283" w:end="0"/>
        <w:jc w:val="both"/>
        <w:rPr/>
      </w:pPr>
      <w:r>
        <w:rPr>
          <w:b/>
          <w:sz w:val="26"/>
          <w:szCs w:val="26"/>
        </w:rPr>
        <w:t xml:space="preserve">B. </w:t>
      </w:r>
      <w:r>
        <w:rPr>
          <w:sz w:val="26"/>
          <w:szCs w:val="26"/>
        </w:rPr>
        <w:t>người trực tiếp chỉ huy nghĩa quân khởi nghĩa.</w:t>
      </w:r>
    </w:p>
    <w:p>
      <w:pPr>
        <w:pStyle w:val="ListParagraph"/>
        <w:ind w:start="283" w:end="0"/>
        <w:jc w:val="both"/>
        <w:rPr/>
      </w:pPr>
      <w:r>
        <w:rPr>
          <w:b/>
          <w:sz w:val="26"/>
          <w:szCs w:val="26"/>
        </w:rPr>
        <w:t xml:space="preserve">C. </w:t>
      </w:r>
      <w:r>
        <w:rPr>
          <w:sz w:val="26"/>
          <w:szCs w:val="26"/>
        </w:rPr>
        <w:t xml:space="preserve">dùng danh nghĩa nhà vua để tập hợp lực lượng. </w:t>
      </w:r>
    </w:p>
    <w:p>
      <w:pPr>
        <w:pStyle w:val="ListParagraph"/>
        <w:ind w:start="283" w:end="0"/>
        <w:jc w:val="both"/>
        <w:rPr/>
      </w:pPr>
      <w:r>
        <w:rPr>
          <w:b/>
          <w:sz w:val="26"/>
          <w:szCs w:val="26"/>
        </w:rPr>
        <w:t xml:space="preserve">D. </w:t>
      </w:r>
      <w:r>
        <w:rPr>
          <w:sz w:val="26"/>
          <w:szCs w:val="26"/>
        </w:rPr>
        <w:t>người lãnh đạo tối cao của cuộc khởi nghĩa.</w:t>
      </w:r>
    </w:p>
    <w:p>
      <w:pPr>
        <w:pStyle w:val="Normal"/>
        <w:jc w:val="both"/>
        <w:rPr>
          <w:b/>
        </w:rPr>
      </w:pPr>
      <w:r>
        <w:rPr>
          <w:b/>
          <w:u w:val="single"/>
        </w:rPr>
        <w:t>Câu 11</w:t>
      </w:r>
      <w:r>
        <w:rPr>
          <w:b/>
        </w:rPr>
        <w:t xml:space="preserve">. Hãy sắp xếp theo thứ tự thời gian các Hiệp ước triều đình nhà Nguyễn đã kí với thực dân Pháp từ năm 1862 đến năm 1884: </w:t>
      </w:r>
    </w:p>
    <w:p>
      <w:pPr>
        <w:pStyle w:val="Normal"/>
        <w:ind w:firstLine="720" w:end="0"/>
        <w:jc w:val="both"/>
        <w:rPr>
          <w:b/>
        </w:rPr>
      </w:pPr>
      <w:r>
        <w:rPr>
          <w:b/>
        </w:rPr>
        <w:t xml:space="preserve">1. Hiệp ước Nhâm Tuất. </w:t>
      </w:r>
    </w:p>
    <w:p>
      <w:pPr>
        <w:pStyle w:val="Normal"/>
        <w:ind w:firstLine="720" w:end="0"/>
        <w:jc w:val="both"/>
        <w:rPr>
          <w:b/>
        </w:rPr>
      </w:pPr>
      <w:r>
        <w:rPr>
          <w:b/>
        </w:rPr>
        <w:t xml:space="preserve">2. Hiệp ước Patơnốt. </w:t>
      </w:r>
    </w:p>
    <w:p>
      <w:pPr>
        <w:pStyle w:val="Normal"/>
        <w:ind w:firstLine="720" w:end="0"/>
        <w:jc w:val="both"/>
        <w:rPr>
          <w:b/>
        </w:rPr>
      </w:pPr>
      <w:r>
        <w:rPr>
          <w:b/>
        </w:rPr>
        <w:t xml:space="preserve">3. Hiệp ước Giáp Tuất. </w:t>
      </w:r>
    </w:p>
    <w:p>
      <w:pPr>
        <w:pStyle w:val="Normal"/>
        <w:ind w:firstLine="720" w:end="0"/>
        <w:jc w:val="both"/>
        <w:rPr>
          <w:b/>
        </w:rPr>
      </w:pPr>
      <w:r>
        <w:rPr>
          <w:b/>
        </w:rPr>
        <w:t>4. Hiệp ước Hácmăng.</w:t>
      </w:r>
    </w:p>
    <w:p>
      <w:pPr>
        <w:pStyle w:val="ListParagraph"/>
        <w:tabs>
          <w:tab w:val="clear" w:pos="720"/>
          <w:tab w:val="left" w:pos="3042" w:leader="none"/>
          <w:tab w:val="left" w:pos="5802" w:leader="none"/>
          <w:tab w:val="left" w:pos="8562" w:leader="none"/>
        </w:tabs>
        <w:ind w:start="283" w:end="0"/>
        <w:jc w:val="both"/>
        <w:rPr/>
      </w:pPr>
      <w:r>
        <w:rPr>
          <w:b/>
          <w:sz w:val="26"/>
          <w:szCs w:val="26"/>
        </w:rPr>
        <w:t xml:space="preserve">A. </w:t>
      </w:r>
      <w:r>
        <w:rPr>
          <w:sz w:val="26"/>
          <w:szCs w:val="26"/>
        </w:rPr>
        <w:t>3, 1, 2, 4.</w:t>
        <w:tab/>
      </w:r>
      <w:r>
        <w:rPr>
          <w:b/>
          <w:sz w:val="26"/>
          <w:szCs w:val="26"/>
        </w:rPr>
        <w:t xml:space="preserve">B. </w:t>
      </w:r>
      <w:r>
        <w:rPr>
          <w:sz w:val="26"/>
          <w:szCs w:val="26"/>
        </w:rPr>
        <w:t xml:space="preserve">1, 3, 4, 2. </w:t>
        <w:tab/>
      </w:r>
      <w:r>
        <w:rPr>
          <w:b/>
          <w:sz w:val="26"/>
          <w:szCs w:val="26"/>
        </w:rPr>
        <w:t xml:space="preserve">C. </w:t>
      </w:r>
      <w:r>
        <w:rPr>
          <w:sz w:val="26"/>
          <w:szCs w:val="26"/>
        </w:rPr>
        <w:t xml:space="preserve">1, 2, 3, 4.                  </w:t>
      </w:r>
      <w:r>
        <w:rPr>
          <w:b/>
          <w:sz w:val="26"/>
          <w:szCs w:val="26"/>
        </w:rPr>
        <w:t xml:space="preserve">D. </w:t>
      </w:r>
      <w:r>
        <w:rPr>
          <w:sz w:val="26"/>
          <w:szCs w:val="26"/>
        </w:rPr>
        <w:t xml:space="preserve">4, 3, 2, 1. </w:t>
      </w:r>
    </w:p>
    <w:p>
      <w:pPr>
        <w:pStyle w:val="Normal"/>
        <w:jc w:val="both"/>
        <w:rPr/>
      </w:pPr>
      <w:r>
        <w:rPr>
          <w:b/>
          <w:u w:val="single"/>
        </w:rPr>
        <w:t>Câu 12</w:t>
      </w:r>
      <w:r>
        <w:rPr>
          <w:b/>
        </w:rPr>
        <w:t xml:space="preserve">. Nội dung nào </w:t>
      </w:r>
      <w:r>
        <w:rPr>
          <w:b/>
          <w:i/>
          <w:u w:val="single"/>
        </w:rPr>
        <w:t>không</w:t>
      </w:r>
      <w:r>
        <w:rPr>
          <w:b/>
        </w:rPr>
        <w:t xml:space="preserve"> thuộc Nghị quyết Hội nghị Ban Chấp hànhTrung ương Đảng Cộng sản Đông Dương tháng 11 – 1939? </w:t>
      </w:r>
    </w:p>
    <w:p>
      <w:pPr>
        <w:pStyle w:val="ListParagraph"/>
        <w:ind w:start="283" w:end="0"/>
        <w:jc w:val="both"/>
        <w:rPr/>
      </w:pPr>
      <w:r>
        <w:rPr>
          <w:b/>
          <w:sz w:val="26"/>
          <w:szCs w:val="26"/>
        </w:rPr>
        <w:t xml:space="preserve">A. </w:t>
      </w:r>
      <w:r>
        <w:rPr>
          <w:sz w:val="26"/>
          <w:szCs w:val="26"/>
        </w:rPr>
        <w:t>Đặt vấn đề giải phóng dân tộc hàng đầu.</w:t>
      </w:r>
    </w:p>
    <w:p>
      <w:pPr>
        <w:pStyle w:val="ListParagraph"/>
        <w:ind w:start="283" w:end="0"/>
        <w:jc w:val="both"/>
        <w:rPr/>
      </w:pPr>
      <w:r>
        <w:rPr>
          <w:b/>
          <w:sz w:val="26"/>
          <w:szCs w:val="26"/>
        </w:rPr>
        <w:t xml:space="preserve">B. </w:t>
      </w:r>
      <w:r>
        <w:rPr>
          <w:sz w:val="26"/>
          <w:szCs w:val="26"/>
        </w:rPr>
        <w:t>Dùng bạo lực cách mạng để giành chính quyền.</w:t>
      </w:r>
    </w:p>
    <w:p>
      <w:pPr>
        <w:pStyle w:val="ListParagraph"/>
        <w:ind w:start="283" w:end="0"/>
        <w:jc w:val="both"/>
        <w:rPr/>
      </w:pPr>
      <w:r>
        <w:rPr>
          <w:b/>
          <w:sz w:val="26"/>
          <w:szCs w:val="26"/>
        </w:rPr>
        <w:t xml:space="preserve">C. </w:t>
      </w:r>
      <w:r>
        <w:rPr>
          <w:sz w:val="26"/>
          <w:szCs w:val="26"/>
        </w:rPr>
        <w:t>Phát xít Nhật, đế quốc Pháp là kẻ thù chủ yếu.</w:t>
      </w:r>
    </w:p>
    <w:p>
      <w:pPr>
        <w:pStyle w:val="ListParagraph"/>
        <w:ind w:start="283" w:end="0"/>
        <w:jc w:val="both"/>
        <w:rPr/>
      </w:pPr>
      <w:r>
        <w:rPr>
          <w:b/>
          <w:sz w:val="26"/>
          <w:szCs w:val="26"/>
        </w:rPr>
        <w:t xml:space="preserve">D. </w:t>
      </w:r>
      <w:r>
        <w:rPr>
          <w:sz w:val="26"/>
          <w:szCs w:val="26"/>
        </w:rPr>
        <w:t>Tạm gác khẩu hiệu cách mạng ruộng đất.</w:t>
      </w:r>
    </w:p>
    <w:p>
      <w:pPr>
        <w:pStyle w:val="Normal"/>
        <w:jc w:val="both"/>
        <w:rPr/>
      </w:pPr>
      <w:r>
        <w:rPr>
          <w:b/>
          <w:u w:val="single"/>
        </w:rPr>
        <w:t>Câu 13</w:t>
      </w:r>
      <w:r>
        <w:rPr>
          <w:b/>
        </w:rPr>
        <w:t>. Sự kiện nào đã giúp Nguyễn Ái Quốc rút ra bài học: “muốn được giải phóng, các dân tộc chỉ có thể trông cậy vào lực lượng của bản thân mình”?</w:t>
      </w:r>
    </w:p>
    <w:p>
      <w:pPr>
        <w:pStyle w:val="ListParagraph"/>
        <w:ind w:start="283" w:end="0"/>
        <w:jc w:val="both"/>
        <w:rPr/>
      </w:pPr>
      <w:r>
        <w:rPr>
          <w:b/>
          <w:sz w:val="26"/>
          <w:szCs w:val="26"/>
        </w:rPr>
        <w:t xml:space="preserve">A. </w:t>
      </w:r>
      <w:r>
        <w:rPr>
          <w:sz w:val="26"/>
          <w:szCs w:val="26"/>
        </w:rPr>
        <w:t xml:space="preserve">Người thay mặt những người Việt Nam yêu nước gửi đến Hội nghị Vecsxai bản </w:t>
      </w:r>
      <w:r>
        <w:rPr>
          <w:i/>
          <w:sz w:val="26"/>
          <w:szCs w:val="26"/>
        </w:rPr>
        <w:t>Yêu sách của nhân dân An Nam</w:t>
      </w:r>
      <w:r>
        <w:rPr>
          <w:sz w:val="26"/>
          <w:szCs w:val="26"/>
        </w:rPr>
        <w:t xml:space="preserve"> (1919).</w:t>
      </w:r>
    </w:p>
    <w:p>
      <w:pPr>
        <w:pStyle w:val="ListParagraph"/>
        <w:ind w:start="283" w:end="0"/>
        <w:jc w:val="both"/>
        <w:rPr>
          <w:b/>
          <w:sz w:val="26"/>
          <w:szCs w:val="26"/>
        </w:rPr>
      </w:pPr>
      <w:r>
        <w:rPr>
          <w:b/>
          <w:sz w:val="26"/>
          <w:szCs w:val="26"/>
        </w:rPr>
        <w:t xml:space="preserve">B. </w:t>
      </w:r>
      <w:r>
        <w:rPr>
          <w:sz w:val="26"/>
          <w:szCs w:val="26"/>
        </w:rPr>
        <w:t>Người</w:t>
      </w:r>
      <w:r>
        <w:rPr>
          <w:b/>
          <w:sz w:val="26"/>
          <w:szCs w:val="26"/>
        </w:rPr>
        <w:t xml:space="preserve"> </w:t>
      </w:r>
      <w:r>
        <w:rPr>
          <w:sz w:val="26"/>
          <w:szCs w:val="26"/>
        </w:rPr>
        <w:t xml:space="preserve">đọc được </w:t>
      </w:r>
      <w:r>
        <w:rPr>
          <w:i/>
          <w:sz w:val="26"/>
          <w:szCs w:val="26"/>
        </w:rPr>
        <w:t xml:space="preserve">Sơ thảo lần thứ nhất những luận cương về vấn đề dân tộc và vấn đề thuộc địa </w:t>
      </w:r>
      <w:r>
        <w:rPr>
          <w:sz w:val="26"/>
          <w:szCs w:val="26"/>
        </w:rPr>
        <w:t>của V.I. Lênin (1920).</w:t>
      </w:r>
    </w:p>
    <w:p>
      <w:pPr>
        <w:pStyle w:val="ListParagraph"/>
        <w:ind w:start="283" w:end="0"/>
        <w:jc w:val="both"/>
        <w:rPr>
          <w:b/>
          <w:sz w:val="26"/>
          <w:szCs w:val="26"/>
        </w:rPr>
      </w:pPr>
      <w:r>
        <w:rPr>
          <w:b/>
          <w:sz w:val="26"/>
          <w:szCs w:val="26"/>
        </w:rPr>
        <w:t xml:space="preserve">C. </w:t>
      </w:r>
      <w:r>
        <w:rPr>
          <w:sz w:val="26"/>
          <w:szCs w:val="26"/>
        </w:rPr>
        <w:t xml:space="preserve">Người đứng về phía đa số Đại biểu bỏ phiếu tán thành việc gia nhập Quốc tế Cộng sản và thành lập Đảng Cộng sản Pháp (1920). </w:t>
      </w:r>
    </w:p>
    <w:p>
      <w:pPr>
        <w:pStyle w:val="ListParagraph"/>
        <w:ind w:start="283" w:end="0"/>
        <w:jc w:val="both"/>
        <w:rPr>
          <w:b/>
          <w:sz w:val="26"/>
          <w:szCs w:val="26"/>
        </w:rPr>
      </w:pPr>
      <w:r>
        <w:rPr>
          <w:b/>
          <w:sz w:val="26"/>
          <w:szCs w:val="26"/>
        </w:rPr>
        <w:t xml:space="preserve">D. </w:t>
      </w:r>
      <w:r>
        <w:rPr>
          <w:sz w:val="26"/>
          <w:szCs w:val="26"/>
        </w:rPr>
        <w:t>Nguyễn Ái Quốc mở lớp huấn luyện thanh niên yêu nước, thành lập Hội Việt Nam Cách mạng Thanh niên (1925).</w:t>
      </w:r>
    </w:p>
    <w:p>
      <w:pPr>
        <w:pStyle w:val="Normal"/>
        <w:jc w:val="both"/>
        <w:rPr/>
      </w:pPr>
      <w:r>
        <w:rPr>
          <w:b/>
          <w:u w:val="single"/>
        </w:rPr>
        <w:t>Câu 14</w:t>
      </w:r>
      <w:r>
        <w:rPr>
          <w:b/>
        </w:rPr>
        <w:t>. Năm 1858, khi Pháp nổ súng xâm lược Đà Nẵng, tinh thần kháng chiến của dân tộc ta được thể hiện như thế nào?</w:t>
      </w:r>
    </w:p>
    <w:p>
      <w:pPr>
        <w:pStyle w:val="Normal"/>
        <w:ind w:start="283" w:end="0"/>
        <w:jc w:val="both"/>
        <w:rPr/>
      </w:pPr>
      <w:r>
        <w:rPr>
          <w:b/>
        </w:rPr>
        <w:t xml:space="preserve">A. </w:t>
      </w:r>
      <w:r>
        <w:rPr/>
        <w:t>Chỉ có nhân dân Đà Nẵng đứng lên tổ chức kháng chiến.</w:t>
      </w:r>
    </w:p>
    <w:p>
      <w:pPr>
        <w:pStyle w:val="Normal"/>
        <w:ind w:start="283" w:end="0"/>
        <w:jc w:val="both"/>
        <w:rPr/>
      </w:pPr>
      <w:r>
        <w:rPr>
          <w:b/>
        </w:rPr>
        <w:t xml:space="preserve">B. </w:t>
      </w:r>
      <w:r>
        <w:rPr/>
        <w:t>Nhân dân tích cực thực hiện “vườn không nhà trống”.</w:t>
      </w:r>
    </w:p>
    <w:p>
      <w:pPr>
        <w:pStyle w:val="Normal"/>
        <w:ind w:start="283" w:end="0"/>
        <w:jc w:val="both"/>
        <w:rPr/>
      </w:pPr>
      <w:r>
        <w:rPr>
          <w:b/>
        </w:rPr>
        <w:t xml:space="preserve">C. </w:t>
      </w:r>
      <w:r>
        <w:rPr/>
        <w:t>Quan quân triều đình cùng nhân dân kháng chiến.</w:t>
      </w:r>
    </w:p>
    <w:p>
      <w:pPr>
        <w:pStyle w:val="Normal"/>
        <w:ind w:start="283" w:end="0"/>
        <w:jc w:val="both"/>
        <w:rPr/>
      </w:pPr>
      <w:r>
        <w:rPr>
          <w:b/>
        </w:rPr>
        <w:t xml:space="preserve">D. </w:t>
      </w:r>
      <w:r>
        <w:rPr/>
        <w:t>Chỉ có quan quân triều đình tổ chức kháng chiến.</w:t>
      </w:r>
    </w:p>
    <w:p>
      <w:pPr>
        <w:pStyle w:val="Normal"/>
        <w:jc w:val="both"/>
        <w:rPr/>
      </w:pPr>
      <w:r>
        <w:rPr>
          <w:b/>
          <w:u w:val="single"/>
        </w:rPr>
        <w:t>Câu 15</w:t>
      </w:r>
      <w:r>
        <w:rPr>
          <w:b/>
        </w:rPr>
        <w:t>. Điểm khác biệt trong nguyên nhân phát triển kinh tế của Nhật Bản so với các nước Tây Âu, trong giai đoạn phục hồi và phát triển kinh tế sau Chiến tranh thế giới thứ hai là</w:t>
      </w:r>
    </w:p>
    <w:p>
      <w:pPr>
        <w:pStyle w:val="ListParagraph"/>
        <w:tabs>
          <w:tab w:val="clear" w:pos="720"/>
          <w:tab w:val="left" w:pos="5802" w:leader="none"/>
        </w:tabs>
        <w:ind w:start="283" w:end="0"/>
        <w:jc w:val="both"/>
        <w:rPr>
          <w:sz w:val="26"/>
          <w:szCs w:val="26"/>
        </w:rPr>
      </w:pPr>
      <w:r>
        <w:rPr>
          <w:b/>
          <w:sz w:val="26"/>
          <w:szCs w:val="26"/>
        </w:rPr>
        <w:t xml:space="preserve">A. </w:t>
      </w:r>
      <w:r>
        <w:rPr>
          <w:sz w:val="26"/>
          <w:szCs w:val="26"/>
        </w:rPr>
        <w:t xml:space="preserve">áp dụng thành tựu khoa học - kĩ thuật.     </w:t>
      </w:r>
    </w:p>
    <w:p>
      <w:pPr>
        <w:pStyle w:val="ListParagraph"/>
        <w:tabs>
          <w:tab w:val="clear" w:pos="720"/>
          <w:tab w:val="left" w:pos="5802" w:leader="none"/>
        </w:tabs>
        <w:ind w:start="283" w:end="0"/>
        <w:jc w:val="both"/>
        <w:rPr/>
      </w:pPr>
      <w:r>
        <w:rPr>
          <w:b/>
          <w:sz w:val="26"/>
          <w:szCs w:val="26"/>
        </w:rPr>
        <w:t xml:space="preserve">B. </w:t>
      </w:r>
      <w:r>
        <w:rPr>
          <w:sz w:val="26"/>
          <w:szCs w:val="26"/>
        </w:rPr>
        <w:t>biết tận dụng tốt các yếu tố bên ngoài.</w:t>
      </w:r>
    </w:p>
    <w:p>
      <w:pPr>
        <w:pStyle w:val="ListParagraph"/>
        <w:tabs>
          <w:tab w:val="clear" w:pos="720"/>
          <w:tab w:val="left" w:pos="5802" w:leader="none"/>
        </w:tabs>
        <w:ind w:start="283" w:end="0"/>
        <w:jc w:val="both"/>
        <w:rPr>
          <w:sz w:val="26"/>
          <w:szCs w:val="26"/>
        </w:rPr>
      </w:pPr>
      <w:r>
        <w:rPr>
          <w:b/>
          <w:sz w:val="26"/>
          <w:szCs w:val="26"/>
        </w:rPr>
        <w:t xml:space="preserve">C. </w:t>
      </w:r>
      <w:r>
        <w:rPr>
          <w:sz w:val="26"/>
          <w:szCs w:val="26"/>
        </w:rPr>
        <w:t xml:space="preserve">sự quản lí có hiệu quả của Nhà nước.      </w:t>
      </w:r>
    </w:p>
    <w:p>
      <w:pPr>
        <w:pStyle w:val="ListParagraph"/>
        <w:tabs>
          <w:tab w:val="clear" w:pos="720"/>
          <w:tab w:val="left" w:pos="5802" w:leader="none"/>
        </w:tabs>
        <w:ind w:start="283" w:end="0"/>
        <w:jc w:val="both"/>
        <w:rPr/>
      </w:pPr>
      <w:r>
        <w:rPr>
          <w:b/>
          <w:sz w:val="26"/>
          <w:szCs w:val="26"/>
        </w:rPr>
        <w:t xml:space="preserve">D. </w:t>
      </w:r>
      <w:r>
        <w:rPr>
          <w:sz w:val="26"/>
          <w:szCs w:val="26"/>
        </w:rPr>
        <w:t>nguồn chi phí cho quốc phòng rất thấp.</w:t>
      </w:r>
    </w:p>
    <w:p>
      <w:pPr>
        <w:pStyle w:val="Normal"/>
        <w:jc w:val="both"/>
        <w:rPr/>
      </w:pPr>
      <w:r>
        <w:rPr>
          <w:b/>
          <w:u w:val="single"/>
        </w:rPr>
        <w:t>Câu 16</w:t>
      </w:r>
      <w:r>
        <w:rPr>
          <w:b/>
        </w:rPr>
        <w:t>. Điểm giống cơ bản giữa “Cương lĩnh chính trị” đầu tiên của Đảng ta với “Luận cương chính trị” tháng 10 – 1930 là đều xác định đúng đắn</w:t>
      </w:r>
    </w:p>
    <w:p>
      <w:pPr>
        <w:pStyle w:val="Normal"/>
        <w:ind w:start="283" w:end="0"/>
        <w:jc w:val="both"/>
        <w:rPr/>
      </w:pPr>
      <w:r>
        <w:rPr>
          <w:b/>
        </w:rPr>
        <w:t xml:space="preserve">A. </w:t>
      </w:r>
      <w:r>
        <w:rPr/>
        <w:t>mâu thuẫn cơ bản trong xã hội Việt Nam.</w:t>
      </w:r>
    </w:p>
    <w:p>
      <w:pPr>
        <w:pStyle w:val="Normal"/>
        <w:ind w:start="283" w:end="0"/>
        <w:jc w:val="both"/>
        <w:rPr/>
      </w:pPr>
      <w:r>
        <w:rPr>
          <w:b/>
        </w:rPr>
        <w:t xml:space="preserve">B. </w:t>
      </w:r>
      <w:r>
        <w:rPr/>
        <w:t>khả năng tham gia cách mạng của các giai cấp.</w:t>
      </w:r>
    </w:p>
    <w:p>
      <w:pPr>
        <w:pStyle w:val="Normal"/>
        <w:ind w:start="283" w:end="0"/>
        <w:jc w:val="both"/>
        <w:rPr/>
      </w:pPr>
      <w:r>
        <w:rPr>
          <w:b/>
        </w:rPr>
        <w:t xml:space="preserve">C. </w:t>
      </w:r>
      <w:r>
        <w:rPr/>
        <w:t>nhiệm vụ của cách mạng Việt Nam.</w:t>
      </w:r>
    </w:p>
    <w:p>
      <w:pPr>
        <w:pStyle w:val="Normal"/>
        <w:ind w:start="283" w:end="0"/>
        <w:jc w:val="both"/>
        <w:rPr/>
      </w:pPr>
      <w:r>
        <w:rPr>
          <w:b/>
        </w:rPr>
        <w:t xml:space="preserve">D. </w:t>
      </w:r>
      <w:r>
        <w:rPr/>
        <w:t>đường lối chiến lược của cách mạng.</w:t>
      </w:r>
    </w:p>
    <w:p>
      <w:pPr>
        <w:pStyle w:val="Normal"/>
        <w:jc w:val="both"/>
        <w:rPr>
          <w:b/>
          <w:u w:val="single"/>
        </w:rPr>
      </w:pPr>
      <w:r>
        <w:rPr>
          <w:b/>
          <w:u w:val="single"/>
        </w:rPr>
      </w:r>
    </w:p>
    <w:p>
      <w:pPr>
        <w:pStyle w:val="Normal"/>
        <w:jc w:val="both"/>
        <w:rPr>
          <w:b/>
          <w:u w:val="single"/>
        </w:rPr>
      </w:pPr>
      <w:r>
        <w:rPr>
          <w:b/>
          <w:u w:val="single"/>
        </w:rPr>
      </w:r>
    </w:p>
    <w:p>
      <w:pPr>
        <w:pStyle w:val="Normal"/>
        <w:jc w:val="both"/>
        <w:rPr/>
      </w:pPr>
      <w:r>
        <w:rPr>
          <w:b/>
          <w:u w:val="single"/>
        </w:rPr>
        <w:t>Câu 17</w:t>
      </w:r>
      <w:r>
        <w:rPr>
          <w:b/>
        </w:rPr>
        <w:t>. Thách thức lớn nhất của Việt Nam trong xu thế toàn cầu hóa là</w:t>
      </w:r>
    </w:p>
    <w:p>
      <w:pPr>
        <w:pStyle w:val="ListParagraph"/>
        <w:ind w:start="283" w:end="0"/>
        <w:jc w:val="both"/>
        <w:rPr/>
      </w:pPr>
      <w:r>
        <w:rPr>
          <w:b/>
          <w:sz w:val="26"/>
          <w:szCs w:val="26"/>
        </w:rPr>
        <w:t xml:space="preserve">A. </w:t>
      </w:r>
      <w:r>
        <w:rPr>
          <w:sz w:val="26"/>
          <w:szCs w:val="26"/>
        </w:rPr>
        <w:t>sự bất bình đẳng giữa các nước phát triển và đang phát triển .</w:t>
      </w:r>
    </w:p>
    <w:p>
      <w:pPr>
        <w:pStyle w:val="ListParagraph"/>
        <w:ind w:start="283" w:end="0"/>
        <w:jc w:val="both"/>
        <w:rPr/>
      </w:pPr>
      <w:r>
        <w:rPr>
          <w:b/>
          <w:sz w:val="26"/>
          <w:szCs w:val="26"/>
        </w:rPr>
        <w:t xml:space="preserve">B. </w:t>
      </w:r>
      <w:r>
        <w:rPr>
          <w:sz w:val="26"/>
          <w:szCs w:val="26"/>
        </w:rPr>
        <w:t>sự chệnh lệch về trình độ khi tham gia hội nhập.</w:t>
      </w:r>
    </w:p>
    <w:p>
      <w:pPr>
        <w:pStyle w:val="ListParagraph"/>
        <w:ind w:start="283" w:end="0"/>
        <w:jc w:val="both"/>
        <w:rPr/>
      </w:pPr>
      <w:r>
        <w:rPr>
          <w:b/>
          <w:sz w:val="26"/>
          <w:szCs w:val="26"/>
        </w:rPr>
        <w:t xml:space="preserve">C. </w:t>
      </w:r>
      <w:r>
        <w:rPr>
          <w:sz w:val="26"/>
          <w:szCs w:val="26"/>
        </w:rPr>
        <w:t>sử dụng các nguồn vốn vay bên ngoài chưa thực sự hiệu quả.</w:t>
      </w:r>
    </w:p>
    <w:p>
      <w:pPr>
        <w:pStyle w:val="ListParagraph"/>
        <w:ind w:start="283" w:end="0"/>
        <w:jc w:val="both"/>
        <w:rPr/>
      </w:pPr>
      <w:r>
        <w:rPr>
          <w:b/>
          <w:sz w:val="26"/>
          <w:szCs w:val="26"/>
        </w:rPr>
        <w:t xml:space="preserve">D. </w:t>
      </w:r>
      <w:r>
        <w:rPr>
          <w:sz w:val="26"/>
          <w:szCs w:val="26"/>
        </w:rPr>
        <w:t>sự canh tranh quyết liệt của nền kinh tế toàn cầu.</w:t>
      </w:r>
    </w:p>
    <w:p>
      <w:pPr>
        <w:pStyle w:val="Normal"/>
        <w:jc w:val="both"/>
        <w:rPr/>
      </w:pPr>
      <w:r>
        <w:rPr>
          <w:b/>
          <w:u w:val="single"/>
        </w:rPr>
        <w:t>Câu 18</w:t>
      </w:r>
      <w:r>
        <w:rPr>
          <w:b/>
        </w:rPr>
        <w:t>. Trong phong trào dân tộc dân chủ công khai những năm 20 của thế kỉ XX, tầng lớp tiểu tư sản trí thức Việt Nam tham gia nhiều hoạt động, ngoại trừ việc</w:t>
      </w:r>
    </w:p>
    <w:p>
      <w:pPr>
        <w:pStyle w:val="Normal"/>
        <w:ind w:start="283" w:end="0"/>
        <w:jc w:val="both"/>
        <w:rPr/>
      </w:pPr>
      <w:r>
        <w:rPr>
          <w:b/>
        </w:rPr>
        <w:t xml:space="preserve">A. </w:t>
      </w:r>
      <w:r>
        <w:rPr/>
        <w:t>tổ chức ám sát toàn quyền Đông Dương - Méclenh.</w:t>
      </w:r>
    </w:p>
    <w:p>
      <w:pPr>
        <w:pStyle w:val="Normal"/>
        <w:ind w:start="283" w:end="0"/>
        <w:jc w:val="both"/>
        <w:rPr/>
      </w:pPr>
      <w:r>
        <w:rPr>
          <w:b/>
        </w:rPr>
        <w:t xml:space="preserve">B. </w:t>
      </w:r>
      <w:r>
        <w:rPr/>
        <w:t>đòi thả Phan Bội Châu và để tang Phan Châu Trinh.</w:t>
      </w:r>
    </w:p>
    <w:p>
      <w:pPr>
        <w:pStyle w:val="Normal"/>
        <w:ind w:start="283" w:end="0"/>
        <w:jc w:val="both"/>
        <w:rPr/>
      </w:pPr>
      <w:r>
        <w:rPr>
          <w:b/>
        </w:rPr>
        <w:t xml:space="preserve">C. </w:t>
      </w:r>
      <w:r>
        <w:rPr/>
        <w:t>tổ chức ám sát trùm mộ phu Badanh ở Bắc Kì.</w:t>
      </w:r>
    </w:p>
    <w:p>
      <w:pPr>
        <w:pStyle w:val="Normal"/>
        <w:ind w:start="283" w:end="0"/>
        <w:jc w:val="both"/>
        <w:rPr/>
      </w:pPr>
      <w:r>
        <w:rPr>
          <w:b/>
        </w:rPr>
        <w:t xml:space="preserve">D. </w:t>
      </w:r>
      <w:r>
        <w:rPr/>
        <w:t xml:space="preserve">ra các tờ báo </w:t>
      </w:r>
      <w:r>
        <w:rPr>
          <w:i/>
        </w:rPr>
        <w:t>Tiếng chuông rè, An Nam trẻ, Người nhà quê.</w:t>
      </w:r>
    </w:p>
    <w:p>
      <w:pPr>
        <w:pStyle w:val="Normal"/>
        <w:jc w:val="both"/>
        <w:rPr/>
      </w:pPr>
      <w:r>
        <w:rPr>
          <w:b/>
          <w:u w:val="single"/>
        </w:rPr>
        <w:t>Câu 19</w:t>
      </w:r>
      <w:r>
        <w:rPr>
          <w:b/>
        </w:rPr>
        <w:t>. Một trong những đặc điểm để xác định cuộc Duy Tân Minh Trị là cuộc cách mạng tư sản không triệt để là</w:t>
      </w:r>
    </w:p>
    <w:p>
      <w:pPr>
        <w:pStyle w:val="Normal"/>
        <w:ind w:start="283" w:end="0"/>
        <w:jc w:val="both"/>
        <w:rPr/>
      </w:pPr>
      <w:r>
        <w:rPr>
          <w:b/>
        </w:rPr>
        <w:t>A.</w:t>
      </w:r>
      <w:r>
        <w:rPr>
          <w:b/>
          <w:spacing w:val="-8"/>
        </w:rPr>
        <w:t xml:space="preserve"> </w:t>
      </w:r>
      <w:r>
        <w:rPr>
          <w:spacing w:val="-8"/>
        </w:rPr>
        <w:t>đế quốc Nhật Bản có đặc điểm là đế quốc phong kiến, nhưng quyền lực thuộc giai cấp tư sản.</w:t>
      </w:r>
    </w:p>
    <w:p>
      <w:pPr>
        <w:pStyle w:val="Normal"/>
        <w:ind w:start="283" w:end="0"/>
        <w:jc w:val="both"/>
        <w:rPr/>
      </w:pPr>
      <w:r>
        <w:rPr>
          <w:b/>
        </w:rPr>
        <w:t xml:space="preserve">B. </w:t>
      </w:r>
      <w:r>
        <w:rPr/>
        <w:t>giai cấp tư sản chưa tham gia chính quyền, quyền lực thực tế thuộc về Sôgun.</w:t>
      </w:r>
    </w:p>
    <w:p>
      <w:pPr>
        <w:pStyle w:val="Normal"/>
        <w:ind w:start="283" w:end="0"/>
        <w:jc w:val="both"/>
        <w:rPr/>
      </w:pPr>
      <w:r>
        <w:rPr>
          <w:b/>
        </w:rPr>
        <w:t xml:space="preserve">C. </w:t>
      </w:r>
      <w:r>
        <w:rPr/>
        <w:t>liên minh quý tộc - tư sản nắm chính quyền, trong đó quý tộc có ưu thế chính trị lớn.</w:t>
      </w:r>
    </w:p>
    <w:p>
      <w:pPr>
        <w:pStyle w:val="Normal"/>
        <w:ind w:start="283" w:end="0"/>
        <w:jc w:val="both"/>
        <w:rPr/>
      </w:pPr>
      <w:r>
        <w:rPr>
          <w:b/>
        </w:rPr>
        <w:t xml:space="preserve">D. </w:t>
      </w:r>
      <w:r>
        <w:rPr/>
        <w:t>không dùng vũ lực để buộc các nước đế quốc xóa bỏ các hiệp ước bất bình đẳng đã ký.</w:t>
      </w:r>
    </w:p>
    <w:p>
      <w:pPr>
        <w:pStyle w:val="Normal"/>
        <w:autoSpaceDE w:val="false"/>
        <w:jc w:val="both"/>
        <w:textAlignment w:val="center"/>
        <w:rPr/>
      </w:pPr>
      <w:r>
        <w:rPr>
          <w:b/>
          <w:u w:val="single"/>
        </w:rPr>
        <w:t>Câu 20</w:t>
      </w:r>
      <w:r>
        <w:rPr>
          <w:b/>
        </w:rPr>
        <w:t xml:space="preserve">. </w:t>
      </w:r>
      <w:r>
        <w:rPr>
          <w:b/>
          <w:lang w:val="vi-VN"/>
        </w:rPr>
        <w:t>Điểm giống nhau cơ bản giữa Nghị quyết Hội nghị lần thứ 15 (1-1959) và Nghị quyết Hội nghị lần thứ 21 của BCHTW Đảng Lao động Việt Nam (7-1973) là</w:t>
      </w:r>
    </w:p>
    <w:p>
      <w:pPr>
        <w:pStyle w:val="ListParagraph"/>
        <w:autoSpaceDE w:val="false"/>
        <w:ind w:start="283" w:end="0"/>
        <w:jc w:val="both"/>
        <w:textAlignment w:val="center"/>
        <w:rPr>
          <w:b/>
          <w:bCs/>
          <w:sz w:val="26"/>
          <w:szCs w:val="26"/>
          <w:lang w:val="vi-VN"/>
        </w:rPr>
      </w:pPr>
      <w:r>
        <w:rPr>
          <w:b/>
          <w:sz w:val="26"/>
          <w:szCs w:val="26"/>
          <w:lang w:val="vi-VN"/>
        </w:rPr>
        <w:t xml:space="preserve">A. </w:t>
      </w:r>
      <w:r>
        <w:rPr>
          <w:sz w:val="26"/>
          <w:szCs w:val="26"/>
          <w:lang w:val="vi-VN"/>
        </w:rPr>
        <w:t>khởi nghĩa giành chính quyền về tay nhân dân.</w:t>
      </w:r>
    </w:p>
    <w:p>
      <w:pPr>
        <w:pStyle w:val="ListParagraph"/>
        <w:autoSpaceDE w:val="false"/>
        <w:ind w:start="283" w:end="0"/>
        <w:jc w:val="both"/>
        <w:textAlignment w:val="center"/>
        <w:rPr>
          <w:b/>
          <w:bCs/>
          <w:sz w:val="26"/>
          <w:szCs w:val="26"/>
          <w:lang w:val="vi-VN"/>
        </w:rPr>
      </w:pPr>
      <w:r>
        <w:rPr>
          <w:b/>
          <w:sz w:val="26"/>
          <w:szCs w:val="26"/>
          <w:lang w:val="vi-VN"/>
        </w:rPr>
        <w:t xml:space="preserve">B. </w:t>
      </w:r>
      <w:r>
        <w:rPr>
          <w:sz w:val="26"/>
          <w:szCs w:val="26"/>
          <w:lang w:val="vi-VN"/>
        </w:rPr>
        <w:t xml:space="preserve">thực hiện đấu tranh chính trị, hòa bình là chủ yếu. </w:t>
      </w:r>
    </w:p>
    <w:p>
      <w:pPr>
        <w:pStyle w:val="Normal"/>
        <w:ind w:start="283" w:end="0"/>
        <w:jc w:val="both"/>
        <w:rPr/>
      </w:pPr>
      <w:r>
        <w:rPr>
          <w:b/>
          <w:lang w:val="vi-VN"/>
        </w:rPr>
        <w:t xml:space="preserve">C. </w:t>
      </w:r>
      <w:r>
        <w:rPr>
          <w:lang w:val="vi-VN"/>
        </w:rPr>
        <w:t>kết hợp đấu tranh chính trị, quân sự, ngoại giao.</w:t>
      </w:r>
    </w:p>
    <w:p>
      <w:pPr>
        <w:pStyle w:val="Normal"/>
        <w:ind w:start="283" w:end="0"/>
        <w:jc w:val="both"/>
        <w:rPr>
          <w:lang w:val="vi-VN"/>
        </w:rPr>
      </w:pPr>
      <w:r>
        <w:rPr>
          <w:b/>
          <w:lang w:val="vi-VN"/>
        </w:rPr>
        <w:t xml:space="preserve">D. </w:t>
      </w:r>
      <w:r>
        <w:rPr>
          <w:lang w:val="vi-VN"/>
        </w:rPr>
        <w:t>khẳng định con đường cách mạng bạo lực.</w:t>
      </w:r>
    </w:p>
    <w:p>
      <w:pPr>
        <w:pStyle w:val="Normal"/>
        <w:jc w:val="both"/>
        <w:rPr/>
      </w:pPr>
      <w:r>
        <w:rPr>
          <w:b/>
          <w:u w:val="single"/>
          <w:lang w:val="vi-VN"/>
        </w:rPr>
        <w:t>Câu 21</w:t>
      </w:r>
      <w:r>
        <w:rPr>
          <w:b/>
          <w:lang w:val="vi-VN"/>
        </w:rPr>
        <w:t>. Ý nghĩa quan trọng nhất của cuộc vân động dân chủ ở Việt Nam trong những năm 1936 – 1939 là</w:t>
      </w:r>
    </w:p>
    <w:p>
      <w:pPr>
        <w:pStyle w:val="ListParagraph"/>
        <w:ind w:start="283" w:end="0"/>
        <w:jc w:val="both"/>
        <w:rPr/>
      </w:pPr>
      <w:r>
        <w:rPr>
          <w:b/>
          <w:spacing w:val="-6"/>
          <w:sz w:val="26"/>
          <w:szCs w:val="26"/>
          <w:lang w:val="vi-VN"/>
        </w:rPr>
        <w:t xml:space="preserve">A. </w:t>
      </w:r>
      <w:r>
        <w:rPr>
          <w:spacing w:val="-6"/>
          <w:sz w:val="26"/>
          <w:szCs w:val="26"/>
          <w:lang w:val="vi-VN"/>
        </w:rPr>
        <w:t xml:space="preserve">chính quyền thực dân phải nhượng bộ một số yêu sách về dân sinh, dân chủ cho nhân dân ta. </w:t>
      </w:r>
    </w:p>
    <w:p>
      <w:pPr>
        <w:pStyle w:val="ListParagraph"/>
        <w:ind w:start="283" w:end="0"/>
        <w:jc w:val="both"/>
        <w:rPr/>
      </w:pPr>
      <w:r>
        <w:rPr>
          <w:b/>
          <w:sz w:val="26"/>
          <w:szCs w:val="26"/>
          <w:lang w:val="vi-VN"/>
        </w:rPr>
        <w:t xml:space="preserve">B. </w:t>
      </w:r>
      <w:r>
        <w:rPr>
          <w:sz w:val="26"/>
          <w:szCs w:val="26"/>
          <w:lang w:val="vi-VN"/>
        </w:rPr>
        <w:t>Đảng đã tập hợp được một lực lượng đấu tranh đông đảo bao gồm công - nông - binh.</w:t>
      </w:r>
    </w:p>
    <w:p>
      <w:pPr>
        <w:pStyle w:val="ListParagraph"/>
        <w:ind w:start="283" w:end="0"/>
        <w:jc w:val="both"/>
        <w:rPr/>
      </w:pPr>
      <w:r>
        <w:rPr>
          <w:b/>
          <w:spacing w:val="-6"/>
          <w:sz w:val="26"/>
          <w:szCs w:val="26"/>
          <w:lang w:val="vi-VN"/>
        </w:rPr>
        <w:t xml:space="preserve">C. </w:t>
      </w:r>
      <w:r>
        <w:rPr>
          <w:spacing w:val="-6"/>
          <w:sz w:val="26"/>
          <w:szCs w:val="26"/>
          <w:lang w:val="vi-VN"/>
        </w:rPr>
        <w:t>quần chúng được giác ngộ, trở thành lực lượng chính trị hùng hậu, đông đảo của cách mạng.</w:t>
      </w:r>
    </w:p>
    <w:p>
      <w:pPr>
        <w:pStyle w:val="ListParagraph"/>
        <w:ind w:start="283" w:end="0"/>
        <w:jc w:val="both"/>
        <w:rPr/>
      </w:pPr>
      <w:r>
        <w:rPr>
          <w:b/>
          <w:sz w:val="26"/>
          <w:szCs w:val="26"/>
          <w:lang w:val="vi-VN"/>
        </w:rPr>
        <w:t xml:space="preserve">D. </w:t>
      </w:r>
      <w:r>
        <w:rPr>
          <w:sz w:val="26"/>
          <w:szCs w:val="26"/>
          <w:lang w:val="vi-VN"/>
        </w:rPr>
        <w:t>uy tín của Đảng được mở rộng và nâng cao trong quần chúng nhân dân.</w:t>
      </w:r>
    </w:p>
    <w:p>
      <w:pPr>
        <w:pStyle w:val="Normal"/>
        <w:jc w:val="both"/>
        <w:rPr/>
      </w:pPr>
      <w:r>
        <w:rPr>
          <w:b/>
          <w:u w:val="single"/>
          <w:lang w:val="vi-VN"/>
        </w:rPr>
        <w:t>Câu 22</w:t>
      </w:r>
      <w:r>
        <w:rPr>
          <w:b/>
          <w:lang w:val="vi-VN"/>
        </w:rPr>
        <w:t>. Mục tiêu của Hội Việt Nam Cách mạng Thanh niên đặt ra năm 1925 là</w:t>
      </w:r>
    </w:p>
    <w:p>
      <w:pPr>
        <w:pStyle w:val="ListParagraph"/>
        <w:ind w:start="283" w:end="0"/>
        <w:jc w:val="both"/>
        <w:rPr/>
      </w:pPr>
      <w:r>
        <w:rPr>
          <w:b/>
          <w:sz w:val="26"/>
          <w:szCs w:val="26"/>
          <w:lang w:val="vi-VN"/>
        </w:rPr>
        <w:t xml:space="preserve">A. </w:t>
      </w:r>
      <w:r>
        <w:rPr>
          <w:sz w:val="26"/>
          <w:szCs w:val="26"/>
          <w:lang w:val="vi-VN"/>
        </w:rPr>
        <w:t>lãnh đạo quần chúng đoàn kết, tranh đấu để đánh đổ đế quốc chủ nghĩa Pháp và tay sai để tự cứu lấy mình.</w:t>
      </w:r>
    </w:p>
    <w:p>
      <w:pPr>
        <w:pStyle w:val="ListParagraph"/>
        <w:ind w:start="283" w:end="0"/>
        <w:jc w:val="both"/>
        <w:rPr/>
      </w:pPr>
      <w:r>
        <w:rPr>
          <w:b/>
          <w:sz w:val="26"/>
          <w:szCs w:val="26"/>
          <w:lang w:val="vi-VN"/>
        </w:rPr>
        <w:t xml:space="preserve">B. </w:t>
      </w:r>
      <w:r>
        <w:rPr>
          <w:sz w:val="26"/>
          <w:szCs w:val="26"/>
          <w:lang w:val="vi-VN"/>
        </w:rPr>
        <w:t>trang bị lí luận giải phóng dân tộc cho thanh niên yêu nước Việt Nam để về nước làm cách mạng giải phóng dân tộc.</w:t>
      </w:r>
    </w:p>
    <w:p>
      <w:pPr>
        <w:pStyle w:val="ListParagraph"/>
        <w:ind w:start="283" w:end="0"/>
        <w:jc w:val="both"/>
        <w:rPr/>
      </w:pPr>
      <w:r>
        <w:rPr>
          <w:b/>
          <w:sz w:val="26"/>
          <w:szCs w:val="26"/>
          <w:lang w:val="vi-VN"/>
        </w:rPr>
        <w:t xml:space="preserve">C. </w:t>
      </w:r>
      <w:r>
        <w:rPr>
          <w:sz w:val="26"/>
          <w:szCs w:val="26"/>
          <w:lang w:val="vi-VN"/>
        </w:rPr>
        <w:t>thực hiện phong trào “vô sản hóa” nhằm giác ngộ giai cấp công nhân đi theo con đường cách mạng vô sản.</w:t>
      </w:r>
    </w:p>
    <w:p>
      <w:pPr>
        <w:pStyle w:val="ListParagraph"/>
        <w:ind w:start="283" w:end="0"/>
        <w:jc w:val="both"/>
        <w:rPr/>
      </w:pPr>
      <w:r>
        <w:rPr>
          <w:b/>
          <w:sz w:val="26"/>
          <w:szCs w:val="26"/>
          <w:lang w:val="vi-VN"/>
        </w:rPr>
        <w:t xml:space="preserve">D. </w:t>
      </w:r>
      <w:r>
        <w:rPr>
          <w:sz w:val="26"/>
          <w:szCs w:val="26"/>
          <w:lang w:val="vi-VN"/>
        </w:rPr>
        <w:t xml:space="preserve">viết nhiều sách, báo, bài giảng để tuyên truyền đến giai cấp công nhân và các tầng lớp nhân dân Việt Nam. </w:t>
      </w:r>
    </w:p>
    <w:p>
      <w:pPr>
        <w:pStyle w:val="Normal"/>
        <w:jc w:val="both"/>
        <w:rPr>
          <w:lang w:val="vi-VN"/>
        </w:rPr>
      </w:pPr>
      <w:r>
        <w:rPr>
          <w:b/>
          <w:u w:val="single"/>
          <w:lang w:val="vi-VN"/>
        </w:rPr>
        <w:t>Câu 23</w:t>
      </w:r>
      <w:r>
        <w:rPr>
          <w:b/>
          <w:lang w:val="vi-VN"/>
        </w:rPr>
        <w:t>. Sự thất bại của phong trào yêu nước cuối thế kỉ XIX, đầu thế kỉ XX đã rút ra bài học kinh nghiệm quan trọng nào cho cách mạng Việt Nam?</w:t>
      </w:r>
    </w:p>
    <w:p>
      <w:pPr>
        <w:pStyle w:val="Normal"/>
        <w:ind w:start="283" w:end="0"/>
        <w:jc w:val="both"/>
        <w:rPr/>
      </w:pPr>
      <w:r>
        <w:rPr>
          <w:b/>
          <w:spacing w:val="-6"/>
          <w:lang w:val="vi-VN"/>
        </w:rPr>
        <w:t xml:space="preserve">A. </w:t>
      </w:r>
      <w:r>
        <w:rPr>
          <w:spacing w:val="-6"/>
          <w:lang w:val="vi-VN"/>
        </w:rPr>
        <w:t>Phải giải quyết đúng đắn hai nhiệm vụ dân tộc và dân chủ, nhiệm vụ dân tộc là hàng đầu.</w:t>
      </w:r>
    </w:p>
    <w:p>
      <w:pPr>
        <w:pStyle w:val="Normal"/>
        <w:ind w:start="283" w:end="0"/>
        <w:jc w:val="both"/>
        <w:rPr/>
      </w:pPr>
      <w:r>
        <w:rPr>
          <w:b/>
          <w:lang w:val="vi-VN"/>
        </w:rPr>
        <w:t xml:space="preserve">B. </w:t>
      </w:r>
      <w:r>
        <w:rPr>
          <w:lang w:val="vi-VN"/>
        </w:rPr>
        <w:t>Phải xây dựng được mặt trận dân tộc thống nhất trong cả nước để đoàn kết toàn dân tộc.</w:t>
      </w:r>
    </w:p>
    <w:p>
      <w:pPr>
        <w:pStyle w:val="Normal"/>
        <w:ind w:start="283" w:end="0"/>
        <w:jc w:val="both"/>
        <w:rPr/>
      </w:pPr>
      <w:r>
        <w:rPr>
          <w:b/>
          <w:spacing w:val="-6"/>
          <w:lang w:val="vi-VN"/>
        </w:rPr>
        <w:t xml:space="preserve">C. </w:t>
      </w:r>
      <w:r>
        <w:rPr>
          <w:spacing w:val="-6"/>
          <w:lang w:val="vi-VN"/>
        </w:rPr>
        <w:t>Phải có sự chuẩn bị chu đáo, lâu dài kết hợp với chớp thời cơ để nổi dậy giành chính quyền.</w:t>
      </w:r>
    </w:p>
    <w:p>
      <w:pPr>
        <w:pStyle w:val="Normal"/>
        <w:ind w:start="283" w:end="0"/>
        <w:jc w:val="both"/>
        <w:rPr/>
      </w:pPr>
      <w:r>
        <w:rPr>
          <w:b/>
          <w:spacing w:val="-4"/>
          <w:lang w:val="vi-VN"/>
        </w:rPr>
        <w:t xml:space="preserve">D. </w:t>
      </w:r>
      <w:r>
        <w:rPr>
          <w:spacing w:val="-4"/>
          <w:lang w:val="vi-VN"/>
        </w:rPr>
        <w:t>Phải xác định đúng giai cấp lãnh đạo và định ra đường lối đấu tranh đúng đắn cho dân tộc.</w:t>
      </w:r>
    </w:p>
    <w:p>
      <w:pPr>
        <w:pStyle w:val="Normal"/>
        <w:jc w:val="both"/>
        <w:rPr/>
      </w:pPr>
      <w:r>
        <w:rPr>
          <w:b/>
          <w:u w:val="single"/>
          <w:lang w:val="vi-VN"/>
        </w:rPr>
        <w:t>Câu 24</w:t>
      </w:r>
      <w:r>
        <w:rPr>
          <w:b/>
          <w:lang w:val="vi-VN"/>
        </w:rPr>
        <w:t>. Thắng lợi có ý nghĩa quan trọng nhất của cuộc Tổng tuyển cử Quốc hội khóa I (06 – 01 – 1946) ở nước ta là</w:t>
      </w:r>
    </w:p>
    <w:p>
      <w:pPr>
        <w:pStyle w:val="ListParagraph"/>
        <w:ind w:start="283" w:end="0"/>
        <w:jc w:val="both"/>
        <w:rPr/>
      </w:pPr>
      <w:r>
        <w:rPr>
          <w:b/>
          <w:sz w:val="26"/>
          <w:szCs w:val="26"/>
          <w:lang w:val="vi-VN"/>
        </w:rPr>
        <w:t xml:space="preserve">A. </w:t>
      </w:r>
      <w:r>
        <w:rPr>
          <w:sz w:val="26"/>
          <w:szCs w:val="26"/>
          <w:lang w:val="vi-VN"/>
        </w:rPr>
        <w:t>phá tan âm mưu chia rẽ khối đoàn kết dân tộc của kẻ thù.</w:t>
      </w:r>
    </w:p>
    <w:p>
      <w:pPr>
        <w:pStyle w:val="ListParagraph"/>
        <w:ind w:start="283" w:end="0"/>
        <w:jc w:val="both"/>
        <w:rPr/>
      </w:pPr>
      <w:r>
        <w:rPr>
          <w:b/>
          <w:sz w:val="26"/>
          <w:szCs w:val="26"/>
          <w:lang w:val="vi-VN"/>
        </w:rPr>
        <w:t xml:space="preserve">B. </w:t>
      </w:r>
      <w:r>
        <w:rPr>
          <w:sz w:val="26"/>
          <w:szCs w:val="26"/>
          <w:lang w:val="vi-VN"/>
        </w:rPr>
        <w:t>thể hiện tính pháp lí của nước Việt Nam Dân chủ Cộng hòa.</w:t>
      </w:r>
    </w:p>
    <w:p>
      <w:pPr>
        <w:pStyle w:val="ListParagraph"/>
        <w:ind w:start="283" w:end="0"/>
        <w:jc w:val="both"/>
        <w:rPr/>
      </w:pPr>
      <w:r>
        <w:rPr>
          <w:b/>
          <w:sz w:val="26"/>
          <w:szCs w:val="26"/>
          <w:lang w:val="vi-VN"/>
        </w:rPr>
        <w:t xml:space="preserve">C. </w:t>
      </w:r>
      <w:r>
        <w:rPr>
          <w:sz w:val="26"/>
          <w:szCs w:val="26"/>
          <w:lang w:val="vi-VN"/>
        </w:rPr>
        <w:t>thể hiện tinh thần yêu nước và khối đoàn kết toàn dân.</w:t>
      </w:r>
    </w:p>
    <w:p>
      <w:pPr>
        <w:pStyle w:val="ListParagraph"/>
        <w:ind w:start="283" w:end="0"/>
        <w:jc w:val="both"/>
        <w:rPr/>
      </w:pPr>
      <w:r>
        <w:rPr>
          <w:b/>
          <w:sz w:val="26"/>
          <w:szCs w:val="26"/>
          <w:lang w:val="vi-VN"/>
        </w:rPr>
        <w:t xml:space="preserve">D. </w:t>
      </w:r>
      <w:r>
        <w:rPr>
          <w:sz w:val="26"/>
          <w:szCs w:val="26"/>
          <w:lang w:val="vi-VN"/>
        </w:rPr>
        <w:t xml:space="preserve">tạo nên sức mạnh của chính quyền để chống giặc ngoại xâm. </w:t>
      </w:r>
    </w:p>
    <w:p>
      <w:pPr>
        <w:pStyle w:val="Normal"/>
        <w:jc w:val="both"/>
        <w:rPr/>
      </w:pPr>
      <w:r>
        <w:rPr>
          <w:b/>
          <w:u w:val="single"/>
          <w:lang w:val="vi-VN"/>
        </w:rPr>
        <w:t>Câu 25</w:t>
      </w:r>
      <w:r>
        <w:rPr>
          <w:b/>
          <w:lang w:val="vi-VN"/>
        </w:rPr>
        <w:t>. Chiến thắng Mat-xcơ-va của Hồng quân Liên Xô trong Chiến tranh thế giới thứ hai có ý nghĩa như thế nào?</w:t>
      </w:r>
    </w:p>
    <w:p>
      <w:pPr>
        <w:pStyle w:val="Normal"/>
        <w:ind w:start="283" w:end="0"/>
        <w:jc w:val="both"/>
        <w:rPr/>
      </w:pPr>
      <w:r>
        <w:rPr>
          <w:b/>
          <w:lang w:val="vi-VN"/>
        </w:rPr>
        <w:t xml:space="preserve">A. </w:t>
      </w:r>
      <w:r>
        <w:rPr>
          <w:lang w:val="vi-VN"/>
        </w:rPr>
        <w:t>Làm phá sản chiến lược “chiến tranh chớp nhoáng” của Hit - le.</w:t>
      </w:r>
    </w:p>
    <w:p>
      <w:pPr>
        <w:pStyle w:val="Normal"/>
        <w:ind w:start="283" w:end="0"/>
        <w:jc w:val="both"/>
        <w:rPr/>
      </w:pPr>
      <w:r>
        <w:rPr>
          <w:b/>
          <w:lang w:val="vi-VN"/>
        </w:rPr>
        <w:t xml:space="preserve">B. </w:t>
      </w:r>
      <w:r>
        <w:rPr>
          <w:lang w:val="vi-VN"/>
        </w:rPr>
        <w:t>Buộc quân đội phát xít Đức chuyển sang thế bị động.</w:t>
      </w:r>
    </w:p>
    <w:p>
      <w:pPr>
        <w:pStyle w:val="Normal"/>
        <w:ind w:start="283" w:end="0"/>
        <w:jc w:val="both"/>
        <w:rPr/>
      </w:pPr>
      <w:r>
        <w:rPr>
          <w:b/>
          <w:lang w:val="vi-VN"/>
        </w:rPr>
        <w:t xml:space="preserve">C. </w:t>
      </w:r>
      <w:r>
        <w:rPr>
          <w:lang w:val="vi-VN"/>
        </w:rPr>
        <w:t>Tạo bước ngoặt căn bản của Chiến tranh thế giới thứ hai.</w:t>
      </w:r>
    </w:p>
    <w:p>
      <w:pPr>
        <w:pStyle w:val="Normal"/>
        <w:ind w:start="283" w:end="0"/>
        <w:jc w:val="both"/>
        <w:rPr/>
      </w:pPr>
      <w:r>
        <w:rPr>
          <w:b/>
          <w:lang w:val="vi-VN"/>
        </w:rPr>
        <w:t xml:space="preserve">D. </w:t>
      </w:r>
      <w:r>
        <w:rPr>
          <w:lang w:val="vi-VN"/>
        </w:rPr>
        <w:t>Đẩy lùi hoàn toàn lực lượng phát xít Đức ra khỏi lãnh thổ Liên Xô.</w:t>
      </w:r>
    </w:p>
    <w:p>
      <w:pPr>
        <w:pStyle w:val="Normal"/>
        <w:jc w:val="both"/>
        <w:rPr/>
      </w:pPr>
      <w:r>
        <w:rPr>
          <w:b/>
          <w:u w:val="single"/>
          <w:lang w:val="vi-VN"/>
        </w:rPr>
        <w:t>Câu 26</w:t>
      </w:r>
      <w:r>
        <w:rPr>
          <w:b/>
          <w:lang w:val="vi-VN"/>
        </w:rPr>
        <w:t>. Mục tiêu của công cuộc cải cách, mở cửa mà Trung ương Đảng Cộng sản Trung Quốc đề ra tháng 12 – 1978 là</w:t>
      </w:r>
    </w:p>
    <w:p>
      <w:pPr>
        <w:pStyle w:val="ListParagraph"/>
        <w:ind w:start="283" w:end="0"/>
        <w:jc w:val="both"/>
        <w:rPr/>
      </w:pPr>
      <w:r>
        <w:rPr>
          <w:b/>
          <w:sz w:val="26"/>
          <w:szCs w:val="26"/>
          <w:lang w:val="vi-VN"/>
        </w:rPr>
        <w:t xml:space="preserve">A. </w:t>
      </w:r>
      <w:r>
        <w:rPr>
          <w:sz w:val="26"/>
          <w:szCs w:val="26"/>
          <w:lang w:val="vi-VN"/>
        </w:rPr>
        <w:t>nâng cao vị thế kinh tế của Trung Quốc trên trường quốc tế.</w:t>
      </w:r>
    </w:p>
    <w:p>
      <w:pPr>
        <w:pStyle w:val="ListParagraph"/>
        <w:ind w:start="283" w:end="0"/>
        <w:jc w:val="both"/>
        <w:rPr/>
      </w:pPr>
      <w:r>
        <w:rPr>
          <w:b/>
          <w:sz w:val="26"/>
          <w:szCs w:val="26"/>
          <w:lang w:val="vi-VN"/>
        </w:rPr>
        <w:t xml:space="preserve">B. </w:t>
      </w:r>
      <w:r>
        <w:rPr>
          <w:sz w:val="26"/>
          <w:szCs w:val="26"/>
          <w:lang w:val="vi-VN"/>
        </w:rPr>
        <w:t>biến Trung Quốc thành quốc gia giàu mạnh, dân chủ, văn minh.</w:t>
      </w:r>
    </w:p>
    <w:p>
      <w:pPr>
        <w:pStyle w:val="ListParagraph"/>
        <w:ind w:start="283" w:end="0"/>
        <w:jc w:val="both"/>
        <w:rPr/>
      </w:pPr>
      <w:r>
        <w:rPr>
          <w:b/>
          <w:sz w:val="26"/>
          <w:szCs w:val="26"/>
          <w:lang w:val="vi-VN"/>
        </w:rPr>
        <w:t xml:space="preserve">C. </w:t>
      </w:r>
      <w:r>
        <w:rPr>
          <w:sz w:val="26"/>
          <w:szCs w:val="26"/>
          <w:lang w:val="vi-VN"/>
        </w:rPr>
        <w:t>đưa Trung Quốc trở nên giàu mạnh, dân chủ, công bằng, văn minh</w:t>
      </w:r>
    </w:p>
    <w:p>
      <w:pPr>
        <w:pStyle w:val="ListParagraph"/>
        <w:ind w:start="283" w:end="0"/>
        <w:jc w:val="both"/>
        <w:rPr/>
      </w:pPr>
      <w:r>
        <w:rPr>
          <w:b/>
          <w:sz w:val="26"/>
          <w:szCs w:val="26"/>
          <w:lang w:val="vi-VN"/>
        </w:rPr>
        <w:t xml:space="preserve">D. </w:t>
      </w:r>
      <w:r>
        <w:rPr>
          <w:sz w:val="26"/>
          <w:szCs w:val="26"/>
          <w:lang w:val="vi-VN"/>
        </w:rPr>
        <w:t>phát triển nền kinh tế thị trường định hướng xã hội chủ nghĩa.</w:t>
      </w:r>
    </w:p>
    <w:p>
      <w:pPr>
        <w:pStyle w:val="Normal"/>
        <w:jc w:val="both"/>
        <w:rPr/>
      </w:pPr>
      <w:r>
        <w:rPr>
          <w:b/>
          <w:u w:val="single"/>
          <w:lang w:val="vi-VN"/>
        </w:rPr>
        <w:t>Câu 27</w:t>
      </w:r>
      <w:r>
        <w:rPr>
          <w:b/>
          <w:lang w:val="vi-VN"/>
        </w:rPr>
        <w:t>. “Một trong những tiến bộ của phong trào yêu nước Việt Nam đầu thế kỉ XX là ở quan niệm về phong trào yêu nước”. Đây là nhận định</w:t>
      </w:r>
    </w:p>
    <w:p>
      <w:pPr>
        <w:pStyle w:val="Normal"/>
        <w:ind w:start="283" w:end="0"/>
        <w:jc w:val="both"/>
        <w:rPr/>
      </w:pPr>
      <w:r>
        <w:rPr>
          <w:b/>
          <w:lang w:val="vi-VN"/>
        </w:rPr>
        <w:t xml:space="preserve">A. </w:t>
      </w:r>
      <w:r>
        <w:rPr>
          <w:lang w:val="vi-VN"/>
        </w:rPr>
        <w:t>sai, vì khuynh hướng cứu nước mới của các sĩ phu không đem đến sự thành công.</w:t>
      </w:r>
    </w:p>
    <w:p>
      <w:pPr>
        <w:pStyle w:val="Normal"/>
        <w:ind w:start="283" w:end="0"/>
        <w:jc w:val="both"/>
        <w:rPr/>
      </w:pPr>
      <w:r>
        <w:rPr>
          <w:b/>
          <w:lang w:val="vi-VN"/>
        </w:rPr>
        <w:t xml:space="preserve">B. </w:t>
      </w:r>
      <w:r>
        <w:rPr>
          <w:lang w:val="vi-VN"/>
        </w:rPr>
        <w:t>đúng, vì hoạt động các sĩ phu gắn với khái niệm “ dân quyền, dân chủ”.</w:t>
      </w:r>
    </w:p>
    <w:p>
      <w:pPr>
        <w:pStyle w:val="Normal"/>
        <w:ind w:start="283" w:end="0"/>
        <w:jc w:val="both"/>
        <w:rPr/>
      </w:pPr>
      <w:r>
        <w:rPr>
          <w:b/>
          <w:lang w:val="vi-VN"/>
        </w:rPr>
        <w:t xml:space="preserve">C. </w:t>
      </w:r>
      <w:r>
        <w:rPr>
          <w:lang w:val="vi-VN"/>
        </w:rPr>
        <w:t>đúng, vì các sĩ phu đưa ra vấn đề yêu nước phải gắn với xây dựng xã hội tiến bộ.</w:t>
      </w:r>
    </w:p>
    <w:p>
      <w:pPr>
        <w:pStyle w:val="Normal"/>
        <w:ind w:start="283" w:end="0"/>
        <w:jc w:val="both"/>
        <w:rPr/>
      </w:pPr>
      <w:r>
        <w:rPr>
          <w:b/>
          <w:lang w:val="vi-VN"/>
        </w:rPr>
        <w:t xml:space="preserve">D. </w:t>
      </w:r>
      <w:r>
        <w:rPr>
          <w:lang w:val="vi-VN"/>
        </w:rPr>
        <w:t>sai, vì phạm trù yêu nước thương dân luôn ăn sâu vào tư tưởng dân tộc ta.</w:t>
      </w:r>
    </w:p>
    <w:p>
      <w:pPr>
        <w:pStyle w:val="Normal"/>
        <w:jc w:val="both"/>
        <w:rPr/>
      </w:pPr>
      <w:r>
        <w:rPr>
          <w:b/>
          <w:u w:val="single"/>
          <w:lang w:val="vi-VN"/>
        </w:rPr>
        <w:t>Câu 28</w:t>
      </w:r>
      <w:r>
        <w:rPr>
          <w:b/>
          <w:lang w:val="vi-VN"/>
        </w:rPr>
        <w:t>. Theo sáng kiến của ASEAN, Diễn đàn khu vực (ARF) thành lập 1993 nhằm mục đích gì?</w:t>
      </w:r>
    </w:p>
    <w:p>
      <w:pPr>
        <w:pStyle w:val="Normal"/>
        <w:ind w:start="283" w:end="0"/>
        <w:jc w:val="both"/>
        <w:rPr/>
      </w:pPr>
      <w:r>
        <w:rPr>
          <w:b/>
          <w:lang w:val="vi-VN"/>
        </w:rPr>
        <w:t xml:space="preserve">A. </w:t>
      </w:r>
      <w:r>
        <w:rPr>
          <w:lang w:val="vi-VN"/>
        </w:rPr>
        <w:t>Tạo nên môi trường hòa bình và ổn định cho sự phát triển của Đông Nam Á.</w:t>
      </w:r>
    </w:p>
    <w:p>
      <w:pPr>
        <w:pStyle w:val="Normal"/>
        <w:ind w:start="283" w:end="0"/>
        <w:jc w:val="both"/>
        <w:rPr/>
      </w:pPr>
      <w:r>
        <w:rPr>
          <w:b/>
          <w:lang w:val="vi-VN"/>
        </w:rPr>
        <w:t xml:space="preserve">B. </w:t>
      </w:r>
      <w:r>
        <w:rPr>
          <w:lang w:val="vi-VN"/>
        </w:rPr>
        <w:t>Tăng cường sự hợp tác về kinh tế, chính trị, văn hóa ở khu vực Đông Nam Á.</w:t>
      </w:r>
    </w:p>
    <w:p>
      <w:pPr>
        <w:pStyle w:val="Normal"/>
        <w:ind w:start="283" w:end="0"/>
        <w:jc w:val="both"/>
        <w:rPr/>
      </w:pPr>
      <w:r>
        <w:rPr>
          <w:b/>
          <w:lang w:val="vi-VN"/>
        </w:rPr>
        <w:t xml:space="preserve">C. </w:t>
      </w:r>
      <w:r>
        <w:rPr>
          <w:lang w:val="vi-VN"/>
        </w:rPr>
        <w:t>Tổ chức Đông Nam Á thành khu vực mậu dịch tự do trong vòng 10 – 15 năm.</w:t>
      </w:r>
    </w:p>
    <w:p>
      <w:pPr>
        <w:pStyle w:val="Normal"/>
        <w:ind w:start="283" w:end="0"/>
        <w:jc w:val="both"/>
        <w:rPr/>
      </w:pPr>
      <w:r>
        <w:rPr>
          <w:b/>
          <w:lang w:val="vi-VN"/>
        </w:rPr>
        <w:t xml:space="preserve">D. </w:t>
      </w:r>
      <w:r>
        <w:rPr>
          <w:lang w:val="vi-VN"/>
        </w:rPr>
        <w:t>Thúc đẩy mối quan hệ hợp tác phát triển của các nước thành viên của khu vực.</w:t>
      </w:r>
    </w:p>
    <w:p>
      <w:pPr>
        <w:pStyle w:val="Normal"/>
        <w:jc w:val="both"/>
        <w:rPr/>
      </w:pPr>
      <w:r>
        <w:rPr>
          <w:b/>
          <w:u w:val="single"/>
          <w:lang w:val="vi-VN"/>
        </w:rPr>
        <w:t>Câu 29</w:t>
      </w:r>
      <w:r>
        <w:rPr>
          <w:b/>
          <w:lang w:val="vi-VN"/>
        </w:rPr>
        <w:t>. Vì sao nói: Cuộc đấu tranh công nhân Ba Son (1925) đánh dấu “bước tiến mới” của phong trào công nhân Việt Nam?</w:t>
      </w:r>
    </w:p>
    <w:p>
      <w:pPr>
        <w:pStyle w:val="Normal"/>
        <w:ind w:start="283" w:end="0"/>
        <w:jc w:val="both"/>
        <w:rPr/>
      </w:pPr>
      <w:r>
        <w:rPr>
          <w:b/>
          <w:lang w:val="vi-VN"/>
        </w:rPr>
        <w:t xml:space="preserve">A. </w:t>
      </w:r>
      <w:r>
        <w:rPr>
          <w:lang w:val="vi-VN"/>
        </w:rPr>
        <w:t>Từ đây công nhân Việt Nam đã trở thành nòng cốt trong phong trào dân tộc dân chủ.</w:t>
      </w:r>
    </w:p>
    <w:p>
      <w:pPr>
        <w:pStyle w:val="Normal"/>
        <w:ind w:start="283" w:end="0"/>
        <w:jc w:val="both"/>
        <w:rPr/>
      </w:pPr>
      <w:r>
        <w:rPr>
          <w:b/>
          <w:lang w:val="vi-VN"/>
        </w:rPr>
        <w:t xml:space="preserve">B. </w:t>
      </w:r>
      <w:r>
        <w:rPr>
          <w:lang w:val="vi-VN"/>
        </w:rPr>
        <w:t>Giai cấp công nhân Việt Nam đã bước vào thời kì đấu tranh hoàn toàn tự giác.</w:t>
      </w:r>
    </w:p>
    <w:p>
      <w:pPr>
        <w:pStyle w:val="Normal"/>
        <w:ind w:start="283" w:end="0"/>
        <w:jc w:val="both"/>
        <w:rPr/>
      </w:pPr>
      <w:r>
        <w:rPr>
          <w:b/>
          <w:lang w:val="vi-VN"/>
        </w:rPr>
        <w:t xml:space="preserve">C. </w:t>
      </w:r>
      <w:r>
        <w:rPr>
          <w:lang w:val="vi-VN"/>
        </w:rPr>
        <w:t>Phong trào công nhân Việt Nam đã hướng đến mục tiêu chính trị và độc lập dân tộc.</w:t>
      </w:r>
    </w:p>
    <w:p>
      <w:pPr>
        <w:pStyle w:val="Normal"/>
        <w:ind w:start="283" w:end="0"/>
        <w:jc w:val="both"/>
        <w:rPr/>
      </w:pPr>
      <w:r>
        <w:rPr>
          <w:b/>
          <w:lang w:val="vi-VN"/>
        </w:rPr>
        <w:t xml:space="preserve">D. </w:t>
      </w:r>
      <w:r>
        <w:rPr>
          <w:lang w:val="vi-VN"/>
        </w:rPr>
        <w:t>Giai cấp công nhân Việt Nam bắt đầu chuyển dần sang thời kì đấu tranh tự giác.</w:t>
      </w:r>
    </w:p>
    <w:p>
      <w:pPr>
        <w:pStyle w:val="Normal"/>
        <w:jc w:val="both"/>
        <w:rPr/>
      </w:pPr>
      <w:r>
        <w:rPr>
          <w:b/>
          <w:u w:val="single"/>
          <w:lang w:val="vi-VN"/>
        </w:rPr>
        <w:t>Câu 30</w:t>
      </w:r>
      <w:r>
        <w:rPr>
          <w:b/>
          <w:lang w:val="vi-VN"/>
        </w:rPr>
        <w:t>. Cuộc đấu tranh công khai, hợp pháp ở nước ta trong những năm 1936 – 1939 thực chất là</w:t>
      </w:r>
    </w:p>
    <w:p>
      <w:pPr>
        <w:pStyle w:val="Normal"/>
        <w:ind w:start="283" w:end="0"/>
        <w:jc w:val="both"/>
        <w:rPr/>
      </w:pPr>
      <w:r>
        <w:rPr>
          <w:b/>
          <w:lang w:val="vi-VN"/>
        </w:rPr>
        <w:t xml:space="preserve">A. </w:t>
      </w:r>
      <w:r>
        <w:rPr>
          <w:lang w:val="vi-VN"/>
        </w:rPr>
        <w:t>cao trào cách mạng dân chủ công khai, nhưng mang tính dân tộc.</w:t>
      </w:r>
    </w:p>
    <w:p>
      <w:pPr>
        <w:pStyle w:val="Normal"/>
        <w:ind w:start="283" w:end="0"/>
        <w:jc w:val="both"/>
        <w:rPr/>
      </w:pPr>
      <w:r>
        <w:rPr>
          <w:b/>
          <w:lang w:val="vi-VN"/>
        </w:rPr>
        <w:t xml:space="preserve">B. </w:t>
      </w:r>
      <w:r>
        <w:rPr>
          <w:lang w:val="vi-VN"/>
        </w:rPr>
        <w:t>cuộc cách mạng giải phóng dân tộc dưới sự lãnh đạo của Đảng.</w:t>
      </w:r>
    </w:p>
    <w:p>
      <w:pPr>
        <w:pStyle w:val="Normal"/>
        <w:ind w:start="283" w:end="0"/>
        <w:jc w:val="both"/>
        <w:rPr/>
      </w:pPr>
      <w:r>
        <w:rPr>
          <w:b/>
          <w:lang w:val="vi-VN"/>
        </w:rPr>
        <w:t xml:space="preserve">C. </w:t>
      </w:r>
      <w:r>
        <w:rPr>
          <w:lang w:val="vi-VN"/>
        </w:rPr>
        <w:t>cuộc đấu tranh công khai, đạt được một số quyền lợi thiết thực.</w:t>
      </w:r>
    </w:p>
    <w:p>
      <w:pPr>
        <w:pStyle w:val="Normal"/>
        <w:ind w:start="283" w:end="0"/>
        <w:jc w:val="both"/>
        <w:rPr/>
      </w:pPr>
      <w:r>
        <w:rPr>
          <w:b/>
          <w:lang w:val="vi-VN"/>
        </w:rPr>
        <w:t xml:space="preserve">D. </w:t>
      </w:r>
      <w:r>
        <w:rPr>
          <w:lang w:val="vi-VN"/>
        </w:rPr>
        <w:t>cuộc vận động tuyên truyền đường lối của Đảng và Quốc tế cộng sản.</w:t>
      </w:r>
    </w:p>
    <w:p>
      <w:pPr>
        <w:pStyle w:val="Normal"/>
        <w:jc w:val="both"/>
        <w:rPr/>
      </w:pPr>
      <w:r>
        <w:rPr>
          <w:b/>
          <w:u w:val="single"/>
          <w:lang w:val="vi-VN"/>
        </w:rPr>
        <w:t>Câu 31</w:t>
      </w:r>
      <w:r>
        <w:rPr>
          <w:b/>
          <w:lang w:val="vi-VN"/>
        </w:rPr>
        <w:t>. “ … Bất kì đàn ông, đàn bà, người già người trẻ không phân chia tôn giáo, đảng phái, dân tộc. Hễ là người Việt Nam thì phải đứng lên đánh thực dân Pháp để cứu Tổ quốc… ”. Đoạn trích thuộc văn kiện nào?</w:t>
      </w:r>
    </w:p>
    <w:p>
      <w:pPr>
        <w:pStyle w:val="ListParagraph"/>
        <w:ind w:start="283" w:end="0"/>
        <w:jc w:val="both"/>
        <w:rPr/>
      </w:pPr>
      <w:r>
        <w:rPr>
          <w:b/>
          <w:i/>
          <w:sz w:val="26"/>
          <w:szCs w:val="26"/>
          <w:lang w:val="vi-VN"/>
        </w:rPr>
        <w:t xml:space="preserve">A. </w:t>
      </w:r>
      <w:r>
        <w:rPr>
          <w:i/>
          <w:sz w:val="26"/>
          <w:szCs w:val="26"/>
          <w:lang w:val="vi-VN"/>
        </w:rPr>
        <w:t xml:space="preserve">Tuyên ngôn độc lập </w:t>
      </w:r>
      <w:r>
        <w:rPr>
          <w:sz w:val="26"/>
          <w:szCs w:val="26"/>
          <w:lang w:val="vi-VN"/>
        </w:rPr>
        <w:t>của Chủ tịch Hồ Chí Minh.</w:t>
      </w:r>
    </w:p>
    <w:p>
      <w:pPr>
        <w:pStyle w:val="ListParagraph"/>
        <w:ind w:start="283" w:end="0"/>
        <w:jc w:val="both"/>
        <w:rPr/>
      </w:pPr>
      <w:r>
        <w:rPr>
          <w:b/>
          <w:i/>
          <w:sz w:val="26"/>
          <w:szCs w:val="26"/>
          <w:lang w:val="vi-VN"/>
        </w:rPr>
        <w:t xml:space="preserve">B. </w:t>
      </w:r>
      <w:r>
        <w:rPr>
          <w:i/>
          <w:sz w:val="26"/>
          <w:szCs w:val="26"/>
          <w:lang w:val="vi-VN"/>
        </w:rPr>
        <w:t>Lời kêu gọi toàn quốc kháng chiến</w:t>
      </w:r>
      <w:r>
        <w:rPr>
          <w:sz w:val="26"/>
          <w:szCs w:val="26"/>
          <w:lang w:val="vi-VN"/>
        </w:rPr>
        <w:t xml:space="preserve"> của Chủ tịch Hồ Chí Minh.</w:t>
      </w:r>
    </w:p>
    <w:p>
      <w:pPr>
        <w:pStyle w:val="ListParagraph"/>
        <w:ind w:start="283" w:end="0"/>
        <w:jc w:val="both"/>
        <w:rPr/>
      </w:pPr>
      <w:r>
        <w:rPr>
          <w:b/>
          <w:i/>
          <w:sz w:val="26"/>
          <w:szCs w:val="26"/>
          <w:lang w:val="vi-VN"/>
        </w:rPr>
        <w:t xml:space="preserve">C. </w:t>
      </w:r>
      <w:r>
        <w:rPr>
          <w:i/>
          <w:sz w:val="26"/>
          <w:szCs w:val="26"/>
          <w:lang w:val="vi-VN"/>
        </w:rPr>
        <w:t>Chỉ thị</w:t>
      </w:r>
      <w:r>
        <w:rPr>
          <w:sz w:val="26"/>
          <w:szCs w:val="26"/>
          <w:lang w:val="vi-VN"/>
        </w:rPr>
        <w:t xml:space="preserve"> </w:t>
      </w:r>
      <w:r>
        <w:rPr>
          <w:i/>
          <w:sz w:val="26"/>
          <w:szCs w:val="26"/>
          <w:lang w:val="vi-VN"/>
        </w:rPr>
        <w:t xml:space="preserve">Toàn dân kháng chiến </w:t>
      </w:r>
      <w:r>
        <w:rPr>
          <w:sz w:val="26"/>
          <w:szCs w:val="26"/>
          <w:lang w:val="vi-VN"/>
        </w:rPr>
        <w:t>của Ban Thường vụ Trung ương Đảng.</w:t>
      </w:r>
    </w:p>
    <w:p>
      <w:pPr>
        <w:pStyle w:val="ListParagraph"/>
        <w:ind w:start="283" w:end="0"/>
        <w:jc w:val="both"/>
        <w:rPr/>
      </w:pPr>
      <w:r>
        <w:rPr>
          <w:b/>
          <w:sz w:val="26"/>
          <w:szCs w:val="26"/>
          <w:lang w:val="vi-VN"/>
        </w:rPr>
        <w:t xml:space="preserve">D. </w:t>
      </w:r>
      <w:r>
        <w:rPr>
          <w:sz w:val="26"/>
          <w:szCs w:val="26"/>
          <w:lang w:val="vi-VN"/>
        </w:rPr>
        <w:t>Tác phẩm</w:t>
      </w:r>
      <w:r>
        <w:rPr>
          <w:i/>
          <w:sz w:val="26"/>
          <w:szCs w:val="26"/>
          <w:lang w:val="vi-VN"/>
        </w:rPr>
        <w:t xml:space="preserve"> Kháng chiến nhất định thắng lợi </w:t>
      </w:r>
      <w:r>
        <w:rPr>
          <w:sz w:val="26"/>
          <w:szCs w:val="26"/>
          <w:lang w:val="vi-VN"/>
        </w:rPr>
        <w:t>của Trường Chinh.</w:t>
      </w:r>
    </w:p>
    <w:p>
      <w:pPr>
        <w:pStyle w:val="Normal"/>
        <w:jc w:val="both"/>
        <w:rPr/>
      </w:pPr>
      <w:r>
        <w:rPr>
          <w:b/>
          <w:u w:val="single"/>
          <w:lang w:val="vi-VN"/>
        </w:rPr>
        <w:t>Câu 32</w:t>
      </w:r>
      <w:r>
        <w:rPr>
          <w:b/>
          <w:lang w:val="vi-VN"/>
        </w:rPr>
        <w:t>. Hình thức đấu tranh chủ yếu của phong trào cách mạng Việt Nam trong những năm Chiến tranh thế giới thứ nhất là</w:t>
      </w:r>
    </w:p>
    <w:p>
      <w:pPr>
        <w:pStyle w:val="Normal"/>
        <w:tabs>
          <w:tab w:val="clear" w:pos="720"/>
          <w:tab w:val="left" w:pos="5802" w:leader="none"/>
        </w:tabs>
        <w:ind w:start="283" w:end="0"/>
        <w:jc w:val="both"/>
        <w:rPr/>
      </w:pPr>
      <w:r>
        <w:rPr>
          <w:b/>
        </w:rPr>
        <w:t xml:space="preserve">A. </w:t>
      </w:r>
      <w:r>
        <w:rPr/>
        <w:t>bạo động vũ trang.</w:t>
        <w:tab/>
      </w:r>
      <w:r>
        <w:rPr>
          <w:b/>
        </w:rPr>
        <w:t xml:space="preserve">B. </w:t>
      </w:r>
      <w:r>
        <w:rPr/>
        <w:t>biểu tình, mit ting, tuyên truyền.</w:t>
      </w:r>
    </w:p>
    <w:p>
      <w:pPr>
        <w:pStyle w:val="Normal"/>
        <w:tabs>
          <w:tab w:val="clear" w:pos="720"/>
          <w:tab w:val="left" w:pos="5802" w:leader="none"/>
        </w:tabs>
        <w:ind w:start="283" w:end="0"/>
        <w:jc w:val="both"/>
        <w:rPr/>
      </w:pPr>
      <w:r>
        <w:rPr>
          <w:b/>
        </w:rPr>
        <w:t xml:space="preserve">C. </w:t>
      </w:r>
      <w:r>
        <w:rPr/>
        <w:t>vận động cải cách.</w:t>
        <w:tab/>
      </w:r>
      <w:r>
        <w:rPr>
          <w:b/>
        </w:rPr>
        <w:t xml:space="preserve">D. </w:t>
      </w:r>
      <w:r>
        <w:rPr/>
        <w:t>bạo động vũ trang và cải cách.</w:t>
      </w:r>
    </w:p>
    <w:p>
      <w:pPr>
        <w:pStyle w:val="Normal"/>
        <w:jc w:val="both"/>
        <w:rPr/>
      </w:pPr>
      <w:r>
        <w:rPr>
          <w:b/>
          <w:i/>
          <w:u w:val="single"/>
        </w:rPr>
        <w:t>Câu 33</w:t>
      </w:r>
      <w:r>
        <w:rPr>
          <w:b/>
          <w:i/>
        </w:rPr>
        <w:t>. Chính phủ lâm thời nước Việt Nam Dân chủ Cộng hoà</w:t>
      </w:r>
      <w:r>
        <w:rPr>
          <w:b/>
        </w:rPr>
        <w:t xml:space="preserve"> được cải tổ từ </w:t>
      </w:r>
    </w:p>
    <w:p>
      <w:pPr>
        <w:pStyle w:val="Normal"/>
        <w:tabs>
          <w:tab w:val="clear" w:pos="720"/>
          <w:tab w:val="left" w:pos="5802" w:leader="none"/>
        </w:tabs>
        <w:ind w:start="283" w:end="0"/>
        <w:jc w:val="both"/>
        <w:rPr/>
      </w:pPr>
      <w:r>
        <w:rPr>
          <w:b/>
          <w:i/>
        </w:rPr>
        <w:t xml:space="preserve">A. </w:t>
      </w:r>
      <w:r>
        <w:rPr>
          <w:i/>
        </w:rPr>
        <w:t>Uỷ ban Dân tộc giải phóng.</w:t>
        <w:tab/>
      </w:r>
      <w:r>
        <w:rPr>
          <w:b/>
          <w:i/>
        </w:rPr>
        <w:t xml:space="preserve">B. </w:t>
      </w:r>
      <w:r>
        <w:rPr>
          <w:i/>
        </w:rPr>
        <w:t>Uỷ ban Khởi nghĩa toàn quốc.</w:t>
      </w:r>
    </w:p>
    <w:p>
      <w:pPr>
        <w:pStyle w:val="Normal"/>
        <w:tabs>
          <w:tab w:val="clear" w:pos="720"/>
          <w:tab w:val="left" w:pos="5802" w:leader="none"/>
        </w:tabs>
        <w:ind w:start="283" w:end="0"/>
        <w:jc w:val="both"/>
        <w:rPr/>
      </w:pPr>
      <w:r>
        <w:rPr>
          <w:b/>
          <w:i/>
        </w:rPr>
        <w:t xml:space="preserve">C. </w:t>
      </w:r>
      <w:r>
        <w:rPr>
          <w:i/>
        </w:rPr>
        <w:t>Uỷ ban lâm thời Khu giải phóng Việt Bắc.</w:t>
        <w:tab/>
      </w:r>
      <w:r>
        <w:rPr>
          <w:b/>
          <w:i/>
        </w:rPr>
        <w:t xml:space="preserve">D. </w:t>
      </w:r>
      <w:r>
        <w:rPr>
          <w:i/>
        </w:rPr>
        <w:t>Tổng bộ Việt Minh.</w:t>
      </w:r>
    </w:p>
    <w:p>
      <w:pPr>
        <w:pStyle w:val="Normal"/>
        <w:autoSpaceDE w:val="false"/>
        <w:jc w:val="both"/>
        <w:textAlignment w:val="center"/>
        <w:rPr/>
      </w:pPr>
      <w:r>
        <w:rPr>
          <w:b/>
          <w:u w:val="single"/>
          <w:lang w:val="vi-VN"/>
        </w:rPr>
        <w:t>Câu 34</w:t>
      </w:r>
      <w:r>
        <w:rPr>
          <w:b/>
          <w:lang w:val="vi-VN"/>
        </w:rPr>
        <w:t>. Ý nghĩa lớn nhất của chiến dịch Tây Nguyên</w:t>
      </w:r>
      <w:r>
        <w:rPr>
          <w:b/>
        </w:rPr>
        <w:t xml:space="preserve"> trong cuộc Tổng tiến công và nổi dậy Xuân 1975 ở nước ta</w:t>
      </w:r>
      <w:r>
        <w:rPr>
          <w:b/>
          <w:lang w:val="vi-VN"/>
        </w:rPr>
        <w:t xml:space="preserve"> là</w:t>
      </w:r>
    </w:p>
    <w:p>
      <w:pPr>
        <w:pStyle w:val="Normal"/>
        <w:autoSpaceDE w:val="false"/>
        <w:ind w:start="283" w:end="0"/>
        <w:jc w:val="both"/>
        <w:textAlignment w:val="center"/>
        <w:rPr>
          <w:bCs/>
          <w:lang w:val="vi-VN"/>
        </w:rPr>
      </w:pPr>
      <w:r>
        <w:rPr>
          <w:b/>
          <w:lang w:val="vi-VN"/>
        </w:rPr>
        <w:t xml:space="preserve">A. </w:t>
      </w:r>
      <w:r>
        <w:rPr>
          <w:lang w:val="vi-VN"/>
        </w:rPr>
        <w:t>chuyển cuộc kháng chiến từ tiến công chiến lược sang tổng tiến công chiến lược.</w:t>
      </w:r>
    </w:p>
    <w:p>
      <w:pPr>
        <w:pStyle w:val="Normal"/>
        <w:autoSpaceDE w:val="false"/>
        <w:ind w:start="283" w:end="0"/>
        <w:jc w:val="both"/>
        <w:textAlignment w:val="center"/>
        <w:rPr/>
      </w:pPr>
      <w:r>
        <w:rPr>
          <w:b/>
          <w:lang w:val="vi-VN"/>
        </w:rPr>
        <w:t xml:space="preserve">B. </w:t>
      </w:r>
      <w:r>
        <w:rPr>
          <w:lang w:val="vi-VN"/>
        </w:rPr>
        <w:t>làm mất tinh thần và khả năng chiến đấu của quân đội Sài Gòn.</w:t>
      </w:r>
    </w:p>
    <w:p>
      <w:pPr>
        <w:pStyle w:val="Normal"/>
        <w:autoSpaceDE w:val="false"/>
        <w:ind w:start="283" w:end="0"/>
        <w:jc w:val="both"/>
        <w:textAlignment w:val="center"/>
        <w:rPr/>
      </w:pPr>
      <w:r>
        <w:rPr>
          <w:b/>
          <w:lang w:val="vi-VN"/>
        </w:rPr>
        <w:t xml:space="preserve">C. </w:t>
      </w:r>
      <w:r>
        <w:rPr>
          <w:lang w:val="vi-VN"/>
        </w:rPr>
        <w:t>tạo mọi điều kiện tốt nhất để ta tiếp tục mở chiến dịch Huế - Đà Nẵng.</w:t>
      </w:r>
    </w:p>
    <w:p>
      <w:pPr>
        <w:pStyle w:val="Normal"/>
        <w:ind w:start="283" w:end="0"/>
        <w:jc w:val="both"/>
        <w:rPr/>
      </w:pPr>
      <w:r>
        <w:rPr>
          <w:b/>
          <w:lang w:val="vi-VN"/>
        </w:rPr>
        <w:t xml:space="preserve">D. </w:t>
      </w:r>
      <w:r>
        <w:rPr>
          <w:lang w:val="vi-VN"/>
        </w:rPr>
        <w:t>mở ra quá trình sụp đổ không thể cứu vãn được của quân đội Sài Gòn.</w:t>
      </w:r>
      <w:r>
        <w:rPr>
          <w:b/>
          <w:lang w:val="vi-VN"/>
        </w:rPr>
        <w:t xml:space="preserve"> </w:t>
      </w:r>
    </w:p>
    <w:p>
      <w:pPr>
        <w:pStyle w:val="Normal"/>
        <w:jc w:val="both"/>
        <w:rPr>
          <w:b/>
          <w:lang w:val="vi-VN"/>
        </w:rPr>
      </w:pPr>
      <w:r>
        <w:rPr>
          <w:b/>
          <w:u w:val="single"/>
          <w:lang w:val="vi-VN"/>
        </w:rPr>
        <w:t>Câu 35</w:t>
      </w:r>
      <w:r>
        <w:rPr>
          <w:b/>
          <w:lang w:val="vi-VN"/>
        </w:rPr>
        <w:t xml:space="preserve">. Sắp xếp theo trình tự thời gian ra đời các Mặt trận dân tộc ở Việt Nam từ năm 1936 đến 1945: </w:t>
      </w:r>
    </w:p>
    <w:p>
      <w:pPr>
        <w:pStyle w:val="Normal"/>
        <w:ind w:firstLine="720" w:end="0"/>
        <w:jc w:val="both"/>
        <w:rPr>
          <w:b/>
          <w:lang w:val="vi-VN"/>
        </w:rPr>
      </w:pPr>
      <w:r>
        <w:rPr>
          <w:b/>
          <w:lang w:val="vi-VN"/>
        </w:rPr>
        <w:t>1.Mặt trận Thống nhất nhân dân phản đế Đông Dương.</w:t>
      </w:r>
    </w:p>
    <w:p>
      <w:pPr>
        <w:pStyle w:val="Normal"/>
        <w:ind w:firstLine="720" w:end="0"/>
        <w:jc w:val="both"/>
        <w:rPr>
          <w:b/>
          <w:lang w:val="vi-VN"/>
        </w:rPr>
      </w:pPr>
      <w:r>
        <w:rPr>
          <w:b/>
          <w:lang w:val="vi-VN"/>
        </w:rPr>
        <w:t xml:space="preserve">2.Mặt trận Thống nhất dân tộc phản đế Đông Dương. </w:t>
      </w:r>
    </w:p>
    <w:p>
      <w:pPr>
        <w:pStyle w:val="Normal"/>
        <w:ind w:firstLine="720" w:end="0"/>
        <w:jc w:val="both"/>
        <w:rPr>
          <w:b/>
          <w:lang w:val="vi-VN"/>
        </w:rPr>
      </w:pPr>
      <w:r>
        <w:rPr>
          <w:b/>
          <w:lang w:val="vi-VN"/>
        </w:rPr>
        <w:t xml:space="preserve">3.Mặt trận Thống nhất dân chủ Đông Dương. </w:t>
      </w:r>
    </w:p>
    <w:p>
      <w:pPr>
        <w:pStyle w:val="Normal"/>
        <w:ind w:firstLine="720" w:end="0"/>
        <w:jc w:val="both"/>
        <w:rPr>
          <w:b/>
          <w:lang w:val="vi-VN"/>
        </w:rPr>
      </w:pPr>
      <w:r>
        <w:rPr>
          <w:b/>
          <w:lang w:val="vi-VN"/>
        </w:rPr>
        <w:t xml:space="preserve">4.Mặt trận Việt Nam độc lập đồng minh. </w:t>
      </w:r>
    </w:p>
    <w:p>
      <w:pPr>
        <w:pStyle w:val="ListParagraph"/>
        <w:tabs>
          <w:tab w:val="clear" w:pos="720"/>
          <w:tab w:val="left" w:pos="3042" w:leader="none"/>
          <w:tab w:val="left" w:pos="5802" w:leader="none"/>
          <w:tab w:val="left" w:pos="8562" w:leader="none"/>
        </w:tabs>
        <w:ind w:start="283" w:end="0"/>
        <w:jc w:val="both"/>
        <w:rPr/>
      </w:pPr>
      <w:r>
        <w:rPr>
          <w:b/>
          <w:sz w:val="26"/>
          <w:szCs w:val="26"/>
          <w:lang w:val="vi-VN"/>
        </w:rPr>
        <w:t xml:space="preserve">A. </w:t>
      </w:r>
      <w:r>
        <w:rPr>
          <w:sz w:val="26"/>
          <w:szCs w:val="26"/>
          <w:lang w:val="vi-VN"/>
        </w:rPr>
        <w:t>2, 1, 3, 4.</w:t>
        <w:tab/>
      </w:r>
      <w:r>
        <w:rPr>
          <w:b/>
          <w:sz w:val="26"/>
          <w:szCs w:val="26"/>
          <w:lang w:val="vi-VN"/>
        </w:rPr>
        <w:t xml:space="preserve">B. </w:t>
      </w:r>
      <w:r>
        <w:rPr>
          <w:sz w:val="26"/>
          <w:szCs w:val="26"/>
          <w:lang w:val="vi-VN"/>
        </w:rPr>
        <w:t>3, 1, 2, 4.</w:t>
        <w:tab/>
      </w:r>
      <w:r>
        <w:rPr>
          <w:b/>
          <w:sz w:val="26"/>
          <w:szCs w:val="26"/>
          <w:lang w:val="vi-VN"/>
        </w:rPr>
        <w:t xml:space="preserve">C. </w:t>
      </w:r>
      <w:r>
        <w:rPr>
          <w:sz w:val="26"/>
          <w:szCs w:val="26"/>
          <w:lang w:val="vi-VN"/>
        </w:rPr>
        <w:t xml:space="preserve">2, 3,1, 4.                      </w:t>
      </w:r>
      <w:r>
        <w:rPr>
          <w:b/>
          <w:sz w:val="26"/>
          <w:szCs w:val="26"/>
          <w:lang w:val="vi-VN"/>
        </w:rPr>
        <w:t xml:space="preserve">D. </w:t>
      </w:r>
      <w:r>
        <w:rPr>
          <w:sz w:val="26"/>
          <w:szCs w:val="26"/>
          <w:lang w:val="vi-VN"/>
        </w:rPr>
        <w:t>1, 3, 2, 4.</w:t>
      </w:r>
    </w:p>
    <w:p>
      <w:pPr>
        <w:pStyle w:val="Normal"/>
        <w:jc w:val="both"/>
        <w:rPr/>
      </w:pPr>
      <w:r>
        <w:rPr>
          <w:b/>
          <w:u w:val="single"/>
          <w:lang w:val="vi-VN"/>
        </w:rPr>
        <w:t>Câu 36</w:t>
      </w:r>
      <w:r>
        <w:rPr>
          <w:b/>
          <w:lang w:val="vi-VN"/>
        </w:rPr>
        <w:t>. Sau Cách mạng tháng Hai, tình hình chính trị ở Nga năm 1917 là</w:t>
      </w:r>
    </w:p>
    <w:p>
      <w:pPr>
        <w:pStyle w:val="Normal"/>
        <w:ind w:start="283" w:end="0"/>
        <w:jc w:val="both"/>
        <w:rPr/>
      </w:pPr>
      <w:r>
        <w:rPr>
          <w:b/>
          <w:lang w:val="vi-VN"/>
        </w:rPr>
        <w:t xml:space="preserve">A. </w:t>
      </w:r>
      <w:r>
        <w:rPr>
          <w:lang w:val="vi-VN"/>
        </w:rPr>
        <w:t>Chính phủ tư sản lâm thời và vô sản cùng nắm chính quyền.</w:t>
      </w:r>
    </w:p>
    <w:p>
      <w:pPr>
        <w:pStyle w:val="Normal"/>
        <w:ind w:start="283" w:end="0"/>
        <w:jc w:val="both"/>
        <w:rPr/>
      </w:pPr>
      <w:r>
        <w:rPr>
          <w:b/>
          <w:lang w:val="vi-VN"/>
        </w:rPr>
        <w:t xml:space="preserve">B. </w:t>
      </w:r>
      <w:r>
        <w:rPr>
          <w:lang w:val="vi-VN"/>
        </w:rPr>
        <w:t>hai chính quyền: tư sản lâm thời và công - nông - binh song song tồn tại.</w:t>
      </w:r>
    </w:p>
    <w:p>
      <w:pPr>
        <w:pStyle w:val="Normal"/>
        <w:ind w:start="283" w:end="0"/>
        <w:jc w:val="both"/>
        <w:rPr/>
      </w:pPr>
      <w:r>
        <w:rPr>
          <w:b/>
          <w:lang w:val="vi-VN"/>
        </w:rPr>
        <w:t xml:space="preserve">C. </w:t>
      </w:r>
      <w:r>
        <w:rPr>
          <w:lang w:val="vi-VN"/>
        </w:rPr>
        <w:t>chính quyền là sự liên hiệp giữa tư sản lâm thời với công - nông - binh.</w:t>
      </w:r>
    </w:p>
    <w:p>
      <w:pPr>
        <w:pStyle w:val="Normal"/>
        <w:ind w:start="283" w:end="0"/>
        <w:jc w:val="both"/>
        <w:rPr/>
      </w:pPr>
      <w:r>
        <w:rPr>
          <w:b/>
          <w:lang w:val="vi-VN"/>
        </w:rPr>
        <w:t xml:space="preserve">D. </w:t>
      </w:r>
      <w:r>
        <w:rPr>
          <w:lang w:val="vi-VN"/>
        </w:rPr>
        <w:t>giai cấp vô sản nắm chính quyền, đại biểu là các Xô - viết công - nông - binh.</w:t>
      </w:r>
    </w:p>
    <w:p>
      <w:pPr>
        <w:pStyle w:val="Normal"/>
        <w:jc w:val="both"/>
        <w:rPr/>
      </w:pPr>
      <w:r>
        <w:rPr>
          <w:b/>
          <w:u w:val="single"/>
          <w:lang w:val="vi-VN"/>
        </w:rPr>
        <w:t>Câu 37</w:t>
      </w:r>
      <w:r>
        <w:rPr>
          <w:b/>
          <w:lang w:val="vi-VN"/>
        </w:rPr>
        <w:t xml:space="preserve">. Nội dung nào </w:t>
      </w:r>
      <w:r>
        <w:rPr>
          <w:b/>
          <w:i/>
          <w:u w:val="single"/>
          <w:lang w:val="vi-VN"/>
        </w:rPr>
        <w:t>không</w:t>
      </w:r>
      <w:r>
        <w:rPr>
          <w:b/>
          <w:lang w:val="vi-VN"/>
        </w:rPr>
        <w:t xml:space="preserve"> phản ánh đúng bối cảnh lịch sử phong trào yêu nước chống Pháp ở Việt Nam trong những năm 1885 – 1896?</w:t>
      </w:r>
    </w:p>
    <w:p>
      <w:pPr>
        <w:pStyle w:val="Normal"/>
        <w:tabs>
          <w:tab w:val="clear" w:pos="720"/>
          <w:tab w:val="left" w:pos="5802" w:leader="none"/>
        </w:tabs>
        <w:ind w:start="283" w:end="0"/>
        <w:jc w:val="both"/>
        <w:rPr>
          <w:lang w:val="vi-VN"/>
        </w:rPr>
      </w:pPr>
      <w:r>
        <w:rPr>
          <w:b/>
          <w:lang w:val="vi-VN"/>
        </w:rPr>
        <w:t xml:space="preserve">A. </w:t>
      </w:r>
      <w:r>
        <w:rPr>
          <w:lang w:val="vi-VN"/>
        </w:rPr>
        <w:t xml:space="preserve">Việt Nam mất độc lập hoàn toàn.                </w:t>
      </w:r>
    </w:p>
    <w:p>
      <w:pPr>
        <w:pStyle w:val="Normal"/>
        <w:tabs>
          <w:tab w:val="clear" w:pos="720"/>
          <w:tab w:val="left" w:pos="5802" w:leader="none"/>
        </w:tabs>
        <w:ind w:start="283" w:end="0"/>
        <w:jc w:val="both"/>
        <w:rPr/>
      </w:pPr>
      <w:r>
        <w:rPr>
          <w:b/>
        </w:rPr>
        <w:t xml:space="preserve">B. </w:t>
      </w:r>
      <w:r>
        <w:rPr/>
        <w:t>Khuynh hướng phong kiến bao trùm.</w:t>
      </w:r>
    </w:p>
    <w:p>
      <w:pPr>
        <w:pStyle w:val="Normal"/>
        <w:tabs>
          <w:tab w:val="clear" w:pos="720"/>
          <w:tab w:val="left" w:pos="5802" w:leader="none"/>
        </w:tabs>
        <w:ind w:start="283" w:end="0"/>
        <w:jc w:val="both"/>
        <w:rPr/>
      </w:pPr>
      <w:r>
        <w:rPr>
          <w:b/>
        </w:rPr>
        <w:t xml:space="preserve">C. </w:t>
      </w:r>
      <w:r>
        <w:rPr/>
        <w:t xml:space="preserve">Chưa xuất hiện các giai cấp, tầng lớp mới. </w:t>
      </w:r>
    </w:p>
    <w:p>
      <w:pPr>
        <w:pStyle w:val="Normal"/>
        <w:tabs>
          <w:tab w:val="clear" w:pos="720"/>
          <w:tab w:val="left" w:pos="5802" w:leader="none"/>
        </w:tabs>
        <w:ind w:start="283" w:end="0"/>
        <w:jc w:val="both"/>
        <w:rPr/>
      </w:pPr>
      <w:r>
        <w:rPr>
          <w:b/>
          <w:spacing w:val="-8"/>
        </w:rPr>
        <w:t xml:space="preserve">D. </w:t>
      </w:r>
      <w:r>
        <w:rPr>
          <w:spacing w:val="-8"/>
        </w:rPr>
        <w:t>Pháp đã hoàn thành việc bình định ở nước ta.</w:t>
      </w:r>
    </w:p>
    <w:p>
      <w:pPr>
        <w:pStyle w:val="Normal"/>
        <w:jc w:val="both"/>
        <w:rPr/>
      </w:pPr>
      <w:r>
        <w:rPr>
          <w:b/>
          <w:u w:val="single"/>
        </w:rPr>
        <w:t>Câu 38</w:t>
      </w:r>
      <w:r>
        <w:rPr>
          <w:b/>
        </w:rPr>
        <w:t>. Liên Xô có vai trò quốc tế như thế nào khi trở thành Ủy viên thường trực của Hội đồng bảo an Liên hợp quốc?</w:t>
      </w:r>
    </w:p>
    <w:p>
      <w:pPr>
        <w:pStyle w:val="Normal"/>
        <w:ind w:start="283" w:end="0"/>
        <w:jc w:val="both"/>
        <w:rPr/>
      </w:pPr>
      <w:r>
        <w:rPr>
          <w:b/>
        </w:rPr>
        <w:t xml:space="preserve">A. </w:t>
      </w:r>
      <w:r>
        <w:rPr/>
        <w:t>Góp phần hạn chế sự thao túng của Mỹ đối với Liên hợp quốc.</w:t>
      </w:r>
    </w:p>
    <w:p>
      <w:pPr>
        <w:pStyle w:val="Normal"/>
        <w:ind w:start="283" w:end="0"/>
        <w:jc w:val="both"/>
        <w:rPr/>
      </w:pPr>
      <w:r>
        <w:rPr>
          <w:b/>
        </w:rPr>
        <w:t xml:space="preserve">B. </w:t>
      </w:r>
      <w:r>
        <w:rPr/>
        <w:t>Duy trì trật tự thế giới “hai cực” sau chiến tranh.</w:t>
      </w:r>
    </w:p>
    <w:p>
      <w:pPr>
        <w:pStyle w:val="Normal"/>
        <w:ind w:start="283" w:end="0"/>
        <w:jc w:val="both"/>
        <w:rPr/>
      </w:pPr>
      <w:r>
        <w:rPr>
          <w:b/>
        </w:rPr>
        <w:t xml:space="preserve">C. </w:t>
      </w:r>
      <w:r>
        <w:rPr/>
        <w:t>Khẳng định vai trò tối cao của Liên Xô trong Liên hợp quốc.</w:t>
      </w:r>
    </w:p>
    <w:p>
      <w:pPr>
        <w:pStyle w:val="Normal"/>
        <w:ind w:start="283" w:end="0"/>
        <w:jc w:val="both"/>
        <w:rPr/>
      </w:pPr>
      <w:r>
        <w:rPr>
          <w:b/>
        </w:rPr>
        <w:t xml:space="preserve">D. </w:t>
      </w:r>
      <w:r>
        <w:rPr/>
        <w:t>Xây dựng Liên hợp quốc trở thành tổ chức chính trị hợp tác năng động.</w:t>
      </w:r>
    </w:p>
    <w:p>
      <w:pPr>
        <w:pStyle w:val="Normal"/>
        <w:jc w:val="both"/>
        <w:rPr/>
      </w:pPr>
      <w:r>
        <w:rPr>
          <w:b/>
          <w:u w:val="single"/>
        </w:rPr>
        <w:t>Câu 39</w:t>
      </w:r>
      <w:r>
        <w:rPr>
          <w:b/>
        </w:rPr>
        <w:t>. Nửa cuối thế kỉ XIX, những nho sĩ yêu nước của dân tộc ta đã dùng ngòi bút của mình chống Pháp là</w:t>
      </w:r>
    </w:p>
    <w:p>
      <w:pPr>
        <w:pStyle w:val="Normal"/>
        <w:ind w:start="283" w:end="0"/>
        <w:jc w:val="both"/>
        <w:rPr/>
      </w:pPr>
      <w:r>
        <w:rPr>
          <w:b/>
        </w:rPr>
        <w:t xml:space="preserve">A. </w:t>
      </w:r>
      <w:r>
        <w:rPr/>
        <w:t>Nguyễn Đình Chiểu, Phan Văn Trị, Phan Thanh Giản…</w:t>
      </w:r>
    </w:p>
    <w:p>
      <w:pPr>
        <w:pStyle w:val="Normal"/>
        <w:ind w:start="283" w:end="0"/>
        <w:jc w:val="both"/>
        <w:rPr/>
      </w:pPr>
      <w:r>
        <w:rPr>
          <w:b/>
        </w:rPr>
        <w:t xml:space="preserve">B. </w:t>
      </w:r>
      <w:r>
        <w:rPr/>
        <w:t>Nguyễn Đình Chiểu, Tôn Thọ Tường, Nguyễn Thông…</w:t>
      </w:r>
    </w:p>
    <w:p>
      <w:pPr>
        <w:pStyle w:val="Normal"/>
        <w:ind w:start="283" w:end="0"/>
        <w:jc w:val="both"/>
        <w:rPr/>
      </w:pPr>
      <w:r>
        <w:rPr>
          <w:b/>
        </w:rPr>
        <w:t xml:space="preserve">C. </w:t>
      </w:r>
      <w:r>
        <w:rPr/>
        <w:t>Nguyễn Đình Chiểu, Trương Định, Lâm Duy Hiệp…</w:t>
      </w:r>
    </w:p>
    <w:p>
      <w:pPr>
        <w:pStyle w:val="Normal"/>
        <w:ind w:start="283" w:end="0"/>
        <w:jc w:val="both"/>
        <w:rPr/>
      </w:pPr>
      <w:r>
        <w:rPr>
          <w:b/>
        </w:rPr>
        <w:t xml:space="preserve">D. </w:t>
      </w:r>
      <w:r>
        <w:rPr/>
        <w:t>Nguyễn Đình Chiểu, Phan Văn Trị, Nguyễn Thông…</w:t>
      </w:r>
    </w:p>
    <w:p>
      <w:pPr>
        <w:pStyle w:val="Normal"/>
        <w:jc w:val="both"/>
        <w:rPr/>
      </w:pPr>
      <w:r>
        <w:rPr>
          <w:b/>
          <w:u w:val="single"/>
        </w:rPr>
        <w:t>Câu 40</w:t>
      </w:r>
      <w:r>
        <w:rPr>
          <w:b/>
        </w:rPr>
        <w:t>. Từ giữa những năm 50 đến đầu năm 1970 nhiều nước Đông Nam Á bước vào xây dựng, phát triển kinh tế, ngoại trừ các nước ……. vẫn phải tiến hành kháng chiến chống chủ nghĩa thực dân mới.</w:t>
      </w:r>
    </w:p>
    <w:p>
      <w:pPr>
        <w:pStyle w:val="Normal"/>
        <w:tabs>
          <w:tab w:val="clear" w:pos="720"/>
          <w:tab w:val="left" w:pos="5802" w:leader="none"/>
        </w:tabs>
        <w:ind w:start="283" w:end="0"/>
        <w:jc w:val="both"/>
        <w:rPr/>
      </w:pPr>
      <w:r>
        <w:rPr>
          <w:b/>
        </w:rPr>
        <w:t xml:space="preserve">A. </w:t>
      </w:r>
      <w:r>
        <w:rPr/>
        <w:t>Việt Nam, Lào, Cam-pu-chia.</w:t>
        <w:tab/>
      </w:r>
      <w:r>
        <w:rPr>
          <w:b/>
        </w:rPr>
        <w:t xml:space="preserve">B. </w:t>
      </w:r>
      <w:r>
        <w:rPr/>
        <w:t>Việt Nam, Lào.</w:t>
      </w:r>
    </w:p>
    <w:p>
      <w:pPr>
        <w:pStyle w:val="Normal"/>
        <w:tabs>
          <w:tab w:val="clear" w:pos="720"/>
          <w:tab w:val="left" w:pos="5802" w:leader="none"/>
        </w:tabs>
        <w:ind w:start="283" w:end="0"/>
        <w:jc w:val="both"/>
        <w:rPr/>
      </w:pPr>
      <w:r>
        <w:rPr>
          <w:b/>
        </w:rPr>
        <w:t xml:space="preserve">C. </w:t>
      </w:r>
      <w:r>
        <w:rPr/>
        <w:t>Cam-pu-chia, Lào.</w:t>
        <w:tab/>
      </w:r>
      <w:r>
        <w:rPr>
          <w:b/>
        </w:rPr>
        <w:t xml:space="preserve">D. </w:t>
      </w:r>
      <w:r>
        <w:rPr/>
        <w:t>Việt Nam, Lào, Mi-an-ma.</w:t>
      </w:r>
    </w:p>
    <w:p>
      <w:pPr>
        <w:pStyle w:val="Normal"/>
        <w:jc w:val="both"/>
        <w:rPr/>
      </w:pPr>
      <w:r>
        <w:rPr>
          <w:b/>
          <w:u w:val="single"/>
        </w:rPr>
        <w:t>Câu 41</w:t>
      </w:r>
      <w:r>
        <w:rPr>
          <w:b/>
        </w:rPr>
        <w:t xml:space="preserve">. Nhận định đúng về thái độ của Chính phủ Việt Nam Dân chủ Cộng hoà với Trung Hoa Dân quốc trong năm đầu sau Cách mạng tháng Tám 1945 là </w:t>
      </w:r>
    </w:p>
    <w:p>
      <w:pPr>
        <w:pStyle w:val="Normal"/>
        <w:ind w:start="283" w:end="0"/>
        <w:jc w:val="both"/>
        <w:rPr/>
      </w:pPr>
      <w:r>
        <w:rPr>
          <w:b/>
        </w:rPr>
        <w:t xml:space="preserve">A. </w:t>
      </w:r>
      <w:r>
        <w:rPr/>
        <w:t>nhân nhượng có nguyên tắc để giữ vững chính quyền cách mạng.</w:t>
      </w:r>
    </w:p>
    <w:p>
      <w:pPr>
        <w:pStyle w:val="Normal"/>
        <w:ind w:start="283" w:end="0"/>
        <w:jc w:val="both"/>
        <w:rPr/>
      </w:pPr>
      <w:r>
        <w:rPr>
          <w:b/>
        </w:rPr>
        <w:t xml:space="preserve">B. </w:t>
      </w:r>
      <w:r>
        <w:rPr/>
        <w:t>nhân nhượng tuyệt đối theo yêu cầu của quân Trung Hoa Dân quốc.</w:t>
      </w:r>
    </w:p>
    <w:p>
      <w:pPr>
        <w:pStyle w:val="Normal"/>
        <w:ind w:start="283" w:end="0"/>
        <w:jc w:val="both"/>
        <w:rPr/>
      </w:pPr>
      <w:r>
        <w:rPr>
          <w:b/>
        </w:rPr>
        <w:t xml:space="preserve">C. </w:t>
      </w:r>
      <w:r>
        <w:rPr/>
        <w:t>từng bước nhân nhượng để phá âm mưu của Trung Hoa Dân quốc.</w:t>
      </w:r>
    </w:p>
    <w:p>
      <w:pPr>
        <w:pStyle w:val="Normal"/>
        <w:ind w:start="283" w:end="0"/>
        <w:jc w:val="both"/>
        <w:rPr/>
      </w:pPr>
      <w:r>
        <w:rPr>
          <w:b/>
        </w:rPr>
        <w:t xml:space="preserve">D. </w:t>
      </w:r>
      <w:r>
        <w:rPr/>
        <w:t>chỉ nhân nhượng kinh tế, còn kiên quyết trấn áp lực luợng tay sai của chúng.</w:t>
      </w:r>
    </w:p>
    <w:p>
      <w:pPr>
        <w:pStyle w:val="Normal"/>
        <w:jc w:val="both"/>
        <w:rPr>
          <w:b/>
          <w:u w:val="single"/>
        </w:rPr>
      </w:pPr>
      <w:r>
        <w:rPr>
          <w:b/>
          <w:u w:val="single"/>
        </w:rPr>
      </w:r>
    </w:p>
    <w:p>
      <w:pPr>
        <w:pStyle w:val="Normal"/>
        <w:jc w:val="both"/>
        <w:rPr>
          <w:b/>
          <w:u w:val="single"/>
        </w:rPr>
      </w:pPr>
      <w:r>
        <w:rPr>
          <w:b/>
          <w:u w:val="single"/>
        </w:rPr>
      </w:r>
    </w:p>
    <w:p>
      <w:pPr>
        <w:pStyle w:val="Normal"/>
        <w:jc w:val="both"/>
        <w:rPr/>
      </w:pPr>
      <w:r>
        <w:rPr>
          <w:b/>
          <w:u w:val="single"/>
        </w:rPr>
        <w:t>Câu 42</w:t>
      </w:r>
      <w:r>
        <w:rPr>
          <w:b/>
        </w:rPr>
        <w:t>. Thực dân pháp chọn Điện Biên Phủ để xây dựng thành một tập đoàn cứ điểm vững mạnh nhất Đông Dương vì Điện Biên Phủ</w:t>
      </w:r>
    </w:p>
    <w:p>
      <w:pPr>
        <w:pStyle w:val="Normal"/>
        <w:ind w:start="283" w:end="0"/>
        <w:jc w:val="both"/>
        <w:rPr/>
      </w:pPr>
      <w:r>
        <w:rPr>
          <w:b/>
        </w:rPr>
        <w:t xml:space="preserve">A. </w:t>
      </w:r>
      <w:r>
        <w:rPr/>
        <w:t>là trung tâm của kế hoạch Nava, được Pháp dự kiến trong kế hoạch.</w:t>
      </w:r>
    </w:p>
    <w:p>
      <w:pPr>
        <w:pStyle w:val="Normal"/>
        <w:ind w:start="283" w:end="0"/>
        <w:jc w:val="both"/>
        <w:rPr/>
      </w:pPr>
      <w:r>
        <w:rPr>
          <w:b/>
        </w:rPr>
        <w:t xml:space="preserve">B. </w:t>
      </w:r>
      <w:r>
        <w:rPr/>
        <w:t>có vị trí then chốt ở Đông Dương và vùng Đông Nam Á.</w:t>
      </w:r>
    </w:p>
    <w:p>
      <w:pPr>
        <w:pStyle w:val="Normal"/>
        <w:ind w:start="283" w:end="0"/>
        <w:jc w:val="both"/>
        <w:rPr/>
      </w:pPr>
      <w:r>
        <w:rPr>
          <w:b/>
        </w:rPr>
        <w:t xml:space="preserve">C. </w:t>
      </w:r>
      <w:r>
        <w:rPr/>
        <w:t>có vị trí chiến lược then chốt ở Tây Bắc Việt Nam và Thựơng Lào.</w:t>
      </w:r>
    </w:p>
    <w:p>
      <w:pPr>
        <w:pStyle w:val="Normal"/>
        <w:ind w:start="283" w:end="0"/>
        <w:jc w:val="both"/>
        <w:rPr/>
      </w:pPr>
      <w:r>
        <w:rPr>
          <w:b/>
        </w:rPr>
        <w:t xml:space="preserve">D. </w:t>
      </w:r>
      <w:r>
        <w:rPr/>
        <w:t>có vị trí chiến lược then chốt ở chiến trường chính Bắc Bộ Việt Nam.</w:t>
      </w:r>
    </w:p>
    <w:p>
      <w:pPr>
        <w:pStyle w:val="Normal"/>
        <w:jc w:val="both"/>
        <w:rPr/>
      </w:pPr>
      <w:r>
        <w:rPr>
          <w:b/>
          <w:u w:val="single"/>
        </w:rPr>
        <w:t>Câu 43</w:t>
      </w:r>
      <w:r>
        <w:rPr>
          <w:b/>
        </w:rPr>
        <w:t>. Ý nghĩa quan trọng nhất của chiến thắng Đường 14 - Phước Long của quân ta cuối năm 1974 đầu năm 1975 là</w:t>
      </w:r>
    </w:p>
    <w:p>
      <w:pPr>
        <w:pStyle w:val="Normal"/>
        <w:ind w:start="283" w:end="0"/>
        <w:jc w:val="both"/>
        <w:rPr/>
      </w:pPr>
      <w:r>
        <w:rPr>
          <w:b/>
          <w:spacing w:val="-8"/>
        </w:rPr>
        <w:t xml:space="preserve">A. </w:t>
      </w:r>
      <w:r>
        <w:rPr>
          <w:spacing w:val="-8"/>
        </w:rPr>
        <w:t>làm lung lay tinh thần, mất hẳn ý chí chiến đấu, dẫn đến nguy cơ tan rã của quân đội Sài Gòn.</w:t>
      </w:r>
    </w:p>
    <w:p>
      <w:pPr>
        <w:pStyle w:val="Normal"/>
        <w:ind w:start="283" w:end="0"/>
        <w:jc w:val="both"/>
        <w:rPr/>
      </w:pPr>
      <w:r>
        <w:rPr>
          <w:b/>
          <w:spacing w:val="-12"/>
        </w:rPr>
        <w:t xml:space="preserve">B. </w:t>
      </w:r>
      <w:r>
        <w:rPr>
          <w:spacing w:val="-12"/>
        </w:rPr>
        <w:t>giáng đòn nặng nề vào quân đội Sài Gòn, mở đầu quá trình khủng hoảng của chính quyền Sài Gòn.</w:t>
      </w:r>
    </w:p>
    <w:p>
      <w:pPr>
        <w:pStyle w:val="Normal"/>
        <w:ind w:start="283" w:end="0"/>
        <w:jc w:val="both"/>
        <w:rPr/>
      </w:pPr>
      <w:r>
        <w:rPr>
          <w:b/>
          <w:spacing w:val="-12"/>
        </w:rPr>
        <w:t xml:space="preserve">C. </w:t>
      </w:r>
      <w:r>
        <w:rPr>
          <w:spacing w:val="-12"/>
        </w:rPr>
        <w:t>tạo cơ sở thuận lợi để Đảng ta hoàn thành sớm quyết tâm giải phóng miền Nam trước mùa mưa.</w:t>
      </w:r>
    </w:p>
    <w:p>
      <w:pPr>
        <w:pStyle w:val="Normal"/>
        <w:ind w:start="283" w:end="0"/>
        <w:jc w:val="both"/>
        <w:rPr/>
      </w:pPr>
      <w:r>
        <w:rPr>
          <w:b/>
          <w:spacing w:val="-10"/>
        </w:rPr>
        <w:t xml:space="preserve">D. </w:t>
      </w:r>
      <w:r>
        <w:rPr>
          <w:spacing w:val="-10"/>
        </w:rPr>
        <w:t>là trận “trinh sát chiến lược”, giúp Bộ Chính trị hoàn chỉnh kế hoạch giải phóng miền Nam.</w:t>
      </w:r>
    </w:p>
    <w:p>
      <w:pPr>
        <w:pStyle w:val="Normal"/>
        <w:jc w:val="both"/>
        <w:rPr/>
      </w:pPr>
      <w:r>
        <w:rPr>
          <w:b/>
          <w:u w:val="single"/>
        </w:rPr>
        <w:t>Câu 44</w:t>
      </w:r>
      <w:r>
        <w:rPr>
          <w:b/>
        </w:rPr>
        <w:t>. Đại hội đại biểu toàn quốc lần thứ III của Đảng Lao động Việt Nam (9 - 1960) đã xác định cách mạng miền Nam có vai trò</w:t>
      </w:r>
    </w:p>
    <w:p>
      <w:pPr>
        <w:pStyle w:val="Normal"/>
        <w:ind w:start="283" w:end="0"/>
        <w:jc w:val="both"/>
        <w:rPr/>
      </w:pPr>
      <w:r>
        <w:rPr>
          <w:b/>
        </w:rPr>
        <w:t xml:space="preserve">A. </w:t>
      </w:r>
      <w:r>
        <w:rPr/>
        <w:t>quyết định chủ yếu đối với sự nghiệp giải phóng miền Nam.</w:t>
      </w:r>
    </w:p>
    <w:p>
      <w:pPr>
        <w:pStyle w:val="Normal"/>
        <w:ind w:start="283" w:end="0"/>
        <w:jc w:val="both"/>
        <w:rPr/>
      </w:pPr>
      <w:r>
        <w:rPr>
          <w:b/>
        </w:rPr>
        <w:t xml:space="preserve">B. </w:t>
      </w:r>
      <w:r>
        <w:rPr/>
        <w:t>quyết định nhất đối với sự phát triển cách mạng cả nước.</w:t>
      </w:r>
    </w:p>
    <w:p>
      <w:pPr>
        <w:pStyle w:val="Normal"/>
        <w:ind w:start="283" w:end="0"/>
        <w:jc w:val="both"/>
        <w:rPr/>
      </w:pPr>
      <w:r>
        <w:rPr>
          <w:b/>
        </w:rPr>
        <w:t xml:space="preserve">C. </w:t>
      </w:r>
      <w:r>
        <w:rPr/>
        <w:t xml:space="preserve">quyết định hoàn thành sự nghiệp giải phóng miền Nam. </w:t>
      </w:r>
    </w:p>
    <w:p>
      <w:pPr>
        <w:pStyle w:val="Normal"/>
        <w:ind w:start="283" w:end="0"/>
        <w:jc w:val="both"/>
        <w:rPr/>
      </w:pPr>
      <w:r>
        <w:rPr>
          <w:b/>
        </w:rPr>
        <w:t xml:space="preserve">D. </w:t>
      </w:r>
      <w:r>
        <w:rPr/>
        <w:t>quyết định trực tiếp đối với sự nghiệp giải phóng miền Nam.</w:t>
      </w:r>
    </w:p>
    <w:p>
      <w:pPr>
        <w:pStyle w:val="Normal"/>
        <w:jc w:val="both"/>
        <w:rPr/>
      </w:pPr>
      <w:r>
        <w:rPr>
          <w:b/>
          <w:u w:val="single"/>
        </w:rPr>
        <w:t>Câu 45</w:t>
      </w:r>
      <w:r>
        <w:rPr>
          <w:b/>
        </w:rPr>
        <w:t>. Mục tiêu cơ bản để Mĩ chuyển từ chiến lược “Chiến tranh cục bộ”( 1965 – 1968) sang chiến lược “Việt Nam hóa chiến tranh” (1969 – 1973) là gì?</w:t>
      </w:r>
    </w:p>
    <w:p>
      <w:pPr>
        <w:pStyle w:val="Normal"/>
        <w:ind w:start="283" w:end="0"/>
        <w:jc w:val="both"/>
        <w:rPr/>
      </w:pPr>
      <w:r>
        <w:rPr>
          <w:b/>
        </w:rPr>
        <w:t xml:space="preserve">A. </w:t>
      </w:r>
      <w:r>
        <w:rPr/>
        <w:t>Nhân dân Việt Nam và nhân dân tiến bộ Mĩ phản đối chiến tranh mạnh mẽ.</w:t>
      </w:r>
    </w:p>
    <w:p>
      <w:pPr>
        <w:pStyle w:val="Normal"/>
        <w:ind w:start="283" w:end="0"/>
        <w:jc w:val="both"/>
        <w:rPr/>
      </w:pPr>
      <w:r>
        <w:rPr>
          <w:b/>
        </w:rPr>
        <w:t xml:space="preserve">B. </w:t>
      </w:r>
      <w:r>
        <w:rPr/>
        <w:t>Sự tổn thất nặng nề trong cuộc Tổng tiến công và nổi dậy Xuân 1968 của ta.</w:t>
      </w:r>
    </w:p>
    <w:p>
      <w:pPr>
        <w:pStyle w:val="Normal"/>
        <w:ind w:start="283" w:end="0"/>
        <w:jc w:val="both"/>
        <w:rPr/>
      </w:pPr>
      <w:r>
        <w:rPr>
          <w:b/>
        </w:rPr>
        <w:t xml:space="preserve">C. </w:t>
      </w:r>
      <w:r>
        <w:rPr/>
        <w:t>Giảm bớt xương máu quân Mĩ và Đồng minh trên chiến trường.</w:t>
      </w:r>
    </w:p>
    <w:p>
      <w:pPr>
        <w:pStyle w:val="Normal"/>
        <w:ind w:start="283" w:end="0"/>
        <w:jc w:val="both"/>
        <w:rPr/>
      </w:pPr>
      <w:r>
        <w:rPr>
          <w:b/>
        </w:rPr>
        <w:t xml:space="preserve">D. </w:t>
      </w:r>
      <w:r>
        <w:rPr/>
        <w:t>Tận dụng xương máu người Việt Nam và Đông Dương cho chiến tranh.</w:t>
      </w:r>
    </w:p>
    <w:p>
      <w:pPr>
        <w:pStyle w:val="Normal"/>
        <w:jc w:val="both"/>
        <w:rPr/>
      </w:pPr>
      <w:r>
        <w:rPr>
          <w:b/>
          <w:u w:val="single"/>
        </w:rPr>
        <w:t>Câu 46</w:t>
      </w:r>
      <w:r>
        <w:rPr>
          <w:b/>
        </w:rPr>
        <w:t>. Đặc điểm lớn nhất của cách mạng Việt Nam sau năm 1954 là</w:t>
      </w:r>
    </w:p>
    <w:p>
      <w:pPr>
        <w:pStyle w:val="Normal"/>
        <w:ind w:start="283" w:end="0"/>
        <w:jc w:val="both"/>
        <w:rPr/>
      </w:pPr>
      <w:r>
        <w:rPr>
          <w:b/>
        </w:rPr>
        <w:t xml:space="preserve">A. </w:t>
      </w:r>
      <w:r>
        <w:rPr/>
        <w:t>đất nước tạm thời bị chia cắt làm hai miền với hai chế độ chính trị, xã hội khác nhau.</w:t>
      </w:r>
    </w:p>
    <w:p>
      <w:pPr>
        <w:pStyle w:val="Normal"/>
        <w:ind w:start="283" w:end="0"/>
        <w:jc w:val="both"/>
        <w:rPr/>
      </w:pPr>
      <w:r>
        <w:rPr>
          <w:b/>
          <w:spacing w:val="-4"/>
        </w:rPr>
        <w:t xml:space="preserve">B. </w:t>
      </w:r>
      <w:r>
        <w:rPr>
          <w:spacing w:val="-4"/>
        </w:rPr>
        <w:t>tiến hành cách mạng xã hội chủ nghĩa ở Miền Bắc, xây dựng miền Bắc thành hậu phương.</w:t>
      </w:r>
    </w:p>
    <w:p>
      <w:pPr>
        <w:pStyle w:val="Normal"/>
        <w:ind w:start="283" w:end="0"/>
        <w:jc w:val="both"/>
        <w:rPr/>
      </w:pPr>
      <w:r>
        <w:rPr>
          <w:b/>
        </w:rPr>
        <w:t xml:space="preserve">C. </w:t>
      </w:r>
      <w:r>
        <w:rPr/>
        <w:t>một đảng lãnh đạo, tiến hành đồng thời hai nhiệm vụ chiến lược cách mạng khác nhau.</w:t>
      </w:r>
    </w:p>
    <w:p>
      <w:pPr>
        <w:pStyle w:val="Normal"/>
        <w:ind w:start="283" w:end="0"/>
        <w:jc w:val="both"/>
        <w:rPr/>
      </w:pPr>
      <w:r>
        <w:rPr>
          <w:b/>
          <w:spacing w:val="-4"/>
        </w:rPr>
        <w:t xml:space="preserve">D. </w:t>
      </w:r>
      <w:r>
        <w:rPr>
          <w:spacing w:val="-4"/>
        </w:rPr>
        <w:t>tiến hành cách mạng dân tộc dân chủ nhân dân ở miền Nam, đánh đổ đế quốc Mĩ và tay sai.</w:t>
      </w:r>
    </w:p>
    <w:p>
      <w:pPr>
        <w:pStyle w:val="Normal"/>
        <w:jc w:val="both"/>
        <w:rPr>
          <w:b/>
        </w:rPr>
      </w:pPr>
      <w:r>
        <w:rPr>
          <w:b/>
          <w:u w:val="single"/>
        </w:rPr>
        <w:t>Câu 47</w:t>
      </w:r>
      <w:r>
        <w:rPr>
          <w:b/>
        </w:rPr>
        <w:t xml:space="preserve">.         “Hai mươi năm trước ở nơi này </w:t>
      </w:r>
    </w:p>
    <w:p>
      <w:pPr>
        <w:pStyle w:val="Normal"/>
        <w:jc w:val="both"/>
        <w:rPr>
          <w:b/>
        </w:rPr>
      </w:pPr>
      <w:r>
        <w:rPr>
          <w:b/>
        </w:rPr>
        <w:t xml:space="preserve"> </w:t>
      </w:r>
      <w:r>
        <w:rPr>
          <w:b/>
        </w:rPr>
        <w:tab/>
        <w:tab/>
        <w:t xml:space="preserve">Đảng vạch con đường đánh Nhật – Tây </w:t>
      </w:r>
    </w:p>
    <w:p>
      <w:pPr>
        <w:pStyle w:val="Normal"/>
        <w:ind w:firstLine="720" w:start="720" w:end="0"/>
        <w:jc w:val="both"/>
        <w:rPr>
          <w:b/>
        </w:rPr>
      </w:pPr>
      <w:r>
        <w:rPr>
          <w:b/>
        </w:rPr>
        <w:t xml:space="preserve">Lãnh đạo toàn dân ta chiến đấu </w:t>
      </w:r>
    </w:p>
    <w:p>
      <w:pPr>
        <w:pStyle w:val="Normal"/>
        <w:ind w:firstLine="720" w:start="720" w:end="0"/>
        <w:jc w:val="both"/>
        <w:rPr>
          <w:i/>
        </w:rPr>
      </w:pPr>
      <w:r>
        <w:rPr>
          <w:b/>
        </w:rPr>
        <w:t xml:space="preserve">Non sông gấm vóc có ngày nay” </w:t>
      </w:r>
      <w:r>
        <w:rPr>
          <w:i/>
        </w:rPr>
        <w:t xml:space="preserve">(Hồ Chí Minh – Năm 1961). </w:t>
      </w:r>
    </w:p>
    <w:p>
      <w:pPr>
        <w:pStyle w:val="Normal"/>
        <w:jc w:val="both"/>
        <w:rPr>
          <w:b/>
        </w:rPr>
      </w:pPr>
      <w:r>
        <w:rPr>
          <w:b/>
        </w:rPr>
        <w:t>Hãy xác định địa danh lịch sử được nhắc đến ở khổ thơ trên.</w:t>
      </w:r>
    </w:p>
    <w:p>
      <w:pPr>
        <w:pStyle w:val="Normal"/>
        <w:tabs>
          <w:tab w:val="clear" w:pos="720"/>
          <w:tab w:val="left" w:pos="5802" w:leader="none"/>
        </w:tabs>
        <w:ind w:start="283" w:end="0"/>
        <w:jc w:val="both"/>
        <w:rPr/>
      </w:pPr>
      <w:r>
        <w:rPr>
          <w:b/>
        </w:rPr>
        <w:t xml:space="preserve">A. </w:t>
      </w:r>
      <w:r>
        <w:rPr/>
        <w:t>Tân Trào (Tuyên Quang).</w:t>
        <w:tab/>
      </w:r>
      <w:r>
        <w:rPr>
          <w:b/>
        </w:rPr>
        <w:t xml:space="preserve">B. </w:t>
      </w:r>
      <w:r>
        <w:rPr/>
        <w:t>Võ Nhai (Thái Nguyên).</w:t>
      </w:r>
    </w:p>
    <w:p>
      <w:pPr>
        <w:pStyle w:val="Normal"/>
        <w:tabs>
          <w:tab w:val="clear" w:pos="720"/>
          <w:tab w:val="left" w:pos="5802" w:leader="none"/>
        </w:tabs>
        <w:ind w:start="283" w:end="0"/>
        <w:jc w:val="both"/>
        <w:rPr/>
      </w:pPr>
      <w:r>
        <w:rPr>
          <w:b/>
        </w:rPr>
        <w:t xml:space="preserve">C. </w:t>
      </w:r>
      <w:r>
        <w:rPr/>
        <w:t>Bắc Sơn (Lạng Sơn).</w:t>
        <w:tab/>
      </w:r>
      <w:r>
        <w:rPr>
          <w:b/>
        </w:rPr>
        <w:t xml:space="preserve">D. </w:t>
      </w:r>
      <w:r>
        <w:rPr/>
        <w:t>Pác – Bó ( Cao Bằng).</w:t>
      </w:r>
    </w:p>
    <w:p>
      <w:pPr>
        <w:pStyle w:val="Normal"/>
        <w:jc w:val="both"/>
        <w:rPr/>
      </w:pPr>
      <w:r>
        <w:rPr>
          <w:b/>
          <w:u w:val="single"/>
        </w:rPr>
        <w:t>Câu 48</w:t>
      </w:r>
      <w:r>
        <w:rPr>
          <w:b/>
        </w:rPr>
        <w:t>. Điểm khác biệt cơ bản của Hiệp định Pari 1973 về Việt Nam với Hiệp định Giơ-ne-vơ 1954 về Đông Dương là</w:t>
      </w:r>
    </w:p>
    <w:p>
      <w:pPr>
        <w:pStyle w:val="Normal"/>
        <w:ind w:start="283" w:end="0"/>
        <w:jc w:val="both"/>
        <w:rPr/>
      </w:pPr>
      <w:r>
        <w:rPr>
          <w:b/>
        </w:rPr>
        <w:t xml:space="preserve">A. </w:t>
      </w:r>
      <w:r>
        <w:rPr/>
        <w:t>cam kết các bên không được dính líu quân sự vào Việt Nam.</w:t>
      </w:r>
    </w:p>
    <w:p>
      <w:pPr>
        <w:pStyle w:val="Normal"/>
        <w:ind w:start="283" w:end="0"/>
        <w:jc w:val="both"/>
        <w:rPr/>
      </w:pPr>
      <w:r>
        <w:rPr>
          <w:b/>
        </w:rPr>
        <w:t xml:space="preserve">B. </w:t>
      </w:r>
      <w:r>
        <w:rPr/>
        <w:t>không cho phép quân đội nước ngoài ở lại miền Nam Việt Nam.</w:t>
      </w:r>
    </w:p>
    <w:p>
      <w:pPr>
        <w:pStyle w:val="Normal"/>
        <w:ind w:start="283" w:end="0"/>
        <w:jc w:val="both"/>
        <w:rPr/>
      </w:pPr>
      <w:r>
        <w:rPr>
          <w:b/>
        </w:rPr>
        <w:t xml:space="preserve">C. </w:t>
      </w:r>
      <w:r>
        <w:rPr/>
        <w:t>tiến hành trao trả tù binh và dân thường bị bắt.</w:t>
      </w:r>
    </w:p>
    <w:p>
      <w:pPr>
        <w:pStyle w:val="Normal"/>
        <w:ind w:start="283" w:end="0"/>
        <w:jc w:val="both"/>
        <w:rPr/>
      </w:pPr>
      <w:r>
        <w:rPr>
          <w:b/>
        </w:rPr>
        <w:t xml:space="preserve">D. </w:t>
      </w:r>
      <w:r>
        <w:rPr/>
        <w:t>cam kết tôn trọng quyền dân tộc cơ bản của nhân dân Việt Nam.</w:t>
      </w:r>
    </w:p>
    <w:p>
      <w:pPr>
        <w:pStyle w:val="Normal"/>
        <w:jc w:val="both"/>
        <w:rPr/>
      </w:pPr>
      <w:r>
        <w:rPr>
          <w:b/>
          <w:u w:val="single"/>
        </w:rPr>
        <w:t>Câu 49</w:t>
      </w:r>
      <w:r>
        <w:rPr>
          <w:b/>
        </w:rPr>
        <w:t xml:space="preserve">. Điểm chung trong kế hoạch Rơve (1949), kế hoạch Đơ Lat đơ Tácxinhi (1950) và kế hoạch Nava (1953) của Pháp - Mĩ là </w:t>
      </w:r>
    </w:p>
    <w:p>
      <w:pPr>
        <w:pStyle w:val="Normal"/>
        <w:tabs>
          <w:tab w:val="clear" w:pos="720"/>
          <w:tab w:val="left" w:pos="5802" w:leader="none"/>
        </w:tabs>
        <w:ind w:start="283" w:end="0"/>
        <w:jc w:val="both"/>
        <w:rPr/>
      </w:pPr>
      <w:r>
        <w:rPr>
          <w:b/>
        </w:rPr>
        <w:t xml:space="preserve">A. </w:t>
      </w:r>
      <w:r>
        <w:rPr/>
        <w:t xml:space="preserve">kết thúc chiến tranh trong danh dự.               </w:t>
      </w:r>
      <w:r>
        <w:rPr>
          <w:b/>
        </w:rPr>
        <w:t xml:space="preserve">B. </w:t>
      </w:r>
      <w:r>
        <w:rPr/>
        <w:t>bình định, thống trị lâu dài Việt Nam.</w:t>
      </w:r>
    </w:p>
    <w:p>
      <w:pPr>
        <w:pStyle w:val="Normal"/>
        <w:tabs>
          <w:tab w:val="clear" w:pos="720"/>
          <w:tab w:val="left" w:pos="5802" w:leader="none"/>
        </w:tabs>
        <w:ind w:start="283" w:end="0"/>
        <w:jc w:val="both"/>
        <w:rPr/>
      </w:pPr>
      <w:r>
        <w:rPr>
          <w:b/>
        </w:rPr>
        <w:t xml:space="preserve">C. </w:t>
      </w:r>
      <w:r>
        <w:rPr/>
        <w:t xml:space="preserve">thể hiện sức mạnh quân sự của Pháp – Mĩ .  </w:t>
      </w:r>
      <w:r>
        <w:rPr>
          <w:b/>
        </w:rPr>
        <w:t xml:space="preserve">D. </w:t>
      </w:r>
      <w:r>
        <w:rPr/>
        <w:t>muốn xoay chuyển cục diện chiến tranh.</w:t>
      </w:r>
    </w:p>
    <w:p>
      <w:pPr>
        <w:pStyle w:val="Normal"/>
        <w:jc w:val="both"/>
        <w:rPr/>
      </w:pPr>
      <w:r>
        <w:rPr>
          <w:b/>
          <w:u w:val="single"/>
        </w:rPr>
        <w:t>Câu 50</w:t>
      </w:r>
      <w:r>
        <w:rPr>
          <w:b/>
        </w:rPr>
        <w:t xml:space="preserve">. Trong bản </w:t>
      </w:r>
      <w:r>
        <w:rPr>
          <w:b/>
          <w:i/>
        </w:rPr>
        <w:t xml:space="preserve">Tuyên ngôn Độc lập </w:t>
      </w:r>
      <w:r>
        <w:rPr>
          <w:b/>
        </w:rPr>
        <w:t>năm 1945, Chủ tịch Hồ Chí Minh khẳng định kẻ thù cụ thể trước mắt cách mạng Việt Nam là</w:t>
      </w:r>
    </w:p>
    <w:p>
      <w:pPr>
        <w:pStyle w:val="Normal"/>
        <w:tabs>
          <w:tab w:val="clear" w:pos="720"/>
          <w:tab w:val="left" w:pos="5802" w:leader="none"/>
        </w:tabs>
        <w:ind w:start="283" w:end="0"/>
        <w:jc w:val="both"/>
        <w:rPr/>
      </w:pPr>
      <w:r>
        <w:rPr>
          <w:b/>
        </w:rPr>
        <w:t xml:space="preserve">A. </w:t>
      </w:r>
      <w:r>
        <w:rPr/>
        <w:t xml:space="preserve">Pháp.           </w:t>
      </w:r>
      <w:r>
        <w:rPr>
          <w:b/>
        </w:rPr>
        <w:t xml:space="preserve">B. </w:t>
      </w:r>
      <w:r>
        <w:rPr/>
        <w:t>Nhật.</w:t>
      </w:r>
      <w:r>
        <w:rPr>
          <w:b/>
        </w:rPr>
        <w:t xml:space="preserve"> </w:t>
      </w:r>
      <w:r>
        <w:rPr/>
        <w:t xml:space="preserve">             </w:t>
      </w:r>
      <w:r>
        <w:rPr>
          <w:b/>
        </w:rPr>
        <w:t xml:space="preserve">C. </w:t>
      </w:r>
      <w:r>
        <w:rPr/>
        <w:t xml:space="preserve">Pháp - Nhật.                   </w:t>
      </w:r>
      <w:r>
        <w:rPr>
          <w:b/>
        </w:rPr>
        <w:t xml:space="preserve">D. </w:t>
      </w:r>
      <w:r>
        <w:rPr/>
        <w:t>Pháp - Trung Hoa Dân quốc.</w:t>
      </w:r>
    </w:p>
    <w:p>
      <w:pPr>
        <w:pStyle w:val="Normal"/>
        <w:tabs>
          <w:tab w:val="clear" w:pos="720"/>
          <w:tab w:val="left" w:pos="5802" w:leader="none"/>
        </w:tabs>
        <w:ind w:start="283" w:end="0"/>
        <w:jc w:val="both"/>
        <w:rPr/>
      </w:pPr>
      <w:r>
        <w:rPr/>
        <w:t xml:space="preserve">                                     </w:t>
      </w:r>
      <w:r>
        <w:rPr/>
        <w:t>----------------HẾT------------------</w:t>
      </w:r>
    </w:p>
    <w:tbl>
      <w:tblPr>
        <w:tblW w:w="5000" w:type="pct"/>
        <w:jc w:val="start"/>
        <w:tblInd w:w="0" w:type="dxa"/>
        <w:tblLayout w:type="fixed"/>
        <w:tblCellMar>
          <w:top w:w="0" w:type="dxa"/>
          <w:start w:w="108" w:type="dxa"/>
          <w:bottom w:w="0" w:type="dxa"/>
          <w:end w:w="108" w:type="dxa"/>
        </w:tblCellMar>
      </w:tblPr>
      <w:tblGrid>
        <w:gridCol w:w="3516"/>
        <w:gridCol w:w="6405"/>
      </w:tblGrid>
      <w:tr>
        <w:trPr>
          <w:trHeight w:val="1714" w:hRule="atLeast"/>
        </w:trPr>
        <w:tc>
          <w:tcPr>
            <w:tcW w:w="3516" w:type="dxa"/>
            <w:tcBorders>
              <w:bottom w:val="single" w:sz="4" w:space="0" w:color="000000"/>
            </w:tcBorders>
          </w:tcPr>
          <w:p>
            <w:pPr>
              <w:pStyle w:val="Normal"/>
              <w:jc w:val="center"/>
              <w:rPr>
                <w:rFonts w:eastAsia="Calibri"/>
                <w:b/>
                <w:sz w:val="24"/>
                <w:szCs w:val="24"/>
              </w:rPr>
            </w:pPr>
            <w:r>
              <w:rPr>
                <w:b/>
                <w:sz w:val="24"/>
                <w:szCs w:val="24"/>
              </w:rPr>
              <w:t>SỞ GIÁO DỤC VÀ ĐÀO TẠO</w:t>
            </w:r>
          </w:p>
          <w:p>
            <w:pPr>
              <w:pStyle w:val="Normal"/>
              <w:jc w:val="center"/>
              <w:rPr>
                <w:b/>
                <w:sz w:val="24"/>
                <w:szCs w:val="24"/>
              </w:rPr>
            </w:pPr>
            <w:r>
              <w:rPr>
                <w:b/>
                <w:sz w:val="24"/>
                <w:szCs w:val="24"/>
              </w:rPr>
              <w:t>QUẢNG NAM</w:t>
            </w:r>
          </w:p>
          <w:p>
            <w:pPr>
              <w:pStyle w:val="Normal"/>
              <w:jc w:val="both"/>
              <w:rPr>
                <w:b/>
                <w:sz w:val="24"/>
                <w:szCs w:val="24"/>
                <w:lang w:val="en-US" w:eastAsia="en-US" w:bidi="mr-IN"/>
              </w:rPr>
            </w:pPr>
            <w:r>
              <w:rPr>
                <w:b/>
                <w:sz w:val="24"/>
                <w:szCs w:val="24"/>
                <w:lang w:val="en-US" w:eastAsia="en-US" w:bidi="mr-IN"/>
              </w:rPr>
              <mc:AlternateContent>
                <mc:Choice Requires="wps">
                  <w:drawing>
                    <wp:anchor behindDoc="0" distT="0" distB="0" distL="114935" distR="114935" simplePos="0" locked="0" layoutInCell="1" allowOverlap="1" relativeHeight="7">
                      <wp:simplePos x="0" y="0"/>
                      <wp:positionH relativeFrom="column">
                        <wp:posOffset>609600</wp:posOffset>
                      </wp:positionH>
                      <wp:positionV relativeFrom="paragraph">
                        <wp:posOffset>49530</wp:posOffset>
                      </wp:positionV>
                      <wp:extent cx="0" cy="0"/>
                      <wp:effectExtent l="5080" t="5080" r="5080" b="5080"/>
                      <wp:wrapNone/>
                      <wp:docPr id="4"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8pt,3.9pt" to="48pt,3.9pt" stroked="t" o:allowincell="t" style="position:absolute">
                      <v:stroke color="black" weight="9360" joinstyle="miter" endcap="flat"/>
                      <v:fill o:detectmouseclick="t" on="false"/>
                      <w10:wrap type="none"/>
                    </v:line>
                  </w:pict>
                </mc:Fallback>
              </mc:AlternateContent>
            </w:r>
          </w:p>
          <w:p>
            <w:pPr>
              <w:pStyle w:val="Normal"/>
              <w:jc w:val="both"/>
              <w:rPr>
                <w:sz w:val="24"/>
                <w:szCs w:val="24"/>
              </w:rPr>
            </w:pPr>
            <w:r>
              <w:rPr>
                <w:sz w:val="24"/>
                <w:szCs w:val="24"/>
              </w:rPr>
            </w:r>
            <w:r>
              <mc:AlternateContent>
                <mc:Choice Requires="wps">
                  <w:drawing>
                    <wp:inline distT="0" distB="0" distL="0" distR="0">
                      <wp:extent cx="1875790" cy="300355"/>
                      <wp:effectExtent l="0" t="0" r="0" b="0"/>
                      <wp:docPr id="5" name="Frame3"/>
                      <a:graphic xmlns:a="http://schemas.openxmlformats.org/drawingml/2006/main">
                        <a:graphicData uri="http://schemas.microsoft.com/office/word/2010/wordprocessingShape">
                          <wps:wsp>
                            <wps:cNvSpPr txBox="1"/>
                            <wps:spPr>
                              <a:xfrm>
                                <a:off x="0" y="0"/>
                                <a:ext cx="1875790" cy="300355"/>
                              </a:xfrm>
                              <a:prstGeom prst="rect"/>
                              <a:solidFill>
                                <a:srgbClr val="FFFFFF"/>
                              </a:solidFill>
                              <a:ln w="9525">
                                <a:solidFill>
                                  <a:srgbClr val="000000"/>
                                </a:solidFill>
                              </a:ln>
                            </wps:spPr>
                            <wps:txbx>
                              <w:txbxContent>
                                <w:p>
                                  <w:pPr>
                                    <w:pStyle w:val="Normal"/>
                                    <w:jc w:val="center"/>
                                    <w:rPr>
                                      <w:rFonts w:ascii="Times New Roman Bold" w:hAnsi="Times New Roman Bold" w:cs="Times New Roman Bold"/>
                                      <w:color w:val="000000"/>
                                    </w:rPr>
                                  </w:pPr>
                                  <w:r>
                                    <w:rPr>
                                      <w:rFonts w:cs="Times New Roman Bold" w:ascii="Times New Roman Bold" w:hAnsi="Times New Roman Bold"/>
                                      <w:color w:val="000000"/>
                                    </w:rPr>
                                    <w:t>ĐÁP ÁN CHÍNH THỨC</w:t>
                                  </w:r>
                                </w:p>
                              </w:txbxContent>
                            </wps:txbx>
                            <wps:bodyPr anchor="t" lIns="91440" tIns="45720" rIns="91440" bIns="45720">
                              <a:spAutoFit/>
                            </wps:bodyPr>
                          </wps:wsp>
                        </a:graphicData>
                      </a:graphic>
                    </wp:inline>
                  </w:drawing>
                </mc:Choice>
                <mc:Fallback>
                  <w:pict>
                    <v:rect fillcolor="#FFFFFF" strokecolor="#000000" strokeweight="0pt" style="position:absolute;rotation:-0;width:147.7pt;height:23.65pt;mso-wrap-distance-left:0pt;mso-wrap-distance-right:0pt;mso-wrap-distance-top:0pt;mso-wrap-distance-bottom:0pt;margin-top:-0.35pt;mso-position-vertical-relative:text;margin-left:-0.35pt;mso-position-horizontal:center;mso-position-horizontal-relative:text">
                      <v:textbox>
                        <w:txbxContent>
                          <w:p>
                            <w:pPr>
                              <w:pStyle w:val="Normal"/>
                              <w:jc w:val="center"/>
                              <w:rPr>
                                <w:rFonts w:ascii="Times New Roman Bold" w:hAnsi="Times New Roman Bold" w:cs="Times New Roman Bold"/>
                                <w:color w:val="000000"/>
                              </w:rPr>
                            </w:pPr>
                            <w:r>
                              <w:rPr>
                                <w:rFonts w:cs="Times New Roman Bold" w:ascii="Times New Roman Bold" w:hAnsi="Times New Roman Bold"/>
                                <w:color w:val="000000"/>
                              </w:rPr>
                              <w:t>ĐÁP ÁN CHÍNH THỨC</w:t>
                            </w:r>
                          </w:p>
                        </w:txbxContent>
                      </v:textbox>
                      <w10:wrap type="square"/>
                    </v:rect>
                  </w:pict>
                </mc:Fallback>
              </mc:AlternateContent>
            </w:r>
          </w:p>
          <w:p>
            <w:pPr>
              <w:pStyle w:val="Normal"/>
              <w:jc w:val="both"/>
              <w:rPr/>
            </w:pPr>
            <w:r>
              <w:rPr>
                <w:i/>
                <w:iCs/>
                <w:sz w:val="24"/>
                <w:szCs w:val="24"/>
              </w:rPr>
              <w:t>(Đề có 06trang)</w:t>
            </w:r>
          </w:p>
          <w:p>
            <w:pPr>
              <w:pStyle w:val="Normal"/>
              <w:jc w:val="both"/>
              <w:rPr>
                <w:i/>
                <w:iCs/>
                <w:sz w:val="24"/>
                <w:szCs w:val="24"/>
              </w:rPr>
            </w:pPr>
            <w:r>
              <w:rPr>
                <w:i/>
                <w:iCs/>
                <w:sz w:val="24"/>
                <w:szCs w:val="24"/>
              </w:rPr>
            </w:r>
          </w:p>
          <w:p>
            <w:pPr>
              <w:pStyle w:val="Normal"/>
              <w:jc w:val="both"/>
              <w:rPr>
                <w:i/>
                <w:iCs/>
                <w:sz w:val="24"/>
                <w:szCs w:val="24"/>
              </w:rPr>
            </w:pPr>
            <w:r>
              <w:rPr>
                <w:i/>
                <w:iCs/>
                <w:sz w:val="24"/>
                <w:szCs w:val="24"/>
              </w:rPr>
            </w:r>
          </w:p>
        </w:tc>
        <w:tc>
          <w:tcPr>
            <w:tcW w:w="6405" w:type="dxa"/>
            <w:tcBorders>
              <w:bottom w:val="single" w:sz="4" w:space="0" w:color="000000"/>
            </w:tcBorders>
          </w:tcPr>
          <w:p>
            <w:pPr>
              <w:pStyle w:val="Normal"/>
              <w:jc w:val="center"/>
              <w:rPr>
                <w:b/>
                <w:sz w:val="24"/>
                <w:szCs w:val="24"/>
              </w:rPr>
            </w:pPr>
            <w:r>
              <w:rPr>
                <w:b/>
                <w:sz w:val="24"/>
                <w:szCs w:val="24"/>
              </w:rPr>
              <w:t>KÌ THI HỌC SINH GIỎI LỚP 12 THPT CẤP TỈNH</w:t>
            </w:r>
          </w:p>
          <w:p>
            <w:pPr>
              <w:pStyle w:val="Normal"/>
              <w:jc w:val="center"/>
              <w:rPr>
                <w:b/>
                <w:sz w:val="24"/>
                <w:szCs w:val="24"/>
              </w:rPr>
            </w:pPr>
            <w:r>
              <w:rPr>
                <w:b/>
                <w:sz w:val="24"/>
                <w:szCs w:val="24"/>
              </w:rPr>
              <w:t>NĂM HỌC 2017 – 2018</w:t>
            </w:r>
          </w:p>
          <w:p>
            <w:pPr>
              <w:pStyle w:val="Normal"/>
              <w:jc w:val="center"/>
              <w:rPr>
                <w:rFonts w:eastAsia="Calibri"/>
                <w:b/>
                <w:sz w:val="24"/>
                <w:szCs w:val="24"/>
              </w:rPr>
            </w:pPr>
            <w:r>
              <w:rPr>
                <w:b/>
                <w:sz w:val="24"/>
                <w:szCs w:val="24"/>
              </w:rPr>
              <w:t xml:space="preserve">Môn: </w:t>
            </w:r>
            <w:r>
              <w:rPr>
                <w:b/>
                <w:bCs/>
                <w:sz w:val="24"/>
                <w:szCs w:val="24"/>
                <w:lang w:val="vi-VN"/>
              </w:rPr>
              <w:t>LỊCH SỬ</w:t>
            </w:r>
            <w:r>
              <w:rPr>
                <w:b/>
                <w:sz w:val="24"/>
                <w:szCs w:val="24"/>
              </w:rPr>
              <w:t xml:space="preserve"> </w:t>
              <w:br/>
              <w:t>Thời gian:  90 phút</w:t>
            </w:r>
            <w:r>
              <w:rPr>
                <w:i/>
                <w:iCs/>
                <w:sz w:val="24"/>
                <w:szCs w:val="24"/>
              </w:rPr>
              <w:t xml:space="preserve"> (không tính thời gian giao đề)</w:t>
            </w:r>
            <w:r>
              <w:rPr>
                <w:sz w:val="24"/>
                <w:szCs w:val="24"/>
              </w:rPr>
              <w:br/>
            </w:r>
            <w:r>
              <w:rPr>
                <w:rFonts w:eastAsia="Calibri"/>
                <w:b/>
                <w:sz w:val="24"/>
                <w:szCs w:val="24"/>
              </w:rPr>
              <w:t xml:space="preserve"> Ngày thi: 29/3/2018</w:t>
            </w:r>
          </w:p>
          <w:p>
            <w:pPr>
              <w:pStyle w:val="Normal"/>
              <w:jc w:val="center"/>
              <w:rPr>
                <w:rFonts w:eastAsia="Calibri"/>
                <w:sz w:val="24"/>
                <w:szCs w:val="24"/>
              </w:rPr>
            </w:pPr>
            <w:r>
              <w:rPr>
                <w:sz w:val="24"/>
                <w:szCs w:val="24"/>
              </w:rPr>
            </w:r>
            <w:r>
              <mc:AlternateContent>
                <mc:Choice Requires="wps">
                  <w:drawing>
                    <wp:inline distT="0" distB="0" distL="0" distR="0">
                      <wp:extent cx="1064260" cy="300355"/>
                      <wp:effectExtent l="0" t="0" r="0" b="0"/>
                      <wp:docPr id="6" name="Frame4"/>
                      <a:graphic xmlns:a="http://schemas.openxmlformats.org/drawingml/2006/main">
                        <a:graphicData uri="http://schemas.microsoft.com/office/word/2010/wordprocessingShape">
                          <wps:wsp>
                            <wps:cNvSpPr txBox="1"/>
                            <wps:spPr>
                              <a:xfrm>
                                <a:off x="0" y="0"/>
                                <a:ext cx="1064260" cy="300355"/>
                              </a:xfrm>
                              <a:prstGeom prst="rect"/>
                              <a:solidFill>
                                <a:srgbClr val="FFFFFF"/>
                              </a:solidFill>
                              <a:ln w="9525">
                                <a:solidFill>
                                  <a:srgbClr val="000000"/>
                                </a:solidFill>
                              </a:ln>
                            </wps:spPr>
                            <wps:txbx>
                              <w:txbxContent>
                                <w:p>
                                  <w:pPr>
                                    <w:pStyle w:val="Normal"/>
                                    <w:jc w:val="center"/>
                                    <w:rPr>
                                      <w:rFonts w:ascii="Times New Roman Bold" w:hAnsi="Times New Roman Bold" w:cs="Times New Roman Bold"/>
                                      <w:color w:val="000000"/>
                                    </w:rPr>
                                  </w:pPr>
                                  <w:r>
                                    <w:rPr>
                                      <w:rFonts w:cs="Times New Roman Bold" w:ascii="Times New Roman Bold" w:hAnsi="Times New Roman Bold"/>
                                      <w:color w:val="000000"/>
                                    </w:rPr>
                                    <w:t>MÃ ĐỀ: 568</w:t>
                                  </w:r>
                                </w:p>
                              </w:txbxContent>
                            </wps:txbx>
                            <wps:bodyPr anchor="t" lIns="91440" tIns="45720" rIns="91440" bIns="45720">
                              <a:spAutoFit/>
                            </wps:bodyPr>
                          </wps:wsp>
                        </a:graphicData>
                      </a:graphic>
                    </wp:inline>
                  </w:drawing>
                </mc:Choice>
                <mc:Fallback>
                  <w:pict>
                    <v:rect fillcolor="#FFFFFF" strokecolor="#000000" strokeweight="0pt" style="position:absolute;rotation:-0;width:83.8pt;height:23.65pt;mso-wrap-distance-left:0pt;mso-wrap-distance-right:0pt;mso-wrap-distance-top:0pt;mso-wrap-distance-bottom:0pt;margin-top:-0.35pt;mso-position-vertical-relative:text;margin-left:-0.35pt;mso-position-horizontal:center;mso-position-horizontal-relative:text">
                      <v:textbox>
                        <w:txbxContent>
                          <w:p>
                            <w:pPr>
                              <w:pStyle w:val="Normal"/>
                              <w:jc w:val="center"/>
                              <w:rPr>
                                <w:rFonts w:ascii="Times New Roman Bold" w:hAnsi="Times New Roman Bold" w:cs="Times New Roman Bold"/>
                                <w:color w:val="000000"/>
                              </w:rPr>
                            </w:pPr>
                            <w:r>
                              <w:rPr>
                                <w:rFonts w:cs="Times New Roman Bold" w:ascii="Times New Roman Bold" w:hAnsi="Times New Roman Bold"/>
                                <w:color w:val="000000"/>
                              </w:rPr>
                              <w:t>MÃ ĐỀ: 568</w:t>
                            </w:r>
                          </w:p>
                        </w:txbxContent>
                      </v:textbox>
                      <w10:wrap type="square"/>
                    </v:rect>
                  </w:pict>
                </mc:Fallback>
              </mc:AlternateContent>
            </w:r>
          </w:p>
        </w:tc>
      </w:tr>
    </w:tbl>
    <w:p>
      <w:pPr>
        <w:pStyle w:val="Normal"/>
        <w:tabs>
          <w:tab w:val="clear" w:pos="720"/>
          <w:tab w:val="left" w:pos="8932" w:leader="none"/>
        </w:tabs>
        <w:spacing w:lineRule="auto" w:line="276"/>
        <w:rPr/>
      </w:pPr>
      <w:r>
        <w:rPr/>
      </w:r>
    </w:p>
    <w:tbl>
      <w:tblPr>
        <w:tblW w:w="1920" w:type="dxa"/>
        <w:jc w:val="center"/>
        <w:tblInd w:w="0" w:type="dxa"/>
        <w:tblLayout w:type="fixed"/>
        <w:tblCellMar>
          <w:top w:w="0" w:type="dxa"/>
          <w:start w:w="108" w:type="dxa"/>
          <w:bottom w:w="0" w:type="dxa"/>
          <w:end w:w="108" w:type="dxa"/>
        </w:tblCellMar>
      </w:tblPr>
      <w:tblGrid>
        <w:gridCol w:w="960"/>
        <w:gridCol w:w="960"/>
      </w:tblGrid>
      <w:tr>
        <w:trPr/>
        <w:tc>
          <w:tcPr>
            <w:tcW w:w="1920" w:type="dxa"/>
            <w:gridSpan w:val="2"/>
            <w:tcBorders>
              <w:top w:val="single" w:sz="4" w:space="0" w:color="000000"/>
              <w:start w:val="single" w:sz="4" w:space="0" w:color="000000"/>
              <w:bottom w:val="single" w:sz="4" w:space="0" w:color="000000"/>
              <w:end w:val="single" w:sz="4" w:space="0" w:color="000000"/>
            </w:tcBorders>
            <w:shd w:fill="808080" w:val="clear"/>
          </w:tcPr>
          <w:p>
            <w:pPr>
              <w:pStyle w:val="Normal"/>
              <w:jc w:val="center"/>
              <w:rPr/>
            </w:pPr>
            <w:r>
              <w:rPr/>
              <w:t>ĐÁP ÁN</w:t>
            </w:r>
          </w:p>
        </w:tc>
      </w:tr>
      <w:tr>
        <w:trPr/>
        <w:tc>
          <w:tcPr>
            <w:tcW w:w="960" w:type="dxa"/>
            <w:tcBorders>
              <w:top w:val="single" w:sz="4" w:space="0" w:color="000000"/>
              <w:start w:val="single" w:sz="4" w:space="0" w:color="000000"/>
              <w:bottom w:val="single" w:sz="4" w:space="0" w:color="000000"/>
              <w:end w:val="single" w:sz="4" w:space="0" w:color="000000"/>
            </w:tcBorders>
          </w:tcPr>
          <w:p>
            <w:pPr>
              <w:pStyle w:val="Normal"/>
              <w:rPr/>
            </w:pPr>
            <w:r>
              <w:rPr/>
              <w:t>1. B</w:t>
            </w:r>
          </w:p>
        </w:tc>
        <w:tc>
          <w:tcPr>
            <w:tcW w:w="960" w:type="dxa"/>
            <w:tcBorders>
              <w:top w:val="single" w:sz="4" w:space="0" w:color="000000"/>
              <w:start w:val="single" w:sz="4" w:space="0" w:color="000000"/>
              <w:bottom w:val="single" w:sz="4" w:space="0" w:color="000000"/>
              <w:end w:val="single" w:sz="4" w:space="0" w:color="000000"/>
            </w:tcBorders>
          </w:tcPr>
          <w:p>
            <w:pPr>
              <w:pStyle w:val="Normal"/>
              <w:rPr/>
            </w:pPr>
            <w:r>
              <w:rPr/>
              <w:t>26. B</w:t>
            </w:r>
          </w:p>
        </w:tc>
      </w:tr>
      <w:tr>
        <w:trPr/>
        <w:tc>
          <w:tcPr>
            <w:tcW w:w="960" w:type="dxa"/>
            <w:tcBorders>
              <w:top w:val="single" w:sz="4" w:space="0" w:color="000000"/>
              <w:start w:val="single" w:sz="4" w:space="0" w:color="000000"/>
              <w:bottom w:val="single" w:sz="4" w:space="0" w:color="000000"/>
              <w:end w:val="single" w:sz="4" w:space="0" w:color="000000"/>
            </w:tcBorders>
          </w:tcPr>
          <w:p>
            <w:pPr>
              <w:pStyle w:val="Normal"/>
              <w:rPr/>
            </w:pPr>
            <w:r>
              <w:rPr/>
              <w:t>2. A</w:t>
            </w:r>
          </w:p>
        </w:tc>
        <w:tc>
          <w:tcPr>
            <w:tcW w:w="960" w:type="dxa"/>
            <w:tcBorders>
              <w:top w:val="single" w:sz="4" w:space="0" w:color="000000"/>
              <w:start w:val="single" w:sz="4" w:space="0" w:color="000000"/>
              <w:bottom w:val="single" w:sz="4" w:space="0" w:color="000000"/>
              <w:end w:val="single" w:sz="4" w:space="0" w:color="000000"/>
            </w:tcBorders>
          </w:tcPr>
          <w:p>
            <w:pPr>
              <w:pStyle w:val="Normal"/>
              <w:rPr/>
            </w:pPr>
            <w:r>
              <w:rPr/>
              <w:t>27. C</w:t>
            </w:r>
          </w:p>
        </w:tc>
      </w:tr>
      <w:tr>
        <w:trPr/>
        <w:tc>
          <w:tcPr>
            <w:tcW w:w="960" w:type="dxa"/>
            <w:tcBorders>
              <w:top w:val="single" w:sz="4" w:space="0" w:color="000000"/>
              <w:start w:val="single" w:sz="4" w:space="0" w:color="000000"/>
              <w:bottom w:val="single" w:sz="4" w:space="0" w:color="000000"/>
              <w:end w:val="single" w:sz="4" w:space="0" w:color="000000"/>
            </w:tcBorders>
          </w:tcPr>
          <w:p>
            <w:pPr>
              <w:pStyle w:val="Normal"/>
              <w:rPr/>
            </w:pPr>
            <w:r>
              <w:rPr/>
              <w:t>3. B</w:t>
            </w:r>
          </w:p>
        </w:tc>
        <w:tc>
          <w:tcPr>
            <w:tcW w:w="960" w:type="dxa"/>
            <w:tcBorders>
              <w:top w:val="single" w:sz="4" w:space="0" w:color="000000"/>
              <w:start w:val="single" w:sz="4" w:space="0" w:color="000000"/>
              <w:bottom w:val="single" w:sz="4" w:space="0" w:color="000000"/>
              <w:end w:val="single" w:sz="4" w:space="0" w:color="000000"/>
            </w:tcBorders>
          </w:tcPr>
          <w:p>
            <w:pPr>
              <w:pStyle w:val="Normal"/>
              <w:rPr/>
            </w:pPr>
            <w:r>
              <w:rPr/>
              <w:t>28. A</w:t>
            </w:r>
          </w:p>
        </w:tc>
      </w:tr>
      <w:tr>
        <w:trPr/>
        <w:tc>
          <w:tcPr>
            <w:tcW w:w="960" w:type="dxa"/>
            <w:tcBorders>
              <w:top w:val="single" w:sz="4" w:space="0" w:color="000000"/>
              <w:start w:val="single" w:sz="4" w:space="0" w:color="000000"/>
              <w:bottom w:val="single" w:sz="4" w:space="0" w:color="000000"/>
              <w:end w:val="single" w:sz="4" w:space="0" w:color="000000"/>
            </w:tcBorders>
          </w:tcPr>
          <w:p>
            <w:pPr>
              <w:pStyle w:val="Normal"/>
              <w:rPr/>
            </w:pPr>
            <w:r>
              <w:rPr/>
              <w:t>4. B</w:t>
            </w:r>
          </w:p>
        </w:tc>
        <w:tc>
          <w:tcPr>
            <w:tcW w:w="960" w:type="dxa"/>
            <w:tcBorders>
              <w:top w:val="single" w:sz="4" w:space="0" w:color="000000"/>
              <w:start w:val="single" w:sz="4" w:space="0" w:color="000000"/>
              <w:bottom w:val="single" w:sz="4" w:space="0" w:color="000000"/>
              <w:end w:val="single" w:sz="4" w:space="0" w:color="000000"/>
            </w:tcBorders>
          </w:tcPr>
          <w:p>
            <w:pPr>
              <w:pStyle w:val="Normal"/>
              <w:rPr/>
            </w:pPr>
            <w:r>
              <w:rPr/>
              <w:t>29. D</w:t>
            </w:r>
          </w:p>
        </w:tc>
      </w:tr>
      <w:tr>
        <w:trPr/>
        <w:tc>
          <w:tcPr>
            <w:tcW w:w="960" w:type="dxa"/>
            <w:tcBorders>
              <w:top w:val="single" w:sz="4" w:space="0" w:color="000000"/>
              <w:start w:val="single" w:sz="4" w:space="0" w:color="000000"/>
              <w:bottom w:val="single" w:sz="4" w:space="0" w:color="000000"/>
              <w:end w:val="single" w:sz="4" w:space="0" w:color="000000"/>
            </w:tcBorders>
          </w:tcPr>
          <w:p>
            <w:pPr>
              <w:pStyle w:val="Normal"/>
              <w:rPr/>
            </w:pPr>
            <w:r>
              <w:rPr/>
              <w:t>5. C</w:t>
            </w:r>
          </w:p>
        </w:tc>
        <w:tc>
          <w:tcPr>
            <w:tcW w:w="960" w:type="dxa"/>
            <w:tcBorders>
              <w:top w:val="single" w:sz="4" w:space="0" w:color="000000"/>
              <w:start w:val="single" w:sz="4" w:space="0" w:color="000000"/>
              <w:bottom w:val="single" w:sz="4" w:space="0" w:color="000000"/>
              <w:end w:val="single" w:sz="4" w:space="0" w:color="000000"/>
            </w:tcBorders>
          </w:tcPr>
          <w:p>
            <w:pPr>
              <w:pStyle w:val="Normal"/>
              <w:rPr/>
            </w:pPr>
            <w:r>
              <w:rPr/>
              <w:t>30. A</w:t>
            </w:r>
          </w:p>
        </w:tc>
      </w:tr>
      <w:tr>
        <w:trPr/>
        <w:tc>
          <w:tcPr>
            <w:tcW w:w="960" w:type="dxa"/>
            <w:tcBorders>
              <w:top w:val="single" w:sz="4" w:space="0" w:color="000000"/>
              <w:start w:val="single" w:sz="4" w:space="0" w:color="000000"/>
              <w:bottom w:val="single" w:sz="4" w:space="0" w:color="000000"/>
              <w:end w:val="single" w:sz="4" w:space="0" w:color="000000"/>
            </w:tcBorders>
          </w:tcPr>
          <w:p>
            <w:pPr>
              <w:pStyle w:val="Normal"/>
              <w:rPr/>
            </w:pPr>
            <w:r>
              <w:rPr/>
              <w:t>6. C</w:t>
            </w:r>
          </w:p>
        </w:tc>
        <w:tc>
          <w:tcPr>
            <w:tcW w:w="960" w:type="dxa"/>
            <w:tcBorders>
              <w:top w:val="single" w:sz="4" w:space="0" w:color="000000"/>
              <w:start w:val="single" w:sz="4" w:space="0" w:color="000000"/>
              <w:bottom w:val="single" w:sz="4" w:space="0" w:color="000000"/>
              <w:end w:val="single" w:sz="4" w:space="0" w:color="000000"/>
            </w:tcBorders>
          </w:tcPr>
          <w:p>
            <w:pPr>
              <w:pStyle w:val="Normal"/>
              <w:rPr/>
            </w:pPr>
            <w:r>
              <w:rPr/>
              <w:t>31. B</w:t>
            </w:r>
          </w:p>
        </w:tc>
      </w:tr>
      <w:tr>
        <w:trPr/>
        <w:tc>
          <w:tcPr>
            <w:tcW w:w="960" w:type="dxa"/>
            <w:tcBorders>
              <w:top w:val="single" w:sz="4" w:space="0" w:color="000000"/>
              <w:start w:val="single" w:sz="4" w:space="0" w:color="000000"/>
              <w:bottom w:val="single" w:sz="4" w:space="0" w:color="000000"/>
              <w:end w:val="single" w:sz="4" w:space="0" w:color="000000"/>
            </w:tcBorders>
          </w:tcPr>
          <w:p>
            <w:pPr>
              <w:pStyle w:val="Normal"/>
              <w:rPr/>
            </w:pPr>
            <w:r>
              <w:rPr/>
              <w:t>7. B</w:t>
            </w:r>
          </w:p>
        </w:tc>
        <w:tc>
          <w:tcPr>
            <w:tcW w:w="960" w:type="dxa"/>
            <w:tcBorders>
              <w:top w:val="single" w:sz="4" w:space="0" w:color="000000"/>
              <w:start w:val="single" w:sz="4" w:space="0" w:color="000000"/>
              <w:bottom w:val="single" w:sz="4" w:space="0" w:color="000000"/>
              <w:end w:val="single" w:sz="4" w:space="0" w:color="000000"/>
            </w:tcBorders>
          </w:tcPr>
          <w:p>
            <w:pPr>
              <w:pStyle w:val="Normal"/>
              <w:rPr/>
            </w:pPr>
            <w:r>
              <w:rPr/>
              <w:t>32. A</w:t>
            </w:r>
          </w:p>
        </w:tc>
      </w:tr>
      <w:tr>
        <w:trPr/>
        <w:tc>
          <w:tcPr>
            <w:tcW w:w="960" w:type="dxa"/>
            <w:tcBorders>
              <w:top w:val="single" w:sz="4" w:space="0" w:color="000000"/>
              <w:start w:val="single" w:sz="4" w:space="0" w:color="000000"/>
              <w:bottom w:val="single" w:sz="4" w:space="0" w:color="000000"/>
              <w:end w:val="single" w:sz="4" w:space="0" w:color="000000"/>
            </w:tcBorders>
          </w:tcPr>
          <w:p>
            <w:pPr>
              <w:pStyle w:val="Normal"/>
              <w:rPr/>
            </w:pPr>
            <w:r>
              <w:rPr/>
              <w:t>8. B</w:t>
            </w:r>
          </w:p>
        </w:tc>
        <w:tc>
          <w:tcPr>
            <w:tcW w:w="960" w:type="dxa"/>
            <w:tcBorders>
              <w:top w:val="single" w:sz="4" w:space="0" w:color="000000"/>
              <w:start w:val="single" w:sz="4" w:space="0" w:color="000000"/>
              <w:bottom w:val="single" w:sz="4" w:space="0" w:color="000000"/>
              <w:end w:val="single" w:sz="4" w:space="0" w:color="000000"/>
            </w:tcBorders>
          </w:tcPr>
          <w:p>
            <w:pPr>
              <w:pStyle w:val="Normal"/>
              <w:rPr/>
            </w:pPr>
            <w:r>
              <w:rPr/>
              <w:t>33. A</w:t>
            </w:r>
          </w:p>
        </w:tc>
      </w:tr>
      <w:tr>
        <w:trPr/>
        <w:tc>
          <w:tcPr>
            <w:tcW w:w="960" w:type="dxa"/>
            <w:tcBorders>
              <w:top w:val="single" w:sz="4" w:space="0" w:color="000000"/>
              <w:start w:val="single" w:sz="4" w:space="0" w:color="000000"/>
              <w:bottom w:val="single" w:sz="4" w:space="0" w:color="000000"/>
              <w:end w:val="single" w:sz="4" w:space="0" w:color="000000"/>
            </w:tcBorders>
          </w:tcPr>
          <w:p>
            <w:pPr>
              <w:pStyle w:val="Normal"/>
              <w:rPr/>
            </w:pPr>
            <w:r>
              <w:rPr/>
              <w:t>9. C</w:t>
            </w:r>
          </w:p>
        </w:tc>
        <w:tc>
          <w:tcPr>
            <w:tcW w:w="960" w:type="dxa"/>
            <w:tcBorders>
              <w:top w:val="single" w:sz="4" w:space="0" w:color="000000"/>
              <w:start w:val="single" w:sz="4" w:space="0" w:color="000000"/>
              <w:bottom w:val="single" w:sz="4" w:space="0" w:color="000000"/>
              <w:end w:val="single" w:sz="4" w:space="0" w:color="000000"/>
            </w:tcBorders>
          </w:tcPr>
          <w:p>
            <w:pPr>
              <w:pStyle w:val="Normal"/>
              <w:rPr/>
            </w:pPr>
            <w:r>
              <w:rPr/>
              <w:t>34. A</w:t>
            </w:r>
          </w:p>
        </w:tc>
      </w:tr>
      <w:tr>
        <w:trPr/>
        <w:tc>
          <w:tcPr>
            <w:tcW w:w="960" w:type="dxa"/>
            <w:tcBorders>
              <w:top w:val="single" w:sz="4" w:space="0" w:color="000000"/>
              <w:start w:val="single" w:sz="4" w:space="0" w:color="000000"/>
              <w:bottom w:val="single" w:sz="4" w:space="0" w:color="000000"/>
              <w:end w:val="single" w:sz="4" w:space="0" w:color="000000"/>
            </w:tcBorders>
          </w:tcPr>
          <w:p>
            <w:pPr>
              <w:pStyle w:val="Normal"/>
              <w:rPr/>
            </w:pPr>
            <w:r>
              <w:rPr/>
              <w:t>10. D</w:t>
            </w:r>
          </w:p>
        </w:tc>
        <w:tc>
          <w:tcPr>
            <w:tcW w:w="960" w:type="dxa"/>
            <w:tcBorders>
              <w:top w:val="single" w:sz="4" w:space="0" w:color="000000"/>
              <w:start w:val="single" w:sz="4" w:space="0" w:color="000000"/>
              <w:bottom w:val="single" w:sz="4" w:space="0" w:color="000000"/>
              <w:end w:val="single" w:sz="4" w:space="0" w:color="000000"/>
            </w:tcBorders>
          </w:tcPr>
          <w:p>
            <w:pPr>
              <w:pStyle w:val="Normal"/>
              <w:rPr/>
            </w:pPr>
            <w:r>
              <w:rPr/>
              <w:t>35. D</w:t>
            </w:r>
          </w:p>
        </w:tc>
      </w:tr>
      <w:tr>
        <w:trPr/>
        <w:tc>
          <w:tcPr>
            <w:tcW w:w="960" w:type="dxa"/>
            <w:tcBorders>
              <w:top w:val="single" w:sz="4" w:space="0" w:color="000000"/>
              <w:start w:val="single" w:sz="4" w:space="0" w:color="000000"/>
              <w:bottom w:val="single" w:sz="4" w:space="0" w:color="000000"/>
              <w:end w:val="single" w:sz="4" w:space="0" w:color="000000"/>
            </w:tcBorders>
          </w:tcPr>
          <w:p>
            <w:pPr>
              <w:pStyle w:val="Normal"/>
              <w:rPr/>
            </w:pPr>
            <w:r>
              <w:rPr/>
              <w:t>11. B</w:t>
            </w:r>
          </w:p>
        </w:tc>
        <w:tc>
          <w:tcPr>
            <w:tcW w:w="960" w:type="dxa"/>
            <w:tcBorders>
              <w:top w:val="single" w:sz="4" w:space="0" w:color="000000"/>
              <w:start w:val="single" w:sz="4" w:space="0" w:color="000000"/>
              <w:bottom w:val="single" w:sz="4" w:space="0" w:color="000000"/>
              <w:end w:val="single" w:sz="4" w:space="0" w:color="000000"/>
            </w:tcBorders>
          </w:tcPr>
          <w:p>
            <w:pPr>
              <w:pStyle w:val="Normal"/>
              <w:rPr/>
            </w:pPr>
            <w:r>
              <w:rPr/>
              <w:t>36. B</w:t>
            </w:r>
          </w:p>
        </w:tc>
      </w:tr>
      <w:tr>
        <w:trPr/>
        <w:tc>
          <w:tcPr>
            <w:tcW w:w="960" w:type="dxa"/>
            <w:tcBorders>
              <w:top w:val="single" w:sz="4" w:space="0" w:color="000000"/>
              <w:start w:val="single" w:sz="4" w:space="0" w:color="000000"/>
              <w:bottom w:val="single" w:sz="4" w:space="0" w:color="000000"/>
              <w:end w:val="single" w:sz="4" w:space="0" w:color="000000"/>
            </w:tcBorders>
          </w:tcPr>
          <w:p>
            <w:pPr>
              <w:pStyle w:val="Normal"/>
              <w:rPr/>
            </w:pPr>
            <w:r>
              <w:rPr/>
              <w:t>12. C</w:t>
            </w:r>
          </w:p>
        </w:tc>
        <w:tc>
          <w:tcPr>
            <w:tcW w:w="960" w:type="dxa"/>
            <w:tcBorders>
              <w:top w:val="single" w:sz="4" w:space="0" w:color="000000"/>
              <w:start w:val="single" w:sz="4" w:space="0" w:color="000000"/>
              <w:bottom w:val="single" w:sz="4" w:space="0" w:color="000000"/>
              <w:end w:val="single" w:sz="4" w:space="0" w:color="000000"/>
            </w:tcBorders>
          </w:tcPr>
          <w:p>
            <w:pPr>
              <w:pStyle w:val="Normal"/>
              <w:rPr/>
            </w:pPr>
            <w:r>
              <w:rPr/>
              <w:t>37. D</w:t>
            </w:r>
          </w:p>
        </w:tc>
      </w:tr>
      <w:tr>
        <w:trPr/>
        <w:tc>
          <w:tcPr>
            <w:tcW w:w="960" w:type="dxa"/>
            <w:tcBorders>
              <w:top w:val="single" w:sz="4" w:space="0" w:color="000000"/>
              <w:start w:val="single" w:sz="4" w:space="0" w:color="000000"/>
              <w:bottom w:val="single" w:sz="4" w:space="0" w:color="000000"/>
              <w:end w:val="single" w:sz="4" w:space="0" w:color="000000"/>
            </w:tcBorders>
          </w:tcPr>
          <w:p>
            <w:pPr>
              <w:pStyle w:val="Normal"/>
              <w:rPr/>
            </w:pPr>
            <w:r>
              <w:rPr/>
              <w:t>13. A</w:t>
            </w:r>
          </w:p>
        </w:tc>
        <w:tc>
          <w:tcPr>
            <w:tcW w:w="960" w:type="dxa"/>
            <w:tcBorders>
              <w:top w:val="single" w:sz="4" w:space="0" w:color="000000"/>
              <w:start w:val="single" w:sz="4" w:space="0" w:color="000000"/>
              <w:bottom w:val="single" w:sz="4" w:space="0" w:color="000000"/>
              <w:end w:val="single" w:sz="4" w:space="0" w:color="000000"/>
            </w:tcBorders>
          </w:tcPr>
          <w:p>
            <w:pPr>
              <w:pStyle w:val="Normal"/>
              <w:rPr/>
            </w:pPr>
            <w:r>
              <w:rPr/>
              <w:t>38. A</w:t>
            </w:r>
          </w:p>
        </w:tc>
      </w:tr>
      <w:tr>
        <w:trPr/>
        <w:tc>
          <w:tcPr>
            <w:tcW w:w="960" w:type="dxa"/>
            <w:tcBorders>
              <w:top w:val="single" w:sz="4" w:space="0" w:color="000000"/>
              <w:start w:val="single" w:sz="4" w:space="0" w:color="000000"/>
              <w:bottom w:val="single" w:sz="4" w:space="0" w:color="000000"/>
              <w:end w:val="single" w:sz="4" w:space="0" w:color="000000"/>
            </w:tcBorders>
          </w:tcPr>
          <w:p>
            <w:pPr>
              <w:pStyle w:val="Normal"/>
              <w:rPr/>
            </w:pPr>
            <w:r>
              <w:rPr/>
              <w:t>14. C</w:t>
            </w:r>
          </w:p>
        </w:tc>
        <w:tc>
          <w:tcPr>
            <w:tcW w:w="960" w:type="dxa"/>
            <w:tcBorders>
              <w:top w:val="single" w:sz="4" w:space="0" w:color="000000"/>
              <w:start w:val="single" w:sz="4" w:space="0" w:color="000000"/>
              <w:bottom w:val="single" w:sz="4" w:space="0" w:color="000000"/>
              <w:end w:val="single" w:sz="4" w:space="0" w:color="000000"/>
            </w:tcBorders>
          </w:tcPr>
          <w:p>
            <w:pPr>
              <w:pStyle w:val="Normal"/>
              <w:rPr/>
            </w:pPr>
            <w:r>
              <w:rPr/>
              <w:t>39. D</w:t>
            </w:r>
          </w:p>
        </w:tc>
      </w:tr>
      <w:tr>
        <w:trPr/>
        <w:tc>
          <w:tcPr>
            <w:tcW w:w="960" w:type="dxa"/>
            <w:tcBorders>
              <w:top w:val="single" w:sz="4" w:space="0" w:color="000000"/>
              <w:start w:val="single" w:sz="4" w:space="0" w:color="000000"/>
              <w:bottom w:val="single" w:sz="4" w:space="0" w:color="000000"/>
              <w:end w:val="single" w:sz="4" w:space="0" w:color="000000"/>
            </w:tcBorders>
          </w:tcPr>
          <w:p>
            <w:pPr>
              <w:pStyle w:val="Normal"/>
              <w:rPr/>
            </w:pPr>
            <w:r>
              <w:rPr/>
              <w:t>15. D</w:t>
            </w:r>
          </w:p>
        </w:tc>
        <w:tc>
          <w:tcPr>
            <w:tcW w:w="960" w:type="dxa"/>
            <w:tcBorders>
              <w:top w:val="single" w:sz="4" w:space="0" w:color="000000"/>
              <w:start w:val="single" w:sz="4" w:space="0" w:color="000000"/>
              <w:bottom w:val="single" w:sz="4" w:space="0" w:color="000000"/>
              <w:end w:val="single" w:sz="4" w:space="0" w:color="000000"/>
            </w:tcBorders>
          </w:tcPr>
          <w:p>
            <w:pPr>
              <w:pStyle w:val="Normal"/>
              <w:rPr/>
            </w:pPr>
            <w:r>
              <w:rPr/>
              <w:t>40. B</w:t>
            </w:r>
          </w:p>
        </w:tc>
      </w:tr>
      <w:tr>
        <w:trPr/>
        <w:tc>
          <w:tcPr>
            <w:tcW w:w="960" w:type="dxa"/>
            <w:tcBorders>
              <w:top w:val="single" w:sz="4" w:space="0" w:color="000000"/>
              <w:start w:val="single" w:sz="4" w:space="0" w:color="000000"/>
              <w:bottom w:val="single" w:sz="4" w:space="0" w:color="000000"/>
              <w:end w:val="single" w:sz="4" w:space="0" w:color="000000"/>
            </w:tcBorders>
          </w:tcPr>
          <w:p>
            <w:pPr>
              <w:pStyle w:val="Normal"/>
              <w:rPr/>
            </w:pPr>
            <w:r>
              <w:rPr/>
              <w:t>16. D</w:t>
            </w:r>
          </w:p>
        </w:tc>
        <w:tc>
          <w:tcPr>
            <w:tcW w:w="960" w:type="dxa"/>
            <w:tcBorders>
              <w:top w:val="single" w:sz="4" w:space="0" w:color="000000"/>
              <w:start w:val="single" w:sz="4" w:space="0" w:color="000000"/>
              <w:bottom w:val="single" w:sz="4" w:space="0" w:color="000000"/>
              <w:end w:val="single" w:sz="4" w:space="0" w:color="000000"/>
            </w:tcBorders>
          </w:tcPr>
          <w:p>
            <w:pPr>
              <w:pStyle w:val="Normal"/>
              <w:rPr/>
            </w:pPr>
            <w:r>
              <w:rPr/>
              <w:t>41. A</w:t>
            </w:r>
          </w:p>
        </w:tc>
      </w:tr>
      <w:tr>
        <w:trPr/>
        <w:tc>
          <w:tcPr>
            <w:tcW w:w="960" w:type="dxa"/>
            <w:tcBorders>
              <w:top w:val="single" w:sz="4" w:space="0" w:color="000000"/>
              <w:start w:val="single" w:sz="4" w:space="0" w:color="000000"/>
              <w:bottom w:val="single" w:sz="4" w:space="0" w:color="000000"/>
              <w:end w:val="single" w:sz="4" w:space="0" w:color="000000"/>
            </w:tcBorders>
          </w:tcPr>
          <w:p>
            <w:pPr>
              <w:pStyle w:val="Normal"/>
              <w:rPr/>
            </w:pPr>
            <w:r>
              <w:rPr/>
              <w:t>17. D</w:t>
            </w:r>
          </w:p>
        </w:tc>
        <w:tc>
          <w:tcPr>
            <w:tcW w:w="960" w:type="dxa"/>
            <w:tcBorders>
              <w:top w:val="single" w:sz="4" w:space="0" w:color="000000"/>
              <w:start w:val="single" w:sz="4" w:space="0" w:color="000000"/>
              <w:bottom w:val="single" w:sz="4" w:space="0" w:color="000000"/>
              <w:end w:val="single" w:sz="4" w:space="0" w:color="000000"/>
            </w:tcBorders>
          </w:tcPr>
          <w:p>
            <w:pPr>
              <w:pStyle w:val="Normal"/>
              <w:rPr/>
            </w:pPr>
            <w:r>
              <w:rPr/>
              <w:t>42. B</w:t>
            </w:r>
          </w:p>
        </w:tc>
      </w:tr>
      <w:tr>
        <w:trPr/>
        <w:tc>
          <w:tcPr>
            <w:tcW w:w="960" w:type="dxa"/>
            <w:tcBorders>
              <w:top w:val="single" w:sz="4" w:space="0" w:color="000000"/>
              <w:start w:val="single" w:sz="4" w:space="0" w:color="000000"/>
              <w:bottom w:val="single" w:sz="4" w:space="0" w:color="000000"/>
              <w:end w:val="single" w:sz="4" w:space="0" w:color="000000"/>
            </w:tcBorders>
          </w:tcPr>
          <w:p>
            <w:pPr>
              <w:pStyle w:val="Normal"/>
              <w:rPr/>
            </w:pPr>
            <w:r>
              <w:rPr/>
              <w:t>18. C</w:t>
            </w:r>
          </w:p>
        </w:tc>
        <w:tc>
          <w:tcPr>
            <w:tcW w:w="960" w:type="dxa"/>
            <w:tcBorders>
              <w:top w:val="single" w:sz="4" w:space="0" w:color="000000"/>
              <w:start w:val="single" w:sz="4" w:space="0" w:color="000000"/>
              <w:bottom w:val="single" w:sz="4" w:space="0" w:color="000000"/>
              <w:end w:val="single" w:sz="4" w:space="0" w:color="000000"/>
            </w:tcBorders>
          </w:tcPr>
          <w:p>
            <w:pPr>
              <w:pStyle w:val="Normal"/>
              <w:rPr/>
            </w:pPr>
            <w:r>
              <w:rPr/>
              <w:t>43. D</w:t>
            </w:r>
          </w:p>
        </w:tc>
      </w:tr>
      <w:tr>
        <w:trPr/>
        <w:tc>
          <w:tcPr>
            <w:tcW w:w="960" w:type="dxa"/>
            <w:tcBorders>
              <w:top w:val="single" w:sz="4" w:space="0" w:color="000000"/>
              <w:start w:val="single" w:sz="4" w:space="0" w:color="000000"/>
              <w:bottom w:val="single" w:sz="4" w:space="0" w:color="000000"/>
              <w:end w:val="single" w:sz="4" w:space="0" w:color="000000"/>
            </w:tcBorders>
          </w:tcPr>
          <w:p>
            <w:pPr>
              <w:pStyle w:val="Normal"/>
              <w:rPr/>
            </w:pPr>
            <w:r>
              <w:rPr/>
              <w:t>19. C</w:t>
            </w:r>
          </w:p>
        </w:tc>
        <w:tc>
          <w:tcPr>
            <w:tcW w:w="960" w:type="dxa"/>
            <w:tcBorders>
              <w:top w:val="single" w:sz="4" w:space="0" w:color="000000"/>
              <w:start w:val="single" w:sz="4" w:space="0" w:color="000000"/>
              <w:bottom w:val="single" w:sz="4" w:space="0" w:color="000000"/>
              <w:end w:val="single" w:sz="4" w:space="0" w:color="000000"/>
            </w:tcBorders>
          </w:tcPr>
          <w:p>
            <w:pPr>
              <w:pStyle w:val="Normal"/>
              <w:rPr/>
            </w:pPr>
            <w:r>
              <w:rPr/>
              <w:t>44. D</w:t>
            </w:r>
          </w:p>
        </w:tc>
      </w:tr>
      <w:tr>
        <w:trPr/>
        <w:tc>
          <w:tcPr>
            <w:tcW w:w="960" w:type="dxa"/>
            <w:tcBorders>
              <w:top w:val="single" w:sz="4" w:space="0" w:color="000000"/>
              <w:start w:val="single" w:sz="4" w:space="0" w:color="000000"/>
              <w:bottom w:val="single" w:sz="4" w:space="0" w:color="000000"/>
              <w:end w:val="single" w:sz="4" w:space="0" w:color="000000"/>
            </w:tcBorders>
          </w:tcPr>
          <w:p>
            <w:pPr>
              <w:pStyle w:val="Normal"/>
              <w:rPr/>
            </w:pPr>
            <w:r>
              <w:rPr/>
              <w:t>20. D</w:t>
            </w:r>
          </w:p>
        </w:tc>
        <w:tc>
          <w:tcPr>
            <w:tcW w:w="960" w:type="dxa"/>
            <w:tcBorders>
              <w:top w:val="single" w:sz="4" w:space="0" w:color="000000"/>
              <w:start w:val="single" w:sz="4" w:space="0" w:color="000000"/>
              <w:bottom w:val="single" w:sz="4" w:space="0" w:color="000000"/>
              <w:end w:val="single" w:sz="4" w:space="0" w:color="000000"/>
            </w:tcBorders>
          </w:tcPr>
          <w:p>
            <w:pPr>
              <w:pStyle w:val="Normal"/>
              <w:rPr/>
            </w:pPr>
            <w:r>
              <w:rPr/>
              <w:t>45. C</w:t>
            </w:r>
          </w:p>
        </w:tc>
      </w:tr>
      <w:tr>
        <w:trPr/>
        <w:tc>
          <w:tcPr>
            <w:tcW w:w="960" w:type="dxa"/>
            <w:tcBorders>
              <w:top w:val="single" w:sz="4" w:space="0" w:color="000000"/>
              <w:start w:val="single" w:sz="4" w:space="0" w:color="000000"/>
              <w:bottom w:val="single" w:sz="4" w:space="0" w:color="000000"/>
              <w:end w:val="single" w:sz="4" w:space="0" w:color="000000"/>
            </w:tcBorders>
          </w:tcPr>
          <w:p>
            <w:pPr>
              <w:pStyle w:val="Normal"/>
              <w:rPr/>
            </w:pPr>
            <w:r>
              <w:rPr/>
              <w:t>21. C</w:t>
            </w:r>
          </w:p>
        </w:tc>
        <w:tc>
          <w:tcPr>
            <w:tcW w:w="960" w:type="dxa"/>
            <w:tcBorders>
              <w:top w:val="single" w:sz="4" w:space="0" w:color="000000"/>
              <w:start w:val="single" w:sz="4" w:space="0" w:color="000000"/>
              <w:bottom w:val="single" w:sz="4" w:space="0" w:color="000000"/>
              <w:end w:val="single" w:sz="4" w:space="0" w:color="000000"/>
            </w:tcBorders>
          </w:tcPr>
          <w:p>
            <w:pPr>
              <w:pStyle w:val="Normal"/>
              <w:rPr/>
            </w:pPr>
            <w:r>
              <w:rPr/>
              <w:t>46. C</w:t>
            </w:r>
          </w:p>
        </w:tc>
      </w:tr>
      <w:tr>
        <w:trPr/>
        <w:tc>
          <w:tcPr>
            <w:tcW w:w="960" w:type="dxa"/>
            <w:tcBorders>
              <w:top w:val="single" w:sz="4" w:space="0" w:color="000000"/>
              <w:start w:val="single" w:sz="4" w:space="0" w:color="000000"/>
              <w:bottom w:val="single" w:sz="4" w:space="0" w:color="000000"/>
              <w:end w:val="single" w:sz="4" w:space="0" w:color="000000"/>
            </w:tcBorders>
          </w:tcPr>
          <w:p>
            <w:pPr>
              <w:pStyle w:val="Normal"/>
              <w:rPr/>
            </w:pPr>
            <w:r>
              <w:rPr/>
              <w:t>22. A</w:t>
            </w:r>
          </w:p>
        </w:tc>
        <w:tc>
          <w:tcPr>
            <w:tcW w:w="960" w:type="dxa"/>
            <w:tcBorders>
              <w:top w:val="single" w:sz="4" w:space="0" w:color="000000"/>
              <w:start w:val="single" w:sz="4" w:space="0" w:color="000000"/>
              <w:bottom w:val="single" w:sz="4" w:space="0" w:color="000000"/>
              <w:end w:val="single" w:sz="4" w:space="0" w:color="000000"/>
            </w:tcBorders>
          </w:tcPr>
          <w:p>
            <w:pPr>
              <w:pStyle w:val="Normal"/>
              <w:rPr/>
            </w:pPr>
            <w:r>
              <w:rPr/>
              <w:t>47. D</w:t>
            </w:r>
          </w:p>
        </w:tc>
      </w:tr>
      <w:tr>
        <w:trPr/>
        <w:tc>
          <w:tcPr>
            <w:tcW w:w="960" w:type="dxa"/>
            <w:tcBorders>
              <w:top w:val="single" w:sz="4" w:space="0" w:color="000000"/>
              <w:start w:val="single" w:sz="4" w:space="0" w:color="000000"/>
              <w:bottom w:val="single" w:sz="4" w:space="0" w:color="000000"/>
              <w:end w:val="single" w:sz="4" w:space="0" w:color="000000"/>
            </w:tcBorders>
          </w:tcPr>
          <w:p>
            <w:pPr>
              <w:pStyle w:val="Normal"/>
              <w:rPr/>
            </w:pPr>
            <w:r>
              <w:rPr/>
              <w:t>23. D</w:t>
            </w:r>
          </w:p>
        </w:tc>
        <w:tc>
          <w:tcPr>
            <w:tcW w:w="960" w:type="dxa"/>
            <w:tcBorders>
              <w:top w:val="single" w:sz="4" w:space="0" w:color="000000"/>
              <w:start w:val="single" w:sz="4" w:space="0" w:color="000000"/>
              <w:bottom w:val="single" w:sz="4" w:space="0" w:color="000000"/>
              <w:end w:val="single" w:sz="4" w:space="0" w:color="000000"/>
            </w:tcBorders>
          </w:tcPr>
          <w:p>
            <w:pPr>
              <w:pStyle w:val="Normal"/>
              <w:rPr/>
            </w:pPr>
            <w:r>
              <w:rPr/>
              <w:t>48. B</w:t>
            </w:r>
          </w:p>
        </w:tc>
      </w:tr>
      <w:tr>
        <w:trPr/>
        <w:tc>
          <w:tcPr>
            <w:tcW w:w="960" w:type="dxa"/>
            <w:tcBorders>
              <w:top w:val="single" w:sz="4" w:space="0" w:color="000000"/>
              <w:start w:val="single" w:sz="4" w:space="0" w:color="000000"/>
              <w:bottom w:val="single" w:sz="4" w:space="0" w:color="000000"/>
              <w:end w:val="single" w:sz="4" w:space="0" w:color="000000"/>
            </w:tcBorders>
          </w:tcPr>
          <w:p>
            <w:pPr>
              <w:pStyle w:val="Normal"/>
              <w:rPr/>
            </w:pPr>
            <w:r>
              <w:rPr/>
              <w:t>24. C</w:t>
            </w:r>
          </w:p>
        </w:tc>
        <w:tc>
          <w:tcPr>
            <w:tcW w:w="960" w:type="dxa"/>
            <w:tcBorders>
              <w:top w:val="single" w:sz="4" w:space="0" w:color="000000"/>
              <w:start w:val="single" w:sz="4" w:space="0" w:color="000000"/>
              <w:bottom w:val="single" w:sz="4" w:space="0" w:color="000000"/>
              <w:end w:val="single" w:sz="4" w:space="0" w:color="000000"/>
            </w:tcBorders>
          </w:tcPr>
          <w:p>
            <w:pPr>
              <w:pStyle w:val="Normal"/>
              <w:rPr/>
            </w:pPr>
            <w:r>
              <w:rPr/>
              <w:t>49. D</w:t>
            </w:r>
          </w:p>
        </w:tc>
      </w:tr>
      <w:tr>
        <w:trPr/>
        <w:tc>
          <w:tcPr>
            <w:tcW w:w="960" w:type="dxa"/>
            <w:tcBorders>
              <w:top w:val="single" w:sz="4" w:space="0" w:color="000000"/>
              <w:start w:val="single" w:sz="4" w:space="0" w:color="000000"/>
              <w:bottom w:val="single" w:sz="4" w:space="0" w:color="000000"/>
              <w:end w:val="single" w:sz="4" w:space="0" w:color="000000"/>
            </w:tcBorders>
          </w:tcPr>
          <w:p>
            <w:pPr>
              <w:pStyle w:val="Normal"/>
              <w:rPr/>
            </w:pPr>
            <w:r>
              <w:rPr/>
              <w:t>25. A</w:t>
            </w:r>
          </w:p>
        </w:tc>
        <w:tc>
          <w:tcPr>
            <w:tcW w:w="960" w:type="dxa"/>
            <w:tcBorders>
              <w:top w:val="single" w:sz="4" w:space="0" w:color="000000"/>
              <w:start w:val="single" w:sz="4" w:space="0" w:color="000000"/>
              <w:bottom w:val="single" w:sz="4" w:space="0" w:color="000000"/>
              <w:end w:val="single" w:sz="4" w:space="0" w:color="000000"/>
            </w:tcBorders>
          </w:tcPr>
          <w:p>
            <w:pPr>
              <w:pStyle w:val="Normal"/>
              <w:rPr/>
            </w:pPr>
            <w:r>
              <w:rPr/>
              <w:t>50. A</w:t>
            </w:r>
          </w:p>
        </w:tc>
      </w:tr>
    </w:tbl>
    <w:p>
      <w:pPr>
        <w:pStyle w:val="Normal"/>
        <w:rPr/>
      </w:pPr>
      <w:r>
        <w:rPr/>
      </w:r>
    </w:p>
    <w:p>
      <w:pPr>
        <w:pStyle w:val="Normal"/>
        <w:tabs>
          <w:tab w:val="clear" w:pos="720"/>
          <w:tab w:val="left" w:pos="5802" w:leader="none"/>
        </w:tabs>
        <w:ind w:start="283" w:end="0"/>
        <w:jc w:val="both"/>
        <w:rPr/>
      </w:pPr>
      <w:r>
        <w:rPr/>
      </w:r>
    </w:p>
    <w:sectPr>
      <w:headerReference w:type="default" r:id="rId2"/>
      <w:footerReference w:type="default" r:id="rId3"/>
      <w:type w:val="nextPage"/>
      <w:pgSz w:w="11906" w:h="16838"/>
      <w:pgMar w:left="1134" w:right="851" w:gutter="0" w:header="450" w:top="644" w:footer="227" w:bottom="34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Verdana">
    <w:charset w:val="00" w:characterSet="windows-1252"/>
    <w:family w:val="swiss"/>
    <w:pitch w:val="variable"/>
  </w:font>
  <w:font w:name="Times New Roman Bold">
    <w:charset w:val="00" w:characterSet="windows-1252"/>
    <w:family w:val="roman"/>
    <w:pitch w:val="default"/>
  </w:font>
  <w:font w:name="Cambria">
    <w:charset w:val="00" w:characterSet="windows-1252"/>
    <w:family w:val="roman"/>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9922" w:leader="none"/>
      </w:tabs>
      <w:rPr>
        <w:rFonts w:ascii="Cambria" w:hAnsi="Cambria" w:cs="Cambria"/>
      </w:rPr>
    </w:pPr>
    <w:r>
      <w:rPr>
        <w:b/>
        <w:color w:val="00B0F0"/>
        <w:sz w:val="24"/>
        <w:szCs w:val="24"/>
        <w:lang w:val="nl-NL"/>
      </w:rPr>
      <w:t xml:space="preserve">                                                             </w:t>
    </w:r>
    <w:r>
      <w:rPr>
        <w:b/>
        <w:color w:val="00B0F0"/>
        <w:sz w:val="24"/>
        <w:szCs w:val="24"/>
        <w:lang w:val="nl-NL"/>
      </w:rPr>
      <w:t/>
    </w:r>
    <w:r>
      <w:rPr>
        <w:b/>
        <w:color w:val="FF0000"/>
        <w:sz w:val="24"/>
        <w:szCs w:val="24"/>
        <w:lang w:val="nl-NL"/>
      </w:rPr>
      <w:t/>
    </w:r>
    <w:r>
      <w:rPr>
        <w:rFonts w:cs="Cambria" w:ascii="Cambria" w:hAnsi="Cambria"/>
      </w:rPr>
      <w:tab/>
    </w:r>
    <w:r>
      <w:rPr>
        <w:rFonts w:cs="Cambria" w:ascii="Cambria" w:hAnsi="Cambria"/>
        <w:lang w:val="en-US"/>
      </w:rPr>
      <w:t>Trang</w:t>
    </w:r>
    <w:r>
      <w:rPr>
        <w:rFonts w:cs="Cambria" w:ascii="Cambria" w:hAnsi="Cambria"/>
      </w:rPr>
      <w:t xml:space="preserve">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7</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sz w:val="24"/>
        <w:szCs w:val="24"/>
        <w:lang w:val="nl-NL"/>
      </w:rPr>
      <w:t/>
    </w:r>
    <w:r>
      <w:rPr>
        <w:b/>
        <w:color w:val="FF0000"/>
        <w:sz w:val="24"/>
        <w:szCs w:val="24"/>
        <w:lang w:val="nl-NL"/>
      </w:rPr>
      <w:t/>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6"/>
      <w:lang w:val="en-US" w:bidi="ar-SA" w:eastAsia="zh-CN"/>
    </w:rPr>
  </w:style>
  <w:style w:type="character" w:styleId="DefaultParagraphFont">
    <w:name w:val="Default Paragraph Font"/>
    <w:qFormat/>
    <w:rPr/>
  </w:style>
  <w:style w:type="character" w:styleId="HeaderChar">
    <w:name w:val="Header Char"/>
    <w:qFormat/>
    <w:rPr>
      <w:rFonts w:eastAsia="Times New Roman"/>
      <w:sz w:val="26"/>
      <w:szCs w:val="26"/>
    </w:rPr>
  </w:style>
  <w:style w:type="character" w:styleId="FooterChar">
    <w:name w:val="Footer Char"/>
    <w:qFormat/>
    <w:rPr>
      <w:rFonts w:eastAsia="Times New Roman"/>
      <w:sz w:val="26"/>
      <w:szCs w:val="26"/>
    </w:rPr>
  </w:style>
  <w:style w:type="character" w:styleId="BalloonTextChar">
    <w:name w:val="Balloon Text Char"/>
    <w:qFormat/>
    <w:rPr>
      <w:rFonts w:ascii="Tahoma" w:hAnsi="Tahoma" w:eastAsia="Times New Roman"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qFormat/>
    <w:pPr>
      <w:spacing w:before="0" w:after="0"/>
      <w:ind w:hanging="0" w:start="720" w:end="0"/>
      <w:contextualSpacing/>
    </w:pPr>
    <w:rPr>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lang w:val="en-US"/>
    </w:rPr>
  </w:style>
  <w:style w:type="paragraph" w:styleId="Footer">
    <w:name w:val="footer"/>
    <w:basedOn w:val="Normal"/>
    <w:pPr>
      <w:tabs>
        <w:tab w:val="clear" w:pos="720"/>
        <w:tab w:val="center" w:pos="4680" w:leader="none"/>
        <w:tab w:val="right" w:pos="9360" w:leader="none"/>
      </w:tabs>
    </w:pPr>
    <w:rPr>
      <w:lang w:val="en-US"/>
    </w:rPr>
  </w:style>
  <w:style w:type="paragraph" w:styleId="1">
    <w:name w:val="1"/>
    <w:basedOn w:val="Normal"/>
    <w:qFormat/>
    <w:pPr>
      <w:spacing w:lineRule="exact" w:line="240" w:before="0" w:after="160"/>
      <w:ind w:firstLine="567" w:start="0" w:end="0"/>
    </w:pPr>
    <w:rPr>
      <w:rFonts w:ascii="Verdana" w:hAnsi="Verdana" w:cs="Verdana"/>
      <w:sz w:val="20"/>
      <w:szCs w:val="20"/>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2020-01-02T10:16:00Z</dcterms:created>
  <dc:creator>admin</dc:creator>
  <dc:description>Đề thi học sinh giỏi môn Lịch Sử 12 Quảng Nam 2017-2018 có đáp án được viết dưới dạng file Word gồm 7 trang. Các bạn xem và tải về ở dưới.Toán 12</dc:description>
  <dc:language>en-US</dc:language>
  <dcterms:modified xsi:type="dcterms:W3CDTF">2020-01-02T10:16:00Z</dcterms:modified>
  <cp:revision>1</cp:revision>
  <dc:title>Đề Thi Học Sinh Giỏi Môn Lịch Sử 12 Quảng Nam 2017-2018 Có Đáp Án</dc:title>
</cp:coreProperties>
</file>