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2" w:type="dxa"/>
        <w:tblLook w:val="01E0" w:firstRow="1" w:lastRow="1" w:firstColumn="1" w:lastColumn="1" w:noHBand="0" w:noVBand="0"/>
      </w:tblPr>
      <w:tblGrid>
        <w:gridCol w:w="3724"/>
        <w:gridCol w:w="6638"/>
      </w:tblGrid>
      <w:tr w:rsidR="008A56B5" w:rsidRPr="008205E0" w:rsidTr="00976601">
        <w:trPr>
          <w:trHeight w:val="1414"/>
        </w:trPr>
        <w:tc>
          <w:tcPr>
            <w:tcW w:w="3724" w:type="dxa"/>
          </w:tcPr>
          <w:p w:rsidR="009465F6" w:rsidRPr="008205E0" w:rsidRDefault="009465F6" w:rsidP="00976601">
            <w:pPr>
              <w:shd w:val="clear" w:color="auto" w:fill="FFFFFF" w:themeFill="background1"/>
              <w:tabs>
                <w:tab w:val="left" w:pos="284"/>
              </w:tabs>
              <w:spacing w:line="360" w:lineRule="auto"/>
              <w:jc w:val="center"/>
              <w:rPr>
                <w:b/>
                <w:sz w:val="26"/>
                <w:szCs w:val="26"/>
                <w:lang w:val="nl-NL"/>
              </w:rPr>
            </w:pPr>
            <w:r w:rsidRPr="008205E0">
              <w:rPr>
                <w:b/>
                <w:sz w:val="26"/>
                <w:szCs w:val="26"/>
                <w:lang w:val="nl-NL"/>
              </w:rPr>
              <w:t>TRƯỜNG THPT CHUYÊN</w:t>
            </w:r>
          </w:p>
          <w:p w:rsidR="00D24A20" w:rsidRPr="008205E0" w:rsidRDefault="009465F6" w:rsidP="00976601">
            <w:pPr>
              <w:shd w:val="clear" w:color="auto" w:fill="FFFFFF" w:themeFill="background1"/>
              <w:tabs>
                <w:tab w:val="left" w:pos="284"/>
              </w:tabs>
              <w:spacing w:line="360" w:lineRule="auto"/>
              <w:rPr>
                <w:b/>
                <w:sz w:val="26"/>
                <w:szCs w:val="26"/>
                <w:lang w:val="nl-NL"/>
              </w:rPr>
            </w:pPr>
            <w:r w:rsidRPr="008205E0">
              <w:rPr>
                <w:b/>
                <w:sz w:val="26"/>
                <w:szCs w:val="26"/>
                <w:lang w:val="nl-NL"/>
              </w:rPr>
              <w:t>LÊ QUÝ ĐÔN</w:t>
            </w:r>
            <w:r w:rsidR="00EB63A5" w:rsidRPr="008205E0">
              <w:rPr>
                <w:b/>
                <w:sz w:val="26"/>
                <w:szCs w:val="26"/>
                <w:lang w:val="nl-NL"/>
              </w:rPr>
              <w:t xml:space="preserve"> – BÌNH </w:t>
            </w:r>
            <w:r w:rsidR="00392855" w:rsidRPr="008205E0">
              <w:rPr>
                <w:b/>
                <w:sz w:val="26"/>
                <w:szCs w:val="26"/>
                <w:lang w:val="nl-NL"/>
              </w:rPr>
              <w:t>ĐỊNH</w:t>
            </w:r>
          </w:p>
          <w:p w:rsidR="009465F6" w:rsidRPr="008205E0" w:rsidRDefault="006D5423" w:rsidP="00976601">
            <w:pPr>
              <w:shd w:val="clear" w:color="auto" w:fill="FFFFFF" w:themeFill="background1"/>
              <w:tabs>
                <w:tab w:val="left" w:pos="284"/>
              </w:tabs>
              <w:spacing w:line="360" w:lineRule="auto"/>
              <w:jc w:val="center"/>
              <w:rPr>
                <w:b/>
                <w:sz w:val="28"/>
                <w:szCs w:val="28"/>
                <w:lang w:val="nl-NL"/>
              </w:rPr>
            </w:pPr>
            <w:r w:rsidRPr="008205E0">
              <w:rPr>
                <w:b/>
                <w:noProof/>
                <w:sz w:val="28"/>
                <w:szCs w:val="28"/>
                <w:lang w:val="en-US" w:eastAsia="en-US"/>
              </w:rPr>
              <mc:AlternateContent>
                <mc:Choice Requires="wps">
                  <w:drawing>
                    <wp:anchor distT="0" distB="0" distL="114300" distR="114300" simplePos="0" relativeHeight="251656192" behindDoc="1" locked="0" layoutInCell="1" allowOverlap="1" wp14:anchorId="5E1255F2" wp14:editId="00780593">
                      <wp:simplePos x="0" y="0"/>
                      <wp:positionH relativeFrom="column">
                        <wp:posOffset>9525</wp:posOffset>
                      </wp:positionH>
                      <wp:positionV relativeFrom="paragraph">
                        <wp:posOffset>144780</wp:posOffset>
                      </wp:positionV>
                      <wp:extent cx="1990725" cy="397510"/>
                      <wp:effectExtent l="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397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CE52F5" id="Rectangle 1" o:spid="_x0000_s1026" style="position:absolute;margin-left:.75pt;margin-top:11.4pt;width:156.75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DQ/+wEAAP8DAAAOAAAAZHJzL2Uyb0RvYy54bWysU9uO0zAQfUfiHyy/0ySlpduo6QrtUoS0 LEjLfsDUcRoL3xi7TcvXM3a73QrQPiDyYHky4+MzZ44X13uj2U5iUM42vBqVnEkrXKvspuGP31Zv rjgLEWwL2lnZ8IMM/Hr5+tVi8LUcu97pViIjEBvqwTe8j9HXRRFELw2EkfPSUrJzaCBSiJuiRRgI 3ehiXJbvisFh69EJGQL9vT0m+TLjd50U8UvXBRmZbjhxi3nFvK7TWiwXUG8QfK/EiQb8AwsDytKl Z6hbiMC2qP6AMkqgC66LI+FM4bpOCZl7oG6q8rduHnrwMvdC4gR/lin8P1hxv3vwXzFRD/7Oie+B FCkGH+pzJgWBath6+OxamiFso8vN7js06SS1wfZZ08NZU7mPTNDPaj4vZ+MpZ4Jyb+ezaZVFL6B+ Ou0xxI/SGZY2DUeaWUaH3V2IiQ3UTyWZptOqXSmtc4Cb9Y1GtgOa7yp/aaR0JFyWacuGhs+nxONl iDJ/f4MwKpJRtTINvzoXQd1LaD/YNtsogtLHPd2v7UnHJF2yY6jXrj2QjOiOLqRXQ5ve4U/OBnJg w8OPLaDkTH+yNOJ5NZkky+ZgMp2NKcDLzPoyA1YQVMMjZ8ftTTzafOtRbXq6qcq9W/eexteprOwz qxNZcllW7/Qiko0v41z1/G6XvwAAAP//AwBQSwMEFAAGAAgAAAAhAM4HbljjAAAADAEAAA8AAABk cnMvZG93bnJldi54bWxMj09Lw0AQxe+C32EZwUuxm6ZGS5pNEUUKgljbet9mxyQ0Oxuzmz9+e8eT XgYeb+bN+2WbyTZiwM7XjhQs5hEIpMKZmkoFx8PzzQqED5qMbhyhgm/0sMkvLzKdGjfSOw77UAoO IZ9qBVUIbSqlLyq02s9di8Tep+usDiy7UppOjxxuGxlH0Z20uib+UOkWHysszvveKpgdt4f+/rzb vnZfy4+Xt3ZMhtlOqeur6WnN42ENIuAU/i7gl4H7Q87FTq4n40XDOuFFBXHMFGwvFwnznRSskluQ eSb/Q+Q/AAAA//8DAFBLAQItABQABgAIAAAAIQC2gziS/gAAAOEBAAATAAAAAAAAAAAAAAAAAAAA AABbQ29udGVudF9UeXBlc10ueG1sUEsBAi0AFAAGAAgAAAAhADj9If/WAAAAlAEAAAsAAAAAAAAA AAAAAAAALwEAAF9yZWxzLy5yZWxzUEsBAi0AFAAGAAgAAAAhAC/4ND/7AQAA/wMAAA4AAAAAAAAA AAAAAAAALgIAAGRycy9lMm9Eb2MueG1sUEsBAi0AFAAGAAgAAAAhAM4HbljjAAAADAEAAA8AAAAA AAAAAAAAAAAAVQQAAGRycy9kb3ducmV2LnhtbFBLBQYAAAAABAAEAPMAAABlBQAAAAA= ">
                      <v:path arrowok="t"/>
                    </v:rect>
                  </w:pict>
                </mc:Fallback>
              </mc:AlternateContent>
            </w:r>
          </w:p>
          <w:p w:rsidR="009465F6" w:rsidRPr="008205E0" w:rsidRDefault="009465F6" w:rsidP="00976601">
            <w:pPr>
              <w:shd w:val="clear" w:color="auto" w:fill="FFFFFF" w:themeFill="background1"/>
              <w:tabs>
                <w:tab w:val="left" w:pos="284"/>
              </w:tabs>
              <w:spacing w:line="360" w:lineRule="auto"/>
              <w:jc w:val="both"/>
              <w:rPr>
                <w:b/>
                <w:sz w:val="28"/>
                <w:szCs w:val="28"/>
                <w:lang w:val="nl-NL"/>
              </w:rPr>
            </w:pPr>
            <w:r w:rsidRPr="008205E0">
              <w:rPr>
                <w:b/>
                <w:sz w:val="28"/>
                <w:szCs w:val="28"/>
                <w:lang w:val="nl-NL"/>
              </w:rPr>
              <w:t xml:space="preserve"> ĐỀ THI ĐỀ XUẤT</w:t>
            </w:r>
          </w:p>
          <w:p w:rsidR="009373BB" w:rsidRPr="008205E0" w:rsidRDefault="006D5423" w:rsidP="00976601">
            <w:pPr>
              <w:shd w:val="clear" w:color="auto" w:fill="FFFFFF" w:themeFill="background1"/>
              <w:tabs>
                <w:tab w:val="left" w:pos="284"/>
              </w:tabs>
              <w:spacing w:line="360" w:lineRule="auto"/>
              <w:jc w:val="center"/>
              <w:rPr>
                <w:i/>
                <w:sz w:val="28"/>
                <w:szCs w:val="28"/>
                <w:lang w:val="nl-NL"/>
              </w:rPr>
            </w:pPr>
            <w:r w:rsidRPr="008205E0">
              <w:rPr>
                <w:b/>
                <w:noProof/>
                <w:sz w:val="28"/>
                <w:szCs w:val="28"/>
                <w:lang w:val="en-US" w:eastAsia="en-US"/>
              </w:rPr>
              <mc:AlternateContent>
                <mc:Choice Requires="wps">
                  <w:drawing>
                    <wp:anchor distT="4294967295" distB="4294967295" distL="114300" distR="114300" simplePos="0" relativeHeight="251658240" behindDoc="0" locked="0" layoutInCell="1" allowOverlap="1" wp14:anchorId="177A9805" wp14:editId="5526B376">
                      <wp:simplePos x="0" y="0"/>
                      <wp:positionH relativeFrom="column">
                        <wp:posOffset>8890</wp:posOffset>
                      </wp:positionH>
                      <wp:positionV relativeFrom="paragraph">
                        <wp:posOffset>298449</wp:posOffset>
                      </wp:positionV>
                      <wp:extent cx="6143625" cy="0"/>
                      <wp:effectExtent l="0" t="0" r="317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34EFD7" id="Straight Connector 2"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pt,23.5pt" to="484.45pt,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XFlwQEAAPADAAAOAAAAZHJzL2Uyb0RvYy54bWysU8Fu2zAMvQ/YPwi6L7azLRiMOD206C7F VqzrB6gylQiTREHSYufvR8mxU2wDhhW9EKbE98j3RG+vRmvYEULU6DrerGrOwEnstdt3/PH77btP nMUkXC8MOuj4CSK/2r19sx18C2s8oOkhMCJxsR18xw8p+baqojyAFXGFHhxdKgxWJErDvuqDGIjd mmpd15tqwND7gBJipNOb6ZLvCr9SINNXpSIkZjpOs6USQ4lPOVa7rWj3QfiDlucxxAumsEI7arpQ 3Ygk2M+g/6CyWgaMqNJKoq1QKS2haCA1Tf2bmoeD8FC0kDnRLzbF16OVX47X7j7k0eXoHvwdyh+R TKkGH9vlMifRT2WjCjaX0+xsLEaeFiNhTEzS4ab58H6z/siZnO8q0c5AH2L6DGhZ/ui40S5rFK04 3sWUW4t2LsnHxuUY0ej+VhtTkrwdcG0COwp61zQ2+R0J96yKsowsOqbRi4h0MjCxfgPFdE/DNqV7 2bgLp5ASXJp5jaPqDFM0wQKs/w0812colG38H/CCKJ3RpQVstcPwt+4XK9RUPzsw6c4WPGF/ug/z E9NaFefOv0De2+d5gV9+1N0vAAAA//8DAFBLAwQUAAYACAAAACEARo3GLt4AAAAMAQAADwAAAGRy cy9kb3ducmV2LnhtbExPTU+DQBC9m/gfNmPizS4agpSyNMaPi/EC9qC3LTsFIjtL2aXgv3eMh3qZ 5M2beR/5drG9OOHoO0cKblcRCKTamY4aBbv3l5sUhA+ajO4doYJv9LAtLi9ynRk3U4mnKjSCRchn WkEbwpBJ6esWrfYrNyAxd3Cj1YHh2Egz6pnFbS/voiiRVnfEDq0e8LHF+quarILX45vfxUn5XH4c 02r+PExt41Cp66vlacPjYQMi4BLOH/DbgfNDwcH2biLjRc845kMF8T3XYnqdpGsQ+7+FLHL5v0Tx AwAA//8DAFBLAQItABQABgAIAAAAIQC2gziS/gAAAOEBAAATAAAAAAAAAAAAAAAAAAAAAABbQ29u dGVudF9UeXBlc10ueG1sUEsBAi0AFAAGAAgAAAAhADj9If/WAAAAlAEAAAsAAAAAAAAAAAAAAAAA LwEAAF9yZWxzLy5yZWxzUEsBAi0AFAAGAAgAAAAhABPlcWXBAQAA8AMAAA4AAAAAAAAAAAAAAAAA LgIAAGRycy9lMm9Eb2MueG1sUEsBAi0AFAAGAAgAAAAhAEaNxi7eAAAADAEAAA8AAAAAAAAAAAAA AAAAGwQAAGRycy9kb3ducmV2LnhtbFBLBQYAAAAABAAEAPMAAAAmBQAAAAA= " strokecolor="black [3213]">
                      <o:lock v:ext="edit" shapetype="f"/>
                    </v:line>
                  </w:pict>
                </mc:Fallback>
              </mc:AlternateContent>
            </w:r>
            <w:r w:rsidR="009373BB" w:rsidRPr="008205E0">
              <w:rPr>
                <w:i/>
                <w:sz w:val="28"/>
                <w:szCs w:val="28"/>
                <w:lang w:val="nl-NL"/>
              </w:rPr>
              <w:t>(Đề thi gồm 0</w:t>
            </w:r>
            <w:r w:rsidR="00C607DE" w:rsidRPr="008205E0">
              <w:rPr>
                <w:i/>
                <w:sz w:val="28"/>
                <w:szCs w:val="28"/>
                <w:lang w:val="nl-NL"/>
              </w:rPr>
              <w:t>1</w:t>
            </w:r>
            <w:r w:rsidR="009373BB" w:rsidRPr="008205E0">
              <w:rPr>
                <w:i/>
                <w:sz w:val="28"/>
                <w:szCs w:val="28"/>
                <w:lang w:val="nl-NL"/>
              </w:rPr>
              <w:t xml:space="preserve"> trang)</w:t>
            </w:r>
          </w:p>
        </w:tc>
        <w:tc>
          <w:tcPr>
            <w:tcW w:w="6638" w:type="dxa"/>
          </w:tcPr>
          <w:p w:rsidR="009373BB" w:rsidRPr="008205E0" w:rsidRDefault="009373BB" w:rsidP="00976601">
            <w:pPr>
              <w:spacing w:line="312" w:lineRule="auto"/>
              <w:rPr>
                <w:b/>
              </w:rPr>
            </w:pPr>
            <w:r w:rsidRPr="008205E0">
              <w:rPr>
                <w:b/>
              </w:rPr>
              <w:t>KỲ THI  HỌC SINH GIỎI CÁC TRƯỜNG THP</w:t>
            </w:r>
            <w:r w:rsidR="00EB63A5" w:rsidRPr="008205E0">
              <w:rPr>
                <w:b/>
                <w:lang w:val="en-US"/>
              </w:rPr>
              <w:t>T</w:t>
            </w:r>
            <w:r w:rsidR="00867B88" w:rsidRPr="008205E0">
              <w:rPr>
                <w:b/>
                <w:lang w:val="en-US"/>
              </w:rPr>
              <w:t xml:space="preserve"> </w:t>
            </w:r>
            <w:r w:rsidRPr="008205E0">
              <w:rPr>
                <w:b/>
              </w:rPr>
              <w:t>CHUYÊN</w:t>
            </w:r>
          </w:p>
          <w:p w:rsidR="009373BB" w:rsidRPr="008205E0" w:rsidRDefault="009373BB" w:rsidP="00976601">
            <w:pPr>
              <w:spacing w:line="312" w:lineRule="auto"/>
              <w:jc w:val="center"/>
              <w:rPr>
                <w:b/>
                <w:sz w:val="26"/>
                <w:szCs w:val="26"/>
              </w:rPr>
            </w:pPr>
            <w:r w:rsidRPr="008205E0">
              <w:rPr>
                <w:b/>
                <w:sz w:val="26"/>
                <w:szCs w:val="26"/>
              </w:rPr>
              <w:t>KHU VỰC DUYÊN HẢI VÀ ĐỒNG BẰNG BẮC BỘ</w:t>
            </w:r>
          </w:p>
          <w:p w:rsidR="009373BB" w:rsidRPr="008205E0" w:rsidRDefault="009373BB" w:rsidP="00976601">
            <w:pPr>
              <w:spacing w:line="312" w:lineRule="auto"/>
              <w:jc w:val="center"/>
              <w:rPr>
                <w:b/>
                <w:sz w:val="26"/>
                <w:szCs w:val="26"/>
              </w:rPr>
            </w:pPr>
            <w:r w:rsidRPr="008205E0">
              <w:rPr>
                <w:b/>
                <w:sz w:val="26"/>
                <w:szCs w:val="26"/>
              </w:rPr>
              <w:t>LẦN THỨ X</w:t>
            </w:r>
            <w:r w:rsidR="009C6E0C" w:rsidRPr="008205E0">
              <w:rPr>
                <w:b/>
                <w:sz w:val="26"/>
                <w:szCs w:val="26"/>
                <w:lang w:val="en-US"/>
              </w:rPr>
              <w:t>V</w:t>
            </w:r>
            <w:r w:rsidRPr="008205E0">
              <w:rPr>
                <w:b/>
                <w:sz w:val="26"/>
                <w:szCs w:val="26"/>
              </w:rPr>
              <w:t>, NĂM 20</w:t>
            </w:r>
            <w:r w:rsidR="00A1662C" w:rsidRPr="008205E0">
              <w:rPr>
                <w:b/>
                <w:sz w:val="26"/>
                <w:szCs w:val="26"/>
                <w:lang w:val="en-US"/>
              </w:rPr>
              <w:t>2</w:t>
            </w:r>
            <w:r w:rsidR="0095477B" w:rsidRPr="008205E0">
              <w:rPr>
                <w:b/>
                <w:sz w:val="26"/>
                <w:szCs w:val="26"/>
              </w:rPr>
              <w:t>4</w:t>
            </w:r>
          </w:p>
          <w:p w:rsidR="009373BB" w:rsidRPr="008205E0" w:rsidRDefault="006D5423" w:rsidP="00976601">
            <w:pPr>
              <w:spacing w:line="312" w:lineRule="auto"/>
              <w:jc w:val="center"/>
              <w:rPr>
                <w:b/>
                <w:sz w:val="28"/>
                <w:szCs w:val="28"/>
              </w:rPr>
            </w:pPr>
            <w:r w:rsidRPr="008205E0">
              <w:rPr>
                <w:noProof/>
                <w:sz w:val="28"/>
                <w:szCs w:val="28"/>
                <w:lang w:val="en-US" w:eastAsia="en-US"/>
              </w:rPr>
              <mc:AlternateContent>
                <mc:Choice Requires="wps">
                  <w:drawing>
                    <wp:anchor distT="4294967295" distB="4294967295" distL="114300" distR="114300" simplePos="0" relativeHeight="251660288" behindDoc="0" locked="0" layoutInCell="1" allowOverlap="1" wp14:anchorId="48BF8B53" wp14:editId="7750BC07">
                      <wp:simplePos x="0" y="0"/>
                      <wp:positionH relativeFrom="column">
                        <wp:posOffset>1525270</wp:posOffset>
                      </wp:positionH>
                      <wp:positionV relativeFrom="paragraph">
                        <wp:posOffset>78739</wp:posOffset>
                      </wp:positionV>
                      <wp:extent cx="1381125" cy="0"/>
                      <wp:effectExtent l="0" t="0" r="317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800E2A" id="Straight Connector 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0.1pt,6.2pt" to="228.85pt,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YUvpQEAADIDAAAOAAAAZHJzL2Uyb0RvYy54bWysUtuO0zAQfUfiHyy/0zSFQjdquhK7LC8L VFr4gKntNBaOx5pxm/Tvsb1tub0hXkZz8/GcObO+nQYnjobYom9lPZtLYbxCbf2+ld++PrxaScER vAaH3rTyZFjebl6+WI+hMQvs0WlDIoF4bsbQyj7G0FQVq94MwDMMxqdihzRATCHtK00wJvTBVYv5 /G01IulAqAxzyt4/F+Wm4HedUfFL17GJwrUyzRaLpWJ32VabNTR7gtBbdR4D/mGKAaxPn16h7iGC OJD9C2qwipCxizOFQ4VdZ5UpHBKbev4Hm6cegilc0nI4XNfE/w9WfT7e+S3l0dXkn8Ijqu+cllKN gZtrMQcctiR24yfUSUY4RCx8p46G/DgxEVNZ6+m6VjNFoVKyfr2q68VSCnWpVdBcHgbi+NHgILLT Smd9ZgwNHB855kGgubTktMcH61xRzXkxtvJmmZBzhdFZnYsloP3uzpE4QtL9zfLdzftVljqB/dZG ePC6gPUG9IezH8G6Zz/1O39eRuafz4qbHerTljJcjpIwBfh8RFn5X+PS9fPUNz8AAAD//wMAUEsD BBQABgAIAAAAIQDafBze3wAAAA4BAAAPAAAAZHJzL2Rvd25yZXYueG1sTE9NS8NAEL0L/odlBG92 45LaNM2mSMWC3qxCr9PsNgndj7C7bdJ/74gHvQzMvDfvo1pP1rCLDrH3TsLjLAOmXeNV71oJX5+v DwWwmNApNN5pCVcdYV3f3lRYKj+6D33ZpZaRiIslSuhSGkrOY9Npi3HmB+0IO/pgMdEaWq4CjiRu DRdZ9sQt9o4cOhz0ptPNaXe2Et5CYbb7JRZztfRXsxnf92KLUt7fTS8rGs8rYElP6e8DfjpQfqgp 2MGfnYrMSBB5JohKgMiBESGfLxbADr8HXlf8f436GwAA//8DAFBLAQItABQABgAIAAAAIQC2gziS /gAAAOEBAAATAAAAAAAAAAAAAAAAAAAAAABbQ29udGVudF9UeXBlc10ueG1sUEsBAi0AFAAGAAgA AAAhADj9If/WAAAAlAEAAAsAAAAAAAAAAAAAAAAALwEAAF9yZWxzLy5yZWxzUEsBAi0AFAAGAAgA AAAhAOothS+lAQAAMgMAAA4AAAAAAAAAAAAAAAAALgIAAGRycy9lMm9Eb2MueG1sUEsBAi0AFAAG AAgAAAAhANp8HN7fAAAADgEAAA8AAAAAAAAAAAAAAAAA/wMAAGRycy9kb3ducmV2LnhtbFBLBQYA AAAABAAEAPMAAAALBQAAAAA= " strokecolor="#4579b8">
                      <o:lock v:ext="edit" shapetype="f"/>
                    </v:line>
                  </w:pict>
                </mc:Fallback>
              </mc:AlternateContent>
            </w:r>
          </w:p>
          <w:p w:rsidR="009373BB" w:rsidRPr="008205E0" w:rsidRDefault="009373BB" w:rsidP="00976601">
            <w:pPr>
              <w:spacing w:line="312" w:lineRule="auto"/>
              <w:jc w:val="center"/>
              <w:rPr>
                <w:b/>
                <w:sz w:val="28"/>
                <w:szCs w:val="28"/>
              </w:rPr>
            </w:pPr>
            <w:r w:rsidRPr="008205E0">
              <w:rPr>
                <w:b/>
                <w:sz w:val="28"/>
                <w:szCs w:val="28"/>
              </w:rPr>
              <w:t>ĐỀ THI MÔN: LỊCH SỬ</w:t>
            </w:r>
            <w:r w:rsidR="00E1681C" w:rsidRPr="008205E0">
              <w:rPr>
                <w:b/>
                <w:sz w:val="28"/>
                <w:szCs w:val="28"/>
                <w:lang w:val="en-US"/>
              </w:rPr>
              <w:t xml:space="preserve">  -   </w:t>
            </w:r>
            <w:r w:rsidRPr="008205E0">
              <w:rPr>
                <w:b/>
                <w:sz w:val="28"/>
                <w:szCs w:val="28"/>
              </w:rPr>
              <w:t>LỚP 11</w:t>
            </w:r>
          </w:p>
          <w:p w:rsidR="00FF7E9D" w:rsidRPr="008205E0" w:rsidRDefault="009373BB" w:rsidP="00976601">
            <w:pPr>
              <w:spacing w:line="312" w:lineRule="auto"/>
              <w:jc w:val="center"/>
              <w:rPr>
                <w:i/>
                <w:sz w:val="28"/>
                <w:szCs w:val="28"/>
                <w:lang w:val="en-US"/>
              </w:rPr>
            </w:pPr>
            <w:r w:rsidRPr="008205E0">
              <w:rPr>
                <w:i/>
                <w:sz w:val="28"/>
                <w:szCs w:val="28"/>
              </w:rPr>
              <w:t>Thời gian: 180 phút (không kể thời gian giao đề)</w:t>
            </w:r>
          </w:p>
        </w:tc>
      </w:tr>
    </w:tbl>
    <w:p w:rsidR="00ED1B9B" w:rsidRPr="008205E0" w:rsidRDefault="00ED1B9B" w:rsidP="00950FBC">
      <w:pPr>
        <w:shd w:val="clear" w:color="auto" w:fill="FFFFFF" w:themeFill="background1"/>
        <w:tabs>
          <w:tab w:val="left" w:pos="284"/>
        </w:tabs>
        <w:spacing w:line="360" w:lineRule="auto"/>
        <w:jc w:val="both"/>
        <w:rPr>
          <w:b/>
          <w:sz w:val="28"/>
          <w:szCs w:val="28"/>
          <w:lang w:val="en-US"/>
        </w:rPr>
      </w:pPr>
    </w:p>
    <w:p w:rsidR="009465F6" w:rsidRPr="008205E0" w:rsidRDefault="00FF0754" w:rsidP="00950FBC">
      <w:pPr>
        <w:shd w:val="clear" w:color="auto" w:fill="FFFFFF" w:themeFill="background1"/>
        <w:tabs>
          <w:tab w:val="left" w:pos="284"/>
        </w:tabs>
        <w:spacing w:line="360" w:lineRule="auto"/>
        <w:jc w:val="both"/>
        <w:rPr>
          <w:b/>
          <w:sz w:val="28"/>
          <w:szCs w:val="28"/>
          <w:lang w:val="en-US"/>
        </w:rPr>
      </w:pPr>
      <w:r w:rsidRPr="008205E0">
        <w:rPr>
          <w:b/>
          <w:sz w:val="28"/>
          <w:szCs w:val="28"/>
        </w:rPr>
        <w:t>Câu 1:</w:t>
      </w:r>
      <w:r w:rsidR="009465F6" w:rsidRPr="008205E0">
        <w:rPr>
          <w:b/>
          <w:sz w:val="28"/>
          <w:szCs w:val="28"/>
        </w:rPr>
        <w:t xml:space="preserve"> (</w:t>
      </w:r>
      <w:r w:rsidR="001561F1" w:rsidRPr="008205E0">
        <w:rPr>
          <w:b/>
          <w:sz w:val="28"/>
          <w:szCs w:val="28"/>
        </w:rPr>
        <w:t>2</w:t>
      </w:r>
      <w:r w:rsidR="009465F6" w:rsidRPr="008205E0">
        <w:rPr>
          <w:b/>
          <w:sz w:val="28"/>
          <w:szCs w:val="28"/>
        </w:rPr>
        <w:t>,</w:t>
      </w:r>
      <w:r w:rsidR="001561F1" w:rsidRPr="008205E0">
        <w:rPr>
          <w:b/>
          <w:sz w:val="28"/>
          <w:szCs w:val="28"/>
        </w:rPr>
        <w:t>5</w:t>
      </w:r>
      <w:r w:rsidR="009465F6" w:rsidRPr="008205E0">
        <w:rPr>
          <w:b/>
          <w:sz w:val="28"/>
          <w:szCs w:val="28"/>
        </w:rPr>
        <w:t xml:space="preserve"> điểm)</w:t>
      </w:r>
    </w:p>
    <w:p w:rsidR="0017271B" w:rsidRPr="008205E0" w:rsidRDefault="00B43530" w:rsidP="00B43530">
      <w:pPr>
        <w:ind w:firstLine="720"/>
        <w:jc w:val="both"/>
        <w:rPr>
          <w:sz w:val="28"/>
          <w:szCs w:val="28"/>
          <w:lang w:val="nl-NL"/>
        </w:rPr>
      </w:pPr>
      <w:r w:rsidRPr="008205E0">
        <w:rPr>
          <w:sz w:val="28"/>
          <w:szCs w:val="28"/>
          <w:lang w:val="nl-NL"/>
        </w:rPr>
        <w:t>Anh/chị hãy làm rõ nhận định: "Phong trào Tây Sơn là sự hội tụ và là đỉnh cao trong cuộc đấu tranh của quần chúng nhân dân chống ách áp bức, bóc lột ở Đại Việt thế kỉ XVIII".</w:t>
      </w:r>
    </w:p>
    <w:p w:rsidR="005A19B1" w:rsidRPr="008205E0" w:rsidRDefault="005A19B1" w:rsidP="005A19B1">
      <w:pPr>
        <w:shd w:val="clear" w:color="auto" w:fill="FFFFFF" w:themeFill="background1"/>
        <w:tabs>
          <w:tab w:val="left" w:pos="284"/>
        </w:tabs>
        <w:spacing w:line="360" w:lineRule="auto"/>
        <w:jc w:val="both"/>
        <w:rPr>
          <w:b/>
          <w:sz w:val="28"/>
          <w:szCs w:val="28"/>
          <w:lang w:val="en-US"/>
        </w:rPr>
      </w:pPr>
      <w:r w:rsidRPr="008205E0">
        <w:rPr>
          <w:b/>
          <w:sz w:val="28"/>
          <w:szCs w:val="28"/>
        </w:rPr>
        <w:t xml:space="preserve">Câu </w:t>
      </w:r>
      <w:r w:rsidRPr="008205E0">
        <w:rPr>
          <w:b/>
          <w:sz w:val="28"/>
          <w:szCs w:val="28"/>
          <w:lang w:val="en-US"/>
        </w:rPr>
        <w:t>2</w:t>
      </w:r>
      <w:r w:rsidRPr="008205E0">
        <w:rPr>
          <w:b/>
          <w:sz w:val="28"/>
          <w:szCs w:val="28"/>
        </w:rPr>
        <w:t>: (</w:t>
      </w:r>
      <w:r w:rsidR="00A1662C" w:rsidRPr="008205E0">
        <w:rPr>
          <w:b/>
          <w:sz w:val="28"/>
          <w:szCs w:val="28"/>
          <w:lang w:val="en-US"/>
        </w:rPr>
        <w:t>2</w:t>
      </w:r>
      <w:r w:rsidRPr="008205E0">
        <w:rPr>
          <w:b/>
          <w:sz w:val="28"/>
          <w:szCs w:val="28"/>
        </w:rPr>
        <w:t>,</w:t>
      </w:r>
      <w:r w:rsidR="00A1662C" w:rsidRPr="008205E0">
        <w:rPr>
          <w:b/>
          <w:sz w:val="28"/>
          <w:szCs w:val="28"/>
          <w:lang w:val="en-US"/>
        </w:rPr>
        <w:t>5</w:t>
      </w:r>
      <w:r w:rsidRPr="008205E0">
        <w:rPr>
          <w:b/>
          <w:sz w:val="28"/>
          <w:szCs w:val="28"/>
        </w:rPr>
        <w:t xml:space="preserve"> điểm)</w:t>
      </w:r>
    </w:p>
    <w:p w:rsidR="000969A4" w:rsidRPr="008205E0" w:rsidRDefault="000969A4" w:rsidP="000969A4">
      <w:pPr>
        <w:ind w:firstLine="720"/>
        <w:jc w:val="both"/>
        <w:rPr>
          <w:sz w:val="28"/>
          <w:szCs w:val="28"/>
          <w:lang w:val="nl-NL"/>
        </w:rPr>
      </w:pPr>
      <w:r w:rsidRPr="008205E0">
        <w:rPr>
          <w:sz w:val="28"/>
          <w:szCs w:val="28"/>
          <w:lang w:val="nl-NL"/>
        </w:rPr>
        <w:t xml:space="preserve">Sau Chiến tranh thế giới thứ hai, phong trào giải phóng dân tộc ở khu vực Đông Nam Á diễn ra trong điều kiện lịch sử nào? Điều kiện đó tác động </w:t>
      </w:r>
      <w:r w:rsidR="00A44DC0" w:rsidRPr="008205E0">
        <w:rPr>
          <w:sz w:val="28"/>
          <w:szCs w:val="28"/>
          <w:lang w:val="nl-NL"/>
        </w:rPr>
        <w:t>gì</w:t>
      </w:r>
      <w:r w:rsidRPr="008205E0">
        <w:rPr>
          <w:sz w:val="28"/>
          <w:szCs w:val="28"/>
          <w:lang w:val="nl-NL"/>
        </w:rPr>
        <w:t xml:space="preserve"> đến cách mạng Việt Nam?</w:t>
      </w:r>
    </w:p>
    <w:p w:rsidR="00D544F9" w:rsidRPr="008205E0" w:rsidRDefault="00D544F9" w:rsidP="000969A4">
      <w:pPr>
        <w:jc w:val="both"/>
        <w:rPr>
          <w:b/>
          <w:bCs/>
          <w:sz w:val="28"/>
          <w:szCs w:val="28"/>
          <w:lang w:val="nl-NL"/>
        </w:rPr>
      </w:pPr>
      <w:r w:rsidRPr="008205E0">
        <w:rPr>
          <w:b/>
          <w:bCs/>
          <w:sz w:val="28"/>
          <w:szCs w:val="28"/>
          <w:lang w:val="nl-NL"/>
        </w:rPr>
        <w:t>Câu 3 (3,0 điểm)</w:t>
      </w:r>
    </w:p>
    <w:p w:rsidR="000969A4" w:rsidRPr="008205E0" w:rsidRDefault="000969A4" w:rsidP="000969A4">
      <w:pPr>
        <w:spacing w:line="276" w:lineRule="auto"/>
        <w:ind w:firstLine="720"/>
        <w:jc w:val="both"/>
        <w:rPr>
          <w:sz w:val="28"/>
          <w:szCs w:val="28"/>
          <w:lang w:val="nl-NL"/>
        </w:rPr>
      </w:pPr>
      <w:r w:rsidRPr="008205E0">
        <w:rPr>
          <w:sz w:val="28"/>
          <w:szCs w:val="28"/>
          <w:lang w:val="nl-NL"/>
        </w:rPr>
        <w:t>Khái quát quá trình hình thành và mở rộng hệ thống xã</w:t>
      </w:r>
      <w:r w:rsidRPr="008205E0">
        <w:rPr>
          <w:sz w:val="28"/>
          <w:szCs w:val="28"/>
        </w:rPr>
        <w:t xml:space="preserve"> hội chủ nghĩa</w:t>
      </w:r>
      <w:r w:rsidRPr="008205E0">
        <w:rPr>
          <w:sz w:val="28"/>
          <w:szCs w:val="28"/>
          <w:lang w:val="nl-NL"/>
        </w:rPr>
        <w:t xml:space="preserve"> thế giới sau Chiến tranh thế giới thứ hai. Ý nghĩa sự ra đời của hệ thống xã</w:t>
      </w:r>
      <w:r w:rsidRPr="008205E0">
        <w:rPr>
          <w:sz w:val="28"/>
          <w:szCs w:val="28"/>
        </w:rPr>
        <w:t xml:space="preserve"> hội chủ nghĩa</w:t>
      </w:r>
      <w:r w:rsidRPr="008205E0">
        <w:rPr>
          <w:sz w:val="28"/>
          <w:szCs w:val="28"/>
          <w:lang w:val="nl-NL"/>
        </w:rPr>
        <w:t xml:space="preserve"> đối với quan hệ quốc tế là gì?</w:t>
      </w:r>
    </w:p>
    <w:p w:rsidR="00D162A1" w:rsidRPr="008205E0" w:rsidRDefault="00D544F9" w:rsidP="00D544F9">
      <w:pPr>
        <w:tabs>
          <w:tab w:val="left" w:pos="360"/>
        </w:tabs>
        <w:jc w:val="both"/>
        <w:rPr>
          <w:b/>
          <w:sz w:val="28"/>
          <w:szCs w:val="28"/>
          <w:lang w:val="en-US"/>
        </w:rPr>
      </w:pPr>
      <w:r w:rsidRPr="008205E0">
        <w:rPr>
          <w:b/>
          <w:sz w:val="28"/>
          <w:szCs w:val="28"/>
        </w:rPr>
        <w:t xml:space="preserve">Câu </w:t>
      </w:r>
      <w:r w:rsidRPr="008205E0">
        <w:rPr>
          <w:b/>
          <w:sz w:val="28"/>
          <w:szCs w:val="28"/>
          <w:lang w:val="en-US"/>
        </w:rPr>
        <w:t>4</w:t>
      </w:r>
      <w:r w:rsidRPr="008205E0">
        <w:rPr>
          <w:b/>
          <w:sz w:val="28"/>
          <w:szCs w:val="28"/>
        </w:rPr>
        <w:t xml:space="preserve"> (</w:t>
      </w:r>
      <w:r w:rsidRPr="008205E0">
        <w:rPr>
          <w:b/>
          <w:sz w:val="28"/>
          <w:szCs w:val="28"/>
          <w:lang w:val="en-US"/>
        </w:rPr>
        <w:t>3</w:t>
      </w:r>
      <w:r w:rsidRPr="008205E0">
        <w:rPr>
          <w:b/>
          <w:sz w:val="28"/>
          <w:szCs w:val="28"/>
        </w:rPr>
        <w:t>,0 điểm)</w:t>
      </w:r>
    </w:p>
    <w:p w:rsidR="00F457BC" w:rsidRPr="008205E0" w:rsidRDefault="00176AF0" w:rsidP="00176AF0">
      <w:pPr>
        <w:ind w:firstLine="720"/>
        <w:jc w:val="both"/>
        <w:rPr>
          <w:sz w:val="28"/>
          <w:szCs w:val="28"/>
          <w:lang w:val="nl-NL"/>
        </w:rPr>
      </w:pPr>
      <w:r w:rsidRPr="008205E0">
        <w:rPr>
          <w:sz w:val="28"/>
          <w:szCs w:val="28"/>
          <w:lang w:val="nl-NL"/>
        </w:rPr>
        <w:t>Làm rõ những đóng góp của các sĩ phu tiến bộ đối với phong trào yêu nước Việt Nam từ đầu thế kỉ XX đến hết Chiến tranh thế giới thứ nhất. Theo anh/chị, tầng lớp trí thức có vai trò như thế nào đối với công cuộc xây dựng đất nước ngày nay?</w:t>
      </w:r>
    </w:p>
    <w:p w:rsidR="00D544F9" w:rsidRPr="008205E0" w:rsidRDefault="00D544F9" w:rsidP="00D544F9">
      <w:pPr>
        <w:jc w:val="both"/>
        <w:rPr>
          <w:b/>
          <w:sz w:val="28"/>
          <w:szCs w:val="28"/>
          <w:lang w:val="nl-NL"/>
        </w:rPr>
      </w:pPr>
      <w:r w:rsidRPr="008205E0">
        <w:rPr>
          <w:b/>
          <w:sz w:val="28"/>
          <w:szCs w:val="28"/>
        </w:rPr>
        <w:t xml:space="preserve">Câu </w:t>
      </w:r>
      <w:r w:rsidRPr="008205E0">
        <w:rPr>
          <w:b/>
          <w:sz w:val="28"/>
          <w:szCs w:val="28"/>
          <w:lang w:val="en-US"/>
        </w:rPr>
        <w:t>5</w:t>
      </w:r>
      <w:r w:rsidRPr="008205E0">
        <w:rPr>
          <w:b/>
          <w:sz w:val="28"/>
          <w:szCs w:val="28"/>
        </w:rPr>
        <w:t>.</w:t>
      </w:r>
      <w:r w:rsidRPr="008205E0">
        <w:rPr>
          <w:b/>
          <w:sz w:val="28"/>
          <w:szCs w:val="28"/>
          <w:lang w:val="en-US"/>
        </w:rPr>
        <w:t xml:space="preserve"> </w:t>
      </w:r>
      <w:r w:rsidRPr="008205E0">
        <w:rPr>
          <w:b/>
          <w:sz w:val="28"/>
          <w:szCs w:val="28"/>
          <w:lang w:val="nl-NL"/>
        </w:rPr>
        <w:t>(3,0 điểm)</w:t>
      </w:r>
    </w:p>
    <w:p w:rsidR="001F76C3" w:rsidRPr="008205E0" w:rsidRDefault="001F76C3" w:rsidP="001F76C3">
      <w:pPr>
        <w:ind w:firstLine="720"/>
        <w:jc w:val="both"/>
        <w:rPr>
          <w:sz w:val="28"/>
          <w:szCs w:val="28"/>
          <w:lang w:val="nl-NL"/>
        </w:rPr>
      </w:pPr>
      <w:r w:rsidRPr="008205E0">
        <w:rPr>
          <w:sz w:val="28"/>
          <w:szCs w:val="28"/>
          <w:lang w:val="nl-NL"/>
        </w:rPr>
        <w:t>Trên cơ sở phân tích mối quan hệ giữa những điều kiện chủ quan và khách quan dẫn tới sự bùng nổ và thắng lợi của Tổng khởi nghĩa tháng Tám năm 1945 ở Việt Nam, hãy rút ra bài học kinh nghiệm cho công xây dựng và bảo vệ Tổ quốc hiện nay.</w:t>
      </w:r>
    </w:p>
    <w:p w:rsidR="003A1902" w:rsidRPr="008205E0" w:rsidRDefault="003A1902" w:rsidP="003A1902">
      <w:pPr>
        <w:jc w:val="both"/>
        <w:rPr>
          <w:b/>
          <w:sz w:val="28"/>
          <w:szCs w:val="28"/>
          <w:lang w:val="en-US"/>
        </w:rPr>
      </w:pPr>
      <w:r w:rsidRPr="008205E0">
        <w:rPr>
          <w:b/>
          <w:sz w:val="28"/>
          <w:szCs w:val="28"/>
        </w:rPr>
        <w:t xml:space="preserve">Câu </w:t>
      </w:r>
      <w:r w:rsidRPr="008205E0">
        <w:rPr>
          <w:b/>
          <w:sz w:val="28"/>
          <w:szCs w:val="28"/>
          <w:lang w:val="en-US"/>
        </w:rPr>
        <w:t>6</w:t>
      </w:r>
      <w:r w:rsidRPr="008205E0">
        <w:rPr>
          <w:b/>
          <w:sz w:val="28"/>
          <w:szCs w:val="28"/>
        </w:rPr>
        <w:t>:</w:t>
      </w:r>
      <w:r w:rsidRPr="008205E0">
        <w:rPr>
          <w:b/>
          <w:sz w:val="28"/>
          <w:szCs w:val="28"/>
          <w:lang w:val="en-US"/>
        </w:rPr>
        <w:t xml:space="preserve"> (3,0 điểm)</w:t>
      </w:r>
    </w:p>
    <w:p w:rsidR="00E65367" w:rsidRPr="008205E0" w:rsidRDefault="001561F1" w:rsidP="00484957">
      <w:pPr>
        <w:jc w:val="both"/>
        <w:rPr>
          <w:sz w:val="28"/>
          <w:szCs w:val="28"/>
          <w:lang w:val="nl-NL"/>
        </w:rPr>
      </w:pPr>
      <w:r w:rsidRPr="008205E0">
        <w:rPr>
          <w:sz w:val="28"/>
          <w:szCs w:val="28"/>
          <w:lang w:val="nl-NL"/>
        </w:rPr>
        <w:tab/>
      </w:r>
      <w:r w:rsidR="00176AF0" w:rsidRPr="008205E0">
        <w:rPr>
          <w:sz w:val="28"/>
          <w:szCs w:val="28"/>
          <w:lang w:val="nl-NL"/>
        </w:rPr>
        <w:t>Rút ra bài học kinh nghiệm từ việc đàm</w:t>
      </w:r>
      <w:r w:rsidR="00176AF0" w:rsidRPr="008205E0">
        <w:rPr>
          <w:sz w:val="28"/>
          <w:szCs w:val="28"/>
        </w:rPr>
        <w:t xml:space="preserve"> phán và </w:t>
      </w:r>
      <w:r w:rsidR="00176AF0" w:rsidRPr="008205E0">
        <w:rPr>
          <w:sz w:val="28"/>
          <w:szCs w:val="28"/>
          <w:lang w:val="nl-NL"/>
        </w:rPr>
        <w:t>ký Hiệp định Giơ-ne-vơ (1954) về Đông Dương. Cần vận dụng bài học đó vào cuộc đấu tranh ngoại giao hiện nay như thế nào?</w:t>
      </w:r>
    </w:p>
    <w:p w:rsidR="00484957" w:rsidRPr="008205E0" w:rsidRDefault="00484957" w:rsidP="00484957">
      <w:pPr>
        <w:jc w:val="both"/>
        <w:rPr>
          <w:b/>
          <w:sz w:val="28"/>
          <w:szCs w:val="28"/>
          <w:lang w:val="en-US"/>
        </w:rPr>
      </w:pPr>
      <w:r w:rsidRPr="008205E0">
        <w:rPr>
          <w:b/>
          <w:sz w:val="28"/>
          <w:szCs w:val="28"/>
        </w:rPr>
        <w:t xml:space="preserve">Câu </w:t>
      </w:r>
      <w:r w:rsidRPr="008205E0">
        <w:rPr>
          <w:b/>
          <w:sz w:val="28"/>
          <w:szCs w:val="28"/>
          <w:lang w:val="en-US"/>
        </w:rPr>
        <w:t>7</w:t>
      </w:r>
      <w:r w:rsidRPr="008205E0">
        <w:rPr>
          <w:b/>
          <w:sz w:val="28"/>
          <w:szCs w:val="28"/>
        </w:rPr>
        <w:t>:</w:t>
      </w:r>
      <w:r w:rsidRPr="008205E0">
        <w:rPr>
          <w:b/>
          <w:sz w:val="28"/>
          <w:szCs w:val="28"/>
          <w:lang w:val="en-US"/>
        </w:rPr>
        <w:t xml:space="preserve"> (</w:t>
      </w:r>
      <w:r w:rsidR="00A44DC0" w:rsidRPr="008205E0">
        <w:rPr>
          <w:b/>
          <w:sz w:val="28"/>
          <w:szCs w:val="28"/>
        </w:rPr>
        <w:t>3</w:t>
      </w:r>
      <w:r w:rsidRPr="008205E0">
        <w:rPr>
          <w:b/>
          <w:sz w:val="28"/>
          <w:szCs w:val="28"/>
          <w:lang w:val="en-US"/>
        </w:rPr>
        <w:t>,</w:t>
      </w:r>
      <w:r w:rsidR="00A44DC0" w:rsidRPr="008205E0">
        <w:rPr>
          <w:b/>
          <w:sz w:val="28"/>
          <w:szCs w:val="28"/>
        </w:rPr>
        <w:t>0</w:t>
      </w:r>
      <w:r w:rsidRPr="008205E0">
        <w:rPr>
          <w:b/>
          <w:sz w:val="28"/>
          <w:szCs w:val="28"/>
          <w:lang w:val="en-US"/>
        </w:rPr>
        <w:t xml:space="preserve"> điểm)</w:t>
      </w:r>
    </w:p>
    <w:p w:rsidR="00037CEE" w:rsidRPr="008205E0" w:rsidRDefault="007B328A" w:rsidP="00D544F9">
      <w:pPr>
        <w:ind w:firstLine="720"/>
        <w:jc w:val="both"/>
        <w:rPr>
          <w:sz w:val="28"/>
          <w:szCs w:val="28"/>
        </w:rPr>
      </w:pPr>
      <w:r w:rsidRPr="008205E0">
        <w:rPr>
          <w:sz w:val="28"/>
          <w:szCs w:val="28"/>
          <w:lang w:val="nl-NL"/>
        </w:rPr>
        <w:t>Trình</w:t>
      </w:r>
      <w:r w:rsidRPr="008205E0">
        <w:rPr>
          <w:sz w:val="28"/>
          <w:szCs w:val="28"/>
        </w:rPr>
        <w:t xml:space="preserve"> bày sự tồn tại của </w:t>
      </w:r>
      <w:r w:rsidR="00206726" w:rsidRPr="008205E0">
        <w:rPr>
          <w:sz w:val="28"/>
          <w:szCs w:val="28"/>
        </w:rPr>
        <w:t>Trật tự thế giới hai cực I-an-ta. Làm rõ tác động của Trật tự thế giới hai cực I-an-ta đối với Việt Nam.</w:t>
      </w:r>
    </w:p>
    <w:p w:rsidR="009465F6" w:rsidRPr="008205E0" w:rsidRDefault="00FF0754" w:rsidP="00684B3D">
      <w:pPr>
        <w:pStyle w:val="ListParagraph"/>
        <w:numPr>
          <w:ilvl w:val="0"/>
          <w:numId w:val="17"/>
        </w:numPr>
        <w:shd w:val="clear" w:color="auto" w:fill="FFFFFF" w:themeFill="background1"/>
        <w:tabs>
          <w:tab w:val="left" w:pos="284"/>
        </w:tabs>
        <w:spacing w:after="200" w:line="360" w:lineRule="auto"/>
        <w:jc w:val="center"/>
        <w:rPr>
          <w:b/>
          <w:sz w:val="28"/>
          <w:szCs w:val="28"/>
        </w:rPr>
      </w:pPr>
      <w:r w:rsidRPr="008205E0">
        <w:rPr>
          <w:b/>
          <w:sz w:val="28"/>
          <w:szCs w:val="28"/>
        </w:rPr>
        <w:t xml:space="preserve">HẾT </w:t>
      </w:r>
      <w:r w:rsidR="00602378" w:rsidRPr="008205E0">
        <w:rPr>
          <w:sz w:val="28"/>
          <w:szCs w:val="28"/>
        </w:rPr>
        <w:t>–</w:t>
      </w:r>
    </w:p>
    <w:p w:rsidR="00971BAD" w:rsidRPr="008205E0" w:rsidRDefault="00484957" w:rsidP="008A56B5">
      <w:pPr>
        <w:pStyle w:val="ListParagraph"/>
        <w:shd w:val="clear" w:color="auto" w:fill="FFFFFF" w:themeFill="background1"/>
        <w:tabs>
          <w:tab w:val="left" w:pos="284"/>
        </w:tabs>
        <w:spacing w:after="200" w:line="360" w:lineRule="auto"/>
        <w:ind w:left="1080"/>
        <w:rPr>
          <w:b/>
          <w:sz w:val="28"/>
          <w:szCs w:val="28"/>
          <w:lang w:val="en-US"/>
        </w:rPr>
      </w:pPr>
      <w:r w:rsidRPr="008205E0">
        <w:rPr>
          <w:b/>
          <w:sz w:val="28"/>
          <w:szCs w:val="28"/>
          <w:lang w:val="en-US"/>
        </w:rPr>
        <w:tab/>
      </w:r>
      <w:r w:rsidRPr="008205E0">
        <w:rPr>
          <w:b/>
          <w:sz w:val="28"/>
          <w:szCs w:val="28"/>
          <w:lang w:val="en-US"/>
        </w:rPr>
        <w:tab/>
      </w:r>
      <w:r w:rsidRPr="008205E0">
        <w:rPr>
          <w:b/>
          <w:sz w:val="28"/>
          <w:szCs w:val="28"/>
          <w:lang w:val="en-US"/>
        </w:rPr>
        <w:tab/>
      </w:r>
      <w:r w:rsidR="002C5224" w:rsidRPr="008205E0">
        <w:rPr>
          <w:b/>
          <w:sz w:val="28"/>
          <w:szCs w:val="28"/>
          <w:lang w:val="en-US"/>
        </w:rPr>
        <w:tab/>
      </w:r>
      <w:r w:rsidRPr="008205E0">
        <w:rPr>
          <w:b/>
          <w:sz w:val="28"/>
          <w:szCs w:val="28"/>
          <w:lang w:val="en-US"/>
        </w:rPr>
        <w:tab/>
      </w:r>
    </w:p>
    <w:tbl>
      <w:tblPr>
        <w:tblW w:w="5279" w:type="pct"/>
        <w:tblInd w:w="-318" w:type="dxa"/>
        <w:tblLook w:val="00A0" w:firstRow="1" w:lastRow="0" w:firstColumn="1" w:lastColumn="0" w:noHBand="0" w:noVBand="0"/>
      </w:tblPr>
      <w:tblGrid>
        <w:gridCol w:w="3807"/>
        <w:gridCol w:w="163"/>
        <w:gridCol w:w="6529"/>
        <w:gridCol w:w="55"/>
      </w:tblGrid>
      <w:tr w:rsidR="00F654E0" w:rsidRPr="008205E0" w:rsidTr="00217DAE">
        <w:tc>
          <w:tcPr>
            <w:tcW w:w="1881" w:type="pct"/>
            <w:gridSpan w:val="2"/>
          </w:tcPr>
          <w:p w:rsidR="00F654E0" w:rsidRPr="008205E0" w:rsidRDefault="00F654E0" w:rsidP="00F654E0">
            <w:pPr>
              <w:jc w:val="center"/>
              <w:rPr>
                <w:sz w:val="28"/>
                <w:szCs w:val="28"/>
              </w:rPr>
            </w:pPr>
          </w:p>
        </w:tc>
        <w:tc>
          <w:tcPr>
            <w:tcW w:w="3119" w:type="pct"/>
            <w:gridSpan w:val="2"/>
          </w:tcPr>
          <w:p w:rsidR="00F654E0" w:rsidRPr="008205E0" w:rsidRDefault="00F654E0" w:rsidP="00F654E0">
            <w:pPr>
              <w:rPr>
                <w:i/>
                <w:sz w:val="28"/>
                <w:szCs w:val="28"/>
                <w:lang w:val="en-US"/>
              </w:rPr>
            </w:pPr>
          </w:p>
        </w:tc>
      </w:tr>
      <w:tr w:rsidR="00F654E0" w:rsidRPr="008205E0" w:rsidTr="00217DAE">
        <w:tblPrEx>
          <w:tblBorders>
            <w:bottom w:val="single" w:sz="12" w:space="0" w:color="auto"/>
          </w:tblBorders>
        </w:tblPrEx>
        <w:trPr>
          <w:gridAfter w:val="1"/>
          <w:wAfter w:w="26" w:type="pct"/>
        </w:trPr>
        <w:tc>
          <w:tcPr>
            <w:tcW w:w="1804" w:type="pct"/>
            <w:tcBorders>
              <w:top w:val="nil"/>
              <w:left w:val="nil"/>
              <w:bottom w:val="nil"/>
              <w:right w:val="nil"/>
            </w:tcBorders>
          </w:tcPr>
          <w:p w:rsidR="00F654E0" w:rsidRPr="008205E0" w:rsidRDefault="00F654E0" w:rsidP="00F654E0">
            <w:pPr>
              <w:jc w:val="center"/>
              <w:rPr>
                <w:rFonts w:eastAsia="Calibri"/>
                <w:b/>
                <w:sz w:val="26"/>
                <w:szCs w:val="26"/>
                <w:lang w:val="en-US" w:eastAsia="en-US"/>
              </w:rPr>
            </w:pPr>
            <w:r w:rsidRPr="008205E0">
              <w:rPr>
                <w:rFonts w:eastAsia="Calibri"/>
                <w:b/>
                <w:sz w:val="26"/>
                <w:szCs w:val="26"/>
                <w:lang w:val="en-US" w:eastAsia="en-US"/>
              </w:rPr>
              <w:t>TRƯỜNG THPT CHUYÊN LÊ QUÝ ĐÔN – BÌNH ĐỊNH</w:t>
            </w:r>
          </w:p>
          <w:p w:rsidR="00F654E0" w:rsidRPr="008205E0" w:rsidRDefault="00F654E0" w:rsidP="00F654E0">
            <w:pPr>
              <w:rPr>
                <w:noProof/>
                <w:sz w:val="28"/>
                <w:szCs w:val="28"/>
                <w:lang w:val="en-US" w:eastAsia="en-US"/>
              </w:rPr>
            </w:pPr>
          </w:p>
          <w:p w:rsidR="00F654E0" w:rsidRPr="008205E0" w:rsidRDefault="00F654E0" w:rsidP="00F654E0">
            <w:pPr>
              <w:rPr>
                <w:noProof/>
                <w:sz w:val="28"/>
                <w:szCs w:val="28"/>
                <w:lang w:val="en-US" w:eastAsia="en-US"/>
              </w:rPr>
            </w:pPr>
          </w:p>
        </w:tc>
        <w:tc>
          <w:tcPr>
            <w:tcW w:w="3170" w:type="pct"/>
            <w:gridSpan w:val="2"/>
            <w:tcBorders>
              <w:top w:val="nil"/>
              <w:left w:val="nil"/>
              <w:bottom w:val="nil"/>
              <w:right w:val="nil"/>
            </w:tcBorders>
          </w:tcPr>
          <w:p w:rsidR="00F654E0" w:rsidRPr="008205E0" w:rsidRDefault="00F654E0" w:rsidP="00F654E0">
            <w:pPr>
              <w:jc w:val="center"/>
              <w:rPr>
                <w:rFonts w:eastAsia="Calibri"/>
                <w:b/>
                <w:sz w:val="26"/>
                <w:szCs w:val="26"/>
                <w:lang w:eastAsia="en-US"/>
              </w:rPr>
            </w:pPr>
            <w:r w:rsidRPr="008205E0">
              <w:rPr>
                <w:b/>
                <w:sz w:val="26"/>
                <w:szCs w:val="26"/>
                <w:lang w:val="en-US" w:eastAsia="en-US"/>
              </w:rPr>
              <w:t>KỲ THI  HỌC SINH GIỎI CÁC TRƯỜNG THPT CHUYÊN</w:t>
            </w:r>
          </w:p>
          <w:p w:rsidR="00F654E0" w:rsidRPr="008205E0" w:rsidRDefault="00F654E0" w:rsidP="00F654E0">
            <w:pPr>
              <w:jc w:val="center"/>
              <w:rPr>
                <w:b/>
                <w:sz w:val="26"/>
                <w:szCs w:val="26"/>
                <w:lang w:val="en-US" w:eastAsia="en-US"/>
              </w:rPr>
            </w:pPr>
            <w:r w:rsidRPr="008205E0">
              <w:rPr>
                <w:b/>
                <w:sz w:val="26"/>
                <w:szCs w:val="26"/>
                <w:lang w:val="en-US" w:eastAsia="en-US"/>
              </w:rPr>
              <w:t>KHU VỰC DUYÊN HẢI VÀ ĐỒNG BẰNG BẮC BỘ</w:t>
            </w:r>
          </w:p>
          <w:p w:rsidR="00F654E0" w:rsidRPr="008205E0" w:rsidRDefault="00F654E0" w:rsidP="00F654E0">
            <w:pPr>
              <w:jc w:val="center"/>
              <w:rPr>
                <w:b/>
                <w:sz w:val="26"/>
                <w:szCs w:val="26"/>
                <w:lang w:eastAsia="en-US"/>
              </w:rPr>
            </w:pPr>
            <w:r w:rsidRPr="008205E0">
              <w:rPr>
                <w:b/>
                <w:sz w:val="26"/>
                <w:szCs w:val="26"/>
                <w:lang w:val="en-US" w:eastAsia="en-US"/>
              </w:rPr>
              <w:t>LẦN THỨ XV, NĂM 202</w:t>
            </w:r>
            <w:r w:rsidRPr="008205E0">
              <w:rPr>
                <w:b/>
                <w:sz w:val="26"/>
                <w:szCs w:val="26"/>
                <w:lang w:eastAsia="en-US"/>
              </w:rPr>
              <w:t>4</w:t>
            </w:r>
          </w:p>
          <w:p w:rsidR="00F654E0" w:rsidRPr="008205E0" w:rsidRDefault="00F654E0" w:rsidP="00F654E0">
            <w:pPr>
              <w:jc w:val="center"/>
              <w:rPr>
                <w:b/>
                <w:sz w:val="28"/>
                <w:szCs w:val="28"/>
                <w:lang w:val="en-US" w:eastAsia="en-US"/>
              </w:rPr>
            </w:pPr>
            <w:r w:rsidRPr="008205E0">
              <w:rPr>
                <w:noProof/>
                <w:sz w:val="28"/>
                <w:szCs w:val="28"/>
                <w:lang w:val="en-US" w:eastAsia="en-US"/>
              </w:rPr>
              <w:lastRenderedPageBreak/>
              <mc:AlternateContent>
                <mc:Choice Requires="wps">
                  <w:drawing>
                    <wp:anchor distT="4294967295" distB="4294967295" distL="114300" distR="114300" simplePos="0" relativeHeight="251662336" behindDoc="0" locked="0" layoutInCell="1" allowOverlap="1" wp14:anchorId="7637706B" wp14:editId="47E0A392">
                      <wp:simplePos x="0" y="0"/>
                      <wp:positionH relativeFrom="column">
                        <wp:posOffset>1449705</wp:posOffset>
                      </wp:positionH>
                      <wp:positionV relativeFrom="paragraph">
                        <wp:posOffset>43814</wp:posOffset>
                      </wp:positionV>
                      <wp:extent cx="1381125" cy="0"/>
                      <wp:effectExtent l="0" t="0" r="317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15pt,3.45pt" to="222.9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KiFAIAACAEAAAOAAAAZHJzL2Uyb0RvYy54bWysU02P2yAQvVfqf0DcE9tZJ5tYcVatnfSy 3UZK9wcQwDEqBgQkTlT1v3cgH226l6rqBTPM8PzevGH+dOwkOnDrhFYlzoYpRlxRzYTalfj162ow xch5ohiRWvESn7jDT4v37+a9KfhIt1oybhGAKFf0psSt96ZIEkdb3hE31IYrSDbadsRDaHcJs6QH 9E4mozSdJL22zFhNuXNwWp+TeBHxm4ZT/6VpHPdIlhi4+bjauG7DmizmpNhZYlpBLzTIP7DoiFDw 0xtUTTxBeyveQHWCWu1044dUd4luGkF51ABqsvQPNZuWGB61QHOcubXJ/T9Y+nJYWyRYiXOMFOnA oo23ROxajyqtFDRQW5SHPvXGFVBeqbUNSulRbcyzpt8c5JK7ZAicAdxt/1kzgCR7r2N7jo3twmUQ jo7RhdPNBX70iMJh9jDNstEYI3rNJaS4XjTW+U9cdyhsSiyFCg0iBTk8Ox+IkOJaEo6VXgkpo8lS ob7EszEgh4zTUrCQjIHdbStp0YHAmOTjx9nHaVAMYHdlVu8Vi2AtJ2x52Xsi5HkP9VIFPJACdC67 8xx8n6Wz5XQ5zQf5aLIc5GldDz6sqnwwWWWP4/qhrqo6+xGoZXnRCsa4CuyuM5nlf+f55XWcp+k2 lbc2JPfoUSKQvX4j6ehlsO9s+Vaz09qGbgRbYQxj8eXJhDn/PY5Vvx724icAAAD//wMAUEsDBBQA BgAIAAAAIQA9oduo2wAAAAcBAAAPAAAAZHJzL2Rvd25yZXYueG1sTI/BTsMwEETvSPyDtUjcqENo qyTEqVAlKsGNgtTrNl6SCHsd2W6T/j2GCxxHM5p5U29ma8SZfBgcK7hfZCCIW6cH7hR8vD/fFSBC RNZoHJOCCwXYNNdXNVbaTfxG533sRCrhUKGCPsaxkjK0PVkMCzcSJ+/TeYsxSd9J7XFK5dbIPMvW 0uLAaaHHkbY9tV/7k1Xw4guzO5RYrHTpLmY7vR7yHSp1ezM/PYKINMe/MPzgJ3RoEtPRnVgHYRTk efGQogrWJYjkL5erdOX4q2VTy//8zTcAAAD//wMAUEsBAi0AFAAGAAgAAAAhALaDOJL+AAAA4QEA ABMAAAAAAAAAAAAAAAAAAAAAAFtDb250ZW50X1R5cGVzXS54bWxQSwECLQAUAAYACAAAACEAOP0h /9YAAACUAQAACwAAAAAAAAAAAAAAAAAvAQAAX3JlbHMvLnJlbHNQSwECLQAUAAYACAAAACEAGRfi ohQCAAAgBAAADgAAAAAAAAAAAAAAAAAuAgAAZHJzL2Uyb0RvYy54bWxQSwECLQAUAAYACAAAACEA PaHbqNsAAAAHAQAADwAAAAAAAAAAAAAAAABuBAAAZHJzL2Rvd25yZXYueG1sUEsFBgAAAAAEAAQA 8wAAAHYFAAAAAA== " strokecolor="#4579b8">
                      <o:lock v:ext="edit" shapetype="f"/>
                    </v:line>
                  </w:pict>
                </mc:Fallback>
              </mc:AlternateContent>
            </w:r>
          </w:p>
          <w:p w:rsidR="00F654E0" w:rsidRPr="008205E0" w:rsidRDefault="00F654E0" w:rsidP="00F654E0">
            <w:pPr>
              <w:jc w:val="center"/>
              <w:rPr>
                <w:b/>
                <w:sz w:val="28"/>
                <w:szCs w:val="28"/>
                <w:lang w:val="en-US" w:eastAsia="en-US"/>
              </w:rPr>
            </w:pPr>
            <w:r w:rsidRPr="008205E0">
              <w:rPr>
                <w:b/>
                <w:sz w:val="28"/>
                <w:szCs w:val="28"/>
                <w:lang w:val="en-US" w:eastAsia="en-US"/>
              </w:rPr>
              <w:t>ĐÁP ÁN MÔN: LỊCH SỬ 11</w:t>
            </w:r>
          </w:p>
          <w:p w:rsidR="00F654E0" w:rsidRPr="008205E0" w:rsidRDefault="00F654E0" w:rsidP="00F654E0">
            <w:pPr>
              <w:jc w:val="center"/>
              <w:rPr>
                <w:i/>
                <w:sz w:val="28"/>
                <w:szCs w:val="28"/>
                <w:lang w:eastAsia="en-US"/>
              </w:rPr>
            </w:pPr>
            <w:r w:rsidRPr="008205E0">
              <w:rPr>
                <w:i/>
                <w:sz w:val="28"/>
                <w:szCs w:val="28"/>
                <w:lang w:val="en-US" w:eastAsia="en-US"/>
              </w:rPr>
              <w:t>(Đáp án gồm 06 trang)</w:t>
            </w:r>
          </w:p>
        </w:tc>
      </w:tr>
      <w:tr w:rsidR="00F654E0" w:rsidRPr="008205E0" w:rsidTr="00217DAE">
        <w:tblPrEx>
          <w:tblBorders>
            <w:bottom w:val="single" w:sz="12" w:space="0" w:color="auto"/>
          </w:tblBorders>
        </w:tblPrEx>
        <w:trPr>
          <w:gridAfter w:val="1"/>
          <w:wAfter w:w="26" w:type="pct"/>
        </w:trPr>
        <w:tc>
          <w:tcPr>
            <w:tcW w:w="1804" w:type="pct"/>
            <w:tcBorders>
              <w:top w:val="nil"/>
              <w:left w:val="nil"/>
              <w:bottom w:val="single" w:sz="12" w:space="0" w:color="auto"/>
              <w:right w:val="nil"/>
            </w:tcBorders>
          </w:tcPr>
          <w:p w:rsidR="00F654E0" w:rsidRPr="008205E0" w:rsidRDefault="00F654E0" w:rsidP="00F654E0">
            <w:pPr>
              <w:jc w:val="center"/>
              <w:rPr>
                <w:rFonts w:eastAsia="Calibri"/>
                <w:sz w:val="28"/>
                <w:szCs w:val="28"/>
                <w:lang w:val="en-US" w:eastAsia="en-US"/>
              </w:rPr>
            </w:pPr>
          </w:p>
        </w:tc>
        <w:tc>
          <w:tcPr>
            <w:tcW w:w="3170" w:type="pct"/>
            <w:gridSpan w:val="2"/>
            <w:tcBorders>
              <w:top w:val="nil"/>
              <w:left w:val="nil"/>
              <w:bottom w:val="single" w:sz="12" w:space="0" w:color="auto"/>
              <w:right w:val="nil"/>
            </w:tcBorders>
          </w:tcPr>
          <w:p w:rsidR="00F654E0" w:rsidRPr="008205E0" w:rsidRDefault="00F654E0" w:rsidP="00F654E0">
            <w:pPr>
              <w:jc w:val="center"/>
              <w:rPr>
                <w:b/>
                <w:sz w:val="28"/>
                <w:szCs w:val="28"/>
                <w:lang w:val="en-US" w:eastAsia="en-US"/>
              </w:rPr>
            </w:pPr>
          </w:p>
        </w:tc>
      </w:tr>
    </w:tbl>
    <w:p w:rsidR="00F654E0" w:rsidRPr="008205E0" w:rsidRDefault="00F654E0" w:rsidP="00F654E0">
      <w:pPr>
        <w:tabs>
          <w:tab w:val="left" w:pos="6930"/>
        </w:tabs>
        <w:jc w:val="center"/>
        <w:rPr>
          <w:rFonts w:eastAsia="Arial"/>
          <w:b/>
          <w:i/>
          <w:sz w:val="28"/>
          <w:szCs w:val="28"/>
          <w:u w:val="single"/>
          <w:lang w:val="en-US" w:eastAsia="en-US"/>
        </w:rPr>
      </w:pPr>
      <w:r w:rsidRPr="008205E0">
        <w:rPr>
          <w:rFonts w:eastAsia="Arial"/>
          <w:b/>
          <w:i/>
          <w:sz w:val="28"/>
          <w:szCs w:val="28"/>
          <w:u w:val="single"/>
          <w:lang w:val="en-US" w:eastAsia="en-US"/>
        </w:rPr>
        <w:t>Hướng dẫn làm bài</w:t>
      </w:r>
    </w:p>
    <w:p w:rsidR="00F654E0" w:rsidRPr="008205E0" w:rsidRDefault="00F654E0" w:rsidP="00F654E0">
      <w:pPr>
        <w:rPr>
          <w:b/>
          <w:i/>
          <w:sz w:val="28"/>
          <w:szCs w:val="28"/>
          <w:lang w:val="en-US" w:eastAsia="en-US"/>
        </w:rPr>
      </w:pPr>
      <w:r w:rsidRPr="008205E0">
        <w:rPr>
          <w:b/>
          <w:i/>
          <w:noProof/>
          <w:sz w:val="28"/>
          <w:szCs w:val="28"/>
          <w:lang w:eastAsia="en-US"/>
        </w:rPr>
        <w:t xml:space="preserve"> </w:t>
      </w:r>
      <w:r w:rsidRPr="008205E0">
        <w:rPr>
          <w:b/>
          <w:sz w:val="28"/>
          <w:szCs w:val="28"/>
          <w:lang w:val="en-US" w:eastAsia="en-US"/>
        </w:rPr>
        <w:t xml:space="preserve">Câu </w:t>
      </w:r>
      <w:r w:rsidRPr="008205E0">
        <w:rPr>
          <w:b/>
          <w:sz w:val="28"/>
          <w:szCs w:val="28"/>
          <w:lang w:eastAsia="en-US"/>
        </w:rPr>
        <w:t xml:space="preserve">1. </w:t>
      </w:r>
      <w:r w:rsidRPr="008205E0">
        <w:rPr>
          <w:b/>
          <w:i/>
          <w:sz w:val="28"/>
          <w:szCs w:val="28"/>
          <w:lang w:val="en-US" w:eastAsia="en-US"/>
        </w:rPr>
        <w:t>(2,5 điểm)</w:t>
      </w:r>
    </w:p>
    <w:tbl>
      <w:tblPr>
        <w:tblStyle w:val="Table1"/>
        <w:tblW w:w="0" w:type="auto"/>
        <w:tblLook w:val="04A0" w:firstRow="1" w:lastRow="0" w:firstColumn="1" w:lastColumn="0" w:noHBand="0" w:noVBand="1"/>
      </w:tblPr>
      <w:tblGrid>
        <w:gridCol w:w="845"/>
        <w:gridCol w:w="8038"/>
        <w:gridCol w:w="854"/>
      </w:tblGrid>
      <w:tr w:rsidR="00F654E0" w:rsidRPr="008205E0" w:rsidTr="00217DAE">
        <w:tc>
          <w:tcPr>
            <w:tcW w:w="845" w:type="dxa"/>
          </w:tcPr>
          <w:p w:rsidR="00F654E0" w:rsidRPr="008205E0" w:rsidRDefault="00F654E0" w:rsidP="00F654E0">
            <w:pPr>
              <w:widowControl w:val="0"/>
              <w:autoSpaceDE w:val="0"/>
              <w:autoSpaceDN w:val="0"/>
              <w:rPr>
                <w:b/>
                <w:sz w:val="28"/>
                <w:szCs w:val="28"/>
                <w:lang w:eastAsia="en-US"/>
              </w:rPr>
            </w:pPr>
            <w:r w:rsidRPr="008205E0">
              <w:rPr>
                <w:b/>
                <w:sz w:val="28"/>
                <w:szCs w:val="28"/>
                <w:lang w:eastAsia="en-US"/>
              </w:rPr>
              <w:t>Câu</w:t>
            </w:r>
          </w:p>
        </w:tc>
        <w:tc>
          <w:tcPr>
            <w:tcW w:w="8038" w:type="dxa"/>
          </w:tcPr>
          <w:p w:rsidR="00F654E0" w:rsidRPr="008205E0" w:rsidRDefault="00F654E0" w:rsidP="00F654E0">
            <w:pPr>
              <w:widowControl w:val="0"/>
              <w:autoSpaceDE w:val="0"/>
              <w:autoSpaceDN w:val="0"/>
              <w:rPr>
                <w:b/>
                <w:sz w:val="28"/>
                <w:szCs w:val="28"/>
                <w:lang w:eastAsia="en-US"/>
              </w:rPr>
            </w:pPr>
            <w:r w:rsidRPr="008205E0">
              <w:rPr>
                <w:b/>
                <w:sz w:val="28"/>
                <w:szCs w:val="28"/>
                <w:lang w:eastAsia="en-US"/>
              </w:rPr>
              <w:t>Nội dung</w:t>
            </w:r>
          </w:p>
        </w:tc>
        <w:tc>
          <w:tcPr>
            <w:tcW w:w="854" w:type="dxa"/>
          </w:tcPr>
          <w:p w:rsidR="00F654E0" w:rsidRPr="008205E0" w:rsidRDefault="00F654E0" w:rsidP="00F654E0">
            <w:pPr>
              <w:widowControl w:val="0"/>
              <w:autoSpaceDE w:val="0"/>
              <w:autoSpaceDN w:val="0"/>
              <w:rPr>
                <w:b/>
                <w:sz w:val="28"/>
                <w:szCs w:val="28"/>
                <w:lang w:eastAsia="en-US"/>
              </w:rPr>
            </w:pPr>
            <w:r w:rsidRPr="008205E0">
              <w:rPr>
                <w:b/>
                <w:sz w:val="28"/>
                <w:szCs w:val="28"/>
                <w:lang w:eastAsia="en-US"/>
              </w:rPr>
              <w:t>Điểm</w:t>
            </w:r>
          </w:p>
        </w:tc>
      </w:tr>
      <w:tr w:rsidR="00F654E0" w:rsidRPr="008205E0" w:rsidTr="00217DAE">
        <w:tc>
          <w:tcPr>
            <w:tcW w:w="845" w:type="dxa"/>
          </w:tcPr>
          <w:p w:rsidR="00F654E0" w:rsidRPr="008205E0" w:rsidRDefault="00F654E0" w:rsidP="00F654E0">
            <w:pPr>
              <w:widowControl w:val="0"/>
              <w:autoSpaceDE w:val="0"/>
              <w:autoSpaceDN w:val="0"/>
              <w:rPr>
                <w:b/>
                <w:sz w:val="28"/>
                <w:szCs w:val="28"/>
                <w:lang w:eastAsia="en-US"/>
              </w:rPr>
            </w:pPr>
            <w:r w:rsidRPr="008205E0">
              <w:rPr>
                <w:b/>
                <w:sz w:val="28"/>
                <w:szCs w:val="28"/>
                <w:lang w:eastAsia="en-US"/>
              </w:rPr>
              <w:t>1</w:t>
            </w:r>
          </w:p>
        </w:tc>
        <w:tc>
          <w:tcPr>
            <w:tcW w:w="8038" w:type="dxa"/>
          </w:tcPr>
          <w:p w:rsidR="00F654E0" w:rsidRPr="008205E0" w:rsidRDefault="00F654E0" w:rsidP="00F654E0">
            <w:pPr>
              <w:widowControl w:val="0"/>
              <w:autoSpaceDE w:val="0"/>
              <w:autoSpaceDN w:val="0"/>
              <w:rPr>
                <w:b/>
                <w:sz w:val="28"/>
                <w:szCs w:val="28"/>
                <w:lang w:eastAsia="en-US"/>
              </w:rPr>
            </w:pPr>
            <w:r w:rsidRPr="008205E0">
              <w:rPr>
                <w:b/>
                <w:sz w:val="28"/>
                <w:szCs w:val="28"/>
                <w:lang w:val="en-US" w:eastAsia="en-US"/>
              </w:rPr>
              <w:t>Anh/chị hãy làm rõ nhận định: "Phong trào Tây Sơn là sự hội tụ và là đỉnh cao trong cuộc đấu tranh của quần chúng nhân dân chống ách áp bức, bóc lột ở Đại Việt thế kỉ XVIII"</w:t>
            </w:r>
            <w:r w:rsidRPr="008205E0">
              <w:rPr>
                <w:b/>
                <w:sz w:val="28"/>
                <w:szCs w:val="28"/>
                <w:lang w:eastAsia="en-US"/>
              </w:rPr>
              <w:t>.</w:t>
            </w:r>
          </w:p>
        </w:tc>
        <w:tc>
          <w:tcPr>
            <w:tcW w:w="854" w:type="dxa"/>
          </w:tcPr>
          <w:p w:rsidR="00F654E0" w:rsidRPr="008205E0" w:rsidRDefault="00F654E0" w:rsidP="00F654E0">
            <w:pPr>
              <w:widowControl w:val="0"/>
              <w:autoSpaceDE w:val="0"/>
              <w:autoSpaceDN w:val="0"/>
              <w:rPr>
                <w:b/>
                <w:sz w:val="28"/>
                <w:szCs w:val="28"/>
                <w:lang w:eastAsia="en-US"/>
              </w:rPr>
            </w:pPr>
            <w:r w:rsidRPr="008205E0">
              <w:rPr>
                <w:b/>
                <w:sz w:val="28"/>
                <w:szCs w:val="28"/>
                <w:lang w:eastAsia="en-US"/>
              </w:rPr>
              <w:t>2,5</w:t>
            </w:r>
          </w:p>
        </w:tc>
      </w:tr>
      <w:tr w:rsidR="00F654E0" w:rsidRPr="008205E0" w:rsidTr="00217DAE">
        <w:tc>
          <w:tcPr>
            <w:tcW w:w="845" w:type="dxa"/>
          </w:tcPr>
          <w:p w:rsidR="00F654E0" w:rsidRPr="008205E0" w:rsidRDefault="00F654E0" w:rsidP="00F654E0">
            <w:pPr>
              <w:rPr>
                <w:rFonts w:eastAsia="Calibri"/>
                <w:sz w:val="28"/>
                <w:szCs w:val="28"/>
                <w:lang w:val="en-US" w:eastAsia="en-US"/>
              </w:rPr>
            </w:pPr>
          </w:p>
        </w:tc>
        <w:tc>
          <w:tcPr>
            <w:tcW w:w="8038" w:type="dxa"/>
          </w:tcPr>
          <w:p w:rsidR="00F654E0" w:rsidRPr="008205E0" w:rsidRDefault="00F654E0" w:rsidP="00F654E0">
            <w:pPr>
              <w:rPr>
                <w:rFonts w:eastAsia="Calibri"/>
                <w:sz w:val="28"/>
                <w:szCs w:val="28"/>
                <w:lang w:eastAsia="en-US"/>
              </w:rPr>
            </w:pPr>
            <w:r w:rsidRPr="008205E0">
              <w:rPr>
                <w:rFonts w:eastAsia="Calibri"/>
                <w:sz w:val="28"/>
                <w:szCs w:val="28"/>
                <w:lang w:val="en-US" w:eastAsia="en-US"/>
              </w:rPr>
              <w:t>Nhận</w:t>
            </w:r>
            <w:r w:rsidRPr="008205E0">
              <w:rPr>
                <w:rFonts w:eastAsia="Calibri"/>
                <w:sz w:val="28"/>
                <w:szCs w:val="28"/>
                <w:lang w:eastAsia="en-US"/>
              </w:rPr>
              <w:t xml:space="preserve"> định</w:t>
            </w:r>
            <w:r w:rsidRPr="008205E0">
              <w:rPr>
                <w:sz w:val="28"/>
                <w:szCs w:val="28"/>
                <w:lang w:val="en-US" w:eastAsia="en-US"/>
              </w:rPr>
              <w:t>"Phong trào Tây Sơn là sự hội tụ và là đỉnh cao trong cuộc đấu tranh của quần chúng nhân dân chống ách áp bức, bóc lột ở Đại Việt thế kỉ XVIII"</w:t>
            </w:r>
            <w:r w:rsidRPr="008205E0">
              <w:rPr>
                <w:sz w:val="28"/>
                <w:szCs w:val="28"/>
                <w:lang w:eastAsia="en-US"/>
              </w:rPr>
              <w:t xml:space="preserve"> là hoàn toàn chính xác, phù hợp với thực tiễn của lịch sử Việt Nam.</w:t>
            </w:r>
          </w:p>
        </w:tc>
        <w:tc>
          <w:tcPr>
            <w:tcW w:w="854" w:type="dxa"/>
          </w:tcPr>
          <w:p w:rsidR="00F654E0" w:rsidRPr="008205E0" w:rsidRDefault="00F654E0" w:rsidP="00F654E0">
            <w:pPr>
              <w:jc w:val="center"/>
              <w:rPr>
                <w:rFonts w:eastAsia="Calibri"/>
                <w:sz w:val="28"/>
                <w:szCs w:val="28"/>
                <w:lang w:eastAsia="en-US"/>
              </w:rPr>
            </w:pPr>
            <w:r w:rsidRPr="008205E0">
              <w:rPr>
                <w:rFonts w:eastAsia="Calibri"/>
                <w:sz w:val="28"/>
                <w:szCs w:val="28"/>
                <w:lang w:eastAsia="en-US"/>
              </w:rPr>
              <w:t>0,25</w:t>
            </w:r>
          </w:p>
        </w:tc>
      </w:tr>
      <w:tr w:rsidR="00F654E0" w:rsidRPr="008205E0" w:rsidTr="00217DAE">
        <w:tc>
          <w:tcPr>
            <w:tcW w:w="845" w:type="dxa"/>
          </w:tcPr>
          <w:p w:rsidR="00F654E0" w:rsidRPr="008205E0" w:rsidRDefault="00F654E0" w:rsidP="00F654E0">
            <w:pPr>
              <w:rPr>
                <w:sz w:val="28"/>
                <w:lang w:val="en-US" w:eastAsia="en-US"/>
              </w:rPr>
            </w:pPr>
          </w:p>
        </w:tc>
        <w:tc>
          <w:tcPr>
            <w:tcW w:w="8038" w:type="dxa"/>
          </w:tcPr>
          <w:p w:rsidR="00F654E0" w:rsidRPr="008205E0" w:rsidRDefault="00F654E0" w:rsidP="00F654E0">
            <w:pPr>
              <w:rPr>
                <w:i/>
                <w:iCs/>
                <w:sz w:val="28"/>
                <w:lang w:val="en-US" w:eastAsia="en-US"/>
              </w:rPr>
            </w:pPr>
            <w:r w:rsidRPr="008205E0">
              <w:rPr>
                <w:sz w:val="28"/>
                <w:lang w:val="en-US" w:eastAsia="en-US"/>
              </w:rPr>
              <w:t xml:space="preserve">- Sau chiến tranh Trịnh-Nguyễn, đất nước bị chia cắt thành hai miền, hai khu vực: ở Đàng Trong, chúa Nguyễn xưng vương, thành lập triều đình riêng, đối lập với chính quyền phong kiến Lê-Trịnh ở Đàng Ngoài. Từ thế kỉ XVII, đất nước bị chia cắt bởi hai tập đoàn phong kiến: chính quyền Đàng Trong và chính quyền Đàng Ngoài. Do vậy, </w:t>
            </w:r>
            <w:r w:rsidRPr="008205E0">
              <w:rPr>
                <w:i/>
                <w:iCs/>
                <w:sz w:val="28"/>
                <w:lang w:val="en-US" w:eastAsia="en-US"/>
              </w:rPr>
              <w:t xml:space="preserve">vấn đề thống nhất đất nước được đặt ra cấp thiết. </w:t>
            </w:r>
          </w:p>
          <w:p w:rsidR="00F654E0" w:rsidRPr="008205E0" w:rsidRDefault="00F654E0" w:rsidP="00F654E0">
            <w:pPr>
              <w:rPr>
                <w:i/>
                <w:iCs/>
                <w:sz w:val="28"/>
                <w:lang w:val="en-US" w:eastAsia="en-US"/>
              </w:rPr>
            </w:pPr>
            <w:r w:rsidRPr="008205E0">
              <w:rPr>
                <w:sz w:val="28"/>
                <w:lang w:eastAsia="en-US"/>
              </w:rPr>
              <w:t>-</w:t>
            </w:r>
            <w:r w:rsidRPr="008205E0">
              <w:rPr>
                <w:sz w:val="28"/>
                <w:lang w:val="en-US" w:eastAsia="en-US"/>
              </w:rPr>
              <w:t>Từ khoảng những năm 30 của thế kỉ XVIII, xã hội Đại Việt từng bước lâm vào khủng hoảng ở Đàng Ngoài, còn ở Đàng Trong chế độ phong kiến khủng hoảng muộn hơn (vào những năm 60 của thế kỉ XVIII), nhiều cuộc khởi nghĩa nông dân bùng nổ ở cả hai Đàng</w:t>
            </w:r>
            <w:r w:rsidRPr="008205E0">
              <w:rPr>
                <w:sz w:val="28"/>
                <w:lang w:eastAsia="en-US"/>
              </w:rPr>
              <w:t xml:space="preserve"> </w:t>
            </w:r>
            <w:r w:rsidRPr="008205E0">
              <w:rPr>
                <w:i/>
                <w:iCs/>
                <w:sz w:val="28"/>
                <w:lang w:eastAsia="en-US"/>
              </w:rPr>
              <w:t>nhằm lật đổ chế độ phong kiến thối nát, lạc hậu</w:t>
            </w:r>
            <w:r w:rsidRPr="008205E0">
              <w:rPr>
                <w:i/>
                <w:iCs/>
                <w:sz w:val="28"/>
                <w:lang w:val="en-US" w:eastAsia="en-US"/>
              </w:rPr>
              <w:t>.</w:t>
            </w:r>
          </w:p>
          <w:p w:rsidR="00F654E0" w:rsidRPr="008205E0" w:rsidRDefault="00F654E0" w:rsidP="00F654E0">
            <w:pPr>
              <w:rPr>
                <w:sz w:val="28"/>
                <w:lang w:eastAsia="en-US"/>
              </w:rPr>
            </w:pPr>
            <w:r w:rsidRPr="008205E0">
              <w:rPr>
                <w:sz w:val="28"/>
                <w:lang w:eastAsia="en-US"/>
              </w:rPr>
              <w:t xml:space="preserve"> -  Trước những nhiệm vụ đặt ra cho lịch sử dân tộc h</w:t>
            </w:r>
            <w:r w:rsidRPr="008205E0">
              <w:rPr>
                <w:sz w:val="28"/>
                <w:lang w:val="en-US" w:eastAsia="en-US"/>
              </w:rPr>
              <w:t>ầu hết các cuộc khởi nghĩa nông dân bị thất bại, chỉ có cuộc khởi nghĩa Tây Sơn đã hoàn</w:t>
            </w:r>
            <w:r w:rsidRPr="008205E0">
              <w:rPr>
                <w:sz w:val="28"/>
                <w:lang w:eastAsia="en-US"/>
              </w:rPr>
              <w:t xml:space="preserve"> thành các nhiệm vụ đặt ra. Cụ thể:</w:t>
            </w:r>
          </w:p>
          <w:p w:rsidR="00F654E0" w:rsidRPr="008205E0" w:rsidRDefault="00F654E0" w:rsidP="00F654E0">
            <w:pPr>
              <w:shd w:val="clear" w:color="auto" w:fill="FFFFFF"/>
              <w:spacing w:line="360" w:lineRule="atLeast"/>
              <w:ind w:left="-59" w:right="48"/>
              <w:jc w:val="both"/>
              <w:rPr>
                <w:color w:val="000000"/>
                <w:sz w:val="28"/>
                <w:szCs w:val="28"/>
                <w:lang w:eastAsia="en-US"/>
              </w:rPr>
            </w:pPr>
            <w:r w:rsidRPr="008205E0">
              <w:rPr>
                <w:i/>
                <w:iCs/>
                <w:color w:val="000000"/>
                <w:sz w:val="28"/>
                <w:szCs w:val="28"/>
                <w:lang w:eastAsia="en-US"/>
              </w:rPr>
              <w:t>Thứ nhất, phong trào Tây Sơn đã lật đổ chúa Nguyễn ở Đàng Trong:</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Năm 1771, khởi nghĩa Tây Sơn bùng nổ.</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Năm 1774, quân Lê - Trịnh vượt sông Gianh đánh chiếm Phú Xuân. Chính quyền chúa Nguyễn chạy vào Gia Định.</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Năm 1776, Nguyễn Nhạc xưng vương.</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Năm 1777, quân Tây Sơn tiêu diệt chúa Nguyễn, Nguyễn Ánh chạy thoát.</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Quân Tây Sơn kiểm soát phần lớn Đàng Trong.</w:t>
            </w:r>
          </w:p>
          <w:p w:rsidR="00F654E0" w:rsidRPr="008205E0" w:rsidRDefault="00F654E0" w:rsidP="00F654E0">
            <w:pPr>
              <w:shd w:val="clear" w:color="auto" w:fill="FFFFFF"/>
              <w:spacing w:line="360" w:lineRule="atLeast"/>
              <w:ind w:left="48" w:right="48"/>
              <w:jc w:val="both"/>
              <w:rPr>
                <w:i/>
                <w:iCs/>
                <w:color w:val="000000"/>
                <w:sz w:val="28"/>
                <w:szCs w:val="28"/>
                <w:lang w:eastAsia="en-US"/>
              </w:rPr>
            </w:pPr>
            <w:r w:rsidRPr="008205E0">
              <w:rPr>
                <w:i/>
                <w:iCs/>
                <w:color w:val="000000"/>
                <w:sz w:val="28"/>
                <w:szCs w:val="28"/>
                <w:lang w:eastAsia="en-US"/>
              </w:rPr>
              <w:t>Thứ hai, phong trào Tây Sơn đã lật đổ các tập đoàn Lê - Trịnh ở Đàng Ngoài, đặt nền móng cho sự nghiệp thống nhất đất nước.</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Giữa năm 1786, quân Tây Sơn do Nguyễn Huệ chỉ huy đánh chiếm Phú Xuân do quân Lê - Trịnh trấn giữ rồi tiến ra Thăng Long, chính quyền chúa Trịnh sụp đổ.</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Từ cuối năm 1786 đến giữa năm 1788, quân Tây Sơn ba lần tấn công ra Thăng Long. Vua tôi nhà Lê rời kinh thành, cầu cứu nhà Thanh.</w:t>
            </w:r>
          </w:p>
          <w:p w:rsidR="00F654E0" w:rsidRPr="008205E0" w:rsidRDefault="00F654E0" w:rsidP="00F654E0">
            <w:pPr>
              <w:shd w:val="clear" w:color="auto" w:fill="FFFFFF"/>
              <w:spacing w:line="360" w:lineRule="atLeast"/>
              <w:ind w:left="48" w:right="48"/>
              <w:jc w:val="both"/>
              <w:rPr>
                <w:color w:val="000000"/>
                <w:sz w:val="28"/>
                <w:szCs w:val="28"/>
                <w:lang w:eastAsia="en-US"/>
              </w:rPr>
            </w:pPr>
            <w:r w:rsidRPr="008205E0">
              <w:rPr>
                <w:color w:val="000000"/>
                <w:sz w:val="28"/>
                <w:szCs w:val="28"/>
                <w:lang w:eastAsia="en-US"/>
              </w:rPr>
              <w:lastRenderedPageBreak/>
              <w:t>Việc đánh bại các tập đoàn phong kiến chúa Nguyễn, vua Lê, chúa Trịnh đã xoá bỏ ranh giới Đàng Trong, Đàng Ngoài, bước đầu thống nhất đất nước.</w:t>
            </w:r>
          </w:p>
          <w:p w:rsidR="00F654E0" w:rsidRPr="008205E0" w:rsidRDefault="00F654E0" w:rsidP="00F654E0">
            <w:pPr>
              <w:shd w:val="clear" w:color="auto" w:fill="FFFFFF"/>
              <w:spacing w:line="360" w:lineRule="atLeast"/>
              <w:ind w:left="48" w:right="48"/>
              <w:jc w:val="both"/>
              <w:rPr>
                <w:i/>
                <w:iCs/>
                <w:color w:val="000000"/>
                <w:sz w:val="28"/>
                <w:szCs w:val="28"/>
                <w:lang w:eastAsia="en-US"/>
              </w:rPr>
            </w:pPr>
            <w:r w:rsidRPr="008205E0">
              <w:rPr>
                <w:i/>
                <w:iCs/>
                <w:color w:val="000000"/>
                <w:sz w:val="28"/>
                <w:szCs w:val="28"/>
                <w:lang w:eastAsia="en-US"/>
              </w:rPr>
              <w:t>Thứ ba, vượt ra khỏi khuôn khổ của cuộc đấu tranh giai cấp, trong quá trình tồn tại, phong trào Tây Sơn còn giải quyết nhiệm vụ dân tộc, khi đánh bại các thế lực ngoại xâm Xiêm, Thanh bảo vệ độc lập dân tộc.</w:t>
            </w:r>
          </w:p>
          <w:p w:rsidR="00F654E0" w:rsidRPr="008205E0" w:rsidRDefault="00F654E0" w:rsidP="00F654E0">
            <w:pPr>
              <w:shd w:val="clear" w:color="auto" w:fill="FFFFFF"/>
              <w:spacing w:line="360" w:lineRule="atLeast"/>
              <w:ind w:left="48" w:right="48"/>
              <w:jc w:val="both"/>
              <w:rPr>
                <w:color w:val="000000"/>
                <w:sz w:val="28"/>
                <w:szCs w:val="28"/>
                <w:lang w:val="en-US" w:eastAsia="en-US"/>
              </w:rPr>
            </w:pPr>
            <w:r w:rsidRPr="008205E0">
              <w:rPr>
                <w:color w:val="000000"/>
                <w:sz w:val="28"/>
                <w:szCs w:val="28"/>
                <w:lang w:val="en-US" w:eastAsia="en-US"/>
              </w:rPr>
              <w:t>+ Sau nhiều lần bị Tây Sơn đánh bại, Nguyễn Ánh cầu viện vua Xiêm. Tháng 7/1784, khoảng 5 vạn quân Xiêm kéo vào Gia Định. Đầu năm 1785, hầu hết quân Xiêm bị quân Tây Sơn tiêu diệt trong trận Rạch Gầm - Xoài Mút.</w:t>
            </w:r>
          </w:p>
          <w:p w:rsidR="00F654E0" w:rsidRPr="008205E0" w:rsidRDefault="00F654E0" w:rsidP="00F654E0">
            <w:pPr>
              <w:shd w:val="clear" w:color="auto" w:fill="FFFFFF"/>
              <w:spacing w:line="360" w:lineRule="atLeast"/>
              <w:ind w:left="48" w:right="48"/>
              <w:jc w:val="both"/>
              <w:rPr>
                <w:color w:val="000000"/>
                <w:sz w:val="28"/>
                <w:szCs w:val="28"/>
                <w:lang w:eastAsia="en-US"/>
              </w:rPr>
            </w:pPr>
            <w:r w:rsidRPr="008205E0">
              <w:rPr>
                <w:color w:val="000000"/>
                <w:sz w:val="28"/>
                <w:szCs w:val="28"/>
                <w:lang w:val="en-US" w:eastAsia="en-US"/>
              </w:rPr>
              <w:t>+ Cuối năm 1788, hàng chục vạn quân Thanh</w:t>
            </w:r>
            <w:r w:rsidRPr="008205E0">
              <w:rPr>
                <w:color w:val="000000"/>
                <w:sz w:val="28"/>
                <w:szCs w:val="28"/>
                <w:lang w:eastAsia="en-US"/>
              </w:rPr>
              <w:t xml:space="preserve"> theo lời cầu cứu của vua Lê Chiêu Thống</w:t>
            </w:r>
            <w:r w:rsidRPr="008205E0">
              <w:rPr>
                <w:color w:val="000000"/>
                <w:sz w:val="28"/>
                <w:szCs w:val="28"/>
                <w:lang w:val="en-US" w:eastAsia="en-US"/>
              </w:rPr>
              <w:t xml:space="preserve"> tiến vào Đại Việt và bị quân Tây Sơn đánh tan trong trận Ngọc Hồi - Đống Đa (1789).</w:t>
            </w:r>
          </w:p>
        </w:tc>
        <w:tc>
          <w:tcPr>
            <w:tcW w:w="854" w:type="dxa"/>
          </w:tcPr>
          <w:p w:rsidR="00F654E0" w:rsidRPr="008205E0" w:rsidRDefault="00F654E0" w:rsidP="00F654E0">
            <w:pPr>
              <w:jc w:val="center"/>
              <w:rPr>
                <w:rFonts w:eastAsia="Calibri"/>
                <w:sz w:val="28"/>
                <w:szCs w:val="28"/>
                <w:lang w:val="en-US" w:eastAsia="en-US"/>
              </w:rPr>
            </w:pPr>
          </w:p>
          <w:p w:rsidR="00F654E0" w:rsidRPr="008205E0" w:rsidRDefault="00F654E0" w:rsidP="00F654E0">
            <w:pPr>
              <w:jc w:val="center"/>
              <w:rPr>
                <w:rFonts w:eastAsia="Calibri"/>
                <w:sz w:val="28"/>
                <w:szCs w:val="28"/>
                <w:lang w:eastAsia="en-US"/>
              </w:rPr>
            </w:pPr>
            <w:r w:rsidRPr="008205E0">
              <w:rPr>
                <w:rFonts w:eastAsia="Calibri"/>
                <w:sz w:val="28"/>
                <w:szCs w:val="28"/>
                <w:lang w:eastAsia="en-US"/>
              </w:rPr>
              <w:t>0,25</w:t>
            </w: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r w:rsidRPr="008205E0">
              <w:rPr>
                <w:rFonts w:eastAsia="Calibri"/>
                <w:sz w:val="28"/>
                <w:szCs w:val="28"/>
                <w:lang w:eastAsia="en-US"/>
              </w:rPr>
              <w:t>0,25</w:t>
            </w: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jc w:val="center"/>
              <w:rPr>
                <w:rFonts w:eastAsia="Calibri"/>
                <w:sz w:val="28"/>
                <w:szCs w:val="28"/>
                <w:lang w:eastAsia="en-US"/>
              </w:rPr>
            </w:pPr>
            <w:r w:rsidRPr="008205E0">
              <w:rPr>
                <w:rFonts w:eastAsia="Calibri"/>
                <w:sz w:val="28"/>
                <w:szCs w:val="28"/>
                <w:lang w:eastAsia="en-US"/>
              </w:rPr>
              <w:t>0,5</w:t>
            </w: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rPr>
                <w:rFonts w:eastAsia="Calibri"/>
                <w:sz w:val="28"/>
                <w:szCs w:val="28"/>
                <w:lang w:eastAsia="en-US"/>
              </w:rPr>
            </w:pPr>
          </w:p>
          <w:p w:rsidR="00F654E0" w:rsidRPr="008205E0" w:rsidRDefault="00F654E0" w:rsidP="00F654E0">
            <w:pPr>
              <w:jc w:val="center"/>
              <w:rPr>
                <w:rFonts w:eastAsia="Calibri"/>
                <w:sz w:val="28"/>
                <w:szCs w:val="28"/>
                <w:lang w:eastAsia="en-US"/>
              </w:rPr>
            </w:pPr>
            <w:r w:rsidRPr="008205E0">
              <w:rPr>
                <w:rFonts w:eastAsia="Calibri"/>
                <w:sz w:val="28"/>
                <w:szCs w:val="28"/>
                <w:lang w:eastAsia="en-US"/>
              </w:rPr>
              <w:t>0,5</w:t>
            </w: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p>
          <w:p w:rsidR="00F654E0" w:rsidRPr="008205E0" w:rsidRDefault="00F654E0" w:rsidP="00F654E0">
            <w:pPr>
              <w:jc w:val="center"/>
              <w:rPr>
                <w:rFonts w:eastAsia="Calibri"/>
                <w:sz w:val="28"/>
                <w:szCs w:val="28"/>
                <w:lang w:eastAsia="en-US"/>
              </w:rPr>
            </w:pPr>
            <w:r w:rsidRPr="008205E0">
              <w:rPr>
                <w:rFonts w:eastAsia="Calibri"/>
                <w:sz w:val="28"/>
                <w:szCs w:val="28"/>
                <w:lang w:eastAsia="en-US"/>
              </w:rPr>
              <w:t>0,5</w:t>
            </w:r>
          </w:p>
        </w:tc>
      </w:tr>
      <w:tr w:rsidR="00F654E0" w:rsidRPr="008205E0" w:rsidTr="00217DAE">
        <w:tc>
          <w:tcPr>
            <w:tcW w:w="845" w:type="dxa"/>
          </w:tcPr>
          <w:p w:rsidR="00F654E0" w:rsidRPr="008205E0" w:rsidRDefault="00F654E0" w:rsidP="00F654E0">
            <w:pPr>
              <w:shd w:val="clear" w:color="auto" w:fill="FFFFFF"/>
              <w:spacing w:line="360" w:lineRule="atLeast"/>
              <w:ind w:left="48" w:right="48"/>
              <w:jc w:val="both"/>
              <w:rPr>
                <w:color w:val="000000"/>
                <w:sz w:val="28"/>
                <w:szCs w:val="28"/>
                <w:lang w:val="en-US" w:eastAsia="en-US"/>
              </w:rPr>
            </w:pPr>
          </w:p>
        </w:tc>
        <w:tc>
          <w:tcPr>
            <w:tcW w:w="8038" w:type="dxa"/>
          </w:tcPr>
          <w:p w:rsidR="00F654E0" w:rsidRPr="008205E0" w:rsidRDefault="00F654E0" w:rsidP="00F654E0">
            <w:pPr>
              <w:shd w:val="clear" w:color="auto" w:fill="FFFFFF"/>
              <w:spacing w:line="360" w:lineRule="atLeast"/>
              <w:ind w:left="48" w:right="48"/>
              <w:jc w:val="both"/>
              <w:rPr>
                <w:color w:val="000000"/>
                <w:sz w:val="28"/>
                <w:szCs w:val="28"/>
                <w:lang w:eastAsia="en-US"/>
              </w:rPr>
            </w:pPr>
            <w:r w:rsidRPr="008205E0">
              <w:rPr>
                <w:color w:val="000000"/>
                <w:sz w:val="28"/>
                <w:szCs w:val="28"/>
                <w:lang w:val="en-US" w:eastAsia="en-US"/>
              </w:rPr>
              <w:t>Từ</w:t>
            </w:r>
            <w:r w:rsidRPr="008205E0">
              <w:rPr>
                <w:color w:val="000000"/>
                <w:sz w:val="28"/>
                <w:szCs w:val="28"/>
                <w:lang w:eastAsia="en-US"/>
              </w:rPr>
              <w:t xml:space="preserve"> những phân tích trên có thể khẳng định ý kiến:</w:t>
            </w:r>
            <w:r w:rsidRPr="008205E0">
              <w:rPr>
                <w:color w:val="000000"/>
                <w:sz w:val="28"/>
                <w:szCs w:val="28"/>
                <w:lang w:val="en-US" w:eastAsia="en-US"/>
              </w:rPr>
              <w:t xml:space="preserve"> </w:t>
            </w:r>
            <w:r w:rsidRPr="008205E0">
              <w:rPr>
                <w:i/>
                <w:iCs/>
                <w:color w:val="000000"/>
                <w:sz w:val="28"/>
                <w:szCs w:val="28"/>
                <w:lang w:eastAsia="en-US"/>
              </w:rPr>
              <w:t>“</w:t>
            </w:r>
            <w:r w:rsidRPr="008205E0">
              <w:rPr>
                <w:i/>
                <w:iCs/>
                <w:color w:val="000000"/>
                <w:sz w:val="28"/>
                <w:szCs w:val="28"/>
                <w:lang w:val="en-US" w:eastAsia="en-US"/>
              </w:rPr>
              <w:t>Phong trào Tây Sơn là sự hội tụ và là đỉnh cao trong cuộc đấu tranh của quần chúng nhân dân chống ách áp bức, bóc lột ở Đại Việt thế kỉ XVIII</w:t>
            </w:r>
            <w:r w:rsidRPr="008205E0">
              <w:rPr>
                <w:i/>
                <w:iCs/>
                <w:color w:val="000000"/>
                <w:sz w:val="28"/>
                <w:szCs w:val="28"/>
                <w:lang w:eastAsia="en-US"/>
              </w:rPr>
              <w:t xml:space="preserve">” </w:t>
            </w:r>
            <w:r w:rsidRPr="008205E0">
              <w:rPr>
                <w:color w:val="000000"/>
                <w:sz w:val="28"/>
                <w:szCs w:val="28"/>
                <w:lang w:eastAsia="en-US"/>
              </w:rPr>
              <w:t>l</w:t>
            </w:r>
            <w:r w:rsidRPr="008205E0">
              <w:rPr>
                <w:color w:val="000000"/>
                <w:sz w:val="28"/>
                <w:szCs w:val="28"/>
                <w:lang w:val="en-US" w:eastAsia="en-US"/>
              </w:rPr>
              <w:t>à</w:t>
            </w:r>
            <w:r w:rsidRPr="008205E0">
              <w:rPr>
                <w:color w:val="000000"/>
                <w:sz w:val="28"/>
                <w:szCs w:val="28"/>
                <w:lang w:eastAsia="en-US"/>
              </w:rPr>
              <w:t xml:space="preserve"> hoàn toàn chính xác. </w:t>
            </w:r>
            <w:r w:rsidRPr="008205E0">
              <w:rPr>
                <w:color w:val="000000"/>
                <w:sz w:val="28"/>
                <w:szCs w:val="28"/>
                <w:lang w:val="en-US" w:eastAsia="en-US"/>
              </w:rPr>
              <w:t>Phong trào đã lần lượt đánh đổ các chính quyền chúa Nguyễn, chúa Trịnh, vua Lê, đồng thời xóa bỏ ranh giới chia cắt đất nước, đặt cơ sở cho sự nghiệp thống nhất quốc gia</w:t>
            </w:r>
            <w:r w:rsidRPr="008205E0">
              <w:rPr>
                <w:color w:val="000000"/>
                <w:sz w:val="28"/>
                <w:szCs w:val="28"/>
                <w:lang w:eastAsia="en-US"/>
              </w:rPr>
              <w:t>, bảo vệ độc lập của dân tộc.</w:t>
            </w:r>
          </w:p>
        </w:tc>
        <w:tc>
          <w:tcPr>
            <w:tcW w:w="854" w:type="dxa"/>
          </w:tcPr>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eastAsia="en-US"/>
              </w:rPr>
            </w:pPr>
            <w:r w:rsidRPr="008205E0">
              <w:rPr>
                <w:sz w:val="28"/>
                <w:szCs w:val="28"/>
                <w:lang w:eastAsia="en-US"/>
              </w:rPr>
              <w:t>0,25</w:t>
            </w:r>
          </w:p>
        </w:tc>
      </w:tr>
    </w:tbl>
    <w:p w:rsidR="00F654E0" w:rsidRPr="008205E0" w:rsidRDefault="00F654E0" w:rsidP="00F654E0">
      <w:pPr>
        <w:tabs>
          <w:tab w:val="left" w:pos="6930"/>
        </w:tabs>
        <w:rPr>
          <w:b/>
          <w:i/>
          <w:noProof/>
          <w:sz w:val="28"/>
          <w:szCs w:val="28"/>
          <w:lang w:val="en-US" w:eastAsia="en-US"/>
        </w:rPr>
      </w:pPr>
    </w:p>
    <w:p w:rsidR="00F654E0" w:rsidRPr="008205E0" w:rsidRDefault="00F654E0" w:rsidP="00F654E0">
      <w:pPr>
        <w:rPr>
          <w:b/>
          <w:i/>
          <w:sz w:val="28"/>
          <w:szCs w:val="28"/>
          <w:lang w:val="en-US" w:eastAsia="en-US"/>
        </w:rPr>
      </w:pPr>
      <w:r w:rsidRPr="008205E0">
        <w:rPr>
          <w:b/>
          <w:sz w:val="28"/>
          <w:szCs w:val="28"/>
          <w:lang w:val="en-US" w:eastAsia="en-US"/>
        </w:rPr>
        <w:t>Câu 2.</w:t>
      </w:r>
      <w:r w:rsidRPr="008205E0">
        <w:rPr>
          <w:b/>
          <w:sz w:val="28"/>
          <w:szCs w:val="28"/>
          <w:lang w:eastAsia="en-US"/>
        </w:rPr>
        <w:t xml:space="preserve"> </w:t>
      </w:r>
      <w:r w:rsidRPr="008205E0">
        <w:rPr>
          <w:b/>
          <w:i/>
          <w:sz w:val="28"/>
          <w:szCs w:val="28"/>
          <w:lang w:val="en-US" w:eastAsia="en-US"/>
        </w:rPr>
        <w:t>(2,5 điểm)</w:t>
      </w:r>
    </w:p>
    <w:p w:rsidR="00F654E0" w:rsidRPr="008205E0" w:rsidRDefault="00F654E0" w:rsidP="00F654E0">
      <w:pPr>
        <w:jc w:val="both"/>
        <w:rPr>
          <w:b/>
          <w:bCs/>
          <w:sz w:val="28"/>
          <w:szCs w:val="28"/>
          <w:u w:val="single"/>
          <w:lang w:val="en-US"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222"/>
        <w:gridCol w:w="850"/>
      </w:tblGrid>
      <w:tr w:rsidR="00F654E0" w:rsidRPr="008205E0" w:rsidTr="00217DAE">
        <w:tc>
          <w:tcPr>
            <w:tcW w:w="567" w:type="dxa"/>
          </w:tcPr>
          <w:p w:rsidR="00F654E0" w:rsidRPr="008205E0" w:rsidRDefault="00F654E0" w:rsidP="00F654E0">
            <w:pPr>
              <w:ind w:right="-16"/>
              <w:jc w:val="both"/>
              <w:rPr>
                <w:b/>
                <w:sz w:val="28"/>
                <w:szCs w:val="28"/>
                <w:lang w:val="en-US" w:eastAsia="en-US"/>
              </w:rPr>
            </w:pPr>
            <w:r w:rsidRPr="008205E0">
              <w:rPr>
                <w:b/>
                <w:sz w:val="28"/>
                <w:szCs w:val="28"/>
                <w:lang w:val="en-US" w:eastAsia="en-US"/>
              </w:rPr>
              <w:t>2</w:t>
            </w:r>
          </w:p>
        </w:tc>
        <w:tc>
          <w:tcPr>
            <w:tcW w:w="8222" w:type="dxa"/>
          </w:tcPr>
          <w:p w:rsidR="00F654E0" w:rsidRPr="008205E0" w:rsidRDefault="00F654E0" w:rsidP="00F654E0">
            <w:pPr>
              <w:jc w:val="both"/>
              <w:rPr>
                <w:b/>
                <w:bCs/>
                <w:sz w:val="28"/>
                <w:szCs w:val="28"/>
                <w:lang w:val="en-US" w:eastAsia="en-US"/>
              </w:rPr>
            </w:pPr>
            <w:r w:rsidRPr="008205E0">
              <w:rPr>
                <w:b/>
                <w:sz w:val="28"/>
                <w:szCs w:val="28"/>
                <w:lang w:val="en-US" w:eastAsia="en-US"/>
              </w:rPr>
              <w:t xml:space="preserve"> </w:t>
            </w:r>
            <w:r w:rsidRPr="008205E0">
              <w:rPr>
                <w:b/>
                <w:bCs/>
                <w:sz w:val="28"/>
                <w:szCs w:val="28"/>
                <w:lang w:val="en-US" w:eastAsia="en-US"/>
              </w:rPr>
              <w:t xml:space="preserve">Sau </w:t>
            </w:r>
            <w:r w:rsidRPr="008205E0">
              <w:rPr>
                <w:b/>
                <w:bCs/>
                <w:sz w:val="28"/>
                <w:szCs w:val="28"/>
                <w:lang w:eastAsia="en-US"/>
              </w:rPr>
              <w:t>C</w:t>
            </w:r>
            <w:r w:rsidRPr="008205E0">
              <w:rPr>
                <w:b/>
                <w:bCs/>
                <w:sz w:val="28"/>
                <w:szCs w:val="28"/>
                <w:lang w:val="en-US" w:eastAsia="en-US"/>
              </w:rPr>
              <w:t>hiến tranh thế giới thứ hai, phong trào giải phóng dân tộc ở khu vực Đông Nam Á diễn ra trong điều kiện lịch sử nào? Điều</w:t>
            </w:r>
            <w:r w:rsidRPr="008205E0">
              <w:rPr>
                <w:b/>
                <w:bCs/>
                <w:sz w:val="28"/>
                <w:szCs w:val="28"/>
                <w:lang w:eastAsia="en-US"/>
              </w:rPr>
              <w:t xml:space="preserve"> kiện đó tác động gì đến cách mạng Việt Nam</w:t>
            </w:r>
            <w:r w:rsidRPr="008205E0">
              <w:rPr>
                <w:b/>
                <w:bCs/>
                <w:sz w:val="28"/>
                <w:szCs w:val="28"/>
                <w:lang w:val="en-US" w:eastAsia="en-US"/>
              </w:rPr>
              <w:t>?</w:t>
            </w:r>
          </w:p>
        </w:tc>
        <w:tc>
          <w:tcPr>
            <w:tcW w:w="850" w:type="dxa"/>
          </w:tcPr>
          <w:p w:rsidR="00F654E0" w:rsidRPr="008205E0" w:rsidRDefault="00F654E0" w:rsidP="00F654E0">
            <w:pPr>
              <w:spacing w:line="360" w:lineRule="exact"/>
              <w:rPr>
                <w:b/>
                <w:sz w:val="28"/>
                <w:szCs w:val="28"/>
                <w:lang w:val="en-US" w:eastAsia="en-US"/>
              </w:rPr>
            </w:pPr>
            <w:r w:rsidRPr="008205E0">
              <w:rPr>
                <w:b/>
                <w:sz w:val="28"/>
                <w:szCs w:val="28"/>
                <w:lang w:val="en-US" w:eastAsia="en-US"/>
              </w:rPr>
              <w:t>2,5 đ</w:t>
            </w:r>
          </w:p>
        </w:tc>
      </w:tr>
      <w:tr w:rsidR="00F654E0" w:rsidRPr="008205E0" w:rsidTr="00217DAE">
        <w:tc>
          <w:tcPr>
            <w:tcW w:w="567" w:type="dxa"/>
            <w:vMerge w:val="restart"/>
          </w:tcPr>
          <w:p w:rsidR="00F654E0" w:rsidRPr="008205E0" w:rsidRDefault="00F654E0" w:rsidP="00F654E0">
            <w:pPr>
              <w:spacing w:line="360" w:lineRule="exact"/>
              <w:jc w:val="both"/>
              <w:rPr>
                <w:sz w:val="28"/>
                <w:szCs w:val="28"/>
                <w:lang w:val="en-US" w:eastAsia="en-US"/>
              </w:rPr>
            </w:pPr>
            <w:r w:rsidRPr="008205E0">
              <w:rPr>
                <w:sz w:val="28"/>
                <w:szCs w:val="28"/>
                <w:lang w:val="en-US" w:eastAsia="en-US"/>
              </w:rPr>
              <w:t>1</w:t>
            </w:r>
          </w:p>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spacing w:line="360" w:lineRule="exact"/>
              <w:jc w:val="both"/>
              <w:rPr>
                <w:sz w:val="28"/>
                <w:szCs w:val="28"/>
                <w:lang w:val="en-US" w:eastAsia="en-US"/>
              </w:rPr>
            </w:pPr>
            <w:r w:rsidRPr="008205E0">
              <w:rPr>
                <w:b/>
                <w:bCs/>
                <w:sz w:val="28"/>
                <w:szCs w:val="28"/>
                <w:lang w:val="en-US" w:eastAsia="en-US"/>
              </w:rPr>
              <w:t>Điều kiện lịch</w:t>
            </w:r>
            <w:r w:rsidRPr="008205E0">
              <w:rPr>
                <w:b/>
                <w:bCs/>
                <w:sz w:val="28"/>
                <w:szCs w:val="28"/>
                <w:lang w:eastAsia="en-US"/>
              </w:rPr>
              <w:t xml:space="preserve"> sử của </w:t>
            </w:r>
            <w:r w:rsidRPr="008205E0">
              <w:rPr>
                <w:b/>
                <w:bCs/>
                <w:sz w:val="28"/>
                <w:szCs w:val="28"/>
                <w:lang w:val="en-US" w:eastAsia="en-US"/>
              </w:rPr>
              <w:t>phong trào giải phóng dân tộc ở Đông Nam Á</w:t>
            </w:r>
          </w:p>
        </w:tc>
        <w:tc>
          <w:tcPr>
            <w:tcW w:w="850" w:type="dxa"/>
          </w:tcPr>
          <w:p w:rsidR="00F654E0" w:rsidRPr="008205E0" w:rsidRDefault="00F654E0" w:rsidP="00F654E0">
            <w:pPr>
              <w:spacing w:line="360" w:lineRule="exact"/>
              <w:rPr>
                <w:sz w:val="28"/>
                <w:szCs w:val="28"/>
                <w:lang w:val="en-US" w:eastAsia="en-US"/>
              </w:rPr>
            </w:pPr>
          </w:p>
        </w:tc>
      </w:tr>
      <w:tr w:rsidR="00F654E0" w:rsidRPr="008205E0" w:rsidTr="00217DAE">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i/>
                <w:iCs/>
                <w:sz w:val="28"/>
                <w:szCs w:val="28"/>
                <w:lang w:val="en-US" w:eastAsia="en-US"/>
              </w:rPr>
            </w:pPr>
            <w:r w:rsidRPr="008205E0">
              <w:rPr>
                <w:i/>
                <w:iCs/>
                <w:sz w:val="28"/>
                <w:szCs w:val="28"/>
                <w:lang w:val="en-US" w:eastAsia="en-US"/>
              </w:rPr>
              <w:t>-</w:t>
            </w:r>
            <w:r w:rsidRPr="008205E0">
              <w:rPr>
                <w:i/>
                <w:iCs/>
                <w:sz w:val="28"/>
                <w:szCs w:val="28"/>
                <w:lang w:eastAsia="en-US"/>
              </w:rPr>
              <w:t xml:space="preserve"> </w:t>
            </w:r>
            <w:r w:rsidRPr="008205E0">
              <w:rPr>
                <w:i/>
                <w:iCs/>
                <w:sz w:val="28"/>
                <w:szCs w:val="28"/>
                <w:lang w:val="en-US" w:eastAsia="en-US"/>
              </w:rPr>
              <w:t>Điều kiện thuận lợi:</w:t>
            </w:r>
          </w:p>
        </w:tc>
        <w:tc>
          <w:tcPr>
            <w:tcW w:w="850" w:type="dxa"/>
          </w:tcPr>
          <w:p w:rsidR="00F654E0" w:rsidRPr="008205E0" w:rsidRDefault="00F654E0" w:rsidP="00F654E0">
            <w:pPr>
              <w:spacing w:line="360" w:lineRule="exact"/>
              <w:rPr>
                <w:sz w:val="28"/>
                <w:szCs w:val="28"/>
                <w:lang w:val="en-US" w:eastAsia="en-US"/>
              </w:rPr>
            </w:pPr>
          </w:p>
        </w:tc>
      </w:tr>
      <w:tr w:rsidR="00F654E0" w:rsidRPr="008205E0" w:rsidTr="00217DAE">
        <w:trPr>
          <w:trHeight w:val="408"/>
        </w:trPr>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b/>
                <w:bCs/>
                <w:sz w:val="28"/>
                <w:szCs w:val="28"/>
                <w:lang w:val="en-US" w:eastAsia="en-US"/>
              </w:rPr>
            </w:pPr>
            <w:r w:rsidRPr="008205E0">
              <w:rPr>
                <w:sz w:val="28"/>
                <w:szCs w:val="28"/>
                <w:lang w:val="en-US" w:eastAsia="en-US"/>
              </w:rPr>
              <w:t>+</w:t>
            </w:r>
            <w:r w:rsidRPr="008205E0">
              <w:rPr>
                <w:sz w:val="28"/>
                <w:szCs w:val="28"/>
                <w:lang w:eastAsia="en-US"/>
              </w:rPr>
              <w:t xml:space="preserve"> </w:t>
            </w:r>
            <w:r w:rsidRPr="008205E0">
              <w:rPr>
                <w:sz w:val="28"/>
                <w:szCs w:val="28"/>
                <w:lang w:val="en-US" w:eastAsia="en-US"/>
              </w:rPr>
              <w:t>Là nơi tập trung nhiều mâu thuẫn (dân tộc và giai cấp)</w:t>
            </w:r>
            <w:r w:rsidRPr="008205E0">
              <w:rPr>
                <w:sz w:val="28"/>
                <w:szCs w:val="28"/>
                <w:lang w:eastAsia="en-US"/>
              </w:rPr>
              <w:t>, c</w:t>
            </w:r>
            <w:r w:rsidRPr="008205E0">
              <w:rPr>
                <w:sz w:val="28"/>
                <w:szCs w:val="28"/>
                <w:lang w:val="en-US" w:eastAsia="en-US"/>
              </w:rPr>
              <w:t xml:space="preserve">ác lực lượng xã hội tiên tiến như </w:t>
            </w:r>
            <w:r w:rsidRPr="008205E0">
              <w:rPr>
                <w:sz w:val="28"/>
                <w:szCs w:val="28"/>
                <w:lang w:eastAsia="en-US"/>
              </w:rPr>
              <w:t>t</w:t>
            </w:r>
            <w:r w:rsidRPr="008205E0">
              <w:rPr>
                <w:sz w:val="28"/>
                <w:szCs w:val="28"/>
                <w:lang w:val="en-US" w:eastAsia="en-US"/>
              </w:rPr>
              <w:t>ư sản và công nhân ngày càng trưởng thành…</w:t>
            </w:r>
          </w:p>
        </w:tc>
        <w:tc>
          <w:tcPr>
            <w:tcW w:w="850" w:type="dxa"/>
          </w:tcPr>
          <w:p w:rsidR="00F654E0" w:rsidRPr="008205E0" w:rsidRDefault="00F654E0" w:rsidP="00F654E0">
            <w:pPr>
              <w:spacing w:line="360" w:lineRule="exact"/>
              <w:jc w:val="both"/>
              <w:rPr>
                <w:sz w:val="28"/>
                <w:szCs w:val="28"/>
                <w:lang w:eastAsia="en-US"/>
              </w:rPr>
            </w:pPr>
            <w:r w:rsidRPr="008205E0">
              <w:rPr>
                <w:sz w:val="28"/>
                <w:szCs w:val="28"/>
                <w:lang w:eastAsia="en-US"/>
              </w:rPr>
              <w:t>0,25</w:t>
            </w:r>
          </w:p>
          <w:p w:rsidR="00F654E0" w:rsidRPr="008205E0" w:rsidRDefault="00F654E0" w:rsidP="00F654E0">
            <w:pPr>
              <w:spacing w:line="360" w:lineRule="exact"/>
              <w:rPr>
                <w:sz w:val="28"/>
                <w:szCs w:val="28"/>
                <w:lang w:val="en-US" w:eastAsia="en-US"/>
              </w:rPr>
            </w:pPr>
          </w:p>
        </w:tc>
      </w:tr>
      <w:tr w:rsidR="00F654E0" w:rsidRPr="008205E0" w:rsidTr="00217DAE">
        <w:trPr>
          <w:trHeight w:val="408"/>
        </w:trPr>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sz w:val="28"/>
                <w:szCs w:val="28"/>
                <w:lang w:eastAsia="en-US"/>
              </w:rPr>
            </w:pPr>
            <w:r w:rsidRPr="008205E0">
              <w:rPr>
                <w:sz w:val="28"/>
                <w:szCs w:val="28"/>
                <w:lang w:val="en-US" w:eastAsia="en-US"/>
              </w:rPr>
              <w:t>+</w:t>
            </w:r>
            <w:r w:rsidRPr="008205E0">
              <w:rPr>
                <w:sz w:val="28"/>
                <w:szCs w:val="28"/>
                <w:lang w:eastAsia="en-US"/>
              </w:rPr>
              <w:t xml:space="preserve"> </w:t>
            </w:r>
            <w:r w:rsidRPr="008205E0">
              <w:rPr>
                <w:sz w:val="28"/>
                <w:szCs w:val="28"/>
                <w:lang w:val="en-US" w:eastAsia="en-US"/>
              </w:rPr>
              <w:t xml:space="preserve">Cuộc </w:t>
            </w:r>
            <w:r w:rsidRPr="008205E0">
              <w:rPr>
                <w:sz w:val="28"/>
                <w:szCs w:val="28"/>
                <w:lang w:eastAsia="en-US"/>
              </w:rPr>
              <w:t>C</w:t>
            </w:r>
            <w:r w:rsidRPr="008205E0">
              <w:rPr>
                <w:sz w:val="28"/>
                <w:szCs w:val="28"/>
                <w:lang w:val="en-US" w:eastAsia="en-US"/>
              </w:rPr>
              <w:t>hiến tranh thế giới th</w:t>
            </w:r>
            <w:r w:rsidRPr="008205E0">
              <w:rPr>
                <w:sz w:val="28"/>
                <w:szCs w:val="28"/>
                <w:lang w:eastAsia="en-US"/>
              </w:rPr>
              <w:t xml:space="preserve">ứ hai </w:t>
            </w:r>
            <w:r w:rsidRPr="008205E0">
              <w:rPr>
                <w:sz w:val="28"/>
                <w:szCs w:val="28"/>
                <w:lang w:val="en-US" w:eastAsia="en-US"/>
              </w:rPr>
              <w:t>kết thúc, các</w:t>
            </w:r>
            <w:r w:rsidRPr="008205E0">
              <w:rPr>
                <w:sz w:val="28"/>
                <w:szCs w:val="28"/>
                <w:lang w:eastAsia="en-US"/>
              </w:rPr>
              <w:t xml:space="preserve"> nước đế quốc suy yếu, </w:t>
            </w:r>
            <w:r w:rsidRPr="008205E0">
              <w:rPr>
                <w:sz w:val="28"/>
                <w:szCs w:val="28"/>
                <w:lang w:val="en-US" w:eastAsia="en-US"/>
              </w:rPr>
              <w:t xml:space="preserve">kẻ thù trực tiếp trong nước: </w:t>
            </w:r>
            <w:r w:rsidRPr="008205E0">
              <w:rPr>
                <w:sz w:val="28"/>
                <w:szCs w:val="28"/>
                <w:lang w:eastAsia="en-US"/>
              </w:rPr>
              <w:t>p</w:t>
            </w:r>
            <w:r w:rsidRPr="008205E0">
              <w:rPr>
                <w:sz w:val="28"/>
                <w:szCs w:val="28"/>
                <w:lang w:val="en-US" w:eastAsia="en-US"/>
              </w:rPr>
              <w:t>hát xít Nhật và bọn tay sai ngục ngã</w:t>
            </w:r>
            <w:r w:rsidRPr="008205E0">
              <w:rPr>
                <w:sz w:val="28"/>
                <w:szCs w:val="28"/>
                <w:lang w:eastAsia="en-US"/>
              </w:rPr>
              <w:t>.</w:t>
            </w:r>
          </w:p>
        </w:tc>
        <w:tc>
          <w:tcPr>
            <w:tcW w:w="850" w:type="dxa"/>
          </w:tcPr>
          <w:p w:rsidR="00F654E0" w:rsidRPr="008205E0" w:rsidRDefault="00F654E0" w:rsidP="00F654E0">
            <w:pPr>
              <w:spacing w:line="360" w:lineRule="exact"/>
              <w:rPr>
                <w:sz w:val="28"/>
                <w:szCs w:val="28"/>
                <w:lang w:val="en-US" w:eastAsia="en-US"/>
              </w:rPr>
            </w:pPr>
            <w:r w:rsidRPr="008205E0">
              <w:rPr>
                <w:sz w:val="28"/>
                <w:szCs w:val="28"/>
                <w:lang w:val="en-US" w:eastAsia="en-US"/>
              </w:rPr>
              <w:t>0,25</w:t>
            </w:r>
          </w:p>
          <w:p w:rsidR="00F654E0" w:rsidRPr="008205E0" w:rsidRDefault="00F654E0" w:rsidP="00F654E0">
            <w:pPr>
              <w:spacing w:line="360" w:lineRule="exact"/>
              <w:rPr>
                <w:sz w:val="28"/>
                <w:szCs w:val="28"/>
                <w:lang w:val="en-US" w:eastAsia="en-US"/>
              </w:rPr>
            </w:pPr>
          </w:p>
        </w:tc>
      </w:tr>
      <w:tr w:rsidR="00F654E0" w:rsidRPr="008205E0" w:rsidTr="00217DAE">
        <w:trPr>
          <w:trHeight w:val="408"/>
        </w:trPr>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sz w:val="28"/>
                <w:szCs w:val="28"/>
                <w:lang w:eastAsia="en-US"/>
              </w:rPr>
            </w:pPr>
            <w:r w:rsidRPr="008205E0">
              <w:rPr>
                <w:sz w:val="28"/>
                <w:szCs w:val="28"/>
                <w:lang w:val="en-US" w:eastAsia="en-US"/>
              </w:rPr>
              <w:t>+</w:t>
            </w:r>
            <w:r w:rsidRPr="008205E0">
              <w:rPr>
                <w:sz w:val="28"/>
                <w:szCs w:val="28"/>
                <w:lang w:eastAsia="en-US"/>
              </w:rPr>
              <w:t xml:space="preserve"> </w:t>
            </w:r>
            <w:r w:rsidRPr="008205E0">
              <w:rPr>
                <w:sz w:val="28"/>
                <w:szCs w:val="28"/>
                <w:lang w:val="en-US" w:eastAsia="en-US"/>
              </w:rPr>
              <w:t xml:space="preserve">Phong trào cách mạng thế giới phát triển mạnh, </w:t>
            </w:r>
            <w:r w:rsidRPr="008205E0">
              <w:rPr>
                <w:sz w:val="28"/>
                <w:szCs w:val="28"/>
                <w:lang w:eastAsia="en-US"/>
              </w:rPr>
              <w:t>c</w:t>
            </w:r>
            <w:r w:rsidRPr="008205E0">
              <w:rPr>
                <w:sz w:val="28"/>
                <w:szCs w:val="28"/>
                <w:lang w:val="en-US" w:eastAsia="en-US"/>
              </w:rPr>
              <w:t>hủ nghĩa xã hội trở thành hệ thốn</w:t>
            </w:r>
            <w:r w:rsidRPr="008205E0">
              <w:rPr>
                <w:sz w:val="28"/>
                <w:szCs w:val="28"/>
                <w:lang w:eastAsia="en-US"/>
              </w:rPr>
              <w:t>g thế giới…</w:t>
            </w:r>
          </w:p>
        </w:tc>
        <w:tc>
          <w:tcPr>
            <w:tcW w:w="850" w:type="dxa"/>
          </w:tcPr>
          <w:p w:rsidR="00F654E0" w:rsidRPr="008205E0" w:rsidRDefault="00F654E0" w:rsidP="00F654E0">
            <w:pPr>
              <w:spacing w:line="360" w:lineRule="exact"/>
              <w:rPr>
                <w:sz w:val="28"/>
                <w:szCs w:val="28"/>
                <w:lang w:val="en-US" w:eastAsia="en-US"/>
              </w:rPr>
            </w:pPr>
            <w:r w:rsidRPr="008205E0">
              <w:rPr>
                <w:sz w:val="28"/>
                <w:szCs w:val="28"/>
                <w:lang w:val="en-US" w:eastAsia="en-US"/>
              </w:rPr>
              <w:t>0,25</w:t>
            </w:r>
          </w:p>
          <w:p w:rsidR="00F654E0" w:rsidRPr="008205E0" w:rsidRDefault="00F654E0" w:rsidP="00F654E0">
            <w:pPr>
              <w:spacing w:line="360" w:lineRule="exact"/>
              <w:rPr>
                <w:sz w:val="28"/>
                <w:szCs w:val="28"/>
                <w:lang w:val="en-US" w:eastAsia="en-US"/>
              </w:rPr>
            </w:pPr>
          </w:p>
        </w:tc>
      </w:tr>
      <w:tr w:rsidR="00F654E0" w:rsidRPr="008205E0" w:rsidTr="00217DAE">
        <w:trPr>
          <w:trHeight w:val="408"/>
        </w:trPr>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i/>
                <w:iCs/>
                <w:sz w:val="28"/>
                <w:szCs w:val="28"/>
                <w:lang w:eastAsia="en-US"/>
              </w:rPr>
            </w:pPr>
            <w:r w:rsidRPr="008205E0">
              <w:rPr>
                <w:i/>
                <w:iCs/>
                <w:sz w:val="28"/>
                <w:szCs w:val="28"/>
                <w:lang w:val="en-US" w:eastAsia="en-US"/>
              </w:rPr>
              <w:t>-</w:t>
            </w:r>
            <w:r w:rsidRPr="008205E0">
              <w:rPr>
                <w:i/>
                <w:iCs/>
                <w:sz w:val="28"/>
                <w:szCs w:val="28"/>
                <w:lang w:eastAsia="en-US"/>
              </w:rPr>
              <w:t xml:space="preserve"> </w:t>
            </w:r>
            <w:r w:rsidRPr="008205E0">
              <w:rPr>
                <w:i/>
                <w:iCs/>
                <w:sz w:val="28"/>
                <w:szCs w:val="28"/>
                <w:lang w:val="en-US" w:eastAsia="en-US"/>
              </w:rPr>
              <w:t>Điều kiện khó khă</w:t>
            </w:r>
            <w:r w:rsidRPr="008205E0">
              <w:rPr>
                <w:i/>
                <w:iCs/>
                <w:sz w:val="28"/>
                <w:szCs w:val="28"/>
                <w:lang w:eastAsia="en-US"/>
              </w:rPr>
              <w:t>n</w:t>
            </w:r>
          </w:p>
        </w:tc>
        <w:tc>
          <w:tcPr>
            <w:tcW w:w="850" w:type="dxa"/>
          </w:tcPr>
          <w:p w:rsidR="00F654E0" w:rsidRPr="008205E0" w:rsidRDefault="00F654E0" w:rsidP="00F654E0">
            <w:pPr>
              <w:spacing w:line="360" w:lineRule="exact"/>
              <w:rPr>
                <w:sz w:val="28"/>
                <w:szCs w:val="28"/>
                <w:lang w:val="en-US" w:eastAsia="en-US"/>
              </w:rPr>
            </w:pPr>
          </w:p>
        </w:tc>
      </w:tr>
      <w:tr w:rsidR="00F654E0" w:rsidRPr="008205E0" w:rsidTr="00217DAE">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sz w:val="28"/>
                <w:szCs w:val="28"/>
                <w:lang w:val="en-US" w:eastAsia="en-US"/>
              </w:rPr>
            </w:pPr>
            <w:r w:rsidRPr="008205E0">
              <w:rPr>
                <w:sz w:val="28"/>
                <w:szCs w:val="28"/>
                <w:lang w:val="en-US" w:eastAsia="en-US"/>
              </w:rPr>
              <w:t>+</w:t>
            </w:r>
            <w:r w:rsidRPr="008205E0">
              <w:rPr>
                <w:sz w:val="28"/>
                <w:szCs w:val="28"/>
                <w:lang w:eastAsia="en-US"/>
              </w:rPr>
              <w:t xml:space="preserve"> </w:t>
            </w:r>
            <w:r w:rsidRPr="008205E0">
              <w:rPr>
                <w:sz w:val="28"/>
                <w:szCs w:val="28"/>
                <w:lang w:val="en-US" w:eastAsia="en-US"/>
              </w:rPr>
              <w:t>Theo thỏa thuận của Hội nghị Ianta (2/1945),</w:t>
            </w:r>
            <w:r w:rsidRPr="008205E0">
              <w:rPr>
                <w:sz w:val="28"/>
                <w:szCs w:val="28"/>
                <w:lang w:eastAsia="en-US"/>
              </w:rPr>
              <w:t xml:space="preserve"> </w:t>
            </w:r>
            <w:r w:rsidRPr="008205E0">
              <w:rPr>
                <w:sz w:val="28"/>
                <w:szCs w:val="28"/>
                <w:lang w:val="en-US" w:eastAsia="en-US"/>
              </w:rPr>
              <w:t>Pốt xđam (7/1945): khu vực Đông Nam Á thuộc phạm vi ảnh hưởng của các nước đế quốc phương Tây, đồng thời quân đội đồng minh sẽ vào Đông Nam Á để giải giáp quân phát xít …</w:t>
            </w:r>
          </w:p>
        </w:tc>
        <w:tc>
          <w:tcPr>
            <w:tcW w:w="850" w:type="dxa"/>
          </w:tcPr>
          <w:p w:rsidR="00F654E0" w:rsidRPr="008205E0" w:rsidRDefault="00F654E0" w:rsidP="00F654E0">
            <w:pPr>
              <w:spacing w:line="360" w:lineRule="exact"/>
              <w:rPr>
                <w:sz w:val="28"/>
                <w:szCs w:val="28"/>
                <w:lang w:val="en-US" w:eastAsia="en-US"/>
              </w:rPr>
            </w:pPr>
            <w:r w:rsidRPr="008205E0">
              <w:rPr>
                <w:sz w:val="28"/>
                <w:szCs w:val="28"/>
                <w:lang w:val="en-US" w:eastAsia="en-US"/>
              </w:rPr>
              <w:t>0,25</w:t>
            </w:r>
          </w:p>
          <w:p w:rsidR="00F654E0" w:rsidRPr="008205E0" w:rsidRDefault="00F654E0" w:rsidP="00F654E0">
            <w:pPr>
              <w:spacing w:line="360" w:lineRule="exact"/>
              <w:rPr>
                <w:sz w:val="28"/>
                <w:szCs w:val="28"/>
                <w:lang w:val="en-US" w:eastAsia="en-US"/>
              </w:rPr>
            </w:pPr>
          </w:p>
        </w:tc>
      </w:tr>
      <w:tr w:rsidR="00F654E0" w:rsidRPr="008205E0" w:rsidTr="00217DAE">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sz w:val="28"/>
                <w:szCs w:val="28"/>
                <w:lang w:val="en-US" w:eastAsia="en-US"/>
              </w:rPr>
            </w:pPr>
            <w:r w:rsidRPr="008205E0">
              <w:rPr>
                <w:b/>
                <w:sz w:val="28"/>
                <w:szCs w:val="28"/>
                <w:lang w:val="en-US" w:eastAsia="en-US"/>
              </w:rPr>
              <w:t xml:space="preserve">   </w:t>
            </w:r>
            <w:r w:rsidRPr="008205E0">
              <w:rPr>
                <w:sz w:val="28"/>
                <w:szCs w:val="28"/>
                <w:lang w:val="en-US" w:eastAsia="en-US"/>
              </w:rPr>
              <w:t>+Với tham vọng bá chủ thế giới, Mĩ triển khai chiến lược toàn cầu mục tiêu đàn áp phong trào giải phóng dân tộc</w:t>
            </w:r>
          </w:p>
        </w:tc>
        <w:tc>
          <w:tcPr>
            <w:tcW w:w="850" w:type="dxa"/>
          </w:tcPr>
          <w:p w:rsidR="00F654E0" w:rsidRPr="008205E0" w:rsidRDefault="00F654E0" w:rsidP="00F654E0">
            <w:pPr>
              <w:spacing w:line="360" w:lineRule="exact"/>
              <w:rPr>
                <w:sz w:val="28"/>
                <w:szCs w:val="28"/>
                <w:lang w:val="en-US" w:eastAsia="en-US"/>
              </w:rPr>
            </w:pPr>
            <w:r w:rsidRPr="008205E0">
              <w:rPr>
                <w:sz w:val="28"/>
                <w:szCs w:val="28"/>
                <w:lang w:val="en-US" w:eastAsia="en-US"/>
              </w:rPr>
              <w:t>0,25</w:t>
            </w:r>
          </w:p>
          <w:p w:rsidR="00F654E0" w:rsidRPr="008205E0" w:rsidRDefault="00F654E0" w:rsidP="00F654E0">
            <w:pPr>
              <w:spacing w:line="360" w:lineRule="exact"/>
              <w:rPr>
                <w:sz w:val="28"/>
                <w:szCs w:val="28"/>
                <w:lang w:val="en-US" w:eastAsia="en-US"/>
              </w:rPr>
            </w:pPr>
          </w:p>
        </w:tc>
      </w:tr>
      <w:tr w:rsidR="00F654E0" w:rsidRPr="008205E0" w:rsidTr="00217DAE">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tabs>
                <w:tab w:val="left" w:pos="360"/>
              </w:tabs>
              <w:jc w:val="both"/>
              <w:rPr>
                <w:sz w:val="28"/>
                <w:szCs w:val="28"/>
                <w:lang w:val="en-US" w:eastAsia="en-US"/>
              </w:rPr>
            </w:pPr>
            <w:r w:rsidRPr="008205E0">
              <w:rPr>
                <w:rFonts w:eastAsia="Arial"/>
                <w:sz w:val="28"/>
                <w:szCs w:val="28"/>
                <w:lang w:val="en-US" w:eastAsia="en-US"/>
              </w:rPr>
              <w:t>+</w:t>
            </w:r>
            <w:r w:rsidRPr="008205E0">
              <w:rPr>
                <w:rFonts w:eastAsia="Arial"/>
                <w:sz w:val="28"/>
                <w:szCs w:val="28"/>
                <w:lang w:eastAsia="en-US"/>
              </w:rPr>
              <w:t xml:space="preserve"> </w:t>
            </w:r>
            <w:r w:rsidRPr="008205E0">
              <w:rPr>
                <w:rFonts w:eastAsia="Arial"/>
                <w:sz w:val="28"/>
                <w:szCs w:val="28"/>
                <w:lang w:val="en-US" w:eastAsia="en-US"/>
              </w:rPr>
              <w:t>Đông Nam Á là khu vực chịu ảnh hưởng trực tiếp của cuộc chiến tranh lạnh…</w:t>
            </w:r>
          </w:p>
        </w:tc>
        <w:tc>
          <w:tcPr>
            <w:tcW w:w="850" w:type="dxa"/>
          </w:tcPr>
          <w:p w:rsidR="00F654E0" w:rsidRPr="008205E0" w:rsidRDefault="00F654E0" w:rsidP="00F654E0">
            <w:pPr>
              <w:spacing w:line="360" w:lineRule="exact"/>
              <w:rPr>
                <w:sz w:val="28"/>
                <w:szCs w:val="28"/>
                <w:lang w:val="en-US" w:eastAsia="en-US"/>
              </w:rPr>
            </w:pPr>
            <w:r w:rsidRPr="008205E0">
              <w:rPr>
                <w:sz w:val="28"/>
                <w:szCs w:val="28"/>
                <w:lang w:val="en-US" w:eastAsia="en-US"/>
              </w:rPr>
              <w:t>0,25</w:t>
            </w:r>
          </w:p>
        </w:tc>
      </w:tr>
      <w:tr w:rsidR="00F654E0" w:rsidRPr="008205E0" w:rsidTr="00217DAE">
        <w:tc>
          <w:tcPr>
            <w:tcW w:w="567" w:type="dxa"/>
            <w:vMerge w:val="restart"/>
          </w:tcPr>
          <w:p w:rsidR="00F654E0" w:rsidRPr="008205E0" w:rsidRDefault="00F654E0" w:rsidP="00F654E0">
            <w:pPr>
              <w:spacing w:line="360" w:lineRule="exact"/>
              <w:jc w:val="both"/>
              <w:rPr>
                <w:sz w:val="28"/>
                <w:szCs w:val="28"/>
                <w:lang w:val="en-US" w:eastAsia="en-US"/>
              </w:rPr>
            </w:pPr>
            <w:r w:rsidRPr="008205E0">
              <w:rPr>
                <w:sz w:val="28"/>
                <w:szCs w:val="28"/>
                <w:lang w:val="en-US" w:eastAsia="en-US"/>
              </w:rPr>
              <w:t>2</w:t>
            </w:r>
          </w:p>
        </w:tc>
        <w:tc>
          <w:tcPr>
            <w:tcW w:w="8222" w:type="dxa"/>
          </w:tcPr>
          <w:p w:rsidR="00F654E0" w:rsidRPr="008205E0" w:rsidRDefault="00F654E0" w:rsidP="00F654E0">
            <w:pPr>
              <w:tabs>
                <w:tab w:val="left" w:pos="360"/>
              </w:tabs>
              <w:jc w:val="both"/>
              <w:rPr>
                <w:b/>
                <w:bCs/>
                <w:iCs/>
                <w:sz w:val="28"/>
                <w:szCs w:val="28"/>
                <w:lang w:eastAsia="en-US"/>
              </w:rPr>
            </w:pPr>
            <w:r w:rsidRPr="008205E0">
              <w:rPr>
                <w:b/>
                <w:bCs/>
                <w:iCs/>
                <w:sz w:val="28"/>
                <w:szCs w:val="28"/>
                <w:lang w:eastAsia="en-US"/>
              </w:rPr>
              <w:t>Tác động đối với các mạng Việt Nam</w:t>
            </w:r>
          </w:p>
        </w:tc>
        <w:tc>
          <w:tcPr>
            <w:tcW w:w="850" w:type="dxa"/>
          </w:tcPr>
          <w:p w:rsidR="00F654E0" w:rsidRPr="008205E0" w:rsidRDefault="00F654E0" w:rsidP="00F654E0">
            <w:pPr>
              <w:spacing w:line="360" w:lineRule="exact"/>
              <w:rPr>
                <w:sz w:val="28"/>
                <w:szCs w:val="28"/>
                <w:lang w:val="en-US" w:eastAsia="en-US"/>
              </w:rPr>
            </w:pPr>
          </w:p>
        </w:tc>
      </w:tr>
      <w:tr w:rsidR="00F654E0" w:rsidRPr="008205E0" w:rsidTr="00217DAE">
        <w:tc>
          <w:tcPr>
            <w:tcW w:w="567" w:type="dxa"/>
            <w:vMerge/>
          </w:tcPr>
          <w:p w:rsidR="00F654E0" w:rsidRPr="008205E0" w:rsidRDefault="00F654E0" w:rsidP="00F654E0">
            <w:pPr>
              <w:spacing w:line="360" w:lineRule="exact"/>
              <w:jc w:val="both"/>
              <w:rPr>
                <w:sz w:val="28"/>
                <w:szCs w:val="28"/>
                <w:lang w:val="en-US" w:eastAsia="en-US"/>
              </w:rPr>
            </w:pPr>
          </w:p>
        </w:tc>
        <w:tc>
          <w:tcPr>
            <w:tcW w:w="8222" w:type="dxa"/>
          </w:tcPr>
          <w:p w:rsidR="00F654E0" w:rsidRPr="008205E0" w:rsidRDefault="00F654E0" w:rsidP="00F654E0">
            <w:pPr>
              <w:jc w:val="both"/>
              <w:rPr>
                <w:sz w:val="28"/>
                <w:szCs w:val="28"/>
                <w:lang w:val="vi" w:eastAsia="en-US"/>
              </w:rPr>
            </w:pPr>
            <w:r w:rsidRPr="008205E0">
              <w:rPr>
                <w:sz w:val="28"/>
                <w:szCs w:val="28"/>
                <w:lang w:val="vi" w:eastAsia="en-US"/>
              </w:rPr>
              <w:t>- Cùng với phong trào đấu tranh giải phóng dân tộc ở Đông Nam Á, ngay sau khi Nhật đầu hàng Đồng minh, nhân dân Việt Nam đã nổi dậy giành độc lập: Cách mạng tháng Tám, khai sinh Việt Nam Dân chủ Cộng hòa (2/9/1945).</w:t>
            </w:r>
          </w:p>
          <w:p w:rsidR="00F654E0" w:rsidRPr="008205E0" w:rsidRDefault="00F654E0" w:rsidP="00F654E0">
            <w:pPr>
              <w:jc w:val="both"/>
              <w:rPr>
                <w:sz w:val="28"/>
                <w:szCs w:val="28"/>
                <w:lang w:val="vi" w:eastAsia="en-US"/>
              </w:rPr>
            </w:pPr>
            <w:r w:rsidRPr="008205E0">
              <w:rPr>
                <w:sz w:val="28"/>
                <w:szCs w:val="28"/>
                <w:lang w:val="vi" w:eastAsia="en-US"/>
              </w:rPr>
              <w:t>- Sau đó, nhân dân Việt Nam tiếp tục tiến hành đấu tranh bảo vệ độc lập qua hai cuộc kháng chiến chống Pháp (1945-1954) và chống Mĩ (1954-1975), Việt Nam trở thành điểm nóng của Chiến tranh lạnh, sự đối đầu của “hai cực”… Kết quả: Việt Nam đã đánh bại thực dân Pháp và đế quốc Mĩ, góp phần vào thắng lợi chung của phong trào đấu tranh giải phóng dân tộc ở Châu Á.</w:t>
            </w:r>
          </w:p>
        </w:tc>
        <w:tc>
          <w:tcPr>
            <w:tcW w:w="850" w:type="dxa"/>
          </w:tcPr>
          <w:p w:rsidR="00F654E0" w:rsidRPr="008205E0" w:rsidRDefault="00F654E0" w:rsidP="00F654E0">
            <w:pPr>
              <w:spacing w:line="360" w:lineRule="exact"/>
              <w:rPr>
                <w:sz w:val="28"/>
                <w:szCs w:val="28"/>
                <w:lang w:val="en-US" w:eastAsia="en-US"/>
              </w:rPr>
            </w:pPr>
          </w:p>
          <w:p w:rsidR="00F654E0" w:rsidRPr="008205E0" w:rsidRDefault="00F654E0" w:rsidP="00F654E0">
            <w:pPr>
              <w:spacing w:line="360" w:lineRule="exact"/>
              <w:rPr>
                <w:sz w:val="28"/>
                <w:szCs w:val="28"/>
                <w:lang w:eastAsia="en-US"/>
              </w:rPr>
            </w:pPr>
            <w:r w:rsidRPr="008205E0">
              <w:rPr>
                <w:sz w:val="28"/>
                <w:szCs w:val="28"/>
                <w:lang w:eastAsia="en-US"/>
              </w:rPr>
              <w:t>0,5</w:t>
            </w:r>
          </w:p>
          <w:p w:rsidR="00F654E0" w:rsidRPr="008205E0" w:rsidRDefault="00F654E0" w:rsidP="00F654E0">
            <w:pPr>
              <w:spacing w:line="360" w:lineRule="exact"/>
              <w:rPr>
                <w:sz w:val="28"/>
                <w:szCs w:val="28"/>
                <w:lang w:val="en-US" w:eastAsia="en-US"/>
              </w:rPr>
            </w:pPr>
          </w:p>
          <w:p w:rsidR="00F654E0" w:rsidRPr="008205E0" w:rsidRDefault="00F654E0" w:rsidP="00F654E0">
            <w:pPr>
              <w:spacing w:line="360" w:lineRule="exact"/>
              <w:rPr>
                <w:sz w:val="28"/>
                <w:szCs w:val="28"/>
                <w:lang w:val="en-US" w:eastAsia="en-US"/>
              </w:rPr>
            </w:pPr>
          </w:p>
          <w:p w:rsidR="00F654E0" w:rsidRPr="008205E0" w:rsidRDefault="00F654E0" w:rsidP="00F654E0">
            <w:pPr>
              <w:spacing w:line="360" w:lineRule="exact"/>
              <w:rPr>
                <w:sz w:val="28"/>
                <w:szCs w:val="28"/>
                <w:lang w:val="en-US" w:eastAsia="en-US"/>
              </w:rPr>
            </w:pPr>
            <w:r w:rsidRPr="008205E0">
              <w:rPr>
                <w:sz w:val="28"/>
                <w:szCs w:val="28"/>
                <w:lang w:val="en-US" w:eastAsia="en-US"/>
              </w:rPr>
              <w:t>0,5</w:t>
            </w:r>
          </w:p>
          <w:p w:rsidR="00F654E0" w:rsidRPr="008205E0" w:rsidRDefault="00F654E0" w:rsidP="00F654E0">
            <w:pPr>
              <w:spacing w:line="360" w:lineRule="exact"/>
              <w:rPr>
                <w:sz w:val="28"/>
                <w:szCs w:val="28"/>
                <w:lang w:val="en-US" w:eastAsia="en-US"/>
              </w:rPr>
            </w:pPr>
          </w:p>
        </w:tc>
      </w:tr>
    </w:tbl>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i/>
          <w:sz w:val="28"/>
          <w:szCs w:val="28"/>
          <w:lang w:val="en-US" w:eastAsia="en-US"/>
        </w:rPr>
      </w:pPr>
      <w:r w:rsidRPr="008205E0">
        <w:rPr>
          <w:b/>
          <w:sz w:val="28"/>
          <w:szCs w:val="28"/>
          <w:lang w:val="en-US" w:eastAsia="en-US"/>
        </w:rPr>
        <w:t>Câu 3.</w:t>
      </w:r>
      <w:r w:rsidRPr="008205E0">
        <w:rPr>
          <w:b/>
          <w:sz w:val="28"/>
          <w:szCs w:val="28"/>
          <w:lang w:eastAsia="en-US"/>
        </w:rPr>
        <w:t xml:space="preserve"> </w:t>
      </w:r>
      <w:r w:rsidRPr="008205E0">
        <w:rPr>
          <w:i/>
          <w:sz w:val="28"/>
          <w:szCs w:val="28"/>
          <w:lang w:val="en-US" w:eastAsia="en-US"/>
        </w:rPr>
        <w:t>(3,0 điểm)</w:t>
      </w:r>
    </w:p>
    <w:tbl>
      <w:tblPr>
        <w:tblpPr w:leftFromText="180" w:rightFromText="180" w:vertAnchor="text" w:tblpX="6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359"/>
        <w:gridCol w:w="850"/>
      </w:tblGrid>
      <w:tr w:rsidR="00F654E0" w:rsidRPr="008205E0" w:rsidTr="00217DAE">
        <w:trPr>
          <w:trHeight w:val="695"/>
        </w:trPr>
        <w:tc>
          <w:tcPr>
            <w:tcW w:w="567"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rPr>
                <w:b/>
                <w:sz w:val="28"/>
                <w:szCs w:val="28"/>
                <w:lang w:val="en-US" w:eastAsia="en-US"/>
              </w:rPr>
            </w:pPr>
            <w:r w:rsidRPr="008205E0">
              <w:rPr>
                <w:b/>
                <w:sz w:val="28"/>
                <w:szCs w:val="28"/>
                <w:lang w:val="en-US" w:eastAsia="en-US"/>
              </w:rPr>
              <w:t>3</w:t>
            </w:r>
          </w:p>
        </w:tc>
        <w:tc>
          <w:tcPr>
            <w:tcW w:w="8359"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pacing w:line="276" w:lineRule="auto"/>
              <w:jc w:val="both"/>
              <w:rPr>
                <w:b/>
                <w:sz w:val="28"/>
                <w:szCs w:val="28"/>
                <w:lang w:eastAsia="en-US"/>
              </w:rPr>
            </w:pPr>
            <w:r w:rsidRPr="008205E0">
              <w:rPr>
                <w:b/>
                <w:sz w:val="28"/>
                <w:szCs w:val="28"/>
                <w:lang w:val="en-US" w:eastAsia="en-US"/>
              </w:rPr>
              <w:t>Khái quát quá trình hình thành và mở rộng hệ thống XHCN thế giới</w:t>
            </w:r>
            <w:r w:rsidRPr="008205E0">
              <w:rPr>
                <w:b/>
                <w:sz w:val="28"/>
                <w:szCs w:val="28"/>
                <w:lang w:eastAsia="en-US"/>
              </w:rPr>
              <w:t xml:space="preserve"> </w:t>
            </w:r>
            <w:r w:rsidRPr="008205E0">
              <w:rPr>
                <w:b/>
                <w:sz w:val="28"/>
                <w:szCs w:val="28"/>
                <w:lang w:val="en-US" w:eastAsia="en-US"/>
              </w:rPr>
              <w:t>sau Chiến tranh thế giới thứ hai</w:t>
            </w:r>
            <w:r w:rsidRPr="008205E0">
              <w:rPr>
                <w:b/>
                <w:sz w:val="28"/>
                <w:szCs w:val="28"/>
                <w:lang w:eastAsia="en-US"/>
              </w:rPr>
              <w:t>.</w:t>
            </w:r>
            <w:r w:rsidRPr="008205E0">
              <w:rPr>
                <w:b/>
                <w:sz w:val="28"/>
                <w:szCs w:val="28"/>
                <w:lang w:val="en-US" w:eastAsia="en-US"/>
              </w:rPr>
              <w:t xml:space="preserve"> Ý nghĩa s</w:t>
            </w:r>
            <w:r w:rsidRPr="008205E0">
              <w:rPr>
                <w:b/>
                <w:sz w:val="28"/>
                <w:szCs w:val="28"/>
                <w:lang w:eastAsia="en-US"/>
              </w:rPr>
              <w:t xml:space="preserve">ự ra đời của </w:t>
            </w:r>
            <w:r w:rsidRPr="008205E0">
              <w:rPr>
                <w:b/>
                <w:sz w:val="28"/>
                <w:szCs w:val="28"/>
                <w:lang w:val="en-US" w:eastAsia="en-US"/>
              </w:rPr>
              <w:t>hệ thống XHCN đối</w:t>
            </w:r>
            <w:r w:rsidRPr="008205E0">
              <w:rPr>
                <w:b/>
                <w:sz w:val="28"/>
                <w:szCs w:val="28"/>
                <w:lang w:eastAsia="en-US"/>
              </w:rPr>
              <w:t xml:space="preserve"> với </w:t>
            </w:r>
            <w:r w:rsidRPr="008205E0">
              <w:rPr>
                <w:b/>
                <w:sz w:val="28"/>
                <w:szCs w:val="28"/>
                <w:lang w:val="en-US" w:eastAsia="en-US"/>
              </w:rPr>
              <w:t>quan hệ quốc tế</w:t>
            </w:r>
            <w:r w:rsidRPr="008205E0">
              <w:rPr>
                <w:b/>
                <w:sz w:val="28"/>
                <w:szCs w:val="28"/>
                <w:lang w:eastAsia="en-US"/>
              </w:rPr>
              <w:t xml:space="preserve"> là gì?</w:t>
            </w:r>
          </w:p>
          <w:p w:rsidR="00F654E0" w:rsidRPr="008205E0" w:rsidRDefault="00F654E0" w:rsidP="00F654E0">
            <w:pPr>
              <w:tabs>
                <w:tab w:val="left" w:pos="360"/>
              </w:tabs>
              <w:jc w:val="both"/>
              <w:rPr>
                <w:b/>
                <w:sz w:val="28"/>
                <w:szCs w:val="28"/>
                <w:lang w:val="en-US" w:eastAsia="en-US"/>
              </w:rPr>
            </w:pPr>
          </w:p>
        </w:tc>
        <w:tc>
          <w:tcPr>
            <w:tcW w:w="850"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center"/>
              <w:rPr>
                <w:b/>
                <w:sz w:val="28"/>
                <w:szCs w:val="28"/>
                <w:lang w:val="en-US" w:eastAsia="en-US"/>
              </w:rPr>
            </w:pPr>
            <w:r w:rsidRPr="008205E0">
              <w:rPr>
                <w:b/>
                <w:sz w:val="28"/>
                <w:szCs w:val="28"/>
                <w:lang w:val="en-US" w:eastAsia="en-US"/>
              </w:rPr>
              <w:t>3,0</w:t>
            </w:r>
          </w:p>
        </w:tc>
      </w:tr>
      <w:tr w:rsidR="00F654E0" w:rsidRPr="008205E0" w:rsidTr="00217DAE">
        <w:trPr>
          <w:trHeight w:val="695"/>
        </w:trPr>
        <w:tc>
          <w:tcPr>
            <w:tcW w:w="567"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rPr>
                <w:b/>
                <w:sz w:val="28"/>
                <w:szCs w:val="28"/>
                <w:lang w:val="en-US" w:eastAsia="en-US"/>
              </w:rPr>
            </w:pPr>
            <w:r w:rsidRPr="008205E0">
              <w:rPr>
                <w:sz w:val="28"/>
                <w:szCs w:val="28"/>
                <w:lang w:val="en-US" w:eastAsia="en-US"/>
              </w:rPr>
              <w:t>1</w:t>
            </w:r>
          </w:p>
        </w:tc>
        <w:tc>
          <w:tcPr>
            <w:tcW w:w="8359"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line="276" w:lineRule="auto"/>
              <w:jc w:val="both"/>
              <w:rPr>
                <w:b/>
                <w:sz w:val="28"/>
                <w:szCs w:val="28"/>
                <w:lang w:val="en-US" w:eastAsia="en-US"/>
              </w:rPr>
            </w:pPr>
            <w:r w:rsidRPr="008205E0">
              <w:rPr>
                <w:b/>
                <w:sz w:val="28"/>
                <w:szCs w:val="28"/>
                <w:lang w:val="en-US" w:eastAsia="en-US"/>
              </w:rPr>
              <w:t>Khái quát quá trình hình thành và mở rộng hệ thống XHCN thế giới</w:t>
            </w:r>
            <w:r w:rsidRPr="008205E0">
              <w:rPr>
                <w:b/>
                <w:sz w:val="28"/>
                <w:szCs w:val="28"/>
                <w:lang w:eastAsia="en-US"/>
              </w:rPr>
              <w:t xml:space="preserve"> </w:t>
            </w:r>
            <w:r w:rsidRPr="008205E0">
              <w:rPr>
                <w:b/>
                <w:sz w:val="28"/>
                <w:szCs w:val="28"/>
                <w:lang w:val="en-US" w:eastAsia="en-US"/>
              </w:rPr>
              <w:t>sau Chiến tranh thế giới thứ hai</w:t>
            </w:r>
          </w:p>
        </w:tc>
        <w:tc>
          <w:tcPr>
            <w:tcW w:w="850"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jc w:val="center"/>
              <w:rPr>
                <w:b/>
                <w:sz w:val="28"/>
                <w:szCs w:val="28"/>
                <w:lang w:val="en-US" w:eastAsia="en-US"/>
              </w:rPr>
            </w:pPr>
          </w:p>
        </w:tc>
      </w:tr>
      <w:tr w:rsidR="00F654E0" w:rsidRPr="008205E0" w:rsidTr="00217DAE">
        <w:tc>
          <w:tcPr>
            <w:tcW w:w="567"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rPr>
                <w:sz w:val="28"/>
                <w:szCs w:val="28"/>
                <w:lang w:val="en-US" w:eastAsia="en-US"/>
              </w:rPr>
            </w:pPr>
          </w:p>
        </w:tc>
        <w:tc>
          <w:tcPr>
            <w:tcW w:w="8359"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pacing w:line="276" w:lineRule="auto"/>
              <w:jc w:val="both"/>
              <w:rPr>
                <w:sz w:val="28"/>
                <w:szCs w:val="28"/>
                <w:lang w:val="en-US" w:eastAsia="en-US"/>
              </w:rPr>
            </w:pPr>
            <w:r w:rsidRPr="008205E0">
              <w:rPr>
                <w:sz w:val="28"/>
                <w:szCs w:val="28"/>
                <w:lang w:val="en-US" w:eastAsia="en-US"/>
              </w:rPr>
              <w:t xml:space="preserve">- Trước Chiến tranh thế giới thứ hai, chỉ có một nước XHCN là Liên Xô nằm giữa vòng vây của CNTB. Khi Chiến tranh thế giới thứ hai kết thúc, một loạt các nước XHCN ra đời </w:t>
            </w:r>
            <w:r w:rsidRPr="008205E0">
              <w:rPr>
                <w:sz w:val="28"/>
                <w:szCs w:val="28"/>
                <w:lang w:eastAsia="en-US"/>
              </w:rPr>
              <w:t xml:space="preserve">ở Đông Âu </w:t>
            </w:r>
            <w:r w:rsidRPr="008205E0">
              <w:rPr>
                <w:sz w:val="28"/>
                <w:szCs w:val="28"/>
                <w:lang w:val="en-US" w:eastAsia="en-US"/>
              </w:rPr>
              <w:t>(1944 – 1949) và đến năm 1950 thì bước vào xây dựng CNXH cùng với Liên Xô, bước đầu trở thành hệ thống XHCN thế giới.</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xml:space="preserve">- Với thắng lợi của phong trào giải phóng dân tộc sau Chiến tranh thế giới thứ hai, nhiều nước ở châu Á đã giành được độc lập dân tộc như nước Việt Nam Dân chủ Cộng hòa ra đời (1945), nước Cộng hòa Dân chủ Nhân dân Triều Tiên (1948), nước Cộng hòa Nhân Trung Hoa (1949) đã làm cho CNXH lan rộng đến châu Á. </w:t>
            </w:r>
          </w:p>
          <w:p w:rsidR="00F654E0" w:rsidRPr="008205E0" w:rsidRDefault="00F654E0" w:rsidP="00F654E0">
            <w:pPr>
              <w:spacing w:line="276" w:lineRule="auto"/>
              <w:jc w:val="both"/>
              <w:rPr>
                <w:sz w:val="28"/>
                <w:szCs w:val="28"/>
                <w:lang w:val="en-US" w:eastAsia="en-US"/>
              </w:rPr>
            </w:pPr>
            <w:r w:rsidRPr="008205E0">
              <w:rPr>
                <w:sz w:val="28"/>
                <w:szCs w:val="28"/>
                <w:lang w:eastAsia="en-US"/>
              </w:rPr>
              <w:t xml:space="preserve">- </w:t>
            </w:r>
            <w:r w:rsidRPr="008205E0">
              <w:rPr>
                <w:sz w:val="28"/>
                <w:szCs w:val="28"/>
                <w:lang w:val="en-US" w:eastAsia="en-US"/>
              </w:rPr>
              <w:t xml:space="preserve">Đến năm 1959, Cách mạng Cuba thành công ở bên kia bán cầu, tuyên bố đi lên CNXH làm cho CNXH được mở rộng sang khu vực Mĩ Latinh. </w:t>
            </w:r>
            <w:r w:rsidRPr="008205E0">
              <w:rPr>
                <w:sz w:val="28"/>
                <w:szCs w:val="28"/>
                <w:lang w:eastAsia="en-US"/>
              </w:rPr>
              <w:t xml:space="preserve">- </w:t>
            </w:r>
            <w:r w:rsidRPr="008205E0">
              <w:rPr>
                <w:sz w:val="28"/>
                <w:szCs w:val="28"/>
                <w:lang w:val="en-US" w:eastAsia="en-US"/>
              </w:rPr>
              <w:t>Sau đó trong thập niên 60 – 70, nhiều nước ở châu Á, châu Phi và Mĩ Latinh sau khi giành độc lập cũng tuyên bố định hướng XHCN.</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Đây là một biến đổi to lớn của cục diện thế giới sau Chiến tranh thế giới thứ hai, sự mở rộng phạm vi không gian địa lí của CNXH đã ảnh hưởng lớn đến quan hệ quốc tế.</w:t>
            </w:r>
          </w:p>
          <w:p w:rsidR="00F654E0" w:rsidRPr="008205E0" w:rsidRDefault="00F654E0" w:rsidP="00F654E0">
            <w:pPr>
              <w:spacing w:line="276" w:lineRule="auto"/>
              <w:ind w:firstLine="567"/>
              <w:jc w:val="both"/>
              <w:rPr>
                <w:sz w:val="28"/>
                <w:szCs w:val="28"/>
                <w:lang w:val="en-US" w:eastAsia="en-US"/>
              </w:rPr>
            </w:pPr>
          </w:p>
        </w:tc>
        <w:tc>
          <w:tcPr>
            <w:tcW w:w="850"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rPr>
                <w:b/>
                <w:sz w:val="28"/>
                <w:szCs w:val="28"/>
                <w:lang w:val="en-US" w:eastAsia="en-US"/>
              </w:rPr>
            </w:pPr>
          </w:p>
          <w:p w:rsidR="00F654E0" w:rsidRPr="008205E0" w:rsidRDefault="00F654E0" w:rsidP="00F654E0">
            <w:pPr>
              <w:jc w:val="center"/>
              <w:rPr>
                <w:sz w:val="28"/>
                <w:szCs w:val="28"/>
                <w:lang w:val="en-US" w:eastAsia="en-US"/>
              </w:rPr>
            </w:pPr>
            <w:r w:rsidRPr="008205E0">
              <w:rPr>
                <w:sz w:val="28"/>
                <w:szCs w:val="28"/>
                <w:lang w:val="en-US" w:eastAsia="en-US"/>
              </w:rPr>
              <w:t>0,5</w:t>
            </w: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r w:rsidRPr="008205E0">
              <w:rPr>
                <w:sz w:val="28"/>
                <w:szCs w:val="28"/>
                <w:lang w:val="en-US" w:eastAsia="en-US"/>
              </w:rPr>
              <w:t>0,</w:t>
            </w:r>
            <w:r w:rsidRPr="008205E0">
              <w:rPr>
                <w:sz w:val="28"/>
                <w:szCs w:val="28"/>
                <w:lang w:eastAsia="en-US"/>
              </w:rPr>
              <w:t>2</w:t>
            </w:r>
            <w:r w:rsidRPr="008205E0">
              <w:rPr>
                <w:sz w:val="28"/>
                <w:szCs w:val="28"/>
                <w:lang w:val="en-US" w:eastAsia="en-US"/>
              </w:rPr>
              <w:t>5</w:t>
            </w: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p>
          <w:p w:rsidR="00F654E0" w:rsidRPr="008205E0" w:rsidRDefault="00F654E0" w:rsidP="00F654E0">
            <w:pPr>
              <w:jc w:val="cente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val="en-US" w:eastAsia="en-US"/>
              </w:rPr>
            </w:pPr>
            <w:r w:rsidRPr="008205E0">
              <w:rPr>
                <w:sz w:val="28"/>
                <w:szCs w:val="28"/>
                <w:lang w:val="en-US" w:eastAsia="en-US"/>
              </w:rPr>
              <w:t>0,25</w:t>
            </w:r>
          </w:p>
        </w:tc>
      </w:tr>
      <w:tr w:rsidR="00F654E0" w:rsidRPr="008205E0" w:rsidTr="00217DAE">
        <w:tc>
          <w:tcPr>
            <w:tcW w:w="567" w:type="dxa"/>
            <w:vMerge w:val="restart"/>
            <w:tcBorders>
              <w:top w:val="single" w:sz="4" w:space="0" w:color="auto"/>
              <w:left w:val="single" w:sz="4" w:space="0" w:color="auto"/>
              <w:right w:val="single" w:sz="4" w:space="0" w:color="auto"/>
            </w:tcBorders>
            <w:hideMark/>
          </w:tcPr>
          <w:p w:rsidR="00F654E0" w:rsidRPr="008205E0" w:rsidRDefault="00F654E0" w:rsidP="00F654E0">
            <w:pPr>
              <w:rPr>
                <w:sz w:val="28"/>
                <w:szCs w:val="28"/>
                <w:lang w:val="en-US" w:eastAsia="en-US"/>
              </w:rPr>
            </w:pPr>
            <w:r w:rsidRPr="008205E0">
              <w:rPr>
                <w:sz w:val="28"/>
                <w:szCs w:val="28"/>
                <w:lang w:val="en-US" w:eastAsia="en-US"/>
              </w:rPr>
              <w:t>2</w:t>
            </w:r>
          </w:p>
        </w:tc>
        <w:tc>
          <w:tcPr>
            <w:tcW w:w="8359"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both"/>
              <w:rPr>
                <w:i/>
                <w:sz w:val="28"/>
                <w:szCs w:val="28"/>
                <w:lang w:val="en-US" w:eastAsia="en-US"/>
              </w:rPr>
            </w:pPr>
            <w:r w:rsidRPr="008205E0">
              <w:rPr>
                <w:b/>
                <w:sz w:val="28"/>
                <w:szCs w:val="28"/>
                <w:lang w:val="en-US" w:eastAsia="en-US"/>
              </w:rPr>
              <w:t>Ý nghĩa s</w:t>
            </w:r>
            <w:r w:rsidRPr="008205E0">
              <w:rPr>
                <w:b/>
                <w:sz w:val="28"/>
                <w:szCs w:val="28"/>
                <w:lang w:eastAsia="en-US"/>
              </w:rPr>
              <w:t xml:space="preserve">ự ra đời của </w:t>
            </w:r>
            <w:r w:rsidRPr="008205E0">
              <w:rPr>
                <w:b/>
                <w:sz w:val="28"/>
                <w:szCs w:val="28"/>
                <w:lang w:val="en-US" w:eastAsia="en-US"/>
              </w:rPr>
              <w:t>hệ thống XHCN đối</w:t>
            </w:r>
            <w:r w:rsidRPr="008205E0">
              <w:rPr>
                <w:b/>
                <w:sz w:val="28"/>
                <w:szCs w:val="28"/>
                <w:lang w:eastAsia="en-US"/>
              </w:rPr>
              <w:t xml:space="preserve"> với </w:t>
            </w:r>
            <w:r w:rsidRPr="008205E0">
              <w:rPr>
                <w:b/>
                <w:sz w:val="28"/>
                <w:szCs w:val="28"/>
                <w:lang w:val="en-US" w:eastAsia="en-US"/>
              </w:rPr>
              <w:t>quan hệ quốc tế</w:t>
            </w:r>
            <w:r w:rsidRPr="008205E0">
              <w:rPr>
                <w:b/>
                <w:sz w:val="28"/>
                <w:szCs w:val="28"/>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center"/>
              <w:rPr>
                <w:b/>
                <w:sz w:val="28"/>
                <w:szCs w:val="28"/>
                <w:lang w:val="en-US" w:eastAsia="en-US"/>
              </w:rPr>
            </w:pPr>
          </w:p>
        </w:tc>
      </w:tr>
      <w:tr w:rsidR="00F654E0" w:rsidRPr="008205E0" w:rsidTr="00217DAE">
        <w:trPr>
          <w:trHeight w:val="1787"/>
        </w:trPr>
        <w:tc>
          <w:tcPr>
            <w:tcW w:w="567" w:type="dxa"/>
            <w:vMerge/>
            <w:tcBorders>
              <w:left w:val="single" w:sz="4" w:space="0" w:color="auto"/>
              <w:right w:val="single" w:sz="4" w:space="0" w:color="auto"/>
            </w:tcBorders>
          </w:tcPr>
          <w:p w:rsidR="00F654E0" w:rsidRPr="008205E0" w:rsidRDefault="00F654E0" w:rsidP="00F654E0">
            <w:pPr>
              <w:rPr>
                <w:sz w:val="28"/>
                <w:szCs w:val="28"/>
                <w:lang w:val="en-US" w:eastAsia="en-US"/>
              </w:rPr>
            </w:pPr>
          </w:p>
        </w:tc>
        <w:tc>
          <w:tcPr>
            <w:tcW w:w="8359"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pacing w:line="276" w:lineRule="auto"/>
              <w:jc w:val="both"/>
              <w:rPr>
                <w:sz w:val="28"/>
                <w:szCs w:val="28"/>
                <w:lang w:val="en-US" w:eastAsia="en-US"/>
              </w:rPr>
            </w:pPr>
            <w:r w:rsidRPr="008205E0">
              <w:rPr>
                <w:sz w:val="28"/>
                <w:szCs w:val="28"/>
                <w:lang w:val="en-US" w:eastAsia="en-US"/>
              </w:rPr>
              <w:t>- CNXH không chỉ mở rộng về không gian địa lí mà đã trở thành một lực lượng hùng hậu về chính trị - quân sự, chiếm lĩnh nhiều đỉnh cao về KH- KT và trở thành hệ thống đối trọng với hệ thống TBCN, làm cho hệ thống TBCN không còn là hệ thống duy nhất trên thế giới như trước năm 1945.</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Hệ thống XHCN đã trở thành chỗ dựa của cách mạng thế giới, là chỗ dựa của các nước đang xây dựng CNXH, là chỗ dựa và là bạn đồng minh của phong trào giải phóng dân tộc và phong trào cộng sản, công nhân quốc tế và của lực lượng đấu tranh bảo vệ hòa bình và an ninh thế giới.</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Sự mở rộng CNXH ra nhiều nước trên thế giới đã thúc đẩy giải quyết các vấn đề quốc tế theo chiều hướng tiến bộ, có lợi cho nhân dân thế giới.</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Mĩ là nước đứng đầu thế giới tư bản, coi CNXH, coi Liên Xô và các nước XHCN là nguy cơ lớn đe dọa phạm vi của các nước tư bản. Vì vậy ngay sau Chiến tranh thế giới thứ hai Mĩ đã triển khai chiến lược toàn cầu, phát động Chiến tranh lạnh, đặc biệt triển khai chiến lược ngăn chặn, bao vây nhằm đi tới mục tiêu xóa bỏ CHXN. Trong bối cảnh sau Chiến tranh thế giới thứ hai, Mĩ đã chuyển từ quan hệ đồng minh với Liên Xô trong chiến tranh sang quan hệ đối đầu và đi tới Chiến tranh lạnh.</w:t>
            </w:r>
          </w:p>
          <w:p w:rsidR="00F654E0" w:rsidRPr="008205E0" w:rsidRDefault="00F654E0" w:rsidP="00F654E0">
            <w:pPr>
              <w:spacing w:line="276" w:lineRule="auto"/>
              <w:jc w:val="both"/>
              <w:rPr>
                <w:sz w:val="28"/>
                <w:szCs w:val="28"/>
                <w:lang w:val="en-US" w:eastAsia="en-US"/>
              </w:rPr>
            </w:pPr>
            <w:r w:rsidRPr="008205E0">
              <w:rPr>
                <w:sz w:val="28"/>
                <w:szCs w:val="28"/>
                <w:lang w:val="en-US" w:eastAsia="en-US"/>
              </w:rPr>
              <w:t>- Hệ thống XHCN đã trở thành lực lượng nòng cốt ngăn chặn tham vọng và hành động của Mĩ cùng với đồng minh của Mĩ muốn thực hiện mưu toan bá chủ thế giới.</w:t>
            </w:r>
          </w:p>
          <w:p w:rsidR="00F654E0" w:rsidRPr="008205E0" w:rsidRDefault="00F654E0" w:rsidP="00F654E0">
            <w:pPr>
              <w:rPr>
                <w:sz w:val="28"/>
                <w:szCs w:val="28"/>
                <w:lang w:val="en-US" w:eastAsia="en-US"/>
              </w:rPr>
            </w:pPr>
          </w:p>
        </w:tc>
        <w:tc>
          <w:tcPr>
            <w:tcW w:w="850"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rPr>
                <w:sz w:val="28"/>
                <w:szCs w:val="28"/>
                <w:lang w:eastAsia="en-US"/>
              </w:rPr>
            </w:pPr>
            <w:r w:rsidRPr="008205E0">
              <w:rPr>
                <w:sz w:val="28"/>
                <w:szCs w:val="28"/>
                <w:lang w:val="en-US" w:eastAsia="en-US"/>
              </w:rPr>
              <w:t>0,2</w:t>
            </w:r>
            <w:r w:rsidRPr="008205E0">
              <w:rPr>
                <w:sz w:val="28"/>
                <w:szCs w:val="28"/>
                <w:lang w:eastAsia="en-US"/>
              </w:rPr>
              <w:t>5</w:t>
            </w: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eastAsia="en-US"/>
              </w:rPr>
            </w:pPr>
          </w:p>
          <w:p w:rsidR="00F654E0" w:rsidRPr="008205E0" w:rsidRDefault="00F654E0" w:rsidP="00F654E0">
            <w:pPr>
              <w:rPr>
                <w:sz w:val="28"/>
                <w:szCs w:val="28"/>
                <w:lang w:val="en-US" w:eastAsia="en-US"/>
              </w:rPr>
            </w:pPr>
            <w:r w:rsidRPr="008205E0">
              <w:rPr>
                <w:sz w:val="28"/>
                <w:szCs w:val="28"/>
                <w:lang w:val="en-US" w:eastAsia="en-US"/>
              </w:rPr>
              <w:t>0,5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eastAsia="en-US"/>
              </w:rPr>
            </w:pPr>
            <w:r w:rsidRPr="008205E0">
              <w:rPr>
                <w:sz w:val="28"/>
                <w:szCs w:val="28"/>
                <w:lang w:eastAsia="en-US"/>
              </w:rPr>
              <w:t>0,25</w:t>
            </w:r>
          </w:p>
        </w:tc>
      </w:tr>
    </w:tbl>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b/>
          <w:i/>
          <w:sz w:val="28"/>
          <w:szCs w:val="28"/>
          <w:lang w:val="en-US" w:eastAsia="en-US"/>
        </w:rPr>
      </w:pPr>
      <w:r w:rsidRPr="008205E0">
        <w:rPr>
          <w:b/>
          <w:sz w:val="28"/>
          <w:szCs w:val="28"/>
          <w:lang w:val="en-US" w:eastAsia="en-US"/>
        </w:rPr>
        <w:t>Câu 4.</w:t>
      </w:r>
      <w:r w:rsidRPr="008205E0">
        <w:rPr>
          <w:b/>
          <w:sz w:val="28"/>
          <w:szCs w:val="28"/>
          <w:lang w:eastAsia="en-US"/>
        </w:rPr>
        <w:t xml:space="preserve"> </w:t>
      </w:r>
      <w:r w:rsidRPr="008205E0">
        <w:rPr>
          <w:b/>
          <w:i/>
          <w:sz w:val="28"/>
          <w:szCs w:val="28"/>
          <w:lang w:val="en-US" w:eastAsia="en-US"/>
        </w:rPr>
        <w:t xml:space="preserve">(3,0 điểm) </w:t>
      </w:r>
    </w:p>
    <w:tbl>
      <w:tblPr>
        <w:tblStyle w:val="Table1"/>
        <w:tblW w:w="9781" w:type="dxa"/>
        <w:tblInd w:w="-5" w:type="dxa"/>
        <w:tblLook w:val="04A0" w:firstRow="1" w:lastRow="0" w:firstColumn="1" w:lastColumn="0" w:noHBand="0" w:noVBand="1"/>
      </w:tblPr>
      <w:tblGrid>
        <w:gridCol w:w="567"/>
        <w:gridCol w:w="8364"/>
        <w:gridCol w:w="850"/>
      </w:tblGrid>
      <w:tr w:rsidR="00F654E0" w:rsidRPr="008205E0" w:rsidTr="00217DAE">
        <w:tc>
          <w:tcPr>
            <w:tcW w:w="567" w:type="dxa"/>
          </w:tcPr>
          <w:p w:rsidR="00F654E0" w:rsidRPr="008205E0" w:rsidRDefault="00F654E0" w:rsidP="00F654E0">
            <w:pPr>
              <w:rPr>
                <w:b/>
                <w:sz w:val="28"/>
                <w:szCs w:val="28"/>
                <w:lang w:val="en-US" w:eastAsia="en-US"/>
              </w:rPr>
            </w:pPr>
            <w:r w:rsidRPr="008205E0">
              <w:rPr>
                <w:b/>
                <w:sz w:val="28"/>
                <w:szCs w:val="28"/>
                <w:lang w:val="en-US" w:eastAsia="en-US"/>
              </w:rPr>
              <w:t>4</w:t>
            </w:r>
          </w:p>
        </w:tc>
        <w:tc>
          <w:tcPr>
            <w:tcW w:w="8364" w:type="dxa"/>
          </w:tcPr>
          <w:p w:rsidR="00F654E0" w:rsidRPr="008205E0" w:rsidRDefault="00F654E0" w:rsidP="00F654E0">
            <w:pPr>
              <w:spacing w:after="160" w:line="259" w:lineRule="auto"/>
              <w:rPr>
                <w:b/>
                <w:iCs/>
                <w:sz w:val="28"/>
                <w:lang w:val="en-US" w:eastAsia="en-US"/>
              </w:rPr>
            </w:pPr>
            <w:r w:rsidRPr="008205E0">
              <w:rPr>
                <w:b/>
                <w:iCs/>
                <w:sz w:val="28"/>
                <w:lang w:val="en-US" w:eastAsia="en-US"/>
              </w:rPr>
              <w:t>Làm rõ những đóng góp của các sĩ phu tiến bộ đối với phong trào yêu nước V</w:t>
            </w:r>
            <w:r w:rsidRPr="008205E0">
              <w:rPr>
                <w:b/>
                <w:iCs/>
                <w:sz w:val="28"/>
                <w:lang w:eastAsia="en-US"/>
              </w:rPr>
              <w:t xml:space="preserve">iệt </w:t>
            </w:r>
            <w:r w:rsidRPr="008205E0">
              <w:rPr>
                <w:b/>
                <w:iCs/>
                <w:sz w:val="28"/>
                <w:lang w:val="en-US" w:eastAsia="en-US"/>
              </w:rPr>
              <w:t>N</w:t>
            </w:r>
            <w:r w:rsidRPr="008205E0">
              <w:rPr>
                <w:b/>
                <w:iCs/>
                <w:sz w:val="28"/>
                <w:lang w:eastAsia="en-US"/>
              </w:rPr>
              <w:t>am</w:t>
            </w:r>
            <w:r w:rsidRPr="008205E0">
              <w:rPr>
                <w:b/>
                <w:iCs/>
                <w:sz w:val="28"/>
                <w:lang w:val="en-US" w:eastAsia="en-US"/>
              </w:rPr>
              <w:t xml:space="preserve"> từ đầu</w:t>
            </w:r>
            <w:r w:rsidRPr="008205E0">
              <w:rPr>
                <w:b/>
                <w:iCs/>
                <w:sz w:val="28"/>
                <w:lang w:eastAsia="en-US"/>
              </w:rPr>
              <w:t xml:space="preserve"> thế kỉ XX đến hết Chiến tranh thế giới thứ nhất</w:t>
            </w:r>
            <w:r w:rsidRPr="008205E0">
              <w:rPr>
                <w:b/>
                <w:iCs/>
                <w:sz w:val="28"/>
                <w:lang w:val="en-US" w:eastAsia="en-US"/>
              </w:rPr>
              <w:t>. Theo anh/chị, tầng lớp trí thức có vai trò như thế nào đối với công cuộc xây dựng đất nước ngày nay?</w:t>
            </w:r>
          </w:p>
        </w:tc>
        <w:tc>
          <w:tcPr>
            <w:tcW w:w="850" w:type="dxa"/>
          </w:tcPr>
          <w:p w:rsidR="00F654E0" w:rsidRPr="008205E0" w:rsidRDefault="00F654E0" w:rsidP="00F654E0">
            <w:pPr>
              <w:rPr>
                <w:b/>
                <w:sz w:val="28"/>
                <w:szCs w:val="28"/>
                <w:lang w:val="en-US" w:eastAsia="en-US"/>
              </w:rPr>
            </w:pPr>
            <w:r w:rsidRPr="008205E0">
              <w:rPr>
                <w:b/>
                <w:sz w:val="28"/>
                <w:szCs w:val="28"/>
                <w:lang w:val="en-US" w:eastAsia="en-US"/>
              </w:rPr>
              <w:t>3,0 đ</w:t>
            </w:r>
          </w:p>
        </w:tc>
      </w:tr>
      <w:tr w:rsidR="00F654E0" w:rsidRPr="008205E0" w:rsidTr="00217DAE">
        <w:tc>
          <w:tcPr>
            <w:tcW w:w="567" w:type="dxa"/>
          </w:tcPr>
          <w:p w:rsidR="00F654E0" w:rsidRPr="008205E0" w:rsidRDefault="00F654E0" w:rsidP="00F654E0">
            <w:pPr>
              <w:rPr>
                <w:sz w:val="28"/>
                <w:szCs w:val="28"/>
                <w:lang w:val="en-US" w:eastAsia="en-US"/>
              </w:rPr>
            </w:pPr>
            <w:r w:rsidRPr="008205E0">
              <w:rPr>
                <w:sz w:val="28"/>
                <w:szCs w:val="28"/>
                <w:lang w:val="en-US" w:eastAsia="en-US"/>
              </w:rPr>
              <w:t>1</w:t>
            </w:r>
          </w:p>
        </w:tc>
        <w:tc>
          <w:tcPr>
            <w:tcW w:w="8364" w:type="dxa"/>
          </w:tcPr>
          <w:p w:rsidR="00F654E0" w:rsidRPr="008205E0" w:rsidRDefault="00F654E0" w:rsidP="00F654E0">
            <w:pPr>
              <w:rPr>
                <w:b/>
                <w:bCs/>
                <w:iCs/>
                <w:sz w:val="28"/>
                <w:lang w:val="en-US" w:eastAsia="en-US"/>
              </w:rPr>
            </w:pPr>
            <w:r w:rsidRPr="008205E0">
              <w:rPr>
                <w:b/>
                <w:bCs/>
                <w:iCs/>
                <w:sz w:val="28"/>
                <w:lang w:val="en-US" w:eastAsia="en-US"/>
              </w:rPr>
              <w:t>Đóng góp</w:t>
            </w:r>
            <w:r w:rsidRPr="008205E0">
              <w:rPr>
                <w:b/>
                <w:bCs/>
                <w:iCs/>
                <w:sz w:val="28"/>
                <w:lang w:eastAsia="en-US"/>
              </w:rPr>
              <w:t xml:space="preserve"> </w:t>
            </w:r>
            <w:r w:rsidRPr="008205E0">
              <w:rPr>
                <w:b/>
                <w:bCs/>
                <w:iCs/>
                <w:sz w:val="28"/>
                <w:lang w:val="en-US" w:eastAsia="en-US"/>
              </w:rPr>
              <w:t>của các sĩ phu tiến bộ đối với phong trào yêu nước V</w:t>
            </w:r>
            <w:r w:rsidRPr="008205E0">
              <w:rPr>
                <w:b/>
                <w:bCs/>
                <w:iCs/>
                <w:sz w:val="28"/>
                <w:lang w:eastAsia="en-US"/>
              </w:rPr>
              <w:t xml:space="preserve">iệt </w:t>
            </w:r>
            <w:r w:rsidRPr="008205E0">
              <w:rPr>
                <w:b/>
                <w:bCs/>
                <w:iCs/>
                <w:sz w:val="28"/>
                <w:lang w:val="en-US" w:eastAsia="en-US"/>
              </w:rPr>
              <w:t>N</w:t>
            </w:r>
            <w:r w:rsidRPr="008205E0">
              <w:rPr>
                <w:b/>
                <w:bCs/>
                <w:iCs/>
                <w:sz w:val="28"/>
                <w:lang w:eastAsia="en-US"/>
              </w:rPr>
              <w:t>am</w:t>
            </w:r>
            <w:r w:rsidRPr="008205E0">
              <w:rPr>
                <w:b/>
                <w:bCs/>
                <w:iCs/>
                <w:sz w:val="28"/>
                <w:lang w:val="en-US" w:eastAsia="en-US"/>
              </w:rPr>
              <w:t xml:space="preserve"> từ đầu</w:t>
            </w:r>
            <w:r w:rsidRPr="008205E0">
              <w:rPr>
                <w:b/>
                <w:bCs/>
                <w:iCs/>
                <w:sz w:val="28"/>
                <w:lang w:eastAsia="en-US"/>
              </w:rPr>
              <w:t xml:space="preserve"> thế kỉ XX đến hết Chiến tranh thế giới thứ nhất</w:t>
            </w:r>
            <w:r w:rsidRPr="008205E0">
              <w:rPr>
                <w:b/>
                <w:bCs/>
                <w:iCs/>
                <w:sz w:val="28"/>
                <w:lang w:val="en-US" w:eastAsia="en-US"/>
              </w:rPr>
              <w:t>:</w:t>
            </w:r>
          </w:p>
          <w:p w:rsidR="00F654E0" w:rsidRPr="008205E0" w:rsidRDefault="00F654E0" w:rsidP="00F654E0">
            <w:pPr>
              <w:rPr>
                <w:b/>
                <w:i/>
                <w:sz w:val="28"/>
                <w:lang w:val="en-US" w:eastAsia="en-US"/>
              </w:rPr>
            </w:pPr>
            <w:r w:rsidRPr="008205E0">
              <w:rPr>
                <w:sz w:val="28"/>
                <w:lang w:eastAsia="en-US"/>
              </w:rPr>
              <w:t xml:space="preserve">- </w:t>
            </w:r>
            <w:r w:rsidRPr="008205E0">
              <w:rPr>
                <w:sz w:val="28"/>
                <w:lang w:val="en-US" w:eastAsia="en-US"/>
              </w:rPr>
              <w:t>Tiếp thu tư tưởng mới – tư tưởng dân</w:t>
            </w:r>
            <w:r w:rsidRPr="008205E0">
              <w:rPr>
                <w:sz w:val="28"/>
                <w:lang w:eastAsia="en-US"/>
              </w:rPr>
              <w:t xml:space="preserve"> chủ tư sản</w:t>
            </w:r>
            <w:r w:rsidRPr="008205E0">
              <w:rPr>
                <w:sz w:val="28"/>
                <w:lang w:val="en-US" w:eastAsia="en-US"/>
              </w:rPr>
              <w:t>, đưa phong trào yêu nước Việt</w:t>
            </w:r>
            <w:r w:rsidRPr="008205E0">
              <w:rPr>
                <w:sz w:val="28"/>
                <w:lang w:eastAsia="en-US"/>
              </w:rPr>
              <w:t xml:space="preserve"> </w:t>
            </w:r>
            <w:r w:rsidRPr="008205E0">
              <w:rPr>
                <w:sz w:val="28"/>
                <w:lang w:val="en-US" w:eastAsia="en-US"/>
              </w:rPr>
              <w:t>Nam chuyển từ ngọn cờ phong kiến sang khuynh hướng dân</w:t>
            </w:r>
            <w:r w:rsidRPr="008205E0">
              <w:rPr>
                <w:sz w:val="28"/>
                <w:lang w:eastAsia="en-US"/>
              </w:rPr>
              <w:t xml:space="preserve"> chủ tư sản</w:t>
            </w:r>
            <w:r w:rsidRPr="008205E0">
              <w:rPr>
                <w:sz w:val="28"/>
                <w:lang w:val="en-US" w:eastAsia="en-US"/>
              </w:rPr>
              <w:t>.</w:t>
            </w:r>
          </w:p>
          <w:p w:rsidR="00F654E0" w:rsidRPr="008205E0" w:rsidRDefault="00F654E0" w:rsidP="00F654E0">
            <w:pPr>
              <w:rPr>
                <w:sz w:val="28"/>
                <w:lang w:val="en-US" w:eastAsia="en-US"/>
              </w:rPr>
            </w:pPr>
            <w:r w:rsidRPr="008205E0">
              <w:rPr>
                <w:sz w:val="28"/>
                <w:lang w:eastAsia="en-US"/>
              </w:rPr>
              <w:t xml:space="preserve">- </w:t>
            </w:r>
            <w:r w:rsidRPr="008205E0">
              <w:rPr>
                <w:sz w:val="28"/>
                <w:lang w:val="en-US" w:eastAsia="en-US"/>
              </w:rPr>
              <w:t>Xác định được mục tiêu mới: giải phóng dân tộc gắn với xây dựng chế độ mới theo mô hình của phương Tây (quân chủ lập hiến; dân chủ cộng hòa), cứu nước phải gắn với cứu dân.</w:t>
            </w:r>
          </w:p>
          <w:p w:rsidR="00F654E0" w:rsidRPr="008205E0" w:rsidRDefault="00F654E0" w:rsidP="00F654E0">
            <w:pPr>
              <w:rPr>
                <w:b/>
                <w:sz w:val="28"/>
                <w:lang w:val="en-US" w:eastAsia="en-US"/>
              </w:rPr>
            </w:pPr>
            <w:r w:rsidRPr="008205E0">
              <w:rPr>
                <w:sz w:val="28"/>
                <w:lang w:eastAsia="en-US"/>
              </w:rPr>
              <w:t xml:space="preserve">- </w:t>
            </w:r>
            <w:r w:rsidRPr="008205E0">
              <w:rPr>
                <w:sz w:val="28"/>
                <w:lang w:val="en-US" w:eastAsia="en-US"/>
              </w:rPr>
              <w:t>Khởi xướng và lãnh đạo phong trào yêu nước theo khuynh hướng mới, tiêu biểu là phong trào Đông du, phong</w:t>
            </w:r>
            <w:r w:rsidRPr="008205E0">
              <w:rPr>
                <w:sz w:val="28"/>
                <w:lang w:eastAsia="en-US"/>
              </w:rPr>
              <w:t xml:space="preserve"> trào Duy tân, </w:t>
            </w:r>
            <w:r w:rsidRPr="008205E0">
              <w:rPr>
                <w:sz w:val="28"/>
                <w:lang w:val="en-US" w:eastAsia="en-US"/>
              </w:rPr>
              <w:t>Đông Kinh Nghĩa thục,..thể hiện thông qua xu hướng bạo động và cải cách.</w:t>
            </w:r>
          </w:p>
          <w:p w:rsidR="00F654E0" w:rsidRPr="008205E0" w:rsidRDefault="00F654E0" w:rsidP="00F654E0">
            <w:pPr>
              <w:rPr>
                <w:b/>
                <w:sz w:val="28"/>
                <w:lang w:val="en-US" w:eastAsia="en-US"/>
              </w:rPr>
            </w:pPr>
            <w:r w:rsidRPr="008205E0">
              <w:rPr>
                <w:sz w:val="28"/>
                <w:lang w:eastAsia="en-US"/>
              </w:rPr>
              <w:lastRenderedPageBreak/>
              <w:t xml:space="preserve">- </w:t>
            </w:r>
            <w:r w:rsidRPr="008205E0">
              <w:rPr>
                <w:sz w:val="28"/>
                <w:lang w:val="en-US" w:eastAsia="en-US"/>
              </w:rPr>
              <w:t>Các sĩ phu sáng tạo ra nhiều hình thức, phương pháp đấu tranh mới: bạo động vũ trang, cải cách duy tân. Dù là phương pháp nào thì đều có phương thức mới trong tập hợp lực lượng (thông qua các Hội: Hội Duy tân, Việt</w:t>
            </w:r>
            <w:r w:rsidRPr="008205E0">
              <w:rPr>
                <w:sz w:val="28"/>
                <w:lang w:eastAsia="en-US"/>
              </w:rPr>
              <w:t xml:space="preserve"> Nam Quang phục hội</w:t>
            </w:r>
            <w:r w:rsidRPr="008205E0">
              <w:rPr>
                <w:sz w:val="28"/>
                <w:lang w:val="en-US" w:eastAsia="en-US"/>
              </w:rPr>
              <w:t>, Hội kinh doanh…), mở trường học, tuyên truyền, diễn thuyết; kết hợp nội lực với tranh thủ ngoại lực bên ngoài; kết hợp lực lượng xã</w:t>
            </w:r>
            <w:r w:rsidRPr="008205E0">
              <w:rPr>
                <w:sz w:val="28"/>
                <w:lang w:eastAsia="en-US"/>
              </w:rPr>
              <w:t xml:space="preserve"> hội</w:t>
            </w:r>
            <w:r w:rsidRPr="008205E0">
              <w:rPr>
                <w:sz w:val="28"/>
                <w:lang w:val="en-US" w:eastAsia="en-US"/>
              </w:rPr>
              <w:t xml:space="preserve"> cũ với lực lượng</w:t>
            </w:r>
            <w:r w:rsidRPr="008205E0">
              <w:rPr>
                <w:sz w:val="28"/>
                <w:lang w:eastAsia="en-US"/>
              </w:rPr>
              <w:t xml:space="preserve"> xã hội</w:t>
            </w:r>
            <w:r w:rsidRPr="008205E0">
              <w:rPr>
                <w:sz w:val="28"/>
                <w:lang w:val="en-US" w:eastAsia="en-US"/>
              </w:rPr>
              <w:t xml:space="preserve"> mới</w:t>
            </w:r>
            <w:r w:rsidRPr="008205E0">
              <w:rPr>
                <w:sz w:val="28"/>
                <w:lang w:eastAsia="en-US"/>
              </w:rPr>
              <w:t>.</w:t>
            </w:r>
            <w:r w:rsidRPr="008205E0">
              <w:rPr>
                <w:sz w:val="28"/>
                <w:lang w:val="en-US" w:eastAsia="en-US"/>
              </w:rPr>
              <w:t>..</w:t>
            </w:r>
          </w:p>
        </w:tc>
        <w:tc>
          <w:tcPr>
            <w:tcW w:w="850" w:type="dxa"/>
          </w:tcPr>
          <w:p w:rsidR="00F654E0" w:rsidRPr="008205E0" w:rsidRDefault="00F654E0" w:rsidP="00F654E0">
            <w:pPr>
              <w:rPr>
                <w:b/>
                <w:sz w:val="28"/>
                <w:szCs w:val="28"/>
                <w:lang w:val="en-US" w:eastAsia="en-US"/>
              </w:rPr>
            </w:pPr>
          </w:p>
          <w:p w:rsidR="00F654E0" w:rsidRPr="008205E0" w:rsidRDefault="00F654E0" w:rsidP="00F654E0">
            <w:pPr>
              <w:rPr>
                <w:bCs/>
                <w:sz w:val="28"/>
                <w:szCs w:val="28"/>
                <w:lang w:val="en-US" w:eastAsia="en-US"/>
              </w:rPr>
            </w:pPr>
          </w:p>
          <w:p w:rsidR="00F654E0" w:rsidRPr="008205E0" w:rsidRDefault="00F654E0" w:rsidP="00F654E0">
            <w:pPr>
              <w:rPr>
                <w:bCs/>
                <w:sz w:val="28"/>
                <w:szCs w:val="28"/>
                <w:lang w:eastAsia="en-US"/>
              </w:rPr>
            </w:pPr>
            <w:r w:rsidRPr="008205E0">
              <w:rPr>
                <w:bCs/>
                <w:sz w:val="28"/>
                <w:szCs w:val="28"/>
                <w:lang w:eastAsia="en-US"/>
              </w:rPr>
              <w:t>0,5</w:t>
            </w: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r w:rsidRPr="008205E0">
              <w:rPr>
                <w:bCs/>
                <w:sz w:val="28"/>
                <w:szCs w:val="28"/>
                <w:lang w:eastAsia="en-US"/>
              </w:rPr>
              <w:t>0,5</w:t>
            </w: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r w:rsidRPr="008205E0">
              <w:rPr>
                <w:bCs/>
                <w:sz w:val="28"/>
                <w:szCs w:val="28"/>
                <w:lang w:eastAsia="en-US"/>
              </w:rPr>
              <w:t>0,5</w:t>
            </w: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p>
          <w:p w:rsidR="00F654E0" w:rsidRPr="008205E0" w:rsidRDefault="00F654E0" w:rsidP="00F654E0">
            <w:pPr>
              <w:rPr>
                <w:bCs/>
                <w:sz w:val="28"/>
                <w:szCs w:val="28"/>
                <w:lang w:eastAsia="en-US"/>
              </w:rPr>
            </w:pPr>
            <w:r w:rsidRPr="008205E0">
              <w:rPr>
                <w:bCs/>
                <w:sz w:val="28"/>
                <w:szCs w:val="28"/>
                <w:lang w:eastAsia="en-US"/>
              </w:rPr>
              <w:t>0,5</w:t>
            </w:r>
          </w:p>
          <w:p w:rsidR="00F654E0" w:rsidRPr="008205E0" w:rsidRDefault="00F654E0" w:rsidP="00F654E0">
            <w:pPr>
              <w:rPr>
                <w:b/>
                <w:sz w:val="28"/>
                <w:szCs w:val="28"/>
                <w:lang w:val="en-US" w:eastAsia="en-US"/>
              </w:rPr>
            </w:pPr>
          </w:p>
        </w:tc>
      </w:tr>
      <w:tr w:rsidR="00F654E0" w:rsidRPr="008205E0" w:rsidTr="00217DAE">
        <w:tc>
          <w:tcPr>
            <w:tcW w:w="567" w:type="dxa"/>
          </w:tcPr>
          <w:p w:rsidR="00F654E0" w:rsidRPr="008205E0" w:rsidRDefault="00F654E0" w:rsidP="00F654E0">
            <w:pPr>
              <w:rPr>
                <w:sz w:val="28"/>
                <w:szCs w:val="28"/>
                <w:lang w:val="en-US" w:eastAsia="en-US"/>
              </w:rPr>
            </w:pPr>
            <w:r w:rsidRPr="008205E0">
              <w:rPr>
                <w:sz w:val="28"/>
                <w:szCs w:val="28"/>
                <w:lang w:val="en-US" w:eastAsia="en-US"/>
              </w:rPr>
              <w:lastRenderedPageBreak/>
              <w:t>2</w:t>
            </w:r>
          </w:p>
        </w:tc>
        <w:tc>
          <w:tcPr>
            <w:tcW w:w="8364" w:type="dxa"/>
          </w:tcPr>
          <w:p w:rsidR="00F654E0" w:rsidRPr="008205E0" w:rsidRDefault="00F654E0" w:rsidP="00F654E0">
            <w:pPr>
              <w:rPr>
                <w:b/>
                <w:bCs/>
                <w:iCs/>
                <w:sz w:val="28"/>
                <w:lang w:eastAsia="en-US"/>
              </w:rPr>
            </w:pPr>
            <w:r w:rsidRPr="008205E0">
              <w:rPr>
                <w:b/>
                <w:bCs/>
                <w:iCs/>
                <w:sz w:val="28"/>
                <w:lang w:val="en-US" w:eastAsia="en-US"/>
              </w:rPr>
              <w:t>Vai trò của</w:t>
            </w:r>
            <w:r w:rsidRPr="008205E0">
              <w:rPr>
                <w:b/>
                <w:bCs/>
                <w:iCs/>
                <w:sz w:val="28"/>
                <w:lang w:eastAsia="en-US"/>
              </w:rPr>
              <w:t xml:space="preserve"> tầng lớp trí thức </w:t>
            </w:r>
            <w:r w:rsidRPr="008205E0">
              <w:rPr>
                <w:b/>
                <w:bCs/>
                <w:iCs/>
                <w:sz w:val="28"/>
                <w:lang w:val="en-US" w:eastAsia="en-US"/>
              </w:rPr>
              <w:t>đối với công cuộc xây dựng đất nước ngày nay</w:t>
            </w:r>
            <w:r w:rsidRPr="008205E0">
              <w:rPr>
                <w:b/>
                <w:bCs/>
                <w:iCs/>
                <w:sz w:val="28"/>
                <w:lang w:eastAsia="en-US"/>
              </w:rPr>
              <w:t>:</w:t>
            </w:r>
          </w:p>
          <w:p w:rsidR="00F654E0" w:rsidRPr="008205E0" w:rsidRDefault="00F654E0" w:rsidP="00F654E0">
            <w:pPr>
              <w:rPr>
                <w:b/>
                <w:sz w:val="28"/>
                <w:lang w:val="en-US" w:eastAsia="en-US"/>
              </w:rPr>
            </w:pPr>
            <w:r w:rsidRPr="008205E0">
              <w:rPr>
                <w:sz w:val="28"/>
                <w:lang w:eastAsia="en-US"/>
              </w:rPr>
              <w:t>- L</w:t>
            </w:r>
            <w:r w:rsidRPr="008205E0">
              <w:rPr>
                <w:sz w:val="28"/>
                <w:lang w:val="en-US" w:eastAsia="en-US"/>
              </w:rPr>
              <w:t>à người sáng tạo ra thành quả lao động, đưa ra những ý tưởng mới</w:t>
            </w:r>
            <w:r w:rsidRPr="008205E0">
              <w:rPr>
                <w:sz w:val="28"/>
                <w:lang w:eastAsia="en-US"/>
              </w:rPr>
              <w:t xml:space="preserve"> </w:t>
            </w:r>
            <w:r w:rsidRPr="008205E0">
              <w:rPr>
                <w:sz w:val="28"/>
                <w:lang w:val="en-US" w:eastAsia="en-US"/>
              </w:rPr>
              <w:t>vận dụng vào cuộc sống, góp phần hoạch định chính sách cho phát triển đất nước.</w:t>
            </w:r>
          </w:p>
          <w:p w:rsidR="00F654E0" w:rsidRPr="008205E0" w:rsidRDefault="00F654E0" w:rsidP="00F654E0">
            <w:pPr>
              <w:rPr>
                <w:sz w:val="28"/>
                <w:lang w:eastAsia="en-US"/>
              </w:rPr>
            </w:pPr>
            <w:r w:rsidRPr="008205E0">
              <w:rPr>
                <w:sz w:val="28"/>
                <w:lang w:eastAsia="en-US"/>
              </w:rPr>
              <w:t xml:space="preserve">- </w:t>
            </w:r>
            <w:r w:rsidRPr="008205E0">
              <w:rPr>
                <w:sz w:val="28"/>
                <w:lang w:val="en-US" w:eastAsia="en-US"/>
              </w:rPr>
              <w:t>Là lực lượng nòng cốt của nền kinh</w:t>
            </w:r>
            <w:r w:rsidRPr="008205E0">
              <w:rPr>
                <w:sz w:val="28"/>
                <w:lang w:eastAsia="en-US"/>
              </w:rPr>
              <w:t xml:space="preserve"> tế</w:t>
            </w:r>
            <w:r w:rsidRPr="008205E0">
              <w:rPr>
                <w:sz w:val="28"/>
                <w:lang w:val="en-US" w:eastAsia="en-US"/>
              </w:rPr>
              <w:t xml:space="preserve"> tri thức, là lực lượng tiên phong tiếp thu thành tựu cuộc cách</w:t>
            </w:r>
            <w:r w:rsidRPr="008205E0">
              <w:rPr>
                <w:sz w:val="28"/>
                <w:lang w:eastAsia="en-US"/>
              </w:rPr>
              <w:t xml:space="preserve"> mạng khoa học công nghệ.</w:t>
            </w:r>
          </w:p>
          <w:p w:rsidR="00F654E0" w:rsidRPr="008205E0" w:rsidRDefault="00F654E0" w:rsidP="00F654E0">
            <w:pPr>
              <w:rPr>
                <w:b/>
                <w:sz w:val="28"/>
                <w:lang w:val="en-US" w:eastAsia="en-US"/>
              </w:rPr>
            </w:pPr>
            <w:r w:rsidRPr="008205E0">
              <w:rPr>
                <w:sz w:val="28"/>
                <w:lang w:eastAsia="en-US"/>
              </w:rPr>
              <w:t>- G</w:t>
            </w:r>
            <w:r w:rsidRPr="008205E0">
              <w:rPr>
                <w:sz w:val="28"/>
                <w:lang w:val="en-US" w:eastAsia="en-US"/>
              </w:rPr>
              <w:t>óp phần đưa ra những ý kiến phản biện cho việc xây dựng đất nước</w:t>
            </w:r>
            <w:r w:rsidRPr="008205E0">
              <w:rPr>
                <w:sz w:val="28"/>
                <w:lang w:eastAsia="en-US"/>
              </w:rPr>
              <w:t xml:space="preserve">, phòng </w:t>
            </w:r>
            <w:r w:rsidRPr="008205E0">
              <w:rPr>
                <w:sz w:val="28"/>
                <w:lang w:val="en-US" w:eastAsia="en-US"/>
              </w:rPr>
              <w:t>chống tham nhũng…</w:t>
            </w:r>
          </w:p>
          <w:p w:rsidR="00F654E0" w:rsidRPr="008205E0" w:rsidRDefault="00F654E0" w:rsidP="00F654E0">
            <w:pPr>
              <w:rPr>
                <w:b/>
                <w:sz w:val="28"/>
                <w:lang w:val="en-US" w:eastAsia="en-US"/>
              </w:rPr>
            </w:pPr>
            <w:r w:rsidRPr="008205E0">
              <w:rPr>
                <w:sz w:val="28"/>
                <w:lang w:eastAsia="en-US"/>
              </w:rPr>
              <w:t>- N</w:t>
            </w:r>
            <w:r w:rsidRPr="008205E0">
              <w:rPr>
                <w:sz w:val="28"/>
                <w:lang w:val="en-US" w:eastAsia="en-US"/>
              </w:rPr>
              <w:t>ối tiếp và phát huy truyền thống dân tộc: nghiên cứu văn</w:t>
            </w:r>
            <w:r w:rsidRPr="008205E0">
              <w:rPr>
                <w:sz w:val="28"/>
                <w:lang w:eastAsia="en-US"/>
              </w:rPr>
              <w:t xml:space="preserve"> hoá</w:t>
            </w:r>
            <w:r w:rsidRPr="008205E0">
              <w:rPr>
                <w:sz w:val="28"/>
                <w:lang w:val="en-US" w:eastAsia="en-US"/>
              </w:rPr>
              <w:t>, di sản,…</w:t>
            </w:r>
          </w:p>
        </w:tc>
        <w:tc>
          <w:tcPr>
            <w:tcW w:w="850" w:type="dxa"/>
          </w:tcPr>
          <w:p w:rsidR="00F654E0" w:rsidRPr="008205E0" w:rsidRDefault="00F654E0" w:rsidP="00F654E0">
            <w:pPr>
              <w:rPr>
                <w:b/>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w:t>
            </w:r>
            <w:r w:rsidRPr="008205E0">
              <w:rPr>
                <w:sz w:val="28"/>
                <w:szCs w:val="28"/>
                <w:lang w:eastAsia="en-US"/>
              </w:rPr>
              <w:t>2</w:t>
            </w:r>
            <w:r w:rsidRPr="008205E0">
              <w:rPr>
                <w:sz w:val="28"/>
                <w:szCs w:val="28"/>
                <w:lang w:val="en-US" w:eastAsia="en-US"/>
              </w:rPr>
              <w:t>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val="en-US" w:eastAsia="en-US"/>
              </w:rPr>
            </w:pPr>
          </w:p>
          <w:p w:rsidR="00F654E0" w:rsidRPr="008205E0" w:rsidRDefault="00F654E0" w:rsidP="00F654E0">
            <w:pPr>
              <w:rPr>
                <w:sz w:val="28"/>
                <w:szCs w:val="28"/>
                <w:lang w:val="en-US" w:eastAsia="en-US"/>
              </w:rPr>
            </w:pPr>
            <w:r w:rsidRPr="008205E0">
              <w:rPr>
                <w:sz w:val="28"/>
                <w:szCs w:val="28"/>
                <w:lang w:val="en-US" w:eastAsia="en-US"/>
              </w:rPr>
              <w:t>0,25</w:t>
            </w:r>
          </w:p>
          <w:p w:rsidR="00F654E0" w:rsidRPr="008205E0" w:rsidRDefault="00F654E0" w:rsidP="00F654E0">
            <w:pPr>
              <w:rPr>
                <w:sz w:val="28"/>
                <w:szCs w:val="28"/>
                <w:lang w:val="en-US" w:eastAsia="en-US"/>
              </w:rPr>
            </w:pPr>
          </w:p>
        </w:tc>
      </w:tr>
    </w:tbl>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b/>
          <w:sz w:val="28"/>
          <w:szCs w:val="28"/>
          <w:lang w:val="en-US" w:eastAsia="en-US"/>
        </w:rPr>
      </w:pPr>
      <w:r w:rsidRPr="008205E0">
        <w:rPr>
          <w:b/>
          <w:sz w:val="28"/>
          <w:szCs w:val="28"/>
          <w:lang w:val="en-US" w:eastAsia="en-US"/>
        </w:rPr>
        <w:t xml:space="preserve">Câu 5: </w:t>
      </w:r>
      <w:r w:rsidRPr="008205E0">
        <w:rPr>
          <w:b/>
          <w:i/>
          <w:sz w:val="28"/>
          <w:szCs w:val="28"/>
          <w:lang w:val="en-US" w:eastAsia="en-US"/>
        </w:rPr>
        <w:t>(3,0 điểm)</w:t>
      </w:r>
    </w:p>
    <w:tbl>
      <w:tblPr>
        <w:tblStyle w:val="Table1"/>
        <w:tblW w:w="0" w:type="auto"/>
        <w:tblInd w:w="-318" w:type="dxa"/>
        <w:tblLook w:val="04A0" w:firstRow="1" w:lastRow="0" w:firstColumn="1" w:lastColumn="0" w:noHBand="0" w:noVBand="1"/>
      </w:tblPr>
      <w:tblGrid>
        <w:gridCol w:w="568"/>
        <w:gridCol w:w="8825"/>
        <w:gridCol w:w="888"/>
      </w:tblGrid>
      <w:tr w:rsidR="00F654E0" w:rsidRPr="008205E0" w:rsidTr="00217DAE">
        <w:tc>
          <w:tcPr>
            <w:tcW w:w="568" w:type="dxa"/>
          </w:tcPr>
          <w:p w:rsidR="00F654E0" w:rsidRPr="008205E0" w:rsidRDefault="00F654E0" w:rsidP="00F654E0">
            <w:pPr>
              <w:jc w:val="both"/>
              <w:rPr>
                <w:b/>
                <w:sz w:val="28"/>
                <w:szCs w:val="28"/>
                <w:lang w:val="nl-NL" w:eastAsia="en-US"/>
              </w:rPr>
            </w:pPr>
            <w:r w:rsidRPr="008205E0">
              <w:rPr>
                <w:b/>
                <w:sz w:val="28"/>
                <w:szCs w:val="28"/>
                <w:lang w:val="nl-NL" w:eastAsia="en-US"/>
              </w:rPr>
              <w:t>5</w:t>
            </w:r>
          </w:p>
        </w:tc>
        <w:tc>
          <w:tcPr>
            <w:tcW w:w="8825" w:type="dxa"/>
          </w:tcPr>
          <w:p w:rsidR="00F654E0" w:rsidRPr="008205E0" w:rsidRDefault="00F654E0" w:rsidP="00F654E0">
            <w:pPr>
              <w:jc w:val="both"/>
              <w:rPr>
                <w:b/>
                <w:bCs/>
                <w:color w:val="C00000"/>
                <w:sz w:val="28"/>
                <w:szCs w:val="28"/>
                <w:lang w:val="en-US" w:eastAsia="en-US"/>
              </w:rPr>
            </w:pPr>
            <w:r w:rsidRPr="008205E0">
              <w:rPr>
                <w:b/>
                <w:bCs/>
                <w:color w:val="000000"/>
                <w:sz w:val="28"/>
                <w:szCs w:val="28"/>
                <w:lang w:val="en-US" w:eastAsia="en-US"/>
              </w:rPr>
              <w:t>Trên cơ sở phân tích mối quan hệ giữa những điều kiện chủ quan và khách quan dẫn tới sự bùng nổ và thắng lợi của Tổng khởi nghĩa tháng Tám năm 1945 ở Việt Nam, hãy rút ra bài học kinh nghiệm cho công xây dựng và bảo vệ Tổ quốc hiện nay.</w:t>
            </w:r>
          </w:p>
        </w:tc>
        <w:tc>
          <w:tcPr>
            <w:tcW w:w="888" w:type="dxa"/>
          </w:tcPr>
          <w:p w:rsidR="00F654E0" w:rsidRPr="008205E0" w:rsidRDefault="00F654E0" w:rsidP="00F654E0">
            <w:pPr>
              <w:rPr>
                <w:rFonts w:eastAsia="SimSun"/>
                <w:b/>
                <w:bCs/>
                <w:color w:val="000000"/>
                <w:sz w:val="28"/>
                <w:szCs w:val="28"/>
                <w:lang w:val="en-US" w:eastAsia="zh-CN"/>
              </w:rPr>
            </w:pPr>
          </w:p>
          <w:p w:rsidR="00F654E0" w:rsidRPr="008205E0" w:rsidRDefault="00F654E0" w:rsidP="00F654E0">
            <w:pPr>
              <w:rPr>
                <w:rFonts w:eastAsia="SimSun"/>
                <w:b/>
                <w:bCs/>
                <w:color w:val="000000"/>
                <w:sz w:val="28"/>
                <w:szCs w:val="28"/>
                <w:lang w:val="en-US" w:eastAsia="zh-CN"/>
              </w:rPr>
            </w:pPr>
            <w:r w:rsidRPr="008205E0">
              <w:rPr>
                <w:rFonts w:eastAsia="SimSun"/>
                <w:b/>
                <w:bCs/>
                <w:color w:val="000000"/>
                <w:sz w:val="28"/>
                <w:szCs w:val="28"/>
                <w:lang w:val="en-US" w:eastAsia="zh-CN"/>
              </w:rPr>
              <w:t>3,0 đ</w:t>
            </w:r>
          </w:p>
        </w:tc>
      </w:tr>
      <w:tr w:rsidR="00F654E0" w:rsidRPr="008205E0" w:rsidTr="00217DAE">
        <w:tc>
          <w:tcPr>
            <w:tcW w:w="568" w:type="dxa"/>
          </w:tcPr>
          <w:p w:rsidR="00F654E0" w:rsidRPr="008205E0" w:rsidRDefault="00F654E0" w:rsidP="00F654E0">
            <w:pPr>
              <w:jc w:val="both"/>
              <w:rPr>
                <w:color w:val="000000"/>
                <w:sz w:val="28"/>
                <w:szCs w:val="28"/>
                <w:lang w:val="nl-NL" w:eastAsia="en-US"/>
              </w:rPr>
            </w:pPr>
            <w:r w:rsidRPr="008205E0">
              <w:rPr>
                <w:color w:val="000000"/>
                <w:sz w:val="28"/>
                <w:szCs w:val="28"/>
                <w:lang w:val="nl-NL" w:eastAsia="en-US"/>
              </w:rPr>
              <w:t>1</w:t>
            </w:r>
          </w:p>
        </w:tc>
        <w:tc>
          <w:tcPr>
            <w:tcW w:w="8825" w:type="dxa"/>
          </w:tcPr>
          <w:p w:rsidR="00F654E0" w:rsidRPr="008205E0" w:rsidRDefault="00F654E0" w:rsidP="00F654E0">
            <w:pPr>
              <w:tabs>
                <w:tab w:val="left" w:pos="360"/>
              </w:tabs>
              <w:jc w:val="both"/>
              <w:rPr>
                <w:b/>
                <w:color w:val="000000"/>
                <w:sz w:val="28"/>
                <w:szCs w:val="28"/>
                <w:lang w:eastAsia="en-US"/>
              </w:rPr>
            </w:pPr>
            <w:r w:rsidRPr="008205E0">
              <w:rPr>
                <w:b/>
                <w:bCs/>
                <w:sz w:val="28"/>
                <w:szCs w:val="28"/>
                <w:lang w:val="en-US" w:eastAsia="en-US"/>
              </w:rPr>
              <w:t>Tóm tắt những điều kiện chủ quan và khách quan</w:t>
            </w:r>
            <w:r w:rsidRPr="008205E0">
              <w:rPr>
                <w:b/>
                <w:bCs/>
                <w:sz w:val="28"/>
                <w:szCs w:val="28"/>
                <w:lang w:eastAsia="en-US"/>
              </w:rPr>
              <w:t xml:space="preserve"> của </w:t>
            </w:r>
            <w:r w:rsidRPr="008205E0">
              <w:rPr>
                <w:b/>
                <w:bCs/>
                <w:color w:val="000000"/>
                <w:sz w:val="28"/>
                <w:szCs w:val="28"/>
                <w:lang w:val="en-US" w:eastAsia="en-US"/>
              </w:rPr>
              <w:t>Tổng khởi nghĩa tháng Tám năm 1945 ở Việt Nam</w:t>
            </w:r>
          </w:p>
        </w:tc>
        <w:tc>
          <w:tcPr>
            <w:tcW w:w="888" w:type="dxa"/>
          </w:tcPr>
          <w:p w:rsidR="00F654E0" w:rsidRPr="008205E0" w:rsidRDefault="00F654E0" w:rsidP="00F654E0">
            <w:pPr>
              <w:rPr>
                <w:rFonts w:eastAsia="SimSun"/>
                <w:b/>
                <w:bCs/>
                <w:color w:val="000000"/>
                <w:sz w:val="28"/>
                <w:szCs w:val="28"/>
                <w:lang w:val="en-US" w:eastAsia="zh-CN"/>
              </w:rPr>
            </w:pPr>
            <w:r w:rsidRPr="008205E0">
              <w:rPr>
                <w:rFonts w:eastAsia="SimSun"/>
                <w:b/>
                <w:bCs/>
                <w:color w:val="000000"/>
                <w:sz w:val="28"/>
                <w:szCs w:val="28"/>
                <w:lang w:val="en-US" w:eastAsia="zh-CN"/>
              </w:rPr>
              <w:t>1,0</w:t>
            </w:r>
          </w:p>
        </w:tc>
      </w:tr>
      <w:tr w:rsidR="00F654E0" w:rsidRPr="008205E0" w:rsidTr="00217DAE">
        <w:tc>
          <w:tcPr>
            <w:tcW w:w="568" w:type="dxa"/>
          </w:tcPr>
          <w:p w:rsidR="00F654E0" w:rsidRPr="008205E0" w:rsidRDefault="00F654E0" w:rsidP="00F654E0">
            <w:pPr>
              <w:jc w:val="both"/>
              <w:rPr>
                <w:color w:val="000000"/>
                <w:sz w:val="28"/>
                <w:szCs w:val="28"/>
                <w:lang w:val="nl-NL" w:eastAsia="en-US"/>
              </w:rPr>
            </w:pPr>
          </w:p>
        </w:tc>
        <w:tc>
          <w:tcPr>
            <w:tcW w:w="8825" w:type="dxa"/>
          </w:tcPr>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Điều kiện chủ quan: Lực lượng cách mạng đã được Đảng ta tập hợp, rèn luyện qua một quá trình chuẩn bị lâu dài; Đảng Cộng sản Đông Dương được chuẩn bị đầy đủ về đường lối và phương pháp cách mạng ; các tầng lớp trung gian đã ngả hẳn về cách mạng.</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Điều kiện khách quan:</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15/8/1945, phát xít Nhật đầu hàng Đồng minh không điều kiện làm quân Nhật ở Đông Dương rệu rã mất hết tinh thần, chính phủ Trần Trọng Kim hoang mang tê liệt. Kẻ thù nguy hiểm nhất của dân tộc không còn thống trị như trước được nữa, tạo ra thời cơ chín muồi cho cách mạng.</w:t>
            </w:r>
          </w:p>
          <w:p w:rsidR="00F654E0" w:rsidRPr="008205E0" w:rsidRDefault="00F654E0" w:rsidP="00F654E0">
            <w:pPr>
              <w:spacing w:after="160"/>
              <w:jc w:val="both"/>
              <w:rPr>
                <w:sz w:val="28"/>
                <w:szCs w:val="28"/>
                <w:lang w:eastAsia="en-US"/>
              </w:rPr>
            </w:pPr>
            <w:r w:rsidRPr="008205E0">
              <w:rPr>
                <w:sz w:val="28"/>
                <w:szCs w:val="28"/>
                <w:lang w:eastAsia="en-US"/>
              </w:rPr>
              <w:t xml:space="preserve">+ </w:t>
            </w:r>
            <w:r w:rsidRPr="008205E0">
              <w:rPr>
                <w:sz w:val="28"/>
                <w:szCs w:val="28"/>
                <w:lang w:val="en-US" w:eastAsia="en-US"/>
              </w:rPr>
              <w:t>Quân đội các nước đế quốc với danh nghĩa quân Đồng minh chuẩn bị vào Việt Nam để giải giáp quân đội Nhật, bọn phản động trong nước ngóc đầu dậy… Tình hình trên đòi hỏi Đảng và Hồ Chí Minh phải hành động khẩn trương.</w:t>
            </w:r>
          </w:p>
        </w:tc>
        <w:tc>
          <w:tcPr>
            <w:tcW w:w="888" w:type="dxa"/>
          </w:tcPr>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0,25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0,25</w:t>
            </w:r>
          </w:p>
        </w:tc>
      </w:tr>
      <w:tr w:rsidR="00F654E0" w:rsidRPr="008205E0" w:rsidTr="00217DAE">
        <w:tc>
          <w:tcPr>
            <w:tcW w:w="568" w:type="dxa"/>
            <w:vMerge w:val="restart"/>
          </w:tcPr>
          <w:p w:rsidR="00F654E0" w:rsidRPr="008205E0" w:rsidRDefault="00F654E0" w:rsidP="00F654E0">
            <w:pPr>
              <w:jc w:val="both"/>
              <w:rPr>
                <w:b/>
                <w:color w:val="000000"/>
                <w:sz w:val="28"/>
                <w:szCs w:val="28"/>
                <w:lang w:val="nl-NL" w:eastAsia="en-US"/>
              </w:rPr>
            </w:pPr>
            <w:r w:rsidRPr="008205E0">
              <w:rPr>
                <w:b/>
                <w:color w:val="000000"/>
                <w:sz w:val="28"/>
                <w:szCs w:val="28"/>
                <w:lang w:val="nl-NL" w:eastAsia="en-US"/>
              </w:rPr>
              <w:t>2</w:t>
            </w:r>
          </w:p>
        </w:tc>
        <w:tc>
          <w:tcPr>
            <w:tcW w:w="8825" w:type="dxa"/>
          </w:tcPr>
          <w:p w:rsidR="00F654E0" w:rsidRPr="008205E0" w:rsidRDefault="00F654E0" w:rsidP="00F654E0">
            <w:pPr>
              <w:spacing w:after="160"/>
              <w:jc w:val="both"/>
              <w:rPr>
                <w:b/>
                <w:bCs/>
                <w:sz w:val="28"/>
                <w:szCs w:val="28"/>
                <w:lang w:val="en-US" w:eastAsia="en-US"/>
              </w:rPr>
            </w:pPr>
            <w:r w:rsidRPr="008205E0">
              <w:rPr>
                <w:b/>
                <w:bCs/>
                <w:sz w:val="28"/>
                <w:szCs w:val="28"/>
                <w:lang w:val="en-US" w:eastAsia="en-US"/>
              </w:rPr>
              <w:t>Mối quan hệ giữa những điều kiện chủ quan và khách quan…</w:t>
            </w:r>
          </w:p>
        </w:tc>
        <w:tc>
          <w:tcPr>
            <w:tcW w:w="888" w:type="dxa"/>
          </w:tcPr>
          <w:p w:rsidR="00F654E0" w:rsidRPr="008205E0" w:rsidRDefault="00F654E0" w:rsidP="00F654E0">
            <w:pPr>
              <w:rPr>
                <w:rFonts w:eastAsia="SimSun"/>
                <w:b/>
                <w:bCs/>
                <w:color w:val="000000"/>
                <w:sz w:val="28"/>
                <w:szCs w:val="28"/>
                <w:lang w:val="en-US" w:eastAsia="zh-CN"/>
              </w:rPr>
            </w:pPr>
          </w:p>
        </w:tc>
      </w:tr>
      <w:tr w:rsidR="00F654E0" w:rsidRPr="008205E0" w:rsidTr="00217DAE">
        <w:trPr>
          <w:trHeight w:val="5800"/>
        </w:trPr>
        <w:tc>
          <w:tcPr>
            <w:tcW w:w="568" w:type="dxa"/>
            <w:vMerge/>
          </w:tcPr>
          <w:p w:rsidR="00F654E0" w:rsidRPr="008205E0" w:rsidRDefault="00F654E0" w:rsidP="00F654E0">
            <w:pPr>
              <w:jc w:val="both"/>
              <w:rPr>
                <w:color w:val="000000"/>
                <w:sz w:val="28"/>
                <w:szCs w:val="28"/>
                <w:lang w:val="nl-NL" w:eastAsia="en-US"/>
              </w:rPr>
            </w:pPr>
          </w:p>
        </w:tc>
        <w:tc>
          <w:tcPr>
            <w:tcW w:w="8825" w:type="dxa"/>
          </w:tcPr>
          <w:p w:rsidR="00F654E0" w:rsidRPr="008205E0" w:rsidRDefault="00F654E0" w:rsidP="00F654E0">
            <w:pPr>
              <w:spacing w:after="160"/>
              <w:jc w:val="both"/>
              <w:rPr>
                <w:sz w:val="28"/>
                <w:szCs w:val="28"/>
                <w:lang w:val="en-US" w:eastAsia="en-US"/>
              </w:rPr>
            </w:pPr>
            <w:r w:rsidRPr="008205E0">
              <w:rPr>
                <w:sz w:val="28"/>
                <w:szCs w:val="28"/>
                <w:lang w:eastAsia="en-US"/>
              </w:rPr>
              <w:t>-</w:t>
            </w:r>
            <w:r w:rsidRPr="008205E0">
              <w:rPr>
                <w:sz w:val="28"/>
                <w:szCs w:val="28"/>
                <w:lang w:val="en-US" w:eastAsia="en-US"/>
              </w:rPr>
              <w:t>Trong các điều kiện trên, thì điều kiện chủ quan giữ vai trò quyết định,</w:t>
            </w:r>
            <w:r w:rsidRPr="008205E0">
              <w:rPr>
                <w:sz w:val="28"/>
                <w:szCs w:val="28"/>
                <w:lang w:eastAsia="en-US"/>
              </w:rPr>
              <w:t xml:space="preserve"> v</w:t>
            </w:r>
            <w:r w:rsidRPr="008205E0">
              <w:rPr>
                <w:sz w:val="28"/>
                <w:szCs w:val="28"/>
                <w:lang w:val="en-US" w:eastAsia="en-US"/>
              </w:rPr>
              <w:t>ì nếu những điều kiện đó không được chuẩn bị chu đáo thì cho dù thời cơ khách quan có thuận lợi cũng không thể có sự bùng nổ của một cuộc khởi nghĩa toàn dân tộc.</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Thực tế ở các nước Đông Nam Á lúc đó cũng làm sáng tỏ điều này, vì cùng một điều kiện khách quan như nhau, nhưng không phải ở đâu cũng có thắng lợi của cách mạng giải phóng dân tộc. Chỉ khi những điều kiện chủ quan được chuẩn bị đầy đủ, thì những điều kiện khách quan mới phát huy được tác dụng</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Tuy nhiên, điều kiện khách quan cũng vô cùng quan trọng: Nó tạo ra cơ hội thuận lợi cho sự bùng nổ một cuộc tổng khởi nghĩa, giúp cho cách mạng giành thắng lợi nhanh gọn, ít đổ máu.</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Điều kiện chủ quan và khách quan có mối quan hệ chặt chẽ với nhau. Sự kết hợp giữa hai điều kiện đã chín muồi, tạo ra thời cơ cách mạng để đảm bảo cho thắng lợi của cách mạng, trong đó điều kiện khách quan là hết sức quan trọng nhưng điều kiện chủ quan là chủ yếu, giữ vai trò quyết định.</w:t>
            </w:r>
          </w:p>
        </w:tc>
        <w:tc>
          <w:tcPr>
            <w:tcW w:w="888" w:type="dxa"/>
          </w:tcPr>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w:t>
            </w:r>
            <w:r w:rsidRPr="008205E0">
              <w:rPr>
                <w:rFonts w:eastAsia="SimSun"/>
                <w:bCs/>
                <w:color w:val="000000"/>
                <w:sz w:val="28"/>
                <w:szCs w:val="28"/>
                <w:lang w:eastAsia="zh-CN"/>
              </w:rPr>
              <w:t>2</w:t>
            </w:r>
            <w:r w:rsidRPr="008205E0">
              <w:rPr>
                <w:rFonts w:eastAsia="SimSun"/>
                <w:bCs/>
                <w:color w:val="000000"/>
                <w:sz w:val="28"/>
                <w:szCs w:val="28"/>
                <w:lang w:val="en-US" w:eastAsia="zh-CN"/>
              </w:rPr>
              <w:t>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0,25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0,25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r w:rsidRPr="008205E0">
              <w:rPr>
                <w:rFonts w:eastAsia="SimSun"/>
                <w:bCs/>
                <w:color w:val="000000"/>
                <w:sz w:val="28"/>
                <w:szCs w:val="28"/>
                <w:lang w:val="en-US" w:eastAsia="zh-CN"/>
              </w:rPr>
              <w:t>0,</w:t>
            </w:r>
            <w:r w:rsidRPr="008205E0">
              <w:rPr>
                <w:rFonts w:eastAsia="SimSun"/>
                <w:bCs/>
                <w:color w:val="000000"/>
                <w:sz w:val="28"/>
                <w:szCs w:val="28"/>
                <w:lang w:eastAsia="zh-CN"/>
              </w:rPr>
              <w:t>2</w:t>
            </w:r>
            <w:r w:rsidRPr="008205E0">
              <w:rPr>
                <w:rFonts w:eastAsia="SimSun"/>
                <w:bCs/>
                <w:color w:val="000000"/>
                <w:sz w:val="28"/>
                <w:szCs w:val="28"/>
                <w:lang w:val="en-US" w:eastAsia="zh-CN"/>
              </w:rPr>
              <w:t>5</w:t>
            </w: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tc>
      </w:tr>
      <w:tr w:rsidR="00F654E0" w:rsidRPr="008205E0" w:rsidTr="00217DAE">
        <w:trPr>
          <w:trHeight w:val="269"/>
        </w:trPr>
        <w:tc>
          <w:tcPr>
            <w:tcW w:w="568" w:type="dxa"/>
          </w:tcPr>
          <w:p w:rsidR="00F654E0" w:rsidRPr="008205E0" w:rsidRDefault="00F654E0" w:rsidP="00F654E0">
            <w:pPr>
              <w:jc w:val="both"/>
              <w:rPr>
                <w:color w:val="000000"/>
                <w:sz w:val="28"/>
                <w:szCs w:val="28"/>
                <w:lang w:eastAsia="en-US"/>
              </w:rPr>
            </w:pPr>
            <w:r w:rsidRPr="008205E0">
              <w:rPr>
                <w:color w:val="000000"/>
                <w:sz w:val="28"/>
                <w:szCs w:val="28"/>
                <w:lang w:eastAsia="en-US"/>
              </w:rPr>
              <w:t>3</w:t>
            </w:r>
          </w:p>
        </w:tc>
        <w:tc>
          <w:tcPr>
            <w:tcW w:w="8825" w:type="dxa"/>
          </w:tcPr>
          <w:p w:rsidR="00F654E0" w:rsidRPr="008205E0" w:rsidRDefault="00F654E0" w:rsidP="00F654E0">
            <w:pPr>
              <w:spacing w:after="160"/>
              <w:jc w:val="both"/>
              <w:rPr>
                <w:b/>
                <w:bCs/>
                <w:color w:val="000000"/>
                <w:sz w:val="28"/>
                <w:szCs w:val="28"/>
                <w:lang w:val="en-US" w:eastAsia="en-US"/>
              </w:rPr>
            </w:pPr>
            <w:r w:rsidRPr="008205E0">
              <w:rPr>
                <w:b/>
                <w:bCs/>
                <w:color w:val="000000"/>
                <w:sz w:val="28"/>
                <w:szCs w:val="28"/>
                <w:lang w:eastAsia="en-US"/>
              </w:rPr>
              <w:t>R</w:t>
            </w:r>
            <w:r w:rsidRPr="008205E0">
              <w:rPr>
                <w:b/>
                <w:bCs/>
                <w:color w:val="000000"/>
                <w:sz w:val="28"/>
                <w:szCs w:val="28"/>
                <w:lang w:val="en-US" w:eastAsia="en-US"/>
              </w:rPr>
              <w:t>út ra bài học kinh nghiệm cho công xây dựng và bảo vệ Tổ quốc hiện nay.</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Việt Nam đã và đang hội nhập quốc tế ngày càng sâu rộng. Ở đó vừa có những thời cơ thuận lợi mà Việt Nam có thể khai thác (nguồn vốn, nguồn lực khoa học-công nghệ, kinh nghiệm tổ chức quản lí,…), lại vừa có những nguy cơ (chịu chi phối từ bên ngoài, mất bản sắc văn hóa dân tộc…).</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Vấn đề đặt ra đối với đất nước là phải tranh thủ được thời cơ nhưng phải đẩy lùi nguy cơ, muốn vậy phải có tiềm lực của đất nước đủ mạnh để hội nhập thành công:</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Trước hết cần có một sức mạnh bên trong, cụ thể là nền sức mạnh quốc phòng toàn dân kết hợp an ninh nhân dân, có quân đội cách mạng, chính quy, tinh nhuệ và từng bước hiện đại nhằm bảo vệ các quyền dân tộc cơ bản, bảo vệ thể chế chính trị…</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Huy động sức mạnh tổng hợp của đất nước, làm nhiệm vụ bảo vệ Tổ quốc. Chỉ trên cơ sở khối đại đoàn kết dân tộc được xây dựng và củng cố vững mạnh, thì mới có thể tranh thủ những hiệu quả bên ngoài để phục vụ sự nghiệp bảo vệ Tổ quốc.</w:t>
            </w:r>
          </w:p>
          <w:p w:rsidR="00F654E0" w:rsidRPr="008205E0" w:rsidRDefault="00F654E0" w:rsidP="00F654E0">
            <w:pPr>
              <w:spacing w:after="160"/>
              <w:jc w:val="both"/>
              <w:rPr>
                <w:sz w:val="28"/>
                <w:szCs w:val="28"/>
                <w:lang w:val="en-US" w:eastAsia="en-US"/>
              </w:rPr>
            </w:pPr>
            <w:r w:rsidRPr="008205E0">
              <w:rPr>
                <w:sz w:val="28"/>
                <w:szCs w:val="28"/>
                <w:lang w:eastAsia="en-US"/>
              </w:rPr>
              <w:t xml:space="preserve">+ </w:t>
            </w:r>
            <w:r w:rsidRPr="008205E0">
              <w:rPr>
                <w:sz w:val="28"/>
                <w:szCs w:val="28"/>
                <w:lang w:val="en-US" w:eastAsia="en-US"/>
              </w:rPr>
              <w:t>Đồng thời phải nắm bắt tình hình, chủ động thúc đẩy, dự báo thời cơ và tranh thủ thời cơ mà quá trình toàn cầu hóa và cuộc cách mạng 4.0 mang lại để hội nhập quốc tế thành công, đưa Việt Nam phát triển toàn diện theo hướng toàn cầu hóa, nâng cao vị thế và năng lực cạnh tranh của quốc gia trên trường quốc tế.</w:t>
            </w:r>
          </w:p>
        </w:tc>
        <w:tc>
          <w:tcPr>
            <w:tcW w:w="888" w:type="dxa"/>
          </w:tcPr>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val="en-US" w:eastAsia="zh-CN"/>
              </w:rPr>
            </w:pPr>
          </w:p>
          <w:p w:rsidR="00F654E0" w:rsidRPr="008205E0" w:rsidRDefault="00F654E0" w:rsidP="00F654E0">
            <w:pPr>
              <w:rPr>
                <w:rFonts w:eastAsia="SimSun"/>
                <w:bCs/>
                <w:color w:val="000000"/>
                <w:sz w:val="28"/>
                <w:szCs w:val="28"/>
                <w:lang w:eastAsia="zh-CN"/>
              </w:rPr>
            </w:pPr>
            <w:r w:rsidRPr="008205E0">
              <w:rPr>
                <w:rFonts w:eastAsia="SimSun"/>
                <w:bCs/>
                <w:color w:val="000000"/>
                <w:sz w:val="28"/>
                <w:szCs w:val="28"/>
                <w:lang w:eastAsia="zh-CN"/>
              </w:rPr>
              <w:t>0,25</w:t>
            </w: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r w:rsidRPr="008205E0">
              <w:rPr>
                <w:rFonts w:eastAsia="SimSun"/>
                <w:bCs/>
                <w:color w:val="000000"/>
                <w:sz w:val="28"/>
                <w:szCs w:val="28"/>
                <w:lang w:eastAsia="zh-CN"/>
              </w:rPr>
              <w:t>0,25</w:t>
            </w: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r w:rsidRPr="008205E0">
              <w:rPr>
                <w:rFonts w:eastAsia="SimSun"/>
                <w:bCs/>
                <w:color w:val="000000"/>
                <w:sz w:val="28"/>
                <w:szCs w:val="28"/>
                <w:lang w:eastAsia="zh-CN"/>
              </w:rPr>
              <w:t>0,25</w:t>
            </w: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p>
          <w:p w:rsidR="00F654E0" w:rsidRPr="008205E0" w:rsidRDefault="00F654E0" w:rsidP="00F654E0">
            <w:pPr>
              <w:rPr>
                <w:rFonts w:eastAsia="SimSun"/>
                <w:bCs/>
                <w:color w:val="000000"/>
                <w:sz w:val="28"/>
                <w:szCs w:val="28"/>
                <w:lang w:eastAsia="zh-CN"/>
              </w:rPr>
            </w:pPr>
            <w:r w:rsidRPr="008205E0">
              <w:rPr>
                <w:rFonts w:eastAsia="SimSun"/>
                <w:bCs/>
                <w:color w:val="000000"/>
                <w:sz w:val="28"/>
                <w:szCs w:val="28"/>
                <w:lang w:eastAsia="zh-CN"/>
              </w:rPr>
              <w:t>0,25</w:t>
            </w:r>
          </w:p>
        </w:tc>
      </w:tr>
    </w:tbl>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b/>
          <w:sz w:val="28"/>
          <w:szCs w:val="28"/>
          <w:lang w:val="en-US" w:eastAsia="en-US"/>
        </w:rPr>
      </w:pPr>
    </w:p>
    <w:p w:rsidR="00F654E0" w:rsidRPr="008205E0" w:rsidRDefault="00F654E0" w:rsidP="00F654E0">
      <w:pPr>
        <w:tabs>
          <w:tab w:val="left" w:pos="6930"/>
        </w:tabs>
        <w:rPr>
          <w:b/>
          <w:i/>
          <w:sz w:val="28"/>
          <w:szCs w:val="28"/>
          <w:lang w:val="en-US" w:eastAsia="en-US"/>
        </w:rPr>
      </w:pPr>
      <w:r w:rsidRPr="008205E0">
        <w:rPr>
          <w:b/>
          <w:sz w:val="28"/>
          <w:szCs w:val="28"/>
          <w:lang w:val="en-US" w:eastAsia="en-US"/>
        </w:rPr>
        <w:lastRenderedPageBreak/>
        <w:t xml:space="preserve">Câu 6. </w:t>
      </w:r>
      <w:r w:rsidRPr="008205E0">
        <w:rPr>
          <w:b/>
          <w:i/>
          <w:sz w:val="28"/>
          <w:szCs w:val="28"/>
          <w:lang w:val="en-US" w:eastAsia="en-US"/>
        </w:rPr>
        <w:t>(3,0 điểm)</w:t>
      </w:r>
    </w:p>
    <w:p w:rsidR="00F654E0" w:rsidRPr="008205E0" w:rsidRDefault="00F654E0" w:rsidP="00F654E0">
      <w:pPr>
        <w:tabs>
          <w:tab w:val="left" w:pos="6930"/>
        </w:tabs>
        <w:rPr>
          <w:b/>
          <w:i/>
          <w:sz w:val="28"/>
          <w:szCs w:val="28"/>
          <w:lang w:eastAsia="en-US"/>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105"/>
        <w:gridCol w:w="705"/>
      </w:tblGrid>
      <w:tr w:rsidR="00F654E0" w:rsidRPr="008205E0" w:rsidTr="00217DAE">
        <w:tc>
          <w:tcPr>
            <w:tcW w:w="810" w:type="dxa"/>
            <w:tcBorders>
              <w:top w:val="single" w:sz="4" w:space="0" w:color="auto"/>
              <w:left w:val="single" w:sz="4" w:space="0" w:color="auto"/>
              <w:right w:val="single" w:sz="4" w:space="0" w:color="auto"/>
            </w:tcBorders>
            <w:hideMark/>
          </w:tcPr>
          <w:p w:rsidR="00F654E0" w:rsidRPr="008205E0" w:rsidRDefault="00F654E0" w:rsidP="00F654E0">
            <w:pPr>
              <w:jc w:val="center"/>
              <w:rPr>
                <w:b/>
                <w:noProof/>
                <w:sz w:val="28"/>
                <w:szCs w:val="28"/>
                <w:lang w:val="en-US" w:eastAsia="en-US"/>
              </w:rPr>
            </w:pPr>
            <w:r w:rsidRPr="008205E0">
              <w:rPr>
                <w:b/>
                <w:noProof/>
                <w:sz w:val="28"/>
                <w:szCs w:val="28"/>
                <w:lang w:val="en-US" w:eastAsia="en-US"/>
              </w:rPr>
              <w:t>6</w:t>
            </w:r>
          </w:p>
          <w:p w:rsidR="00F654E0" w:rsidRPr="008205E0" w:rsidRDefault="00F654E0" w:rsidP="00F654E0">
            <w:pPr>
              <w:jc w:val="center"/>
              <w:rPr>
                <w:b/>
                <w:noProof/>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both"/>
              <w:rPr>
                <w:b/>
                <w:bCs/>
                <w:sz w:val="28"/>
                <w:szCs w:val="28"/>
                <w:lang w:eastAsia="en-US"/>
              </w:rPr>
            </w:pPr>
            <w:r w:rsidRPr="008205E0">
              <w:rPr>
                <w:b/>
                <w:bCs/>
                <w:sz w:val="28"/>
                <w:szCs w:val="28"/>
                <w:lang w:val="en-US" w:eastAsia="en-US"/>
              </w:rPr>
              <w:t>Rút</w:t>
            </w:r>
            <w:r w:rsidRPr="008205E0">
              <w:rPr>
                <w:b/>
                <w:bCs/>
                <w:sz w:val="28"/>
                <w:szCs w:val="28"/>
                <w:lang w:eastAsia="en-US"/>
              </w:rPr>
              <w:t xml:space="preserve"> ra b</w:t>
            </w:r>
            <w:r w:rsidRPr="008205E0">
              <w:rPr>
                <w:b/>
                <w:bCs/>
                <w:sz w:val="28"/>
                <w:szCs w:val="28"/>
                <w:lang w:val="en-US" w:eastAsia="en-US"/>
              </w:rPr>
              <w:t>ài</w:t>
            </w:r>
            <w:r w:rsidRPr="008205E0">
              <w:rPr>
                <w:b/>
                <w:bCs/>
                <w:sz w:val="28"/>
                <w:szCs w:val="28"/>
                <w:lang w:eastAsia="en-US"/>
              </w:rPr>
              <w:t xml:space="preserve"> học kinh nghiệm từ việc đàm phán và ký </w:t>
            </w:r>
            <w:r w:rsidRPr="008205E0">
              <w:rPr>
                <w:b/>
                <w:bCs/>
                <w:sz w:val="28"/>
                <w:szCs w:val="28"/>
                <w:lang w:val="en-US" w:eastAsia="en-US"/>
              </w:rPr>
              <w:t>Hiệp định Giơ-ne-vơ</w:t>
            </w:r>
            <w:r w:rsidRPr="008205E0">
              <w:rPr>
                <w:b/>
                <w:bCs/>
                <w:sz w:val="28"/>
                <w:szCs w:val="28"/>
                <w:lang w:eastAsia="en-US"/>
              </w:rPr>
              <w:t xml:space="preserve"> (</w:t>
            </w:r>
            <w:r w:rsidRPr="008205E0">
              <w:rPr>
                <w:b/>
                <w:bCs/>
                <w:sz w:val="28"/>
                <w:szCs w:val="28"/>
                <w:lang w:val="en-US" w:eastAsia="en-US"/>
              </w:rPr>
              <w:t>1954</w:t>
            </w:r>
            <w:r w:rsidRPr="008205E0">
              <w:rPr>
                <w:b/>
                <w:bCs/>
                <w:sz w:val="28"/>
                <w:szCs w:val="28"/>
                <w:lang w:eastAsia="en-US"/>
              </w:rPr>
              <w:t>)</w:t>
            </w:r>
            <w:r w:rsidRPr="008205E0">
              <w:rPr>
                <w:b/>
                <w:bCs/>
                <w:sz w:val="28"/>
                <w:szCs w:val="28"/>
                <w:lang w:val="en-US" w:eastAsia="en-US"/>
              </w:rPr>
              <w:t xml:space="preserve"> về Đông Dương</w:t>
            </w:r>
            <w:r w:rsidRPr="008205E0">
              <w:rPr>
                <w:b/>
                <w:bCs/>
                <w:sz w:val="28"/>
                <w:szCs w:val="28"/>
                <w:lang w:eastAsia="en-US"/>
              </w:rPr>
              <w:t>. Cần vận dụng bài học đó vào cuộc đấu tranh ngoại giao hiện nay như thế nào?</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
                <w:bCs/>
                <w:iCs/>
                <w:spacing w:val="-4"/>
                <w:sz w:val="28"/>
                <w:szCs w:val="28"/>
                <w:lang w:val="en-US" w:eastAsia="en-US"/>
              </w:rPr>
            </w:pPr>
            <w:r w:rsidRPr="008205E0">
              <w:rPr>
                <w:b/>
                <w:bCs/>
                <w:iCs/>
                <w:spacing w:val="-4"/>
                <w:sz w:val="28"/>
                <w:szCs w:val="28"/>
                <w:lang w:val="en-US" w:eastAsia="en-US"/>
              </w:rPr>
              <w:t>3,0</w:t>
            </w:r>
          </w:p>
        </w:tc>
      </w:tr>
      <w:tr w:rsidR="00F654E0" w:rsidRPr="008205E0" w:rsidTr="00217DAE">
        <w:tc>
          <w:tcPr>
            <w:tcW w:w="810" w:type="dxa"/>
            <w:vMerge w:val="restart"/>
            <w:tcBorders>
              <w:top w:val="single" w:sz="4" w:space="0" w:color="auto"/>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r w:rsidRPr="008205E0">
              <w:rPr>
                <w:b/>
                <w:noProof/>
                <w:color w:val="000000"/>
                <w:sz w:val="28"/>
                <w:szCs w:val="28"/>
                <w:lang w:val="en-US" w:eastAsia="en-US"/>
              </w:rPr>
              <w:t>1</w:t>
            </w: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p>
          <w:p w:rsidR="00F654E0" w:rsidRPr="008205E0" w:rsidRDefault="00F654E0" w:rsidP="00F654E0">
            <w:pPr>
              <w:jc w:val="center"/>
              <w:rPr>
                <w:b/>
                <w:noProof/>
                <w:color w:val="000000"/>
                <w:sz w:val="28"/>
                <w:szCs w:val="28"/>
                <w:lang w:val="en-US" w:eastAsia="en-US"/>
              </w:rPr>
            </w:pPr>
            <w:r w:rsidRPr="008205E0">
              <w:rPr>
                <w:b/>
                <w:noProof/>
                <w:color w:val="000000"/>
                <w:sz w:val="28"/>
                <w:szCs w:val="28"/>
                <w:lang w:val="en-US" w:eastAsia="en-US"/>
              </w:rPr>
              <w:t>2</w:t>
            </w: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both"/>
              <w:rPr>
                <w:b/>
                <w:color w:val="000000"/>
                <w:sz w:val="28"/>
                <w:szCs w:val="28"/>
                <w:lang w:val="nl-NL" w:eastAsia="en-US"/>
              </w:rPr>
            </w:pP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
                <w:bCs/>
                <w:iCs/>
                <w:color w:val="000000"/>
                <w:spacing w:val="-4"/>
                <w:sz w:val="28"/>
                <w:szCs w:val="28"/>
                <w:lang w:val="en-US" w:eastAsia="en-US"/>
              </w:rPr>
            </w:pPr>
          </w:p>
        </w:tc>
      </w:tr>
      <w:tr w:rsidR="00F654E0" w:rsidRPr="008205E0" w:rsidTr="00217DAE">
        <w:trPr>
          <w:trHeight w:val="449"/>
        </w:trPr>
        <w:tc>
          <w:tcPr>
            <w:tcW w:w="810" w:type="dxa"/>
            <w:vMerge/>
            <w:tcBorders>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line="300" w:lineRule="auto"/>
              <w:jc w:val="both"/>
              <w:rPr>
                <w:b/>
                <w:bCs/>
                <w:color w:val="000000"/>
                <w:sz w:val="28"/>
                <w:szCs w:val="28"/>
                <w:bdr w:val="none" w:sz="0" w:space="0" w:color="auto" w:frame="1"/>
                <w:lang w:val="en-US" w:eastAsia="en-US"/>
              </w:rPr>
            </w:pPr>
            <w:r w:rsidRPr="008205E0">
              <w:rPr>
                <w:b/>
                <w:bCs/>
                <w:sz w:val="28"/>
                <w:szCs w:val="28"/>
                <w:lang w:eastAsia="en-US"/>
              </w:rPr>
              <w:t>B</w:t>
            </w:r>
            <w:r w:rsidRPr="008205E0">
              <w:rPr>
                <w:b/>
                <w:bCs/>
                <w:sz w:val="28"/>
                <w:szCs w:val="28"/>
                <w:lang w:val="en-US" w:eastAsia="en-US"/>
              </w:rPr>
              <w:t>ài</w:t>
            </w:r>
            <w:r w:rsidRPr="008205E0">
              <w:rPr>
                <w:b/>
                <w:bCs/>
                <w:sz w:val="28"/>
                <w:szCs w:val="28"/>
                <w:lang w:eastAsia="en-US"/>
              </w:rPr>
              <w:t xml:space="preserve"> học kinh nghiệm từ việc ký </w:t>
            </w:r>
            <w:r w:rsidRPr="008205E0">
              <w:rPr>
                <w:b/>
                <w:bCs/>
                <w:sz w:val="28"/>
                <w:szCs w:val="28"/>
                <w:lang w:val="en-US" w:eastAsia="en-US"/>
              </w:rPr>
              <w:t>Hiệp định Giơ-ne-vơ</w:t>
            </w:r>
            <w:r w:rsidRPr="008205E0">
              <w:rPr>
                <w:b/>
                <w:bCs/>
                <w:sz w:val="28"/>
                <w:szCs w:val="28"/>
                <w:lang w:eastAsia="en-US"/>
              </w:rPr>
              <w:t xml:space="preserve"> (</w:t>
            </w:r>
            <w:r w:rsidRPr="008205E0">
              <w:rPr>
                <w:b/>
                <w:bCs/>
                <w:sz w:val="28"/>
                <w:szCs w:val="28"/>
                <w:lang w:val="en-US" w:eastAsia="en-US"/>
              </w:rPr>
              <w:t>1954</w:t>
            </w:r>
            <w:r w:rsidRPr="008205E0">
              <w:rPr>
                <w:b/>
                <w:bCs/>
                <w:sz w:val="28"/>
                <w:szCs w:val="28"/>
                <w:lang w:eastAsia="en-US"/>
              </w:rPr>
              <w:t>)</w:t>
            </w:r>
            <w:r w:rsidRPr="008205E0">
              <w:rPr>
                <w:b/>
                <w:bCs/>
                <w:sz w:val="28"/>
                <w:szCs w:val="28"/>
                <w:lang w:val="en-US" w:eastAsia="en-US"/>
              </w:rPr>
              <w:t xml:space="preserve"> về Đông Dương</w:t>
            </w:r>
            <w:r w:rsidRPr="008205E0">
              <w:rPr>
                <w:b/>
                <w:bCs/>
                <w:sz w:val="28"/>
                <w:szCs w:val="28"/>
                <w:lang w:eastAsia="en-US"/>
              </w:rPr>
              <w:t>.</w:t>
            </w:r>
          </w:p>
        </w:tc>
        <w:tc>
          <w:tcPr>
            <w:tcW w:w="705" w:type="dxa"/>
            <w:tcBorders>
              <w:top w:val="single" w:sz="4" w:space="0" w:color="auto"/>
              <w:left w:val="single" w:sz="4" w:space="0" w:color="auto"/>
              <w:bottom w:val="single" w:sz="4" w:space="0" w:color="auto"/>
              <w:right w:val="single" w:sz="4" w:space="0" w:color="auto"/>
            </w:tcBorders>
            <w:vAlign w:val="center"/>
          </w:tcPr>
          <w:p w:rsidR="00F654E0" w:rsidRPr="008205E0" w:rsidRDefault="00F654E0" w:rsidP="00F654E0">
            <w:pPr>
              <w:jc w:val="center"/>
              <w:rPr>
                <w:iCs/>
                <w:color w:val="000000"/>
                <w:spacing w:val="-4"/>
                <w:sz w:val="28"/>
                <w:szCs w:val="28"/>
                <w:lang w:val="en-US" w:eastAsia="en-US"/>
              </w:rPr>
            </w:pPr>
          </w:p>
        </w:tc>
      </w:tr>
      <w:tr w:rsidR="00F654E0" w:rsidRPr="008205E0" w:rsidTr="00217DAE">
        <w:trPr>
          <w:trHeight w:val="449"/>
        </w:trPr>
        <w:tc>
          <w:tcPr>
            <w:tcW w:w="810" w:type="dxa"/>
            <w:vMerge/>
            <w:tcBorders>
              <w:left w:val="single" w:sz="4" w:space="0" w:color="auto"/>
              <w:right w:val="single" w:sz="4" w:space="0" w:color="auto"/>
            </w:tcBorders>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line="300" w:lineRule="auto"/>
              <w:jc w:val="both"/>
              <w:rPr>
                <w:color w:val="000000"/>
                <w:sz w:val="28"/>
                <w:szCs w:val="28"/>
                <w:bdr w:val="none" w:sz="0" w:space="0" w:color="auto" w:frame="1"/>
                <w:lang w:val="en-US" w:eastAsia="en-US"/>
              </w:rPr>
            </w:pPr>
            <w:r w:rsidRPr="008205E0">
              <w:rPr>
                <w:color w:val="000000"/>
                <w:sz w:val="28"/>
                <w:szCs w:val="28"/>
                <w:bdr w:val="none" w:sz="0" w:space="0" w:color="auto" w:frame="1"/>
                <w:lang w:val="en-US" w:eastAsia="en-US"/>
              </w:rPr>
              <w:t>Thứ nhất là bài học coi lợi ích quốc gia, dân tộc vừa là mục tiêu vừa là nguyên tắc cao nhất trong đối ngoại.</w:t>
            </w:r>
          </w:p>
        </w:tc>
        <w:tc>
          <w:tcPr>
            <w:tcW w:w="705" w:type="dxa"/>
            <w:tcBorders>
              <w:top w:val="single" w:sz="4" w:space="0" w:color="auto"/>
              <w:left w:val="single" w:sz="4" w:space="0" w:color="auto"/>
              <w:bottom w:val="single" w:sz="4" w:space="0" w:color="auto"/>
              <w:right w:val="single" w:sz="4" w:space="0" w:color="auto"/>
            </w:tcBorders>
            <w:vAlign w:val="center"/>
          </w:tcPr>
          <w:p w:rsidR="00F654E0" w:rsidRPr="008205E0" w:rsidRDefault="00F654E0" w:rsidP="00F654E0">
            <w:pPr>
              <w:jc w:val="center"/>
              <w:rPr>
                <w:iCs/>
                <w:color w:val="000000"/>
                <w:spacing w:val="-4"/>
                <w:sz w:val="28"/>
                <w:szCs w:val="28"/>
                <w:lang w:val="en-US" w:eastAsia="en-US"/>
              </w:rPr>
            </w:pPr>
            <w:r w:rsidRPr="008205E0">
              <w:rPr>
                <w:iCs/>
                <w:color w:val="000000"/>
                <w:spacing w:val="-4"/>
                <w:sz w:val="28"/>
                <w:szCs w:val="28"/>
                <w:lang w:eastAsia="en-US"/>
              </w:rPr>
              <w:t>0</w:t>
            </w:r>
            <w:r w:rsidRPr="008205E0">
              <w:rPr>
                <w:iCs/>
                <w:color w:val="000000"/>
                <w:spacing w:val="-4"/>
                <w:sz w:val="28"/>
                <w:szCs w:val="28"/>
                <w:lang w:val="en-US" w:eastAsia="en-US"/>
              </w:rPr>
              <w:t>,</w:t>
            </w:r>
            <w:r w:rsidRPr="008205E0">
              <w:rPr>
                <w:iCs/>
                <w:color w:val="000000"/>
                <w:spacing w:val="-4"/>
                <w:sz w:val="28"/>
                <w:szCs w:val="28"/>
                <w:lang w:eastAsia="en-US"/>
              </w:rPr>
              <w:t>2</w:t>
            </w:r>
            <w:r w:rsidRPr="008205E0">
              <w:rPr>
                <w:iCs/>
                <w:color w:val="000000"/>
                <w:spacing w:val="-4"/>
                <w:sz w:val="28"/>
                <w:szCs w:val="28"/>
                <w:lang w:val="en-US" w:eastAsia="en-US"/>
              </w:rPr>
              <w:t>5</w:t>
            </w: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ind w:right="-16"/>
              <w:jc w:val="both"/>
              <w:rPr>
                <w:color w:val="000000"/>
                <w:sz w:val="28"/>
                <w:szCs w:val="28"/>
                <w:bdr w:val="none" w:sz="0" w:space="0" w:color="auto" w:frame="1"/>
                <w:lang w:val="en-US" w:eastAsia="en-US"/>
              </w:rPr>
            </w:pPr>
            <w:r w:rsidRPr="008205E0">
              <w:rPr>
                <w:color w:val="000000"/>
                <w:sz w:val="28"/>
                <w:szCs w:val="28"/>
                <w:bdr w:val="none" w:sz="0" w:space="0" w:color="auto" w:frame="1"/>
                <w:lang w:val="en-US" w:eastAsia="en-US"/>
              </w:rPr>
              <w:t xml:space="preserve">Thứ hai là bài học giữ vững độc lập, tự chủ trong đối ngoại. </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Cs/>
                <w:iCs/>
                <w:color w:val="000000"/>
                <w:spacing w:val="-4"/>
                <w:sz w:val="28"/>
                <w:szCs w:val="28"/>
                <w:lang w:val="en-US" w:eastAsia="en-US"/>
              </w:rPr>
            </w:pPr>
            <w:r w:rsidRPr="008205E0">
              <w:rPr>
                <w:bCs/>
                <w:iCs/>
                <w:color w:val="000000"/>
                <w:spacing w:val="-4"/>
                <w:sz w:val="28"/>
                <w:szCs w:val="28"/>
                <w:lang w:val="en-US" w:eastAsia="en-US"/>
              </w:rPr>
              <w:t>0,</w:t>
            </w:r>
            <w:r w:rsidRPr="008205E0">
              <w:rPr>
                <w:bCs/>
                <w:iCs/>
                <w:color w:val="000000"/>
                <w:spacing w:val="-4"/>
                <w:sz w:val="28"/>
                <w:szCs w:val="28"/>
                <w:lang w:eastAsia="en-US"/>
              </w:rPr>
              <w:t>2</w:t>
            </w:r>
            <w:r w:rsidRPr="008205E0">
              <w:rPr>
                <w:bCs/>
                <w:iCs/>
                <w:color w:val="000000"/>
                <w:spacing w:val="-4"/>
                <w:sz w:val="28"/>
                <w:szCs w:val="28"/>
                <w:lang w:val="en-US" w:eastAsia="en-US"/>
              </w:rPr>
              <w:t>5</w:t>
            </w: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ind w:right="-16"/>
              <w:jc w:val="both"/>
              <w:rPr>
                <w:color w:val="000000"/>
                <w:sz w:val="28"/>
                <w:szCs w:val="28"/>
                <w:bdr w:val="none" w:sz="0" w:space="0" w:color="auto" w:frame="1"/>
                <w:lang w:val="en-US" w:eastAsia="en-US"/>
              </w:rPr>
            </w:pPr>
            <w:r w:rsidRPr="008205E0">
              <w:rPr>
                <w:color w:val="000000"/>
                <w:sz w:val="28"/>
                <w:szCs w:val="28"/>
                <w:bdr w:val="none" w:sz="0" w:space="0" w:color="auto" w:frame="1"/>
                <w:lang w:val="en-US" w:eastAsia="en-US"/>
              </w:rPr>
              <w:t>Thứ ba là bài học về tầm quan trọng của sự kết hợp giữa quân sự, chính trị và ngoại giao để tạo nên sức mạnh tổng hợp.</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Cs/>
                <w:iCs/>
                <w:color w:val="000000"/>
                <w:spacing w:val="-4"/>
                <w:sz w:val="28"/>
                <w:szCs w:val="28"/>
                <w:lang w:val="en-US" w:eastAsia="en-US"/>
              </w:rPr>
            </w:pPr>
            <w:r w:rsidRPr="008205E0">
              <w:rPr>
                <w:bCs/>
                <w:iCs/>
                <w:color w:val="000000"/>
                <w:spacing w:val="-4"/>
                <w:sz w:val="28"/>
                <w:szCs w:val="28"/>
                <w:lang w:val="en-US" w:eastAsia="en-US"/>
              </w:rPr>
              <w:t>0,</w:t>
            </w:r>
            <w:r w:rsidRPr="008205E0">
              <w:rPr>
                <w:bCs/>
                <w:iCs/>
                <w:color w:val="000000"/>
                <w:spacing w:val="-4"/>
                <w:sz w:val="28"/>
                <w:szCs w:val="28"/>
                <w:lang w:eastAsia="en-US"/>
              </w:rPr>
              <w:t>2</w:t>
            </w:r>
            <w:r w:rsidRPr="008205E0">
              <w:rPr>
                <w:bCs/>
                <w:iCs/>
                <w:color w:val="000000"/>
                <w:spacing w:val="-4"/>
                <w:sz w:val="28"/>
                <w:szCs w:val="28"/>
                <w:lang w:val="en-US" w:eastAsia="en-US"/>
              </w:rPr>
              <w:t>5</w:t>
            </w: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hd w:val="clear" w:color="auto" w:fill="FFFFFF"/>
              <w:jc w:val="both"/>
              <w:textAlignment w:val="baseline"/>
              <w:rPr>
                <w:color w:val="000000"/>
                <w:sz w:val="28"/>
                <w:szCs w:val="28"/>
                <w:bdr w:val="none" w:sz="0" w:space="0" w:color="auto" w:frame="1"/>
                <w:lang w:val="en-US" w:eastAsia="en-US"/>
              </w:rPr>
            </w:pPr>
            <w:r w:rsidRPr="008205E0">
              <w:rPr>
                <w:color w:val="000000"/>
                <w:sz w:val="28"/>
                <w:szCs w:val="28"/>
                <w:lang w:val="en-US" w:eastAsia="en-US"/>
              </w:rPr>
              <w:t>-</w:t>
            </w:r>
            <w:r w:rsidRPr="008205E0">
              <w:rPr>
                <w:color w:val="000000"/>
                <w:sz w:val="28"/>
                <w:szCs w:val="28"/>
                <w:bdr w:val="none" w:sz="0" w:space="0" w:color="auto" w:frame="1"/>
                <w:lang w:val="en-US" w:eastAsia="en-US"/>
              </w:rPr>
              <w:t xml:space="preserve"> Thứ tư là bài học về nghệ thuật biết thắng từng bước. </w:t>
            </w:r>
          </w:p>
          <w:p w:rsidR="00F654E0" w:rsidRPr="008205E0" w:rsidRDefault="00F654E0" w:rsidP="00F654E0">
            <w:pPr>
              <w:shd w:val="clear" w:color="auto" w:fill="FFFFFF"/>
              <w:jc w:val="both"/>
              <w:textAlignment w:val="baseline"/>
              <w:rPr>
                <w:color w:val="000000"/>
                <w:sz w:val="28"/>
                <w:szCs w:val="28"/>
                <w:bdr w:val="none" w:sz="0" w:space="0" w:color="auto" w:frame="1"/>
                <w:lang w:val="en-US" w:eastAsia="en-US"/>
              </w:rPr>
            </w:pPr>
            <w:r w:rsidRPr="008205E0">
              <w:rPr>
                <w:color w:val="000000"/>
                <w:sz w:val="28"/>
                <w:szCs w:val="28"/>
                <w:bdr w:val="none" w:sz="0" w:space="0" w:color="auto" w:frame="1"/>
                <w:lang w:val="en-US" w:eastAsia="en-US"/>
              </w:rPr>
              <w:t>Hiểu rõ thực lực của ta, hiểu rõ lợi ích của các nước lớn, bao gồm cả Liên Xô và Trung Quốc</w:t>
            </w:r>
            <w:r w:rsidRPr="008205E0">
              <w:rPr>
                <w:color w:val="000000"/>
                <w:sz w:val="28"/>
                <w:szCs w:val="28"/>
                <w:bdr w:val="none" w:sz="0" w:space="0" w:color="auto" w:frame="1"/>
                <w:lang w:eastAsia="en-US"/>
              </w:rPr>
              <w:t xml:space="preserve"> </w:t>
            </w:r>
            <w:r w:rsidRPr="008205E0">
              <w:rPr>
                <w:color w:val="000000"/>
                <w:sz w:val="28"/>
                <w:szCs w:val="28"/>
                <w:bdr w:val="none" w:sz="0" w:space="0" w:color="auto" w:frame="1"/>
                <w:lang w:val="en-US" w:eastAsia="en-US"/>
              </w:rPr>
              <w:t xml:space="preserve">và hiểu rõ bối cảnh quốc tế, chúng ta đã quyết định ký kết Hiệp định Giơ-ne-vơ với những điều khoản không phản ánh thỏa đáng thắng lợi của chúng ta trên chiến trường. Quyết định này là một ví dụ điển hình về bài học chiến thắng từng bước của đối ngoại Việt Nam. </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Cs/>
                <w:iCs/>
                <w:color w:val="000000"/>
                <w:spacing w:val="-4"/>
                <w:sz w:val="28"/>
                <w:szCs w:val="28"/>
                <w:lang w:val="en-US" w:eastAsia="en-US"/>
              </w:rPr>
            </w:pPr>
            <w:r w:rsidRPr="008205E0">
              <w:rPr>
                <w:bCs/>
                <w:iCs/>
                <w:color w:val="000000"/>
                <w:spacing w:val="-4"/>
                <w:sz w:val="28"/>
                <w:szCs w:val="28"/>
                <w:lang w:val="en-US" w:eastAsia="en-US"/>
              </w:rPr>
              <w:t>0,5</w:t>
            </w: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color w:val="000000"/>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ind w:right="-16"/>
              <w:jc w:val="both"/>
              <w:rPr>
                <w:color w:val="000000"/>
                <w:sz w:val="28"/>
                <w:szCs w:val="28"/>
                <w:bdr w:val="none" w:sz="0" w:space="0" w:color="auto" w:frame="1"/>
                <w:lang w:val="en-US" w:eastAsia="en-US"/>
              </w:rPr>
            </w:pPr>
            <w:r w:rsidRPr="008205E0">
              <w:rPr>
                <w:color w:val="000000"/>
                <w:sz w:val="28"/>
                <w:szCs w:val="28"/>
                <w:bdr w:val="none" w:sz="0" w:space="0" w:color="auto" w:frame="1"/>
                <w:lang w:val="en-US" w:eastAsia="en-US"/>
              </w:rPr>
              <w:t>Thứ năm là bài học kết hợp chặt chẽ giữa đấu tranh ngoại giao với đấu tranh dư luận, tranh thủ sự ủng hộ của cộng đồng quốc tế.</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Cs/>
                <w:iCs/>
                <w:color w:val="000000"/>
                <w:spacing w:val="-4"/>
                <w:sz w:val="28"/>
                <w:szCs w:val="28"/>
                <w:lang w:val="en-US" w:eastAsia="en-US"/>
              </w:rPr>
            </w:pPr>
            <w:r w:rsidRPr="008205E0">
              <w:rPr>
                <w:bCs/>
                <w:iCs/>
                <w:color w:val="000000"/>
                <w:spacing w:val="-4"/>
                <w:sz w:val="28"/>
                <w:szCs w:val="28"/>
                <w:lang w:val="en-US" w:eastAsia="en-US"/>
              </w:rPr>
              <w:t>0,25</w:t>
            </w: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pacing w:line="300" w:lineRule="auto"/>
              <w:jc w:val="both"/>
              <w:rPr>
                <w:sz w:val="28"/>
                <w:szCs w:val="28"/>
                <w:lang w:val="en-US" w:eastAsia="en-US"/>
              </w:rPr>
            </w:pP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Cs/>
                <w:iCs/>
                <w:spacing w:val="-4"/>
                <w:sz w:val="28"/>
                <w:szCs w:val="28"/>
                <w:lang w:val="en-US" w:eastAsia="en-US"/>
              </w:rPr>
            </w:pP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spacing w:line="300" w:lineRule="auto"/>
              <w:jc w:val="both"/>
              <w:rPr>
                <w:i/>
                <w:sz w:val="28"/>
                <w:szCs w:val="28"/>
                <w:lang w:eastAsia="en-US"/>
              </w:rPr>
            </w:pPr>
            <w:r w:rsidRPr="008205E0">
              <w:rPr>
                <w:b/>
                <w:bCs/>
                <w:iCs/>
                <w:sz w:val="28"/>
                <w:szCs w:val="28"/>
                <w:lang w:val="en-US" w:eastAsia="en-US"/>
              </w:rPr>
              <w:t>Vận</w:t>
            </w:r>
            <w:r w:rsidRPr="008205E0">
              <w:rPr>
                <w:b/>
                <w:bCs/>
                <w:iCs/>
                <w:sz w:val="28"/>
                <w:szCs w:val="28"/>
                <w:lang w:eastAsia="en-US"/>
              </w:rPr>
              <w:t xml:space="preserve"> dụng vào việc thực hiện đường lối đối ngoại hiện nay</w:t>
            </w:r>
          </w:p>
        </w:tc>
        <w:tc>
          <w:tcPr>
            <w:tcW w:w="705" w:type="dxa"/>
            <w:tcBorders>
              <w:top w:val="single" w:sz="4" w:space="0" w:color="auto"/>
              <w:left w:val="single" w:sz="4" w:space="0" w:color="auto"/>
              <w:bottom w:val="single" w:sz="4" w:space="0" w:color="auto"/>
              <w:right w:val="single" w:sz="4" w:space="0" w:color="auto"/>
            </w:tcBorders>
            <w:vAlign w:val="center"/>
            <w:hideMark/>
          </w:tcPr>
          <w:p w:rsidR="00F654E0" w:rsidRPr="008205E0" w:rsidRDefault="00F654E0" w:rsidP="00F654E0">
            <w:pPr>
              <w:jc w:val="center"/>
              <w:rPr>
                <w:b/>
                <w:bCs/>
                <w:iCs/>
                <w:spacing w:val="-4"/>
                <w:sz w:val="28"/>
                <w:szCs w:val="28"/>
                <w:lang w:val="en-US" w:eastAsia="en-US"/>
              </w:rPr>
            </w:pPr>
          </w:p>
        </w:tc>
      </w:tr>
      <w:tr w:rsidR="00F654E0" w:rsidRPr="008205E0" w:rsidTr="00217DAE">
        <w:tc>
          <w:tcPr>
            <w:tcW w:w="810" w:type="dxa"/>
            <w:vMerge/>
            <w:tcBorders>
              <w:left w:val="single" w:sz="4" w:space="0" w:color="auto"/>
              <w:right w:val="single" w:sz="4" w:space="0" w:color="auto"/>
            </w:tcBorders>
            <w:hideMark/>
          </w:tcPr>
          <w:p w:rsidR="00F654E0" w:rsidRPr="008205E0" w:rsidRDefault="00F654E0" w:rsidP="00F654E0">
            <w:pPr>
              <w:jc w:val="center"/>
              <w:rPr>
                <w:b/>
                <w:noProof/>
                <w:sz w:val="28"/>
                <w:szCs w:val="28"/>
                <w:lang w:val="en-US" w:eastAsia="en-US"/>
              </w:rPr>
            </w:pPr>
          </w:p>
        </w:tc>
        <w:tc>
          <w:tcPr>
            <w:tcW w:w="91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rPr>
                <w:color w:val="343A40"/>
                <w:sz w:val="28"/>
                <w:szCs w:val="28"/>
                <w:shd w:val="clear" w:color="auto" w:fill="FFFFFF"/>
                <w:lang w:val="en-US" w:eastAsia="en-US"/>
              </w:rPr>
            </w:pPr>
            <w:r w:rsidRPr="008205E0">
              <w:rPr>
                <w:color w:val="343A40"/>
                <w:sz w:val="28"/>
                <w:szCs w:val="28"/>
                <w:shd w:val="clear" w:color="auto" w:fill="FFFFFF"/>
                <w:lang w:eastAsia="en-US"/>
              </w:rPr>
              <w:t xml:space="preserve">- </w:t>
            </w:r>
            <w:r w:rsidRPr="008205E0">
              <w:rPr>
                <w:color w:val="343A40"/>
                <w:sz w:val="28"/>
                <w:szCs w:val="28"/>
                <w:shd w:val="clear" w:color="auto" w:fill="FFFFFF"/>
                <w:lang w:val="en-US" w:eastAsia="en-US"/>
              </w:rPr>
              <w:t>Thự</w:t>
            </w:r>
            <w:r w:rsidRPr="008205E0">
              <w:rPr>
                <w:color w:val="343A40"/>
                <w:sz w:val="28"/>
                <w:szCs w:val="28"/>
                <w:shd w:val="clear" w:color="auto" w:fill="FFFFFF"/>
                <w:lang w:eastAsia="en-US"/>
              </w:rPr>
              <w:t xml:space="preserve">c hiện đường lối đối ngoại </w:t>
            </w:r>
            <w:r w:rsidRPr="008205E0">
              <w:rPr>
                <w:color w:val="343A40"/>
                <w:sz w:val="28"/>
                <w:szCs w:val="28"/>
                <w:shd w:val="clear" w:color="auto" w:fill="FFFFFF"/>
                <w:lang w:val="en-US" w:eastAsia="en-US"/>
              </w:rPr>
              <w:t>mang đậm bản sắc “cây tre Việt Nam” – “gốc vững, thân chắc, cành uyển chuyển” để giữ vững hòa bình, ổn định, tạo môi trường thuận lợi đưa đất nước phát triển nhanh, bền vững, </w:t>
            </w:r>
          </w:p>
          <w:p w:rsidR="00F654E0" w:rsidRPr="008205E0" w:rsidRDefault="00F654E0" w:rsidP="00F654E0">
            <w:pPr>
              <w:rPr>
                <w:color w:val="333333"/>
                <w:sz w:val="28"/>
                <w:szCs w:val="28"/>
                <w:shd w:val="clear" w:color="auto" w:fill="FFFFFF"/>
                <w:lang w:val="en-US" w:eastAsia="en-US"/>
              </w:rPr>
            </w:pPr>
            <w:r w:rsidRPr="008205E0">
              <w:rPr>
                <w:color w:val="333333"/>
                <w:sz w:val="28"/>
                <w:szCs w:val="28"/>
                <w:shd w:val="clear" w:color="auto" w:fill="FFFFFF"/>
                <w:lang w:eastAsia="en-US"/>
              </w:rPr>
              <w:t xml:space="preserve">- </w:t>
            </w:r>
            <w:r w:rsidRPr="008205E0">
              <w:rPr>
                <w:color w:val="333333"/>
                <w:sz w:val="28"/>
                <w:szCs w:val="28"/>
                <w:shd w:val="clear" w:color="auto" w:fill="FFFFFF"/>
                <w:lang w:val="en-US" w:eastAsia="en-US"/>
              </w:rPr>
              <w:t xml:space="preserve">Nêu cao tinh thần độc lập, tự chủ, kiên trì bảo vệ lợi ích quốc gia, dân tộc; kết hợp chặt chẽ giữa chính trị, quân sự và ngoại giao; </w:t>
            </w:r>
          </w:p>
          <w:p w:rsidR="00F654E0" w:rsidRPr="008205E0" w:rsidRDefault="00F654E0" w:rsidP="00F654E0">
            <w:pPr>
              <w:rPr>
                <w:color w:val="333333"/>
                <w:sz w:val="28"/>
                <w:szCs w:val="28"/>
                <w:shd w:val="clear" w:color="auto" w:fill="FFFFFF"/>
                <w:lang w:eastAsia="en-US"/>
              </w:rPr>
            </w:pPr>
            <w:r w:rsidRPr="008205E0">
              <w:rPr>
                <w:color w:val="333333"/>
                <w:sz w:val="28"/>
                <w:szCs w:val="28"/>
                <w:shd w:val="clear" w:color="auto" w:fill="FFFFFF"/>
                <w:lang w:eastAsia="en-US"/>
              </w:rPr>
              <w:t xml:space="preserve">- </w:t>
            </w:r>
            <w:r w:rsidRPr="008205E0">
              <w:rPr>
                <w:color w:val="333333"/>
                <w:sz w:val="28"/>
                <w:szCs w:val="28"/>
                <w:shd w:val="clear" w:color="auto" w:fill="FFFFFF"/>
                <w:lang w:val="en-US" w:eastAsia="en-US"/>
              </w:rPr>
              <w:t>Phát huy nội lực, nâng cao sức mạnh tổng hợp của đất nước để làm cơ sở vững chắc cho hoạt động ngoại giao</w:t>
            </w:r>
            <w:r w:rsidRPr="008205E0">
              <w:rPr>
                <w:color w:val="333333"/>
                <w:sz w:val="28"/>
                <w:szCs w:val="28"/>
                <w:shd w:val="clear" w:color="auto" w:fill="FFFFFF"/>
                <w:lang w:eastAsia="en-US"/>
              </w:rPr>
              <w:t>.</w:t>
            </w:r>
          </w:p>
          <w:p w:rsidR="00F654E0" w:rsidRPr="008205E0" w:rsidRDefault="00F654E0" w:rsidP="00F654E0">
            <w:pPr>
              <w:shd w:val="clear" w:color="auto" w:fill="FFFFFF"/>
              <w:spacing w:line="450" w:lineRule="atLeast"/>
              <w:rPr>
                <w:color w:val="333333"/>
                <w:sz w:val="28"/>
                <w:szCs w:val="28"/>
                <w:lang w:val="en-US" w:eastAsia="en-US"/>
              </w:rPr>
            </w:pPr>
            <w:r w:rsidRPr="008205E0">
              <w:rPr>
                <w:color w:val="333333"/>
                <w:sz w:val="28"/>
                <w:szCs w:val="28"/>
                <w:lang w:eastAsia="en-US"/>
              </w:rPr>
              <w:t xml:space="preserve">- </w:t>
            </w:r>
            <w:r w:rsidRPr="008205E0">
              <w:rPr>
                <w:color w:val="333333"/>
                <w:sz w:val="28"/>
                <w:szCs w:val="28"/>
                <w:lang w:val="en-US" w:eastAsia="en-US"/>
              </w:rPr>
              <w:t xml:space="preserve">Bên cạnh đó, cần tích cực, chủ động thực hiện cam kết theo những cơ chế hợp tác khu vực và thế giới về tham gia phòng, chống các nguy cơ an ninh phi truyền thống và giữ gìn hoà bình, nâng cao vị thế của Việt Nam trên trường quốc tế; tham gia hoạt động gìn giữ hoà bình của Liên Hợp Quốc; phối hợp cứu hộ, cứu nạn, thực hiện tuần tra chung trên biên giới đất liền và trên biển với một số nước... </w:t>
            </w:r>
          </w:p>
        </w:tc>
        <w:tc>
          <w:tcPr>
            <w:tcW w:w="705"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center"/>
              <w:rPr>
                <w:bCs/>
                <w:iCs/>
                <w:spacing w:val="-4"/>
                <w:sz w:val="28"/>
                <w:szCs w:val="28"/>
                <w:lang w:val="en-US" w:eastAsia="en-US"/>
              </w:rPr>
            </w:pPr>
            <w:r w:rsidRPr="008205E0">
              <w:rPr>
                <w:bCs/>
                <w:iCs/>
                <w:spacing w:val="-4"/>
                <w:sz w:val="28"/>
                <w:szCs w:val="28"/>
                <w:lang w:val="en-US" w:eastAsia="en-US"/>
              </w:rPr>
              <w:t>0,</w:t>
            </w:r>
            <w:r w:rsidRPr="008205E0">
              <w:rPr>
                <w:bCs/>
                <w:iCs/>
                <w:spacing w:val="-4"/>
                <w:sz w:val="28"/>
                <w:szCs w:val="28"/>
                <w:lang w:eastAsia="en-US"/>
              </w:rPr>
              <w:t>2</w:t>
            </w:r>
            <w:r w:rsidRPr="008205E0">
              <w:rPr>
                <w:bCs/>
                <w:iCs/>
                <w:spacing w:val="-4"/>
                <w:sz w:val="28"/>
                <w:szCs w:val="28"/>
                <w:lang w:val="en-US" w:eastAsia="en-US"/>
              </w:rPr>
              <w:t>5</w:t>
            </w:r>
          </w:p>
          <w:p w:rsidR="00F654E0" w:rsidRPr="008205E0" w:rsidRDefault="00F654E0" w:rsidP="00F654E0">
            <w:pPr>
              <w:jc w:val="center"/>
              <w:rPr>
                <w:bCs/>
                <w:iCs/>
                <w:spacing w:val="-4"/>
                <w:sz w:val="28"/>
                <w:szCs w:val="28"/>
                <w:lang w:val="en-US" w:eastAsia="en-US"/>
              </w:rPr>
            </w:pPr>
          </w:p>
          <w:p w:rsidR="00F654E0" w:rsidRPr="008205E0" w:rsidRDefault="00F654E0" w:rsidP="00F654E0">
            <w:pPr>
              <w:jc w:val="center"/>
              <w:rPr>
                <w:bCs/>
                <w:iCs/>
                <w:spacing w:val="-4"/>
                <w:sz w:val="28"/>
                <w:szCs w:val="28"/>
                <w:lang w:eastAsia="en-US"/>
              </w:rPr>
            </w:pPr>
          </w:p>
          <w:p w:rsidR="00F654E0" w:rsidRPr="008205E0" w:rsidRDefault="00F654E0" w:rsidP="00F654E0">
            <w:pPr>
              <w:jc w:val="center"/>
              <w:rPr>
                <w:bCs/>
                <w:iCs/>
                <w:spacing w:val="-4"/>
                <w:sz w:val="28"/>
                <w:szCs w:val="28"/>
                <w:lang w:eastAsia="en-US"/>
              </w:rPr>
            </w:pPr>
            <w:r w:rsidRPr="008205E0">
              <w:rPr>
                <w:bCs/>
                <w:iCs/>
                <w:spacing w:val="-4"/>
                <w:sz w:val="28"/>
                <w:szCs w:val="28"/>
                <w:lang w:eastAsia="en-US"/>
              </w:rPr>
              <w:t>0,5</w:t>
            </w:r>
          </w:p>
          <w:p w:rsidR="00F654E0" w:rsidRPr="008205E0" w:rsidRDefault="00F654E0" w:rsidP="00F654E0">
            <w:pPr>
              <w:rPr>
                <w:bCs/>
                <w:iCs/>
                <w:spacing w:val="-4"/>
                <w:sz w:val="28"/>
                <w:szCs w:val="28"/>
                <w:lang w:eastAsia="en-US"/>
              </w:rPr>
            </w:pPr>
          </w:p>
          <w:p w:rsidR="00F654E0" w:rsidRPr="008205E0" w:rsidRDefault="00F654E0" w:rsidP="00F654E0">
            <w:pPr>
              <w:jc w:val="center"/>
              <w:rPr>
                <w:bCs/>
                <w:iCs/>
                <w:spacing w:val="-4"/>
                <w:sz w:val="28"/>
                <w:szCs w:val="28"/>
                <w:lang w:eastAsia="en-US"/>
              </w:rPr>
            </w:pPr>
            <w:r w:rsidRPr="008205E0">
              <w:rPr>
                <w:bCs/>
                <w:iCs/>
                <w:spacing w:val="-4"/>
                <w:sz w:val="28"/>
                <w:szCs w:val="28"/>
                <w:lang w:eastAsia="en-US"/>
              </w:rPr>
              <w:t>0,25</w:t>
            </w:r>
          </w:p>
          <w:p w:rsidR="00F654E0" w:rsidRPr="008205E0" w:rsidRDefault="00F654E0" w:rsidP="00F654E0">
            <w:pPr>
              <w:jc w:val="center"/>
              <w:rPr>
                <w:bCs/>
                <w:iCs/>
                <w:spacing w:val="-4"/>
                <w:sz w:val="28"/>
                <w:szCs w:val="28"/>
                <w:lang w:eastAsia="en-US"/>
              </w:rPr>
            </w:pPr>
          </w:p>
          <w:p w:rsidR="00F654E0" w:rsidRPr="008205E0" w:rsidRDefault="00F654E0" w:rsidP="00F654E0">
            <w:pPr>
              <w:jc w:val="center"/>
              <w:rPr>
                <w:bCs/>
                <w:iCs/>
                <w:spacing w:val="-4"/>
                <w:sz w:val="28"/>
                <w:szCs w:val="28"/>
                <w:lang w:eastAsia="en-US"/>
              </w:rPr>
            </w:pPr>
          </w:p>
          <w:p w:rsidR="00F654E0" w:rsidRPr="008205E0" w:rsidRDefault="00F654E0" w:rsidP="00F654E0">
            <w:pPr>
              <w:jc w:val="center"/>
              <w:rPr>
                <w:bCs/>
                <w:iCs/>
                <w:spacing w:val="-4"/>
                <w:sz w:val="28"/>
                <w:szCs w:val="28"/>
                <w:lang w:eastAsia="en-US"/>
              </w:rPr>
            </w:pPr>
          </w:p>
          <w:p w:rsidR="00F654E0" w:rsidRPr="008205E0" w:rsidRDefault="00F654E0" w:rsidP="00F654E0">
            <w:pPr>
              <w:rPr>
                <w:bCs/>
                <w:iCs/>
                <w:spacing w:val="-4"/>
                <w:sz w:val="28"/>
                <w:szCs w:val="28"/>
                <w:lang w:eastAsia="en-US"/>
              </w:rPr>
            </w:pPr>
          </w:p>
          <w:p w:rsidR="00F654E0" w:rsidRPr="008205E0" w:rsidRDefault="00F654E0" w:rsidP="00F654E0">
            <w:pPr>
              <w:jc w:val="center"/>
              <w:rPr>
                <w:bCs/>
                <w:iCs/>
                <w:spacing w:val="-4"/>
                <w:sz w:val="28"/>
                <w:szCs w:val="28"/>
                <w:lang w:eastAsia="en-US"/>
              </w:rPr>
            </w:pPr>
          </w:p>
          <w:p w:rsidR="00F654E0" w:rsidRPr="008205E0" w:rsidRDefault="00F654E0" w:rsidP="00F654E0">
            <w:pPr>
              <w:jc w:val="center"/>
              <w:rPr>
                <w:bCs/>
                <w:iCs/>
                <w:spacing w:val="-4"/>
                <w:sz w:val="28"/>
                <w:szCs w:val="28"/>
                <w:lang w:eastAsia="en-US"/>
              </w:rPr>
            </w:pPr>
          </w:p>
          <w:p w:rsidR="00F654E0" w:rsidRPr="008205E0" w:rsidRDefault="00F654E0" w:rsidP="00F654E0">
            <w:pPr>
              <w:jc w:val="center"/>
              <w:rPr>
                <w:bCs/>
                <w:iCs/>
                <w:spacing w:val="-4"/>
                <w:sz w:val="28"/>
                <w:szCs w:val="28"/>
                <w:lang w:eastAsia="en-US"/>
              </w:rPr>
            </w:pPr>
            <w:r w:rsidRPr="008205E0">
              <w:rPr>
                <w:bCs/>
                <w:iCs/>
                <w:spacing w:val="-4"/>
                <w:sz w:val="28"/>
                <w:szCs w:val="28"/>
                <w:lang w:eastAsia="en-US"/>
              </w:rPr>
              <w:t>0,5</w:t>
            </w:r>
          </w:p>
          <w:p w:rsidR="00F654E0" w:rsidRPr="008205E0" w:rsidRDefault="00F654E0" w:rsidP="00F654E0">
            <w:pPr>
              <w:jc w:val="center"/>
              <w:rPr>
                <w:bCs/>
                <w:iCs/>
                <w:spacing w:val="-4"/>
                <w:sz w:val="28"/>
                <w:szCs w:val="28"/>
                <w:lang w:val="en-US" w:eastAsia="en-US"/>
              </w:rPr>
            </w:pPr>
          </w:p>
          <w:p w:rsidR="00F654E0" w:rsidRPr="008205E0" w:rsidRDefault="00F654E0" w:rsidP="00F654E0">
            <w:pPr>
              <w:jc w:val="center"/>
              <w:rPr>
                <w:bCs/>
                <w:iCs/>
                <w:spacing w:val="-4"/>
                <w:sz w:val="28"/>
                <w:szCs w:val="28"/>
                <w:lang w:val="en-US" w:eastAsia="en-US"/>
              </w:rPr>
            </w:pPr>
          </w:p>
          <w:p w:rsidR="00F654E0" w:rsidRPr="008205E0" w:rsidRDefault="00F654E0" w:rsidP="00F654E0">
            <w:pPr>
              <w:jc w:val="center"/>
              <w:rPr>
                <w:bCs/>
                <w:iCs/>
                <w:spacing w:val="-4"/>
                <w:sz w:val="28"/>
                <w:szCs w:val="28"/>
                <w:lang w:val="en-US" w:eastAsia="en-US"/>
              </w:rPr>
            </w:pPr>
          </w:p>
          <w:p w:rsidR="00F654E0" w:rsidRPr="008205E0" w:rsidRDefault="00F654E0" w:rsidP="00F654E0">
            <w:pPr>
              <w:jc w:val="center"/>
              <w:rPr>
                <w:b/>
                <w:bCs/>
                <w:iCs/>
                <w:spacing w:val="-4"/>
                <w:sz w:val="28"/>
                <w:szCs w:val="28"/>
                <w:lang w:val="en-US" w:eastAsia="en-US"/>
              </w:rPr>
            </w:pPr>
          </w:p>
        </w:tc>
      </w:tr>
    </w:tbl>
    <w:p w:rsidR="00F654E0" w:rsidRPr="008205E0" w:rsidRDefault="00F654E0" w:rsidP="00F654E0">
      <w:pPr>
        <w:spacing w:after="60" w:line="324" w:lineRule="auto"/>
        <w:rPr>
          <w:b/>
          <w:sz w:val="28"/>
          <w:szCs w:val="28"/>
          <w:lang w:val="en-US" w:eastAsia="en-US"/>
        </w:rPr>
      </w:pPr>
    </w:p>
    <w:p w:rsidR="00F654E0" w:rsidRPr="008205E0" w:rsidRDefault="00F654E0" w:rsidP="00F654E0">
      <w:pPr>
        <w:spacing w:after="60" w:line="324" w:lineRule="auto"/>
        <w:rPr>
          <w:i/>
          <w:sz w:val="28"/>
          <w:szCs w:val="28"/>
          <w:lang w:val="en-US" w:eastAsia="en-US"/>
        </w:rPr>
      </w:pPr>
      <w:r w:rsidRPr="008205E0">
        <w:rPr>
          <w:b/>
          <w:sz w:val="28"/>
          <w:szCs w:val="28"/>
          <w:lang w:val="en-US" w:eastAsia="en-US"/>
        </w:rPr>
        <w:t>Câu 7.</w:t>
      </w:r>
      <w:r w:rsidRPr="008205E0">
        <w:rPr>
          <w:i/>
          <w:sz w:val="28"/>
          <w:szCs w:val="28"/>
          <w:lang w:val="en-US" w:eastAsia="en-US"/>
        </w:rPr>
        <w:t>(2,5 điểm)</w:t>
      </w:r>
    </w:p>
    <w:tbl>
      <w:tblPr>
        <w:tblW w:w="1049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831"/>
        <w:gridCol w:w="851"/>
      </w:tblGrid>
      <w:tr w:rsidR="00F654E0" w:rsidRPr="008205E0" w:rsidTr="00217DAE">
        <w:trPr>
          <w:trHeight w:val="144"/>
        </w:trPr>
        <w:tc>
          <w:tcPr>
            <w:tcW w:w="810" w:type="dxa"/>
            <w:vMerge w:val="restart"/>
            <w:tcBorders>
              <w:top w:val="single" w:sz="4" w:space="0" w:color="auto"/>
              <w:left w:val="single" w:sz="4" w:space="0" w:color="auto"/>
              <w:right w:val="single" w:sz="4" w:space="0" w:color="auto"/>
            </w:tcBorders>
          </w:tcPr>
          <w:p w:rsidR="00F654E0" w:rsidRPr="008205E0" w:rsidRDefault="00F654E0" w:rsidP="00F654E0">
            <w:pPr>
              <w:spacing w:after="60"/>
              <w:jc w:val="center"/>
              <w:rPr>
                <w:i/>
                <w:sz w:val="28"/>
                <w:szCs w:val="28"/>
                <w:lang w:val="en-US" w:eastAsia="en-US"/>
              </w:rPr>
            </w:pPr>
          </w:p>
          <w:p w:rsidR="00F654E0" w:rsidRPr="008205E0" w:rsidRDefault="00F654E0" w:rsidP="00F654E0">
            <w:pPr>
              <w:spacing w:after="60"/>
              <w:jc w:val="center"/>
              <w:rPr>
                <w:b/>
                <w:sz w:val="28"/>
                <w:szCs w:val="28"/>
                <w:lang w:val="en-US" w:eastAsia="en-US"/>
              </w:rPr>
            </w:pPr>
            <w:r w:rsidRPr="008205E0">
              <w:rPr>
                <w:b/>
                <w:sz w:val="28"/>
                <w:szCs w:val="28"/>
                <w:lang w:val="en-US" w:eastAsia="en-US"/>
              </w:rPr>
              <w:t>7</w:t>
            </w:r>
          </w:p>
          <w:p w:rsidR="00F654E0" w:rsidRPr="008205E0" w:rsidRDefault="00F654E0" w:rsidP="00F654E0">
            <w:pPr>
              <w:spacing w:after="60"/>
              <w:jc w:val="center"/>
              <w:rPr>
                <w:b/>
                <w:sz w:val="28"/>
                <w:szCs w:val="28"/>
                <w:lang w:val="en-US" w:eastAsia="en-US"/>
              </w:rPr>
            </w:pPr>
            <w:r w:rsidRPr="008205E0">
              <w:rPr>
                <w:sz w:val="28"/>
                <w:szCs w:val="28"/>
                <w:lang w:val="en-US" w:eastAsia="en-US"/>
              </w:rPr>
              <w:lastRenderedPageBreak/>
              <w:t>1</w:t>
            </w: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sz w:val="28"/>
                <w:szCs w:val="28"/>
                <w:lang w:val="en-US" w:eastAsia="en-US"/>
              </w:rPr>
            </w:pP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r w:rsidRPr="008205E0">
              <w:rPr>
                <w:sz w:val="28"/>
                <w:szCs w:val="28"/>
                <w:lang w:val="en-US" w:eastAsia="en-US"/>
              </w:rPr>
              <w:t>2</w:t>
            </w:r>
          </w:p>
        </w:tc>
        <w:tc>
          <w:tcPr>
            <w:tcW w:w="8831"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jc w:val="both"/>
              <w:rPr>
                <w:b/>
                <w:bCs/>
                <w:sz w:val="28"/>
                <w:szCs w:val="28"/>
                <w:lang w:val="en-US" w:eastAsia="en-US"/>
              </w:rPr>
            </w:pPr>
            <w:r w:rsidRPr="008205E0">
              <w:rPr>
                <w:b/>
                <w:bCs/>
                <w:sz w:val="28"/>
                <w:szCs w:val="28"/>
                <w:lang w:val="nl-NL" w:eastAsia="en-US"/>
              </w:rPr>
              <w:lastRenderedPageBreak/>
              <w:t>Trình</w:t>
            </w:r>
            <w:r w:rsidRPr="008205E0">
              <w:rPr>
                <w:b/>
                <w:bCs/>
                <w:sz w:val="28"/>
                <w:szCs w:val="28"/>
                <w:lang w:val="en-US" w:eastAsia="en-US"/>
              </w:rPr>
              <w:t xml:space="preserve"> bày sự tồn tại của Trật tự thế giới hai cực I-an-ta. Làm rõ tác động của Trật tự thế giới hai cực I-an-ta đối với Việt Nam.</w:t>
            </w:r>
          </w:p>
          <w:p w:rsidR="00F654E0" w:rsidRPr="008205E0" w:rsidRDefault="00F654E0" w:rsidP="00F654E0">
            <w:pPr>
              <w:jc w:val="both"/>
              <w:rPr>
                <w:b/>
                <w:bCs/>
                <w:sz w:val="28"/>
                <w:szCs w:val="28"/>
                <w:lang w:val="nb-NO" w:eastAsia="en-US"/>
              </w:rPr>
            </w:pPr>
          </w:p>
        </w:tc>
        <w:tc>
          <w:tcPr>
            <w:tcW w:w="851"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after="60"/>
              <w:jc w:val="center"/>
              <w:rPr>
                <w:sz w:val="28"/>
                <w:szCs w:val="28"/>
                <w:lang w:val="en-US" w:eastAsia="en-US"/>
              </w:rPr>
            </w:pPr>
          </w:p>
          <w:p w:rsidR="00F654E0" w:rsidRPr="008205E0" w:rsidRDefault="00F654E0" w:rsidP="00F654E0">
            <w:pPr>
              <w:spacing w:after="60"/>
              <w:jc w:val="center"/>
              <w:rPr>
                <w:b/>
                <w:sz w:val="28"/>
                <w:szCs w:val="28"/>
                <w:lang w:val="en-US" w:eastAsia="en-US"/>
              </w:rPr>
            </w:pPr>
            <w:r w:rsidRPr="008205E0">
              <w:rPr>
                <w:b/>
                <w:sz w:val="28"/>
                <w:szCs w:val="28"/>
                <w:lang w:val="en-US" w:eastAsia="en-US"/>
              </w:rPr>
              <w:t>2.5</w:t>
            </w:r>
          </w:p>
        </w:tc>
      </w:tr>
      <w:tr w:rsidR="00F654E0" w:rsidRPr="008205E0" w:rsidTr="00217DAE">
        <w:trPr>
          <w:trHeight w:val="144"/>
        </w:trPr>
        <w:tc>
          <w:tcPr>
            <w:tcW w:w="810" w:type="dxa"/>
            <w:vMerge/>
            <w:tcBorders>
              <w:top w:val="single" w:sz="4" w:space="0" w:color="auto"/>
              <w:left w:val="single" w:sz="4" w:space="0" w:color="auto"/>
              <w:right w:val="single" w:sz="4" w:space="0" w:color="auto"/>
            </w:tcBorders>
          </w:tcPr>
          <w:p w:rsidR="00F654E0" w:rsidRPr="008205E0" w:rsidRDefault="00F654E0" w:rsidP="00F654E0">
            <w:pPr>
              <w:spacing w:after="60"/>
              <w:jc w:val="center"/>
              <w:rPr>
                <w:i/>
                <w:sz w:val="28"/>
                <w:szCs w:val="28"/>
                <w:lang w:val="en-US" w:eastAsia="en-US"/>
              </w:rPr>
            </w:pPr>
          </w:p>
        </w:tc>
        <w:tc>
          <w:tcPr>
            <w:tcW w:w="8831"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tabs>
                <w:tab w:val="left" w:pos="6930"/>
              </w:tabs>
              <w:jc w:val="both"/>
              <w:rPr>
                <w:b/>
                <w:bCs/>
                <w:sz w:val="28"/>
                <w:szCs w:val="28"/>
                <w:lang w:val="en-US" w:eastAsia="en-US"/>
              </w:rPr>
            </w:pPr>
            <w:r w:rsidRPr="008205E0">
              <w:rPr>
                <w:b/>
                <w:bCs/>
                <w:sz w:val="28"/>
                <w:szCs w:val="28"/>
                <w:lang w:val="nl-NL" w:eastAsia="en-US"/>
              </w:rPr>
              <w:t>Trình</w:t>
            </w:r>
            <w:r w:rsidRPr="008205E0">
              <w:rPr>
                <w:b/>
                <w:bCs/>
                <w:sz w:val="28"/>
                <w:szCs w:val="28"/>
                <w:lang w:val="en-US" w:eastAsia="en-US"/>
              </w:rPr>
              <w:t xml:space="preserve"> bày sự tồn tại của Trật tự thế giới hai cực I-an-ta.</w:t>
            </w:r>
          </w:p>
          <w:p w:rsidR="00F654E0" w:rsidRPr="008205E0" w:rsidRDefault="00F654E0" w:rsidP="00F654E0">
            <w:pPr>
              <w:jc w:val="both"/>
              <w:rPr>
                <w:b/>
                <w:bCs/>
                <w:sz w:val="28"/>
                <w:szCs w:val="28"/>
                <w:lang w:val="nl-NL" w:eastAsia="en-US"/>
              </w:rPr>
            </w:pPr>
          </w:p>
        </w:tc>
        <w:tc>
          <w:tcPr>
            <w:tcW w:w="851"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after="60"/>
              <w:jc w:val="center"/>
              <w:rPr>
                <w:sz w:val="28"/>
                <w:szCs w:val="28"/>
                <w:lang w:val="en-US" w:eastAsia="en-US"/>
              </w:rPr>
            </w:pPr>
          </w:p>
        </w:tc>
      </w:tr>
      <w:tr w:rsidR="00F654E0" w:rsidRPr="008205E0" w:rsidTr="00217DAE">
        <w:trPr>
          <w:trHeight w:val="517"/>
        </w:trPr>
        <w:tc>
          <w:tcPr>
            <w:tcW w:w="810" w:type="dxa"/>
            <w:vMerge/>
            <w:tcBorders>
              <w:left w:val="single" w:sz="4" w:space="0" w:color="auto"/>
              <w:right w:val="single" w:sz="4" w:space="0" w:color="auto"/>
            </w:tcBorders>
          </w:tcPr>
          <w:p w:rsidR="00F654E0" w:rsidRPr="008205E0" w:rsidRDefault="00F654E0" w:rsidP="00F654E0">
            <w:pPr>
              <w:spacing w:after="60"/>
              <w:jc w:val="center"/>
              <w:rPr>
                <w:b/>
                <w:sz w:val="28"/>
                <w:szCs w:val="28"/>
                <w:lang w:val="en-US" w:eastAsia="en-US"/>
              </w:rPr>
            </w:pPr>
          </w:p>
        </w:tc>
        <w:tc>
          <w:tcPr>
            <w:tcW w:w="8831" w:type="dxa"/>
            <w:tcBorders>
              <w:top w:val="single" w:sz="4" w:space="0" w:color="auto"/>
              <w:left w:val="single" w:sz="4" w:space="0" w:color="auto"/>
              <w:right w:val="single" w:sz="4" w:space="0" w:color="auto"/>
            </w:tcBorders>
            <w:hideMark/>
          </w:tcPr>
          <w:p w:rsidR="00F654E0" w:rsidRPr="008205E0" w:rsidRDefault="00F654E0" w:rsidP="00F654E0">
            <w:pPr>
              <w:tabs>
                <w:tab w:val="left" w:pos="6930"/>
              </w:tabs>
              <w:jc w:val="both"/>
              <w:rPr>
                <w:sz w:val="28"/>
                <w:szCs w:val="28"/>
                <w:lang w:val="en-US" w:eastAsia="en-US"/>
              </w:rPr>
            </w:pPr>
            <w:r w:rsidRPr="008205E0">
              <w:rPr>
                <w:sz w:val="28"/>
                <w:szCs w:val="28"/>
                <w:lang w:val="en-US" w:eastAsia="en-US"/>
              </w:rPr>
              <w:t>Trật tự thế giới hai cực I-an-ta tồn tại từ năm 1945 đến năm 1991, chi phối toàn bộ đời sống chính trị thế giới trong nửa sau thế kỉ XX, trải qua 2 giai đoạn:</w:t>
            </w:r>
          </w:p>
          <w:p w:rsidR="00F654E0" w:rsidRPr="008205E0" w:rsidRDefault="00F654E0" w:rsidP="00F654E0">
            <w:pPr>
              <w:tabs>
                <w:tab w:val="left" w:pos="6930"/>
              </w:tabs>
              <w:jc w:val="both"/>
              <w:rPr>
                <w:sz w:val="28"/>
                <w:szCs w:val="28"/>
                <w:lang w:val="en-US" w:eastAsia="en-US"/>
              </w:rPr>
            </w:pPr>
            <w:r w:rsidRPr="008205E0">
              <w:rPr>
                <w:b/>
                <w:bCs/>
                <w:sz w:val="28"/>
                <w:szCs w:val="28"/>
                <w:lang w:val="en-US" w:eastAsia="en-US"/>
              </w:rPr>
              <w:t xml:space="preserve">- </w:t>
            </w:r>
            <w:r w:rsidRPr="008205E0">
              <w:rPr>
                <w:i/>
                <w:iCs/>
                <w:sz w:val="28"/>
                <w:szCs w:val="28"/>
                <w:lang w:val="en-US" w:eastAsia="en-US"/>
              </w:rPr>
              <w:t>Giai đoạn từ năm 1945 đến đầu những năm 70 của thế kỉ XX:</w:t>
            </w:r>
            <w:r w:rsidRPr="008205E0">
              <w:rPr>
                <w:sz w:val="28"/>
                <w:szCs w:val="28"/>
                <w:lang w:val="en-US" w:eastAsia="en-US"/>
              </w:rPr>
              <w:t>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Quan hệ quốc tế giữa hai cực trở nên căng thẳng khi Mỹ phát động cuộc Chiến tranh lạnh (1947) nhằm chống lại Liên Xô và các nước Đông Âu.</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Mỹ và Liên Xô tăng cường chạy đua vũ trang, thành lập liên minh quân sự ở nhiều khu vực, khiến thế giới luôn trong tình trạng căng thẳng. Các cuộc chiến tranh cục bộ diễn ra ở nhiều nơi, tiêu biểu là chiến tranh Triều Tiên (1950 - 1953), chiến tranh xâm lược Đông Dương của Pháp (1945 - 1954), chiến tranh xâm lược Việt Nam của Mỹ (1954-1975).</w:t>
            </w:r>
          </w:p>
          <w:p w:rsidR="00F654E0" w:rsidRPr="008205E0" w:rsidRDefault="00F654E0" w:rsidP="00F654E0">
            <w:pPr>
              <w:tabs>
                <w:tab w:val="left" w:pos="6930"/>
              </w:tabs>
              <w:jc w:val="both"/>
              <w:rPr>
                <w:sz w:val="28"/>
                <w:szCs w:val="28"/>
                <w:lang w:val="en-US" w:eastAsia="en-US"/>
              </w:rPr>
            </w:pPr>
            <w:r w:rsidRPr="008205E0">
              <w:rPr>
                <w:b/>
                <w:bCs/>
                <w:sz w:val="28"/>
                <w:szCs w:val="28"/>
                <w:lang w:val="en-US" w:eastAsia="en-US"/>
              </w:rPr>
              <w:t xml:space="preserve">- </w:t>
            </w:r>
            <w:r w:rsidRPr="008205E0">
              <w:rPr>
                <w:i/>
                <w:iCs/>
                <w:sz w:val="28"/>
                <w:szCs w:val="28"/>
                <w:lang w:val="en-US" w:eastAsia="en-US"/>
              </w:rPr>
              <w:t>Giai đoạn từ đầu những năm 70 của thế kỉ XX đến năm 1991:</w:t>
            </w:r>
            <w:r w:rsidRPr="008205E0">
              <w:rPr>
                <w:sz w:val="28"/>
                <w:szCs w:val="28"/>
                <w:lang w:val="en-US" w:eastAsia="en-US"/>
              </w:rPr>
              <w:t> Trật tự thế giới hai cực I-an-ta xói mòn và đi đến sụp đổ.</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xml:space="preserve">+ Đầu những năm 70 của thế kỉ XX, Chiến tranh lạnh vẫn diễn ra nhưng xu thế hoà hoãn Đông - Tây bắt đầu xuất hiện. Liên Xô và Mỹ đạt được những thoả thuận bước đầu về hạn chế vũ khí chiến lược, tiến hành các cuộc cuộc gặp gỡ cấp cao. </w:t>
            </w:r>
          </w:p>
          <w:p w:rsidR="00F654E0" w:rsidRPr="008205E0" w:rsidRDefault="00F654E0" w:rsidP="00F654E0">
            <w:pPr>
              <w:tabs>
                <w:tab w:val="left" w:pos="6930"/>
              </w:tabs>
              <w:jc w:val="both"/>
              <w:rPr>
                <w:b/>
                <w:bCs/>
                <w:i/>
                <w:sz w:val="28"/>
                <w:szCs w:val="28"/>
                <w:lang w:val="en-US" w:eastAsia="en-US"/>
              </w:rPr>
            </w:pPr>
            <w:r w:rsidRPr="008205E0">
              <w:rPr>
                <w:sz w:val="28"/>
                <w:szCs w:val="28"/>
                <w:lang w:val="en-US" w:eastAsia="en-US"/>
              </w:rPr>
              <w:t>+ Sự tan rã của Liên Xô năm 1991 đã chính thức chấm dứt sự tồn tại của Trật tự với hai cực I-an-ta.</w:t>
            </w:r>
          </w:p>
          <w:p w:rsidR="00F654E0" w:rsidRPr="008205E0" w:rsidRDefault="00F654E0" w:rsidP="00F654E0">
            <w:pPr>
              <w:tabs>
                <w:tab w:val="left" w:pos="6930"/>
              </w:tabs>
              <w:jc w:val="both"/>
              <w:rPr>
                <w:b/>
                <w:i/>
                <w:sz w:val="28"/>
                <w:szCs w:val="28"/>
                <w:lang w:val="en-US" w:eastAsia="en-US"/>
              </w:rPr>
            </w:pPr>
          </w:p>
        </w:tc>
        <w:tc>
          <w:tcPr>
            <w:tcW w:w="851" w:type="dxa"/>
            <w:tcBorders>
              <w:top w:val="single" w:sz="4" w:space="0" w:color="auto"/>
              <w:left w:val="single" w:sz="4" w:space="0" w:color="auto"/>
              <w:right w:val="single" w:sz="4" w:space="0" w:color="auto"/>
            </w:tcBorders>
            <w:hideMark/>
          </w:tcPr>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r w:rsidRPr="008205E0">
              <w:rPr>
                <w:bCs/>
                <w:sz w:val="28"/>
                <w:szCs w:val="28"/>
                <w:lang w:eastAsia="en-US"/>
              </w:rPr>
              <w:t>0,25</w:t>
            </w: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Cs/>
                <w:sz w:val="28"/>
                <w:szCs w:val="28"/>
                <w:lang w:eastAsia="en-US"/>
              </w:rPr>
            </w:pPr>
            <w:r w:rsidRPr="008205E0">
              <w:rPr>
                <w:bCs/>
                <w:sz w:val="28"/>
                <w:szCs w:val="28"/>
                <w:lang w:eastAsia="en-US"/>
              </w:rPr>
              <w:t>0,25</w:t>
            </w: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r w:rsidRPr="008205E0">
              <w:rPr>
                <w:bCs/>
                <w:sz w:val="28"/>
                <w:szCs w:val="28"/>
                <w:lang w:eastAsia="en-US"/>
              </w:rPr>
              <w:t>0,5</w:t>
            </w: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r w:rsidRPr="008205E0">
              <w:rPr>
                <w:bCs/>
                <w:sz w:val="28"/>
                <w:szCs w:val="28"/>
                <w:lang w:eastAsia="en-US"/>
              </w:rPr>
              <w:t>0,25</w:t>
            </w: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r w:rsidRPr="008205E0">
              <w:rPr>
                <w:bCs/>
                <w:sz w:val="28"/>
                <w:szCs w:val="28"/>
                <w:lang w:eastAsia="en-US"/>
              </w:rPr>
              <w:t>0,5</w:t>
            </w:r>
          </w:p>
          <w:p w:rsidR="00F654E0" w:rsidRPr="008205E0" w:rsidRDefault="00F654E0" w:rsidP="00F654E0">
            <w:pPr>
              <w:spacing w:after="60"/>
              <w:jc w:val="center"/>
              <w:rPr>
                <w:bCs/>
                <w:sz w:val="28"/>
                <w:szCs w:val="28"/>
                <w:lang w:eastAsia="en-US"/>
              </w:rPr>
            </w:pPr>
          </w:p>
          <w:p w:rsidR="00F654E0" w:rsidRPr="008205E0" w:rsidRDefault="00F654E0" w:rsidP="00F654E0">
            <w:pPr>
              <w:spacing w:after="60"/>
              <w:jc w:val="center"/>
              <w:rPr>
                <w:bCs/>
                <w:sz w:val="28"/>
                <w:szCs w:val="28"/>
                <w:lang w:eastAsia="en-US"/>
              </w:rPr>
            </w:pPr>
            <w:r w:rsidRPr="008205E0">
              <w:rPr>
                <w:bCs/>
                <w:sz w:val="28"/>
                <w:szCs w:val="28"/>
                <w:lang w:eastAsia="en-US"/>
              </w:rPr>
              <w:t>0,25</w:t>
            </w:r>
          </w:p>
        </w:tc>
      </w:tr>
      <w:tr w:rsidR="00F654E0" w:rsidRPr="008205E0" w:rsidTr="00217DAE">
        <w:trPr>
          <w:trHeight w:val="144"/>
        </w:trPr>
        <w:tc>
          <w:tcPr>
            <w:tcW w:w="810" w:type="dxa"/>
            <w:vMerge/>
            <w:tcBorders>
              <w:left w:val="single" w:sz="4" w:space="0" w:color="auto"/>
              <w:right w:val="single" w:sz="4" w:space="0" w:color="auto"/>
            </w:tcBorders>
          </w:tcPr>
          <w:p w:rsidR="00F654E0" w:rsidRPr="008205E0" w:rsidRDefault="00F654E0" w:rsidP="00F654E0">
            <w:pPr>
              <w:spacing w:after="60"/>
              <w:jc w:val="center"/>
              <w:rPr>
                <w:b/>
                <w:sz w:val="28"/>
                <w:szCs w:val="28"/>
                <w:lang w:val="en-US" w:eastAsia="en-US"/>
              </w:rPr>
            </w:pPr>
          </w:p>
        </w:tc>
        <w:tc>
          <w:tcPr>
            <w:tcW w:w="8831" w:type="dxa"/>
            <w:tcBorders>
              <w:top w:val="single" w:sz="4" w:space="0" w:color="auto"/>
              <w:left w:val="single" w:sz="4" w:space="0" w:color="auto"/>
              <w:bottom w:val="single" w:sz="4" w:space="0" w:color="auto"/>
              <w:right w:val="single" w:sz="4" w:space="0" w:color="auto"/>
            </w:tcBorders>
            <w:hideMark/>
          </w:tcPr>
          <w:p w:rsidR="00F654E0" w:rsidRPr="008205E0" w:rsidRDefault="00F654E0" w:rsidP="00F654E0">
            <w:pPr>
              <w:tabs>
                <w:tab w:val="left" w:pos="6930"/>
              </w:tabs>
              <w:jc w:val="both"/>
              <w:rPr>
                <w:sz w:val="28"/>
                <w:szCs w:val="28"/>
                <w:lang w:val="en-US" w:eastAsia="en-US"/>
              </w:rPr>
            </w:pPr>
            <w:r w:rsidRPr="008205E0">
              <w:rPr>
                <w:b/>
                <w:bCs/>
                <w:i/>
                <w:iCs/>
                <w:sz w:val="28"/>
                <w:szCs w:val="28"/>
                <w:lang w:val="en-US" w:eastAsia="en-US"/>
              </w:rPr>
              <w:t xml:space="preserve">- Những quyết định của các cường quốc tại Hội nghị Ianta, hội nghị Potxđam đã có tác động lớn đến cách mạng Việt Nam. </w:t>
            </w:r>
            <w:r w:rsidRPr="008205E0">
              <w:rPr>
                <w:sz w:val="28"/>
                <w:szCs w:val="28"/>
                <w:lang w:val="en-US" w:eastAsia="en-US"/>
              </w:rPr>
              <w:t>Cụ thể:</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Hội nghị Ianta quy định: khu vực Đông Nam Á (trong đó có Việt Nam) vẫn thuộc phạm vi ảnh hưởng của các nước phương Tây</w:t>
            </w:r>
            <w:r w:rsidRPr="008205E0">
              <w:rPr>
                <w:sz w:val="28"/>
                <w:szCs w:val="28"/>
                <w:lang w:eastAsia="en-US"/>
              </w:rPr>
              <w:t xml:space="preserve">. Do đó, đã </w:t>
            </w:r>
            <w:r w:rsidRPr="008205E0">
              <w:rPr>
                <w:sz w:val="28"/>
                <w:szCs w:val="28"/>
                <w:lang w:val="en-US" w:eastAsia="en-US"/>
              </w:rPr>
              <w:t>tạo điều kiện cho thực dân Pháp quay trở lại xâm lược Việt Nam sau Chiến tranh thế giới thứ hai.</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Hội nghị Potxđam quy định: giao cho quân Anh và Trung Hoa Dân quốc vào Việt Nam giải giáp quân đội Nhật</w:t>
            </w:r>
            <w:r w:rsidRPr="008205E0">
              <w:rPr>
                <w:sz w:val="28"/>
                <w:szCs w:val="28"/>
                <w:lang w:eastAsia="en-US"/>
              </w:rPr>
              <w:t xml:space="preserve">. Vì vậy, đã </w:t>
            </w:r>
            <w:r w:rsidRPr="008205E0">
              <w:rPr>
                <w:sz w:val="28"/>
                <w:szCs w:val="28"/>
                <w:lang w:val="en-US" w:eastAsia="en-US"/>
              </w:rPr>
              <w:t>gây nhiều khó khăn, thách thức cho Việt Nam trong việc xây dựng vào bảo vệ chính quyền cách mạng (sau khi Cách mạng tháng Tám thành công).</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Dưới ảnh hưởng của Trật tự thế giới hai cực Ianta và Chiến tranh lạnh, Việt Nam đã trở thành “nơi đụng đầu” lịch sử giữa hai phe tư bản chủ nghĩa và xã hội chủ nghĩa ở khu vực Đông Nam Á. Điều này được thể hiện thông qua:</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Chiến tranh xâm lược Việt Nam của thực dân Pháp (1945 - 1954)</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Chiến tranh xâm lược Việt Nam của để quốc Mỹ (1954 - 1975), ...</w:t>
            </w:r>
          </w:p>
          <w:p w:rsidR="00F654E0" w:rsidRPr="008205E0" w:rsidRDefault="00F654E0" w:rsidP="00F654E0">
            <w:pPr>
              <w:tabs>
                <w:tab w:val="left" w:pos="6930"/>
              </w:tabs>
              <w:jc w:val="both"/>
              <w:rPr>
                <w:sz w:val="28"/>
                <w:szCs w:val="28"/>
                <w:lang w:val="en-US" w:eastAsia="en-US"/>
              </w:rPr>
            </w:pPr>
            <w:r w:rsidRPr="008205E0">
              <w:rPr>
                <w:sz w:val="28"/>
                <w:szCs w:val="28"/>
                <w:lang w:val="en-US" w:eastAsia="en-US"/>
              </w:rPr>
              <w:t>- Khi trật tự thế giới hai cực Iatata sụp đổ, Việt Nam có nhiều điều kiện thuận lợi để phát triển đất nước và đã đạt được nhiều thành tựu trong công cuộc đổi mới đất nước.</w:t>
            </w:r>
          </w:p>
          <w:p w:rsidR="00F654E0" w:rsidRPr="008205E0" w:rsidRDefault="00F654E0" w:rsidP="00F654E0">
            <w:pPr>
              <w:rPr>
                <w:sz w:val="28"/>
                <w:szCs w:val="28"/>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jc w:val="center"/>
              <w:rPr>
                <w:b/>
                <w:sz w:val="28"/>
                <w:szCs w:val="28"/>
                <w:lang w:val="en-US" w:eastAsia="en-US"/>
              </w:rPr>
            </w:pPr>
          </w:p>
          <w:p w:rsidR="00F654E0" w:rsidRPr="008205E0" w:rsidRDefault="00F654E0" w:rsidP="00F654E0">
            <w:pPr>
              <w:spacing w:after="60"/>
              <w:rPr>
                <w:sz w:val="28"/>
                <w:szCs w:val="28"/>
                <w:lang w:val="en-US" w:eastAsia="en-US"/>
              </w:rPr>
            </w:pPr>
            <w:r w:rsidRPr="008205E0">
              <w:rPr>
                <w:sz w:val="28"/>
                <w:szCs w:val="28"/>
                <w:lang w:val="en-US" w:eastAsia="en-US"/>
              </w:rPr>
              <w:t>0,</w:t>
            </w:r>
            <w:r w:rsidRPr="008205E0">
              <w:rPr>
                <w:sz w:val="28"/>
                <w:szCs w:val="28"/>
                <w:lang w:eastAsia="en-US"/>
              </w:rPr>
              <w:t>2</w:t>
            </w:r>
            <w:r w:rsidRPr="008205E0">
              <w:rPr>
                <w:sz w:val="28"/>
                <w:szCs w:val="28"/>
                <w:lang w:val="en-US" w:eastAsia="en-US"/>
              </w:rPr>
              <w:t>5</w:t>
            </w: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r w:rsidRPr="008205E0">
              <w:rPr>
                <w:sz w:val="28"/>
                <w:szCs w:val="28"/>
                <w:lang w:val="en-US" w:eastAsia="en-US"/>
              </w:rPr>
              <w:t>0,25</w:t>
            </w: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eastAsia="en-US"/>
              </w:rPr>
            </w:pPr>
            <w:r w:rsidRPr="008205E0">
              <w:rPr>
                <w:sz w:val="28"/>
                <w:szCs w:val="28"/>
                <w:lang w:eastAsia="en-US"/>
              </w:rPr>
              <w:t>0,25</w:t>
            </w: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p>
          <w:p w:rsidR="00F654E0" w:rsidRPr="008205E0" w:rsidRDefault="00F654E0" w:rsidP="00F654E0">
            <w:pPr>
              <w:spacing w:after="60"/>
              <w:rPr>
                <w:sz w:val="28"/>
                <w:szCs w:val="28"/>
                <w:lang w:val="en-US" w:eastAsia="en-US"/>
              </w:rPr>
            </w:pPr>
            <w:r w:rsidRPr="008205E0">
              <w:rPr>
                <w:sz w:val="28"/>
                <w:szCs w:val="28"/>
                <w:lang w:val="en-US" w:eastAsia="en-US"/>
              </w:rPr>
              <w:t>0,25</w:t>
            </w:r>
          </w:p>
          <w:p w:rsidR="00F654E0" w:rsidRPr="008205E0" w:rsidRDefault="00F654E0" w:rsidP="00F654E0">
            <w:pPr>
              <w:spacing w:after="60"/>
              <w:rPr>
                <w:sz w:val="28"/>
                <w:szCs w:val="28"/>
                <w:lang w:val="en-US" w:eastAsia="en-US"/>
              </w:rPr>
            </w:pPr>
          </w:p>
        </w:tc>
      </w:tr>
    </w:tbl>
    <w:p w:rsidR="00F654E0" w:rsidRPr="008205E0" w:rsidRDefault="00F654E0" w:rsidP="00F654E0">
      <w:pPr>
        <w:tabs>
          <w:tab w:val="left" w:pos="6930"/>
        </w:tabs>
        <w:jc w:val="center"/>
        <w:rPr>
          <w:sz w:val="28"/>
          <w:szCs w:val="28"/>
          <w:lang w:val="en-US" w:eastAsia="en-US"/>
        </w:rPr>
      </w:pPr>
    </w:p>
    <w:p w:rsidR="00F654E0" w:rsidRPr="008205E0" w:rsidRDefault="00F654E0" w:rsidP="00F654E0">
      <w:pPr>
        <w:tabs>
          <w:tab w:val="left" w:pos="6930"/>
        </w:tabs>
        <w:jc w:val="center"/>
        <w:rPr>
          <w:sz w:val="28"/>
          <w:szCs w:val="28"/>
          <w:lang w:val="en-US" w:eastAsia="en-US"/>
        </w:rPr>
      </w:pPr>
      <w:r w:rsidRPr="008205E0">
        <w:rPr>
          <w:sz w:val="28"/>
          <w:szCs w:val="28"/>
          <w:lang w:val="en-US" w:eastAsia="en-US"/>
        </w:rPr>
        <w:lastRenderedPageBreak/>
        <w:t>----------------HẾT---------------</w:t>
      </w:r>
    </w:p>
    <w:p w:rsidR="00F654E0" w:rsidRPr="008205E0" w:rsidRDefault="00F654E0" w:rsidP="00F654E0">
      <w:pPr>
        <w:tabs>
          <w:tab w:val="left" w:pos="6930"/>
        </w:tabs>
        <w:jc w:val="center"/>
        <w:rPr>
          <w:sz w:val="28"/>
          <w:szCs w:val="28"/>
          <w:lang w:val="en-US" w:eastAsia="en-US"/>
        </w:rPr>
      </w:pPr>
    </w:p>
    <w:tbl>
      <w:tblPr>
        <w:tblpPr w:leftFromText="180" w:rightFromText="180" w:vertAnchor="text" w:horzAnchor="page" w:tblpX="538" w:tblpY="-28"/>
        <w:tblW w:w="11628" w:type="dxa"/>
        <w:tblLayout w:type="fixed"/>
        <w:tblLook w:val="0000" w:firstRow="0" w:lastRow="0" w:firstColumn="0" w:lastColumn="0" w:noHBand="0" w:noVBand="0"/>
      </w:tblPr>
      <w:tblGrid>
        <w:gridCol w:w="4717"/>
        <w:gridCol w:w="6911"/>
      </w:tblGrid>
      <w:tr w:rsidR="008205E0" w:rsidRPr="008205E0" w:rsidTr="00A90A3B">
        <w:trPr>
          <w:trHeight w:val="1617"/>
        </w:trPr>
        <w:tc>
          <w:tcPr>
            <w:tcW w:w="4717" w:type="dxa"/>
          </w:tcPr>
          <w:p w:rsidR="008205E0" w:rsidRPr="008205E0" w:rsidRDefault="008205E0" w:rsidP="00986560">
            <w:pPr>
              <w:jc w:val="center"/>
              <w:rPr>
                <w:b/>
              </w:rPr>
            </w:pPr>
            <w:r w:rsidRPr="008205E0">
              <w:rPr>
                <w:b/>
              </w:rPr>
              <w:t>HỘI CÁC TRƯỜNG THPT CHUYÊN</w:t>
            </w:r>
          </w:p>
          <w:p w:rsidR="008205E0" w:rsidRPr="008205E0" w:rsidRDefault="008205E0" w:rsidP="00986560">
            <w:pPr>
              <w:jc w:val="center"/>
              <w:rPr>
                <w:b/>
              </w:rPr>
            </w:pPr>
            <w:r w:rsidRPr="008205E0">
              <w:rPr>
                <w:b/>
              </w:rPr>
              <w:t>VÙNG DH&amp;ĐB BẮC BỘ</w:t>
            </w:r>
          </w:p>
          <w:p w:rsidR="008205E0" w:rsidRPr="008205E0" w:rsidRDefault="008205E0" w:rsidP="00986560">
            <w:pPr>
              <w:jc w:val="center"/>
              <w:rPr>
                <w:rFonts w:eastAsia="SimSun"/>
                <w:szCs w:val="26"/>
              </w:rPr>
            </w:pPr>
            <w:r w:rsidRPr="008205E0">
              <w:rPr>
                <w:noProof/>
              </w:rPr>
              <w:drawing>
                <wp:inline distT="0" distB="0" distL="0" distR="0" wp14:anchorId="0FEFE4B2" wp14:editId="01252D2D">
                  <wp:extent cx="914400" cy="914400"/>
                  <wp:effectExtent l="0" t="0" r="0" b="0"/>
                  <wp:docPr id="6" name="Picture 6" descr="Description: 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CUA HOI DHB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205E0" w:rsidRPr="008205E0" w:rsidRDefault="008205E0" w:rsidP="00986560">
            <w:pPr>
              <w:jc w:val="both"/>
              <w:rPr>
                <w:i/>
                <w:szCs w:val="26"/>
              </w:rPr>
            </w:pPr>
          </w:p>
          <w:p w:rsidR="008205E0" w:rsidRPr="008205E0" w:rsidRDefault="008205E0" w:rsidP="00986560">
            <w:pPr>
              <w:jc w:val="center"/>
              <w:rPr>
                <w:i/>
                <w:szCs w:val="26"/>
                <w:lang w:eastAsia="zh-CN"/>
              </w:rPr>
            </w:pPr>
            <w:r w:rsidRPr="008205E0">
              <w:rPr>
                <w:i/>
                <w:szCs w:val="26"/>
              </w:rPr>
              <w:t>(Đề thi - Chuyên Lương Văn Tụy- NB )</w:t>
            </w:r>
          </w:p>
        </w:tc>
        <w:tc>
          <w:tcPr>
            <w:tcW w:w="6911" w:type="dxa"/>
          </w:tcPr>
          <w:p w:rsidR="008205E0" w:rsidRPr="008205E0" w:rsidRDefault="008205E0" w:rsidP="00986560">
            <w:pPr>
              <w:spacing w:line="360" w:lineRule="auto"/>
              <w:jc w:val="center"/>
              <w:rPr>
                <w:rFonts w:eastAsia="SimSun"/>
                <w:b/>
                <w:bCs/>
                <w:szCs w:val="26"/>
                <w:lang w:eastAsia="zh-CN"/>
              </w:rPr>
            </w:pPr>
            <w:r w:rsidRPr="008205E0">
              <w:rPr>
                <w:rFonts w:eastAsia="SimSun"/>
                <w:b/>
                <w:bCs/>
                <w:szCs w:val="26"/>
                <w:lang w:eastAsia="zh-CN"/>
              </w:rPr>
              <w:t>KỲ THI CHỌN HỌC SINH GIỎI</w:t>
            </w:r>
          </w:p>
          <w:p w:rsidR="008205E0" w:rsidRPr="008205E0" w:rsidRDefault="008205E0" w:rsidP="00986560">
            <w:pPr>
              <w:spacing w:line="360" w:lineRule="auto"/>
              <w:jc w:val="center"/>
              <w:rPr>
                <w:b/>
                <w:szCs w:val="26"/>
              </w:rPr>
            </w:pPr>
            <w:r w:rsidRPr="008205E0">
              <w:rPr>
                <w:b/>
                <w:szCs w:val="26"/>
              </w:rPr>
              <w:t>LẦN THỨ XV- NĂM 2024</w:t>
            </w:r>
          </w:p>
          <w:p w:rsidR="008205E0" w:rsidRPr="008205E0" w:rsidRDefault="008205E0" w:rsidP="00986560">
            <w:pPr>
              <w:spacing w:line="360" w:lineRule="auto"/>
              <w:jc w:val="center"/>
              <w:rPr>
                <w:rFonts w:eastAsia="SimSun"/>
                <w:b/>
                <w:bCs/>
                <w:szCs w:val="26"/>
                <w:lang w:eastAsia="zh-CN"/>
              </w:rPr>
            </w:pPr>
            <w:r w:rsidRPr="008205E0">
              <w:rPr>
                <w:rFonts w:eastAsia="SimSun"/>
                <w:b/>
                <w:bCs/>
                <w:szCs w:val="26"/>
                <w:lang w:eastAsia="zh-CN"/>
              </w:rPr>
              <w:t>ĐỀ THI MÔN: LỊCH SỬ - LỚP 11</w:t>
            </w:r>
          </w:p>
          <w:p w:rsidR="008205E0" w:rsidRPr="008205E0" w:rsidRDefault="008205E0" w:rsidP="00986560">
            <w:pPr>
              <w:spacing w:line="360" w:lineRule="auto"/>
              <w:jc w:val="center"/>
              <w:rPr>
                <w:rFonts w:eastAsia="SimSun"/>
                <w:bCs/>
                <w:i/>
                <w:szCs w:val="26"/>
                <w:lang w:eastAsia="zh-CN"/>
              </w:rPr>
            </w:pPr>
            <w:r w:rsidRPr="008205E0">
              <w:rPr>
                <w:rFonts w:eastAsia="SimSun"/>
                <w:b/>
                <w:bCs/>
                <w:szCs w:val="26"/>
                <w:lang w:eastAsia="zh-CN"/>
              </w:rPr>
              <w:t>Thời gian làm bài: 180 phút</w:t>
            </w:r>
            <w:r w:rsidRPr="008205E0">
              <w:rPr>
                <w:rFonts w:eastAsia="SimSun"/>
                <w:bCs/>
                <w:szCs w:val="26"/>
                <w:lang w:eastAsia="zh-CN"/>
              </w:rPr>
              <w:t xml:space="preserve"> (không kể thời gian giao đề) </w:t>
            </w:r>
          </w:p>
          <w:p w:rsidR="008205E0" w:rsidRPr="008205E0" w:rsidRDefault="008205E0" w:rsidP="00986560">
            <w:pPr>
              <w:spacing w:line="360" w:lineRule="auto"/>
              <w:jc w:val="center"/>
              <w:rPr>
                <w:rFonts w:eastAsia="SimSun"/>
                <w:i/>
                <w:szCs w:val="26"/>
                <w:lang w:eastAsia="zh-CN"/>
              </w:rPr>
            </w:pPr>
            <w:r w:rsidRPr="008205E0">
              <w:rPr>
                <w:rFonts w:eastAsia="SimSun"/>
                <w:i/>
                <w:szCs w:val="26"/>
                <w:lang w:eastAsia="zh-CN"/>
              </w:rPr>
              <w:t>(Đề thi: Gồm 07 câu, 01 trang)</w:t>
            </w:r>
          </w:p>
          <w:p w:rsidR="008205E0" w:rsidRPr="008205E0" w:rsidRDefault="008205E0" w:rsidP="00986560">
            <w:pPr>
              <w:spacing w:line="360" w:lineRule="auto"/>
              <w:jc w:val="center"/>
              <w:rPr>
                <w:rFonts w:eastAsia="SimSun"/>
                <w:i/>
                <w:szCs w:val="26"/>
                <w:lang w:eastAsia="zh-CN"/>
              </w:rPr>
            </w:pPr>
            <w:r w:rsidRPr="008205E0">
              <w:rPr>
                <w:noProof/>
                <w:szCs w:val="26"/>
              </w:rPr>
              <mc:AlternateContent>
                <mc:Choice Requires="wps">
                  <w:drawing>
                    <wp:anchor distT="4294967295" distB="4294967295" distL="114300" distR="114300" simplePos="0" relativeHeight="251664384" behindDoc="0" locked="0" layoutInCell="1" allowOverlap="1" wp14:anchorId="0A42C6C8" wp14:editId="3ED0994F">
                      <wp:simplePos x="0" y="0"/>
                      <wp:positionH relativeFrom="column">
                        <wp:posOffset>1324610</wp:posOffset>
                      </wp:positionH>
                      <wp:positionV relativeFrom="paragraph">
                        <wp:posOffset>213995</wp:posOffset>
                      </wp:positionV>
                      <wp:extent cx="1569720" cy="0"/>
                      <wp:effectExtent l="0" t="0" r="30480" b="19050"/>
                      <wp:wrapNone/>
                      <wp:docPr id="484"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972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4" o:spid="_x0000_s1026" type="#_x0000_t32" style="position:absolute;margin-left:104.3pt;margin-top:16.85pt;width:123.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qgR4AEAAMEDAAAOAAAAZHJzL2Uyb0RvYy54bWysU9uO0zAQfUfiHyy/07TVdtmNmq5Qy/Ky gpUKHzB1nMTCN82Ypv17xu6FXXhBiDxYdmbm+Jwz4+XDwVmx10gm+EbOJlMptFehNb5v5Levj+/u pKAEvgUbvG7kUZN8WL19sxxjredhCLbVKBjEUz3GRg4pxbqqSA3aAU1C1J6DXUAHiY/YVy3CyOjO VvPp9LYaA7YRg9JE/HdzCspVwe86rdKXriOdhG0kc0tlxbLu8lqtllD3CHEw6kwD/oGFA+P50ivU BhKIH2j+gHJGYaDQpYkKrgpdZ5QuGljNbPqbmu0AURctbA7Fq030/2DV5/0zCtM28ubuRgoPjpu0 TQimH5L4gBhGsQ7es5EBRc5hx8ZINReu/TNmzergt/EpqO/EsepVMB8ontIOHbqczqLFoXTgeO2A PiSh+OdscXv/fs6NUpdYBfWlMCKlTzo4kTeNpDPLK71Z6QDsnyhlIlBfCvKt1ouxkfeL+YLBgSet s5B46yJrJ9+XWgrWtI/G2lxB2O/WFsUe8uyUL4tn3Fdp+ZIN0HDKK6HTVA0a2o++FekY2VPP4y8z BadbKazm15J3DAh1AmP/JpOvtv5s8cnV7O8utMdnvFjPc1I4nmc6D+LLc6n+9fJWPwEAAP//AwBQ SwMEFAAGAAgAAAAhAP4gPq7eAAAACQEAAA8AAABkcnMvZG93bnJldi54bWxMj8FOwzAMhu9IvENk JC6IJevoNkrTaULiwJFtEtes8dpC41RNupY9PUYc4Gj70+/vzzeTa8UZ+9B40jCfKRBIpbcNVRoO +5f7NYgQDVnTekINXxhgU1xf5SazfqQ3PO9iJTiEQmY01DF2mZShrNGZMPMdEt9Ovncm8thX0vZm 5HDXykSppXSmIf5Qmw6fayw/d4PTgGFI52r76KrD62W8e08uH2O31/r2Zto+gYg4xT8YfvRZHQp2 OvqBbBCthkStl4xqWCxWIBh4SFPucvxdyCKX/xsU3wAAAP//AwBQSwECLQAUAAYACAAAACEAtoM4 kv4AAADhAQAAEwAAAAAAAAAAAAAAAAAAAAAAW0NvbnRlbnRfVHlwZXNdLnhtbFBLAQItABQABgAI AAAAIQA4/SH/1gAAAJQBAAALAAAAAAAAAAAAAAAAAC8BAABfcmVscy8ucmVsc1BLAQItABQABgAI AAAAIQAimqgR4AEAAMEDAAAOAAAAAAAAAAAAAAAAAC4CAABkcnMvZTJvRG9jLnhtbFBLAQItABQA BgAIAAAAIQD+ID6u3gAAAAkBAAAPAAAAAAAAAAAAAAAAADoEAABkcnMvZG93bnJldi54bWxQSwUG AAAAAAQABADzAAAARQUAAAAA ">
                      <o:lock v:ext="edit" shapetype="f"/>
                    </v:shape>
                  </w:pict>
                </mc:Fallback>
              </mc:AlternateContent>
            </w:r>
            <w:r w:rsidRPr="008205E0">
              <w:rPr>
                <w:rFonts w:eastAsia="SimSun"/>
                <w:i/>
                <w:szCs w:val="26"/>
                <w:lang w:eastAsia="zh-CN"/>
              </w:rPr>
              <w:t>Ngày thi:  tháng   năm 2024</w:t>
            </w:r>
          </w:p>
        </w:tc>
      </w:tr>
    </w:tbl>
    <w:p w:rsidR="008205E0" w:rsidRPr="008205E0" w:rsidRDefault="008205E0" w:rsidP="00A90A3B">
      <w:pPr>
        <w:ind w:right="-73" w:firstLine="284"/>
        <w:rPr>
          <w:rFonts w:eastAsia="SimSun"/>
          <w:b/>
          <w:szCs w:val="26"/>
          <w:lang w:eastAsia="zh-CN"/>
        </w:rPr>
      </w:pPr>
    </w:p>
    <w:p w:rsidR="008205E0" w:rsidRPr="008205E0" w:rsidRDefault="008205E0" w:rsidP="00A90A3B">
      <w:pPr>
        <w:spacing w:line="320" w:lineRule="exact"/>
        <w:jc w:val="both"/>
        <w:rPr>
          <w:b/>
          <w:szCs w:val="26"/>
        </w:rPr>
      </w:pPr>
      <w:r w:rsidRPr="008205E0">
        <w:rPr>
          <w:b/>
          <w:szCs w:val="26"/>
        </w:rPr>
        <w:t xml:space="preserve">Câu 1 (2,5 điểm) </w:t>
      </w:r>
    </w:p>
    <w:p w:rsidR="008205E0" w:rsidRPr="008205E0" w:rsidRDefault="008205E0" w:rsidP="00A90A3B">
      <w:pPr>
        <w:spacing w:line="320" w:lineRule="exact"/>
        <w:jc w:val="both"/>
        <w:rPr>
          <w:color w:val="000000"/>
          <w:szCs w:val="26"/>
        </w:rPr>
      </w:pPr>
      <w:r w:rsidRPr="008205E0">
        <w:rPr>
          <w:b/>
          <w:szCs w:val="26"/>
        </w:rPr>
        <w:tab/>
      </w:r>
      <w:r w:rsidRPr="008205E0">
        <w:rPr>
          <w:color w:val="000000"/>
          <w:szCs w:val="26"/>
        </w:rPr>
        <w:t xml:space="preserve">Có ý kiến cho rằng: </w:t>
      </w:r>
      <w:r w:rsidRPr="008205E0">
        <w:rPr>
          <w:i/>
          <w:iCs/>
          <w:color w:val="000000"/>
          <w:szCs w:val="26"/>
        </w:rPr>
        <w:t>“Nguyễn Huệ - Quang Trung là người đã hoàn thành sự nghiệp thống nhất đất nước”</w:t>
      </w:r>
      <w:r w:rsidRPr="008205E0">
        <w:rPr>
          <w:color w:val="000000"/>
          <w:szCs w:val="26"/>
        </w:rPr>
        <w:t>. Trình bày quan điểm của anh/chị về ý kiến trên.</w:t>
      </w:r>
    </w:p>
    <w:p w:rsidR="008205E0" w:rsidRPr="008205E0" w:rsidRDefault="008205E0" w:rsidP="00A90A3B">
      <w:pPr>
        <w:spacing w:line="320" w:lineRule="exact"/>
        <w:jc w:val="both"/>
        <w:rPr>
          <w:b/>
          <w:szCs w:val="26"/>
        </w:rPr>
      </w:pPr>
      <w:r w:rsidRPr="008205E0">
        <w:rPr>
          <w:b/>
          <w:szCs w:val="26"/>
        </w:rPr>
        <w:t>Câu 2 (2,5 điểm)</w:t>
      </w:r>
    </w:p>
    <w:p w:rsidR="008205E0" w:rsidRPr="008205E0" w:rsidRDefault="008205E0" w:rsidP="00A90A3B">
      <w:pPr>
        <w:spacing w:line="320" w:lineRule="exact"/>
        <w:ind w:firstLine="720"/>
        <w:jc w:val="both"/>
        <w:rPr>
          <w:szCs w:val="26"/>
        </w:rPr>
      </w:pPr>
      <w:r w:rsidRPr="008205E0">
        <w:rPr>
          <w:szCs w:val="26"/>
        </w:rPr>
        <w:t xml:space="preserve">Trên cơ sở làm rõ công cuộc giữ nước ở Xiêm cuối XIX, anh/chị hãy làm sáng tỏ nhận định: </w:t>
      </w:r>
      <w:r w:rsidRPr="008205E0">
        <w:rPr>
          <w:i/>
          <w:iCs/>
          <w:szCs w:val="26"/>
        </w:rPr>
        <w:t>“Cuối thế kỉ XIX – đầu XX, các nước châu Á bị thực dân phương Tây xâm lược là tất yếu nhưng việc mất nước không phải là một tất yếu</w:t>
      </w:r>
      <w:r w:rsidRPr="008205E0">
        <w:rPr>
          <w:szCs w:val="26"/>
        </w:rPr>
        <w:t>”</w:t>
      </w:r>
      <w:r w:rsidRPr="008205E0">
        <w:rPr>
          <w:iCs/>
          <w:szCs w:val="26"/>
          <w:lang w:val="pt-BR"/>
        </w:rPr>
        <w:t>.</w:t>
      </w:r>
      <w:r w:rsidRPr="008205E0">
        <w:rPr>
          <w:szCs w:val="26"/>
          <w:lang w:val="pt-BR"/>
        </w:rPr>
        <w:t xml:space="preserve"> </w:t>
      </w:r>
    </w:p>
    <w:p w:rsidR="008205E0" w:rsidRPr="008205E0" w:rsidRDefault="008205E0" w:rsidP="00A90A3B">
      <w:pPr>
        <w:spacing w:line="320" w:lineRule="exact"/>
        <w:jc w:val="both"/>
        <w:rPr>
          <w:b/>
          <w:szCs w:val="26"/>
        </w:rPr>
      </w:pPr>
      <w:r w:rsidRPr="008205E0">
        <w:rPr>
          <w:b/>
          <w:szCs w:val="26"/>
        </w:rPr>
        <w:t xml:space="preserve">Câu 3 (3,0 điểm) </w:t>
      </w:r>
    </w:p>
    <w:p w:rsidR="008205E0" w:rsidRPr="008205E0" w:rsidRDefault="008205E0" w:rsidP="00A90A3B">
      <w:pPr>
        <w:spacing w:line="320" w:lineRule="exact"/>
        <w:ind w:firstLine="720"/>
        <w:jc w:val="both"/>
        <w:rPr>
          <w:b/>
          <w:szCs w:val="26"/>
        </w:rPr>
      </w:pPr>
      <w:r w:rsidRPr="008205E0">
        <w:rPr>
          <w:bCs/>
          <w:szCs w:val="26"/>
        </w:rPr>
        <w:t xml:space="preserve">Phân tích cơ sở hình thành và quá trình mở rộng của hệ thống XHCN sau Chiến tranh thế giới Thứ hai? Anh/chị hãy đánh giá tác động của hệ thống đó đối với quan hệ quốc tế từ 1945-1991. </w:t>
      </w:r>
    </w:p>
    <w:p w:rsidR="008205E0" w:rsidRPr="008205E0" w:rsidRDefault="008205E0" w:rsidP="00A90A3B">
      <w:pPr>
        <w:spacing w:line="320" w:lineRule="exact"/>
        <w:jc w:val="both"/>
        <w:rPr>
          <w:b/>
          <w:szCs w:val="26"/>
        </w:rPr>
      </w:pPr>
      <w:r w:rsidRPr="008205E0">
        <w:rPr>
          <w:b/>
          <w:szCs w:val="26"/>
        </w:rPr>
        <w:t xml:space="preserve">Câu 4 (3,0 điểm) </w:t>
      </w:r>
    </w:p>
    <w:p w:rsidR="008205E0" w:rsidRPr="008205E0" w:rsidRDefault="008205E0" w:rsidP="00A90A3B">
      <w:pPr>
        <w:spacing w:line="320" w:lineRule="exact"/>
        <w:jc w:val="both"/>
        <w:rPr>
          <w:b/>
          <w:szCs w:val="26"/>
        </w:rPr>
      </w:pPr>
      <w:r w:rsidRPr="008205E0">
        <w:rPr>
          <w:b/>
          <w:szCs w:val="26"/>
        </w:rPr>
        <w:tab/>
      </w:r>
      <w:r w:rsidRPr="008205E0">
        <w:rPr>
          <w:bCs/>
          <w:szCs w:val="26"/>
        </w:rPr>
        <w:t>Nêu những điểm mới của phong trào yêu nước và cách mạng Việt Nam đầu thế kỉ XX. Vì sao phong trào lại thất bại?</w:t>
      </w:r>
    </w:p>
    <w:p w:rsidR="008205E0" w:rsidRPr="008205E0" w:rsidRDefault="008205E0" w:rsidP="00A90A3B">
      <w:pPr>
        <w:spacing w:line="320" w:lineRule="exact"/>
        <w:jc w:val="both"/>
        <w:rPr>
          <w:b/>
          <w:szCs w:val="26"/>
        </w:rPr>
      </w:pPr>
      <w:r w:rsidRPr="008205E0">
        <w:rPr>
          <w:b/>
          <w:szCs w:val="26"/>
        </w:rPr>
        <w:t xml:space="preserve">Câu 5 (3,0 điểm) </w:t>
      </w:r>
    </w:p>
    <w:p w:rsidR="008205E0" w:rsidRPr="008205E0" w:rsidRDefault="008205E0" w:rsidP="00A90A3B">
      <w:pPr>
        <w:spacing w:line="320" w:lineRule="exact"/>
        <w:jc w:val="both"/>
        <w:rPr>
          <w:bCs/>
          <w:szCs w:val="26"/>
        </w:rPr>
      </w:pPr>
      <w:r w:rsidRPr="008205E0">
        <w:rPr>
          <w:bCs/>
          <w:szCs w:val="26"/>
        </w:rPr>
        <w:tab/>
      </w:r>
      <w:r w:rsidRPr="008205E0">
        <w:rPr>
          <w:bCs/>
          <w:szCs w:val="26"/>
          <w:shd w:val="clear" w:color="auto" w:fill="FFFFFF"/>
        </w:rPr>
        <w:t xml:space="preserve">Tại Kỳ họp lần thứ 24 diễn ra từ ngày 20/10 đến ngày 20/11/1987, Tổ chức Giáo dục, Khoa học và Văn hóa Liên hợp quốc (UNESCO) đã vinh danh Chủ tịch nước Việt Nam Dân chủ Cộng hòa Hồ Chí Minh là: </w:t>
      </w:r>
      <w:r w:rsidRPr="008205E0">
        <w:rPr>
          <w:bCs/>
          <w:i/>
          <w:iCs/>
          <w:szCs w:val="26"/>
          <w:shd w:val="clear" w:color="auto" w:fill="FFFFFF"/>
        </w:rPr>
        <w:t>“Anh hùng giải phóng dân tộc, nhà văn hóa kiệt xuất”</w:t>
      </w:r>
      <w:r w:rsidRPr="008205E0">
        <w:rPr>
          <w:bCs/>
          <w:szCs w:val="26"/>
          <w:shd w:val="clear" w:color="auto" w:fill="FFFFFF"/>
        </w:rPr>
        <w:t xml:space="preserve">. Bằng các sự kiện lịch sử Việt Nam trong những năm 1941-1945, anh/chị hãy làm rõ vai trò là </w:t>
      </w:r>
      <w:r w:rsidRPr="008205E0">
        <w:rPr>
          <w:bCs/>
          <w:i/>
          <w:iCs/>
          <w:szCs w:val="26"/>
          <w:shd w:val="clear" w:color="auto" w:fill="FFFFFF"/>
        </w:rPr>
        <w:t>“anh hùng giải phóng dân tộc”</w:t>
      </w:r>
      <w:r w:rsidRPr="008205E0">
        <w:rPr>
          <w:bCs/>
          <w:szCs w:val="26"/>
          <w:shd w:val="clear" w:color="auto" w:fill="FFFFFF"/>
        </w:rPr>
        <w:t xml:space="preserve"> của Nguyễn Ái Quốc - Hồ Chí Minh.</w:t>
      </w:r>
    </w:p>
    <w:p w:rsidR="008205E0" w:rsidRPr="008205E0" w:rsidRDefault="008205E0" w:rsidP="00A90A3B">
      <w:pPr>
        <w:spacing w:line="320" w:lineRule="exact"/>
        <w:jc w:val="both"/>
        <w:rPr>
          <w:b/>
          <w:szCs w:val="26"/>
        </w:rPr>
      </w:pPr>
      <w:r w:rsidRPr="008205E0">
        <w:rPr>
          <w:b/>
          <w:szCs w:val="26"/>
        </w:rPr>
        <w:t xml:space="preserve">Câu 6 (3,0 điểm) </w:t>
      </w:r>
    </w:p>
    <w:p w:rsidR="008205E0" w:rsidRPr="008205E0" w:rsidRDefault="008205E0" w:rsidP="00A90A3B">
      <w:pPr>
        <w:spacing w:line="320" w:lineRule="exact"/>
        <w:jc w:val="both"/>
        <w:rPr>
          <w:b/>
          <w:szCs w:val="26"/>
        </w:rPr>
      </w:pPr>
      <w:r w:rsidRPr="008205E0">
        <w:rPr>
          <w:b/>
          <w:szCs w:val="26"/>
        </w:rPr>
        <w:tab/>
      </w:r>
      <w:r w:rsidRPr="008205E0">
        <w:rPr>
          <w:bCs/>
          <w:szCs w:val="26"/>
        </w:rPr>
        <w:t>Trên cơ sở Hiệp định Sơ Bộ 06/03/1946 và Hiệp định Giơnevơ 21/07/1954, anh/chị hãy làm rõ bước phát triển trên mặt trận ngoại giao trong cuộc kháng chiến chống pháp của quân dân Việt Nam. Vì sao có bước phát triển đó?</w:t>
      </w:r>
    </w:p>
    <w:p w:rsidR="008205E0" w:rsidRPr="008205E0" w:rsidRDefault="008205E0" w:rsidP="00A90A3B">
      <w:pPr>
        <w:spacing w:line="320" w:lineRule="exact"/>
        <w:jc w:val="both"/>
        <w:rPr>
          <w:b/>
          <w:szCs w:val="26"/>
        </w:rPr>
      </w:pPr>
      <w:r w:rsidRPr="008205E0">
        <w:rPr>
          <w:b/>
          <w:szCs w:val="26"/>
        </w:rPr>
        <w:t xml:space="preserve">Câu 7 (3,0 điểm) </w:t>
      </w:r>
    </w:p>
    <w:p w:rsidR="008205E0" w:rsidRPr="008205E0" w:rsidRDefault="008205E0" w:rsidP="00A90A3B">
      <w:pPr>
        <w:spacing w:line="320" w:lineRule="exact"/>
        <w:jc w:val="both"/>
        <w:rPr>
          <w:szCs w:val="26"/>
        </w:rPr>
      </w:pPr>
      <w:r w:rsidRPr="008205E0">
        <w:rPr>
          <w:b/>
          <w:szCs w:val="26"/>
        </w:rPr>
        <w:tab/>
      </w:r>
      <w:r w:rsidRPr="008205E0">
        <w:rPr>
          <w:szCs w:val="26"/>
        </w:rPr>
        <w:t xml:space="preserve">Tại sao gọi là trật tự 2 cực Ianta? Trình bày ngắn gọn những quyết định của hội nghị Ianta và tác động của những quyết định đó đến tình hình thế giới trong những năm 1945 - 1947? </w:t>
      </w:r>
    </w:p>
    <w:p w:rsidR="008205E0" w:rsidRPr="008205E0" w:rsidRDefault="008205E0" w:rsidP="00A90A3B">
      <w:pPr>
        <w:spacing w:line="320" w:lineRule="exact"/>
        <w:ind w:right="-73"/>
        <w:rPr>
          <w:rFonts w:eastAsia="SimSun"/>
          <w:b/>
          <w:szCs w:val="26"/>
          <w:lang w:eastAsia="zh-CN"/>
        </w:rPr>
      </w:pPr>
    </w:p>
    <w:p w:rsidR="008205E0" w:rsidRPr="008205E0" w:rsidRDefault="008205E0" w:rsidP="00A90A3B">
      <w:pPr>
        <w:spacing w:line="320" w:lineRule="exact"/>
        <w:ind w:right="-73" w:firstLine="284"/>
        <w:jc w:val="center"/>
        <w:rPr>
          <w:bCs/>
          <w:i/>
          <w:szCs w:val="26"/>
          <w:lang w:eastAsia="zh-CN"/>
        </w:rPr>
      </w:pPr>
      <w:r w:rsidRPr="008205E0">
        <w:rPr>
          <w:rFonts w:eastAsia="SimSun"/>
          <w:bCs/>
          <w:szCs w:val="26"/>
          <w:lang w:eastAsia="zh-CN"/>
        </w:rPr>
        <w:t>……………HẾT……………</w:t>
      </w:r>
    </w:p>
    <w:p w:rsidR="008205E0" w:rsidRPr="008205E0" w:rsidRDefault="008205E0" w:rsidP="00A90A3B">
      <w:pPr>
        <w:spacing w:line="320" w:lineRule="exact"/>
        <w:ind w:left="993"/>
        <w:rPr>
          <w:i/>
          <w:szCs w:val="26"/>
          <w:lang w:eastAsia="zh-CN"/>
        </w:rPr>
      </w:pPr>
    </w:p>
    <w:p w:rsidR="008205E0" w:rsidRPr="008205E0" w:rsidRDefault="008205E0" w:rsidP="00A90A3B">
      <w:pPr>
        <w:spacing w:line="320" w:lineRule="exact"/>
        <w:ind w:left="993"/>
        <w:rPr>
          <w:i/>
          <w:szCs w:val="26"/>
          <w:lang w:eastAsia="zh-CN"/>
        </w:rPr>
      </w:pPr>
    </w:p>
    <w:p w:rsidR="008205E0" w:rsidRPr="008205E0" w:rsidRDefault="008205E0" w:rsidP="00A90A3B">
      <w:pPr>
        <w:spacing w:line="320" w:lineRule="exact"/>
        <w:rPr>
          <w:rFonts w:eastAsia="SimSun"/>
          <w:b/>
          <w:szCs w:val="26"/>
          <w:lang w:eastAsia="zh-CN"/>
        </w:rPr>
      </w:pPr>
      <w:r w:rsidRPr="008205E0">
        <w:rPr>
          <w:i/>
          <w:szCs w:val="26"/>
          <w:lang w:eastAsia="zh-CN"/>
        </w:rPr>
        <w:t>Họ và tên thí sinh:</w:t>
      </w:r>
      <w:r w:rsidRPr="008205E0">
        <w:rPr>
          <w:rFonts w:eastAsia="SimSun"/>
          <w:b/>
          <w:szCs w:val="26"/>
          <w:lang w:eastAsia="zh-CN"/>
        </w:rPr>
        <w:t xml:space="preserve"> </w:t>
      </w:r>
      <w:r w:rsidRPr="008205E0">
        <w:rPr>
          <w:rFonts w:eastAsia="SimSun"/>
          <w:bCs/>
          <w:szCs w:val="26"/>
          <w:lang w:eastAsia="zh-CN"/>
        </w:rPr>
        <w:t xml:space="preserve">…………………………………   </w:t>
      </w:r>
      <w:r w:rsidRPr="008205E0">
        <w:rPr>
          <w:i/>
          <w:szCs w:val="26"/>
          <w:lang w:eastAsia="zh-CN"/>
        </w:rPr>
        <w:t>Số báo danh:</w:t>
      </w:r>
      <w:r w:rsidRPr="008205E0">
        <w:rPr>
          <w:rFonts w:eastAsia="SimSun"/>
          <w:b/>
          <w:szCs w:val="26"/>
          <w:lang w:eastAsia="zh-CN"/>
        </w:rPr>
        <w:t xml:space="preserve"> </w:t>
      </w:r>
      <w:r w:rsidRPr="008205E0">
        <w:rPr>
          <w:rFonts w:eastAsia="SimSun"/>
          <w:bCs/>
          <w:szCs w:val="26"/>
          <w:lang w:eastAsia="zh-CN"/>
        </w:rPr>
        <w:t>………………………</w:t>
      </w:r>
    </w:p>
    <w:p w:rsidR="008205E0" w:rsidRPr="008205E0" w:rsidRDefault="008205E0" w:rsidP="00A90A3B">
      <w:pPr>
        <w:spacing w:line="320" w:lineRule="exact"/>
        <w:ind w:right="-73"/>
        <w:rPr>
          <w:rFonts w:eastAsia="SimSun"/>
          <w:szCs w:val="26"/>
          <w:lang w:eastAsia="zh-CN"/>
        </w:rPr>
      </w:pPr>
      <w:r w:rsidRPr="008205E0">
        <w:rPr>
          <w:rFonts w:eastAsia="SimSun"/>
          <w:b/>
          <w:szCs w:val="26"/>
          <w:lang w:eastAsia="zh-CN"/>
        </w:rPr>
        <w:t>Lưu ý:</w:t>
      </w:r>
      <w:r w:rsidRPr="008205E0">
        <w:rPr>
          <w:rFonts w:eastAsia="SimSun"/>
          <w:szCs w:val="26"/>
          <w:lang w:eastAsia="zh-CN"/>
        </w:rPr>
        <w:t xml:space="preserve"> - Thí sinh </w:t>
      </w:r>
      <w:r w:rsidRPr="008205E0">
        <w:rPr>
          <w:rFonts w:eastAsia="SimSun"/>
          <w:b/>
          <w:szCs w:val="26"/>
          <w:lang w:eastAsia="zh-CN"/>
        </w:rPr>
        <w:t>không</w:t>
      </w:r>
      <w:r w:rsidRPr="008205E0">
        <w:rPr>
          <w:rFonts w:eastAsia="SimSun"/>
          <w:szCs w:val="26"/>
          <w:lang w:eastAsia="zh-CN"/>
        </w:rPr>
        <w:t xml:space="preserve"> được sử dụng tài liệu</w:t>
      </w:r>
    </w:p>
    <w:p w:rsidR="008205E0" w:rsidRPr="008205E0" w:rsidRDefault="008205E0" w:rsidP="00A90A3B">
      <w:pPr>
        <w:spacing w:line="320" w:lineRule="exact"/>
        <w:ind w:right="-73" w:firstLine="720"/>
        <w:rPr>
          <w:rFonts w:eastAsia="SimSun"/>
          <w:szCs w:val="26"/>
          <w:lang w:eastAsia="zh-CN"/>
        </w:rPr>
      </w:pPr>
      <w:r w:rsidRPr="008205E0">
        <w:rPr>
          <w:rFonts w:eastAsia="SimSun"/>
          <w:szCs w:val="26"/>
          <w:lang w:eastAsia="zh-CN"/>
        </w:rPr>
        <w:t xml:space="preserve">  - Cán bộ coi thi </w:t>
      </w:r>
      <w:r w:rsidRPr="008205E0">
        <w:rPr>
          <w:rFonts w:eastAsia="SimSun"/>
          <w:b/>
          <w:szCs w:val="26"/>
          <w:lang w:eastAsia="zh-CN"/>
        </w:rPr>
        <w:t>không</w:t>
      </w:r>
      <w:r w:rsidRPr="008205E0">
        <w:rPr>
          <w:rFonts w:eastAsia="SimSun"/>
          <w:szCs w:val="26"/>
          <w:lang w:eastAsia="zh-CN"/>
        </w:rPr>
        <w:t xml:space="preserve"> giải thích gì thê</w:t>
      </w:r>
    </w:p>
    <w:p w:rsidR="008205E0" w:rsidRPr="008205E0" w:rsidRDefault="008205E0">
      <w:pPr>
        <w:tabs>
          <w:tab w:val="left" w:pos="6005"/>
        </w:tabs>
        <w:spacing w:line="312" w:lineRule="auto"/>
        <w:rPr>
          <w:lang w:val="es-ES"/>
        </w:rPr>
      </w:pPr>
    </w:p>
    <w:tbl>
      <w:tblPr>
        <w:tblpPr w:leftFromText="180" w:rightFromText="180" w:vertAnchor="text" w:horzAnchor="page" w:tblpX="788" w:tblpY="-28"/>
        <w:tblW w:w="11269" w:type="dxa"/>
        <w:tblLayout w:type="fixed"/>
        <w:tblLook w:val="04A0" w:firstRow="1" w:lastRow="0" w:firstColumn="1" w:lastColumn="0" w:noHBand="0" w:noVBand="1"/>
      </w:tblPr>
      <w:tblGrid>
        <w:gridCol w:w="5353"/>
        <w:gridCol w:w="5916"/>
      </w:tblGrid>
      <w:tr w:rsidR="008205E0" w:rsidRPr="008205E0" w:rsidTr="00A90A3B">
        <w:trPr>
          <w:trHeight w:val="1494"/>
        </w:trPr>
        <w:tc>
          <w:tcPr>
            <w:tcW w:w="5353" w:type="dxa"/>
          </w:tcPr>
          <w:p w:rsidR="008205E0" w:rsidRPr="008205E0" w:rsidRDefault="008205E0" w:rsidP="00A90A3B">
            <w:pPr>
              <w:jc w:val="center"/>
              <w:rPr>
                <w:b/>
              </w:rPr>
            </w:pPr>
            <w:r w:rsidRPr="008205E0">
              <w:rPr>
                <w:b/>
              </w:rPr>
              <w:lastRenderedPageBreak/>
              <w:t>HỘI CÁC TRƯỜNG THPT CHUYÊN</w:t>
            </w:r>
          </w:p>
          <w:p w:rsidR="008205E0" w:rsidRPr="008205E0" w:rsidRDefault="008205E0" w:rsidP="00A90A3B">
            <w:pPr>
              <w:jc w:val="center"/>
              <w:rPr>
                <w:b/>
              </w:rPr>
            </w:pPr>
            <w:r w:rsidRPr="008205E0">
              <w:rPr>
                <w:b/>
              </w:rPr>
              <w:t>VÙNG DH&amp;ĐB BẮC BỘ</w:t>
            </w:r>
          </w:p>
          <w:p w:rsidR="008205E0" w:rsidRPr="008205E0" w:rsidRDefault="008205E0" w:rsidP="00A90A3B">
            <w:pPr>
              <w:jc w:val="center"/>
              <w:rPr>
                <w:rFonts w:eastAsia="SimSun"/>
                <w:szCs w:val="26"/>
              </w:rPr>
            </w:pPr>
            <w:r w:rsidRPr="008205E0">
              <w:rPr>
                <w:noProof/>
              </w:rPr>
              <w:drawing>
                <wp:inline distT="0" distB="0" distL="0" distR="0" wp14:anchorId="639648F2" wp14:editId="17795AF6">
                  <wp:extent cx="914400" cy="914400"/>
                  <wp:effectExtent l="0" t="0" r="0" b="0"/>
                  <wp:docPr id="7" name="Picture 7" descr="Description: 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CUA HOI DHB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205E0" w:rsidRPr="008205E0" w:rsidRDefault="008205E0" w:rsidP="00A90A3B">
            <w:pPr>
              <w:jc w:val="both"/>
              <w:rPr>
                <w:i/>
                <w:szCs w:val="26"/>
              </w:rPr>
            </w:pPr>
            <w:r w:rsidRPr="008205E0">
              <w:rPr>
                <w:b/>
                <w:i/>
                <w:szCs w:val="26"/>
              </w:rPr>
              <w:t>(HDC Đề thi - Chuyên Lương Văn Tụy- NB )</w:t>
            </w:r>
          </w:p>
        </w:tc>
        <w:tc>
          <w:tcPr>
            <w:tcW w:w="5916" w:type="dxa"/>
          </w:tcPr>
          <w:p w:rsidR="008205E0" w:rsidRPr="008205E0" w:rsidRDefault="008205E0" w:rsidP="00A90A3B">
            <w:pPr>
              <w:jc w:val="center"/>
              <w:rPr>
                <w:rFonts w:eastAsia="SimSun"/>
                <w:b/>
                <w:bCs/>
                <w:szCs w:val="26"/>
                <w:lang w:eastAsia="zh-CN"/>
              </w:rPr>
            </w:pPr>
            <w:r w:rsidRPr="008205E0">
              <w:rPr>
                <w:rFonts w:eastAsia="SimSun"/>
                <w:b/>
                <w:bCs/>
                <w:szCs w:val="26"/>
                <w:lang w:eastAsia="zh-CN"/>
              </w:rPr>
              <w:t>KỲ THI CHỌN HỌC SINH GIỎI</w:t>
            </w:r>
          </w:p>
          <w:p w:rsidR="008205E0" w:rsidRPr="008205E0" w:rsidRDefault="008205E0" w:rsidP="00A90A3B">
            <w:pPr>
              <w:jc w:val="center"/>
              <w:rPr>
                <w:b/>
                <w:szCs w:val="26"/>
              </w:rPr>
            </w:pPr>
            <w:r w:rsidRPr="008205E0">
              <w:rPr>
                <w:b/>
                <w:szCs w:val="26"/>
              </w:rPr>
              <w:t>LẦN THỨ XV- NĂM 2024</w:t>
            </w:r>
          </w:p>
          <w:p w:rsidR="008205E0" w:rsidRPr="008205E0" w:rsidRDefault="008205E0" w:rsidP="00A90A3B">
            <w:pPr>
              <w:jc w:val="center"/>
              <w:rPr>
                <w:rFonts w:eastAsia="SimSun"/>
                <w:b/>
                <w:bCs/>
                <w:szCs w:val="26"/>
                <w:lang w:eastAsia="zh-CN"/>
              </w:rPr>
            </w:pPr>
            <w:r w:rsidRPr="008205E0">
              <w:rPr>
                <w:rFonts w:eastAsia="SimSun"/>
                <w:b/>
                <w:bCs/>
                <w:szCs w:val="26"/>
                <w:lang w:eastAsia="zh-CN"/>
              </w:rPr>
              <w:t>HDC ĐỀ THI</w:t>
            </w:r>
          </w:p>
          <w:p w:rsidR="008205E0" w:rsidRPr="008205E0" w:rsidRDefault="008205E0" w:rsidP="00A90A3B">
            <w:pPr>
              <w:jc w:val="center"/>
              <w:rPr>
                <w:rFonts w:eastAsia="SimSun"/>
                <w:b/>
                <w:bCs/>
                <w:szCs w:val="26"/>
                <w:lang w:eastAsia="zh-CN"/>
              </w:rPr>
            </w:pPr>
            <w:r w:rsidRPr="008205E0">
              <w:rPr>
                <w:rFonts w:eastAsia="SimSun"/>
                <w:b/>
                <w:bCs/>
                <w:szCs w:val="26"/>
                <w:lang w:eastAsia="zh-CN"/>
              </w:rPr>
              <w:t xml:space="preserve"> MÔN: LỊCH SỬ - LỚP 11</w:t>
            </w:r>
          </w:p>
          <w:p w:rsidR="008205E0" w:rsidRPr="008205E0" w:rsidRDefault="008205E0" w:rsidP="00A90A3B">
            <w:pPr>
              <w:jc w:val="center"/>
              <w:rPr>
                <w:rFonts w:eastAsia="SimSun"/>
                <w:b/>
                <w:i/>
                <w:szCs w:val="26"/>
                <w:lang w:eastAsia="zh-CN"/>
              </w:rPr>
            </w:pPr>
            <w:r w:rsidRPr="008205E0">
              <w:rPr>
                <w:b/>
                <w:noProof/>
                <w:szCs w:val="26"/>
              </w:rPr>
              <mc:AlternateContent>
                <mc:Choice Requires="wps">
                  <w:drawing>
                    <wp:anchor distT="0" distB="0" distL="114300" distR="114300" simplePos="0" relativeHeight="251665408" behindDoc="0" locked="0" layoutInCell="1" allowOverlap="1" wp14:anchorId="25A34A30" wp14:editId="0461DD78">
                      <wp:simplePos x="0" y="0"/>
                      <wp:positionH relativeFrom="column">
                        <wp:posOffset>1140460</wp:posOffset>
                      </wp:positionH>
                      <wp:positionV relativeFrom="paragraph">
                        <wp:posOffset>45720</wp:posOffset>
                      </wp:positionV>
                      <wp:extent cx="1569720" cy="0"/>
                      <wp:effectExtent l="0" t="0" r="11430" b="19050"/>
                      <wp:wrapNone/>
                      <wp:docPr id="5" name="Straight Arrow Connector 5"/>
                      <wp:cNvGraphicFramePr/>
                      <a:graphic xmlns:a="http://schemas.openxmlformats.org/drawingml/2006/main">
                        <a:graphicData uri="http://schemas.microsoft.com/office/word/2010/wordprocessingShape">
                          <wps:wsp>
                            <wps:cNvCnPr/>
                            <wps:spPr>
                              <a:xfrm>
                                <a:off x="0" y="0"/>
                                <a:ext cx="15697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Straight Arrow Connector 5" o:spid="_x0000_s1026" type="#_x0000_t32" style="position:absolute;margin-left:89.8pt;margin-top:3.6pt;width:123.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d7qzwEAAKEDAAAOAAAAZHJzL2Uyb0RvYy54bWysU8uOEzEQvCPxD5bvZJJIWdhRJiuUsFwQ RFr4gI7tmbHkl7pNJvl72k42y+OCEHPwtB9dXVVurx9O3omjQbIxdHIxm0thgorahqGT374+vnkn BWUIGlwMppNnQ/Jh8/rVekqtWcYxOm1QMEigdkqdHHNObdOQGo0HmsVkAm/2ET1knuLQaISJ0b1r lvP5XTNF1AmjMkS8urtsyk3F73uj8pe+J5OF6yRzy3XEOh7K2GzW0A4IabTqSgP+gYUHG7joDWoH GcR3tH9AeaswUuzzTEXfxL63ylQNrGYx/03N0wjJVC1sDqWbTfT/YNXn4x6F1Z1cSRHA8xU9ZQQ7 jFm8R4yT2MYQ2MaIYlXcmhK1nLQNe7zOKO2xSD/16MufRYlTdfh8c9icslC8uFjd3b9d8kWo573m JTEh5Y8melGCTtKVx43AojoMx0+UuTQnPieUqi6IqZP3qyXrUMCd1DvIHPrE2igMNZeis/rROlcy CIfD1qE4QumN+hWBjPvLsVJkBzReztWtS9eMBvSHoEU+J3YtcHvLQsEbLYUz/BpKxIDQZrDub05y aReYQfH44mqJDlGfq9l1nfugcrz2bGm0n+c1++VlbX4AAAD//wMAUEsDBBQABgAIAAAAIQCAZqOi 2wAAAAcBAAAPAAAAZHJzL2Rvd25yZXYueG1sTI9BT4NAEIXvJv6HzZh4MXYpUWqRpWlMPHi0beJ1 yo6AsrOEXQr21zt60eOX9/Lmm2Izu06daAitZwPLRQKKuPK25drAYf98+wAqRGSLnWcy8EUBNuXl RYG59RO/0mkXayUjHHI00MTY51qHqiGHYeF7Ysne/eAwCg61tgNOMu46nSZJph22LBca7Ompoepz NzoDFMb7ZbJdu/rwcp5u3tLzx9Tvjbm+mrePoCLN8a8MP/qiDqU4Hf3INqhOeLXOpGpglYKS/C7N 5JXjL+uy0P/9y28AAAD//wMAUEsBAi0AFAAGAAgAAAAhALaDOJL+AAAA4QEAABMAAAAAAAAAAAAA AAAAAAAAAFtDb250ZW50X1R5cGVzXS54bWxQSwECLQAUAAYACAAAACEAOP0h/9YAAACUAQAACwAA AAAAAAAAAAAAAAAvAQAAX3JlbHMvLnJlbHNQSwECLQAUAAYACAAAACEAr7Xe6s8BAAChAwAADgAA AAAAAAAAAAAAAAAuAgAAZHJzL2Uyb0RvYy54bWxQSwECLQAUAAYACAAAACEAgGajotsAAAAHAQAA DwAAAAAAAAAAAAAAAAApBAAAZHJzL2Rvd25yZXYueG1sUEsFBgAAAAAEAAQA8wAAADEFAAAAAA== "/>
                  </w:pict>
                </mc:Fallback>
              </mc:AlternateContent>
            </w:r>
          </w:p>
          <w:p w:rsidR="008205E0" w:rsidRPr="008205E0" w:rsidRDefault="008205E0" w:rsidP="00A90A3B">
            <w:pPr>
              <w:jc w:val="center"/>
              <w:rPr>
                <w:rFonts w:eastAsia="SimSun"/>
                <w:b/>
                <w:i/>
                <w:szCs w:val="26"/>
                <w:lang w:eastAsia="zh-CN"/>
              </w:rPr>
            </w:pPr>
            <w:r w:rsidRPr="008205E0">
              <w:rPr>
                <w:rFonts w:eastAsia="SimSun"/>
                <w:b/>
                <w:i/>
                <w:szCs w:val="26"/>
                <w:lang w:eastAsia="zh-CN"/>
              </w:rPr>
              <w:t xml:space="preserve">(HDC </w:t>
            </w:r>
            <w:r w:rsidRPr="008205E0">
              <w:rPr>
                <w:b/>
                <w:i/>
                <w:szCs w:val="26"/>
              </w:rPr>
              <w:t>gồm 7 câu, in trong 10 trang)</w:t>
            </w:r>
          </w:p>
        </w:tc>
      </w:tr>
    </w:tbl>
    <w:p w:rsidR="008205E0" w:rsidRPr="008205E0" w:rsidRDefault="008205E0">
      <w:pPr>
        <w:tabs>
          <w:tab w:val="left" w:pos="6005"/>
        </w:tabs>
        <w:spacing w:line="312" w:lineRule="auto"/>
        <w:rPr>
          <w:lang w:val="es-ES"/>
        </w:rPr>
      </w:pPr>
    </w:p>
    <w:p w:rsidR="008205E0" w:rsidRPr="008205E0" w:rsidRDefault="008205E0">
      <w:pPr>
        <w:tabs>
          <w:tab w:val="left" w:leader="dot" w:pos="6096"/>
          <w:tab w:val="left" w:leader="dot" w:pos="9638"/>
        </w:tabs>
        <w:spacing w:line="312" w:lineRule="auto"/>
        <w:jc w:val="both"/>
        <w:rPr>
          <w:b/>
          <w:lang w:val="es-ES"/>
        </w:rPr>
      </w:pPr>
      <w:r w:rsidRPr="008205E0">
        <w:rPr>
          <w:b/>
          <w:lang w:val="es-ES"/>
        </w:rPr>
        <w:t>I. Hướng dẫn chung.</w:t>
      </w:r>
    </w:p>
    <w:p w:rsidR="008205E0" w:rsidRPr="008205E0" w:rsidRDefault="008205E0">
      <w:pPr>
        <w:tabs>
          <w:tab w:val="left" w:leader="dot" w:pos="6096"/>
          <w:tab w:val="left" w:leader="dot" w:pos="9638"/>
        </w:tabs>
        <w:spacing w:line="312" w:lineRule="auto"/>
        <w:jc w:val="both"/>
        <w:rPr>
          <w:i/>
          <w:lang w:val="es-ES"/>
        </w:rPr>
      </w:pPr>
      <w:r w:rsidRPr="008205E0">
        <w:rPr>
          <w:i/>
          <w:lang w:val="es-ES"/>
        </w:rPr>
        <w:t xml:space="preserve">1. Thí sinh trả lời theo cách riêng nhưng vẫn đúng, đủ ý, đáp ứng được yêu cầu cơ bản như trong Hướng dẫn chấm thì vẫn cho đủ điểm. </w:t>
      </w:r>
    </w:p>
    <w:p w:rsidR="008205E0" w:rsidRPr="008205E0" w:rsidRDefault="008205E0">
      <w:pPr>
        <w:tabs>
          <w:tab w:val="left" w:leader="dot" w:pos="6096"/>
          <w:tab w:val="left" w:leader="dot" w:pos="9638"/>
        </w:tabs>
        <w:spacing w:line="312" w:lineRule="auto"/>
        <w:jc w:val="both"/>
        <w:rPr>
          <w:i/>
          <w:lang w:val="es-ES"/>
        </w:rPr>
      </w:pPr>
      <w:r w:rsidRPr="008205E0">
        <w:rPr>
          <w:i/>
          <w:lang w:val="es-ES"/>
        </w:rPr>
        <w:t xml:space="preserve">2. Thí sinh vận dụng được kiến thứ cơ bản từ những tài liệu ngoài SGK thì được khuyến khích cho điểm nhưng không được vượt quá điểm của từng câu. </w:t>
      </w:r>
    </w:p>
    <w:p w:rsidR="008205E0" w:rsidRPr="008205E0" w:rsidRDefault="008205E0">
      <w:pPr>
        <w:tabs>
          <w:tab w:val="left" w:leader="dot" w:pos="6096"/>
          <w:tab w:val="left" w:leader="dot" w:pos="9638"/>
        </w:tabs>
        <w:spacing w:line="312" w:lineRule="auto"/>
        <w:jc w:val="both"/>
        <w:rPr>
          <w:i/>
          <w:lang w:val="es-ES"/>
        </w:rPr>
      </w:pPr>
      <w:r w:rsidRPr="008205E0">
        <w:rPr>
          <w:i/>
          <w:lang w:val="es-ES"/>
        </w:rPr>
        <w:t>3. Tổng điểm bài thi 20 điểm, sau khi cộng điểm toàn bài để điểm lẻ đến 0,25 điểm</w:t>
      </w:r>
    </w:p>
    <w:p w:rsidR="008205E0" w:rsidRPr="008205E0" w:rsidRDefault="008205E0">
      <w:pPr>
        <w:tabs>
          <w:tab w:val="left" w:leader="dot" w:pos="6096"/>
          <w:tab w:val="left" w:leader="dot" w:pos="9638"/>
        </w:tabs>
        <w:spacing w:line="312" w:lineRule="auto"/>
        <w:jc w:val="both"/>
        <w:rPr>
          <w:b/>
          <w:lang w:val="es-ES"/>
        </w:rPr>
      </w:pPr>
      <w:r w:rsidRPr="008205E0">
        <w:rPr>
          <w:b/>
          <w:lang w:val="es-ES"/>
        </w:rPr>
        <w:t>II. Hướng dẫn chi tiết và biểu điểm:</w:t>
      </w:r>
    </w:p>
    <w:tbl>
      <w:tblPr>
        <w:tblStyle w:val="TableGrid"/>
        <w:tblW w:w="11057" w:type="dxa"/>
        <w:tblInd w:w="-743" w:type="dxa"/>
        <w:tblLayout w:type="fixed"/>
        <w:tblLook w:val="04A0" w:firstRow="1" w:lastRow="0" w:firstColumn="1" w:lastColumn="0" w:noHBand="0" w:noVBand="1"/>
      </w:tblPr>
      <w:tblGrid>
        <w:gridCol w:w="1400"/>
        <w:gridCol w:w="8807"/>
        <w:gridCol w:w="850"/>
      </w:tblGrid>
      <w:tr w:rsidR="008205E0" w:rsidRPr="008205E0">
        <w:tc>
          <w:tcPr>
            <w:tcW w:w="1400" w:type="dxa"/>
          </w:tcPr>
          <w:p w:rsidR="008205E0" w:rsidRPr="008205E0" w:rsidRDefault="008205E0">
            <w:pPr>
              <w:tabs>
                <w:tab w:val="left" w:leader="dot" w:pos="6096"/>
                <w:tab w:val="left" w:leader="dot" w:pos="9638"/>
              </w:tabs>
              <w:spacing w:line="312" w:lineRule="auto"/>
              <w:jc w:val="center"/>
              <w:rPr>
                <w:b/>
                <w:szCs w:val="26"/>
                <w:lang w:val="es-ES"/>
              </w:rPr>
            </w:pPr>
            <w:r w:rsidRPr="008205E0">
              <w:rPr>
                <w:b/>
                <w:szCs w:val="26"/>
                <w:lang w:val="es-ES"/>
              </w:rPr>
              <w:t>Câu</w:t>
            </w:r>
          </w:p>
        </w:tc>
        <w:tc>
          <w:tcPr>
            <w:tcW w:w="8807" w:type="dxa"/>
          </w:tcPr>
          <w:p w:rsidR="008205E0" w:rsidRPr="008205E0" w:rsidRDefault="008205E0">
            <w:pPr>
              <w:tabs>
                <w:tab w:val="left" w:leader="dot" w:pos="6096"/>
                <w:tab w:val="left" w:leader="dot" w:pos="9638"/>
              </w:tabs>
              <w:spacing w:line="312" w:lineRule="auto"/>
              <w:jc w:val="center"/>
              <w:rPr>
                <w:b/>
                <w:szCs w:val="26"/>
                <w:lang w:val="es-ES"/>
              </w:rPr>
            </w:pPr>
            <w:r w:rsidRPr="008205E0">
              <w:rPr>
                <w:b/>
                <w:szCs w:val="26"/>
                <w:lang w:val="es-ES"/>
              </w:rPr>
              <w:t>Nội dung chính cần đạt</w:t>
            </w:r>
          </w:p>
        </w:tc>
        <w:tc>
          <w:tcPr>
            <w:tcW w:w="850" w:type="dxa"/>
          </w:tcPr>
          <w:p w:rsidR="008205E0" w:rsidRPr="008205E0" w:rsidRDefault="008205E0">
            <w:pPr>
              <w:tabs>
                <w:tab w:val="left" w:leader="dot" w:pos="6096"/>
                <w:tab w:val="left" w:leader="dot" w:pos="9638"/>
              </w:tabs>
              <w:spacing w:line="312" w:lineRule="auto"/>
              <w:jc w:val="center"/>
              <w:rPr>
                <w:b/>
                <w:szCs w:val="26"/>
                <w:lang w:val="es-ES"/>
              </w:rPr>
            </w:pPr>
            <w:r w:rsidRPr="008205E0">
              <w:rPr>
                <w:b/>
                <w:szCs w:val="26"/>
                <w:lang w:val="es-ES"/>
              </w:rPr>
              <w:t>Điểm</w:t>
            </w:r>
          </w:p>
        </w:tc>
      </w:tr>
      <w:tr w:rsidR="008205E0" w:rsidRPr="008205E0">
        <w:trPr>
          <w:trHeight w:val="90"/>
        </w:trPr>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t>Câu 1</w:t>
            </w:r>
          </w:p>
          <w:p w:rsidR="008205E0" w:rsidRPr="008205E0" w:rsidRDefault="008205E0">
            <w:pPr>
              <w:tabs>
                <w:tab w:val="left" w:leader="dot" w:pos="6096"/>
                <w:tab w:val="left" w:leader="dot" w:pos="9638"/>
              </w:tabs>
              <w:spacing w:line="320" w:lineRule="exact"/>
              <w:rPr>
                <w:b/>
                <w:szCs w:val="26"/>
              </w:rPr>
            </w:pPr>
            <w:r w:rsidRPr="008205E0">
              <w:rPr>
                <w:b/>
                <w:i/>
                <w:iCs/>
                <w:szCs w:val="26"/>
              </w:rPr>
              <w:t>(2,5 Điểm)</w:t>
            </w:r>
          </w:p>
        </w:tc>
        <w:tc>
          <w:tcPr>
            <w:tcW w:w="8807" w:type="dxa"/>
          </w:tcPr>
          <w:p w:rsidR="008205E0" w:rsidRPr="008205E0" w:rsidRDefault="008205E0">
            <w:pPr>
              <w:spacing w:line="320" w:lineRule="exact"/>
              <w:jc w:val="both"/>
              <w:rPr>
                <w:b/>
                <w:bCs/>
                <w:szCs w:val="26"/>
              </w:rPr>
            </w:pPr>
            <w:r w:rsidRPr="008205E0">
              <w:rPr>
                <w:b/>
                <w:bCs/>
                <w:color w:val="000000" w:themeColor="text1"/>
                <w:szCs w:val="26"/>
                <w:u w:val="single"/>
              </w:rPr>
              <w:t>Có ý kiến cho rằng:</w:t>
            </w:r>
            <w:r w:rsidRPr="008205E0">
              <w:rPr>
                <w:b/>
                <w:bCs/>
                <w:color w:val="000000" w:themeColor="text1"/>
                <w:szCs w:val="26"/>
              </w:rPr>
              <w:t xml:space="preserve"> </w:t>
            </w:r>
            <w:r w:rsidRPr="008205E0">
              <w:rPr>
                <w:b/>
                <w:bCs/>
                <w:i/>
                <w:iCs/>
                <w:color w:val="000000" w:themeColor="text1"/>
                <w:szCs w:val="26"/>
              </w:rPr>
              <w:t>“Nguyễn Huệ - Quang Trung là người đã hoàn thành sự nghiệp thống nhất đất nước”</w:t>
            </w:r>
            <w:r w:rsidRPr="008205E0">
              <w:rPr>
                <w:b/>
                <w:bCs/>
                <w:color w:val="000000" w:themeColor="text1"/>
                <w:szCs w:val="26"/>
              </w:rPr>
              <w:t>. Trình bày quan điểm của anh/chị về ý kiến trên.</w:t>
            </w:r>
          </w:p>
          <w:p w:rsidR="008205E0" w:rsidRPr="008205E0" w:rsidRDefault="008205E0" w:rsidP="008205E0">
            <w:pPr>
              <w:numPr>
                <w:ilvl w:val="0"/>
                <w:numId w:val="30"/>
              </w:numPr>
              <w:spacing w:line="320" w:lineRule="exact"/>
              <w:jc w:val="both"/>
              <w:rPr>
                <w:b/>
                <w:bCs/>
                <w:color w:val="000000" w:themeColor="text1"/>
                <w:szCs w:val="26"/>
              </w:rPr>
            </w:pPr>
            <w:r w:rsidRPr="008205E0">
              <w:rPr>
                <w:b/>
                <w:bCs/>
                <w:color w:val="000000" w:themeColor="text1"/>
                <w:szCs w:val="26"/>
              </w:rPr>
              <w:t xml:space="preserve">Khẳng định: nhận định trên là không đúng, không chính xác. </w:t>
            </w:r>
          </w:p>
          <w:p w:rsidR="008205E0" w:rsidRPr="008205E0" w:rsidRDefault="008205E0" w:rsidP="008205E0">
            <w:pPr>
              <w:numPr>
                <w:ilvl w:val="0"/>
                <w:numId w:val="30"/>
              </w:numPr>
              <w:spacing w:line="320" w:lineRule="exact"/>
              <w:jc w:val="both"/>
              <w:rPr>
                <w:b/>
                <w:bCs/>
                <w:color w:val="000000" w:themeColor="text1"/>
                <w:szCs w:val="26"/>
              </w:rPr>
            </w:pPr>
            <w:r w:rsidRPr="008205E0">
              <w:rPr>
                <w:b/>
                <w:bCs/>
                <w:color w:val="000000" w:themeColor="text1"/>
                <w:szCs w:val="26"/>
              </w:rPr>
              <w:t xml:space="preserve">Vì: </w:t>
            </w:r>
          </w:p>
          <w:p w:rsidR="008205E0" w:rsidRPr="008205E0" w:rsidRDefault="008205E0">
            <w:pPr>
              <w:spacing w:line="320" w:lineRule="exact"/>
              <w:jc w:val="both"/>
              <w:rPr>
                <w:color w:val="000000" w:themeColor="text1"/>
                <w:szCs w:val="26"/>
              </w:rPr>
            </w:pPr>
            <w:r w:rsidRPr="008205E0">
              <w:rPr>
                <w:b/>
                <w:bCs/>
                <w:color w:val="000000" w:themeColor="text1"/>
                <w:szCs w:val="26"/>
              </w:rPr>
              <w:t xml:space="preserve">* Khái niệm Thống nhất đất nước: </w:t>
            </w:r>
            <w:r w:rsidRPr="008205E0">
              <w:rPr>
                <w:color w:val="000000" w:themeColor="text1"/>
                <w:szCs w:val="26"/>
              </w:rPr>
              <w:t xml:space="preserve">đây là quyền dân tộc cơ bản của mỗi quốc gia. Một quốc gia thống nhất phải đảm bảo thống nhất về mặt lãnh thổ và về mặt nhà nước. </w:t>
            </w:r>
          </w:p>
          <w:p w:rsidR="008205E0" w:rsidRPr="008205E0" w:rsidRDefault="008205E0">
            <w:pPr>
              <w:spacing w:line="320" w:lineRule="exact"/>
              <w:jc w:val="both"/>
              <w:rPr>
                <w:color w:val="000000" w:themeColor="text1"/>
                <w:szCs w:val="26"/>
              </w:rPr>
            </w:pPr>
            <w:r w:rsidRPr="008205E0">
              <w:rPr>
                <w:color w:val="000000" w:themeColor="text1"/>
                <w:szCs w:val="26"/>
              </w:rPr>
              <w:t xml:space="preserve"> Trong các thế kỉ XVI - XVIII: do sự suy yếu của nhà nước trung ương – nhà Lê đã dẫn đến sự nổi dậy của các thế lực phong kiến cát cứ. Vì thế nhà nước Việt Nam từng bước bị chia rẽ, chia cắt.</w:t>
            </w:r>
          </w:p>
          <w:p w:rsidR="008205E0" w:rsidRPr="008205E0" w:rsidRDefault="008205E0">
            <w:pPr>
              <w:spacing w:line="320" w:lineRule="exact"/>
              <w:jc w:val="both"/>
              <w:rPr>
                <w:color w:val="000000" w:themeColor="text1"/>
                <w:szCs w:val="26"/>
              </w:rPr>
            </w:pPr>
            <w:r w:rsidRPr="008205E0">
              <w:rPr>
                <w:color w:val="000000" w:themeColor="text1"/>
                <w:szCs w:val="26"/>
              </w:rPr>
              <w:t>- Phong trào nông dân Tây Sơn vào cuối thế kỉ XVIII – đã từng bước lật đổ được các thế lực phong kiến đương thời: chúa Nguyễn ở Đàng Trong, chúa Trịnh – vua Lê ở Đàng Ngoài. Các thế lực phong kiến – biểu tượng của sự chia cắt đã từng bước bị phong trào Tây Sơn lật đổ. Sông Gianh cũng không còn là điểm đóng vai trò phân chia đất nước thành Đàng Trong – Đàng Ngoài. Phong trào Tây Sơn dưới sự lãnh đạo của Quang Trung Nguyễn Huệ về cơ bản đã thống nhất đất nước về mặt lãnh thổ.</w:t>
            </w:r>
          </w:p>
          <w:p w:rsidR="008205E0" w:rsidRPr="008205E0" w:rsidRDefault="008205E0">
            <w:pPr>
              <w:spacing w:line="320" w:lineRule="exact"/>
              <w:jc w:val="both"/>
              <w:rPr>
                <w:color w:val="000000" w:themeColor="text1"/>
                <w:szCs w:val="26"/>
              </w:rPr>
            </w:pPr>
            <w:r w:rsidRPr="008205E0">
              <w:rPr>
                <w:color w:val="000000" w:themeColor="text1"/>
                <w:szCs w:val="26"/>
              </w:rPr>
              <w:t>- Tuy nhiên song song với quá trình Tây Sơn lật đổ phong kiến, thống nhất đất nước thì trong nội bộ Tây Sơn lại xuất hiện những nguy cơ, mầm mống của sự chia cắt đất nước mới. Ba anh em nhà Nguyễn có sự phân chia về quyền lực, ảnh hưởng trên ba vùng đất:</w:t>
            </w:r>
          </w:p>
          <w:p w:rsidR="008205E0" w:rsidRPr="008205E0" w:rsidRDefault="008205E0">
            <w:pPr>
              <w:spacing w:line="320" w:lineRule="exact"/>
              <w:jc w:val="both"/>
              <w:rPr>
                <w:color w:val="000000" w:themeColor="text1"/>
                <w:szCs w:val="26"/>
              </w:rPr>
            </w:pPr>
            <w:r w:rsidRPr="008205E0">
              <w:rPr>
                <w:color w:val="000000" w:themeColor="text1"/>
                <w:szCs w:val="26"/>
              </w:rPr>
              <w:t>+ Nguyễn Nhạc: sau khi lật đổ chúa Nguyễn ở đàng trong, Nguyễn Nhạc về cơ bản đã thỏa mãn với phong trào và không có ý định phát triển phong trào. Ông xưng Vương và cai quản vùng đất Nam Trung Bộ. Sau khi đánh bại quân Xiêm xâm lược 1785. Nguyễn Lữ được phân công phụ trách cai quản vùng Bắc Trung Bộ. Nguyễn Huệ sau khi lên ngôi hoàng đế, phụ trách cai quản đất nước từ Phú Xuân ra Bắc.</w:t>
            </w:r>
          </w:p>
          <w:p w:rsidR="008205E0" w:rsidRPr="008205E0" w:rsidRDefault="008205E0">
            <w:pPr>
              <w:spacing w:line="320" w:lineRule="exact"/>
              <w:jc w:val="both"/>
              <w:rPr>
                <w:color w:val="000000" w:themeColor="text1"/>
                <w:szCs w:val="26"/>
              </w:rPr>
            </w:pPr>
            <w:r w:rsidRPr="008205E0">
              <w:rPr>
                <w:color w:val="000000" w:themeColor="text1"/>
                <w:szCs w:val="26"/>
              </w:rPr>
              <w:t>+ Như vậy xét về mặt lãnh thổ, ba anh em họ Nguyễn có sự cai quản những vùng lãnh thổ khác nhau. Hơn nữa đến thế kỉ XVIII cũng không có một nhà nước chung duy nhất thống cai quản cả vùng lãnh thổ.</w:t>
            </w:r>
          </w:p>
          <w:p w:rsidR="008205E0" w:rsidRPr="008205E0" w:rsidRDefault="008205E0">
            <w:pPr>
              <w:spacing w:line="320" w:lineRule="exact"/>
              <w:jc w:val="both"/>
              <w:rPr>
                <w:color w:val="000000" w:themeColor="text1"/>
                <w:szCs w:val="26"/>
              </w:rPr>
            </w:pPr>
            <w:r w:rsidRPr="008205E0">
              <w:rPr>
                <w:color w:val="000000" w:themeColor="text1"/>
                <w:szCs w:val="26"/>
              </w:rPr>
              <w:t xml:space="preserve">+ Năm 1802, Nguyễn Ánh bằng nhiều biện pháp khác nhau, ông đã thực hiện thống nhất đất nước về mặt lãnh thổ và nhà nước, lập ra nhà Nguyễn. Với cải cách của Minh Mạng (1831-1832) chia nước ta thành 30 tỉnh và 1 phủ Thừa Thiên chính thức đánh dấu việc </w:t>
            </w:r>
            <w:r w:rsidRPr="008205E0">
              <w:rPr>
                <w:color w:val="000000" w:themeColor="text1"/>
                <w:szCs w:val="26"/>
              </w:rPr>
              <w:lastRenderedPageBreak/>
              <w:t>thống nhất đất nước được hoàn thành. Triều Nguyễn đóng đô ở Phú Xuân – đây chính là triều đại phong kiến duy nhất cai trị Việt Nam trên vùng lãnh thổ rộng lớn như ngày nay.</w:t>
            </w:r>
          </w:p>
          <w:p w:rsidR="008205E0" w:rsidRPr="008205E0" w:rsidRDefault="008205E0">
            <w:pPr>
              <w:spacing w:line="320" w:lineRule="exact"/>
              <w:jc w:val="both"/>
              <w:rPr>
                <w:rFonts w:eastAsiaTheme="minorHAnsi"/>
                <w:b/>
                <w:szCs w:val="26"/>
                <w:lang w:val="es-ES"/>
              </w:rPr>
            </w:pPr>
            <w:r w:rsidRPr="008205E0">
              <w:rPr>
                <w:i/>
                <w:iCs/>
                <w:color w:val="000000" w:themeColor="text1"/>
                <w:szCs w:val="26"/>
              </w:rPr>
              <w:t>=&gt; Như vậy, phong trào nông dân Tây Sơn đã bắt đầu đặt nền móng, cơ sở cho sự thống nhất đất nước chứ Nguyễn Huệ - Quang Trung chưa phải là người đã hoàn thành thống nhất đất nước.</w:t>
            </w:r>
          </w:p>
        </w:tc>
        <w:tc>
          <w:tcPr>
            <w:tcW w:w="850" w:type="dxa"/>
          </w:tcPr>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tc>
      </w:tr>
      <w:tr w:rsidR="008205E0" w:rsidRPr="008205E0">
        <w:trPr>
          <w:trHeight w:val="539"/>
        </w:trPr>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2</w:t>
            </w:r>
          </w:p>
          <w:p w:rsidR="008205E0" w:rsidRPr="008205E0" w:rsidRDefault="008205E0">
            <w:pPr>
              <w:tabs>
                <w:tab w:val="left" w:leader="dot" w:pos="6096"/>
                <w:tab w:val="left" w:leader="dot" w:pos="9638"/>
              </w:tabs>
              <w:spacing w:line="320" w:lineRule="exact"/>
              <w:jc w:val="center"/>
              <w:rPr>
                <w:b/>
                <w:i/>
                <w:iCs/>
                <w:szCs w:val="26"/>
              </w:rPr>
            </w:pPr>
            <w:r w:rsidRPr="008205E0">
              <w:rPr>
                <w:b/>
                <w:i/>
                <w:iCs/>
                <w:szCs w:val="26"/>
              </w:rPr>
              <w:t>(2,5 Điểm)</w:t>
            </w:r>
          </w:p>
        </w:tc>
        <w:tc>
          <w:tcPr>
            <w:tcW w:w="8807" w:type="dxa"/>
          </w:tcPr>
          <w:p w:rsidR="008205E0" w:rsidRPr="008205E0" w:rsidRDefault="008205E0">
            <w:pPr>
              <w:spacing w:line="340" w:lineRule="exact"/>
              <w:jc w:val="both"/>
              <w:rPr>
                <w:b/>
                <w:bCs/>
                <w:i/>
                <w:iCs/>
                <w:szCs w:val="26"/>
              </w:rPr>
            </w:pPr>
            <w:r w:rsidRPr="008205E0">
              <w:rPr>
                <w:b/>
                <w:bCs/>
                <w:szCs w:val="26"/>
              </w:rPr>
              <w:t xml:space="preserve">Trên cơ sở làm rõ công cuộc giữ nước ở Xiêm cuối XIX, anh/chị hãy làm sáng tỏ nhận định: </w:t>
            </w:r>
            <w:r w:rsidRPr="008205E0">
              <w:rPr>
                <w:b/>
                <w:bCs/>
                <w:i/>
                <w:iCs/>
                <w:szCs w:val="26"/>
              </w:rPr>
              <w:t xml:space="preserve">“Cuối thế kỉ XIX – đầu XX, các nước châu Á bị thực dân phương Tây xâm lược là tất yếu nhưng việc mất nước không phải là một tất yếu”. </w:t>
            </w:r>
          </w:p>
          <w:p w:rsidR="008205E0" w:rsidRPr="008205E0" w:rsidRDefault="008205E0">
            <w:pPr>
              <w:spacing w:line="340" w:lineRule="exact"/>
              <w:jc w:val="both"/>
              <w:rPr>
                <w:szCs w:val="26"/>
              </w:rPr>
            </w:pPr>
            <w:r w:rsidRPr="008205E0">
              <w:rPr>
                <w:b/>
                <w:bCs/>
                <w:szCs w:val="26"/>
              </w:rPr>
              <w:t xml:space="preserve">a) Khẳng định: </w:t>
            </w:r>
            <w:r w:rsidRPr="008205E0">
              <w:rPr>
                <w:szCs w:val="26"/>
              </w:rPr>
              <w:t>đây là 1 nhận định đúng.</w:t>
            </w:r>
          </w:p>
          <w:p w:rsidR="008205E0" w:rsidRPr="008205E0" w:rsidRDefault="008205E0">
            <w:pPr>
              <w:spacing w:line="340" w:lineRule="exact"/>
              <w:jc w:val="both"/>
              <w:rPr>
                <w:b/>
                <w:bCs/>
                <w:szCs w:val="26"/>
              </w:rPr>
            </w:pPr>
            <w:r w:rsidRPr="008205E0">
              <w:rPr>
                <w:b/>
                <w:bCs/>
                <w:szCs w:val="26"/>
              </w:rPr>
              <w:t>b) Các nước châu Á bị thực dân phương Tây xâm lược là tất yếu:</w:t>
            </w:r>
          </w:p>
          <w:p w:rsidR="008205E0" w:rsidRPr="008205E0" w:rsidRDefault="008205E0">
            <w:pPr>
              <w:spacing w:line="340" w:lineRule="exact"/>
              <w:jc w:val="both"/>
              <w:rPr>
                <w:szCs w:val="26"/>
              </w:rPr>
            </w:pPr>
            <w:r w:rsidRPr="008205E0">
              <w:rPr>
                <w:b/>
                <w:bCs/>
                <w:szCs w:val="26"/>
              </w:rPr>
              <w:t xml:space="preserve">- </w:t>
            </w:r>
            <w:r w:rsidRPr="008205E0">
              <w:rPr>
                <w:szCs w:val="26"/>
              </w:rPr>
              <w:t>Cuối thế kỉ XIX đầu thế kỉ XX, chế độ phong kiến trên thế giới đã bị lỗi thời, lạc hậu, bị lật đổ ở nhiều nước Âu, Mĩ bởi các cuộc cách mạng tư sản. Chủ nghĩa tư bản đã được thiết lập. Sau các cuộc cách mạng tư sản, cách mạng công nghiệp, nền kinh tế tư bản ở Âu, Mĩ phát triển mạnh mẽ, nhu cầu về thị trường và thuộc địa trở nên cấp thiết. Các nước tư bản phương Tây mở rộng xâm lược thuộc địa...</w:t>
            </w:r>
          </w:p>
          <w:p w:rsidR="008205E0" w:rsidRPr="008205E0" w:rsidRDefault="008205E0">
            <w:pPr>
              <w:spacing w:line="340" w:lineRule="exact"/>
              <w:jc w:val="both"/>
              <w:rPr>
                <w:szCs w:val="26"/>
              </w:rPr>
            </w:pPr>
            <w:r w:rsidRPr="008205E0">
              <w:rPr>
                <w:szCs w:val="26"/>
              </w:rPr>
              <w:t>- Các nước châu Á có vị trí chiến lược quan trọng, giàu tài nguyên thiên nhiên, nhân công dồi dào nhưng chế độ phong kiến lại khủng hoảng trầm trọng... trở thành đối tượng xâm lược của các nước tư bản.</w:t>
            </w:r>
          </w:p>
          <w:p w:rsidR="008205E0" w:rsidRPr="008205E0" w:rsidRDefault="008205E0">
            <w:pPr>
              <w:spacing w:line="340" w:lineRule="exact"/>
              <w:jc w:val="both"/>
              <w:rPr>
                <w:szCs w:val="26"/>
              </w:rPr>
            </w:pPr>
            <w:r w:rsidRPr="008205E0">
              <w:rPr>
                <w:szCs w:val="26"/>
              </w:rPr>
              <w:t>- Giữa thế kỉ XIX, nhiều nước châu Á trong đó có vương quốc Xiêm đứng trước sự đe doạ xâm nhập của thực dân phương Tây nhất là Anh, Pháp.</w:t>
            </w:r>
          </w:p>
          <w:p w:rsidR="008205E0" w:rsidRPr="008205E0" w:rsidRDefault="008205E0">
            <w:pPr>
              <w:spacing w:line="340" w:lineRule="exact"/>
              <w:jc w:val="both"/>
              <w:rPr>
                <w:szCs w:val="26"/>
              </w:rPr>
            </w:pPr>
            <w:r w:rsidRPr="008205E0">
              <w:rPr>
                <w:szCs w:val="26"/>
              </w:rPr>
              <w:t>=&gt; Việc các nước châu Á bị thực dân phương Tây xâm lược là tất yếu</w:t>
            </w:r>
          </w:p>
          <w:p w:rsidR="008205E0" w:rsidRPr="008205E0" w:rsidRDefault="008205E0">
            <w:pPr>
              <w:spacing w:line="340" w:lineRule="exact"/>
              <w:jc w:val="both"/>
              <w:rPr>
                <w:b/>
                <w:bCs/>
                <w:szCs w:val="26"/>
              </w:rPr>
            </w:pPr>
            <w:r w:rsidRPr="008205E0">
              <w:rPr>
                <w:b/>
                <w:bCs/>
                <w:szCs w:val="26"/>
              </w:rPr>
              <w:t>c) Việc mất nước không phải là tất yếu vì:</w:t>
            </w:r>
          </w:p>
          <w:p w:rsidR="008205E0" w:rsidRPr="008205E0" w:rsidRDefault="008205E0">
            <w:pPr>
              <w:spacing w:line="340" w:lineRule="exact"/>
              <w:jc w:val="both"/>
              <w:rPr>
                <w:szCs w:val="26"/>
              </w:rPr>
            </w:pPr>
            <w:r w:rsidRPr="008205E0">
              <w:rPr>
                <w:szCs w:val="26"/>
              </w:rPr>
              <w:t>- Đứng trước nguy cơ bị xâm lược, các nước châu Á đang có những phương cách giữ nước, chống xâm lược của các nhà cầm quyền của các nước khác nhau. Đa số lựa chọn con đường “đóng cửa”, coi đó là phương cách tốt nhất để tự vệ. Nhiều nước châu Á đã và đang trở thành nạn nhân của các thực dân phương Tây ( Đông Dương là Pháp, Mã Lai, Miến Điện là Anh, Trung Quốc thì bị 8 nước xâu xé...). Một số quốc gia lựa chọn con đường mở cửa, cải cách, tiến hành hoạt động ngoại giao để giữ nước: Nhật Bản, Xiêm.</w:t>
            </w:r>
          </w:p>
          <w:p w:rsidR="008205E0" w:rsidRPr="008205E0" w:rsidRDefault="008205E0">
            <w:pPr>
              <w:spacing w:line="340" w:lineRule="exact"/>
              <w:jc w:val="both"/>
              <w:rPr>
                <w:szCs w:val="26"/>
              </w:rPr>
            </w:pPr>
            <w:r w:rsidRPr="008205E0">
              <w:rPr>
                <w:szCs w:val="26"/>
              </w:rPr>
              <w:t>- Ở Xiêm, triều đại Ra-ma được thiết lập năm 1752 theo đuổi chính sách đóng cửa, ngăn cản thương nhân và giáo sĩ phương Tây vào Xiêm. Đến thời vua Mông kut (Rama IV) trị vì từ 1851-1868 nhận thức được hoàn cảnh quốc tế, khu vực và hoàn cảnh nước Xiêm, ông theo con đường “mở cửa” đất nước, tức là chủ trương buôn bán với nước ngoài, từ đó chủ trương dựa vào sự kiềm chế lẫn nhau của các nước tư bản ở Xiêm để bảo vệ độc lập…Cùng với công cuộc cải cách do Rama IV khởi xướng, nền kinh tế Xiêm từng bước hoà nhập vào nền kinh tế TBCN và có cơ hội phát triển.</w:t>
            </w:r>
          </w:p>
          <w:p w:rsidR="008205E0" w:rsidRPr="008205E0" w:rsidRDefault="008205E0">
            <w:pPr>
              <w:spacing w:line="340" w:lineRule="exact"/>
              <w:jc w:val="both"/>
              <w:rPr>
                <w:szCs w:val="26"/>
              </w:rPr>
            </w:pPr>
            <w:r w:rsidRPr="008205E0">
              <w:rPr>
                <w:szCs w:val="26"/>
              </w:rPr>
              <w:t>- Vào năm 1868, Chulalongkorn (Rama V) trị vì từ 1868-1910, ông tiếp tục chính sách của vua cha (mở cửa), ông tiến hành cải cách khá toàn diện trên các lĩnh vực kinh tế, tài chính, chính trị, xã hội, giáo dục, luật pháp, quân sự:</w:t>
            </w:r>
          </w:p>
          <w:p w:rsidR="008205E0" w:rsidRPr="008205E0" w:rsidRDefault="008205E0">
            <w:pPr>
              <w:spacing w:line="340" w:lineRule="exact"/>
              <w:jc w:val="both"/>
              <w:rPr>
                <w:szCs w:val="26"/>
              </w:rPr>
            </w:pPr>
            <w:r w:rsidRPr="008205E0">
              <w:rPr>
                <w:szCs w:val="26"/>
              </w:rPr>
              <w:lastRenderedPageBreak/>
              <w:t>+ Ra lệnh xoá bỏ hoàn toàn chế độ, nô lệ vì nợ, giải phóng người lao động để được tự do làm ăn, sinh sống, xoá bỏ cho nông dân nghĩa vụ lao dịch 3 tháng trên các công trường nhà nước, giảm nhẹ thuế ruộng.</w:t>
            </w:r>
          </w:p>
          <w:p w:rsidR="008205E0" w:rsidRPr="008205E0" w:rsidRDefault="008205E0">
            <w:pPr>
              <w:spacing w:line="340" w:lineRule="exact"/>
              <w:jc w:val="both"/>
              <w:rPr>
                <w:szCs w:val="26"/>
              </w:rPr>
            </w:pPr>
            <w:r w:rsidRPr="008205E0">
              <w:rPr>
                <w:szCs w:val="26"/>
              </w:rPr>
              <w:t>+ Nhà nước khuyến khích tư nhân bỏ vốn kinh doanh công thương nghiệp, xây dựng nhà máy xay xát lúa gạo, nhà máy cưa, mở hiệu buôn bán và ngân hàng.</w:t>
            </w:r>
          </w:p>
          <w:p w:rsidR="008205E0" w:rsidRPr="008205E0" w:rsidRDefault="008205E0">
            <w:pPr>
              <w:spacing w:line="340" w:lineRule="exact"/>
              <w:jc w:val="both"/>
              <w:rPr>
                <w:szCs w:val="26"/>
              </w:rPr>
            </w:pPr>
            <w:r w:rsidRPr="008205E0">
              <w:rPr>
                <w:szCs w:val="26"/>
              </w:rPr>
              <w:t>+ Năm 1892 tiến hành loạt các cải cách theo khuôn mẫu phương Tây về hành chính, tài chính, quân sự, giáo dục...</w:t>
            </w:r>
          </w:p>
          <w:p w:rsidR="008205E0" w:rsidRPr="008205E0" w:rsidRDefault="008205E0">
            <w:pPr>
              <w:spacing w:line="340" w:lineRule="exact"/>
              <w:jc w:val="both"/>
              <w:rPr>
                <w:szCs w:val="26"/>
              </w:rPr>
            </w:pPr>
            <w:r w:rsidRPr="008205E0">
              <w:rPr>
                <w:szCs w:val="26"/>
              </w:rPr>
              <w:t>+ Vua vẫn là người có quyền lực tối cao, bên cạnh có Hội đồng nhà nước đóng vai trò là cơ quan tư vấn, khởi thảo luật pháp, hoạt động gần như một nghị viện. Bộ máy hành chính của triều đình được thay bằng Hội đồng chính phủ gồm 12 bộ trưởng do các hoàng thân du học phương Tây về đảm nhiệm.</w:t>
            </w:r>
          </w:p>
          <w:p w:rsidR="008205E0" w:rsidRPr="008205E0" w:rsidRDefault="008205E0">
            <w:pPr>
              <w:spacing w:line="340" w:lineRule="exact"/>
              <w:jc w:val="both"/>
              <w:rPr>
                <w:szCs w:val="26"/>
              </w:rPr>
            </w:pPr>
            <w:r w:rsidRPr="008205E0">
              <w:rPr>
                <w:szCs w:val="26"/>
              </w:rPr>
              <w:t>+ Hệ thống toà án, trường học được tổ chức lại theo kiểu châu Âu, quân đội được trang bị và huấn luyện theo phương pháp hiện đại.</w:t>
            </w:r>
          </w:p>
          <w:p w:rsidR="008205E0" w:rsidRPr="008205E0" w:rsidRDefault="008205E0">
            <w:pPr>
              <w:spacing w:line="340" w:lineRule="exact"/>
              <w:jc w:val="both"/>
              <w:rPr>
                <w:szCs w:val="26"/>
              </w:rPr>
            </w:pPr>
            <w:r w:rsidRPr="008205E0">
              <w:rPr>
                <w:szCs w:val="26"/>
              </w:rPr>
              <w:t>+ Ngoại giao: Thực hiện chính sách ngoại giao mềm dẻo, vừa lợi dụng vị trí nước “đệm” giữa hai thế lực đế quốc Anh-Pháp, vừa nhượng 1 số vùng đất phụ thuộc để giữ gìn chủ quyền của đất nước, mở chiến dịch ngoại giao nhằm mục tiêu xoá bỏ các hiệp ước bất bình đẳng, bảo vệ toàn vẹn lãnh thổ.</w:t>
            </w:r>
          </w:p>
          <w:p w:rsidR="008205E0" w:rsidRPr="008205E0" w:rsidRDefault="008205E0">
            <w:pPr>
              <w:spacing w:line="340" w:lineRule="exact"/>
              <w:jc w:val="both"/>
              <w:rPr>
                <w:b/>
                <w:bCs/>
                <w:szCs w:val="26"/>
              </w:rPr>
            </w:pPr>
            <w:r w:rsidRPr="008205E0">
              <w:rPr>
                <w:szCs w:val="26"/>
              </w:rPr>
              <w:t xml:space="preserve">=&gt; </w:t>
            </w:r>
            <w:r w:rsidRPr="008205E0">
              <w:rPr>
                <w:b/>
                <w:bCs/>
                <w:szCs w:val="26"/>
              </w:rPr>
              <w:t>Tác dụng:</w:t>
            </w:r>
          </w:p>
          <w:p w:rsidR="008205E0" w:rsidRPr="008205E0" w:rsidRDefault="008205E0">
            <w:pPr>
              <w:spacing w:line="340" w:lineRule="exact"/>
              <w:jc w:val="both"/>
              <w:rPr>
                <w:szCs w:val="26"/>
              </w:rPr>
            </w:pPr>
            <w:r w:rsidRPr="008205E0">
              <w:rPr>
                <w:szCs w:val="26"/>
              </w:rPr>
              <w:t>- Những cải cách về kinh tế có tác dụng đối với sản xuất nông nghiệp, nâng cao năng suất lao động, sản lượng gạo, xuất khẩu gỗ cũng được đẩy mạnh. Góp phần tạo cho Xiêm một bộ mặt mới, phát triển theo hướng TBCN. Góp phần làm cho đất nước đủ mạnh về kinh tế, quân sự và đoàn kết cả dân tộc thành một khối thống nhất</w:t>
            </w:r>
          </w:p>
          <w:p w:rsidR="008205E0" w:rsidRPr="008205E0" w:rsidRDefault="008205E0">
            <w:pPr>
              <w:spacing w:line="340" w:lineRule="exact"/>
              <w:jc w:val="both"/>
              <w:rPr>
                <w:szCs w:val="26"/>
              </w:rPr>
            </w:pPr>
            <w:r w:rsidRPr="008205E0">
              <w:rPr>
                <w:szCs w:val="26"/>
              </w:rPr>
              <w:t>- Chính sách ngoại giao mềm dẻo đã tránh cho Xiêm một cuộc chiến tranh đối với các nước phương Tây, mà phần bất lợi thuộc về Xiêm. Do vậy, Xiêm không bị biến thành thuộc địa như nhiều nước trong khu vực mà vẫn giữ được độc lập mặc dù bị lệ thuộc về kinh tế, chính trị vào Anh, Pháp.</w:t>
            </w:r>
          </w:p>
          <w:p w:rsidR="008205E0" w:rsidRPr="008205E0" w:rsidRDefault="008205E0">
            <w:pPr>
              <w:spacing w:line="340" w:lineRule="exact"/>
              <w:jc w:val="both"/>
            </w:pPr>
            <w:r w:rsidRPr="008205E0">
              <w:rPr>
                <w:szCs w:val="26"/>
              </w:rPr>
              <w:t>- Tạo ra cơ sở kinh tế, chính trị-xã hội để Xiêm phát triển trong những thập kỉ tiếp theo, hoà nhập vào sự phát triển chung của thế giới lúc bấy giờ...</w:t>
            </w:r>
          </w:p>
        </w:tc>
        <w:tc>
          <w:tcPr>
            <w:tcW w:w="850" w:type="dxa"/>
          </w:tcPr>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tc>
      </w:tr>
      <w:tr w:rsidR="008205E0" w:rsidRPr="008205E0">
        <w:trPr>
          <w:trHeight w:val="3008"/>
        </w:trPr>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3</w:t>
            </w:r>
          </w:p>
          <w:p w:rsidR="008205E0" w:rsidRPr="008205E0" w:rsidRDefault="008205E0">
            <w:pPr>
              <w:tabs>
                <w:tab w:val="left" w:leader="dot" w:pos="6096"/>
                <w:tab w:val="left" w:leader="dot" w:pos="9638"/>
              </w:tabs>
              <w:spacing w:line="320" w:lineRule="exact"/>
              <w:jc w:val="center"/>
              <w:rPr>
                <w:b/>
                <w:szCs w:val="26"/>
                <w:lang w:val="es-ES"/>
              </w:rPr>
            </w:pPr>
            <w:r w:rsidRPr="008205E0">
              <w:rPr>
                <w:b/>
                <w:i/>
                <w:iCs/>
                <w:szCs w:val="26"/>
              </w:rPr>
              <w:t>(3,0 Điểm)</w:t>
            </w:r>
          </w:p>
        </w:tc>
        <w:tc>
          <w:tcPr>
            <w:tcW w:w="8807" w:type="dxa"/>
          </w:tcPr>
          <w:p w:rsidR="008205E0" w:rsidRPr="008205E0" w:rsidRDefault="008205E0">
            <w:pPr>
              <w:spacing w:line="320" w:lineRule="exact"/>
              <w:jc w:val="both"/>
              <w:rPr>
                <w:b/>
                <w:szCs w:val="26"/>
              </w:rPr>
            </w:pPr>
            <w:r w:rsidRPr="008205E0">
              <w:rPr>
                <w:b/>
                <w:szCs w:val="26"/>
              </w:rPr>
              <w:t xml:space="preserve">Phân tích cơ sở hình thành và quá trình mở rộng của hệ thống XHCN sau Chiến tranh thế giới Thứ hai? Anh/chị hãy đánh giá tác động của hệ thống đó đối với quan hệ quốc tế từ 1945-1991. </w:t>
            </w:r>
          </w:p>
          <w:p w:rsidR="008205E0" w:rsidRPr="008205E0" w:rsidRDefault="008205E0">
            <w:pPr>
              <w:spacing w:line="320" w:lineRule="exact"/>
              <w:jc w:val="both"/>
              <w:rPr>
                <w:b/>
                <w:szCs w:val="26"/>
              </w:rPr>
            </w:pPr>
            <w:r w:rsidRPr="008205E0">
              <w:rPr>
                <w:b/>
                <w:szCs w:val="26"/>
              </w:rPr>
              <w:t>a. Cơ sở hình thành hệ thống XHCN</w:t>
            </w:r>
          </w:p>
          <w:p w:rsidR="008205E0" w:rsidRPr="008205E0" w:rsidRDefault="008205E0">
            <w:pPr>
              <w:spacing w:line="320" w:lineRule="exact"/>
              <w:jc w:val="both"/>
              <w:rPr>
                <w:szCs w:val="26"/>
              </w:rPr>
            </w:pPr>
            <w:r w:rsidRPr="008205E0">
              <w:rPr>
                <w:szCs w:val="26"/>
              </w:rPr>
              <w:t xml:space="preserve">- Các nước XHCN đều </w:t>
            </w:r>
            <w:r w:rsidRPr="008205E0">
              <w:rPr>
                <w:iCs/>
                <w:szCs w:val="26"/>
              </w:rPr>
              <w:t>chung mục tiêu, đường lối chiến lược xây dựng CNXH.</w:t>
            </w:r>
            <w:r w:rsidRPr="008205E0">
              <w:rPr>
                <w:szCs w:val="26"/>
              </w:rPr>
              <w:t xml:space="preserve"> (giải phóng xã hội, giải phóng con người, nhân dân lao động làm chủ, không còn người bóc lột người, xã hội công bằng, dân chủ...)</w:t>
            </w:r>
          </w:p>
          <w:p w:rsidR="008205E0" w:rsidRPr="008205E0" w:rsidRDefault="008205E0">
            <w:pPr>
              <w:spacing w:line="320" w:lineRule="exact"/>
              <w:jc w:val="both"/>
              <w:rPr>
                <w:szCs w:val="26"/>
              </w:rPr>
            </w:pPr>
            <w:r w:rsidRPr="008205E0">
              <w:rPr>
                <w:szCs w:val="26"/>
              </w:rPr>
              <w:t>- Cùng chung hệ tư tưởng CN Mac Lenin, lấy CN M-L làm nền tảng, kim chỉ nam cho hành động. Đều đặt dưới sự lãnh đạo của Đảng cộng sản, mang lại quyền lợi cho nhân dân lao động.</w:t>
            </w:r>
          </w:p>
          <w:p w:rsidR="008205E0" w:rsidRPr="008205E0" w:rsidRDefault="008205E0">
            <w:pPr>
              <w:spacing w:line="320" w:lineRule="exact"/>
              <w:jc w:val="both"/>
              <w:rPr>
                <w:szCs w:val="26"/>
              </w:rPr>
            </w:pPr>
            <w:r w:rsidRPr="008205E0">
              <w:rPr>
                <w:szCs w:val="26"/>
              </w:rPr>
              <w:t xml:space="preserve">- Đều bị các nước đế quốc Âu – Mĩ đe dọa, phong tỏa về an ninh và nền hòa bình: nhiều nước đi lên CNXH đều có chung bối cảnh quốc tế giống nhau: </w:t>
            </w:r>
          </w:p>
          <w:p w:rsidR="008205E0" w:rsidRPr="008205E0" w:rsidRDefault="008205E0">
            <w:pPr>
              <w:spacing w:line="320" w:lineRule="exact"/>
              <w:ind w:left="424"/>
              <w:jc w:val="both"/>
              <w:rPr>
                <w:szCs w:val="26"/>
              </w:rPr>
            </w:pPr>
            <w:r w:rsidRPr="008205E0">
              <w:rPr>
                <w:szCs w:val="26"/>
              </w:rPr>
              <w:t xml:space="preserve">+ CTTG2 kết thúc, Trật tự 2 cực Ianta ra đời và chi phối phần lớn quan hệ quốc tế. Mĩ cầm đầu các nước tư bản triển khai chiến lược toàn cầu nhằm 3 mục tiêu lớn là </w:t>
            </w:r>
            <w:r w:rsidRPr="008205E0">
              <w:rPr>
                <w:szCs w:val="26"/>
              </w:rPr>
              <w:lastRenderedPageBreak/>
              <w:t>CNXH, phong trào cách mạng thế giới (Phong trào giải phóng dân tộc; cộng sản và công nhân quốc tế, đấu tranh vì hòa bình, dân chủ và tiến bộ xã hội); các nước tư bản đồng minh...</w:t>
            </w:r>
          </w:p>
          <w:p w:rsidR="008205E0" w:rsidRPr="008205E0" w:rsidRDefault="008205E0">
            <w:pPr>
              <w:spacing w:line="320" w:lineRule="exact"/>
              <w:ind w:left="424"/>
              <w:jc w:val="both"/>
              <w:rPr>
                <w:szCs w:val="26"/>
              </w:rPr>
            </w:pPr>
            <w:r w:rsidRPr="008205E0">
              <w:rPr>
                <w:szCs w:val="26"/>
              </w:rPr>
              <w:t>+ Nhiều nước đang bị thực dân Âu – Mĩ cai trị, con đường duy nhất để giải phóng mình thoát khỏi ách áp bức bóc lột là chống đế quốc thực dân đi lên CNXH.</w:t>
            </w:r>
          </w:p>
          <w:p w:rsidR="008205E0" w:rsidRPr="008205E0" w:rsidRDefault="008205E0">
            <w:pPr>
              <w:spacing w:line="320" w:lineRule="exact"/>
              <w:ind w:left="424"/>
              <w:jc w:val="both"/>
              <w:rPr>
                <w:szCs w:val="26"/>
              </w:rPr>
            </w:pPr>
            <w:r w:rsidRPr="008205E0">
              <w:rPr>
                <w:szCs w:val="26"/>
              </w:rPr>
              <w:t>+ Được Liên Xô, TQ là những nước XHCN giúp đỡ càng tạo thêm động lực thúc đẩy các nước đi lên CNXH. CNXH đã trở thành hệ thống thế giới và không ngừng mở rộng về không gian địa lý.</w:t>
            </w:r>
          </w:p>
          <w:p w:rsidR="008205E0" w:rsidRPr="008205E0" w:rsidRDefault="008205E0">
            <w:pPr>
              <w:spacing w:line="320" w:lineRule="exact"/>
              <w:jc w:val="both"/>
              <w:rPr>
                <w:b/>
                <w:szCs w:val="26"/>
              </w:rPr>
            </w:pPr>
            <w:r w:rsidRPr="008205E0">
              <w:rPr>
                <w:b/>
                <w:szCs w:val="26"/>
              </w:rPr>
              <w:t>b. Quá trình hình thành và mở rộng của CNXH:</w:t>
            </w:r>
          </w:p>
          <w:p w:rsidR="008205E0" w:rsidRPr="008205E0" w:rsidRDefault="008205E0">
            <w:pPr>
              <w:spacing w:line="320" w:lineRule="exact"/>
              <w:jc w:val="both"/>
              <w:rPr>
                <w:szCs w:val="26"/>
              </w:rPr>
            </w:pPr>
            <w:r w:rsidRPr="008205E0">
              <w:rPr>
                <w:szCs w:val="26"/>
              </w:rPr>
              <w:t>- Thắng lợi của CMT10 Nga (1917) và sự ra đời của nước Nga Xô viết đã mở ra kỉ nguyên mới trong lịch sử nước Nga. Đồng thời, sự xuất hiện của 1 nhà nước chuyên chính vô sản đầu tiên trên thế giới đã tạo ra một hệ thống xã hội đối lập với các nước TBCN.Tuy nhiên tính đến trước CTTG2, CNXH mới chỉ tồn tại trong phạm vi 1 nước, chưa trở thành hệ thống</w:t>
            </w:r>
          </w:p>
          <w:p w:rsidR="008205E0" w:rsidRPr="008205E0" w:rsidRDefault="008205E0">
            <w:pPr>
              <w:spacing w:line="320" w:lineRule="exact"/>
              <w:jc w:val="both"/>
              <w:rPr>
                <w:szCs w:val="26"/>
              </w:rPr>
            </w:pPr>
            <w:r w:rsidRPr="008205E0">
              <w:rPr>
                <w:szCs w:val="26"/>
              </w:rPr>
              <w:t xml:space="preserve">- Trong những năm 1944-1945, Hồng quân Liên Xô trong quá trình truy kích phát xít Đức qua vùng Đông Âu, nhân dân và các lực lượng vũ trang đã phối hợp với Hồng quân Liên Xô tiêu diệt phát xít, thành lập chính quyền dân chủ nhân dân Đông Âu: </w:t>
            </w:r>
          </w:p>
          <w:p w:rsidR="008205E0" w:rsidRPr="008205E0" w:rsidRDefault="008205E0">
            <w:pPr>
              <w:spacing w:line="320" w:lineRule="exact"/>
              <w:ind w:left="424"/>
              <w:jc w:val="both"/>
              <w:rPr>
                <w:szCs w:val="26"/>
              </w:rPr>
            </w:pPr>
            <w:r w:rsidRPr="008205E0">
              <w:rPr>
                <w:szCs w:val="26"/>
              </w:rPr>
              <w:t>+ Tháng 10/1949, Liên Xô giúp các lực lượng dân chủ thành lập CHDC Đức</w:t>
            </w:r>
          </w:p>
          <w:p w:rsidR="008205E0" w:rsidRPr="008205E0" w:rsidRDefault="008205E0">
            <w:pPr>
              <w:spacing w:line="320" w:lineRule="exact"/>
              <w:ind w:left="424"/>
              <w:jc w:val="both"/>
              <w:rPr>
                <w:szCs w:val="26"/>
              </w:rPr>
            </w:pPr>
            <w:r w:rsidRPr="008205E0">
              <w:rPr>
                <w:szCs w:val="26"/>
              </w:rPr>
              <w:t>+ Trong những năm 1948-1949, các nước Đông Âu đã lần lượt hoàn thành CMDCND và bước vào thời kì xây dựng CNXH.</w:t>
            </w:r>
          </w:p>
          <w:p w:rsidR="008205E0" w:rsidRPr="008205E0" w:rsidRDefault="008205E0">
            <w:pPr>
              <w:spacing w:line="320" w:lineRule="exact"/>
              <w:ind w:left="424"/>
              <w:jc w:val="both"/>
              <w:rPr>
                <w:i/>
                <w:iCs/>
                <w:szCs w:val="26"/>
              </w:rPr>
            </w:pPr>
            <w:r w:rsidRPr="008205E0">
              <w:rPr>
                <w:i/>
                <w:iCs/>
                <w:szCs w:val="26"/>
              </w:rPr>
              <w:t>=&gt; Chứng tỏ CNXH đã vượt ra khỏi phạm vi 1 nước và lan rộng ra hàng loạt các quốc gia khác ở châu Âu, CNXH đã trở thành 1 hệ thống thế giới.</w:t>
            </w:r>
          </w:p>
          <w:p w:rsidR="008205E0" w:rsidRPr="008205E0" w:rsidRDefault="008205E0">
            <w:pPr>
              <w:spacing w:line="320" w:lineRule="exact"/>
              <w:jc w:val="both"/>
              <w:rPr>
                <w:b/>
                <w:bCs/>
                <w:szCs w:val="26"/>
              </w:rPr>
            </w:pPr>
            <w:r w:rsidRPr="008205E0">
              <w:rPr>
                <w:b/>
                <w:bCs/>
                <w:szCs w:val="26"/>
              </w:rPr>
              <w:t>- Ở châu Á:</w:t>
            </w:r>
          </w:p>
          <w:p w:rsidR="008205E0" w:rsidRPr="008205E0" w:rsidRDefault="008205E0">
            <w:pPr>
              <w:spacing w:line="320" w:lineRule="exact"/>
              <w:ind w:left="424"/>
              <w:jc w:val="both"/>
              <w:rPr>
                <w:szCs w:val="26"/>
              </w:rPr>
            </w:pPr>
            <w:r w:rsidRPr="008205E0">
              <w:rPr>
                <w:szCs w:val="26"/>
              </w:rPr>
              <w:t>+ Năm 1949, nước CHND Trung Hoa được thành lập, CNXH trở thành hệ thống thế giới, nối liền từ Âu sang Á.</w:t>
            </w:r>
          </w:p>
          <w:p w:rsidR="008205E0" w:rsidRPr="008205E0" w:rsidRDefault="008205E0">
            <w:pPr>
              <w:spacing w:line="320" w:lineRule="exact"/>
              <w:ind w:left="424"/>
              <w:jc w:val="both"/>
              <w:rPr>
                <w:szCs w:val="26"/>
              </w:rPr>
            </w:pPr>
            <w:r w:rsidRPr="008205E0">
              <w:rPr>
                <w:szCs w:val="26"/>
              </w:rPr>
              <w:t>+ Ở Việt Nam, sau cuộc KCCP 1945-1954, miền Bắc đi lên xây dựng CNXH, miền Nam tiếp tục đấu tranh chống chủ nghĩa thực dân mới của Mĩ và giành thắng lợi năm 1975. Đất nước thống nhất và cả nước tiến hành công cuộc xây dựng CNXH.</w:t>
            </w:r>
          </w:p>
          <w:p w:rsidR="008205E0" w:rsidRPr="008205E0" w:rsidRDefault="008205E0">
            <w:pPr>
              <w:spacing w:line="320" w:lineRule="exact"/>
              <w:ind w:left="424"/>
              <w:jc w:val="both"/>
              <w:rPr>
                <w:szCs w:val="26"/>
              </w:rPr>
            </w:pPr>
            <w:r w:rsidRPr="008205E0">
              <w:rPr>
                <w:szCs w:val="26"/>
              </w:rPr>
              <w:t>+ Tháng 9-1948, nhà nước CHDCND Triều Tiên ra đời. Sau cuộc chiến tranh Triều Tiên (1950-1953), nhân dân nước CHDCND Triều Tiên tiến hành công cuộc xây dựng CNXH.</w:t>
            </w:r>
          </w:p>
          <w:p w:rsidR="008205E0" w:rsidRPr="008205E0" w:rsidRDefault="008205E0">
            <w:pPr>
              <w:spacing w:line="320" w:lineRule="exact"/>
              <w:jc w:val="both"/>
              <w:rPr>
                <w:szCs w:val="26"/>
              </w:rPr>
            </w:pPr>
            <w:r w:rsidRPr="008205E0">
              <w:rPr>
                <w:b/>
                <w:bCs/>
                <w:szCs w:val="26"/>
              </w:rPr>
              <w:t>- Ở khu vực Mĩ Latinh:</w:t>
            </w:r>
            <w:r w:rsidRPr="008205E0">
              <w:rPr>
                <w:szCs w:val="26"/>
              </w:rPr>
              <w:t xml:space="preserve"> Cuộc CM của nhân dân Cuba giành thắng lợi, nước CH Cuba ra đời (1-1959). Năm 1961, chính phủ Cuba tuyên bố bắt đầu tiến hành CMXHCN và xây dựng CNXH.</w:t>
            </w:r>
          </w:p>
          <w:p w:rsidR="008205E0" w:rsidRPr="008205E0" w:rsidRDefault="008205E0">
            <w:pPr>
              <w:spacing w:line="320" w:lineRule="exact"/>
              <w:jc w:val="both"/>
              <w:rPr>
                <w:bCs/>
                <w:szCs w:val="26"/>
              </w:rPr>
            </w:pPr>
            <w:r w:rsidRPr="008205E0">
              <w:rPr>
                <w:b/>
                <w:szCs w:val="26"/>
              </w:rPr>
              <w:t>c. Vai trò của hệ thống CNXH trong quan hệ quốc tế từ 1945-1991</w:t>
            </w:r>
          </w:p>
          <w:p w:rsidR="008205E0" w:rsidRPr="008205E0" w:rsidRDefault="008205E0">
            <w:pPr>
              <w:spacing w:line="320" w:lineRule="exact"/>
              <w:jc w:val="both"/>
              <w:rPr>
                <w:szCs w:val="26"/>
              </w:rPr>
            </w:pPr>
            <w:r w:rsidRPr="008205E0">
              <w:rPr>
                <w:szCs w:val="26"/>
              </w:rPr>
              <w:t xml:space="preserve">- Trong nhiều thập niên, hệ thống CNXH là một </w:t>
            </w:r>
            <w:r w:rsidRPr="008205E0">
              <w:rPr>
                <w:iCs/>
                <w:szCs w:val="26"/>
              </w:rPr>
              <w:t>lực lượng hùng mạnh</w:t>
            </w:r>
            <w:r w:rsidRPr="008205E0">
              <w:rPr>
                <w:szCs w:val="26"/>
              </w:rPr>
              <w:t xml:space="preserve"> về chính trị - quân sự và kinh tế, có </w:t>
            </w:r>
            <w:r w:rsidRPr="008205E0">
              <w:rPr>
                <w:iCs/>
                <w:szCs w:val="26"/>
              </w:rPr>
              <w:t>ảnh hưởng to lớn đối với sự phát triển của thế giới.</w:t>
            </w:r>
            <w:r w:rsidRPr="008205E0">
              <w:rPr>
                <w:szCs w:val="26"/>
              </w:rPr>
              <w:t xml:space="preserve"> Trở thành </w:t>
            </w:r>
            <w:r w:rsidRPr="008205E0">
              <w:rPr>
                <w:iCs/>
                <w:szCs w:val="26"/>
              </w:rPr>
              <w:t xml:space="preserve">chỗ dựa vững chắc </w:t>
            </w:r>
            <w:r w:rsidRPr="008205E0">
              <w:rPr>
                <w:szCs w:val="26"/>
              </w:rPr>
              <w:t>cho phong trào CMTG, nhất là phong trào giải phóng dân tộc sau CTTG2.</w:t>
            </w:r>
          </w:p>
          <w:p w:rsidR="008205E0" w:rsidRPr="008205E0" w:rsidRDefault="008205E0">
            <w:pPr>
              <w:spacing w:line="320" w:lineRule="exact"/>
              <w:jc w:val="both"/>
              <w:rPr>
                <w:szCs w:val="26"/>
              </w:rPr>
            </w:pPr>
            <w:r w:rsidRPr="008205E0">
              <w:rPr>
                <w:szCs w:val="26"/>
              </w:rPr>
              <w:t>- Cùng với cuộc đấu tranh giải phóng dân tộc của nhân dân các nước thuộc địa và phụ thuộc, hệ thống CNXH góp phần vào việc xóa bỏ CNTD và chế độ phân biệt chủng tộc trên thế giới. Làm cho bản đồ chính trị thế giới có những biến đổi to lớn và sâu sắc.</w:t>
            </w:r>
          </w:p>
          <w:p w:rsidR="008205E0" w:rsidRPr="008205E0" w:rsidRDefault="008205E0">
            <w:pPr>
              <w:spacing w:line="320" w:lineRule="exact"/>
              <w:jc w:val="both"/>
              <w:rPr>
                <w:szCs w:val="26"/>
              </w:rPr>
            </w:pPr>
            <w:r w:rsidRPr="008205E0">
              <w:rPr>
                <w:szCs w:val="26"/>
              </w:rPr>
              <w:t xml:space="preserve">- Hệ thống XHCN </w:t>
            </w:r>
            <w:r w:rsidRPr="008205E0">
              <w:rPr>
                <w:iCs/>
                <w:szCs w:val="26"/>
              </w:rPr>
              <w:t>tạo ra sự cân bằng trong quan hệ quốc tế.</w:t>
            </w:r>
            <w:r w:rsidRPr="008205E0">
              <w:rPr>
                <w:szCs w:val="26"/>
              </w:rPr>
              <w:t xml:space="preserve"> Đặc biệt, Liên Xô đã giữ một vai trò to lớn trong tổ chức LHQ – một tổ chức quốc tế đa phương mang tính đại diện toàn cầu. Sự lớn mạnh của Liên Xô tạo nên một cực vững chắc trong Trật tự 2 cực của quan hệ quốc tế.</w:t>
            </w:r>
          </w:p>
          <w:p w:rsidR="008205E0" w:rsidRPr="008205E0" w:rsidRDefault="008205E0">
            <w:pPr>
              <w:spacing w:line="320" w:lineRule="exact"/>
              <w:jc w:val="both"/>
              <w:rPr>
                <w:bCs/>
                <w:szCs w:val="26"/>
                <w:lang w:val="es-ES"/>
              </w:rPr>
            </w:pPr>
            <w:r w:rsidRPr="008205E0">
              <w:rPr>
                <w:szCs w:val="26"/>
              </w:rPr>
              <w:t xml:space="preserve">- Góp phần làm thất bại âm mưu gây chiến tranh của các thế lực đế quốc và phản động </w:t>
            </w:r>
            <w:r w:rsidRPr="008205E0">
              <w:rPr>
                <w:szCs w:val="26"/>
              </w:rPr>
              <w:lastRenderedPageBreak/>
              <w:t>quốc tế. Ngăn chặn tham vọng và hành động của Mĩ muốn làm bá chủ thế giới. Buộc Mĩ phải nhiều lần điều chỉnh chiến lược toàn cầu. Đóng góp to lớn vào những thành tựu của cuộc CMKHCN, văn học, nghệ thuật của nhân loại.</w:t>
            </w:r>
          </w:p>
        </w:tc>
        <w:tc>
          <w:tcPr>
            <w:tcW w:w="850" w:type="dxa"/>
          </w:tcPr>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lastRenderedPageBreak/>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tc>
      </w:tr>
      <w:tr w:rsidR="008205E0" w:rsidRPr="008205E0">
        <w:trPr>
          <w:trHeight w:val="1300"/>
        </w:trPr>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4</w:t>
            </w:r>
          </w:p>
          <w:p w:rsidR="008205E0" w:rsidRPr="008205E0" w:rsidRDefault="008205E0">
            <w:pPr>
              <w:tabs>
                <w:tab w:val="left" w:leader="dot" w:pos="6096"/>
                <w:tab w:val="left" w:leader="dot" w:pos="9638"/>
              </w:tabs>
              <w:spacing w:line="320" w:lineRule="exact"/>
              <w:jc w:val="center"/>
              <w:rPr>
                <w:b/>
                <w:szCs w:val="26"/>
                <w:lang w:val="es-ES"/>
              </w:rPr>
            </w:pPr>
            <w:r w:rsidRPr="008205E0">
              <w:rPr>
                <w:b/>
                <w:i/>
                <w:iCs/>
                <w:szCs w:val="26"/>
              </w:rPr>
              <w:t>(3,0 Điểm)</w:t>
            </w:r>
          </w:p>
        </w:tc>
        <w:tc>
          <w:tcPr>
            <w:tcW w:w="8807" w:type="dxa"/>
          </w:tcPr>
          <w:p w:rsidR="008205E0" w:rsidRPr="008205E0" w:rsidRDefault="008205E0">
            <w:pPr>
              <w:spacing w:line="320" w:lineRule="exact"/>
              <w:jc w:val="both"/>
              <w:rPr>
                <w:b/>
                <w:szCs w:val="26"/>
              </w:rPr>
            </w:pPr>
            <w:r w:rsidRPr="008205E0">
              <w:rPr>
                <w:b/>
                <w:szCs w:val="26"/>
              </w:rPr>
              <w:t>Nêu những điểm mới của phong trào yêu nước và cách mạng Việt Nam đầu thế kỉ XX. Vì sao phong trào lại thất bại?</w:t>
            </w:r>
          </w:p>
          <w:p w:rsidR="008205E0" w:rsidRPr="008205E0" w:rsidRDefault="008205E0">
            <w:pPr>
              <w:spacing w:line="320" w:lineRule="exact"/>
              <w:jc w:val="both"/>
              <w:rPr>
                <w:szCs w:val="26"/>
              </w:rPr>
            </w:pPr>
            <w:r w:rsidRPr="008205E0">
              <w:rPr>
                <w:b/>
                <w:szCs w:val="26"/>
              </w:rPr>
              <w:t>a. Khái quát:</w:t>
            </w:r>
            <w:r w:rsidRPr="008205E0">
              <w:rPr>
                <w:bCs/>
                <w:szCs w:val="26"/>
              </w:rPr>
              <w:t xml:space="preserve"> </w:t>
            </w:r>
            <w:r w:rsidRPr="008205E0">
              <w:rPr>
                <w:szCs w:val="26"/>
              </w:rPr>
              <w:t>Phong trào yêu nước đầu ở Việt Nam mang nhiều nét mới với đặc điểm nổi bật là một khuynh hướng dân chủ tư sản xuất hiện hai xu hướng bạo động với đại diện là Phan Bội Châu chủ trương dùng bạo động vũ trang đánh đuổi Pháp. Năm 1904, Phan Bội Châu thành lập Hội Duy Tân, tổ chức phong trào Đông Du đưa thanh niên sang học tập Nhật Bản, thành lập Việt Nam Quang Phục hội... Xu hướng cải cách đại diện là Phan Chu Trinh chủ trương cứu nước bằng việc nâng cao dân trí, dân quyền. Phan Chu Trinh vạch trần chế độ phong kiến thối nát, yêu cầu Pháp phải thay đổi thái độ với sĩ dân nước Nam; đề cao phương châm tự lực khai hóa.</w:t>
            </w:r>
          </w:p>
          <w:p w:rsidR="008205E0" w:rsidRPr="008205E0" w:rsidRDefault="008205E0">
            <w:pPr>
              <w:spacing w:line="320" w:lineRule="exact"/>
              <w:jc w:val="both"/>
              <w:rPr>
                <w:b/>
                <w:szCs w:val="26"/>
              </w:rPr>
            </w:pPr>
            <w:r w:rsidRPr="008205E0">
              <w:rPr>
                <w:b/>
                <w:szCs w:val="26"/>
              </w:rPr>
              <w:t>b. Nét mới:</w:t>
            </w:r>
          </w:p>
          <w:p w:rsidR="008205E0" w:rsidRPr="008205E0" w:rsidRDefault="008205E0">
            <w:pPr>
              <w:spacing w:line="320" w:lineRule="exact"/>
              <w:jc w:val="both"/>
              <w:rPr>
                <w:szCs w:val="26"/>
              </w:rPr>
            </w:pPr>
            <w:r w:rsidRPr="008205E0">
              <w:rPr>
                <w:i/>
                <w:szCs w:val="26"/>
              </w:rPr>
              <w:t xml:space="preserve">- Về mục tiêu đấu tranh: </w:t>
            </w:r>
            <w:r w:rsidRPr="008205E0">
              <w:rPr>
                <w:szCs w:val="26"/>
              </w:rPr>
              <w:t>Cuối thế kỉ XIX với các phong trào tiêu biểu như Cần Vương, Yên Thế, mục tiêu đấu tranh là chống thực dân Pháp giành độc lập dân tộc, thiết lập trở lại chế độ phong kiến độc lập. Phong trào yêu nước đầu thế kỉ XX tuy khác nhau về phương pháp và cách thức hoạt động nhưng đều nhằm mục tiêu cứu nước, giải phóng dân tộc nhưng không khôi phục lại chế độ quân chủ chuyên chế như cuối thế kỉ XIX mà tiến hành đấu tranh giành độc lập dân tộc gắn với xây dựng đất nước theo khuynh hướng dân chủ tiến bộ (Quân chủ lập hiến, cộng hòa).</w:t>
            </w:r>
          </w:p>
          <w:p w:rsidR="008205E0" w:rsidRPr="008205E0" w:rsidRDefault="008205E0">
            <w:pPr>
              <w:spacing w:line="320" w:lineRule="exact"/>
              <w:jc w:val="both"/>
              <w:rPr>
                <w:szCs w:val="26"/>
              </w:rPr>
            </w:pPr>
            <w:r w:rsidRPr="008205E0">
              <w:rPr>
                <w:i/>
                <w:szCs w:val="26"/>
              </w:rPr>
              <w:t xml:space="preserve">- Về ý thức hệ tư tưởng và quan niệm cứu nước: </w:t>
            </w:r>
            <w:r w:rsidRPr="008205E0">
              <w:rPr>
                <w:szCs w:val="26"/>
              </w:rPr>
              <w:t>Phong trào yêu nước chống Pháp cuối XIX chịu tác động của hệ tư tưởng phong kiến, tư tưởng trung quân ái quốc, cứu nước gắn liền với cứu vua - cứu nước gắn liền với khôi phục lại chế độ phong kiến. Nhưng đến đầu thế kỉ XX, Tư tưởng đó đã không còn phủ hợp, vua không còn toàn quyền đối với quốc gia. Phong trào yêu nước đầu thế kỉ XX chịu ảnh hưởng của khuynh hướng dân chủ tư sản do trào lưu dân chủ tư sản tử Trung Quốc, Nhật Bản, Pháp... bắt đầu thâm nhập mạnh mẽ vào Việt Nam. Đang lúc bế tắc, các sĩ phu yêu nước Việt Nam đã hồ hởi đón nhận những ảnh hưởng của trào lưu tư tưởng dân chủ tư sản. thoát dần khỏi quan niệm trung quân ái quốc, nhận thức về dân và nước, cứu nước là cứu dân, giải phóng dân tộc phải gắn liền với duy tân làm cho đất nước phát triển, và thay đổi chế độ xã hội.</w:t>
            </w:r>
          </w:p>
          <w:p w:rsidR="008205E0" w:rsidRPr="008205E0" w:rsidRDefault="008205E0">
            <w:pPr>
              <w:spacing w:line="320" w:lineRule="exact"/>
              <w:jc w:val="both"/>
              <w:rPr>
                <w:szCs w:val="26"/>
              </w:rPr>
            </w:pPr>
            <w:r w:rsidRPr="008205E0">
              <w:rPr>
                <w:i/>
                <w:szCs w:val="26"/>
              </w:rPr>
              <w:t xml:space="preserve">- Về giai cấp lãnh đạo: </w:t>
            </w:r>
            <w:r w:rsidRPr="008205E0">
              <w:rPr>
                <w:szCs w:val="26"/>
              </w:rPr>
              <w:t>Cuối XIX là những văn thân sĩ phu có tư tưởng trung quân ái quốc, họ không đại diện cho giai cấp phong kiến mà đại diện cho tinh thần độc lập dân tộc của nhân dân Việt Nam như Phan Đình Phùng – lãnh tụ của cuộc khởi nghĩa Hương Khê. Đầu XX là những sỹ phu yêu nước đang trên con đường tư sản hóa, có tư tưởng tiến bộ như Phan Bội Châu, Phan Chu Trinh.</w:t>
            </w:r>
          </w:p>
          <w:p w:rsidR="008205E0" w:rsidRPr="008205E0" w:rsidRDefault="008205E0">
            <w:pPr>
              <w:spacing w:line="320" w:lineRule="exact"/>
              <w:jc w:val="both"/>
              <w:rPr>
                <w:szCs w:val="26"/>
              </w:rPr>
            </w:pPr>
            <w:r w:rsidRPr="008205E0">
              <w:rPr>
                <w:i/>
                <w:iCs/>
                <w:szCs w:val="26"/>
              </w:rPr>
              <w:t>- Lực lượng tham gia:</w:t>
            </w:r>
            <w:r w:rsidRPr="008205E0">
              <w:rPr>
                <w:iCs/>
                <w:szCs w:val="26"/>
              </w:rPr>
              <w:t xml:space="preserve"> </w:t>
            </w:r>
            <w:r w:rsidRPr="008205E0">
              <w:rPr>
                <w:szCs w:val="26"/>
              </w:rPr>
              <w:t>Cuối thế kỉ XIX, phong trào yêu nước thu hút đông đảo nhân dân tham gia nhưng chủ yếu là nông dân, tiêu biểu là phong trào nông dân Yên Thế. Tuy nhiên, phong trào yêu nước Việt Nam đầu XX đã thu hút đông đảo các tầng lớp và giai cấp khác nhau, trong đó có những lực lượng mới, nhất là tư sản và tiểu tư sản.</w:t>
            </w:r>
          </w:p>
          <w:p w:rsidR="008205E0" w:rsidRPr="008205E0" w:rsidRDefault="008205E0">
            <w:pPr>
              <w:spacing w:line="320" w:lineRule="exact"/>
              <w:jc w:val="both"/>
              <w:rPr>
                <w:szCs w:val="26"/>
              </w:rPr>
            </w:pPr>
            <w:r w:rsidRPr="008205E0">
              <w:rPr>
                <w:iCs/>
                <w:szCs w:val="26"/>
              </w:rPr>
              <w:lastRenderedPageBreak/>
              <w:t xml:space="preserve">- </w:t>
            </w:r>
            <w:r w:rsidRPr="008205E0">
              <w:rPr>
                <w:i/>
                <w:szCs w:val="26"/>
              </w:rPr>
              <w:t xml:space="preserve">Hình thức đấu tranh: </w:t>
            </w:r>
            <w:r w:rsidRPr="008205E0">
              <w:rPr>
                <w:szCs w:val="26"/>
              </w:rPr>
              <w:t>Cuối XIX: đấu tranh vũ trang, dựng cờ và lập căn cứ để tổ chức khởi nghĩa chống Pháp. Đầu XX hình thức đã phong phú, đa dạng theo hai xu hướng bạo động và cải cách, kết hợp nhiều biện pháp: đoàn kết dân tộc, chuẩn bị thực lực, vận động giúp đỡ bên ngoài, tiến hành cải cách... điều cốt yếu phải nâng cao dân trí, chấn hưng dân khí, làm cho người dân ý thức của mình.</w:t>
            </w:r>
          </w:p>
          <w:p w:rsidR="008205E0" w:rsidRPr="008205E0" w:rsidRDefault="008205E0">
            <w:pPr>
              <w:spacing w:line="320" w:lineRule="exact"/>
              <w:jc w:val="both"/>
              <w:rPr>
                <w:szCs w:val="26"/>
              </w:rPr>
            </w:pPr>
            <w:r w:rsidRPr="008205E0">
              <w:rPr>
                <w:i/>
                <w:szCs w:val="26"/>
              </w:rPr>
              <w:t xml:space="preserve">- Quy mô: </w:t>
            </w:r>
            <w:r w:rsidRPr="008205E0">
              <w:rPr>
                <w:szCs w:val="26"/>
              </w:rPr>
              <w:t>Cuối XIX chủ yếu diễn ra trên một số địa bàn nông thôn ở Bắc Kì và bắc Trung kì, nhiều nơi thuận tiện cho việc xây dựng căn cứ khởi nghĩa. Đầu XX đã diễn ra trên rộng lớn cả thành thị và nông thôn, cả trong và ngoài nước.</w:t>
            </w:r>
          </w:p>
          <w:p w:rsidR="008205E0" w:rsidRPr="008205E0" w:rsidRDefault="008205E0">
            <w:pPr>
              <w:spacing w:line="320" w:lineRule="exact"/>
              <w:jc w:val="both"/>
              <w:rPr>
                <w:b/>
                <w:i/>
                <w:iCs/>
                <w:szCs w:val="26"/>
              </w:rPr>
            </w:pPr>
            <w:r w:rsidRPr="008205E0">
              <w:rPr>
                <w:b/>
                <w:i/>
                <w:iCs/>
                <w:szCs w:val="26"/>
              </w:rPr>
              <w:t>c. Nguyên nhân thất bại</w:t>
            </w:r>
          </w:p>
          <w:p w:rsidR="008205E0" w:rsidRPr="008205E0" w:rsidRDefault="008205E0">
            <w:pPr>
              <w:spacing w:line="320" w:lineRule="exact"/>
              <w:jc w:val="both"/>
              <w:rPr>
                <w:szCs w:val="26"/>
              </w:rPr>
            </w:pPr>
            <w:r w:rsidRPr="008205E0">
              <w:rPr>
                <w:szCs w:val="26"/>
              </w:rPr>
              <w:t>- Những hiện trong xã hội Việt Nam phát triển chưa đủ mạnh để tạo dựng ra một giai cấp, một bộ máy lãnh đạo đủ khả năng lãnh đạo và dẫn dắt đấu tranh, do đó phong trào thiếu một giai cấp lãnh đạo tiên tiến và một đường lối đúng đắn, khoa học. Phương hướng tiến lên lạc hậu, không phù hợp với Việt Nam, con đường tư bản chủ nghĩa tuy mới với Việt Nam nhưng trên thế giới, chủ nghĩa tư bản đã bộc lộ những hạn chế, không còn tiến bộ như thời kì đầu của nó.</w:t>
            </w:r>
          </w:p>
          <w:p w:rsidR="008205E0" w:rsidRPr="008205E0" w:rsidRDefault="008205E0">
            <w:pPr>
              <w:spacing w:line="320" w:lineRule="exact"/>
              <w:jc w:val="both"/>
              <w:rPr>
                <w:szCs w:val="26"/>
              </w:rPr>
            </w:pPr>
            <w:r w:rsidRPr="008205E0">
              <w:rPr>
                <w:szCs w:val="26"/>
              </w:rPr>
              <w:t>- Xác định đối tượng, mục không triệt để, rõ ràng. Những người lãnh đạo chưa nhận thức đầy đủ, đúng đắn và toàn diện về kẻ thù nên chưa xác định được đầy đủ và sâu sắc về nhiệm vụ của cuộc giải phóng dân tộc.</w:t>
            </w:r>
          </w:p>
          <w:p w:rsidR="008205E0" w:rsidRPr="008205E0" w:rsidRDefault="008205E0">
            <w:pPr>
              <w:spacing w:line="320" w:lineRule="exact"/>
              <w:jc w:val="both"/>
              <w:rPr>
                <w:szCs w:val="26"/>
              </w:rPr>
            </w:pPr>
            <w:r w:rsidRPr="008205E0">
              <w:rPr>
                <w:szCs w:val="26"/>
              </w:rPr>
              <w:t>- Nhiệm vụ chiến lược không đầy đủ, không giải quyết được, con đường phong kiến chỉ chống Pháp, chỉ giải phóng dân tộc mà không giải quyết được vấn đề dân chủ, con đường đầu XX của Phan Bội Châu chỉ giải phóng dân tộc, Phan Châu Trinh chỉ giải phóng giai cấp...</w:t>
            </w:r>
          </w:p>
          <w:p w:rsidR="008205E0" w:rsidRPr="008205E0" w:rsidRDefault="008205E0">
            <w:pPr>
              <w:spacing w:line="320" w:lineRule="exact"/>
              <w:jc w:val="both"/>
              <w:rPr>
                <w:szCs w:val="26"/>
              </w:rPr>
            </w:pPr>
            <w:r w:rsidRPr="008205E0">
              <w:rPr>
                <w:szCs w:val="26"/>
              </w:rPr>
              <w:t>- Lãnh đạo là các sĩ phu tiến bộ khi giai cấp tư sản chưa ra đời. Do tầm nhìn hạn chế và những trở lực không thể vượt qua, cuối cùng cuộc vận động yêu nước của các sĩ phu đầu XX đã thất bại. Họ mới chỉ tạo ra một cuộc vận động theo khuynh hướng DCTS chứ chưa có khả năng làm bùng nổ một cuộc cách mạng tư sản thực sự. Lãnh đạo là các sỹ phu tiến bộ khi giai cấp tư sản chưa ra đời. Do tầm nhìn hạn chế và những trở lực không thể vượt qua, cuối cùng, cuộc vận động yêu nước của các sỹ phu đầu XX đã thất bại. Họ mới chỉ tạo ra một cuộc vận động theo khuynh hướng dân chủ tư sản chứ chưa có khả năng làm bùng nổ một cuộc cách mạng tư sản thực sự. Xác định lực lượng: Chưa lôi kéo được đông đảo quần chúng nhân dân vào cuộc đấu tranh dưới một cương lĩnh, một chương trình hành động chung và chặt chẽ. Lực lượng cơ bản của cách mạng là nông dân vẫn chưa được huy động triệt để và có tổ chức, không xác định được công nhân đóng vai trò sứ mệnh lịch sử là lực lượng chủ chốt</w:t>
            </w:r>
          </w:p>
          <w:p w:rsidR="008205E0" w:rsidRPr="008205E0" w:rsidRDefault="008205E0">
            <w:pPr>
              <w:spacing w:line="320" w:lineRule="exact"/>
              <w:jc w:val="both"/>
              <w:rPr>
                <w:bCs/>
                <w:szCs w:val="26"/>
                <w:lang w:val="es-ES"/>
              </w:rPr>
            </w:pPr>
            <w:r w:rsidRPr="008205E0">
              <w:rPr>
                <w:szCs w:val="26"/>
              </w:rPr>
              <w:t>- Hình thức, phương pháp: phong phú, đa dạng nhưng không thống nhất, nặng về tư tưởng cầu viện sự giúp đỡ từ bên ngoài. Mối quan hệ của cách mạng Việt Nam với bên ngoài, không biết kết hợp sức mạnh dân tộc với sức mạnh thời đại.</w:t>
            </w:r>
          </w:p>
        </w:tc>
        <w:tc>
          <w:tcPr>
            <w:tcW w:w="850" w:type="dxa"/>
          </w:tcPr>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both"/>
              <w:rPr>
                <w:b/>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
                <w:szCs w:val="26"/>
                <w:lang w:val="es-ES"/>
              </w:rPr>
            </w:pPr>
          </w:p>
        </w:tc>
      </w:tr>
      <w:tr w:rsidR="008205E0" w:rsidRPr="008205E0">
        <w:trPr>
          <w:trHeight w:val="1368"/>
        </w:trPr>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5</w:t>
            </w:r>
          </w:p>
          <w:p w:rsidR="008205E0" w:rsidRPr="008205E0" w:rsidRDefault="008205E0">
            <w:pPr>
              <w:tabs>
                <w:tab w:val="left" w:leader="dot" w:pos="6096"/>
                <w:tab w:val="left" w:leader="dot" w:pos="9638"/>
              </w:tabs>
              <w:spacing w:line="320" w:lineRule="exact"/>
              <w:jc w:val="center"/>
              <w:rPr>
                <w:b/>
                <w:szCs w:val="26"/>
                <w:lang w:val="es-ES"/>
              </w:rPr>
            </w:pPr>
            <w:r w:rsidRPr="008205E0">
              <w:rPr>
                <w:b/>
                <w:i/>
                <w:iCs/>
                <w:szCs w:val="26"/>
              </w:rPr>
              <w:t>(3,0 Điểm)</w:t>
            </w:r>
          </w:p>
        </w:tc>
        <w:tc>
          <w:tcPr>
            <w:tcW w:w="8807" w:type="dxa"/>
          </w:tcPr>
          <w:p w:rsidR="008205E0" w:rsidRPr="008205E0" w:rsidRDefault="008205E0">
            <w:pPr>
              <w:spacing w:line="320" w:lineRule="exact"/>
              <w:jc w:val="both"/>
              <w:rPr>
                <w:b/>
                <w:bCs/>
                <w:szCs w:val="26"/>
                <w:shd w:val="clear" w:color="auto" w:fill="FFFFFF"/>
              </w:rPr>
            </w:pPr>
            <w:r w:rsidRPr="008205E0">
              <w:rPr>
                <w:b/>
                <w:i/>
                <w:szCs w:val="26"/>
              </w:rPr>
              <w:t xml:space="preserve"> </w:t>
            </w:r>
            <w:r w:rsidRPr="008205E0">
              <w:rPr>
                <w:b/>
                <w:bCs/>
                <w:szCs w:val="26"/>
                <w:shd w:val="clear" w:color="auto" w:fill="FFFFFF"/>
              </w:rPr>
              <w:t xml:space="preserve">Tại Kỳ họp lần thứ 24  diễn ra từ ngày 20/10 đến ngày 20/11/1987, Tổ chức Giáo dục, Khoa học và Văn hóa Liên hợp quốc (UNESCO) đã vinh danh Chủ tịch nước Việt Nam Dân chủ Cộng hòa Hồ Chí Minh là </w:t>
            </w:r>
            <w:r w:rsidRPr="008205E0">
              <w:rPr>
                <w:b/>
                <w:bCs/>
                <w:i/>
                <w:iCs/>
                <w:szCs w:val="26"/>
                <w:shd w:val="clear" w:color="auto" w:fill="FFFFFF"/>
              </w:rPr>
              <w:t>“Anh hùng giải phóng dân tộc, nhà văn hóa kiệt xuất”</w:t>
            </w:r>
            <w:r w:rsidRPr="008205E0">
              <w:rPr>
                <w:b/>
                <w:bCs/>
                <w:szCs w:val="26"/>
                <w:shd w:val="clear" w:color="auto" w:fill="FFFFFF"/>
              </w:rPr>
              <w:t xml:space="preserve">. Bằng các sự kiện lịch sử Việt Nam trong những năm 1941-1945, </w:t>
            </w:r>
            <w:r w:rsidRPr="008205E0">
              <w:rPr>
                <w:b/>
                <w:bCs/>
                <w:szCs w:val="26"/>
                <w:shd w:val="clear" w:color="auto" w:fill="FFFFFF"/>
              </w:rPr>
              <w:lastRenderedPageBreak/>
              <w:t>anh/chị hãy làm rõ vai trò là “anh hùng giải phóng dân tộc” của Nguyễn Ái Quốc-Hồ Chí Minh.</w:t>
            </w:r>
          </w:p>
          <w:p w:rsidR="008205E0" w:rsidRPr="008205E0" w:rsidRDefault="008205E0">
            <w:pPr>
              <w:spacing w:line="320" w:lineRule="exact"/>
              <w:jc w:val="both"/>
              <w:rPr>
                <w:b/>
                <w:bCs/>
                <w:szCs w:val="26"/>
                <w:shd w:val="clear" w:color="auto" w:fill="FFFFFF"/>
              </w:rPr>
            </w:pPr>
            <w:r w:rsidRPr="008205E0">
              <w:rPr>
                <w:b/>
                <w:szCs w:val="26"/>
                <w:u w:val="single"/>
              </w:rPr>
              <w:t>* Khái niệm:</w:t>
            </w:r>
            <w:r w:rsidRPr="008205E0">
              <w:rPr>
                <w:szCs w:val="26"/>
              </w:rPr>
              <w:t xml:space="preserve"> Danh nhân là người nổi tiếng, có cống hiến nổi bật, có ảnh hưởng lớn đến cộng đồng và được xã hội ghi nhận. Danh nhân có thể là nhà chính trị, nhà văn hóa, nhà khoa học,.. tùy theo lĩnh vựa hoạt động của họ. Trong lịch sử Việt Nam có nhiều nhân vật nổi tiếng được tôn là danh nhân như: Nguyễn Du, Nguyễn Trãi…Căn cứ vào những đóng góp to lớn, vĩ đại của Nguyễn Ái Quốc- HCM đối với đất nước, với dân tộc Việt Nam, </w:t>
            </w:r>
            <w:r w:rsidRPr="008205E0">
              <w:rPr>
                <w:bCs/>
                <w:szCs w:val="26"/>
                <w:shd w:val="clear" w:color="auto" w:fill="FFFFFF"/>
              </w:rPr>
              <w:t>tại Kỳ họp lần thứ 24  diễn ra từ ngày 20/10 đến ngày 20/11/1987, Tổ chức Giáo dục, Khoa học và Văn hóa Liên hợp quốc (UNESCO) đã vinh danh Chủ tịch nước Việt Nam Dân chủ Cộng hòa Hồ Chí Minh là “Anh hùng giải phóng dân tộc, nhà văn hóa kiệt xuất”.</w:t>
            </w:r>
          </w:p>
          <w:p w:rsidR="008205E0" w:rsidRPr="008205E0" w:rsidRDefault="008205E0">
            <w:pPr>
              <w:spacing w:line="320" w:lineRule="exact"/>
              <w:jc w:val="both"/>
              <w:rPr>
                <w:rStyle w:val="normaltextrun"/>
                <w:color w:val="000000"/>
                <w:szCs w:val="26"/>
                <w:shd w:val="clear" w:color="auto" w:fill="FFFFFF"/>
              </w:rPr>
            </w:pPr>
            <w:r w:rsidRPr="008205E0">
              <w:rPr>
                <w:rStyle w:val="normaltextrun"/>
                <w:b/>
                <w:color w:val="000000"/>
                <w:szCs w:val="26"/>
                <w:u w:val="single"/>
                <w:shd w:val="clear" w:color="auto" w:fill="FFFFFF"/>
              </w:rPr>
              <w:t>* Tiểu sử NAQ:…</w:t>
            </w:r>
          </w:p>
          <w:p w:rsidR="008205E0" w:rsidRPr="008205E0" w:rsidRDefault="008205E0">
            <w:pPr>
              <w:spacing w:line="320" w:lineRule="exact"/>
              <w:jc w:val="both"/>
              <w:rPr>
                <w:b/>
                <w:i/>
                <w:iCs/>
                <w:spacing w:val="-6"/>
                <w:szCs w:val="26"/>
                <w:lang w:val="es-ES"/>
              </w:rPr>
            </w:pPr>
            <w:r w:rsidRPr="008205E0">
              <w:rPr>
                <w:b/>
                <w:szCs w:val="26"/>
              </w:rPr>
              <w:t xml:space="preserve">a. </w:t>
            </w:r>
            <w:r w:rsidRPr="008205E0">
              <w:rPr>
                <w:b/>
                <w:i/>
                <w:iCs/>
                <w:szCs w:val="26"/>
              </w:rPr>
              <w:t>Cùng Trung ương Đảng Cộng sản Đông Dương hoàn chỉnh đường lối giải phóng dân tộc</w:t>
            </w:r>
          </w:p>
          <w:p w:rsidR="008205E0" w:rsidRPr="008205E0" w:rsidRDefault="008205E0">
            <w:pPr>
              <w:spacing w:line="320" w:lineRule="exact"/>
              <w:jc w:val="both"/>
              <w:rPr>
                <w:b/>
                <w:bCs/>
                <w:i/>
                <w:iCs/>
                <w:szCs w:val="26"/>
                <w:lang w:val="es-ES"/>
              </w:rPr>
            </w:pPr>
            <w:r w:rsidRPr="008205E0">
              <w:rPr>
                <w:szCs w:val="26"/>
              </w:rPr>
              <w:t>- Triệu tập, chủ trì Hội nghị lần thứ 8 Ban chấp hành Trung ương Đảng Cộng sản Đông Dương (5/1941): giương cao ngọn cờ giải phóng dân tộc…, cơ bản hoàn thiện đường lối giải phóng dân tộc.</w:t>
            </w:r>
          </w:p>
          <w:p w:rsidR="008205E0" w:rsidRPr="008205E0" w:rsidRDefault="008205E0">
            <w:pPr>
              <w:spacing w:line="320" w:lineRule="exact"/>
              <w:jc w:val="both"/>
              <w:rPr>
                <w:i/>
                <w:iCs/>
                <w:szCs w:val="26"/>
                <w:lang w:val="es-ES"/>
              </w:rPr>
            </w:pPr>
            <w:r w:rsidRPr="008205E0">
              <w:rPr>
                <w:szCs w:val="26"/>
              </w:rPr>
              <w:t>- Chủ trương tiến hành một cuộc khởi nghĩa vũ trang giành chính quyền với hình thái đi từ khởi nghĩa từng phần tiến tới Tổng khởi nghĩa…</w:t>
            </w:r>
          </w:p>
          <w:p w:rsidR="008205E0" w:rsidRPr="008205E0" w:rsidRDefault="008205E0">
            <w:pPr>
              <w:spacing w:line="320" w:lineRule="exact"/>
              <w:jc w:val="both"/>
              <w:rPr>
                <w:b/>
                <w:i/>
                <w:iCs/>
                <w:szCs w:val="26"/>
                <w:lang w:val="es-ES"/>
              </w:rPr>
            </w:pPr>
            <w:r w:rsidRPr="008205E0">
              <w:rPr>
                <w:b/>
                <w:i/>
                <w:iCs/>
                <w:szCs w:val="26"/>
              </w:rPr>
              <w:t>b. Chuẩn bị lực lượng cho cách mạng tháng Tám</w:t>
            </w:r>
          </w:p>
          <w:p w:rsidR="008205E0" w:rsidRPr="008205E0" w:rsidRDefault="008205E0">
            <w:pPr>
              <w:spacing w:line="320" w:lineRule="exact"/>
              <w:jc w:val="both"/>
              <w:rPr>
                <w:i/>
                <w:iCs/>
                <w:szCs w:val="26"/>
                <w:lang w:val="es-ES"/>
              </w:rPr>
            </w:pPr>
            <w:r w:rsidRPr="008205E0">
              <w:rPr>
                <w:szCs w:val="26"/>
              </w:rPr>
              <w:t xml:space="preserve">- </w:t>
            </w:r>
            <w:r w:rsidRPr="008205E0">
              <w:rPr>
                <w:i/>
                <w:szCs w:val="26"/>
              </w:rPr>
              <w:t>Lực lượng chính trị:</w:t>
            </w:r>
            <w:r w:rsidRPr="008205E0">
              <w:rPr>
                <w:szCs w:val="26"/>
              </w:rPr>
              <w:t xml:space="preserve"> thành lập và xây dựng phát triển Mặt trận Việt Minh…</w:t>
            </w:r>
          </w:p>
          <w:p w:rsidR="008205E0" w:rsidRPr="008205E0" w:rsidRDefault="008205E0">
            <w:pPr>
              <w:spacing w:line="320" w:lineRule="exact"/>
              <w:jc w:val="both"/>
              <w:rPr>
                <w:i/>
                <w:iCs/>
                <w:szCs w:val="26"/>
                <w:lang w:val="es-ES"/>
              </w:rPr>
            </w:pPr>
            <w:r w:rsidRPr="008205E0">
              <w:rPr>
                <w:rStyle w:val="Emphasis"/>
                <w:bCs/>
                <w:szCs w:val="26"/>
                <w:shd w:val="clear" w:color="auto" w:fill="FFFFFF"/>
              </w:rPr>
              <w:t>- Lực lượng vũ trang: Ban hành Chỉ thị thành lập Đội Việt Nam Tuyên truyền Giải phóng quân là dấu mốc lịch sử trọng đại của Quân đội nhân dân Việt Nam</w:t>
            </w:r>
          </w:p>
          <w:p w:rsidR="008205E0" w:rsidRPr="008205E0" w:rsidRDefault="008205E0">
            <w:pPr>
              <w:spacing w:line="320" w:lineRule="exact"/>
              <w:jc w:val="both"/>
              <w:rPr>
                <w:i/>
                <w:iCs/>
                <w:szCs w:val="26"/>
                <w:lang w:val="es-ES"/>
              </w:rPr>
            </w:pPr>
            <w:r w:rsidRPr="008205E0">
              <w:rPr>
                <w:szCs w:val="26"/>
              </w:rPr>
              <w:t>- Căn cứ địa: chọn Cao Bằng là căn cứ địa đầu tiên, phát triển thành căn cứ địa Việt Bắc…</w:t>
            </w:r>
          </w:p>
          <w:p w:rsidR="008205E0" w:rsidRPr="008205E0" w:rsidRDefault="008205E0">
            <w:pPr>
              <w:spacing w:line="320" w:lineRule="exact"/>
              <w:jc w:val="both"/>
              <w:rPr>
                <w:b/>
                <w:szCs w:val="26"/>
                <w:lang w:val="es-ES"/>
              </w:rPr>
            </w:pPr>
            <w:r w:rsidRPr="008205E0">
              <w:rPr>
                <w:b/>
                <w:i/>
                <w:iCs/>
                <w:szCs w:val="26"/>
              </w:rPr>
              <w:t>c. Giải quyết vấn đề thời cơ</w:t>
            </w:r>
          </w:p>
          <w:p w:rsidR="008205E0" w:rsidRPr="008205E0" w:rsidRDefault="008205E0">
            <w:pPr>
              <w:spacing w:line="320" w:lineRule="exact"/>
              <w:jc w:val="both"/>
              <w:rPr>
                <w:szCs w:val="26"/>
                <w:shd w:val="clear" w:color="auto" w:fill="FFFFFF"/>
                <w:lang w:val="es-ES"/>
              </w:rPr>
            </w:pPr>
            <w:r w:rsidRPr="008205E0">
              <w:rPr>
                <w:i/>
                <w:szCs w:val="26"/>
              </w:rPr>
              <w:t>- Xác định và quyết tâm chớp thời cơ:</w:t>
            </w:r>
            <w:r w:rsidRPr="008205E0">
              <w:rPr>
                <w:szCs w:val="26"/>
              </w:rPr>
              <w:t xml:space="preserve"> </w:t>
            </w:r>
            <w:r w:rsidRPr="008205E0">
              <w:rPr>
                <w:szCs w:val="26"/>
                <w:shd w:val="clear" w:color="auto" w:fill="FFFFFF"/>
              </w:rPr>
              <w:t>“Lúc này thời cơ thuận lợi đã tới, dù hy sinh tới đâu, dù phải đốt cháy cả dãy Trường Sơn cũng phải kiên quyết giành cho được độc lập”. </w:t>
            </w:r>
          </w:p>
          <w:p w:rsidR="008205E0" w:rsidRPr="008205E0" w:rsidRDefault="008205E0">
            <w:pPr>
              <w:spacing w:line="320" w:lineRule="exact"/>
              <w:jc w:val="both"/>
              <w:rPr>
                <w:i/>
                <w:iCs/>
                <w:szCs w:val="26"/>
                <w:lang w:val="es-ES"/>
              </w:rPr>
            </w:pPr>
            <w:r w:rsidRPr="008205E0">
              <w:rPr>
                <w:i/>
                <w:szCs w:val="26"/>
              </w:rPr>
              <w:t>- Lãnh đạo nhân dân chớp thời cơ giành chính quyền</w:t>
            </w:r>
            <w:r w:rsidRPr="008205E0">
              <w:rPr>
                <w:szCs w:val="26"/>
              </w:rPr>
              <w:t>.</w:t>
            </w:r>
            <w:r w:rsidRPr="008205E0">
              <w:rPr>
                <w:szCs w:val="26"/>
                <w:shd w:val="clear" w:color="auto" w:fill="FFFFFF"/>
              </w:rPr>
              <w:t xml:space="preserve"> Ngày 18/8/1945, Hồ Chí Minh viết thư kêu gọi đồng bào cả nước: </w:t>
            </w:r>
            <w:r w:rsidRPr="008205E0">
              <w:rPr>
                <w:i/>
                <w:szCs w:val="26"/>
                <w:shd w:val="clear" w:color="auto" w:fill="FFFFFF"/>
              </w:rPr>
              <w:t>“</w:t>
            </w:r>
            <w:r w:rsidRPr="008205E0">
              <w:rPr>
                <w:rStyle w:val="Emphasis"/>
                <w:szCs w:val="26"/>
                <w:shd w:val="clear" w:color="auto" w:fill="FFFFFF"/>
              </w:rPr>
              <w:t>Hỡi đồng bào yêu quí! Giờ quyết định cho vận mệnh dân tộc ta đã đến! Toàn quốc đồng bào hãy đứng dậy đem sức ta mà tự giải phóng cho ta</w:t>
            </w:r>
            <w:r w:rsidRPr="008205E0">
              <w:rPr>
                <w:i/>
                <w:iCs/>
                <w:szCs w:val="26"/>
                <w:shd w:val="clear" w:color="auto" w:fill="FFFFFF"/>
              </w:rPr>
              <w:t>”…</w:t>
            </w:r>
          </w:p>
          <w:p w:rsidR="008205E0" w:rsidRPr="008205E0" w:rsidRDefault="008205E0">
            <w:pPr>
              <w:spacing w:line="320" w:lineRule="exact"/>
              <w:jc w:val="both"/>
              <w:rPr>
                <w:b/>
                <w:i/>
                <w:iCs/>
                <w:szCs w:val="26"/>
                <w:lang w:val="es-ES"/>
              </w:rPr>
            </w:pPr>
            <w:r w:rsidRPr="008205E0">
              <w:rPr>
                <w:b/>
                <w:i/>
                <w:szCs w:val="26"/>
              </w:rPr>
              <w:t>d. Khai sinh nước nước Việt Nam Dân chủ Cộng hòa</w:t>
            </w:r>
          </w:p>
          <w:p w:rsidR="008205E0" w:rsidRPr="008205E0" w:rsidRDefault="008205E0">
            <w:pPr>
              <w:spacing w:line="320" w:lineRule="exact"/>
              <w:jc w:val="both"/>
              <w:rPr>
                <w:i/>
                <w:iCs/>
                <w:szCs w:val="26"/>
                <w:lang w:val="es-ES"/>
              </w:rPr>
            </w:pPr>
            <w:r w:rsidRPr="008205E0">
              <w:rPr>
                <w:szCs w:val="26"/>
                <w:shd w:val="clear" w:color="auto" w:fill="FFFFFF"/>
              </w:rPr>
              <w:t>- Triệu tập Quốc dân đại hội, t</w:t>
            </w:r>
            <w:r w:rsidRPr="008205E0">
              <w:rPr>
                <w:rStyle w:val="Emphasis"/>
                <w:szCs w:val="26"/>
              </w:rPr>
              <w:t>ạo cơ sở pháp lý cho sự ra đời của chế độ dân chủ cộng hòa</w:t>
            </w:r>
          </w:p>
          <w:p w:rsidR="008205E0" w:rsidRPr="008205E0" w:rsidRDefault="008205E0">
            <w:pPr>
              <w:spacing w:line="320" w:lineRule="exact"/>
              <w:jc w:val="both"/>
              <w:rPr>
                <w:i/>
                <w:iCs/>
                <w:szCs w:val="26"/>
                <w:lang w:val="es-ES"/>
              </w:rPr>
            </w:pPr>
            <w:r w:rsidRPr="008205E0">
              <w:rPr>
                <w:szCs w:val="26"/>
                <w:shd w:val="clear" w:color="auto" w:fill="FFFFFF"/>
              </w:rPr>
              <w:t>- Viết Tuyên ngôn độc lập…</w:t>
            </w:r>
          </w:p>
          <w:p w:rsidR="008205E0" w:rsidRPr="008205E0" w:rsidRDefault="008205E0">
            <w:pPr>
              <w:spacing w:line="320" w:lineRule="exact"/>
              <w:jc w:val="both"/>
              <w:rPr>
                <w:i/>
                <w:iCs/>
                <w:szCs w:val="26"/>
                <w:lang w:val="es-ES"/>
              </w:rPr>
            </w:pPr>
            <w:r w:rsidRPr="008205E0">
              <w:rPr>
                <w:szCs w:val="26"/>
                <w:shd w:val="clear" w:color="auto" w:fill="FFFFFF"/>
              </w:rPr>
              <w:t>- Đọc Tuyên ngôn độc lập Khai sinh nước Việt Nam Dân chủ Cộng hòa…</w:t>
            </w:r>
          </w:p>
        </w:tc>
        <w:tc>
          <w:tcPr>
            <w:tcW w:w="850" w:type="dxa"/>
          </w:tcPr>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center"/>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szCs w:val="26"/>
                <w:lang w:val="es-ES"/>
              </w:rPr>
            </w:pPr>
            <w:r w:rsidRPr="008205E0">
              <w:rPr>
                <w:bCs/>
                <w:szCs w:val="26"/>
              </w:rPr>
              <w:t>0,25đ</w:t>
            </w: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szCs w:val="26"/>
                <w:lang w:val="es-ES"/>
              </w:rPr>
            </w:pPr>
            <w:r w:rsidRPr="008205E0">
              <w:rPr>
                <w:bCs/>
                <w:szCs w:val="26"/>
              </w:rPr>
              <w:t>0,25đ</w:t>
            </w:r>
          </w:p>
        </w:tc>
      </w:tr>
      <w:tr w:rsidR="008205E0" w:rsidRPr="008205E0">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6</w:t>
            </w:r>
          </w:p>
          <w:p w:rsidR="008205E0" w:rsidRPr="008205E0" w:rsidRDefault="008205E0">
            <w:pPr>
              <w:tabs>
                <w:tab w:val="left" w:leader="dot" w:pos="6096"/>
                <w:tab w:val="left" w:leader="dot" w:pos="9638"/>
              </w:tabs>
              <w:spacing w:line="320" w:lineRule="exact"/>
              <w:jc w:val="center"/>
              <w:rPr>
                <w:b/>
                <w:szCs w:val="26"/>
                <w:lang w:val="es-ES"/>
              </w:rPr>
            </w:pPr>
            <w:r w:rsidRPr="008205E0">
              <w:rPr>
                <w:b/>
                <w:i/>
                <w:iCs/>
                <w:szCs w:val="26"/>
              </w:rPr>
              <w:t>(3,0 Điểm)</w:t>
            </w:r>
          </w:p>
        </w:tc>
        <w:tc>
          <w:tcPr>
            <w:tcW w:w="8807" w:type="dxa"/>
          </w:tcPr>
          <w:p w:rsidR="008205E0" w:rsidRPr="008205E0" w:rsidRDefault="008205E0">
            <w:pPr>
              <w:spacing w:line="320" w:lineRule="exact"/>
              <w:jc w:val="both"/>
              <w:rPr>
                <w:b/>
                <w:szCs w:val="26"/>
              </w:rPr>
            </w:pPr>
            <w:r w:rsidRPr="008205E0">
              <w:rPr>
                <w:b/>
                <w:szCs w:val="26"/>
              </w:rPr>
              <w:t>Trên cơ sở Hiệp định Sơ Bộ và Hiệp định Giơnevơ, anh/chị hãy làm rõ bước phát triển trên mặt trận ngoại giao trong cuộc kháng chiến chống pháp của quân dân Việt Nam. Vì sao có bước phát triển đó?</w:t>
            </w:r>
          </w:p>
          <w:p w:rsidR="008205E0" w:rsidRPr="008205E0" w:rsidRDefault="008205E0">
            <w:pPr>
              <w:spacing w:line="320" w:lineRule="exact"/>
              <w:jc w:val="both"/>
              <w:rPr>
                <w:b/>
                <w:szCs w:val="26"/>
              </w:rPr>
            </w:pPr>
            <w:r w:rsidRPr="008205E0">
              <w:rPr>
                <w:b/>
                <w:szCs w:val="26"/>
              </w:rPr>
              <w:t>a. Bước phát triển</w:t>
            </w:r>
          </w:p>
          <w:p w:rsidR="008205E0" w:rsidRPr="008205E0" w:rsidRDefault="008205E0">
            <w:pPr>
              <w:spacing w:line="320" w:lineRule="exact"/>
              <w:jc w:val="both"/>
              <w:rPr>
                <w:szCs w:val="26"/>
              </w:rPr>
            </w:pPr>
            <w:r w:rsidRPr="008205E0">
              <w:rPr>
                <w:szCs w:val="26"/>
              </w:rPr>
              <w:t>- Quyền dân tộc cơ bản</w:t>
            </w:r>
          </w:p>
          <w:p w:rsidR="008205E0" w:rsidRPr="008205E0" w:rsidRDefault="008205E0">
            <w:pPr>
              <w:spacing w:line="320" w:lineRule="exact"/>
              <w:jc w:val="both"/>
              <w:rPr>
                <w:szCs w:val="26"/>
              </w:rPr>
            </w:pPr>
            <w:r w:rsidRPr="008205E0">
              <w:rPr>
                <w:szCs w:val="26"/>
              </w:rPr>
              <w:t>+ Hiệp đinh Sơ bộ nêu chính phủ Pháp công nhận nước VN là một quốc gia tự do có chính phủ riêng, có nghị viện riêng</w:t>
            </w:r>
          </w:p>
          <w:p w:rsidR="008205E0" w:rsidRPr="008205E0" w:rsidRDefault="008205E0">
            <w:pPr>
              <w:spacing w:line="320" w:lineRule="exact"/>
              <w:jc w:val="both"/>
              <w:rPr>
                <w:szCs w:val="26"/>
              </w:rPr>
            </w:pPr>
            <w:r w:rsidRPr="008205E0">
              <w:rPr>
                <w:szCs w:val="26"/>
              </w:rPr>
              <w:t xml:space="preserve">+ Hiệp định Giơnevơ nêu các nước tham sự hội nghị cam kết tôn trọng các quyền dân tộc </w:t>
            </w:r>
            <w:r w:rsidRPr="008205E0">
              <w:rPr>
                <w:szCs w:val="26"/>
              </w:rPr>
              <w:lastRenderedPageBreak/>
              <w:t>cơ bản là độc lập chủ quyền thống nhất và toàn vẹn lãnh thổ của 3 nước Đông Dương</w:t>
            </w:r>
          </w:p>
          <w:p w:rsidR="008205E0" w:rsidRPr="008205E0" w:rsidRDefault="008205E0">
            <w:pPr>
              <w:spacing w:line="320" w:lineRule="exact"/>
              <w:jc w:val="both"/>
              <w:rPr>
                <w:i/>
                <w:iCs/>
                <w:szCs w:val="26"/>
              </w:rPr>
            </w:pPr>
            <w:r w:rsidRPr="008205E0">
              <w:rPr>
                <w:i/>
                <w:iCs/>
                <w:szCs w:val="26"/>
              </w:rPr>
              <w:sym w:font="Wingdings" w:char="F0E0"/>
            </w:r>
            <w:r w:rsidRPr="008205E0">
              <w:rPr>
                <w:i/>
                <w:iCs/>
                <w:szCs w:val="26"/>
              </w:rPr>
              <w:t xml:space="preserve"> Ở hiệp định Sơ bộ VN là một quốc gia tự do, chưa công nhận nền độc lập hoàn toàn của VN và VN vẫn chịu ràng buộc vào Pháp nhưng đến HD Giơnevơ, Pháp và các nước tham dự hội nghị buộc phải công nhận các quyền dân tộc cơ bản của VN, đây là lần đầu tiên nền độc lập của VN được các nước lớn tham dự  công nhận bằng văn bản pháp lí quốc tế</w:t>
            </w:r>
          </w:p>
          <w:p w:rsidR="008205E0" w:rsidRPr="008205E0" w:rsidRDefault="008205E0">
            <w:pPr>
              <w:spacing w:line="320" w:lineRule="exact"/>
              <w:jc w:val="both"/>
              <w:rPr>
                <w:szCs w:val="26"/>
              </w:rPr>
            </w:pPr>
            <w:r w:rsidRPr="008205E0">
              <w:rPr>
                <w:szCs w:val="26"/>
              </w:rPr>
              <w:t>- Về việc đóng quân và rút quân Pháp ở VN</w:t>
            </w:r>
          </w:p>
          <w:p w:rsidR="008205E0" w:rsidRPr="008205E0" w:rsidRDefault="008205E0">
            <w:pPr>
              <w:spacing w:line="320" w:lineRule="exact"/>
              <w:jc w:val="both"/>
              <w:rPr>
                <w:szCs w:val="26"/>
              </w:rPr>
            </w:pPr>
            <w:r w:rsidRPr="008205E0">
              <w:rPr>
                <w:szCs w:val="26"/>
              </w:rPr>
              <w:t>+ Với hiệp định Sơ bộ chính phủ Vn cho 15000 quân Pháp ra miền Bắc thay thế cho quân Trung Hoa Dân quốc để làm nhiệm vụ giải giáp quân Nhật, số quân này sẽ đóng tại những điểm quy định và rút dần trong thời hạn 5 năm</w:t>
            </w:r>
          </w:p>
          <w:p w:rsidR="008205E0" w:rsidRPr="008205E0" w:rsidRDefault="008205E0">
            <w:pPr>
              <w:spacing w:line="320" w:lineRule="exact"/>
              <w:jc w:val="both"/>
              <w:rPr>
                <w:szCs w:val="26"/>
              </w:rPr>
            </w:pPr>
            <w:r w:rsidRPr="008205E0">
              <w:rPr>
                <w:szCs w:val="26"/>
              </w:rPr>
              <w:t>+ Với Giơnevo quy định quân đội nhân dân VN và quân đội viễn chinh Pháp tập kết ở hai miền Nam Bắc lấy vĩ tuyến 17 làm ranh giới quân sự tạm thời, VN sẽ tiến tới thống nhất đất nước bằng tổng tuyển cử tự do trong cả nước và sẽ được tổ chức vào tháng 7/ 1956</w:t>
            </w:r>
          </w:p>
          <w:p w:rsidR="008205E0" w:rsidRPr="008205E0" w:rsidRDefault="008205E0">
            <w:pPr>
              <w:spacing w:line="320" w:lineRule="exact"/>
              <w:jc w:val="both"/>
              <w:rPr>
                <w:szCs w:val="26"/>
              </w:rPr>
            </w:pPr>
            <w:r w:rsidRPr="008205E0">
              <w:rPr>
                <w:szCs w:val="26"/>
              </w:rPr>
              <w:t>+ Với hiệp định Sơ bộ Pháp được đưa quân ra miền Bắc trong thời hạn 5 năm nhưng đến hiệp định Giơnevo Pháp phải rút quân hết khỏi miền Bắc, ta giải phóng được miền Bắc và thời hạn rút quân khỏi miền Bắc cũng ngắn hơn (2 năm)</w:t>
            </w:r>
          </w:p>
          <w:p w:rsidR="008205E0" w:rsidRPr="008205E0" w:rsidRDefault="008205E0">
            <w:pPr>
              <w:spacing w:line="320" w:lineRule="exact"/>
              <w:jc w:val="both"/>
              <w:rPr>
                <w:b/>
                <w:bCs/>
                <w:szCs w:val="26"/>
              </w:rPr>
            </w:pPr>
            <w:r w:rsidRPr="008205E0">
              <w:rPr>
                <w:b/>
                <w:bCs/>
                <w:szCs w:val="26"/>
              </w:rPr>
              <w:t xml:space="preserve">- Tác động </w:t>
            </w:r>
          </w:p>
          <w:p w:rsidR="008205E0" w:rsidRPr="008205E0" w:rsidRDefault="008205E0">
            <w:pPr>
              <w:spacing w:line="320" w:lineRule="exact"/>
              <w:jc w:val="both"/>
              <w:rPr>
                <w:szCs w:val="26"/>
              </w:rPr>
            </w:pPr>
            <w:r w:rsidRPr="008205E0">
              <w:rPr>
                <w:szCs w:val="26"/>
              </w:rPr>
              <w:t>+ Hiệp định Sơ bộ là giải pháp “hòa để tiến” nhằm tạo thời gian để ta bước vào cuộc kháng chiến lâu dài</w:t>
            </w:r>
          </w:p>
          <w:p w:rsidR="008205E0" w:rsidRPr="008205E0" w:rsidRDefault="008205E0">
            <w:pPr>
              <w:spacing w:line="320" w:lineRule="exact"/>
              <w:jc w:val="both"/>
              <w:rPr>
                <w:szCs w:val="26"/>
              </w:rPr>
            </w:pPr>
            <w:r w:rsidRPr="008205E0">
              <w:rPr>
                <w:szCs w:val="26"/>
              </w:rPr>
              <w:t>+ Hiệp định Giơnevo là mốc kết thúc cuộc kháng chiến chống Pháp, buộc Pháp phải chấm dứt chiến tranh rút quân về nước</w:t>
            </w:r>
          </w:p>
          <w:p w:rsidR="008205E0" w:rsidRPr="008205E0" w:rsidRDefault="008205E0">
            <w:pPr>
              <w:spacing w:line="320" w:lineRule="exact"/>
              <w:jc w:val="both"/>
              <w:rPr>
                <w:szCs w:val="26"/>
              </w:rPr>
            </w:pPr>
            <w:r w:rsidRPr="008205E0">
              <w:rPr>
                <w:szCs w:val="26"/>
              </w:rPr>
              <w:sym w:font="Wingdings" w:char="F0E0"/>
            </w:r>
            <w:r w:rsidRPr="008205E0">
              <w:rPr>
                <w:szCs w:val="26"/>
              </w:rPr>
              <w:t xml:space="preserve"> Như vậy hiệp định Giơne vo đánh dấu bước tiến của ta trển mặt trận ngoại giao, khẳng định thắng lợi của cuộc kháng chiến chống Pháp và góp phần nâng cao vị thế của chính phủ VNDCCH</w:t>
            </w:r>
          </w:p>
          <w:p w:rsidR="008205E0" w:rsidRPr="008205E0" w:rsidRDefault="008205E0">
            <w:pPr>
              <w:spacing w:line="320" w:lineRule="exact"/>
              <w:jc w:val="both"/>
              <w:rPr>
                <w:b/>
                <w:bCs/>
                <w:szCs w:val="26"/>
              </w:rPr>
            </w:pPr>
            <w:r w:rsidRPr="008205E0">
              <w:rPr>
                <w:b/>
                <w:bCs/>
                <w:szCs w:val="26"/>
              </w:rPr>
              <w:t>b. Giải thích</w:t>
            </w:r>
          </w:p>
          <w:p w:rsidR="008205E0" w:rsidRPr="008205E0" w:rsidRDefault="008205E0">
            <w:pPr>
              <w:spacing w:line="320" w:lineRule="exact"/>
              <w:jc w:val="both"/>
              <w:rPr>
                <w:szCs w:val="26"/>
              </w:rPr>
            </w:pPr>
            <w:r w:rsidRPr="008205E0">
              <w:rPr>
                <w:szCs w:val="26"/>
              </w:rPr>
              <w:t>- Vào thời điểm năm 1946 ta đang gặp khó khăn về đối nội đối ngoại, do vậy ta phải nhân nhượng với Pháp để tránh đối đầu cùng một lúc với nhiều kẻ thù, tạo thời gian hòa hoãn quý giá để chuẩn bị lực lượng cho cuộc kháng chiến</w:t>
            </w:r>
          </w:p>
          <w:p w:rsidR="008205E0" w:rsidRPr="008205E0" w:rsidRDefault="008205E0">
            <w:pPr>
              <w:spacing w:line="320" w:lineRule="exact"/>
              <w:jc w:val="both"/>
              <w:rPr>
                <w:szCs w:val="26"/>
                <w:lang w:val="es-ES"/>
              </w:rPr>
            </w:pPr>
            <w:r w:rsidRPr="008205E0">
              <w:rPr>
                <w:szCs w:val="26"/>
              </w:rPr>
              <w:t>- Thời điểm 1954, thế và lực của ta đã mạnh, ta giành thắng lợi quyết định ở ĐBP, đập tan ý chí xâm lược của Pháp, xoay chuyển cục diện chiến tranh, buộc Pháp phải kí hiệp định Giơnevơ.</w:t>
            </w:r>
          </w:p>
        </w:tc>
        <w:tc>
          <w:tcPr>
            <w:tcW w:w="850" w:type="dxa"/>
          </w:tcPr>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center"/>
              <w:rPr>
                <w:szCs w:val="26"/>
                <w:lang w:val="es-ES"/>
              </w:rPr>
            </w:pPr>
          </w:p>
        </w:tc>
      </w:tr>
      <w:tr w:rsidR="008205E0" w:rsidRPr="008205E0">
        <w:tc>
          <w:tcPr>
            <w:tcW w:w="1400" w:type="dxa"/>
          </w:tcPr>
          <w:p w:rsidR="008205E0" w:rsidRPr="008205E0" w:rsidRDefault="008205E0">
            <w:pPr>
              <w:tabs>
                <w:tab w:val="left" w:leader="dot" w:pos="6096"/>
                <w:tab w:val="left" w:leader="dot" w:pos="9638"/>
              </w:tabs>
              <w:spacing w:line="320" w:lineRule="exact"/>
              <w:jc w:val="center"/>
              <w:rPr>
                <w:b/>
                <w:szCs w:val="26"/>
                <w:lang w:val="es-ES"/>
              </w:rPr>
            </w:pPr>
            <w:r w:rsidRPr="008205E0">
              <w:rPr>
                <w:b/>
                <w:szCs w:val="26"/>
                <w:lang w:val="es-ES"/>
              </w:rPr>
              <w:lastRenderedPageBreak/>
              <w:t>Câu 7</w:t>
            </w:r>
          </w:p>
          <w:p w:rsidR="008205E0" w:rsidRPr="008205E0" w:rsidRDefault="008205E0">
            <w:pPr>
              <w:tabs>
                <w:tab w:val="left" w:leader="dot" w:pos="6096"/>
                <w:tab w:val="left" w:leader="dot" w:pos="9638"/>
              </w:tabs>
              <w:spacing w:line="320" w:lineRule="exact"/>
              <w:jc w:val="center"/>
              <w:rPr>
                <w:b/>
                <w:szCs w:val="26"/>
                <w:lang w:val="es-ES"/>
              </w:rPr>
            </w:pPr>
            <w:r w:rsidRPr="008205E0">
              <w:rPr>
                <w:b/>
                <w:i/>
                <w:iCs/>
                <w:szCs w:val="26"/>
              </w:rPr>
              <w:t>(3,0 Điểm)</w:t>
            </w:r>
          </w:p>
        </w:tc>
        <w:tc>
          <w:tcPr>
            <w:tcW w:w="8807" w:type="dxa"/>
          </w:tcPr>
          <w:p w:rsidR="008205E0" w:rsidRPr="008205E0" w:rsidRDefault="008205E0">
            <w:pPr>
              <w:spacing w:line="320" w:lineRule="exact"/>
              <w:jc w:val="both"/>
              <w:rPr>
                <w:b/>
                <w:bCs/>
                <w:szCs w:val="26"/>
              </w:rPr>
            </w:pPr>
            <w:r w:rsidRPr="008205E0">
              <w:rPr>
                <w:b/>
                <w:bCs/>
                <w:szCs w:val="26"/>
              </w:rPr>
              <w:t xml:space="preserve">Tại sao gọi là trật tự 2 cực Ianta? Trình bày ngắn gọn những quyết định của hội nghị Ianta và tác động của những quyết định đó đến tình hình thế giới trong những năm 1945-1947? </w:t>
            </w:r>
          </w:p>
          <w:p w:rsidR="008205E0" w:rsidRPr="008205E0" w:rsidRDefault="008205E0">
            <w:pPr>
              <w:spacing w:line="320" w:lineRule="exact"/>
              <w:jc w:val="both"/>
              <w:rPr>
                <w:b/>
                <w:bCs/>
                <w:szCs w:val="26"/>
              </w:rPr>
            </w:pPr>
            <w:r w:rsidRPr="008205E0">
              <w:rPr>
                <w:b/>
                <w:bCs/>
                <w:szCs w:val="26"/>
              </w:rPr>
              <w:t>a.Tại sao gọi là trật tự 2 cực Ianta</w:t>
            </w:r>
          </w:p>
          <w:p w:rsidR="008205E0" w:rsidRPr="008205E0" w:rsidRDefault="008205E0">
            <w:pPr>
              <w:spacing w:line="320" w:lineRule="exact"/>
              <w:jc w:val="both"/>
              <w:rPr>
                <w:szCs w:val="26"/>
              </w:rPr>
            </w:pPr>
            <w:r w:rsidRPr="008205E0">
              <w:rPr>
                <w:szCs w:val="26"/>
              </w:rPr>
              <w:t>- Trật tự thế giới là sự sắp xếp, phân bố và cân bằng quyền lực giữa các quốc gia nhằm duy trì sự ổn định của hệ thống các quan hệ quốc tế.</w:t>
            </w:r>
          </w:p>
          <w:p w:rsidR="008205E0" w:rsidRPr="008205E0" w:rsidRDefault="008205E0">
            <w:pPr>
              <w:spacing w:line="320" w:lineRule="exact"/>
              <w:jc w:val="both"/>
              <w:rPr>
                <w:i/>
                <w:szCs w:val="26"/>
              </w:rPr>
            </w:pPr>
            <w:r w:rsidRPr="008205E0">
              <w:rPr>
                <w:i/>
                <w:szCs w:val="26"/>
              </w:rPr>
              <w:t>- Sau Chiến tranh thế giới thứ hai, một trật tự thế giới mới được thiết lập thường được gọi là trật tự 2 cực Ianta vì :</w:t>
            </w:r>
          </w:p>
          <w:p w:rsidR="008205E0" w:rsidRPr="008205E0" w:rsidRDefault="008205E0">
            <w:pPr>
              <w:spacing w:line="320" w:lineRule="exact"/>
              <w:jc w:val="both"/>
              <w:rPr>
                <w:szCs w:val="26"/>
              </w:rPr>
            </w:pPr>
            <w:r w:rsidRPr="008205E0">
              <w:rPr>
                <w:szCs w:val="26"/>
              </w:rPr>
              <w:t>+ Ianta thuộc bán đảo Crưm (Liên Xô) là nơi diễn ra hội nghị giữa 3 cường quốc Mĩ-Liên Xô-Anh (2/1945). Đây cũng là thời điểm CTTG2 tiến dần đến hồi kết. Các nước Đồng minh đang giành những thắng lợi quyết định...</w:t>
            </w:r>
          </w:p>
          <w:p w:rsidR="008205E0" w:rsidRPr="008205E0" w:rsidRDefault="008205E0">
            <w:pPr>
              <w:spacing w:line="320" w:lineRule="exact"/>
              <w:jc w:val="both"/>
              <w:rPr>
                <w:szCs w:val="26"/>
              </w:rPr>
            </w:pPr>
            <w:r w:rsidRPr="008205E0">
              <w:rPr>
                <w:szCs w:val="26"/>
              </w:rPr>
              <w:t xml:space="preserve">+ Ba nước trụ cột trong phe Đồng minh tại hội nghị Ianta đã thoả thuận dàn xếp quyền lợi về trật tự thế giới mới sau khi các nước phát xít bị đánh bại. Sự dàn xếp về quyền lợi, </w:t>
            </w:r>
            <w:r w:rsidRPr="008205E0">
              <w:rPr>
                <w:szCs w:val="26"/>
              </w:rPr>
              <w:lastRenderedPageBreak/>
              <w:t>sự sắp đặt trật tự thế giới được thoả thuận cụ thể ở khu vực Châu Âu, Châu Á, thoả thuận nguyên tắc cơ bản trong hoạt động của Hội đồng Bảo An Liên Hợp Quốc.</w:t>
            </w:r>
          </w:p>
          <w:p w:rsidR="008205E0" w:rsidRPr="008205E0" w:rsidRDefault="008205E0">
            <w:pPr>
              <w:spacing w:line="320" w:lineRule="exact"/>
              <w:jc w:val="both"/>
              <w:rPr>
                <w:szCs w:val="26"/>
              </w:rPr>
            </w:pPr>
            <w:r w:rsidRPr="008205E0">
              <w:rPr>
                <w:szCs w:val="26"/>
              </w:rPr>
              <w:t>+ Toàn bộ những quyết định của Hội nghị Ianta cùng những thoả thuận sau đó của 3 cường quốc Liên Xô, Mĩ, Anh trở thành khuôn khổ của trật tự thế giới mới từng bước được thiết lập trong những năm 1945-1947 thường được gọi là trật tự 2 cực Ianta với đặc trưng nổi bật là thế giới chia thành 2 cực, 2 phe : TBCN do Mĩ đứng đầu – XHCN do Liên Xô đứng đầu làm trụ cột.</w:t>
            </w:r>
          </w:p>
          <w:p w:rsidR="008205E0" w:rsidRPr="008205E0" w:rsidRDefault="008205E0">
            <w:pPr>
              <w:spacing w:line="320" w:lineRule="exact"/>
              <w:jc w:val="both"/>
              <w:rPr>
                <w:b/>
                <w:bCs/>
                <w:szCs w:val="26"/>
              </w:rPr>
            </w:pPr>
            <w:r w:rsidRPr="008205E0">
              <w:rPr>
                <w:b/>
                <w:bCs/>
                <w:szCs w:val="26"/>
              </w:rPr>
              <w:t>b. Những quyết định:</w:t>
            </w:r>
          </w:p>
          <w:p w:rsidR="008205E0" w:rsidRPr="008205E0" w:rsidRDefault="008205E0">
            <w:pPr>
              <w:spacing w:line="320" w:lineRule="exact"/>
              <w:jc w:val="both"/>
              <w:rPr>
                <w:szCs w:val="26"/>
              </w:rPr>
            </w:pPr>
            <w:r w:rsidRPr="008205E0">
              <w:rPr>
                <w:szCs w:val="26"/>
              </w:rPr>
              <w:t>- Đẩy mạnh việc tiêu diệt chủ nghĩa phát xít Đức và chủ nghĩa quân phiệt Nhật.</w:t>
            </w:r>
          </w:p>
          <w:p w:rsidR="008205E0" w:rsidRPr="008205E0" w:rsidRDefault="008205E0">
            <w:pPr>
              <w:spacing w:line="320" w:lineRule="exact"/>
              <w:jc w:val="both"/>
              <w:rPr>
                <w:szCs w:val="26"/>
              </w:rPr>
            </w:pPr>
            <w:r w:rsidRPr="008205E0">
              <w:rPr>
                <w:szCs w:val="26"/>
              </w:rPr>
              <w:t>- Thành lập tổ chức Liên hợp quốc nhằm duy trì hoà bình và an ninh thế giới.</w:t>
            </w:r>
          </w:p>
          <w:p w:rsidR="008205E0" w:rsidRPr="008205E0" w:rsidRDefault="008205E0">
            <w:pPr>
              <w:spacing w:line="320" w:lineRule="exact"/>
              <w:jc w:val="both"/>
              <w:rPr>
                <w:i/>
                <w:szCs w:val="26"/>
              </w:rPr>
            </w:pPr>
            <w:r w:rsidRPr="008205E0">
              <w:rPr>
                <w:i/>
                <w:szCs w:val="26"/>
              </w:rPr>
              <w:t>- Thoả thuận về việc đóng quân tại các nước nhằm giải giáp quân đội phát xít, phân chia phạm vị ảnh hưởng ở châu Âu và châu Á:</w:t>
            </w:r>
          </w:p>
          <w:p w:rsidR="008205E0" w:rsidRPr="008205E0" w:rsidRDefault="008205E0">
            <w:pPr>
              <w:spacing w:line="320" w:lineRule="exact"/>
              <w:jc w:val="both"/>
              <w:rPr>
                <w:szCs w:val="26"/>
              </w:rPr>
            </w:pPr>
            <w:r w:rsidRPr="008205E0">
              <w:rPr>
                <w:i/>
                <w:szCs w:val="26"/>
              </w:rPr>
              <w:t>+ Ở châu Âu:</w:t>
            </w:r>
            <w:r w:rsidRPr="008205E0">
              <w:rPr>
                <w:szCs w:val="26"/>
              </w:rPr>
              <w:t xml:space="preserve"> quân đội Liên Xô chiếm đóng miền Đông nước Đức, Đông Beclin và các nước Đông Âu; quân đội Mĩ, Anh và Pháp chiếm đóng miền Tây nước Đức, Tây Beclin và các nước Tây Âu. Vùng Đông Âu thuộc ảnh hưởng của Liên Xô; vùng Tây Âu thuộc phạm vi ảnh hưởng của Mĩ. Hai nước Áo và Phần Lan trở thành những nước trung lập.</w:t>
            </w:r>
          </w:p>
          <w:p w:rsidR="008205E0" w:rsidRPr="008205E0" w:rsidRDefault="008205E0">
            <w:pPr>
              <w:spacing w:line="320" w:lineRule="exact"/>
              <w:jc w:val="both"/>
              <w:rPr>
                <w:szCs w:val="26"/>
              </w:rPr>
            </w:pPr>
            <w:r w:rsidRPr="008205E0">
              <w:rPr>
                <w:i/>
                <w:szCs w:val="26"/>
              </w:rPr>
              <w:t xml:space="preserve">+ Ở châu Á: </w:t>
            </w:r>
            <w:r w:rsidRPr="008205E0">
              <w:rPr>
                <w:szCs w:val="26"/>
              </w:rPr>
              <w:t>Hội nghị chấp nhận những điều kiện của Liên Xô để tham chiến chống Nhật Bản: 1 – Giữ nguyên trạng Mông Cổ; 2 - Trả lại cho Liên Xô miền Nam đảo Xakhalin và các đảo xung quanh; quốc tế hoá thương cảng Đại Liên ( Trung Quốc ) và khôi phục việc Liên Xô thuê cảng Lữ Thuận; Liên Xô cùng Trung Quốc khai thác đường sắt Nam Mãn Châu – Đại Liên; Liên Xô chiếm 4 đảo thuộc quần đảo Curin.</w:t>
            </w:r>
          </w:p>
          <w:p w:rsidR="008205E0" w:rsidRPr="008205E0" w:rsidRDefault="008205E0">
            <w:pPr>
              <w:spacing w:line="320" w:lineRule="exact"/>
              <w:jc w:val="both"/>
              <w:rPr>
                <w:szCs w:val="26"/>
              </w:rPr>
            </w:pPr>
            <w:r w:rsidRPr="008205E0">
              <w:rPr>
                <w:szCs w:val="26"/>
              </w:rPr>
              <w:t>+ Trung Quốc cần trở thành một quốc gia thống nhất, quân đội nước ngoài rút khỏi Trung Quốc. Chính phủ Trung Hoa Dân Quốc cần cải tổ với sự tham gia của Đảng Cộng sản và các đảng phái dân chủ. Trả lại cho Trung Quốc vùng Mãn Châu, Đài Loan và quần đảo Bành Hồ.</w:t>
            </w:r>
          </w:p>
          <w:p w:rsidR="008205E0" w:rsidRPr="008205E0" w:rsidRDefault="008205E0">
            <w:pPr>
              <w:spacing w:line="320" w:lineRule="exact"/>
              <w:jc w:val="both"/>
              <w:rPr>
                <w:szCs w:val="26"/>
              </w:rPr>
            </w:pPr>
            <w:r w:rsidRPr="008205E0">
              <w:rPr>
                <w:szCs w:val="26"/>
              </w:rPr>
              <w:t>+ Quân đội Mĩ chiếm đóng Nhật Bản; ở bán đảo Triều Tiên, quân đội Liên Xô chiếm đóng miền Bắc và quân đội Mĩ chiếm đóng miền Nam, lấy vĩ tuyến 38 làm ranh giới.</w:t>
            </w:r>
          </w:p>
          <w:p w:rsidR="008205E0" w:rsidRPr="008205E0" w:rsidRDefault="008205E0">
            <w:pPr>
              <w:spacing w:line="320" w:lineRule="exact"/>
              <w:jc w:val="both"/>
              <w:rPr>
                <w:szCs w:val="26"/>
              </w:rPr>
            </w:pPr>
            <w:r w:rsidRPr="008205E0">
              <w:rPr>
                <w:i/>
                <w:iCs/>
                <w:szCs w:val="26"/>
              </w:rPr>
              <w:t xml:space="preserve">+ </w:t>
            </w:r>
            <w:r w:rsidRPr="008205E0">
              <w:rPr>
                <w:szCs w:val="26"/>
              </w:rPr>
              <w:t>Các vùng còn lại ở châu Á (Tây Á, Nam Á, Đông Nam Á) vẫn thuộc phạm vi ảnh hưởng của các nước phương Tây.</w:t>
            </w:r>
          </w:p>
          <w:p w:rsidR="008205E0" w:rsidRPr="008205E0" w:rsidRDefault="008205E0">
            <w:pPr>
              <w:spacing w:line="320" w:lineRule="exact"/>
              <w:jc w:val="both"/>
              <w:rPr>
                <w:b/>
                <w:bCs/>
                <w:szCs w:val="26"/>
              </w:rPr>
            </w:pPr>
            <w:r w:rsidRPr="008205E0">
              <w:rPr>
                <w:b/>
                <w:bCs/>
                <w:szCs w:val="26"/>
              </w:rPr>
              <w:t>c. Tác động:</w:t>
            </w:r>
          </w:p>
          <w:p w:rsidR="008205E0" w:rsidRPr="008205E0" w:rsidRDefault="008205E0">
            <w:pPr>
              <w:spacing w:line="320" w:lineRule="exact"/>
              <w:jc w:val="both"/>
              <w:rPr>
                <w:i/>
                <w:iCs/>
                <w:szCs w:val="26"/>
              </w:rPr>
            </w:pPr>
            <w:r w:rsidRPr="008205E0">
              <w:rPr>
                <w:szCs w:val="26"/>
              </w:rPr>
              <w:t xml:space="preserve">- Thực chất của Hội nghị Ianta là sự phân chia khu vực đóng quân và khu vực ảnh hưởng giữa các nước thắng trận, </w:t>
            </w:r>
            <w:r w:rsidRPr="008205E0">
              <w:rPr>
                <w:i/>
                <w:iCs/>
                <w:szCs w:val="26"/>
              </w:rPr>
              <w:t>có liên quan tới hoà bình, an ninh và trật tự thế giới về sau.</w:t>
            </w:r>
          </w:p>
          <w:p w:rsidR="008205E0" w:rsidRPr="008205E0" w:rsidRDefault="008205E0">
            <w:pPr>
              <w:spacing w:line="320" w:lineRule="exact"/>
              <w:jc w:val="both"/>
              <w:rPr>
                <w:szCs w:val="26"/>
              </w:rPr>
            </w:pPr>
            <w:r w:rsidRPr="008205E0">
              <w:rPr>
                <w:i/>
                <w:iCs/>
                <w:szCs w:val="26"/>
              </w:rPr>
              <w:t xml:space="preserve">- Những quyết định đó đã thúc đẩy chiến tranh thế giới hai nhanh chóng kết thúc, chủ nghĩa phát xít bị tiêu diệt tận gốc. </w:t>
            </w:r>
            <w:r w:rsidRPr="008205E0">
              <w:rPr>
                <w:szCs w:val="26"/>
              </w:rPr>
              <w:t>Trên cơ sở phân chia trách nhiệm tiêu diệt tận gốc CNPX Đức, Nhật nên việc phân chia phạm vi ảnh hưởng ở Châu Âu, Châu Á là hoàn toàn dựa trên những đóng góp thực lực của các nước thắng trận trong lực lượng Đồng minh chống phát xít đứng đầu là Liên Xô và Mĩ.</w:t>
            </w:r>
          </w:p>
          <w:p w:rsidR="008205E0" w:rsidRPr="008205E0" w:rsidRDefault="008205E0">
            <w:pPr>
              <w:spacing w:line="320" w:lineRule="exact"/>
              <w:jc w:val="both"/>
              <w:rPr>
                <w:szCs w:val="26"/>
              </w:rPr>
            </w:pPr>
            <w:r w:rsidRPr="008205E0">
              <w:rPr>
                <w:i/>
                <w:iCs/>
                <w:szCs w:val="26"/>
              </w:rPr>
              <w:t>- Những quyết định đó đã thúc đẩy sự ra đời và hoạt động của Liên hợp quốc,</w:t>
            </w:r>
            <w:r w:rsidRPr="008205E0">
              <w:rPr>
                <w:szCs w:val="26"/>
              </w:rPr>
              <w:t xml:space="preserve"> trước hết là Hội đồng bảo an như một công cụ để duy trì một trật tự thế giới sau chiến tranh.</w:t>
            </w:r>
          </w:p>
          <w:p w:rsidR="008205E0" w:rsidRPr="008205E0" w:rsidRDefault="008205E0">
            <w:pPr>
              <w:spacing w:line="320" w:lineRule="exact"/>
              <w:jc w:val="both"/>
              <w:rPr>
                <w:szCs w:val="26"/>
                <w:lang w:val="es-ES"/>
              </w:rPr>
            </w:pPr>
            <w:r w:rsidRPr="008205E0">
              <w:rPr>
                <w:szCs w:val="26"/>
              </w:rPr>
              <w:t xml:space="preserve">- Toàn bộ những quyết định của hội nghị Ianta cùng những thoả thuận sau đó của 3 cường quốc Liên Xô, Mĩ, Anh về vấn đề quan trọng nhất của thế giới sau chiến tranh đã phản ánh một hiện thực mới của thế giới: </w:t>
            </w:r>
            <w:r w:rsidRPr="008205E0">
              <w:rPr>
                <w:i/>
                <w:iCs/>
                <w:szCs w:val="26"/>
              </w:rPr>
              <w:t xml:space="preserve">Sự cân bằng quyền lực giữa hai nước lớn </w:t>
            </w:r>
            <w:r w:rsidRPr="008205E0">
              <w:rPr>
                <w:szCs w:val="26"/>
              </w:rPr>
              <w:t xml:space="preserve">là Liên Xô và Mĩ trong quan hệ quốc tế. Vì vậy, những quyết định đó đã trở thành khuôn khổ của trật tự thế giơi mới từng bước được thiết lập trong những năm 1945-1947 thường được gọi là trật tự 2 cực Ianta với đặc trưng nổi bật là thế giới chia thành 2 phe : TBCN – XHCN. Đây là những nhân tố hàng đầu chi phối nền chính trị thế giới và quan </w:t>
            </w:r>
            <w:r w:rsidRPr="008205E0">
              <w:rPr>
                <w:szCs w:val="26"/>
              </w:rPr>
              <w:lastRenderedPageBreak/>
              <w:t>hệ quốc tế trong phần lớn nửa sau thế kỉ XX. Đó là mối quan hệ căng thẳng, phức tạp, đối đầu.</w:t>
            </w:r>
          </w:p>
        </w:tc>
        <w:tc>
          <w:tcPr>
            <w:tcW w:w="850" w:type="dxa"/>
          </w:tcPr>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center"/>
              <w:rPr>
                <w:szCs w:val="26"/>
                <w:lang w:val="es-ES"/>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r w:rsidRPr="008205E0">
              <w:rPr>
                <w:bCs/>
                <w:szCs w:val="26"/>
              </w:rPr>
              <w:t>0,5đ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r w:rsidRPr="008205E0">
              <w:rPr>
                <w:bCs/>
                <w:szCs w:val="26"/>
              </w:rPr>
              <w:t>0,25đ</w:t>
            </w: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bCs/>
                <w:szCs w:val="26"/>
              </w:rPr>
            </w:pPr>
          </w:p>
          <w:p w:rsidR="008205E0" w:rsidRPr="008205E0" w:rsidRDefault="008205E0">
            <w:pPr>
              <w:tabs>
                <w:tab w:val="left" w:leader="dot" w:pos="6096"/>
                <w:tab w:val="left" w:leader="dot" w:pos="9638"/>
              </w:tabs>
              <w:spacing w:line="320" w:lineRule="exact"/>
              <w:jc w:val="both"/>
              <w:rPr>
                <w:szCs w:val="26"/>
                <w:lang w:val="es-ES"/>
              </w:rPr>
            </w:pPr>
          </w:p>
        </w:tc>
      </w:tr>
    </w:tbl>
    <w:p w:rsidR="008205E0" w:rsidRPr="008205E0" w:rsidRDefault="008205E0">
      <w:pPr>
        <w:spacing w:line="320" w:lineRule="exact"/>
        <w:ind w:right="-73" w:firstLine="284"/>
        <w:jc w:val="center"/>
        <w:rPr>
          <w:rFonts w:eastAsia="SimSun"/>
          <w:b/>
          <w:szCs w:val="26"/>
          <w:lang w:eastAsia="zh-CN"/>
        </w:rPr>
      </w:pPr>
    </w:p>
    <w:p w:rsidR="008205E0" w:rsidRPr="008205E0" w:rsidRDefault="008205E0">
      <w:pPr>
        <w:spacing w:line="320" w:lineRule="exact"/>
        <w:ind w:right="-73" w:firstLine="284"/>
        <w:jc w:val="center"/>
        <w:rPr>
          <w:rFonts w:eastAsia="SimSun"/>
          <w:b/>
          <w:szCs w:val="26"/>
          <w:lang w:eastAsia="zh-CN"/>
        </w:rPr>
      </w:pPr>
      <w:r w:rsidRPr="008205E0">
        <w:rPr>
          <w:rFonts w:eastAsia="SimSun"/>
          <w:b/>
          <w:szCs w:val="26"/>
          <w:lang w:eastAsia="zh-CN"/>
        </w:rPr>
        <w:t>……………HẾT……………</w:t>
      </w:r>
    </w:p>
    <w:p w:rsidR="008205E0" w:rsidRPr="008205E0" w:rsidRDefault="008205E0">
      <w:pPr>
        <w:spacing w:line="320" w:lineRule="exact"/>
        <w:ind w:right="-73" w:firstLine="284"/>
        <w:jc w:val="center"/>
        <w:rPr>
          <w:rFonts w:eastAsia="SimSun"/>
          <w:b/>
          <w:szCs w:val="26"/>
          <w:lang w:eastAsia="zh-CN"/>
        </w:rPr>
      </w:pPr>
    </w:p>
    <w:p w:rsidR="008205E0" w:rsidRPr="008205E0" w:rsidRDefault="008205E0">
      <w:pPr>
        <w:spacing w:line="320" w:lineRule="exact"/>
        <w:ind w:right="-73" w:firstLine="284"/>
        <w:jc w:val="center"/>
        <w:rPr>
          <w:rFonts w:eastAsia="SimSun"/>
          <w:b/>
          <w:szCs w:val="26"/>
          <w:lang w:eastAsia="zh-CN"/>
        </w:rPr>
      </w:pPr>
    </w:p>
    <w:tbl>
      <w:tblPr>
        <w:tblW w:w="10632" w:type="dxa"/>
        <w:tblInd w:w="-459" w:type="dxa"/>
        <w:tblLook w:val="04A0" w:firstRow="1" w:lastRow="0" w:firstColumn="1" w:lastColumn="0" w:noHBand="0" w:noVBand="1"/>
      </w:tblPr>
      <w:tblGrid>
        <w:gridCol w:w="5812"/>
        <w:gridCol w:w="4820"/>
      </w:tblGrid>
      <w:tr w:rsidR="008205E0" w:rsidRPr="008205E0" w:rsidTr="001C782F">
        <w:tc>
          <w:tcPr>
            <w:tcW w:w="5812" w:type="dxa"/>
          </w:tcPr>
          <w:p w:rsidR="008205E0" w:rsidRPr="008205E0" w:rsidRDefault="008205E0" w:rsidP="00D66B8E">
            <w:pPr>
              <w:jc w:val="center"/>
              <w:rPr>
                <w:b/>
                <w:bCs/>
                <w:spacing w:val="-4"/>
              </w:rPr>
            </w:pPr>
            <w:r w:rsidRPr="008205E0">
              <w:rPr>
                <w:b/>
                <w:bCs/>
                <w:spacing w:val="-4"/>
              </w:rPr>
              <w:t>HỘI CÁC TRƯỜNG THPT CHUYÊN</w:t>
            </w:r>
          </w:p>
          <w:p w:rsidR="008205E0" w:rsidRPr="008205E0" w:rsidRDefault="008205E0" w:rsidP="00D66B8E">
            <w:pPr>
              <w:jc w:val="center"/>
              <w:rPr>
                <w:b/>
                <w:bCs/>
                <w:spacing w:val="-4"/>
              </w:rPr>
            </w:pPr>
            <w:r w:rsidRPr="008205E0">
              <w:rPr>
                <w:b/>
                <w:bCs/>
                <w:spacing w:val="-4"/>
              </w:rPr>
              <w:t>KHU VỰC DUYÊN HÀI VÀ ĐỒNG BẰNG BẮC BỘ</w:t>
            </w:r>
          </w:p>
          <w:p w:rsidR="008205E0" w:rsidRPr="008205E0" w:rsidRDefault="008205E0" w:rsidP="00D66B8E">
            <w:pPr>
              <w:jc w:val="center"/>
              <w:rPr>
                <w:b/>
                <w:bCs/>
                <w:spacing w:val="-4"/>
              </w:rPr>
            </w:pPr>
            <w:r w:rsidRPr="008205E0">
              <w:rPr>
                <w:b/>
                <w:bCs/>
                <w:spacing w:val="-4"/>
              </w:rPr>
              <w:t>TRƯỜNG THPT CHUYÊN VĨNH PHÚC</w:t>
            </w:r>
          </w:p>
          <w:p w:rsidR="008205E0" w:rsidRPr="008205E0" w:rsidRDefault="008205E0" w:rsidP="00D66B8E">
            <w:pPr>
              <w:jc w:val="center"/>
              <w:rPr>
                <w:b/>
                <w:bCs/>
              </w:rPr>
            </w:pPr>
            <w:r w:rsidRPr="008205E0">
              <w:rPr>
                <w:noProof/>
              </w:rPr>
              <mc:AlternateContent>
                <mc:Choice Requires="wps">
                  <w:drawing>
                    <wp:anchor distT="0" distB="0" distL="114300" distR="114300" simplePos="0" relativeHeight="251668480" behindDoc="0" locked="0" layoutInCell="1" allowOverlap="1" wp14:anchorId="397A09C1" wp14:editId="19D4FDB1">
                      <wp:simplePos x="0" y="0"/>
                      <wp:positionH relativeFrom="column">
                        <wp:posOffset>802005</wp:posOffset>
                      </wp:positionH>
                      <wp:positionV relativeFrom="paragraph">
                        <wp:posOffset>121921</wp:posOffset>
                      </wp:positionV>
                      <wp:extent cx="1795780" cy="274320"/>
                      <wp:effectExtent l="0" t="0" r="13970" b="1143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274320"/>
                              </a:xfrm>
                              <a:prstGeom prst="rect">
                                <a:avLst/>
                              </a:prstGeom>
                              <a:solidFill>
                                <a:srgbClr val="FFFFFF"/>
                              </a:solidFill>
                              <a:ln w="9525">
                                <a:solidFill>
                                  <a:srgbClr val="000000"/>
                                </a:solidFill>
                                <a:miter lim="800000"/>
                                <a:headEnd/>
                                <a:tailEnd/>
                              </a:ln>
                            </wps:spPr>
                            <wps:txbx>
                              <w:txbxContent>
                                <w:p w:rsidR="008205E0" w:rsidRDefault="008205E0" w:rsidP="004C6CBC">
                                  <w:pPr>
                                    <w:jc w:val="center"/>
                                  </w:pPr>
                                  <w:r w:rsidRPr="004C6CBC">
                                    <w:rPr>
                                      <w:b/>
                                    </w:rPr>
                                    <w:t>ĐỀ THI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63.15pt;margin-top:9.6pt;width:141.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4JNKgIAAE4EAAAOAAAAZHJzL2Uyb0RvYy54bWysVNuO0zAQfUfiHyy/0zTZlm6jpqtVlyKk BVYsfIDjOImFb4zdpsvX79hpSxd4QuTBsjPjkzPnzGR1c9CK7AV4aU1F88mUEmG4baTpKvrt6/bN NSU+MNMwZY2o6JPw9Gb9+tVqcKUobG9VI4AgiPHl4Crah+DKLPO8F5r5iXXCYLC1oFnAI3RZA2xA dK2yYjp9mw0WGgeWC+/x7d0YpOuE37aCh89t60UgqqLILaQV0lrHNVuvWNkBc73kRxrsH1hoJg1+ 9Ax1xwIjO5B/QGnJwXrbhgm3OrNtK7lINWA1+fS3ah575kSqBcXx7iyT/3+w/NP+AYhsKopGGabR oi8oGjOdEuQqyjM4X2LWo3uAWKB395Z/98TYTY9Z4hbADr1gDZLKY3724kI8eLxK6uGjbRCd7YJN Sh1a0BEQNSCHZMjT2RBxCITjy3yxnC+u0TeOsWIxuyqSYxkrT7cd+PBeWE3ipqKA3BM629/7ENmw 8pSS2Fslm61UKh2gqzcKyJ5hc2zTkwrAIi/TlCFDRZfzYp6QX8T8JcQ0PX+D0DJglyupUeZzEiuj bO9Mk3owMKnGPVJW5qhjlG60IBzqQ/KpOJlS2+YJhQU7NjUOIW56Cz8pGbChK+p/7BgIStQHg+Ys 89ksTkA6zOYLlJLAZaS+jDDDEaqigZJxuwnj1OwcyK7HL+VJDWNv0dBWJq2j2SOrI31s2mTBccDi VFyeU9av38D6GQAA//8DAFBLAwQUAAYACAAAACEAeEtO594AAAAJAQAADwAAAGRycy9kb3ducmV2 LnhtbEyPwU7DMAyG70i8Q2QkbixZN1W0NJ0QaEgct+7CLW1MW2icqkm3wtNjTnDzL3/6/bnYLW4Q Z5xC70nDeqVAIDXe9tRqOFX7u3sQIRqyZvCEGr4wwK68vipMbv2FDng+xlZwCYXcaOhiHHMpQ9Oh M2HlRyTevfvJmchxaqWdzIXL3SATpVLpTE98oTMjPnXYfB5np6Huk5P5PlQvymX7TXxdqo/57Vnr 25vl8QFExCX+wfCrz+pQslPtZ7JBDJyTdMMoD1kCgoGtytYgag1psgVZFvL/B+UPAAAA//8DAFBL AQItABQABgAIAAAAIQC2gziS/gAAAOEBAAATAAAAAAAAAAAAAAAAAAAAAABbQ29udGVudF9UeXBl c10ueG1sUEsBAi0AFAAGAAgAAAAhADj9If/WAAAAlAEAAAsAAAAAAAAAAAAAAAAALwEAAF9yZWxz Ly5yZWxzUEsBAi0AFAAGAAgAAAAhAE9Xgk0qAgAATgQAAA4AAAAAAAAAAAAAAAAALgIAAGRycy9l Mm9Eb2MueG1sUEsBAi0AFAAGAAgAAAAhAHhLTufeAAAACQEAAA8AAAAAAAAAAAAAAAAAhAQAAGRy cy9kb3ducmV2LnhtbFBLBQYAAAAABAAEAPMAAACPBQAAAAA= ">
                      <v:textbox>
                        <w:txbxContent>
                          <w:p w:rsidR="008205E0" w:rsidRDefault="008205E0" w:rsidP="004C6CBC">
                            <w:pPr>
                              <w:jc w:val="center"/>
                            </w:pPr>
                            <w:r w:rsidRPr="004C6CBC">
                              <w:rPr>
                                <w:b/>
                              </w:rPr>
                              <w:t>ĐỀ THI ĐỀ XUẤT</w:t>
                            </w:r>
                          </w:p>
                        </w:txbxContent>
                      </v:textbox>
                    </v:rect>
                  </w:pict>
                </mc:Fallback>
              </mc:AlternateContent>
            </w:r>
            <w:r w:rsidRPr="008205E0">
              <w:rPr>
                <w:b/>
                <w:bCs/>
                <w:noProof/>
              </w:rPr>
              <mc:AlternateContent>
                <mc:Choice Requires="wps">
                  <w:drawing>
                    <wp:anchor distT="0" distB="0" distL="114300" distR="114300" simplePos="0" relativeHeight="251667456" behindDoc="0" locked="0" layoutInCell="1" allowOverlap="1" wp14:anchorId="1B153B35" wp14:editId="188D13CF">
                      <wp:simplePos x="0" y="0"/>
                      <wp:positionH relativeFrom="column">
                        <wp:posOffset>716280</wp:posOffset>
                      </wp:positionH>
                      <wp:positionV relativeFrom="paragraph">
                        <wp:posOffset>55880</wp:posOffset>
                      </wp:positionV>
                      <wp:extent cx="2002790" cy="0"/>
                      <wp:effectExtent l="5715" t="12065" r="10795" b="698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56.4pt;margin-top:4.4pt;width:157.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kJrWHQIAADsEAAAOAAAAZHJzL2Uyb0RvYy54bWysU02P2jAQvVfqf7Byh3w0sBARVqsEetl2 kXb7A4ztJFYd27INAVX97x0bgtj2UlXlYMaZmTdv5o1Xj6deoCMzlitZRuk0iRCTRFEu2zL69rad LCJkHZYUCyVZGZ2ZjR7XHz+sBl2wTHVKUGYQgEhbDLqMOud0EceWdKzHdqo0k+BslOmxg6tpY2rw AOi9iLMkmceDMlQbRZi18LW+OKN1wG8aRtxL01jmkCgj4ObCacK592e8XuGiNVh3nFxp4H9g0WMu oegNqsYOo4Phf0D1nBhlVeOmRPWxahpOWOgBukmT37p57bBmoRcYjtW3Mdn/B0u+HncGcVpGywhJ 3INETwenQmWU+fEM2hYQVcmd8Q2Sk3zVz4p8t0iqqsOyZSH47awhN/UZ8bsUf7EaiuyHL4pCDAb8 MKtTY3oPCVNApyDJ+SYJOzlE4CNonD0sQTky+mJcjInaWPeZqR55o4ysM5i3nauUlCC8Mmkog4/P 1nlauBgTfFWptlyIoL+QaIABzLJZSLBKcOqdPsyadl8Jg47Yb1D4hR7Bcx9m1EHSANYxTDdX22Eu LjYUF9LjQWNA52pdVuTHMlluFptFPsmz+WaSJ3U9edpW+WS+TR9m9ae6qur0p6eW5kXHKWXSsxvX Nc3/bh2uD+eyaLeFvY0hfo8e5gVkx/9AOijrxbysxV7R886MisOGhuDra/JP4P4O9v2bX/8CAAD/ /wMAUEsDBBQABgAIAAAAIQDT760m2gAAAAcBAAAPAAAAZHJzL2Rvd25yZXYueG1sTI5BS8NAEIXv Qv/DMgUvYjdZVGLMphTBg0fbgtdtdkyi2dmQ3TSxv95pL/Y0fLzHm69Yz64TRxxC60lDukpAIFXe tlRr2O/e7jMQIRqypvOEGn4xwLpc3BQmt36iDzxuYy14hEJuNDQx9rmUoWrQmbDyPRJnX35wJjIO tbSDmXjcdVIlyZN0piX+0JgeXxusfraj04BhfEyTzbOr9++n6e5Tnb6nfqf17XLevICIOMf/Mpz1 WR1Kdjr4kWwQHXOqWD1qyPhw/qAyBeJwYVkW8tq//AMAAP//AwBQSwECLQAUAAYACAAAACEAtoM4 kv4AAADhAQAAEwAAAAAAAAAAAAAAAAAAAAAAW0NvbnRlbnRfVHlwZXNdLnhtbFBLAQItABQABgAI AAAAIQA4/SH/1gAAAJQBAAALAAAAAAAAAAAAAAAAAC8BAABfcmVscy8ucmVsc1BLAQItABQABgAI AAAAIQC0kJrWHQIAADsEAAAOAAAAAAAAAAAAAAAAAC4CAABkcnMvZTJvRG9jLnhtbFBLAQItABQA BgAIAAAAIQDT760m2gAAAAcBAAAPAAAAAAAAAAAAAAAAAHcEAABkcnMvZG93bnJldi54bWxQSwUG AAAAAAQABADzAAAAfgUAAAAA "/>
                  </w:pict>
                </mc:Fallback>
              </mc:AlternateContent>
            </w:r>
          </w:p>
          <w:p w:rsidR="008205E0" w:rsidRPr="008205E0" w:rsidRDefault="008205E0" w:rsidP="00D66B8E">
            <w:pPr>
              <w:jc w:val="center"/>
              <w:rPr>
                <w:b/>
              </w:rPr>
            </w:pPr>
          </w:p>
        </w:tc>
        <w:tc>
          <w:tcPr>
            <w:tcW w:w="4820" w:type="dxa"/>
          </w:tcPr>
          <w:p w:rsidR="008205E0" w:rsidRPr="008205E0" w:rsidRDefault="008205E0" w:rsidP="00D66B8E">
            <w:pPr>
              <w:jc w:val="center"/>
              <w:rPr>
                <w:b/>
              </w:rPr>
            </w:pPr>
            <w:r w:rsidRPr="008205E0">
              <w:rPr>
                <w:b/>
              </w:rPr>
              <w:t>ĐỀ THI MÔN LỊCH SỬ LỚP 11</w:t>
            </w:r>
          </w:p>
          <w:p w:rsidR="008205E0" w:rsidRPr="008205E0" w:rsidRDefault="008205E0" w:rsidP="00D66B8E">
            <w:pPr>
              <w:jc w:val="center"/>
              <w:rPr>
                <w:b/>
              </w:rPr>
            </w:pPr>
            <w:r w:rsidRPr="008205E0">
              <w:rPr>
                <w:b/>
              </w:rPr>
              <w:t>Thời gian làm bài:180 phút</w:t>
            </w:r>
          </w:p>
          <w:p w:rsidR="008205E0" w:rsidRPr="008205E0" w:rsidRDefault="008205E0" w:rsidP="00D66B8E">
            <w:pPr>
              <w:jc w:val="center"/>
              <w:rPr>
                <w:i/>
              </w:rPr>
            </w:pPr>
            <w:r w:rsidRPr="008205E0">
              <w:rPr>
                <w:i/>
              </w:rPr>
              <w:t>(Đề thi gồm có 01 trang)</w:t>
            </w:r>
          </w:p>
          <w:p w:rsidR="008205E0" w:rsidRPr="008205E0" w:rsidRDefault="008205E0" w:rsidP="00D66B8E">
            <w:pPr>
              <w:jc w:val="center"/>
              <w:rPr>
                <w:i/>
              </w:rPr>
            </w:pPr>
          </w:p>
          <w:p w:rsidR="008205E0" w:rsidRPr="008205E0" w:rsidRDefault="008205E0" w:rsidP="00D66B8E"/>
        </w:tc>
      </w:tr>
    </w:tbl>
    <w:p w:rsidR="008205E0" w:rsidRPr="008205E0" w:rsidRDefault="008205E0" w:rsidP="00D66B8E">
      <w:pPr>
        <w:spacing w:line="360" w:lineRule="auto"/>
        <w:jc w:val="both"/>
        <w:rPr>
          <w:rFonts w:eastAsia="Batang"/>
          <w:b/>
          <w:sz w:val="28"/>
          <w:szCs w:val="28"/>
          <w:lang w:eastAsia="ko-KR"/>
        </w:rPr>
      </w:pPr>
      <w:bookmarkStart w:id="0" w:name="_Hlk106373981"/>
    </w:p>
    <w:p w:rsidR="008205E0" w:rsidRPr="008205E0" w:rsidRDefault="008205E0" w:rsidP="00D66B8E">
      <w:pPr>
        <w:spacing w:line="360" w:lineRule="auto"/>
        <w:jc w:val="both"/>
        <w:rPr>
          <w:rFonts w:eastAsia="Batang"/>
          <w:b/>
          <w:sz w:val="28"/>
          <w:szCs w:val="28"/>
          <w:lang w:eastAsia="ko-KR"/>
        </w:rPr>
      </w:pPr>
      <w:r w:rsidRPr="008205E0">
        <w:rPr>
          <w:rFonts w:eastAsia="Batang"/>
          <w:b/>
          <w:sz w:val="28"/>
          <w:szCs w:val="28"/>
          <w:lang w:eastAsia="ko-KR"/>
        </w:rPr>
        <w:t>Câu 1 (2,5 điểm)</w:t>
      </w:r>
    </w:p>
    <w:p w:rsidR="008205E0" w:rsidRPr="008205E0" w:rsidRDefault="008205E0" w:rsidP="00D66B8E">
      <w:pPr>
        <w:spacing w:line="360" w:lineRule="auto"/>
        <w:ind w:right="-270" w:firstLine="720"/>
        <w:jc w:val="both"/>
        <w:rPr>
          <w:bCs/>
          <w:sz w:val="28"/>
          <w:szCs w:val="28"/>
          <w:lang w:val="fr-FR"/>
        </w:rPr>
      </w:pPr>
      <w:r w:rsidRPr="008205E0">
        <w:rPr>
          <w:bCs/>
          <w:sz w:val="28"/>
          <w:szCs w:val="28"/>
          <w:lang w:val="fr-FR"/>
        </w:rPr>
        <w:t>Phân tích nguyên nhân thắng lợi và nêu những đặc điểm nổi bật của cuộc khởi nghĩa Lam Sơn ở thế kỉ XV.</w:t>
      </w:r>
    </w:p>
    <w:p w:rsidR="008205E0" w:rsidRPr="008205E0" w:rsidRDefault="008205E0" w:rsidP="00D66B8E">
      <w:pPr>
        <w:spacing w:line="360" w:lineRule="auto"/>
        <w:jc w:val="both"/>
        <w:rPr>
          <w:b/>
          <w:spacing w:val="-6"/>
          <w:position w:val="6"/>
          <w:sz w:val="28"/>
          <w:szCs w:val="28"/>
        </w:rPr>
      </w:pPr>
      <w:r w:rsidRPr="008205E0">
        <w:rPr>
          <w:b/>
          <w:spacing w:val="-6"/>
          <w:position w:val="6"/>
          <w:sz w:val="28"/>
          <w:szCs w:val="28"/>
        </w:rPr>
        <w:t xml:space="preserve">Câu 2 (2,5 điểm) </w:t>
      </w:r>
    </w:p>
    <w:p w:rsidR="008205E0" w:rsidRPr="008205E0" w:rsidRDefault="008205E0" w:rsidP="00D66B8E">
      <w:pPr>
        <w:spacing w:line="360" w:lineRule="auto"/>
        <w:jc w:val="both"/>
        <w:rPr>
          <w:spacing w:val="-6"/>
          <w:position w:val="6"/>
          <w:sz w:val="28"/>
          <w:szCs w:val="28"/>
        </w:rPr>
      </w:pPr>
      <w:r w:rsidRPr="008205E0">
        <w:rPr>
          <w:spacing w:val="-6"/>
          <w:position w:val="6"/>
          <w:sz w:val="28"/>
          <w:szCs w:val="28"/>
        </w:rPr>
        <w:tab/>
      </w:r>
      <w:bookmarkStart w:id="1" w:name="_Hlk106376417"/>
      <w:bookmarkEnd w:id="0"/>
      <w:r w:rsidRPr="008205E0">
        <w:rPr>
          <w:spacing w:val="-6"/>
          <w:position w:val="6"/>
          <w:sz w:val="28"/>
          <w:szCs w:val="28"/>
        </w:rPr>
        <w:t xml:space="preserve">Vì sao Xiêm là nước duy nhất ở Đông Nam Á không bị biến thành thuộc địa của thực dân phương Tây? </w:t>
      </w:r>
    </w:p>
    <w:p w:rsidR="008205E0" w:rsidRPr="008205E0" w:rsidRDefault="008205E0" w:rsidP="00D66B8E">
      <w:pPr>
        <w:spacing w:line="360" w:lineRule="auto"/>
        <w:jc w:val="both"/>
        <w:rPr>
          <w:b/>
          <w:spacing w:val="-6"/>
          <w:position w:val="6"/>
          <w:sz w:val="28"/>
          <w:szCs w:val="28"/>
        </w:rPr>
      </w:pPr>
      <w:r w:rsidRPr="008205E0">
        <w:rPr>
          <w:b/>
          <w:spacing w:val="-6"/>
          <w:position w:val="6"/>
          <w:sz w:val="28"/>
          <w:szCs w:val="28"/>
        </w:rPr>
        <w:t xml:space="preserve">Câu 3 (3,0 điểm) </w:t>
      </w:r>
    </w:p>
    <w:p w:rsidR="008205E0" w:rsidRPr="008205E0" w:rsidRDefault="008205E0" w:rsidP="00D66B8E">
      <w:pPr>
        <w:spacing w:line="360" w:lineRule="auto"/>
        <w:jc w:val="both"/>
        <w:rPr>
          <w:rFonts w:eastAsia="Batang"/>
          <w:sz w:val="28"/>
          <w:szCs w:val="28"/>
          <w:lang w:eastAsia="ko-KR"/>
        </w:rPr>
      </w:pPr>
      <w:r w:rsidRPr="008205E0">
        <w:rPr>
          <w:spacing w:val="-6"/>
          <w:position w:val="6"/>
          <w:sz w:val="28"/>
          <w:szCs w:val="28"/>
        </w:rPr>
        <w:tab/>
      </w:r>
      <w:bookmarkStart w:id="2" w:name="_Hlk106376866"/>
      <w:bookmarkEnd w:id="1"/>
      <w:r w:rsidRPr="008205E0">
        <w:rPr>
          <w:sz w:val="28"/>
          <w:szCs w:val="28"/>
        </w:rPr>
        <w:t>Nêu quá trình hình thành, mở rộng hệ thống xã hội chủ nghĩa sau Chiến tranh thế giới thứ hai và ảnh hưởng của quá trình đó đến quan hệ quốc tế.</w:t>
      </w:r>
    </w:p>
    <w:p w:rsidR="008205E0" w:rsidRPr="008205E0" w:rsidRDefault="008205E0" w:rsidP="00D66B8E">
      <w:pPr>
        <w:spacing w:line="360" w:lineRule="auto"/>
        <w:jc w:val="both"/>
        <w:rPr>
          <w:b/>
          <w:spacing w:val="-6"/>
          <w:position w:val="6"/>
          <w:sz w:val="28"/>
          <w:szCs w:val="28"/>
        </w:rPr>
      </w:pPr>
      <w:r w:rsidRPr="008205E0">
        <w:rPr>
          <w:b/>
          <w:spacing w:val="-6"/>
          <w:position w:val="6"/>
          <w:sz w:val="28"/>
          <w:szCs w:val="28"/>
        </w:rPr>
        <w:t xml:space="preserve">Câu 4 (3,0 điểm) </w:t>
      </w:r>
    </w:p>
    <w:p w:rsidR="008205E0" w:rsidRPr="008205E0" w:rsidRDefault="008205E0" w:rsidP="00D66B8E">
      <w:pPr>
        <w:spacing w:line="360" w:lineRule="auto"/>
        <w:ind w:firstLine="720"/>
        <w:jc w:val="both"/>
        <w:rPr>
          <w:rFonts w:eastAsia="Batang"/>
          <w:b/>
          <w:sz w:val="26"/>
          <w:u w:val="single"/>
          <w:lang w:eastAsia="ko-KR"/>
        </w:rPr>
      </w:pPr>
      <w:bookmarkStart w:id="3" w:name="_Hlk106378610"/>
      <w:bookmarkEnd w:id="2"/>
      <w:r w:rsidRPr="008205E0">
        <w:rPr>
          <w:color w:val="000000"/>
          <w:sz w:val="28"/>
          <w:szCs w:val="28"/>
        </w:rPr>
        <w:t>Phân tích những điều kiện dẫn đến sự xuất hiện phong trào yêu nước theo khuynh hướng dân chủ tư sản ở Việt Nam đầu thế kỉ XX và xác định yếu tố quyết định khuynh hướng của phong trào đó.</w:t>
      </w:r>
    </w:p>
    <w:p w:rsidR="008205E0" w:rsidRPr="008205E0" w:rsidRDefault="008205E0" w:rsidP="00D66B8E">
      <w:pPr>
        <w:pStyle w:val="MucIII"/>
        <w:spacing w:before="0" w:after="0" w:line="360" w:lineRule="auto"/>
        <w:ind w:firstLine="0"/>
        <w:rPr>
          <w:rFonts w:ascii="Times New Roman" w:hAnsi="Times New Roman"/>
          <w:b/>
          <w:i w:val="0"/>
          <w:iCs/>
          <w:spacing w:val="-6"/>
          <w:position w:val="6"/>
          <w:sz w:val="28"/>
          <w:szCs w:val="28"/>
        </w:rPr>
      </w:pPr>
      <w:r w:rsidRPr="008205E0">
        <w:rPr>
          <w:rFonts w:ascii="Times New Roman" w:hAnsi="Times New Roman"/>
          <w:b/>
          <w:i w:val="0"/>
          <w:iCs/>
          <w:spacing w:val="-6"/>
          <w:position w:val="6"/>
          <w:sz w:val="28"/>
          <w:szCs w:val="28"/>
        </w:rPr>
        <w:t xml:space="preserve">Câu 5 (3 điểm) </w:t>
      </w:r>
    </w:p>
    <w:p w:rsidR="008205E0" w:rsidRPr="008205E0" w:rsidRDefault="008205E0" w:rsidP="00D66B8E">
      <w:pPr>
        <w:spacing w:line="360" w:lineRule="auto"/>
        <w:jc w:val="both"/>
        <w:rPr>
          <w:i/>
          <w:spacing w:val="-6"/>
          <w:position w:val="6"/>
          <w:sz w:val="28"/>
          <w:szCs w:val="28"/>
        </w:rPr>
      </w:pPr>
      <w:r w:rsidRPr="008205E0">
        <w:rPr>
          <w:b/>
          <w:spacing w:val="-6"/>
          <w:position w:val="6"/>
          <w:sz w:val="28"/>
          <w:szCs w:val="28"/>
        </w:rPr>
        <w:tab/>
      </w:r>
      <w:r w:rsidRPr="008205E0">
        <w:rPr>
          <w:color w:val="000000"/>
          <w:sz w:val="28"/>
          <w:szCs w:val="28"/>
        </w:rPr>
        <w:t>Phân tích tính chất dân tộc, dân chủ của cuộc Cách mạng tháng Tám năm 1945 ở Việt Nam.</w:t>
      </w:r>
      <w:r w:rsidRPr="008205E0">
        <w:rPr>
          <w:spacing w:val="-6"/>
          <w:position w:val="6"/>
          <w:sz w:val="28"/>
          <w:szCs w:val="28"/>
        </w:rPr>
        <w:tab/>
      </w:r>
      <w:bookmarkEnd w:id="3"/>
      <w:r w:rsidRPr="008205E0">
        <w:rPr>
          <w:spacing w:val="-6"/>
          <w:position w:val="6"/>
          <w:sz w:val="28"/>
          <w:szCs w:val="28"/>
        </w:rPr>
        <w:t xml:space="preserve"> </w:t>
      </w:r>
    </w:p>
    <w:p w:rsidR="008205E0" w:rsidRPr="008205E0" w:rsidRDefault="008205E0" w:rsidP="00D66B8E">
      <w:pPr>
        <w:spacing w:line="360" w:lineRule="auto"/>
        <w:jc w:val="both"/>
        <w:rPr>
          <w:b/>
          <w:spacing w:val="-6"/>
          <w:position w:val="6"/>
          <w:sz w:val="28"/>
          <w:szCs w:val="28"/>
        </w:rPr>
      </w:pPr>
      <w:bookmarkStart w:id="4" w:name="_Hlk106380777"/>
      <w:r w:rsidRPr="008205E0">
        <w:rPr>
          <w:b/>
          <w:spacing w:val="-6"/>
          <w:position w:val="6"/>
          <w:sz w:val="28"/>
          <w:szCs w:val="28"/>
        </w:rPr>
        <w:t>Câu 6 (3,0 điểm)</w:t>
      </w:r>
    </w:p>
    <w:p w:rsidR="008205E0" w:rsidRPr="008205E0" w:rsidRDefault="008205E0" w:rsidP="00D66B8E">
      <w:pPr>
        <w:spacing w:line="360" w:lineRule="auto"/>
        <w:jc w:val="both"/>
        <w:rPr>
          <w:sz w:val="28"/>
          <w:szCs w:val="28"/>
        </w:rPr>
      </w:pPr>
      <w:r w:rsidRPr="008205E0">
        <w:rPr>
          <w:spacing w:val="-6"/>
          <w:position w:val="6"/>
          <w:sz w:val="28"/>
          <w:szCs w:val="28"/>
        </w:rPr>
        <w:lastRenderedPageBreak/>
        <w:tab/>
      </w:r>
      <w:bookmarkStart w:id="5" w:name="_Hlk106381799"/>
      <w:bookmarkEnd w:id="4"/>
      <w:r w:rsidRPr="008205E0">
        <w:rPr>
          <w:sz w:val="28"/>
          <w:szCs w:val="28"/>
        </w:rPr>
        <w:t>Trình bày ý nghĩa của văn bản pháp lí quốc tế đầu tiên đại diện Chính phủ nước Việt Nam Dân chủ Cộng hòa kí với đại diện nước ngoài.</w:t>
      </w:r>
    </w:p>
    <w:p w:rsidR="008205E0" w:rsidRPr="008205E0" w:rsidRDefault="008205E0" w:rsidP="00D66B8E">
      <w:pPr>
        <w:spacing w:line="360" w:lineRule="auto"/>
        <w:jc w:val="both"/>
        <w:rPr>
          <w:b/>
          <w:spacing w:val="-6"/>
          <w:position w:val="6"/>
          <w:sz w:val="28"/>
          <w:szCs w:val="28"/>
        </w:rPr>
      </w:pPr>
      <w:r w:rsidRPr="008205E0">
        <w:rPr>
          <w:b/>
          <w:spacing w:val="-6"/>
          <w:position w:val="6"/>
          <w:sz w:val="28"/>
          <w:szCs w:val="28"/>
        </w:rPr>
        <w:t>Câu 7 ( 3,0 điểm )</w:t>
      </w:r>
    </w:p>
    <w:p w:rsidR="008205E0" w:rsidRPr="008205E0" w:rsidRDefault="008205E0" w:rsidP="00D66B8E">
      <w:pPr>
        <w:pStyle w:val="NormalWeb"/>
        <w:spacing w:after="0" w:line="360" w:lineRule="auto"/>
        <w:ind w:firstLine="720"/>
        <w:jc w:val="both"/>
        <w:rPr>
          <w:sz w:val="28"/>
          <w:szCs w:val="28"/>
        </w:rPr>
      </w:pPr>
      <w:r w:rsidRPr="008205E0">
        <w:rPr>
          <w:sz w:val="28"/>
          <w:szCs w:val="28"/>
        </w:rPr>
        <w:t>Vì sao Mĩ và Liên Xô chấm dứt Chiến tranh lạnh? Chiến tranh lạnh chấm dứt đã có tác động như thế nào đến quan hệ quốc tế và Việt Nam?</w:t>
      </w:r>
    </w:p>
    <w:bookmarkEnd w:id="5"/>
    <w:p w:rsidR="008205E0" w:rsidRPr="008205E0" w:rsidRDefault="008205E0" w:rsidP="00D66B8E">
      <w:pPr>
        <w:spacing w:line="360" w:lineRule="auto"/>
        <w:jc w:val="center"/>
        <w:rPr>
          <w:b/>
          <w:sz w:val="28"/>
          <w:szCs w:val="28"/>
        </w:rPr>
      </w:pPr>
      <w:r w:rsidRPr="008205E0">
        <w:rPr>
          <w:b/>
          <w:sz w:val="28"/>
          <w:szCs w:val="28"/>
        </w:rPr>
        <w:t>-------------- Hết ----------------</w:t>
      </w:r>
    </w:p>
    <w:p w:rsidR="008205E0" w:rsidRPr="008205E0" w:rsidRDefault="008205E0" w:rsidP="00D66B8E">
      <w:pPr>
        <w:spacing w:line="360" w:lineRule="auto"/>
        <w:rPr>
          <w:b/>
          <w:sz w:val="28"/>
          <w:szCs w:val="28"/>
        </w:rPr>
      </w:pPr>
    </w:p>
    <w:p w:rsidR="008205E0" w:rsidRPr="008205E0" w:rsidRDefault="008205E0" w:rsidP="00D66B8E">
      <w:pPr>
        <w:spacing w:line="360" w:lineRule="auto"/>
        <w:rPr>
          <w:b/>
          <w:sz w:val="28"/>
          <w:szCs w:val="28"/>
        </w:rPr>
      </w:pPr>
    </w:p>
    <w:p w:rsidR="008205E0" w:rsidRPr="008205E0" w:rsidRDefault="008205E0" w:rsidP="00D66B8E">
      <w:pPr>
        <w:spacing w:line="360" w:lineRule="auto"/>
        <w:rPr>
          <w:sz w:val="28"/>
          <w:szCs w:val="28"/>
        </w:rPr>
      </w:pPr>
      <w:r w:rsidRPr="008205E0">
        <w:rPr>
          <w:sz w:val="28"/>
          <w:szCs w:val="28"/>
        </w:rPr>
        <w:t>Họ và tên thí sinh:………………………………….SBD:……………………….</w:t>
      </w:r>
    </w:p>
    <w:tbl>
      <w:tblPr>
        <w:tblW w:w="5538" w:type="pct"/>
        <w:tblInd w:w="-601" w:type="dxa"/>
        <w:tblLook w:val="00A0" w:firstRow="1" w:lastRow="0" w:firstColumn="1" w:lastColumn="0" w:noHBand="0" w:noVBand="0"/>
      </w:tblPr>
      <w:tblGrid>
        <w:gridCol w:w="2877"/>
        <w:gridCol w:w="8195"/>
      </w:tblGrid>
      <w:tr w:rsidR="008205E0" w:rsidRPr="008205E0" w:rsidTr="00D82AAA">
        <w:tc>
          <w:tcPr>
            <w:tcW w:w="1299" w:type="pct"/>
          </w:tcPr>
          <w:p w:rsidR="008205E0" w:rsidRPr="008205E0" w:rsidRDefault="008205E0" w:rsidP="00D66B8E">
            <w:pPr>
              <w:jc w:val="center"/>
            </w:pPr>
            <w:r w:rsidRPr="008205E0">
              <w:rPr>
                <w:noProof/>
              </w:rPr>
              <w:drawing>
                <wp:inline distT="0" distB="0" distL="0" distR="0" wp14:anchorId="773D9E79" wp14:editId="11F58398">
                  <wp:extent cx="987425" cy="987425"/>
                  <wp:effectExtent l="0" t="0" r="3175" b="3175"/>
                  <wp:docPr id="11" name="Picture 11" descr="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A HOI DHB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a:ln>
                            <a:noFill/>
                          </a:ln>
                        </pic:spPr>
                      </pic:pic>
                    </a:graphicData>
                  </a:graphic>
                </wp:inline>
              </w:drawing>
            </w:r>
          </w:p>
        </w:tc>
        <w:tc>
          <w:tcPr>
            <w:tcW w:w="3701" w:type="pct"/>
          </w:tcPr>
          <w:p w:rsidR="008205E0" w:rsidRPr="008205E0" w:rsidRDefault="008205E0" w:rsidP="00D66B8E">
            <w:pPr>
              <w:jc w:val="center"/>
              <w:rPr>
                <w:b/>
              </w:rPr>
            </w:pPr>
            <w:r w:rsidRPr="008205E0">
              <w:rPr>
                <w:b/>
              </w:rPr>
              <w:t>KỲ THI CHỌN HỌC SINH GIỎI CÁC TRƯỜNG THPT CHUYÊN</w:t>
            </w:r>
          </w:p>
          <w:p w:rsidR="008205E0" w:rsidRPr="008205E0" w:rsidRDefault="008205E0" w:rsidP="00D66B8E">
            <w:pPr>
              <w:jc w:val="center"/>
              <w:rPr>
                <w:b/>
              </w:rPr>
            </w:pPr>
            <w:r w:rsidRPr="008205E0">
              <w:rPr>
                <w:b/>
              </w:rPr>
              <w:t>KHU VỰC DUYÊN HẢI VÀ ĐỒNG BẰNG BẮC BỘ</w:t>
            </w:r>
          </w:p>
          <w:p w:rsidR="008205E0" w:rsidRPr="008205E0" w:rsidRDefault="008205E0" w:rsidP="00D66B8E">
            <w:pPr>
              <w:jc w:val="center"/>
              <w:rPr>
                <w:b/>
              </w:rPr>
            </w:pPr>
            <w:r w:rsidRPr="008205E0">
              <w:rPr>
                <w:noProof/>
              </w:rPr>
              <mc:AlternateContent>
                <mc:Choice Requires="wps">
                  <w:drawing>
                    <wp:anchor distT="0" distB="0" distL="114300" distR="114300" simplePos="0" relativeHeight="251669504" behindDoc="0" locked="0" layoutInCell="1" allowOverlap="1" wp14:anchorId="12C6069C" wp14:editId="51F83E7A">
                      <wp:simplePos x="0" y="0"/>
                      <wp:positionH relativeFrom="column">
                        <wp:posOffset>1902460</wp:posOffset>
                      </wp:positionH>
                      <wp:positionV relativeFrom="paragraph">
                        <wp:posOffset>196215</wp:posOffset>
                      </wp:positionV>
                      <wp:extent cx="138112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pt,15.45pt" to="258.55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r98IQIAADcEAAAOAAAAZHJzL2Uyb0RvYy54bWysU02P2yAQvVfqf0DcE9tZZzex4qxaO+ll 20bK9gcQwDYqBgQkTlT1v3cgH23aS1X1ghlmeH7z5rF4PvYSHbh1QqsSZ+MUI66oZkK1Jf7yuh7N MHKeKEakVrzEJ+7w8/Ltm8VgCj7RnZaMWwQgyhWDKXHnvSmSxNGO98SNteEKko22PfEQ2jZhlgyA 3stkkqaPyaAtM1ZT7hyc1uckXkb8puHUf24axz2SJQZuPq42rruwJssFKVpLTCfohQb5BxY9EQp+ eoOqiSdob8UfUL2gVjvd+DHVfaKbRlAee4BusvS3brYdMTz2AuI4c5PJ/T9Y+umwsUgwmB3Io0gP M9p6S0TbeVRppUBBbVEWhBqMK6C+UhsbWqVHtTUvmn51SOmqI6rlkfDryQBIvJHcXQmBM/C73fBR M6ghe6+jasfG9gES9EDHOJzTbTj86BGFw+xhlmWTKUb0mktIcb1orPMfuO5R2JRYChV0IwU5vDgP 1KH0WhKOlV4LKePspUJDiedTQA4Zp6VgIRkD2+4qadGBgHvy6dP8/SzoAGB3ZVbvFYtgHSdsddl7 IuR5D/VSBTxoBehcdmd7fJun89VsNctH+eRxNcrTuh69W1f56HGdPU3rh7qq6ux7oJblRScY4yqw u1o1y//OCpdHczbZzaw3GZJ79NgikL1+I+k4yzC+sxF2mp02NqgRxgrujMWXlxTs/2scq36+9+UP AAAA//8DAFBLAwQUAAYACAAAACEAAeTQ3d0AAAAJAQAADwAAAGRycy9kb3ducmV2LnhtbEyPwU7D MAyG70i8Q2Qkbixt0UbTNZ3QJCbBjYG0q9dkbUXiVEm2dm9PEAc42v70+/vrzWwNu2gfBkcS8kUG TFPr1ECdhM+Pl4cSWIhICo0jLeGqA2ya25saK+UmeteXfexYCqFQoYQ+xrHiPLS9thgWbtSUbifn LcY0+o4rj1MKt4YXWbbiFgdKH3oc9bbX7df+bCW8+tLsDgLLpRLuarbT26HYoZT3d/PzGljUc/yD 4Uc/qUOTnI7uTCowI6EQYpVQCY+ZAJaAZf6UAzv+LnhT8/8Nmm8AAAD//wMAUEsBAi0AFAAGAAgA AAAhALaDOJL+AAAA4QEAABMAAAAAAAAAAAAAAAAAAAAAAFtDb250ZW50X1R5cGVzXS54bWxQSwEC LQAUAAYACAAAACEAOP0h/9YAAACUAQAACwAAAAAAAAAAAAAAAAAvAQAAX3JlbHMvLnJlbHNQSwEC LQAUAAYACAAAACEAYWa/fCECAAA3BAAADgAAAAAAAAAAAAAAAAAuAgAAZHJzL2Uyb0RvYy54bWxQ SwECLQAUAAYACAAAACEAAeTQ3d0AAAAJAQAADwAAAAAAAAAAAAAAAAB7BAAAZHJzL2Rvd25yZXYu eG1sUEsFBgAAAAAEAAQA8wAAAIUFAAAAAA== " strokecolor="#4579b8"/>
                  </w:pict>
                </mc:Fallback>
              </mc:AlternateContent>
            </w:r>
            <w:r w:rsidRPr="008205E0">
              <w:rPr>
                <w:b/>
              </w:rPr>
              <w:t>LẦN THỨ XV, NĂM 2024</w:t>
            </w:r>
          </w:p>
          <w:p w:rsidR="008205E0" w:rsidRPr="008205E0" w:rsidRDefault="008205E0" w:rsidP="00D66B8E">
            <w:pPr>
              <w:jc w:val="center"/>
              <w:rPr>
                <w:b/>
              </w:rPr>
            </w:pPr>
            <w:r w:rsidRPr="008205E0">
              <w:rPr>
                <w:b/>
              </w:rPr>
              <w:t>HƯỚNG DẪN CHẤM THI MÔN: LỊCH SỬ - LỚP 11</w:t>
            </w:r>
          </w:p>
          <w:p w:rsidR="008205E0" w:rsidRPr="008205E0" w:rsidRDefault="008205E0" w:rsidP="00D66B8E">
            <w:pPr>
              <w:jc w:val="center"/>
              <w:rPr>
                <w:i/>
              </w:rPr>
            </w:pPr>
          </w:p>
        </w:tc>
      </w:tr>
      <w:tr w:rsidR="008205E0" w:rsidRPr="008205E0" w:rsidTr="00D82AAA">
        <w:tc>
          <w:tcPr>
            <w:tcW w:w="5000" w:type="pct"/>
            <w:gridSpan w:val="2"/>
          </w:tcPr>
          <w:p w:rsidR="008205E0" w:rsidRPr="008205E0" w:rsidRDefault="008205E0" w:rsidP="00D66B8E">
            <w:pPr>
              <w:rPr>
                <w:i/>
              </w:rPr>
            </w:pPr>
            <w:r w:rsidRPr="008205E0">
              <w:rPr>
                <w:i/>
              </w:rPr>
              <w:t>(Hướng dẫn chấm gồm 04 trang)</w:t>
            </w:r>
          </w:p>
          <w:p w:rsidR="008205E0" w:rsidRPr="008205E0" w:rsidRDefault="008205E0" w:rsidP="00D66B8E">
            <w:pPr>
              <w:rPr>
                <w:b/>
              </w:rPr>
            </w:pPr>
          </w:p>
          <w:p w:rsidR="008205E0" w:rsidRPr="008205E0" w:rsidRDefault="008205E0" w:rsidP="00D66B8E">
            <w:pPr>
              <w:rPr>
                <w:b/>
              </w:rPr>
            </w:pPr>
          </w:p>
        </w:tc>
      </w:tr>
    </w:tbl>
    <w:tbl>
      <w:tblPr>
        <w:tblStyle w:val="TableGrid"/>
        <w:tblW w:w="10440" w:type="dxa"/>
        <w:tblInd w:w="-432" w:type="dxa"/>
        <w:tblLayout w:type="fixed"/>
        <w:tblLook w:val="04A0" w:firstRow="1" w:lastRow="0" w:firstColumn="1" w:lastColumn="0" w:noHBand="0" w:noVBand="1"/>
      </w:tblPr>
      <w:tblGrid>
        <w:gridCol w:w="895"/>
        <w:gridCol w:w="8532"/>
        <w:gridCol w:w="1013"/>
      </w:tblGrid>
      <w:tr w:rsidR="008205E0" w:rsidRPr="008205E0" w:rsidTr="008C12AF">
        <w:tc>
          <w:tcPr>
            <w:tcW w:w="895" w:type="dxa"/>
          </w:tcPr>
          <w:p w:rsidR="008205E0" w:rsidRPr="008205E0" w:rsidRDefault="008205E0" w:rsidP="00D66B8E">
            <w:pPr>
              <w:jc w:val="center"/>
              <w:rPr>
                <w:b/>
              </w:rPr>
            </w:pPr>
            <w:r w:rsidRPr="008205E0">
              <w:rPr>
                <w:b/>
              </w:rPr>
              <w:t>Câu</w:t>
            </w:r>
          </w:p>
        </w:tc>
        <w:tc>
          <w:tcPr>
            <w:tcW w:w="8532" w:type="dxa"/>
          </w:tcPr>
          <w:p w:rsidR="008205E0" w:rsidRPr="008205E0" w:rsidRDefault="008205E0" w:rsidP="00D66B8E">
            <w:pPr>
              <w:jc w:val="center"/>
              <w:rPr>
                <w:b/>
              </w:rPr>
            </w:pPr>
            <w:r w:rsidRPr="008205E0">
              <w:rPr>
                <w:b/>
              </w:rPr>
              <w:t>Nội dung</w:t>
            </w:r>
          </w:p>
        </w:tc>
        <w:tc>
          <w:tcPr>
            <w:tcW w:w="1013" w:type="dxa"/>
          </w:tcPr>
          <w:p w:rsidR="008205E0" w:rsidRPr="008205E0" w:rsidRDefault="008205E0" w:rsidP="00D66B8E">
            <w:pPr>
              <w:jc w:val="center"/>
              <w:rPr>
                <w:b/>
              </w:rPr>
            </w:pPr>
            <w:r w:rsidRPr="008205E0">
              <w:rPr>
                <w:b/>
              </w:rPr>
              <w:t>Thang điểm</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Câu 1</w:t>
            </w:r>
          </w:p>
        </w:tc>
        <w:tc>
          <w:tcPr>
            <w:tcW w:w="8532" w:type="dxa"/>
          </w:tcPr>
          <w:p w:rsidR="008205E0" w:rsidRPr="008205E0" w:rsidRDefault="008205E0" w:rsidP="00D66B8E">
            <w:pPr>
              <w:spacing w:line="360" w:lineRule="auto"/>
              <w:ind w:right="-270"/>
              <w:jc w:val="both"/>
              <w:rPr>
                <w:b/>
                <w:sz w:val="28"/>
                <w:szCs w:val="28"/>
                <w:lang w:val="fr-FR"/>
              </w:rPr>
            </w:pPr>
            <w:r w:rsidRPr="008205E0">
              <w:rPr>
                <w:b/>
                <w:sz w:val="28"/>
                <w:szCs w:val="28"/>
                <w:lang w:val="fr-FR"/>
              </w:rPr>
              <w:t xml:space="preserve">Phân tích nguyên nhân thắng lợi và nêu những đặc điểm nổi bật của </w:t>
            </w:r>
          </w:p>
          <w:p w:rsidR="008205E0" w:rsidRPr="008205E0" w:rsidRDefault="008205E0" w:rsidP="00D66B8E">
            <w:pPr>
              <w:spacing w:line="360" w:lineRule="auto"/>
              <w:ind w:right="-270"/>
              <w:jc w:val="both"/>
              <w:rPr>
                <w:b/>
                <w:bCs/>
              </w:rPr>
            </w:pPr>
            <w:r w:rsidRPr="008205E0">
              <w:rPr>
                <w:b/>
                <w:sz w:val="28"/>
                <w:szCs w:val="28"/>
                <w:lang w:val="fr-FR"/>
              </w:rPr>
              <w:t>cuộc khởi nghĩa Lam Sơn ở thế kỉ XV.</w:t>
            </w:r>
          </w:p>
        </w:tc>
        <w:tc>
          <w:tcPr>
            <w:tcW w:w="1013" w:type="dxa"/>
          </w:tcPr>
          <w:p w:rsidR="008205E0" w:rsidRPr="008205E0" w:rsidRDefault="008205E0" w:rsidP="00D66B8E">
            <w:pPr>
              <w:spacing w:line="360" w:lineRule="auto"/>
              <w:jc w:val="center"/>
              <w:rPr>
                <w:b/>
                <w:sz w:val="28"/>
                <w:szCs w:val="28"/>
              </w:rPr>
            </w:pPr>
            <w:r w:rsidRPr="008205E0">
              <w:rPr>
                <w:b/>
                <w:sz w:val="28"/>
                <w:szCs w:val="28"/>
              </w:rPr>
              <w:t>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b/>
                <w:i/>
                <w:iCs/>
              </w:rPr>
            </w:pPr>
            <w:r w:rsidRPr="008205E0">
              <w:rPr>
                <w:rFonts w:eastAsia="SimSun"/>
                <w:b/>
                <w:sz w:val="25"/>
                <w:szCs w:val="25"/>
                <w:lang w:val="nl-NL" w:eastAsia="zh-CN"/>
              </w:rPr>
              <w:t>a.</w:t>
            </w:r>
            <w:r w:rsidRPr="008205E0">
              <w:rPr>
                <w:b/>
                <w:sz w:val="25"/>
                <w:szCs w:val="25"/>
                <w:lang w:val="nl-NL"/>
              </w:rPr>
              <w:t xml:space="preserve"> </w:t>
            </w:r>
            <w:r w:rsidRPr="008205E0">
              <w:rPr>
                <w:rFonts w:eastAsia="SimSun"/>
                <w:b/>
                <w:sz w:val="25"/>
                <w:szCs w:val="25"/>
                <w:lang w:eastAsia="zh-CN"/>
              </w:rPr>
              <w:t>Nguyên nhân thắng lợi</w:t>
            </w:r>
          </w:p>
        </w:tc>
        <w:tc>
          <w:tcPr>
            <w:tcW w:w="1013" w:type="dxa"/>
          </w:tcPr>
          <w:p w:rsidR="008205E0" w:rsidRPr="008205E0" w:rsidRDefault="008205E0" w:rsidP="00D66B8E">
            <w:pPr>
              <w:spacing w:line="360" w:lineRule="auto"/>
              <w:ind w:right="72"/>
              <w:jc w:val="center"/>
              <w:rPr>
                <w:bCs/>
                <w:iCs/>
              </w:rPr>
            </w:pP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pStyle w:val="Body"/>
              <w:spacing w:line="360" w:lineRule="auto"/>
              <w:jc w:val="both"/>
              <w:rPr>
                <w:rFonts w:ascii="Times New Roman" w:eastAsia="SimSun" w:hAnsi="Times New Roman" w:cs="Times New Roman"/>
                <w:b/>
                <w:sz w:val="25"/>
                <w:szCs w:val="25"/>
                <w:lang w:val="nl-NL" w:eastAsia="zh-CN"/>
              </w:rPr>
            </w:pPr>
            <w:r w:rsidRPr="008205E0">
              <w:rPr>
                <w:rFonts w:ascii="Times New Roman" w:eastAsia="SimSun" w:hAnsi="Times New Roman" w:cs="Times New Roman"/>
                <w:b/>
                <w:sz w:val="25"/>
                <w:szCs w:val="25"/>
                <w:lang w:val="nl-NL" w:eastAsia="zh-CN"/>
              </w:rPr>
              <w:t>Thí sinh phân tích được các ý sau:</w:t>
            </w:r>
          </w:p>
          <w:p w:rsidR="008205E0" w:rsidRPr="008205E0" w:rsidRDefault="008205E0" w:rsidP="00D66B8E">
            <w:pPr>
              <w:spacing w:line="360" w:lineRule="auto"/>
              <w:jc w:val="both"/>
            </w:pPr>
            <w:r w:rsidRPr="008205E0">
              <w:rPr>
                <w:rFonts w:eastAsia="SimSun"/>
                <w:b/>
                <w:sz w:val="25"/>
                <w:szCs w:val="25"/>
                <w:lang w:val="nl-NL" w:eastAsia="zh-CN"/>
              </w:rPr>
              <w:t>-</w:t>
            </w:r>
            <w:r w:rsidRPr="008205E0">
              <w:rPr>
                <w:b/>
                <w:sz w:val="25"/>
                <w:szCs w:val="25"/>
                <w:lang w:val="nl-NL"/>
              </w:rPr>
              <w:t xml:space="preserve"> </w:t>
            </w:r>
            <w:r w:rsidRPr="008205E0">
              <w:rPr>
                <w:sz w:val="25"/>
                <w:szCs w:val="25"/>
                <w:lang w:val="nl-NL"/>
              </w:rPr>
              <w:t>Khởi nghĩa Lam Sơn là một cuộc chiến tranh giải phóng đất nước, có chính nghĩa nên đã thu hút đông đảo quần chúng nhân dân tham gia đấu tranh...</w:t>
            </w:r>
            <w:r w:rsidRPr="008205E0">
              <w:rPr>
                <w:sz w:val="25"/>
                <w:szCs w:val="25"/>
              </w:rPr>
              <w:t xml:space="preserve"> </w:t>
            </w:r>
          </w:p>
        </w:tc>
        <w:tc>
          <w:tcPr>
            <w:tcW w:w="1013" w:type="dxa"/>
          </w:tcPr>
          <w:p w:rsidR="008205E0" w:rsidRPr="008205E0" w:rsidRDefault="008205E0" w:rsidP="00D66B8E">
            <w:pPr>
              <w:widowControl w:val="0"/>
              <w:spacing w:line="360" w:lineRule="auto"/>
              <w:ind w:left="453" w:hanging="453"/>
              <w:jc w:val="center"/>
              <w:outlineLvl w:val="0"/>
              <w:rPr>
                <w:rFonts w:eastAsia="SimSun"/>
                <w:sz w:val="25"/>
                <w:szCs w:val="25"/>
                <w:lang w:val="nl-NL" w:eastAsia="zh-CN"/>
              </w:rPr>
            </w:pPr>
          </w:p>
          <w:p w:rsidR="008205E0" w:rsidRPr="008205E0" w:rsidRDefault="008205E0" w:rsidP="00D66B8E">
            <w:pPr>
              <w:spacing w:line="360" w:lineRule="auto"/>
              <w:ind w:right="72"/>
              <w:jc w:val="center"/>
              <w:rPr>
                <w:bCs/>
              </w:rPr>
            </w:pPr>
            <w:r w:rsidRPr="008205E0">
              <w:rPr>
                <w:rFonts w:eastAsia="SimSun"/>
                <w:sz w:val="25"/>
                <w:szCs w:val="25"/>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rPr>
              <w:t>- Với tư tưởng “Lấy nhân nghĩa để thắng hung tàn, đem chí nhân mà thay cường bạo” nghĩa quân không chỉ lôi cuốn được sự ủng hộ của nhân dân, mà còn phân hóa được lực lượng kẻ thù, đẩy quân Minh vào thế bị động tiến lên đánh thắng chúng…</w:t>
            </w:r>
          </w:p>
        </w:tc>
        <w:tc>
          <w:tcPr>
            <w:tcW w:w="1013" w:type="dxa"/>
          </w:tcPr>
          <w:p w:rsidR="008205E0" w:rsidRPr="008205E0" w:rsidRDefault="008205E0" w:rsidP="00D66B8E">
            <w:pPr>
              <w:widowControl w:val="0"/>
              <w:spacing w:line="360" w:lineRule="auto"/>
              <w:ind w:left="453" w:hanging="453"/>
              <w:jc w:val="center"/>
              <w:outlineLvl w:val="0"/>
              <w:rPr>
                <w:rFonts w:eastAsia="SimSun"/>
                <w:sz w:val="25"/>
                <w:szCs w:val="25"/>
                <w:lang w:val="nl-NL" w:eastAsia="zh-CN"/>
              </w:rPr>
            </w:pPr>
          </w:p>
          <w:p w:rsidR="008205E0" w:rsidRPr="008205E0" w:rsidRDefault="008205E0" w:rsidP="00D66B8E">
            <w:pPr>
              <w:widowControl w:val="0"/>
              <w:spacing w:line="360" w:lineRule="auto"/>
              <w:ind w:left="453" w:hanging="453"/>
              <w:jc w:val="center"/>
              <w:outlineLvl w:val="0"/>
              <w:rPr>
                <w:rFonts w:eastAsia="SimSun"/>
                <w:sz w:val="25"/>
                <w:szCs w:val="25"/>
                <w:lang w:val="nl-NL" w:eastAsia="zh-CN"/>
              </w:rPr>
            </w:pPr>
          </w:p>
          <w:p w:rsidR="008205E0" w:rsidRPr="008205E0" w:rsidRDefault="008205E0" w:rsidP="00D66B8E">
            <w:pPr>
              <w:spacing w:line="360" w:lineRule="auto"/>
              <w:ind w:right="72"/>
              <w:jc w:val="center"/>
              <w:rPr>
                <w:bCs/>
              </w:rPr>
            </w:pPr>
            <w:r w:rsidRPr="008205E0">
              <w:rPr>
                <w:rFonts w:eastAsia="SimSun"/>
                <w:sz w:val="25"/>
                <w:szCs w:val="25"/>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b/>
                <w:sz w:val="25"/>
                <w:szCs w:val="25"/>
                <w:lang w:val="nl-NL" w:eastAsia="zh-CN"/>
              </w:rPr>
              <w:t>-</w:t>
            </w:r>
            <w:r w:rsidRPr="008205E0">
              <w:rPr>
                <w:b/>
                <w:sz w:val="25"/>
                <w:szCs w:val="25"/>
                <w:lang w:val="nl-NL"/>
              </w:rPr>
              <w:t xml:space="preserve"> </w:t>
            </w:r>
            <w:r w:rsidRPr="008205E0">
              <w:rPr>
                <w:sz w:val="25"/>
                <w:szCs w:val="25"/>
              </w:rPr>
              <w:t xml:space="preserve"> Nghĩa quân Lam Sơn đã đoàn kết, chiến đấu kiên cường, bất khuất, chủ động, sáng tạo, sẵn sàng hi sinh để lật đổ nền thống trị của nhà Minh…</w:t>
            </w:r>
          </w:p>
        </w:tc>
        <w:tc>
          <w:tcPr>
            <w:tcW w:w="1013" w:type="dxa"/>
          </w:tcPr>
          <w:p w:rsidR="008205E0" w:rsidRPr="008205E0" w:rsidRDefault="008205E0" w:rsidP="00D66B8E">
            <w:pPr>
              <w:widowControl w:val="0"/>
              <w:spacing w:line="360" w:lineRule="auto"/>
              <w:ind w:left="453" w:hanging="453"/>
              <w:jc w:val="center"/>
              <w:outlineLvl w:val="0"/>
              <w:rPr>
                <w:rFonts w:eastAsia="SimSun"/>
                <w:sz w:val="25"/>
                <w:szCs w:val="25"/>
                <w:lang w:val="nl-NL" w:eastAsia="zh-CN"/>
              </w:rPr>
            </w:pPr>
          </w:p>
          <w:p w:rsidR="008205E0" w:rsidRPr="008205E0" w:rsidRDefault="008205E0" w:rsidP="00D66B8E">
            <w:pPr>
              <w:spacing w:line="360" w:lineRule="auto"/>
              <w:ind w:right="72"/>
              <w:jc w:val="center"/>
              <w:rPr>
                <w:bCs/>
              </w:rPr>
            </w:pPr>
            <w:r w:rsidRPr="008205E0">
              <w:rPr>
                <w:rFonts w:eastAsia="SimSun"/>
                <w:sz w:val="25"/>
                <w:szCs w:val="25"/>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rPr>
              <w:t>- Cuộc khởi nghĩa Lam Sơn có một bộ chỉ huy nghĩa quân vừa kiên định vừa tài giỏi đứng đầu là Lê Lợi, Nguyễn Trãi với một đường lối đấu tranh đúng đắn, sáng tạo…</w:t>
            </w:r>
          </w:p>
        </w:tc>
        <w:tc>
          <w:tcPr>
            <w:tcW w:w="1013" w:type="dxa"/>
          </w:tcPr>
          <w:p w:rsidR="008205E0" w:rsidRPr="008205E0" w:rsidRDefault="008205E0" w:rsidP="00D66B8E">
            <w:pPr>
              <w:widowControl w:val="0"/>
              <w:spacing w:line="360" w:lineRule="auto"/>
              <w:ind w:left="453" w:hanging="453"/>
              <w:jc w:val="center"/>
              <w:outlineLvl w:val="0"/>
              <w:rPr>
                <w:rFonts w:eastAsia="SimSun"/>
                <w:sz w:val="25"/>
                <w:szCs w:val="25"/>
                <w:lang w:val="nl-NL" w:eastAsia="zh-CN"/>
              </w:rPr>
            </w:pPr>
          </w:p>
          <w:p w:rsidR="008205E0" w:rsidRPr="008205E0" w:rsidRDefault="008205E0" w:rsidP="00D66B8E">
            <w:pPr>
              <w:spacing w:line="360" w:lineRule="auto"/>
              <w:ind w:right="72"/>
              <w:jc w:val="center"/>
              <w:rPr>
                <w:bCs/>
              </w:rPr>
            </w:pPr>
            <w:r w:rsidRPr="008205E0">
              <w:rPr>
                <w:rFonts w:eastAsia="SimSun"/>
                <w:sz w:val="25"/>
                <w:szCs w:val="25"/>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rPr>
              <w:t xml:space="preserve">- Trong quá trình xâm lược, quân Minh phải đối diện với nhiều khó khăn: không </w:t>
            </w:r>
            <w:r w:rsidRPr="008205E0">
              <w:rPr>
                <w:sz w:val="25"/>
                <w:szCs w:val="25"/>
              </w:rPr>
              <w:lastRenderedPageBreak/>
              <w:t>thông thuộc địa hình, không quen thủy thổ, không chủ động được nguồn lương thực, thực phẩm… từ đó rơi vào thế bị động và từng bước suy yếu…</w:t>
            </w:r>
          </w:p>
        </w:tc>
        <w:tc>
          <w:tcPr>
            <w:tcW w:w="1013" w:type="dxa"/>
          </w:tcPr>
          <w:p w:rsidR="008205E0" w:rsidRPr="008205E0" w:rsidRDefault="008205E0" w:rsidP="00D66B8E">
            <w:pPr>
              <w:pStyle w:val="TableStyle2"/>
              <w:spacing w:line="360" w:lineRule="auto"/>
              <w:jc w:val="center"/>
              <w:rPr>
                <w:rFonts w:ascii="Times New Roman" w:hAnsi="Times New Roman" w:cs="Times New Roman"/>
                <w:bCs/>
                <w:sz w:val="24"/>
                <w:szCs w:val="24"/>
                <w:lang w:val="en-US"/>
              </w:rPr>
            </w:pPr>
          </w:p>
          <w:p w:rsidR="008205E0" w:rsidRPr="008205E0" w:rsidRDefault="008205E0" w:rsidP="00D66B8E">
            <w:pPr>
              <w:spacing w:line="360" w:lineRule="auto"/>
              <w:ind w:right="72"/>
              <w:jc w:val="center"/>
              <w:rPr>
                <w:bCs/>
              </w:rPr>
            </w:pPr>
            <w:r w:rsidRPr="008205E0">
              <w:rPr>
                <w:bCs/>
              </w:rPr>
              <w:lastRenderedPageBreak/>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b/>
                <w:sz w:val="25"/>
                <w:szCs w:val="25"/>
                <w:lang w:val="nl-NL" w:eastAsia="zh-CN"/>
              </w:rPr>
              <w:t xml:space="preserve">b. </w:t>
            </w:r>
            <w:r w:rsidRPr="008205E0">
              <w:rPr>
                <w:rFonts w:eastAsia="SimSun"/>
                <w:b/>
                <w:sz w:val="25"/>
                <w:szCs w:val="25"/>
                <w:lang w:eastAsia="zh-CN"/>
              </w:rPr>
              <w:t xml:space="preserve">Những đặc điểm nổi bật </w:t>
            </w:r>
          </w:p>
        </w:tc>
        <w:tc>
          <w:tcPr>
            <w:tcW w:w="1013" w:type="dxa"/>
          </w:tcPr>
          <w:p w:rsidR="008205E0" w:rsidRPr="008205E0" w:rsidRDefault="008205E0" w:rsidP="00D66B8E">
            <w:pPr>
              <w:spacing w:line="360" w:lineRule="auto"/>
              <w:ind w:right="72"/>
              <w:jc w:val="center"/>
              <w:rPr>
                <w:bCs/>
              </w:rPr>
            </w:pP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b/>
                <w:lang w:val="nl-NL" w:eastAsia="zh-CN"/>
              </w:rPr>
              <w:t>-</w:t>
            </w:r>
            <w:r w:rsidRPr="008205E0">
              <w:rPr>
                <w:b/>
                <w:lang w:val="nl-NL"/>
              </w:rPr>
              <w:t xml:space="preserve"> </w:t>
            </w:r>
            <w:r w:rsidRPr="008205E0">
              <w:rPr>
                <w:lang w:val="nl-NL"/>
              </w:rPr>
              <w:t>Cuộc khởi nghĩa Lam Sơn diễn ra trong điều kiện không thuận lợi: đất nước mất độc lập, các cuộc khởi nghĩa chống quân Minh đều thất bại... Cuộc khởi nghĩa đã quy tụ được nhiều hào kiệt do Lê Lợi và Nguyễn Trãi lãnh đạo; thu hút đông đảo quần chúng nhân dân tham gia nên mang tính nhân dân sâu sắc.</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ind w:right="72"/>
              <w:jc w:val="center"/>
              <w:rPr>
                <w:bCs/>
              </w:rPr>
            </w:pPr>
            <w:r w:rsidRPr="008205E0">
              <w:rPr>
                <w:rFonts w:eastAsia="SimSun"/>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lang w:val="nl-NL" w:eastAsia="zh-CN"/>
              </w:rPr>
              <w:t>-</w:t>
            </w:r>
            <w:r w:rsidRPr="008205E0">
              <w:rPr>
                <w:lang w:val="nl-NL"/>
              </w:rPr>
              <w:t xml:space="preserve"> Nổ ra ở một địa phương, khởi nghĩa Lam Sơn đã phát triển thành một cuộc chiến tranh giải phóng dân tộc trên toàn quốc.</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ind w:right="72"/>
              <w:jc w:val="center"/>
              <w:rPr>
                <w:bCs/>
              </w:rPr>
            </w:pPr>
            <w:r w:rsidRPr="008205E0">
              <w:rPr>
                <w:rFonts w:eastAsia="SimSun"/>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lang w:val="nl-NL"/>
              </w:rPr>
              <w:t>- Có đại bản doanh, căn cứ địa; ban đầu nghĩa quân hoạt động trong địa bàn hẹp, nhưng sau đó mở rộng dần ra Bắc; Tư tưởng nhân nghĩa được đề cao trong suốt cuộc khởi nghĩa.</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ind w:right="72"/>
              <w:jc w:val="center"/>
              <w:rPr>
                <w:bCs/>
              </w:rPr>
            </w:pPr>
            <w:r w:rsidRPr="008205E0">
              <w:rPr>
                <w:rFonts w:eastAsia="SimSun"/>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lang w:val="nl-NL"/>
              </w:rPr>
              <w:t>- Chủ trương lấy ít địch nhiều, lấy yếu chống mạnh, đánh vào lòng người, lợi dụng địa hình, phát huy lối đánh du kích để tiêu hao lực lượng địch, vây thành diệt viện, kết hợp đánh và đàm, mở hội thề, mở trận quyết chiến chiến lược... là những nghệ thuật đặc sắc của cuộc khởi nghĩa Lam Sơn.</w:t>
            </w:r>
          </w:p>
        </w:tc>
        <w:tc>
          <w:tcPr>
            <w:tcW w:w="1013" w:type="dxa"/>
          </w:tcPr>
          <w:p w:rsidR="008205E0" w:rsidRPr="008205E0" w:rsidRDefault="008205E0" w:rsidP="00D66B8E">
            <w:pPr>
              <w:pStyle w:val="TableStyle2"/>
              <w:spacing w:line="360" w:lineRule="auto"/>
              <w:jc w:val="center"/>
              <w:rPr>
                <w:rFonts w:ascii="Times New Roman" w:eastAsia="SimSun" w:hAnsi="Times New Roman" w:cs="Times New Roman"/>
                <w:sz w:val="24"/>
                <w:szCs w:val="24"/>
                <w:lang w:val="nl-NL" w:eastAsia="zh-CN"/>
              </w:rPr>
            </w:pPr>
          </w:p>
          <w:p w:rsidR="008205E0" w:rsidRPr="008205E0" w:rsidRDefault="008205E0" w:rsidP="00D66B8E">
            <w:pPr>
              <w:pStyle w:val="TableStyle2"/>
              <w:spacing w:line="360" w:lineRule="auto"/>
              <w:jc w:val="center"/>
              <w:rPr>
                <w:rFonts w:ascii="Times New Roman" w:eastAsia="SimSun" w:hAnsi="Times New Roman" w:cs="Times New Roman"/>
                <w:sz w:val="24"/>
                <w:szCs w:val="24"/>
                <w:lang w:val="nl-NL" w:eastAsia="zh-CN"/>
              </w:rPr>
            </w:pPr>
          </w:p>
          <w:p w:rsidR="008205E0" w:rsidRPr="008205E0" w:rsidRDefault="008205E0" w:rsidP="00D66B8E">
            <w:pPr>
              <w:spacing w:line="360" w:lineRule="auto"/>
              <w:ind w:right="72"/>
              <w:jc w:val="center"/>
              <w:rPr>
                <w:bCs/>
              </w:rPr>
            </w:pPr>
            <w:r w:rsidRPr="008205E0">
              <w:rPr>
                <w:rFonts w:eastAsia="SimSun"/>
                <w:lang w:val="nl-NL" w:eastAsia="zh-CN"/>
              </w:rPr>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b/>
                <w:lang w:val="nl-NL" w:eastAsia="zh-CN"/>
              </w:rPr>
              <w:t>-</w:t>
            </w:r>
            <w:r w:rsidRPr="008205E0">
              <w:rPr>
                <w:b/>
                <w:lang w:val="nl-NL"/>
              </w:rPr>
              <w:t xml:space="preserve"> </w:t>
            </w:r>
            <w:r w:rsidRPr="008205E0">
              <w:t>Cuộc khởi nghĩa thắng lợi đã kết thúc 20 năm ách đô hộ của nhà Minh; nối tiếp và phát huy các truyền thống dân tộc; đưa tới sự ra đời của nhà Lê sơ.</w:t>
            </w:r>
          </w:p>
        </w:tc>
        <w:tc>
          <w:tcPr>
            <w:tcW w:w="1013" w:type="dxa"/>
          </w:tcPr>
          <w:p w:rsidR="008205E0" w:rsidRPr="008205E0" w:rsidRDefault="008205E0" w:rsidP="00D66B8E">
            <w:pPr>
              <w:spacing w:line="360" w:lineRule="auto"/>
              <w:ind w:right="72"/>
              <w:jc w:val="center"/>
              <w:rPr>
                <w:bCs/>
              </w:rPr>
            </w:pPr>
            <w:r w:rsidRPr="008205E0">
              <w:rPr>
                <w:rFonts w:eastAsia="SimSun"/>
                <w:lang w:val="nl-NL" w:eastAsia="zh-CN"/>
              </w:rPr>
              <w:t>0,25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Câu 2</w:t>
            </w:r>
          </w:p>
        </w:tc>
        <w:tc>
          <w:tcPr>
            <w:tcW w:w="8532" w:type="dxa"/>
          </w:tcPr>
          <w:p w:rsidR="008205E0" w:rsidRPr="008205E0" w:rsidRDefault="008205E0" w:rsidP="00D66B8E">
            <w:pPr>
              <w:spacing w:line="360" w:lineRule="auto"/>
              <w:jc w:val="both"/>
              <w:rPr>
                <w:b/>
                <w:spacing w:val="-4"/>
              </w:rPr>
            </w:pPr>
            <w:r w:rsidRPr="008205E0">
              <w:rPr>
                <w:b/>
                <w:bCs/>
                <w:spacing w:val="-6"/>
                <w:position w:val="6"/>
              </w:rPr>
              <w:t xml:space="preserve">Vì sao Xiêm là nước duy nhất ở Đông Nam Á không bị biến thành thuộc địa của thực dân phương Tây? </w:t>
            </w:r>
          </w:p>
        </w:tc>
        <w:tc>
          <w:tcPr>
            <w:tcW w:w="1013" w:type="dxa"/>
          </w:tcPr>
          <w:p w:rsidR="008205E0" w:rsidRPr="008205E0" w:rsidRDefault="008205E0" w:rsidP="00D66B8E">
            <w:pPr>
              <w:spacing w:line="360" w:lineRule="auto"/>
              <w:jc w:val="center"/>
              <w:rPr>
                <w:b/>
              </w:rPr>
            </w:pPr>
            <w:r w:rsidRPr="008205E0">
              <w:rPr>
                <w:b/>
              </w:rPr>
              <w:t>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i/>
                <w:iCs/>
                <w:spacing w:val="-4"/>
              </w:rPr>
            </w:pPr>
            <w:r w:rsidRPr="008205E0">
              <w:t>- Vào giữa thế kỉ XIX, cũng như nhiều nước ở Đông Nam Á, vương quốc Xiêm đứng trước sự xâm nhập và xâm lược của thực dân phương Tây, mà trước hết là thực dân Anh và Pháp. Vào năm 1752, triều đại vua Rama được thiết lập. Triều đại đã theo đuổi chính sách “đóng cửa” đất nước, ngăn cản thương nhân và giáo sĩ phương Tây vào nước Xiêm, mặc dù không có văn bản, lệnh cấm nào.</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rPr>
                <w:b/>
                <w:i/>
              </w:rPr>
            </w:pPr>
            <w:r w:rsidRPr="008205E0">
              <w:t>0,25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i/>
                <w:iCs/>
                <w:spacing w:val="-4"/>
              </w:rPr>
            </w:pPr>
            <w:r w:rsidRPr="008205E0">
              <w:t xml:space="preserve">- Đến thời vua Môngkut (Rama IV), nhận thức được hoàn cảnh quốc tế, hoàn cảnh khu vực và tình hình nước Xiêm, ông đã đi </w:t>
            </w:r>
            <w:r w:rsidRPr="008205E0">
              <w:rPr>
                <w:i/>
                <w:iCs/>
              </w:rPr>
              <w:t>theo con đường mở cửa đất nước, giao thương buôn bán với nước ngoài, chủ trương dựa vào sự kiềm chế lẫn nhau giữa các nước tư bản để bảo vệ nền độc lập dân tộc.</w:t>
            </w:r>
            <w:r w:rsidRPr="008205E0">
              <w:t xml:space="preserve"> Tuy nhiên, Rama IV cũng phải ký những Hiệp ước không bình đẳng với các nước phương Tây vào cuối những năm 1850 và những năm 1860… Rama IV </w:t>
            </w:r>
            <w:r w:rsidRPr="008205E0">
              <w:rPr>
                <w:i/>
                <w:iCs/>
              </w:rPr>
              <w:t>hy vọng sự có mặt của các nước phương Tây ở Xiêm tự mâu thuẫn và kiềm chế lẫn nhau</w:t>
            </w:r>
            <w:r w:rsidRPr="008205E0">
              <w:t>. Và nhờ đó, Xiêm tránh được tai họa trở thành thuộc địa riêng của một cường quốc nào đó…</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rPr>
                <w:b/>
                <w:i/>
              </w:rPr>
            </w:pPr>
            <w:r w:rsidRPr="008205E0">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i/>
                <w:iCs/>
                <w:spacing w:val="-4"/>
              </w:rPr>
            </w:pPr>
            <w:r w:rsidRPr="008205E0">
              <w:t xml:space="preserve">- </w:t>
            </w:r>
            <w:r w:rsidRPr="008205E0">
              <w:rPr>
                <w:i/>
                <w:iCs/>
              </w:rPr>
              <w:t>Thực hiện chính sách ngoại giao mềm dẻo, tỉnh táo.</w:t>
            </w:r>
            <w:r w:rsidRPr="008205E0">
              <w:t xml:space="preserve"> Trước thế lực hùng mạnh của ngoại xâm, nước Xiêm có sự lựa chọn hợp thời: mất một ít (kinh tế, quân sự,...) nhưng </w:t>
            </w:r>
            <w:r w:rsidRPr="008205E0">
              <w:lastRenderedPageBreak/>
              <w:t>được cái lớn hơn (giữ được nền độc lập dân tộc). Hơn nữa, việc ký các hiệp ước là động tác “mở cửa” cho tư bản xâm nhập vào Xiêm, từ đó tạo nên tác động lớn tới nền kinh tế - chính trị - xã hội của Xiêm. Cùng với công cuộc cải cách - mở cửa do Rama IV khởi xướng, nền kinh tế Xiêm từng bước hòa nhập vào nền kinh tế tư bản chủ nghĩa và có cơ hội phát triển.</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rPr>
                <w:b/>
                <w:i/>
              </w:rPr>
            </w:pPr>
            <w:r w:rsidRPr="008205E0">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Cs/>
                <w:lang w:val="pt-BR"/>
              </w:rPr>
            </w:pPr>
            <w:r w:rsidRPr="008205E0">
              <w:t>- Năm 1868, Chulalongkorn lên ngôi (Rama V). Ông tiếp tục chính sách của vua cha, tiến hành cải cách khá toàn diện đất nước ở các lĩnh vực: kinh tế, tài chính, chính trị, giáo dục, quân đội, luật pháp,.... đặc biệt là xóa bỏ chế độ nô lệ ở Xiêm, tạo cho nước Xiêm một bộ mặt mới theo hướng phát triển tư bản chủ nghĩa…</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pPr>
            <w:r w:rsidRPr="008205E0">
              <w:t>- Những cuộc cải cách của Rama IV và Rama V, sau này là Rama VI đã tạo cho Xiêm một thuận lợi ở hai khía cạnh:</w:t>
            </w:r>
          </w:p>
          <w:p w:rsidR="008205E0" w:rsidRPr="008205E0" w:rsidRDefault="008205E0" w:rsidP="00D66B8E">
            <w:pPr>
              <w:spacing w:line="360" w:lineRule="auto"/>
              <w:jc w:val="both"/>
            </w:pPr>
            <w:r w:rsidRPr="008205E0">
              <w:t>+ Góp phần làm cho đất nước đủ mạnh về kinh tế - quân sự, từ đó đoàn kết cả dân tộc thành một khối. Trên cơ sở đó, Chính phủ thực hiện đường lối ngoại giao mềm dẻo, giữ được độc lập cho đất nước, tránh cho Xiêm một cuộc chiến tranh với các nước phương Tây mà phần bất lợi thuộc về Xiêm.</w:t>
            </w:r>
          </w:p>
          <w:p w:rsidR="008205E0" w:rsidRPr="008205E0" w:rsidRDefault="008205E0" w:rsidP="00D66B8E">
            <w:pPr>
              <w:spacing w:line="360" w:lineRule="auto"/>
              <w:jc w:val="both"/>
              <w:rPr>
                <w:bCs/>
                <w:lang w:val="pt-BR"/>
              </w:rPr>
            </w:pPr>
            <w:r w:rsidRPr="008205E0">
              <w:t>+ Tạo ra cơ sở chính trị, kinh tế, quân sự, xã hội để Xiêm phát triển trong những thập kỷ tiếp theo, hòa nhập được vào sự phát triển chung của thế giới lúc bấy giờ.</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Cs/>
                <w:lang w:val="pt-BR"/>
              </w:rPr>
            </w:pPr>
            <w:r w:rsidRPr="008205E0">
              <w:t>- Đứng trước nguy cơ bị xâm lược từ hai phía (phía Tây là thực dân Anh, phía Đông là thực dân Pháp). Hai nước thực dân này mâu thuẫn với nhau về vấn đề Xiêm; do đó, họ đã ký với nhau một thỏa hiệp, biến Xiêm thành khu vực đệm giữa hai thực dân. Trên cơ sở những thành tựu cải cách và lợi dụng vị trí nước đệm giữa hai thực dân vừa thỏa hiệp, vào những năm cuối thế kỷ XIX – đầu thế kỷ XX, Xiêm bắt đầu mở chiến dịch ngoại giao nhằm xóa bỏ các hiệp ước bất bình đẳng. Rama V đã công du sang các nước châu Âu, gặp gỡ chính phủ các nước phương Tây, và lần lượt ký các hiệp ước với họ. Theo đó, Xiêm thu hồi được những vùng đất trước đó phải cắt cho các nước phương Tây, xóa bỏ các hiệp ước bất bình đẳng trước đó, bảo vệ được chủ quyền lãnh thổ.</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0,25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Câu 3</w:t>
            </w:r>
          </w:p>
        </w:tc>
        <w:tc>
          <w:tcPr>
            <w:tcW w:w="8532" w:type="dxa"/>
          </w:tcPr>
          <w:p w:rsidR="008205E0" w:rsidRPr="008205E0" w:rsidRDefault="008205E0" w:rsidP="00D66B8E">
            <w:pPr>
              <w:spacing w:line="360" w:lineRule="auto"/>
              <w:jc w:val="both"/>
              <w:rPr>
                <w:b/>
                <w:spacing w:val="-8"/>
              </w:rPr>
            </w:pPr>
            <w:r w:rsidRPr="008205E0">
              <w:rPr>
                <w:b/>
                <w:bCs/>
              </w:rPr>
              <w:t>Nêu quá trình hình thành, mở rộng hệ thống xã hội chủ nghĩa sau Chiến tranh thế giới thứ hai và ảnh hưởng của quá trình đó đến quan hệ quốc tế.</w:t>
            </w:r>
          </w:p>
        </w:tc>
        <w:tc>
          <w:tcPr>
            <w:tcW w:w="1013" w:type="dxa"/>
          </w:tcPr>
          <w:p w:rsidR="008205E0" w:rsidRPr="008205E0" w:rsidRDefault="008205E0" w:rsidP="00D66B8E">
            <w:pPr>
              <w:spacing w:line="360" w:lineRule="auto"/>
              <w:jc w:val="center"/>
              <w:rPr>
                <w:b/>
              </w:rPr>
            </w:pPr>
            <w:r w:rsidRPr="008205E0">
              <w:rPr>
                <w:b/>
              </w:rPr>
              <w:t>3,0</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b/>
                <w:iCs/>
              </w:rPr>
            </w:pPr>
            <w:r w:rsidRPr="008205E0">
              <w:rPr>
                <w:b/>
                <w:iCs/>
              </w:rPr>
              <w:t>a. Quá trình hình thành và mở rộng</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b/>
                <w:i/>
              </w:rPr>
            </w:pP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Với thắng lợi của các cuộc cách mạng dân chủ nhân dân ở các nước Đông Âu, chủ nghĩa xã hội đã vượt ra khỏi phạm vi một nước và trở thành hệ thống thế giới.</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Thắng lợi của cách mạng Việt Nam (1945), cách mạng Triều Tiên (1948), cách mạng Trung Quốc (1949)… đã mở rộng không gian địa lí của chủ nghĩa xã hội từ châu Âu sang châu Á.</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xml:space="preserve">- Cách mạng Cu-ba thành công (1959), nước Cộng hòa Cu-ba ra đời. Từ năm 1961, </w:t>
            </w:r>
            <w:r w:rsidRPr="008205E0">
              <w:lastRenderedPageBreak/>
              <w:t>Cu-ba bước vào thời kì xây dựng chủ nghĩa xã hội. Như vậy, chủ nghĩa xã hội đã được mở rộng sang khu vực Mĩ Latinh.</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lastRenderedPageBreak/>
              <w:t>0,25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Một số nước ở châu Á, châu Phi và khu vực Mĩ Latinh sau khi giành được độc lập cũng tuyên bố định hướng phát triển xã hội chủ nghĩa.</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0,25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rPr>
                <w:b/>
                <w:iCs/>
              </w:rPr>
              <w:t>b. Ảnh hưởng đến quan hệ quốc tế</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Hệ thống xã hội chủ nghĩa trở thành một lực lượng hùng hậu về chính trị - quân sự và kinh tế, chiếm lĩnh nhiều đỉnh cao của khoa học – kĩ thuật, trở thành đối trọng của hệ thống tư bản chủ nghĩa. Chủ nghĩa tư bản không còn là hệ thống duy nhất trên thế giới nữa.</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Sự ra đời và mở rộng của hệ thống xã hội chủ nghĩa buộc Mĩ phải điều chỉnh Chiến lược toàn cầu, coi Liên Xô và các nước xã hội chủ nghĩa là nguy cơ lớn của Mĩ, từ đó phát động cuộc Chiến tranh lạnh…</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0,25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iCs/>
              </w:rPr>
            </w:pPr>
            <w:r w:rsidRPr="008205E0">
              <w:t>- Hệ thống xã hội chủ nghĩa trở thành chỗ dựa của các nước đang xây dựng chủ nghĩa xã hội, của phong trào giải phóng dân tộc, của phong trào cộng sản và công nhân quốc tế và sự nghiệp đấu tranh bảo vệ hoà bình thế giới.</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iCs/>
              </w:rPr>
            </w:pPr>
            <w:r w:rsidRPr="008205E0">
              <w:t>0,5</w:t>
            </w:r>
          </w:p>
        </w:tc>
      </w:tr>
      <w:tr w:rsidR="008205E0" w:rsidRPr="008205E0" w:rsidTr="00520262">
        <w:tc>
          <w:tcPr>
            <w:tcW w:w="895" w:type="dxa"/>
            <w:vMerge/>
          </w:tcPr>
          <w:p w:rsidR="008205E0" w:rsidRPr="008205E0" w:rsidRDefault="008205E0" w:rsidP="00D66B8E">
            <w:pPr>
              <w:spacing w:line="360" w:lineRule="auto"/>
              <w:jc w:val="center"/>
              <w:rPr>
                <w:b/>
              </w:rPr>
            </w:pPr>
          </w:p>
        </w:tc>
        <w:tc>
          <w:tcPr>
            <w:tcW w:w="8532" w:type="dxa"/>
            <w:tcBorders>
              <w:top w:val="single" w:sz="4" w:space="0" w:color="auto"/>
            </w:tcBorders>
          </w:tcPr>
          <w:p w:rsidR="008205E0" w:rsidRPr="008205E0" w:rsidRDefault="008205E0" w:rsidP="00D66B8E">
            <w:pPr>
              <w:spacing w:line="360" w:lineRule="auto"/>
              <w:jc w:val="both"/>
              <w:rPr>
                <w:iCs/>
              </w:rPr>
            </w:pPr>
            <w:r w:rsidRPr="008205E0">
              <w:t>- Sự hình thành và mở rộng của hệ thống xã hội chủ nghĩa đã thúc đẩy việc giải quyết các mối quan hệ quốc tế theo chiều hướng tiến bộ, có lợi cho nhân dân thế giới: Các nước xã hội chủ nghĩa tham gia nhiều tổ chức và diễn đàn quốc tế, góp phần giải quyết những vấn đề quan trọng trong quan hệ quốc tế.</w:t>
            </w:r>
          </w:p>
        </w:tc>
        <w:tc>
          <w:tcPr>
            <w:tcW w:w="1013" w:type="dxa"/>
            <w:tcBorders>
              <w:top w:val="single" w:sz="4" w:space="0" w:color="auto"/>
            </w:tcBorders>
          </w:tcPr>
          <w:p w:rsidR="008205E0" w:rsidRPr="008205E0" w:rsidRDefault="008205E0" w:rsidP="00D66B8E">
            <w:pPr>
              <w:spacing w:line="360" w:lineRule="auto"/>
              <w:jc w:val="center"/>
              <w:rPr>
                <w:iCs/>
              </w:rPr>
            </w:pPr>
            <w:r w:rsidRPr="008205E0">
              <w:t>0,25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Câu 4</w:t>
            </w:r>
          </w:p>
        </w:tc>
        <w:tc>
          <w:tcPr>
            <w:tcW w:w="8532" w:type="dxa"/>
          </w:tcPr>
          <w:p w:rsidR="008205E0" w:rsidRPr="008205E0" w:rsidRDefault="008205E0" w:rsidP="00D66B8E">
            <w:pPr>
              <w:spacing w:line="360" w:lineRule="auto"/>
              <w:jc w:val="both"/>
              <w:rPr>
                <w:b/>
                <w:bCs/>
              </w:rPr>
            </w:pPr>
            <w:r w:rsidRPr="008205E0">
              <w:rPr>
                <w:b/>
                <w:bCs/>
                <w:color w:val="000000"/>
              </w:rPr>
              <w:t>Phân tích những điều kiện dẫn đến sự xuất hiện phong trào yêu nước theo khuynh hướng dân chủ tư sản ở Việt Nam đầu thế kỉ XX và xác định yếu tố quyết định khuynh hướng của phong trào đó.</w:t>
            </w:r>
          </w:p>
        </w:tc>
        <w:tc>
          <w:tcPr>
            <w:tcW w:w="1013" w:type="dxa"/>
          </w:tcPr>
          <w:p w:rsidR="008205E0" w:rsidRPr="008205E0" w:rsidRDefault="008205E0" w:rsidP="00D66B8E">
            <w:pPr>
              <w:spacing w:line="360" w:lineRule="auto"/>
              <w:jc w:val="center"/>
              <w:rPr>
                <w:b/>
              </w:rPr>
            </w:pPr>
            <w:r w:rsidRPr="008205E0">
              <w:rPr>
                <w:b/>
              </w:rPr>
              <w:t>3,0</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b/>
                <w:bCs/>
                <w:color w:val="000000"/>
              </w:rPr>
            </w:pPr>
            <w:r w:rsidRPr="008205E0">
              <w:rPr>
                <w:b/>
                <w:i/>
              </w:rPr>
              <w:t>a- Điều kiện…</w:t>
            </w:r>
          </w:p>
        </w:tc>
        <w:tc>
          <w:tcPr>
            <w:tcW w:w="1013" w:type="dxa"/>
          </w:tcPr>
          <w:p w:rsidR="008205E0" w:rsidRPr="008205E0" w:rsidRDefault="008205E0" w:rsidP="00D66B8E">
            <w:pPr>
              <w:spacing w:line="360" w:lineRule="auto"/>
              <w:jc w:val="center"/>
              <w:rPr>
                <w:b/>
              </w:rPr>
            </w:pP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i/>
              </w:rPr>
            </w:pPr>
            <w:r w:rsidRPr="008205E0">
              <w:rPr>
                <w:b/>
                <w:i/>
              </w:rPr>
              <w:t>Thí sinh phân tích được các điều kiện sau:</w:t>
            </w:r>
          </w:p>
          <w:p w:rsidR="008205E0" w:rsidRPr="008205E0" w:rsidRDefault="008205E0" w:rsidP="00D66B8E">
            <w:pPr>
              <w:spacing w:line="360" w:lineRule="auto"/>
              <w:jc w:val="both"/>
              <w:rPr>
                <w:b/>
                <w:i/>
              </w:rPr>
            </w:pPr>
            <w:r w:rsidRPr="008205E0">
              <w:t xml:space="preserve">- </w:t>
            </w:r>
            <w:r w:rsidRPr="008205E0">
              <w:rPr>
                <w:i/>
              </w:rPr>
              <w:t>Chính trị</w:t>
            </w:r>
            <w:r w:rsidRPr="008205E0">
              <w:t>: thực dân Pháp căn bản hoàn thành quá trình bình định Việt Nam. Phong trào Cần vương (1885-1896) thất bại…</w:t>
            </w:r>
            <w:r w:rsidRPr="008205E0">
              <w:rPr>
                <w:spacing w:val="-6"/>
              </w:rPr>
              <w:t xml:space="preserve"> Việt Nam lâm vào cuộc khủng hoảng về đường lối cứu nước. Yêu cầu lịch sử đặt ra là phải tìm kiếm một con đường cứu nước mới.</w:t>
            </w:r>
          </w:p>
        </w:tc>
        <w:tc>
          <w:tcPr>
            <w:tcW w:w="1013" w:type="dxa"/>
          </w:tcPr>
          <w:p w:rsidR="008205E0" w:rsidRPr="008205E0" w:rsidRDefault="008205E0" w:rsidP="00D66B8E">
            <w:pPr>
              <w:widowControl w:val="0"/>
              <w:spacing w:line="360" w:lineRule="auto"/>
              <w:ind w:left="453" w:hanging="453"/>
              <w:jc w:val="center"/>
              <w:outlineLvl w:val="0"/>
              <w:rPr>
                <w:rFonts w:eastAsia="SimSun"/>
                <w:b/>
                <w:lang w:val="nl-NL" w:eastAsia="zh-CN"/>
              </w:rPr>
            </w:pPr>
          </w:p>
          <w:p w:rsidR="008205E0" w:rsidRPr="008205E0" w:rsidRDefault="008205E0" w:rsidP="00D66B8E">
            <w:pPr>
              <w:widowControl w:val="0"/>
              <w:spacing w:line="360" w:lineRule="auto"/>
              <w:ind w:left="453" w:hanging="453"/>
              <w:jc w:val="center"/>
              <w:outlineLvl w:val="0"/>
              <w:rPr>
                <w:rFonts w:eastAsia="SimSun"/>
                <w:b/>
                <w:lang w:val="nl-NL" w:eastAsia="zh-CN"/>
              </w:rPr>
            </w:pPr>
          </w:p>
          <w:p w:rsidR="008205E0" w:rsidRPr="008205E0" w:rsidRDefault="008205E0" w:rsidP="00D66B8E">
            <w:pPr>
              <w:spacing w:line="360" w:lineRule="auto"/>
              <w:jc w:val="center"/>
              <w:rPr>
                <w:rFonts w:eastAsia="SimSun"/>
                <w:bCs/>
                <w:lang w:val="nl-NL" w:eastAsia="zh-CN"/>
              </w:rPr>
            </w:pPr>
          </w:p>
          <w:p w:rsidR="008205E0" w:rsidRPr="008205E0" w:rsidRDefault="008205E0" w:rsidP="00D66B8E">
            <w:pPr>
              <w:spacing w:line="360" w:lineRule="auto"/>
              <w:jc w:val="center"/>
              <w:rPr>
                <w:b/>
                <w:i/>
              </w:rPr>
            </w:pPr>
            <w:r w:rsidRPr="008205E0">
              <w:rPr>
                <w:rFonts w:eastAsia="SimSun"/>
                <w:bCs/>
                <w:lang w:val="nl-NL" w:eastAsia="zh-CN"/>
              </w:rPr>
              <w:t>0,5</w:t>
            </w: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spacing w:val="-2"/>
              </w:rPr>
            </w:pPr>
            <w:r w:rsidRPr="008205E0">
              <w:t xml:space="preserve">- </w:t>
            </w:r>
            <w:r w:rsidRPr="008205E0">
              <w:rPr>
                <w:i/>
              </w:rPr>
              <w:t>Kinh tế</w:t>
            </w:r>
            <w:r w:rsidRPr="008205E0">
              <w:t>: Thực dân Pháp thực hiện chương trình khai thác thuộc địa lần thứ nhất (1897-1914), phương thức sản xuất tư bản chủ nghĩa được du nhập dẫn đến nền kinh tế Việt Nam có sự biển chuyển về tính chất và cơ cấu…</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jc w:val="center"/>
              <w:rPr>
                <w:b/>
              </w:rPr>
            </w:pPr>
            <w:r w:rsidRPr="008205E0">
              <w:rPr>
                <w:rFonts w:eastAsia="SimSun"/>
                <w:lang w:val="nl-NL" w:eastAsia="zh-CN"/>
              </w:rPr>
              <w:t>0,5</w:t>
            </w: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spacing w:val="-4"/>
              </w:rPr>
            </w:pPr>
            <w:r w:rsidRPr="008205E0">
              <w:t xml:space="preserve">- </w:t>
            </w:r>
            <w:r w:rsidRPr="008205E0">
              <w:rPr>
                <w:i/>
              </w:rPr>
              <w:t>Xã hội</w:t>
            </w:r>
            <w:r w:rsidRPr="008205E0">
              <w:t>: có sự phân hóa, xuất hiện giai cấp công nhân, tầng lớp tư sản và tiểu tư sản… một bộ phận trí thức Nho học bị tư sản hóa…</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jc w:val="center"/>
              <w:rPr>
                <w:b/>
              </w:rPr>
            </w:pPr>
            <w:r w:rsidRPr="008205E0">
              <w:rPr>
                <w:rFonts w:eastAsia="SimSun"/>
                <w:lang w:val="nl-NL" w:eastAsia="zh-CN"/>
              </w:rPr>
              <w:t>0,5</w:t>
            </w: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rPr>
            </w:pPr>
            <w:r w:rsidRPr="008205E0">
              <w:t xml:space="preserve">- </w:t>
            </w:r>
            <w:r w:rsidRPr="008205E0">
              <w:rPr>
                <w:i/>
              </w:rPr>
              <w:t>Tư tưởng</w:t>
            </w:r>
            <w:r w:rsidRPr="008205E0">
              <w:t>: tư tưởng dân chủ tư sản từ châu Âu, từ Nhật Bản và Trung Quốc được du nhập vào Việt Nam đó là tư tưởng của cách mạng tư sản Pháp cuối thế kỉ XVIII, cuộc Duy tân Minh Trị từ cuối thế kỉ XIX, cách mạng Tân Hợi (1911)…</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jc w:val="center"/>
              <w:rPr>
                <w:b/>
              </w:rPr>
            </w:pPr>
            <w:r w:rsidRPr="008205E0">
              <w:rPr>
                <w:rFonts w:eastAsia="SimSun"/>
                <w:lang w:val="nl-NL" w:eastAsia="zh-CN"/>
              </w:rPr>
              <w:t>0,5</w:t>
            </w: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shd w:val="clear" w:color="auto" w:fill="auto"/>
          </w:tcPr>
          <w:p w:rsidR="008205E0" w:rsidRPr="008205E0" w:rsidRDefault="008205E0" w:rsidP="00D66B8E">
            <w:pPr>
              <w:spacing w:line="360" w:lineRule="auto"/>
              <w:jc w:val="both"/>
              <w:rPr>
                <w:b/>
                <w:i/>
              </w:rPr>
            </w:pPr>
            <w:r w:rsidRPr="008205E0">
              <w:t>- Trước những chuyển biến về kinh tế-xã hội Việt Nam và ảnh hưởng của trào lưu tư tưởng tư sản từ bên ngoài, bộ phận sĩ phu yêu nước tiến bộ đầu thế kỉ XX đã vượt lên trên những hạn chế của giai cấp và thời đại tiến hành cuộc vận động cứu nước theo khuynh hướng dân chủ tư sản…</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jc w:val="center"/>
              <w:rPr>
                <w:b/>
                <w:i/>
              </w:rPr>
            </w:pPr>
            <w:r w:rsidRPr="008205E0">
              <w:rPr>
                <w:rFonts w:eastAsia="SimSun"/>
                <w:lang w:val="nl-NL" w:eastAsia="zh-CN"/>
              </w:rPr>
              <w:t>0,5</w:t>
            </w: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rPr>
                <w:rFonts w:eastAsia="SimSun"/>
                <w:b/>
                <w:i/>
                <w:iCs/>
                <w:lang w:val="nl-NL" w:eastAsia="zh-CN"/>
              </w:rPr>
              <w:t>b. Xác định yếu tố quyết định khuynh hướng</w:t>
            </w:r>
          </w:p>
        </w:tc>
        <w:tc>
          <w:tcPr>
            <w:tcW w:w="1013" w:type="dxa"/>
          </w:tcPr>
          <w:p w:rsidR="008205E0" w:rsidRPr="008205E0" w:rsidRDefault="008205E0" w:rsidP="00D66B8E">
            <w:pPr>
              <w:spacing w:line="360" w:lineRule="auto"/>
              <w:jc w:val="center"/>
              <w:rPr>
                <w:b/>
              </w:rPr>
            </w:pPr>
          </w:p>
        </w:tc>
      </w:tr>
      <w:tr w:rsidR="008205E0" w:rsidRPr="008205E0" w:rsidTr="00E4176C">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t>- Tư tưởng là yếu tố quyết định khuynh hướng của phong trào; quyết định phương hướng tiến lên sau khi giành độc lập sẽ phát triển theo con đường tư bản chủ nghĩa.</w:t>
            </w:r>
          </w:p>
        </w:tc>
        <w:tc>
          <w:tcPr>
            <w:tcW w:w="1013" w:type="dxa"/>
          </w:tcPr>
          <w:p w:rsidR="008205E0" w:rsidRPr="008205E0" w:rsidRDefault="008205E0" w:rsidP="00D66B8E">
            <w:pPr>
              <w:widowControl w:val="0"/>
              <w:spacing w:line="360" w:lineRule="auto"/>
              <w:ind w:left="453" w:hanging="453"/>
              <w:jc w:val="center"/>
              <w:outlineLvl w:val="0"/>
              <w:rPr>
                <w:rFonts w:eastAsia="SimSun"/>
                <w:lang w:val="nl-NL" w:eastAsia="zh-CN"/>
              </w:rPr>
            </w:pPr>
          </w:p>
          <w:p w:rsidR="008205E0" w:rsidRPr="008205E0" w:rsidRDefault="008205E0" w:rsidP="00D66B8E">
            <w:pPr>
              <w:spacing w:line="360" w:lineRule="auto"/>
              <w:jc w:val="center"/>
              <w:rPr>
                <w:b/>
              </w:rPr>
            </w:pPr>
            <w:r w:rsidRPr="008205E0">
              <w:rPr>
                <w:rFonts w:eastAsia="SimSun"/>
                <w:lang w:val="nl-NL" w:eastAsia="zh-CN"/>
              </w:rPr>
              <w:t>0,5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Câu</w:t>
            </w:r>
          </w:p>
          <w:p w:rsidR="008205E0" w:rsidRPr="008205E0" w:rsidRDefault="008205E0" w:rsidP="00D66B8E">
            <w:pPr>
              <w:spacing w:line="360" w:lineRule="auto"/>
              <w:jc w:val="center"/>
              <w:rPr>
                <w:b/>
              </w:rPr>
            </w:pPr>
            <w:r w:rsidRPr="008205E0">
              <w:rPr>
                <w:b/>
              </w:rPr>
              <w:t>5</w:t>
            </w:r>
          </w:p>
        </w:tc>
        <w:tc>
          <w:tcPr>
            <w:tcW w:w="8532" w:type="dxa"/>
          </w:tcPr>
          <w:p w:rsidR="008205E0" w:rsidRPr="008205E0" w:rsidRDefault="008205E0" w:rsidP="00D66B8E">
            <w:pPr>
              <w:spacing w:line="360" w:lineRule="auto"/>
              <w:jc w:val="both"/>
              <w:rPr>
                <w:b/>
              </w:rPr>
            </w:pPr>
            <w:r w:rsidRPr="008205E0">
              <w:rPr>
                <w:b/>
                <w:bCs/>
                <w:color w:val="000000"/>
                <w:sz w:val="25"/>
                <w:szCs w:val="25"/>
              </w:rPr>
              <w:t>Phân tích tính chất dân tộc, dân chủ của cuộc Cách mạng tháng Tám năm 1945 ở Việt Nam.</w:t>
            </w:r>
          </w:p>
        </w:tc>
        <w:tc>
          <w:tcPr>
            <w:tcW w:w="1013" w:type="dxa"/>
          </w:tcPr>
          <w:p w:rsidR="008205E0" w:rsidRPr="008205E0" w:rsidRDefault="008205E0" w:rsidP="00D66B8E">
            <w:pPr>
              <w:spacing w:line="360" w:lineRule="auto"/>
              <w:jc w:val="center"/>
              <w:rPr>
                <w:b/>
              </w:rPr>
            </w:pPr>
            <w:r w:rsidRPr="008205E0">
              <w:rPr>
                <w:b/>
              </w:rPr>
              <w:t>3,0</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b/>
                <w:bCs/>
                <w:color w:val="000000"/>
                <w:sz w:val="25"/>
                <w:szCs w:val="25"/>
              </w:rPr>
            </w:pPr>
            <w:r w:rsidRPr="008205E0">
              <w:rPr>
                <w:b/>
                <w:bCs/>
                <w:color w:val="000000"/>
                <w:sz w:val="25"/>
                <w:szCs w:val="25"/>
              </w:rPr>
              <w:t>a. Tính chất dân tộc</w:t>
            </w:r>
          </w:p>
        </w:tc>
        <w:tc>
          <w:tcPr>
            <w:tcW w:w="1013" w:type="dxa"/>
          </w:tcPr>
          <w:p w:rsidR="008205E0" w:rsidRPr="008205E0" w:rsidRDefault="008205E0" w:rsidP="00D66B8E">
            <w:pPr>
              <w:spacing w:line="360" w:lineRule="auto"/>
              <w:jc w:val="center"/>
              <w:rPr>
                <w:b/>
              </w:rPr>
            </w:pP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color w:val="000000"/>
                <w:sz w:val="25"/>
                <w:szCs w:val="25"/>
              </w:rPr>
              <w:t>- Nhiệm vụ: đề cao vấn đề dân tộc, hoàn thành nhiệm vụ chống đế quốc giành độc lập dân tộc… tạm gác khẩu hiệu cách mạng ruộng đất.</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pPr>
            <w:r w:rsidRPr="008205E0">
              <w:rPr>
                <w:rFonts w:eastAsia="SimSun"/>
                <w:sz w:val="25"/>
                <w:szCs w:val="25"/>
                <w:lang w:val="nl-NL" w:eastAsia="zh-CN"/>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rFonts w:eastAsia="SimSun"/>
                <w:bCs/>
                <w:sz w:val="25"/>
                <w:szCs w:val="25"/>
                <w:lang w:eastAsia="zh-CN"/>
              </w:rPr>
              <w:t>- Lực lượng: toàn dân tộc, đoàn kết trong Mặt trận Việt Minh với các tổ chức quần chúng là các hội cứu quốc… Nổi dậy tổng khởi nghĩa trên cả hai địa bàn nông thôn và thành thị…</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pPr>
            <w:r w:rsidRPr="008205E0">
              <w:rPr>
                <w:rFonts w:eastAsia="SimSun"/>
                <w:sz w:val="25"/>
                <w:szCs w:val="25"/>
                <w:lang w:val="nl-NL" w:eastAsia="zh-CN"/>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lang w:val="fr-FR"/>
              </w:rPr>
              <w:t>- Kết quả: Thành lập nước Việt Nam Dân chủ Cộng hòa, một hình thức nhà nước của toàn thể dân tộc.</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rPr>
                <w:b/>
              </w:rPr>
            </w:pPr>
            <w:r w:rsidRPr="008205E0">
              <w:rPr>
                <w:rFonts w:eastAsia="SimSun"/>
                <w:sz w:val="25"/>
                <w:szCs w:val="25"/>
                <w:lang w:val="nl-NL" w:eastAsia="zh-CN"/>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z w:val="25"/>
                <w:szCs w:val="25"/>
                <w:lang w:val="fr-FR"/>
              </w:rPr>
            </w:pPr>
            <w:r w:rsidRPr="008205E0">
              <w:rPr>
                <w:b/>
                <w:bCs/>
                <w:color w:val="000000"/>
                <w:sz w:val="25"/>
                <w:szCs w:val="25"/>
              </w:rPr>
              <w:t>b. Tính chất dân chủ</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lang w:val="fr-FR"/>
              </w:rPr>
              <w:t>- Đã xóa bỏ được chế độ phong kiến, đưa nhân dân từ thân phận nô lệ trở thành người làm chủ đất nước, có quyền quyết định vận mệnh của mình.</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rPr>
                <w:bCs/>
              </w:rPr>
            </w:pPr>
            <w:r w:rsidRPr="008205E0">
              <w:rPr>
                <w:rFonts w:eastAsia="SimSun"/>
                <w:sz w:val="25"/>
                <w:szCs w:val="25"/>
                <w:lang w:val="nl-NL" w:eastAsia="zh-CN"/>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z w:val="25"/>
                <w:szCs w:val="25"/>
                <w:lang w:val="fr-FR"/>
              </w:rPr>
            </w:pPr>
            <w:r w:rsidRPr="008205E0">
              <w:rPr>
                <w:sz w:val="25"/>
                <w:szCs w:val="25"/>
                <w:lang w:val="fr-FR"/>
              </w:rPr>
              <w:t>- Đã giải quyết một phần quyền dân chủ đối với nông dân: được giảm tô, giảm tức, tham gia hội họp…</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widowControl w:val="0"/>
              <w:spacing w:line="360" w:lineRule="auto"/>
              <w:jc w:val="center"/>
              <w:outlineLvl w:val="0"/>
              <w:rPr>
                <w:rFonts w:eastAsia="SimSun"/>
                <w:sz w:val="25"/>
                <w:szCs w:val="25"/>
                <w:lang w:val="nl-NL" w:eastAsia="zh-CN"/>
              </w:rPr>
            </w:pPr>
            <w:r w:rsidRPr="008205E0">
              <w:rPr>
                <w:rFonts w:eastAsia="SimSun"/>
                <w:sz w:val="25"/>
                <w:szCs w:val="25"/>
                <w:lang w:val="nl-NL" w:eastAsia="zh-CN"/>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sz w:val="25"/>
                <w:szCs w:val="25"/>
                <w:lang w:val="fr-FR"/>
              </w:rPr>
              <w:t>- Góp phần cùng phe đồng minh xóa bỏ chủ nghĩa phát xít, trực tiếp là bộ máy chính quyền của phát xít Nhật ở Đông Dương.</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rPr>
                <w:bCs/>
              </w:rPr>
            </w:pPr>
            <w:r w:rsidRPr="008205E0">
              <w:rPr>
                <w:rFonts w:eastAsia="SimSun"/>
                <w:sz w:val="25"/>
                <w:szCs w:val="25"/>
                <w:lang w:val="nl-NL" w:eastAsia="zh-CN"/>
              </w:rPr>
              <w:t>0,5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 xml:space="preserve">Câu </w:t>
            </w:r>
          </w:p>
          <w:p w:rsidR="008205E0" w:rsidRPr="008205E0" w:rsidRDefault="008205E0" w:rsidP="00D66B8E">
            <w:pPr>
              <w:spacing w:line="360" w:lineRule="auto"/>
              <w:jc w:val="center"/>
              <w:rPr>
                <w:b/>
              </w:rPr>
            </w:pPr>
            <w:r w:rsidRPr="008205E0">
              <w:rPr>
                <w:b/>
              </w:rPr>
              <w:t>6</w:t>
            </w:r>
          </w:p>
        </w:tc>
        <w:tc>
          <w:tcPr>
            <w:tcW w:w="8532" w:type="dxa"/>
          </w:tcPr>
          <w:p w:rsidR="008205E0" w:rsidRPr="008205E0" w:rsidRDefault="008205E0" w:rsidP="00D66B8E">
            <w:pPr>
              <w:spacing w:line="360" w:lineRule="auto"/>
              <w:jc w:val="both"/>
              <w:rPr>
                <w:b/>
                <w:bCs/>
              </w:rPr>
            </w:pPr>
            <w:r w:rsidRPr="008205E0">
              <w:rPr>
                <w:b/>
                <w:bCs/>
              </w:rPr>
              <w:t>Trình bày ý nghĩa của văn bản pháp lí quốc tế đầu tiên đại diện Chính phủ nước Việt Nam Dân chủ Cộng hòa kí với đại diện nước ngoài.</w:t>
            </w:r>
          </w:p>
        </w:tc>
        <w:tc>
          <w:tcPr>
            <w:tcW w:w="1013" w:type="dxa"/>
          </w:tcPr>
          <w:p w:rsidR="008205E0" w:rsidRPr="008205E0" w:rsidRDefault="008205E0" w:rsidP="00D66B8E">
            <w:pPr>
              <w:widowControl w:val="0"/>
              <w:spacing w:line="360" w:lineRule="auto"/>
              <w:jc w:val="center"/>
              <w:outlineLvl w:val="0"/>
              <w:rPr>
                <w:rFonts w:eastAsia="SimSun"/>
                <w:sz w:val="25"/>
                <w:szCs w:val="25"/>
                <w:lang w:val="nl-NL" w:eastAsia="zh-CN"/>
              </w:rPr>
            </w:pPr>
          </w:p>
          <w:p w:rsidR="008205E0" w:rsidRPr="008205E0" w:rsidRDefault="008205E0" w:rsidP="00D66B8E">
            <w:pPr>
              <w:spacing w:line="360" w:lineRule="auto"/>
              <w:jc w:val="center"/>
              <w:rPr>
                <w:b/>
              </w:rPr>
            </w:pP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b/>
                <w:iCs/>
              </w:rPr>
            </w:pPr>
            <w:r w:rsidRPr="008205E0">
              <w:rPr>
                <w:b/>
                <w:iCs/>
              </w:rPr>
              <w:t>a. V</w:t>
            </w:r>
            <w:r w:rsidRPr="008205E0">
              <w:rPr>
                <w:b/>
                <w:bCs/>
              </w:rPr>
              <w:t>ăn bản pháp lí quốc tế đầu tiên đại diện Chính phủ nước Việt Nam Dân chủ Cộng hòa kí với đại diện nước ngoài là Hiệp định Sơ bộ 6-3-1946.</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p>
          <w:p w:rsidR="008205E0" w:rsidRPr="008205E0" w:rsidRDefault="008205E0" w:rsidP="00D66B8E">
            <w:pPr>
              <w:spacing w:line="360" w:lineRule="auto"/>
              <w:jc w:val="center"/>
              <w:rPr>
                <w:bCs/>
                <w:iCs/>
              </w:rPr>
            </w:pPr>
            <w:r w:rsidRPr="008205E0">
              <w:rPr>
                <w:bCs/>
                <w:iCs/>
              </w:rPr>
              <w:t>0,5</w:t>
            </w:r>
          </w:p>
        </w:tc>
      </w:tr>
      <w:tr w:rsidR="008205E0" w:rsidRPr="008205E0" w:rsidTr="008C12AF">
        <w:tc>
          <w:tcPr>
            <w:tcW w:w="895" w:type="dxa"/>
            <w:vMerge/>
          </w:tcPr>
          <w:p w:rsidR="008205E0" w:rsidRPr="008205E0" w:rsidRDefault="008205E0" w:rsidP="00D66B8E">
            <w:pPr>
              <w:spacing w:line="360" w:lineRule="auto"/>
              <w:jc w:val="center"/>
              <w:rPr>
                <w:b/>
              </w:rPr>
            </w:pPr>
          </w:p>
        </w:tc>
        <w:tc>
          <w:tcPr>
            <w:tcW w:w="8532" w:type="dxa"/>
            <w:tcBorders>
              <w:top w:val="single" w:sz="4" w:space="0" w:color="auto"/>
              <w:bottom w:val="single" w:sz="4" w:space="0" w:color="auto"/>
            </w:tcBorders>
          </w:tcPr>
          <w:p w:rsidR="008205E0" w:rsidRPr="008205E0" w:rsidRDefault="008205E0" w:rsidP="00D66B8E">
            <w:pPr>
              <w:spacing w:line="360" w:lineRule="auto"/>
              <w:jc w:val="both"/>
              <w:rPr>
                <w:b/>
                <w:iCs/>
              </w:rPr>
            </w:pPr>
            <w:r w:rsidRPr="008205E0">
              <w:rPr>
                <w:b/>
                <w:iCs/>
              </w:rPr>
              <w:t xml:space="preserve">b. Ý nghĩa của </w:t>
            </w:r>
            <w:r w:rsidRPr="008205E0">
              <w:rPr>
                <w:b/>
                <w:bCs/>
              </w:rPr>
              <w:t>Hiệp định Sơ bộ 6-3-1946.</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p>
        </w:tc>
      </w:tr>
      <w:tr w:rsidR="008205E0" w:rsidRPr="008205E0" w:rsidTr="00BC2849">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b/>
                <w:iCs/>
              </w:rPr>
            </w:pPr>
            <w:r w:rsidRPr="008205E0">
              <w:rPr>
                <w:color w:val="000000"/>
                <w:lang w:val="fr-FR"/>
              </w:rPr>
              <w:t>- Tránh được trường hợp bất lợi cho ta vì một lúc phải chiến đấu với nhiều kẻ thù, đẩy nhanh được lực lượng Trung hoa dân quốc về nước. </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r w:rsidRPr="008205E0">
              <w:rPr>
                <w:bCs/>
                <w:iCs/>
              </w:rPr>
              <w:t>0,5</w:t>
            </w:r>
          </w:p>
        </w:tc>
      </w:tr>
      <w:tr w:rsidR="008205E0" w:rsidRPr="008205E0" w:rsidTr="00BC2849">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i/>
                <w:iCs/>
              </w:rPr>
            </w:pPr>
            <w:r w:rsidRPr="008205E0">
              <w:rPr>
                <w:color w:val="000000"/>
                <w:lang w:val="fr-FR"/>
              </w:rPr>
              <w:t>- Đã biến một hiệp ước tay đôi thành một thỏa thuận tay ba có lợi cho cách mạng Việt Nam…</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bCs/>
                <w:lang w:val="fr-FR"/>
              </w:rPr>
            </w:pPr>
            <w:r w:rsidRPr="008205E0">
              <w:rPr>
                <w:bCs/>
                <w:iCs/>
              </w:rPr>
              <w:t>0,5</w:t>
            </w:r>
          </w:p>
        </w:tc>
      </w:tr>
      <w:tr w:rsidR="008205E0" w:rsidRPr="008205E0" w:rsidTr="00BC2849">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color w:val="000000"/>
                <w:lang w:val="fr-FR"/>
              </w:rPr>
              <w:t xml:space="preserve">- Mặc dù hiệp định có những nhân nhượng với Pháp nhưng vẫn giữ được những </w:t>
            </w:r>
            <w:r w:rsidRPr="008205E0">
              <w:rPr>
                <w:color w:val="000000"/>
                <w:lang w:val="fr-FR"/>
              </w:rPr>
              <w:lastRenderedPageBreak/>
              <w:t>nguyên tắc nhất định: không vi phạm chủ quyền dân tộc, giữ vững chính quyền cách mạng của nhân dân, đảm bảo sự lãnh đạo tuyệt đối của Đảng.</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p>
          <w:p w:rsidR="008205E0" w:rsidRPr="008205E0" w:rsidRDefault="008205E0" w:rsidP="00D66B8E">
            <w:pPr>
              <w:spacing w:line="360" w:lineRule="auto"/>
              <w:jc w:val="center"/>
              <w:rPr>
                <w:bCs/>
                <w:lang w:val="fr-FR"/>
              </w:rPr>
            </w:pPr>
            <w:r w:rsidRPr="008205E0">
              <w:rPr>
                <w:sz w:val="26"/>
                <w:szCs w:val="26"/>
              </w:rPr>
              <w:lastRenderedPageBreak/>
              <w:t>0,5</w:t>
            </w:r>
          </w:p>
        </w:tc>
      </w:tr>
      <w:tr w:rsidR="008205E0" w:rsidRPr="008205E0" w:rsidTr="00BC2849">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rPr>
                <w:color w:val="000000"/>
                <w:lang w:val="fr-FR"/>
              </w:rPr>
              <w:t>- Kí hiệp định phản ánh sách lược mềm dẻo của Đảng và chính phủ Việt Nam. Đồng thời thể hiện thiện chí hòa bình của ta, với mong muốn cứu vãn một nền hòa bình mong manh nhưng vẫn tích cực chuẩn bị về mọi mặt để đối phó với khả năng chiến tranh.</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r w:rsidRPr="008205E0">
              <w:rPr>
                <w:bCs/>
                <w:iCs/>
              </w:rPr>
              <w:t>0,5</w:t>
            </w:r>
          </w:p>
        </w:tc>
      </w:tr>
      <w:tr w:rsidR="008205E0" w:rsidRPr="008205E0" w:rsidTr="00BC2849">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iCs/>
              </w:rPr>
            </w:pPr>
            <w:r w:rsidRPr="008205E0">
              <w:rPr>
                <w:iCs/>
                <w:color w:val="000000"/>
                <w:lang w:val="fr-FR"/>
              </w:rPr>
              <w:t xml:space="preserve">- Hiệp định có giá trị đến ngày nay/ để lại nhiều bài học…(thí sinh có cách diễn đạt khác song đúng thì vẫn cho điểm) : </w:t>
            </w:r>
            <w:r w:rsidRPr="008205E0">
              <w:rPr>
                <w:color w:val="000000"/>
                <w:lang w:val="fr-FR"/>
              </w:rPr>
              <w:t>Kiên quyết sử dụng biện pháp hòa bình, tận dụng mọi khả năng hòa bình để giải quyết những tranh chấp về biên giới, lãnh thổ, đặc biệt là tranh chấp về chủ quyền biển đảo. Mặt khác, vẫn tăng cường chuẩn bị lực lượng, nâng cao cảnh giác, củng cố quốc phòng, sẵn sàng đối phó với những tình huống xấu nhất.</w:t>
            </w:r>
          </w:p>
        </w:tc>
        <w:tc>
          <w:tcPr>
            <w:tcW w:w="1013" w:type="dxa"/>
            <w:tcBorders>
              <w:top w:val="single" w:sz="4" w:space="0" w:color="auto"/>
              <w:bottom w:val="single" w:sz="4" w:space="0" w:color="auto"/>
            </w:tcBorders>
          </w:tcPr>
          <w:p w:rsidR="008205E0" w:rsidRPr="008205E0" w:rsidRDefault="008205E0" w:rsidP="00D66B8E">
            <w:pPr>
              <w:spacing w:line="360" w:lineRule="auto"/>
              <w:jc w:val="center"/>
              <w:rPr>
                <w:sz w:val="26"/>
                <w:szCs w:val="26"/>
              </w:rPr>
            </w:pPr>
          </w:p>
          <w:p w:rsidR="008205E0" w:rsidRPr="008205E0" w:rsidRDefault="008205E0" w:rsidP="00D66B8E">
            <w:pPr>
              <w:spacing w:line="360" w:lineRule="auto"/>
              <w:jc w:val="center"/>
              <w:rPr>
                <w:bCs/>
                <w:lang w:val="fr-FR"/>
              </w:rPr>
            </w:pPr>
            <w:r w:rsidRPr="008205E0">
              <w:rPr>
                <w:sz w:val="26"/>
                <w:szCs w:val="26"/>
              </w:rPr>
              <w:t>0,5</w:t>
            </w:r>
          </w:p>
        </w:tc>
      </w:tr>
      <w:tr w:rsidR="008205E0" w:rsidRPr="008205E0" w:rsidTr="008C12AF">
        <w:tc>
          <w:tcPr>
            <w:tcW w:w="895" w:type="dxa"/>
            <w:vMerge w:val="restart"/>
          </w:tcPr>
          <w:p w:rsidR="008205E0" w:rsidRPr="008205E0" w:rsidRDefault="008205E0" w:rsidP="00D66B8E">
            <w:pPr>
              <w:spacing w:line="360" w:lineRule="auto"/>
              <w:jc w:val="center"/>
              <w:rPr>
                <w:b/>
              </w:rPr>
            </w:pPr>
            <w:r w:rsidRPr="008205E0">
              <w:rPr>
                <w:b/>
              </w:rPr>
              <w:t xml:space="preserve">Câu </w:t>
            </w:r>
          </w:p>
          <w:p w:rsidR="008205E0" w:rsidRPr="008205E0" w:rsidRDefault="008205E0" w:rsidP="00D66B8E">
            <w:pPr>
              <w:spacing w:line="360" w:lineRule="auto"/>
              <w:jc w:val="center"/>
              <w:rPr>
                <w:b/>
              </w:rPr>
            </w:pPr>
            <w:r w:rsidRPr="008205E0">
              <w:rPr>
                <w:b/>
              </w:rPr>
              <w:t>7</w:t>
            </w:r>
          </w:p>
        </w:tc>
        <w:tc>
          <w:tcPr>
            <w:tcW w:w="8532" w:type="dxa"/>
            <w:tcBorders>
              <w:top w:val="single" w:sz="4" w:space="0" w:color="auto"/>
            </w:tcBorders>
            <w:shd w:val="clear" w:color="auto" w:fill="auto"/>
          </w:tcPr>
          <w:p w:rsidR="008205E0" w:rsidRPr="008205E0" w:rsidRDefault="008205E0" w:rsidP="00D66B8E">
            <w:pPr>
              <w:pStyle w:val="NormalWeb"/>
              <w:spacing w:after="0" w:line="360" w:lineRule="auto"/>
              <w:jc w:val="both"/>
              <w:rPr>
                <w:b/>
                <w:bCs/>
              </w:rPr>
            </w:pPr>
            <w:r w:rsidRPr="008205E0">
              <w:rPr>
                <w:b/>
                <w:bCs/>
              </w:rPr>
              <w:t>Vì sao Mĩ và Liên Xô chấm dứt Chiến tranh lạnh? Chiến tranh lạnh chấm dứt đã có tác động như thế nào đến quan hệ quốc tế và Việt Nam?</w:t>
            </w:r>
          </w:p>
        </w:tc>
        <w:tc>
          <w:tcPr>
            <w:tcW w:w="1013" w:type="dxa"/>
            <w:tcBorders>
              <w:top w:val="single" w:sz="4" w:space="0" w:color="auto"/>
            </w:tcBorders>
            <w:shd w:val="clear" w:color="auto" w:fill="auto"/>
          </w:tcPr>
          <w:p w:rsidR="008205E0" w:rsidRPr="008205E0" w:rsidRDefault="008205E0" w:rsidP="00D66B8E">
            <w:pPr>
              <w:spacing w:line="360" w:lineRule="auto"/>
              <w:jc w:val="center"/>
              <w:rPr>
                <w:b/>
                <w:lang w:val="cy-GB"/>
              </w:rPr>
            </w:pPr>
            <w:r w:rsidRPr="008205E0">
              <w:rPr>
                <w:b/>
                <w:lang w:val="cy-GB"/>
              </w:rPr>
              <w:t>3,0</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b/>
                <w:i/>
              </w:rPr>
            </w:pPr>
            <w:r w:rsidRPr="008205E0">
              <w:rPr>
                <w:b/>
                <w:bCs/>
              </w:rPr>
              <w:t>a. Vì sao…</w:t>
            </w:r>
          </w:p>
        </w:tc>
        <w:tc>
          <w:tcPr>
            <w:tcW w:w="1013" w:type="dxa"/>
            <w:shd w:val="clear" w:color="auto" w:fill="auto"/>
          </w:tcPr>
          <w:p w:rsidR="008205E0" w:rsidRPr="008205E0" w:rsidRDefault="008205E0" w:rsidP="00D66B8E">
            <w:pPr>
              <w:spacing w:line="360" w:lineRule="auto"/>
              <w:jc w:val="center"/>
              <w:rPr>
                <w:b/>
                <w:i/>
              </w:rPr>
            </w:pP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color w:val="000000"/>
              </w:rPr>
            </w:pPr>
            <w:r w:rsidRPr="008205E0">
              <w:t>-  Cuộc chạy đua vũ trang kéo dài hơn bốn thập kỉ làm cho hai nước quá tốn kém và bị suy giảm thế mạnh trên nhiều mặt so với các cường quốc khác…</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t>- Sự vươn lên mạnh mẽ của Đức, Nhật Bản, Tây Âu đặt ra nhiều khó khăn và thách thức to lớn. Những nước này trở thành những đố thủ cạnh tranh đáng gờm của Mĩ. Nền kinh tế của Liên Xô vào cuối những năm 80 của thế kỉ XX rơi vào tình trạng trì trệ, khủng hoảng từ đó hai cường quốc Liên Xô và Mĩ phải thoát khỏi thế đối đầu để ổn định và củng cố vị thế của Mình…</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t>- Yêu cầu hợp tác giữa Liên Xô và Mĩ để giải quyết những vấn đề toàn cầu…</w:t>
            </w:r>
          </w:p>
        </w:tc>
        <w:tc>
          <w:tcPr>
            <w:tcW w:w="1013" w:type="dxa"/>
            <w:shd w:val="clear" w:color="auto" w:fill="auto"/>
          </w:tcPr>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t>- Tác động của xu thế toàn cầu hóa…đặt ra yêu cầu hợp tác để cùng phát triển…</w:t>
            </w:r>
          </w:p>
        </w:tc>
        <w:tc>
          <w:tcPr>
            <w:tcW w:w="1013" w:type="dxa"/>
            <w:shd w:val="clear" w:color="auto" w:fill="auto"/>
          </w:tcPr>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rPr>
                <w:b/>
                <w:bCs/>
              </w:rPr>
              <w:t>b. Tác động</w:t>
            </w:r>
          </w:p>
        </w:tc>
        <w:tc>
          <w:tcPr>
            <w:tcW w:w="1013" w:type="dxa"/>
            <w:shd w:val="clear" w:color="auto" w:fill="auto"/>
          </w:tcPr>
          <w:p w:rsidR="008205E0" w:rsidRPr="008205E0" w:rsidRDefault="008205E0" w:rsidP="00D66B8E">
            <w:pPr>
              <w:spacing w:line="360" w:lineRule="auto"/>
              <w:jc w:val="center"/>
            </w:pP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pStyle w:val="ListParagraph"/>
              <w:spacing w:line="360" w:lineRule="auto"/>
              <w:ind w:left="0"/>
              <w:jc w:val="both"/>
              <w:rPr>
                <w:b/>
                <w:bCs/>
                <w:i/>
                <w:iCs/>
              </w:rPr>
            </w:pPr>
            <w:r w:rsidRPr="008205E0">
              <w:rPr>
                <w:b/>
                <w:bCs/>
                <w:i/>
                <w:iCs/>
              </w:rPr>
              <w:t>Đối với thế giới</w:t>
            </w:r>
          </w:p>
          <w:p w:rsidR="008205E0" w:rsidRPr="008205E0" w:rsidRDefault="008205E0" w:rsidP="00D66B8E">
            <w:pPr>
              <w:spacing w:line="360" w:lineRule="auto"/>
              <w:jc w:val="both"/>
              <w:rPr>
                <w:spacing w:val="-4"/>
              </w:rPr>
            </w:pPr>
            <w:r w:rsidRPr="008205E0">
              <w:rPr>
                <w:i/>
                <w:iCs/>
              </w:rPr>
              <w:t>- Hòa bình-an ninh thế giới được củng cố</w:t>
            </w:r>
            <w:r w:rsidRPr="008205E0">
              <w:t>. Chấm dứt Chiến tranh lạnh có nghĩa là thế giới bước vào hòa bình, giảm căng thẳng và đối đầu, các nước, trước hết là 5 nước lớn trong Hội đồng Bảo an đều điều chỉnh chính sách đối ngoại theo hướng hòa bình. Mối quan hệ giữa 5 nước lớn và các nước thuộc hai khối chuyển từ 2 cực đối đầu nhau sang đối thoại, hợp tác cùng tồn tại hòa bình…</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rPr>
                <w:spacing w:val="-4"/>
              </w:rPr>
            </w:pPr>
            <w:r w:rsidRPr="008205E0">
              <w:t xml:space="preserve">- Chiến tranh lạnh chấm dứt mở </w:t>
            </w:r>
            <w:r w:rsidRPr="008205E0">
              <w:rPr>
                <w:i/>
                <w:iCs/>
              </w:rPr>
              <w:t>ra chiều hướng và những điều kiện giải quyết hòa bình các tranh chấp, xung đột khu vực</w:t>
            </w:r>
            <w:r w:rsidRPr="008205E0">
              <w:t xml:space="preserve">, đặc biệt 5 nước lớn đã thương lượng thỏa hiệp, hợp tác với nhau để giải quyết những vấn đề khu vực như hợp tác trong cuộc Chiến tranh vùng vịnh năm 1991, hay giải quyết xung quyết xung đột ở Afganistan, ở </w:t>
            </w:r>
            <w:r w:rsidRPr="008205E0">
              <w:lastRenderedPageBreak/>
              <w:t>Cambodia, ở Angola,...</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t xml:space="preserve">- Các quốc gia, dân tộc có cơ hội tìm kiếm tiếng nói chung, </w:t>
            </w:r>
            <w:r w:rsidRPr="008205E0">
              <w:rPr>
                <w:i/>
                <w:iCs/>
              </w:rPr>
              <w:t xml:space="preserve">đẩy mạnh giao lưu hợp tác để cùng phát triển. </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8205E0">
            <w:pPr>
              <w:pStyle w:val="ListParagraph"/>
              <w:numPr>
                <w:ilvl w:val="0"/>
                <w:numId w:val="31"/>
              </w:numPr>
              <w:spacing w:line="360" w:lineRule="auto"/>
              <w:ind w:left="0"/>
              <w:jc w:val="both"/>
              <w:rPr>
                <w:b/>
                <w:bCs/>
                <w:i/>
                <w:iCs/>
              </w:rPr>
            </w:pPr>
            <w:r w:rsidRPr="008205E0">
              <w:rPr>
                <w:b/>
                <w:bCs/>
                <w:i/>
                <w:iCs/>
              </w:rPr>
              <w:t>Đối với Việt Nam</w:t>
            </w:r>
          </w:p>
          <w:p w:rsidR="008205E0" w:rsidRPr="008205E0" w:rsidRDefault="008205E0" w:rsidP="00D66B8E">
            <w:pPr>
              <w:spacing w:line="360" w:lineRule="auto"/>
              <w:jc w:val="both"/>
            </w:pPr>
            <w:r w:rsidRPr="008205E0">
              <w:t>- Mĩ từ bỏ chính sách cấm vận đối với Việt Nam (1994); Việt Nam và Mĩ bình thường hóa quan hệ năm 1995.</w:t>
            </w:r>
          </w:p>
        </w:tc>
        <w:tc>
          <w:tcPr>
            <w:tcW w:w="1013" w:type="dxa"/>
            <w:shd w:val="clear" w:color="auto" w:fill="auto"/>
          </w:tcPr>
          <w:p w:rsidR="008205E0" w:rsidRPr="008205E0" w:rsidRDefault="008205E0" w:rsidP="00D66B8E">
            <w:pPr>
              <w:spacing w:line="360" w:lineRule="auto"/>
              <w:jc w:val="center"/>
            </w:pPr>
          </w:p>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t>-  Quan hệ giữa Việt Nam và nhóm 5 nước sáng lập ASEAN được cải thiện… Năm 1992, Việt Nam ra nhập Hiệp ước Bali… Tạo điều kiện để năm 1995 Việt Nam ra nhập ASEAN..</w:t>
            </w:r>
          </w:p>
        </w:tc>
        <w:tc>
          <w:tcPr>
            <w:tcW w:w="1013" w:type="dxa"/>
            <w:shd w:val="clear" w:color="auto" w:fill="auto"/>
          </w:tcPr>
          <w:p w:rsidR="008205E0" w:rsidRPr="008205E0" w:rsidRDefault="008205E0" w:rsidP="00D66B8E">
            <w:pPr>
              <w:spacing w:line="360" w:lineRule="auto"/>
              <w:jc w:val="center"/>
            </w:pPr>
            <w:r w:rsidRPr="008205E0">
              <w:t>0,25</w:t>
            </w:r>
          </w:p>
        </w:tc>
      </w:tr>
      <w:tr w:rsidR="008205E0" w:rsidRPr="008205E0" w:rsidTr="009151DA">
        <w:tc>
          <w:tcPr>
            <w:tcW w:w="895" w:type="dxa"/>
            <w:vMerge/>
          </w:tcPr>
          <w:p w:rsidR="008205E0" w:rsidRPr="008205E0" w:rsidRDefault="008205E0" w:rsidP="00D66B8E">
            <w:pPr>
              <w:spacing w:line="360" w:lineRule="auto"/>
              <w:jc w:val="center"/>
              <w:rPr>
                <w:b/>
              </w:rPr>
            </w:pPr>
          </w:p>
        </w:tc>
        <w:tc>
          <w:tcPr>
            <w:tcW w:w="8532" w:type="dxa"/>
          </w:tcPr>
          <w:p w:rsidR="008205E0" w:rsidRPr="008205E0" w:rsidRDefault="008205E0" w:rsidP="00D66B8E">
            <w:pPr>
              <w:spacing w:line="360" w:lineRule="auto"/>
              <w:jc w:val="both"/>
            </w:pPr>
            <w:r w:rsidRPr="008205E0">
              <w:t>- Việt Nam có điều kiện mở rộng quan hệ hợp tác với nhiều quốc gia trên thế giới…</w:t>
            </w:r>
          </w:p>
        </w:tc>
        <w:tc>
          <w:tcPr>
            <w:tcW w:w="1013" w:type="dxa"/>
            <w:shd w:val="clear" w:color="auto" w:fill="auto"/>
          </w:tcPr>
          <w:p w:rsidR="008205E0" w:rsidRPr="008205E0" w:rsidRDefault="008205E0" w:rsidP="00D66B8E">
            <w:pPr>
              <w:spacing w:line="360" w:lineRule="auto"/>
              <w:jc w:val="center"/>
            </w:pPr>
            <w:r w:rsidRPr="008205E0">
              <w:t>0,25</w:t>
            </w:r>
          </w:p>
        </w:tc>
      </w:tr>
    </w:tbl>
    <w:p w:rsidR="008205E0" w:rsidRPr="008205E0" w:rsidRDefault="008205E0" w:rsidP="00D66B8E">
      <w:pPr>
        <w:spacing w:line="360" w:lineRule="auto"/>
      </w:pPr>
    </w:p>
    <w:p w:rsidR="008205E0" w:rsidRPr="008205E0" w:rsidRDefault="008205E0" w:rsidP="00D66B8E">
      <w:pPr>
        <w:spacing w:line="360" w:lineRule="auto"/>
        <w:jc w:val="center"/>
      </w:pPr>
      <w:r w:rsidRPr="008205E0">
        <w:t>-------------------------HẾT--------------------------</w:t>
      </w:r>
    </w:p>
    <w:p w:rsidR="008205E0" w:rsidRPr="008205E0" w:rsidRDefault="008205E0" w:rsidP="00D66B8E">
      <w:pPr>
        <w:spacing w:line="360" w:lineRule="auto"/>
        <w:rPr>
          <w:b/>
        </w:rPr>
      </w:pPr>
      <w:r w:rsidRPr="008205E0">
        <w:rPr>
          <w:b/>
        </w:rPr>
        <w:t xml:space="preserve">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49"/>
      </w:tblGrid>
      <w:tr w:rsidR="008205E0" w:rsidRPr="008205E0" w:rsidTr="00FC1A7F">
        <w:tc>
          <w:tcPr>
            <w:tcW w:w="2127" w:type="dxa"/>
          </w:tcPr>
          <w:p w:rsidR="008205E0" w:rsidRPr="008205E0" w:rsidRDefault="008205E0" w:rsidP="00F30C24">
            <w:pPr>
              <w:jc w:val="center"/>
              <w:rPr>
                <w:b/>
                <w:bCs/>
              </w:rPr>
            </w:pPr>
            <w:r w:rsidRPr="008205E0">
              <w:rPr>
                <w:b/>
                <w:bCs/>
              </w:rPr>
              <w:t>THPT CHUYÊN</w:t>
            </w:r>
          </w:p>
        </w:tc>
        <w:tc>
          <w:tcPr>
            <w:tcW w:w="7649" w:type="dxa"/>
          </w:tcPr>
          <w:p w:rsidR="008205E0" w:rsidRPr="008205E0" w:rsidRDefault="008205E0" w:rsidP="00C753B0">
            <w:pPr>
              <w:jc w:val="center"/>
              <w:rPr>
                <w:b/>
              </w:rPr>
            </w:pPr>
            <w:r w:rsidRPr="008205E0">
              <w:rPr>
                <w:b/>
              </w:rPr>
              <w:t>KỲ THI CHỌN HỌC SINH GIỎI CÁC TRƯỜNG THPT CHUYÊN</w:t>
            </w:r>
          </w:p>
        </w:tc>
      </w:tr>
      <w:tr w:rsidR="008205E0" w:rsidRPr="008205E0" w:rsidTr="00FC1A7F">
        <w:tc>
          <w:tcPr>
            <w:tcW w:w="2127" w:type="dxa"/>
          </w:tcPr>
          <w:p w:rsidR="008205E0" w:rsidRPr="008205E0" w:rsidRDefault="008205E0" w:rsidP="00F30C24">
            <w:pPr>
              <w:jc w:val="center"/>
              <w:rPr>
                <w:b/>
                <w:bCs/>
              </w:rPr>
            </w:pPr>
            <w:r w:rsidRPr="008205E0">
              <w:rPr>
                <w:b/>
                <w:bCs/>
              </w:rPr>
              <w:t>TRẦN PHÚ</w:t>
            </w:r>
          </w:p>
          <w:p w:rsidR="008205E0" w:rsidRPr="008205E0" w:rsidRDefault="008205E0" w:rsidP="00F30C24">
            <w:pPr>
              <w:jc w:val="center"/>
              <w:rPr>
                <w:b/>
                <w:bCs/>
              </w:rPr>
            </w:pPr>
            <w:r w:rsidRPr="008205E0">
              <w:rPr>
                <w:b/>
                <w:bCs/>
              </w:rPr>
              <w:t>HẢI PHÒNG</w:t>
            </w:r>
          </w:p>
        </w:tc>
        <w:tc>
          <w:tcPr>
            <w:tcW w:w="7649" w:type="dxa"/>
          </w:tcPr>
          <w:p w:rsidR="008205E0" w:rsidRPr="008205E0" w:rsidRDefault="008205E0" w:rsidP="00C753B0">
            <w:pPr>
              <w:jc w:val="center"/>
              <w:rPr>
                <w:b/>
              </w:rPr>
            </w:pPr>
            <w:r w:rsidRPr="008205E0">
              <w:rPr>
                <w:b/>
              </w:rPr>
              <w:t>KHU VỰC DUYÊN HẢI VÀ ĐỒNG BẰNG BẮC BỘ</w:t>
            </w:r>
          </w:p>
        </w:tc>
      </w:tr>
      <w:tr w:rsidR="008205E0" w:rsidRPr="008205E0" w:rsidTr="00FC1A7F">
        <w:tc>
          <w:tcPr>
            <w:tcW w:w="2127" w:type="dxa"/>
          </w:tcPr>
          <w:p w:rsidR="008205E0" w:rsidRPr="008205E0" w:rsidRDefault="008205E0" w:rsidP="0083236A">
            <w:pPr>
              <w:jc w:val="center"/>
            </w:pPr>
          </w:p>
        </w:tc>
        <w:tc>
          <w:tcPr>
            <w:tcW w:w="7649" w:type="dxa"/>
          </w:tcPr>
          <w:p w:rsidR="008205E0" w:rsidRPr="008205E0" w:rsidRDefault="008205E0" w:rsidP="00C753B0">
            <w:pPr>
              <w:jc w:val="center"/>
              <w:rPr>
                <w:b/>
              </w:rPr>
            </w:pPr>
            <w:r w:rsidRPr="008205E0">
              <w:rPr>
                <w:b/>
              </w:rPr>
              <w:t>LẦN THỨ XV, NĂM 2024</w:t>
            </w:r>
          </w:p>
          <w:p w:rsidR="008205E0" w:rsidRPr="008205E0" w:rsidRDefault="008205E0" w:rsidP="00C753B0">
            <w:pPr>
              <w:jc w:val="center"/>
              <w:rPr>
                <w:b/>
              </w:rPr>
            </w:pPr>
          </w:p>
        </w:tc>
      </w:tr>
      <w:tr w:rsidR="008205E0" w:rsidRPr="008205E0" w:rsidTr="00FC1A7F">
        <w:tc>
          <w:tcPr>
            <w:tcW w:w="2127" w:type="dxa"/>
          </w:tcPr>
          <w:p w:rsidR="008205E0" w:rsidRPr="008205E0" w:rsidRDefault="008205E0" w:rsidP="0083236A">
            <w:pPr>
              <w:jc w:val="center"/>
              <w:rPr>
                <w:b/>
              </w:rPr>
            </w:pPr>
            <w:r w:rsidRPr="008205E0">
              <w:rPr>
                <w:b/>
              </w:rPr>
              <w:t>ĐỀ ĐỀ XUẤT</w:t>
            </w:r>
          </w:p>
        </w:tc>
        <w:tc>
          <w:tcPr>
            <w:tcW w:w="7649" w:type="dxa"/>
          </w:tcPr>
          <w:p w:rsidR="008205E0" w:rsidRPr="008205E0" w:rsidRDefault="008205E0" w:rsidP="00C753B0">
            <w:pPr>
              <w:jc w:val="center"/>
              <w:rPr>
                <w:b/>
              </w:rPr>
            </w:pPr>
            <w:r w:rsidRPr="008205E0">
              <w:rPr>
                <w:b/>
                <w:sz w:val="28"/>
              </w:rPr>
              <w:t>ĐỀ THI MÔN: LỊCH SỬ - LỚP 11</w:t>
            </w:r>
          </w:p>
        </w:tc>
      </w:tr>
      <w:tr w:rsidR="008205E0" w:rsidRPr="008205E0" w:rsidTr="00FC1A7F">
        <w:tc>
          <w:tcPr>
            <w:tcW w:w="2127" w:type="dxa"/>
          </w:tcPr>
          <w:p w:rsidR="008205E0" w:rsidRPr="008205E0" w:rsidRDefault="008205E0"/>
        </w:tc>
        <w:tc>
          <w:tcPr>
            <w:tcW w:w="7649" w:type="dxa"/>
          </w:tcPr>
          <w:p w:rsidR="008205E0" w:rsidRPr="008205E0" w:rsidRDefault="008205E0" w:rsidP="00C753B0">
            <w:pPr>
              <w:jc w:val="center"/>
              <w:rPr>
                <w:i/>
              </w:rPr>
            </w:pPr>
            <w:r w:rsidRPr="008205E0">
              <w:rPr>
                <w:i/>
              </w:rPr>
              <w:t>Thời gian làm bài: 180 phút</w:t>
            </w:r>
          </w:p>
        </w:tc>
      </w:tr>
    </w:tbl>
    <w:p w:rsidR="008205E0" w:rsidRPr="008205E0" w:rsidRDefault="008205E0">
      <w:pPr>
        <w:rPr>
          <w:sz w:val="26"/>
          <w:szCs w:val="26"/>
        </w:rPr>
      </w:pPr>
    </w:p>
    <w:p w:rsidR="008205E0" w:rsidRPr="008205E0" w:rsidRDefault="008205E0">
      <w:pPr>
        <w:rPr>
          <w:sz w:val="28"/>
          <w:szCs w:val="28"/>
        </w:rPr>
      </w:pPr>
      <w:r w:rsidRPr="008205E0">
        <w:rPr>
          <w:b/>
          <w:sz w:val="28"/>
          <w:szCs w:val="28"/>
        </w:rPr>
        <w:t>Câu 1 (2,5 điểm):</w:t>
      </w:r>
      <w:r w:rsidRPr="008205E0">
        <w:rPr>
          <w:sz w:val="28"/>
          <w:szCs w:val="28"/>
        </w:rPr>
        <w:t xml:space="preserve"> </w:t>
      </w:r>
    </w:p>
    <w:p w:rsidR="008205E0" w:rsidRPr="008205E0" w:rsidRDefault="008205E0" w:rsidP="00F366A9">
      <w:pPr>
        <w:ind w:firstLine="720"/>
        <w:jc w:val="both"/>
        <w:rPr>
          <w:sz w:val="28"/>
          <w:szCs w:val="28"/>
        </w:rPr>
      </w:pPr>
      <w:r w:rsidRPr="008205E0">
        <w:rPr>
          <w:sz w:val="28"/>
          <w:szCs w:val="28"/>
        </w:rPr>
        <w:t>Khởi nghĩa Lam Sơn (1418 – 1427) bùng nổ trong bối cảnh lịch sử nào? Phân tích những nguyên nhân thắng lợi của cuộc khởi nghĩa.</w:t>
      </w:r>
    </w:p>
    <w:p w:rsidR="008205E0" w:rsidRPr="008205E0" w:rsidRDefault="008205E0" w:rsidP="00F366A9">
      <w:pPr>
        <w:jc w:val="both"/>
        <w:rPr>
          <w:b/>
          <w:sz w:val="28"/>
          <w:szCs w:val="28"/>
        </w:rPr>
      </w:pPr>
      <w:r w:rsidRPr="008205E0">
        <w:rPr>
          <w:b/>
          <w:sz w:val="28"/>
          <w:szCs w:val="28"/>
        </w:rPr>
        <w:t>Câu 2 (2,5 điểm):</w:t>
      </w:r>
    </w:p>
    <w:p w:rsidR="008205E0" w:rsidRPr="008205E0" w:rsidRDefault="008205E0" w:rsidP="00F366A9">
      <w:pPr>
        <w:jc w:val="both"/>
        <w:rPr>
          <w:sz w:val="28"/>
          <w:szCs w:val="28"/>
        </w:rPr>
      </w:pPr>
      <w:r w:rsidRPr="008205E0">
        <w:rPr>
          <w:sz w:val="28"/>
          <w:szCs w:val="28"/>
        </w:rPr>
        <w:tab/>
        <w:t>Tóm tắt các giai đoạn phát triển của cuộc đấu tranh giành độc lập dân tộc ở Đông Nam Á. Phân tích những yếu tố tác động đến cuộc đấu tranh giành độc lập dân tộc ở Đông Nam Á.</w:t>
      </w:r>
    </w:p>
    <w:p w:rsidR="008205E0" w:rsidRPr="008205E0" w:rsidRDefault="008205E0" w:rsidP="00F366A9">
      <w:pPr>
        <w:jc w:val="both"/>
        <w:rPr>
          <w:sz w:val="28"/>
          <w:szCs w:val="28"/>
        </w:rPr>
      </w:pPr>
      <w:r w:rsidRPr="008205E0">
        <w:rPr>
          <w:b/>
          <w:sz w:val="28"/>
          <w:szCs w:val="28"/>
        </w:rPr>
        <w:t>Câu 3 (3,0 điểm):</w:t>
      </w:r>
      <w:r w:rsidRPr="008205E0">
        <w:rPr>
          <w:sz w:val="28"/>
          <w:szCs w:val="28"/>
        </w:rPr>
        <w:t xml:space="preserve"> </w:t>
      </w:r>
    </w:p>
    <w:p w:rsidR="008205E0" w:rsidRPr="008205E0" w:rsidRDefault="008205E0" w:rsidP="00F366A9">
      <w:pPr>
        <w:ind w:firstLine="720"/>
        <w:jc w:val="both"/>
        <w:rPr>
          <w:sz w:val="28"/>
          <w:szCs w:val="28"/>
        </w:rPr>
      </w:pPr>
      <w:r w:rsidRPr="008205E0">
        <w:rPr>
          <w:sz w:val="28"/>
          <w:szCs w:val="28"/>
        </w:rPr>
        <w:t xml:space="preserve">Khái quát những thành tựu của công cuộc cải cách và mở cửa ở Trung Quốc và ý nghĩa của những thành tựu đó. </w:t>
      </w:r>
    </w:p>
    <w:p w:rsidR="008205E0" w:rsidRPr="008205E0" w:rsidRDefault="008205E0" w:rsidP="00F366A9">
      <w:pPr>
        <w:jc w:val="both"/>
        <w:rPr>
          <w:sz w:val="28"/>
          <w:szCs w:val="28"/>
        </w:rPr>
      </w:pPr>
      <w:r w:rsidRPr="008205E0">
        <w:rPr>
          <w:b/>
          <w:sz w:val="28"/>
          <w:szCs w:val="28"/>
        </w:rPr>
        <w:t>Câu 4 (3,0 điểm):</w:t>
      </w:r>
      <w:r w:rsidRPr="008205E0">
        <w:rPr>
          <w:sz w:val="28"/>
          <w:szCs w:val="28"/>
        </w:rPr>
        <w:t xml:space="preserve"> </w:t>
      </w:r>
    </w:p>
    <w:p w:rsidR="008205E0" w:rsidRPr="008205E0" w:rsidRDefault="008205E0" w:rsidP="00F366A9">
      <w:pPr>
        <w:jc w:val="both"/>
        <w:rPr>
          <w:sz w:val="28"/>
          <w:szCs w:val="28"/>
        </w:rPr>
      </w:pPr>
      <w:r w:rsidRPr="008205E0">
        <w:rPr>
          <w:sz w:val="28"/>
          <w:szCs w:val="28"/>
        </w:rPr>
        <w:tab/>
        <w:t>Trình bày những điều kiện lịch sử của phong trào yêu nước khuynh hướng dân chủ tư sản đầu thế kỉ XX đến 1918. Phân tích những đóng góp của phong trào đối với cách mạng Việt Nam.</w:t>
      </w:r>
    </w:p>
    <w:p w:rsidR="008205E0" w:rsidRPr="008205E0" w:rsidRDefault="008205E0" w:rsidP="00F366A9">
      <w:pPr>
        <w:jc w:val="both"/>
        <w:rPr>
          <w:sz w:val="28"/>
          <w:szCs w:val="28"/>
        </w:rPr>
      </w:pPr>
      <w:r w:rsidRPr="008205E0">
        <w:rPr>
          <w:b/>
          <w:sz w:val="28"/>
          <w:szCs w:val="28"/>
        </w:rPr>
        <w:t>Câu 5 (3,0 điểm):</w:t>
      </w:r>
      <w:r w:rsidRPr="008205E0">
        <w:rPr>
          <w:sz w:val="28"/>
          <w:szCs w:val="28"/>
        </w:rPr>
        <w:t xml:space="preserve"> </w:t>
      </w:r>
    </w:p>
    <w:p w:rsidR="008205E0" w:rsidRPr="008205E0" w:rsidRDefault="008205E0" w:rsidP="00F366A9">
      <w:pPr>
        <w:jc w:val="both"/>
        <w:rPr>
          <w:sz w:val="28"/>
          <w:szCs w:val="28"/>
        </w:rPr>
      </w:pPr>
      <w:r w:rsidRPr="008205E0">
        <w:rPr>
          <w:sz w:val="28"/>
          <w:szCs w:val="28"/>
        </w:rPr>
        <w:tab/>
        <w:t>Khái quát bối cảnh lịch sử của Cách mạng tháng Tám năm 1945.</w:t>
      </w:r>
    </w:p>
    <w:p w:rsidR="008205E0" w:rsidRPr="008205E0" w:rsidRDefault="008205E0" w:rsidP="00F366A9">
      <w:pPr>
        <w:jc w:val="both"/>
        <w:rPr>
          <w:sz w:val="28"/>
          <w:szCs w:val="28"/>
        </w:rPr>
      </w:pPr>
      <w:r w:rsidRPr="008205E0">
        <w:rPr>
          <w:b/>
          <w:sz w:val="28"/>
          <w:szCs w:val="28"/>
        </w:rPr>
        <w:t>Câu 6 ( 3,0 điểm):</w:t>
      </w:r>
      <w:r w:rsidRPr="008205E0">
        <w:rPr>
          <w:sz w:val="28"/>
          <w:szCs w:val="28"/>
        </w:rPr>
        <w:t xml:space="preserve"> </w:t>
      </w:r>
    </w:p>
    <w:p w:rsidR="008205E0" w:rsidRPr="008205E0" w:rsidRDefault="008205E0" w:rsidP="00F366A9">
      <w:pPr>
        <w:jc w:val="both"/>
        <w:rPr>
          <w:sz w:val="28"/>
          <w:szCs w:val="28"/>
        </w:rPr>
      </w:pPr>
      <w:r w:rsidRPr="008205E0">
        <w:rPr>
          <w:sz w:val="28"/>
          <w:szCs w:val="28"/>
        </w:rPr>
        <w:tab/>
        <w:t xml:space="preserve">Thông qua bối cảnh kí kết các hiệp định Sơ bộ (1946), hiệp định Giơ-ne-vơ (1954), hiệp định Pa-ri (1973), em hãy làm rõ mối quan hệ giữa đấu tranh quân sự và đấu tranh ngoại giao trong các cuộc kháng chiến.                                                                                                                                                                                                                                                                                                                                                                                                                                                                                                                                                                                                                                                                                                                                                                                                                                                                                                           </w:t>
      </w:r>
    </w:p>
    <w:p w:rsidR="008205E0" w:rsidRPr="008205E0" w:rsidRDefault="008205E0" w:rsidP="00F366A9">
      <w:pPr>
        <w:jc w:val="both"/>
        <w:rPr>
          <w:sz w:val="28"/>
          <w:szCs w:val="28"/>
        </w:rPr>
      </w:pPr>
      <w:r w:rsidRPr="008205E0">
        <w:rPr>
          <w:b/>
          <w:sz w:val="28"/>
          <w:szCs w:val="28"/>
        </w:rPr>
        <w:t>Câu 7 (3,0 điểm):</w:t>
      </w:r>
      <w:r w:rsidRPr="008205E0">
        <w:rPr>
          <w:sz w:val="28"/>
          <w:szCs w:val="28"/>
        </w:rPr>
        <w:t xml:space="preserve"> </w:t>
      </w:r>
    </w:p>
    <w:p w:rsidR="008205E0" w:rsidRPr="008205E0" w:rsidRDefault="008205E0" w:rsidP="00F366A9">
      <w:pPr>
        <w:jc w:val="both"/>
        <w:rPr>
          <w:sz w:val="28"/>
          <w:szCs w:val="28"/>
        </w:rPr>
      </w:pPr>
      <w:r w:rsidRPr="008205E0">
        <w:rPr>
          <w:sz w:val="28"/>
          <w:szCs w:val="28"/>
        </w:rPr>
        <w:lastRenderedPageBreak/>
        <w:tab/>
        <w:t>Phân tích nguyên nhân sụp đổ của trật tự hai cực Ianta và tác động của sự sụp đổ trật tự hai cực Ianta với quan hệ quốc tế.</w:t>
      </w:r>
    </w:p>
    <w:p w:rsidR="008205E0" w:rsidRPr="008205E0" w:rsidRDefault="008205E0" w:rsidP="00F366A9">
      <w:pPr>
        <w:jc w:val="center"/>
        <w:rPr>
          <w:sz w:val="26"/>
          <w:szCs w:val="26"/>
        </w:rPr>
      </w:pPr>
      <w:r w:rsidRPr="008205E0">
        <w:rPr>
          <w:sz w:val="26"/>
          <w:szCs w:val="26"/>
        </w:rPr>
        <w:t>----------------------Hết---------------------</w:t>
      </w:r>
    </w:p>
    <w:p w:rsidR="008205E0" w:rsidRPr="008205E0" w:rsidRDefault="008205E0" w:rsidP="00F366A9">
      <w:pPr>
        <w:jc w:val="both"/>
      </w:pPr>
    </w:p>
    <w:p w:rsidR="008205E0" w:rsidRPr="008205E0" w:rsidRDefault="008205E0" w:rsidP="00F366A9">
      <w:pPr>
        <w:jc w:val="both"/>
      </w:pPr>
    </w:p>
    <w:p w:rsidR="008205E0" w:rsidRPr="008205E0" w:rsidRDefault="008205E0" w:rsidP="00F366A9">
      <w:pPr>
        <w:jc w:val="both"/>
      </w:pPr>
      <w:r w:rsidRPr="008205E0">
        <w:t>GV ra đề: Nguyễn Thị Minh Thủy – 0984311665</w:t>
      </w:r>
    </w:p>
    <w:tbl>
      <w:tblPr>
        <w:tblStyle w:val="TableGrid"/>
        <w:tblW w:w="9888" w:type="dxa"/>
        <w:tblInd w:w="-381" w:type="dxa"/>
        <w:tblLook w:val="04A0" w:firstRow="1" w:lastRow="0" w:firstColumn="1" w:lastColumn="0" w:noHBand="0" w:noVBand="1"/>
      </w:tblPr>
      <w:tblGrid>
        <w:gridCol w:w="993"/>
        <w:gridCol w:w="1373"/>
        <w:gridCol w:w="6249"/>
        <w:gridCol w:w="854"/>
        <w:gridCol w:w="419"/>
      </w:tblGrid>
      <w:tr w:rsidR="008205E0" w:rsidRPr="008205E0" w:rsidTr="00DA50F6">
        <w:tc>
          <w:tcPr>
            <w:tcW w:w="2366" w:type="dxa"/>
            <w:gridSpan w:val="2"/>
            <w:tcBorders>
              <w:top w:val="nil"/>
              <w:left w:val="nil"/>
              <w:bottom w:val="nil"/>
              <w:right w:val="nil"/>
            </w:tcBorders>
          </w:tcPr>
          <w:p w:rsidR="008205E0" w:rsidRPr="008205E0" w:rsidRDefault="008205E0" w:rsidP="00DA50F6">
            <w:pPr>
              <w:jc w:val="center"/>
            </w:pPr>
            <w:r w:rsidRPr="008205E0">
              <w:t>THPT CHUYÊN</w:t>
            </w:r>
          </w:p>
        </w:tc>
        <w:tc>
          <w:tcPr>
            <w:tcW w:w="7522" w:type="dxa"/>
            <w:gridSpan w:val="3"/>
            <w:tcBorders>
              <w:top w:val="nil"/>
              <w:left w:val="nil"/>
              <w:bottom w:val="nil"/>
              <w:right w:val="nil"/>
            </w:tcBorders>
          </w:tcPr>
          <w:p w:rsidR="008205E0" w:rsidRPr="008205E0" w:rsidRDefault="008205E0" w:rsidP="00DA50F6">
            <w:pPr>
              <w:jc w:val="center"/>
              <w:rPr>
                <w:b/>
              </w:rPr>
            </w:pPr>
            <w:r w:rsidRPr="008205E0">
              <w:rPr>
                <w:b/>
              </w:rPr>
              <w:t>KỲ THI CHỌN HỌC SINH GIỎI CÁC TRƯỜNG THPT CHUYÊN</w:t>
            </w:r>
          </w:p>
        </w:tc>
      </w:tr>
      <w:tr w:rsidR="008205E0" w:rsidRPr="008205E0" w:rsidTr="00DA50F6">
        <w:tc>
          <w:tcPr>
            <w:tcW w:w="2366" w:type="dxa"/>
            <w:gridSpan w:val="2"/>
            <w:tcBorders>
              <w:top w:val="nil"/>
              <w:left w:val="nil"/>
              <w:bottom w:val="nil"/>
              <w:right w:val="nil"/>
            </w:tcBorders>
          </w:tcPr>
          <w:p w:rsidR="008205E0" w:rsidRPr="008205E0" w:rsidRDefault="008205E0" w:rsidP="00DA50F6">
            <w:pPr>
              <w:jc w:val="center"/>
            </w:pPr>
            <w:r w:rsidRPr="008205E0">
              <w:t>TRẦN PHÚ</w:t>
            </w:r>
          </w:p>
        </w:tc>
        <w:tc>
          <w:tcPr>
            <w:tcW w:w="7522" w:type="dxa"/>
            <w:gridSpan w:val="3"/>
            <w:tcBorders>
              <w:top w:val="nil"/>
              <w:left w:val="nil"/>
              <w:bottom w:val="nil"/>
              <w:right w:val="nil"/>
            </w:tcBorders>
          </w:tcPr>
          <w:p w:rsidR="008205E0" w:rsidRPr="008205E0" w:rsidRDefault="008205E0" w:rsidP="00DA50F6">
            <w:pPr>
              <w:jc w:val="center"/>
              <w:rPr>
                <w:b/>
              </w:rPr>
            </w:pPr>
            <w:r w:rsidRPr="008205E0">
              <w:rPr>
                <w:b/>
              </w:rPr>
              <w:t>KHU VỰC DUYÊN HẢI VÀ ĐỒNG BẰNG BẮC BỘ</w:t>
            </w:r>
          </w:p>
        </w:tc>
      </w:tr>
      <w:tr w:rsidR="008205E0" w:rsidRPr="008205E0" w:rsidTr="00DA50F6">
        <w:tc>
          <w:tcPr>
            <w:tcW w:w="2366" w:type="dxa"/>
            <w:gridSpan w:val="2"/>
            <w:tcBorders>
              <w:top w:val="nil"/>
              <w:left w:val="nil"/>
              <w:bottom w:val="nil"/>
              <w:right w:val="nil"/>
            </w:tcBorders>
          </w:tcPr>
          <w:p w:rsidR="008205E0" w:rsidRPr="008205E0" w:rsidRDefault="008205E0" w:rsidP="00DA50F6">
            <w:pPr>
              <w:jc w:val="center"/>
            </w:pPr>
            <w:r w:rsidRPr="008205E0">
              <w:t>HẢI PHÒNG</w:t>
            </w:r>
          </w:p>
        </w:tc>
        <w:tc>
          <w:tcPr>
            <w:tcW w:w="7522" w:type="dxa"/>
            <w:gridSpan w:val="3"/>
            <w:tcBorders>
              <w:top w:val="nil"/>
              <w:left w:val="nil"/>
              <w:bottom w:val="nil"/>
              <w:right w:val="nil"/>
            </w:tcBorders>
          </w:tcPr>
          <w:p w:rsidR="008205E0" w:rsidRPr="008205E0" w:rsidRDefault="008205E0" w:rsidP="00DA50F6">
            <w:pPr>
              <w:jc w:val="center"/>
              <w:rPr>
                <w:b/>
              </w:rPr>
            </w:pPr>
            <w:r w:rsidRPr="008205E0">
              <w:rPr>
                <w:b/>
              </w:rPr>
              <w:t>LẦN THỨ XV, NĂM 2024</w:t>
            </w:r>
          </w:p>
          <w:p w:rsidR="008205E0" w:rsidRPr="008205E0" w:rsidRDefault="008205E0" w:rsidP="00DA50F6">
            <w:pPr>
              <w:jc w:val="center"/>
              <w:rPr>
                <w:b/>
              </w:rPr>
            </w:pPr>
          </w:p>
        </w:tc>
      </w:tr>
      <w:tr w:rsidR="008205E0" w:rsidRPr="008205E0" w:rsidTr="00DA50F6">
        <w:tc>
          <w:tcPr>
            <w:tcW w:w="2366" w:type="dxa"/>
            <w:gridSpan w:val="2"/>
            <w:tcBorders>
              <w:top w:val="nil"/>
              <w:left w:val="nil"/>
              <w:bottom w:val="nil"/>
              <w:right w:val="nil"/>
            </w:tcBorders>
          </w:tcPr>
          <w:p w:rsidR="008205E0" w:rsidRPr="008205E0" w:rsidRDefault="008205E0" w:rsidP="00DA50F6">
            <w:pPr>
              <w:jc w:val="center"/>
              <w:rPr>
                <w:bCs/>
                <w:i/>
                <w:iCs/>
                <w:szCs w:val="28"/>
              </w:rPr>
            </w:pPr>
            <w:r w:rsidRPr="008205E0">
              <w:rPr>
                <w:bCs/>
                <w:i/>
                <w:iCs/>
                <w:szCs w:val="28"/>
              </w:rPr>
              <w:t>(Hướng dẫn chấm gồm 05 trang)</w:t>
            </w:r>
          </w:p>
        </w:tc>
        <w:tc>
          <w:tcPr>
            <w:tcW w:w="7522" w:type="dxa"/>
            <w:gridSpan w:val="3"/>
            <w:tcBorders>
              <w:top w:val="nil"/>
              <w:left w:val="nil"/>
              <w:bottom w:val="nil"/>
              <w:right w:val="nil"/>
            </w:tcBorders>
          </w:tcPr>
          <w:p w:rsidR="008205E0" w:rsidRPr="008205E0" w:rsidRDefault="008205E0" w:rsidP="00DA50F6">
            <w:pPr>
              <w:jc w:val="center"/>
              <w:rPr>
                <w:b/>
                <w:szCs w:val="28"/>
              </w:rPr>
            </w:pPr>
            <w:r w:rsidRPr="008205E0">
              <w:rPr>
                <w:b/>
                <w:szCs w:val="28"/>
              </w:rPr>
              <w:t>MÔN: LỊCH SỬ - LỚP 11</w:t>
            </w:r>
          </w:p>
        </w:tc>
      </w:tr>
      <w:tr w:rsidR="008205E0" w:rsidRPr="008205E0" w:rsidTr="00DA50F6">
        <w:tc>
          <w:tcPr>
            <w:tcW w:w="2366" w:type="dxa"/>
            <w:gridSpan w:val="2"/>
            <w:tcBorders>
              <w:top w:val="nil"/>
              <w:left w:val="nil"/>
              <w:bottom w:val="nil"/>
              <w:right w:val="nil"/>
            </w:tcBorders>
          </w:tcPr>
          <w:p w:rsidR="008205E0" w:rsidRPr="008205E0" w:rsidRDefault="008205E0" w:rsidP="00DA50F6">
            <w:pPr>
              <w:rPr>
                <w:szCs w:val="28"/>
              </w:rPr>
            </w:pPr>
          </w:p>
        </w:tc>
        <w:tc>
          <w:tcPr>
            <w:tcW w:w="7522" w:type="dxa"/>
            <w:gridSpan w:val="3"/>
            <w:tcBorders>
              <w:top w:val="nil"/>
              <w:left w:val="nil"/>
              <w:bottom w:val="nil"/>
              <w:right w:val="nil"/>
            </w:tcBorders>
          </w:tcPr>
          <w:p w:rsidR="008205E0" w:rsidRPr="008205E0" w:rsidRDefault="008205E0" w:rsidP="00DA50F6">
            <w:pPr>
              <w:jc w:val="center"/>
              <w:rPr>
                <w:i/>
                <w:szCs w:val="28"/>
              </w:rPr>
            </w:pPr>
          </w:p>
        </w:tc>
      </w:tr>
      <w:tr w:rsidR="008205E0" w:rsidRPr="008205E0" w:rsidTr="00DA50F6">
        <w:trPr>
          <w:gridAfter w:val="1"/>
          <w:wAfter w:w="419" w:type="dxa"/>
        </w:trPr>
        <w:tc>
          <w:tcPr>
            <w:tcW w:w="993" w:type="dxa"/>
          </w:tcPr>
          <w:p w:rsidR="008205E0" w:rsidRPr="008205E0" w:rsidRDefault="008205E0" w:rsidP="00DA50F6">
            <w:pPr>
              <w:jc w:val="center"/>
              <w:rPr>
                <w:b/>
                <w:sz w:val="28"/>
                <w:szCs w:val="28"/>
              </w:rPr>
            </w:pPr>
            <w:r w:rsidRPr="008205E0">
              <w:rPr>
                <w:b/>
                <w:sz w:val="28"/>
                <w:szCs w:val="28"/>
              </w:rPr>
              <w:t>Câu</w:t>
            </w:r>
          </w:p>
        </w:tc>
        <w:tc>
          <w:tcPr>
            <w:tcW w:w="7622" w:type="dxa"/>
            <w:gridSpan w:val="2"/>
          </w:tcPr>
          <w:p w:rsidR="008205E0" w:rsidRPr="008205E0" w:rsidRDefault="008205E0" w:rsidP="00DA50F6">
            <w:pPr>
              <w:jc w:val="center"/>
              <w:rPr>
                <w:b/>
                <w:sz w:val="28"/>
                <w:szCs w:val="28"/>
              </w:rPr>
            </w:pPr>
            <w:r w:rsidRPr="008205E0">
              <w:rPr>
                <w:b/>
                <w:sz w:val="28"/>
                <w:szCs w:val="28"/>
              </w:rPr>
              <w:t>Nội dung</w:t>
            </w:r>
          </w:p>
        </w:tc>
        <w:tc>
          <w:tcPr>
            <w:tcW w:w="854" w:type="dxa"/>
          </w:tcPr>
          <w:p w:rsidR="008205E0" w:rsidRPr="008205E0" w:rsidRDefault="008205E0" w:rsidP="00DA50F6">
            <w:pPr>
              <w:jc w:val="center"/>
              <w:rPr>
                <w:b/>
                <w:sz w:val="28"/>
                <w:szCs w:val="28"/>
              </w:rPr>
            </w:pPr>
            <w:r w:rsidRPr="008205E0">
              <w:rPr>
                <w:b/>
                <w:sz w:val="28"/>
                <w:szCs w:val="28"/>
              </w:rPr>
              <w:t>Điểm</w:t>
            </w:r>
          </w:p>
        </w:tc>
      </w:tr>
      <w:tr w:rsidR="008205E0" w:rsidRPr="008205E0" w:rsidTr="00DA50F6">
        <w:trPr>
          <w:gridAfter w:val="1"/>
          <w:wAfter w:w="419" w:type="dxa"/>
        </w:trPr>
        <w:tc>
          <w:tcPr>
            <w:tcW w:w="993" w:type="dxa"/>
            <w:vMerge w:val="restart"/>
          </w:tcPr>
          <w:p w:rsidR="008205E0" w:rsidRPr="008205E0" w:rsidRDefault="008205E0" w:rsidP="00DA50F6">
            <w:pPr>
              <w:jc w:val="center"/>
              <w:rPr>
                <w:b/>
                <w:sz w:val="28"/>
                <w:szCs w:val="28"/>
              </w:rPr>
            </w:pPr>
            <w:r w:rsidRPr="008205E0">
              <w:rPr>
                <w:b/>
                <w:sz w:val="28"/>
                <w:szCs w:val="28"/>
              </w:rPr>
              <w:t>Câu 1</w:t>
            </w:r>
          </w:p>
        </w:tc>
        <w:tc>
          <w:tcPr>
            <w:tcW w:w="7622" w:type="dxa"/>
            <w:gridSpan w:val="2"/>
          </w:tcPr>
          <w:p w:rsidR="008205E0" w:rsidRPr="008205E0" w:rsidRDefault="008205E0" w:rsidP="00DA50F6">
            <w:pPr>
              <w:jc w:val="both"/>
              <w:rPr>
                <w:rFonts w:eastAsia="SimSun"/>
                <w:b/>
                <w:sz w:val="28"/>
                <w:szCs w:val="28"/>
              </w:rPr>
            </w:pPr>
            <w:r w:rsidRPr="008205E0">
              <w:rPr>
                <w:rFonts w:eastAsia="SimSun"/>
                <w:b/>
                <w:sz w:val="28"/>
                <w:szCs w:val="28"/>
              </w:rPr>
              <w:t>Khởi nghĩa Lam Sơn (1418 – 1427) bùng nổ trong bối cảnh lịch sử nào? Phân tích những nguyên nhân thắng lợi của cuộc khởi nghĩa.</w:t>
            </w:r>
          </w:p>
        </w:tc>
        <w:tc>
          <w:tcPr>
            <w:tcW w:w="854" w:type="dxa"/>
          </w:tcPr>
          <w:p w:rsidR="008205E0" w:rsidRPr="008205E0" w:rsidRDefault="008205E0" w:rsidP="00DA50F6">
            <w:pPr>
              <w:jc w:val="center"/>
              <w:rPr>
                <w:b/>
                <w:sz w:val="28"/>
                <w:szCs w:val="28"/>
              </w:rPr>
            </w:pPr>
            <w:r w:rsidRPr="008205E0">
              <w:rPr>
                <w:b/>
                <w:sz w:val="28"/>
                <w:szCs w:val="28"/>
              </w:rPr>
              <w:t>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Bối cảnh lịch sử:</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Nhà Hồ thất bại trong cuộc kháng chiến chống quân Minh năm 1407.</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Đại Việt bị biến thành quận Giao Chỉ, bị nhà Minh cai trị hà khắc cùng chế độ thuế khóa nặng nề.</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Mâu thuẫn gay gắt giữa nhân dân Đại Việt với quân Minh.</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Nguyên nhân thắng lợi:</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sz w:val="28"/>
                <w:szCs w:val="28"/>
              </w:rPr>
              <w:t xml:space="preserve"> </w:t>
            </w:r>
            <w:r w:rsidRPr="008205E0">
              <w:rPr>
                <w:i/>
                <w:sz w:val="28"/>
                <w:szCs w:val="28"/>
              </w:rPr>
              <w:t>- Tính chính nghĩa của cuộc kháng chiến.</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10"/>
                <w:sz w:val="28"/>
                <w:szCs w:val="28"/>
              </w:rPr>
            </w:pPr>
            <w:r w:rsidRPr="008205E0">
              <w:rPr>
                <w:spacing w:val="-10"/>
                <w:sz w:val="28"/>
                <w:szCs w:val="28"/>
              </w:rPr>
              <w:t>+ Lật đổ ách thống trị tàn bạo của nhà Minh, giải phóng nhân dân Đại Việt; Sau khi thành công đưa đến sự thiết lập vương triều mới tiến bộ là vương triều Lê Sơ.</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xml:space="preserve">- Đường lối chiến lược, chiến thuật đúng đắn, hiệu quả cùng nghệ thuật quân sự sáng tạo, độc đáo. </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Lấy nhỏ địch nhiều, lấy yếu chống mạnh, kết hợp đấu tranh quân sự với đấu tranh ngoại giao.</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Tinh thần yêu nước, ý chí bất khuất, quyết tâm đánh giặc của nhân dân...</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Khởi nghĩa quy tụ được khối đại đoàn kết của nhân dân, tướng lĩnh tài giỏi…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Đường lối lãnh đạo tài tình, sáng suốt của Lê Lợi và các tướng lĩnh khởi nghĩa.</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val="restart"/>
          </w:tcPr>
          <w:p w:rsidR="008205E0" w:rsidRPr="008205E0" w:rsidRDefault="008205E0" w:rsidP="00DA50F6">
            <w:pPr>
              <w:jc w:val="center"/>
              <w:rPr>
                <w:b/>
                <w:sz w:val="28"/>
                <w:szCs w:val="28"/>
              </w:rPr>
            </w:pPr>
            <w:r w:rsidRPr="008205E0">
              <w:rPr>
                <w:b/>
                <w:sz w:val="28"/>
                <w:szCs w:val="28"/>
              </w:rPr>
              <w:t>Câu 2</w:t>
            </w: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rFonts w:eastAsia="SimSun"/>
                <w:b/>
                <w:sz w:val="28"/>
                <w:szCs w:val="28"/>
              </w:rPr>
            </w:pPr>
            <w:r w:rsidRPr="008205E0">
              <w:rPr>
                <w:b/>
                <w:spacing w:val="-4"/>
                <w:sz w:val="28"/>
                <w:szCs w:val="28"/>
              </w:rPr>
              <w:lastRenderedPageBreak/>
              <w:t xml:space="preserve"> Tóm tắt</w:t>
            </w:r>
            <w:r w:rsidRPr="008205E0">
              <w:rPr>
                <w:rFonts w:eastAsia="SimSun"/>
                <w:b/>
                <w:sz w:val="28"/>
                <w:szCs w:val="28"/>
              </w:rPr>
              <w:t xml:space="preserve"> các giai đoạn phát triển của cuộc đấu tranh giành độc lập dân tộc ở Đông Nam Á. Phân tích những yếu tố tác động đến cuộc đấu tranh giành độc lập dân tộc ở Đông Nam Á.</w:t>
            </w:r>
          </w:p>
        </w:tc>
        <w:tc>
          <w:tcPr>
            <w:tcW w:w="854" w:type="dxa"/>
          </w:tcPr>
          <w:p w:rsidR="008205E0" w:rsidRPr="008205E0" w:rsidRDefault="008205E0" w:rsidP="00DA50F6">
            <w:pPr>
              <w:jc w:val="center"/>
              <w:rPr>
                <w:b/>
                <w:sz w:val="28"/>
                <w:szCs w:val="28"/>
              </w:rPr>
            </w:pPr>
            <w:r w:rsidRPr="008205E0">
              <w:rPr>
                <w:b/>
                <w:sz w:val="28"/>
                <w:szCs w:val="28"/>
              </w:rPr>
              <w:t>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Các giai đoạn phát triển của cuộc đấu tranh giành độc lập dân tộc:</w:t>
            </w:r>
          </w:p>
        </w:tc>
        <w:tc>
          <w:tcPr>
            <w:tcW w:w="854" w:type="dxa"/>
          </w:tcPr>
          <w:p w:rsidR="008205E0" w:rsidRPr="008205E0" w:rsidRDefault="008205E0" w:rsidP="00DA50F6">
            <w:pPr>
              <w:jc w:val="center"/>
              <w:rPr>
                <w:b/>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Cuối thế kỉ XIX đến 1920:</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Phong trào chống thực dân mang ý thức hệ phong kiến do giai cấp phong kiến hoặc nông dân lãnh đạo, diễn ra chủ yếu ở Việt </w:t>
            </w:r>
            <w:r w:rsidRPr="008205E0">
              <w:rPr>
                <w:sz w:val="28"/>
                <w:szCs w:val="28"/>
              </w:rPr>
              <w:lastRenderedPageBreak/>
              <w:t>Nam – Lào – Cam pu chia.</w:t>
            </w:r>
          </w:p>
        </w:tc>
        <w:tc>
          <w:tcPr>
            <w:tcW w:w="854" w:type="dxa"/>
          </w:tcPr>
          <w:p w:rsidR="008205E0" w:rsidRPr="008205E0" w:rsidRDefault="008205E0" w:rsidP="00DA50F6">
            <w:pPr>
              <w:jc w:val="center"/>
              <w:rPr>
                <w:sz w:val="28"/>
                <w:szCs w:val="28"/>
              </w:rPr>
            </w:pPr>
            <w:r w:rsidRPr="008205E0">
              <w:rPr>
                <w:sz w:val="28"/>
                <w:szCs w:val="28"/>
              </w:rPr>
              <w:lastRenderedPageBreak/>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Phong trào giải phóng dân tộc theo xu hướng tư sản diễn ra sớm nhất ở Phi-lip-pin, In-đo-nê-xi-a, Mi-an-ma dưới sự dẫn dắt của trí thức cấp tiến.</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Height w:val="323"/>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Từ 1920 đến 1945:</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4"/>
                <w:sz w:val="28"/>
                <w:szCs w:val="28"/>
              </w:rPr>
            </w:pPr>
            <w:r w:rsidRPr="008205E0">
              <w:rPr>
                <w:spacing w:val="-4"/>
                <w:sz w:val="28"/>
                <w:szCs w:val="28"/>
              </w:rPr>
              <w:t>+ Phong trào đấu tranh giải phóng dân tộc phát triển đồng thời theo hai khuynh hướng: tư sản (do giai cấp tư sản lãnh đạo) và vô sản (do giai cấp vô sản lãnh đạo). Nhiều đảng phái tiến bộ ra đời, lãnh đạo cuộc đấu tranh của nhân dân bằng cả phương pháp hòa bình và phương pháp vũ trang.</w:t>
            </w:r>
          </w:p>
        </w:tc>
        <w:tc>
          <w:tcPr>
            <w:tcW w:w="854" w:type="dxa"/>
          </w:tcPr>
          <w:p w:rsidR="008205E0" w:rsidRPr="008205E0" w:rsidRDefault="008205E0" w:rsidP="00DA50F6">
            <w:pPr>
              <w:jc w:val="center"/>
              <w:rPr>
                <w:sz w:val="28"/>
                <w:szCs w:val="28"/>
              </w:rPr>
            </w:pPr>
            <w:r w:rsidRPr="008205E0">
              <w:rPr>
                <w:sz w:val="28"/>
                <w:szCs w:val="28"/>
              </w:rPr>
              <w:t>0,5</w:t>
            </w:r>
          </w:p>
          <w:p w:rsidR="008205E0" w:rsidRPr="008205E0" w:rsidRDefault="008205E0" w:rsidP="00DA50F6">
            <w:pPr>
              <w:jc w:val="center"/>
              <w:rPr>
                <w:sz w:val="28"/>
                <w:szCs w:val="28"/>
              </w:rPr>
            </w:pPr>
          </w:p>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Sau khi quân phiệt Nhật đầu hàng Đồng minh(1945), nhân dân một số nước như In-đô, Việt Nam, Lào ... đã tiến hành cách mạng giành độc lập dân tộc.</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pacing w:val="-8"/>
                <w:sz w:val="28"/>
                <w:szCs w:val="28"/>
              </w:rPr>
            </w:pPr>
            <w:r w:rsidRPr="008205E0">
              <w:rPr>
                <w:i/>
                <w:spacing w:val="-8"/>
                <w:sz w:val="28"/>
                <w:szCs w:val="28"/>
              </w:rPr>
              <w:t>- Từ 1945 đến 1975:</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Tại Phi-lip-pin, Mi-an-ma, Ma-lai-xi-a, In-đô-nê-xi-a... diễn ra phong trào đấu tranh yêu cầu các nước thực dân phương Tây trao trả độc lập.</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Trên bán đảo Đông Dương, nhân dân Việt Nam, Lào, CPC tiến hành cuộc kháng chiến chống Pháp và Mỹ xâm lược cho đến năm 1975.</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Những yếu tố của cuộc đấu tranh giành độc lập dân tộc ở Đông Nam Á:</w:t>
            </w:r>
          </w:p>
        </w:tc>
        <w:tc>
          <w:tcPr>
            <w:tcW w:w="854" w:type="dxa"/>
          </w:tcPr>
          <w:p w:rsidR="008205E0" w:rsidRPr="008205E0" w:rsidRDefault="008205E0" w:rsidP="00DA50F6">
            <w:pPr>
              <w:jc w:val="center"/>
              <w:rPr>
                <w:b/>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Yếu tố khách quan:</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Tư tưởng dân chủ tư sản, vô sản từ phương Tây...</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Những diễn biễn của chiến tranh thế giới thứ hai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Yếu tố chủ quan:</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Những chuyển biến về kinh tế - chính trị - xã hội...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Lòng yêu nước và ý chí giành độc lập của các dân tộc Đông nam Á.</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Sự trưởng thành của giai cấp lãnh đạo</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val="restart"/>
          </w:tcPr>
          <w:p w:rsidR="008205E0" w:rsidRPr="008205E0" w:rsidRDefault="008205E0" w:rsidP="00DA50F6">
            <w:pPr>
              <w:jc w:val="center"/>
              <w:rPr>
                <w:b/>
                <w:sz w:val="28"/>
                <w:szCs w:val="28"/>
              </w:rPr>
            </w:pPr>
            <w:r w:rsidRPr="008205E0">
              <w:rPr>
                <w:b/>
                <w:sz w:val="28"/>
                <w:szCs w:val="28"/>
              </w:rPr>
              <w:t>Câu 3</w:t>
            </w:r>
          </w:p>
        </w:tc>
        <w:tc>
          <w:tcPr>
            <w:tcW w:w="7622" w:type="dxa"/>
            <w:gridSpan w:val="2"/>
          </w:tcPr>
          <w:p w:rsidR="008205E0" w:rsidRPr="008205E0" w:rsidRDefault="008205E0" w:rsidP="00DA50F6">
            <w:pPr>
              <w:jc w:val="both"/>
              <w:rPr>
                <w:rFonts w:eastAsia="SimSun"/>
                <w:b/>
                <w:sz w:val="28"/>
                <w:szCs w:val="28"/>
              </w:rPr>
            </w:pPr>
            <w:r w:rsidRPr="008205E0">
              <w:rPr>
                <w:rFonts w:eastAsia="SimSun"/>
                <w:b/>
                <w:sz w:val="28"/>
                <w:szCs w:val="28"/>
              </w:rPr>
              <w:t xml:space="preserve">Khái quát những thành tựu của công cuộc cải cách và mở cửa ở Trung Quốc và ý nghĩa của những thành tựu đó. </w:t>
            </w:r>
          </w:p>
        </w:tc>
        <w:tc>
          <w:tcPr>
            <w:tcW w:w="854" w:type="dxa"/>
          </w:tcPr>
          <w:p w:rsidR="008205E0" w:rsidRPr="008205E0" w:rsidRDefault="008205E0" w:rsidP="00DA50F6">
            <w:pPr>
              <w:rPr>
                <w:b/>
                <w:sz w:val="28"/>
                <w:szCs w:val="28"/>
              </w:rPr>
            </w:pPr>
            <w:r w:rsidRPr="008205E0">
              <w:rPr>
                <w:b/>
                <w:sz w:val="28"/>
                <w:szCs w:val="28"/>
              </w:rPr>
              <w:t>3,0</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pacing w:val="-4"/>
                <w:sz w:val="28"/>
                <w:szCs w:val="28"/>
              </w:rPr>
            </w:pPr>
            <w:r w:rsidRPr="008205E0">
              <w:rPr>
                <w:b/>
                <w:i/>
                <w:spacing w:val="-4"/>
                <w:sz w:val="28"/>
                <w:szCs w:val="28"/>
              </w:rPr>
              <w:t>* Chủ trương cải cách – mở cửa ở Trung Quốc:</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2"/>
                <w:sz w:val="28"/>
                <w:szCs w:val="28"/>
              </w:rPr>
            </w:pPr>
            <w:r w:rsidRPr="008205E0">
              <w:rPr>
                <w:spacing w:val="-2"/>
                <w:sz w:val="28"/>
                <w:szCs w:val="28"/>
              </w:rPr>
              <w:t xml:space="preserve">- </w:t>
            </w:r>
            <w:r w:rsidRPr="008205E0">
              <w:rPr>
                <w:sz w:val="28"/>
                <w:szCs w:val="28"/>
              </w:rPr>
              <w:t>Được đề ra tại Hội nghị Trung ương 3 (1978), được nâng lên thành đường lối chung tại đại hội XII (1982) và Đại hội XIII (1987).</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pacing w:val="-2"/>
                <w:sz w:val="28"/>
                <w:szCs w:val="28"/>
              </w:rPr>
            </w:pPr>
            <w:r w:rsidRPr="008205E0">
              <w:rPr>
                <w:i/>
                <w:spacing w:val="-2"/>
                <w:sz w:val="28"/>
                <w:szCs w:val="28"/>
              </w:rPr>
              <w:t>- Nội dung:</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2"/>
                <w:sz w:val="28"/>
                <w:szCs w:val="28"/>
              </w:rPr>
            </w:pPr>
            <w:r w:rsidRPr="008205E0">
              <w:rPr>
                <w:spacing w:val="-2"/>
                <w:sz w:val="28"/>
                <w:szCs w:val="28"/>
              </w:rPr>
              <w:t xml:space="preserve">+ </w:t>
            </w:r>
            <w:r w:rsidRPr="008205E0">
              <w:rPr>
                <w:i/>
                <w:spacing w:val="-2"/>
                <w:sz w:val="28"/>
                <w:szCs w:val="28"/>
              </w:rPr>
              <w:t>Lấy phát triển kinh tế làm trung tâm, tiến hành cải cách, mở cửa, chuyển nền kinh tế kế hoạch hóa tập trung sang nền kinh tế thị trường xã hội chủ nghĩa linh hoạt hơn nhằm hiện đại hóa và xây dựng chủ nghĩa xã hội đặc sắc Trung Quốc, với mục tiêu đứa Trung Quốc thành quốc gia giàu mạnh, dân chủ và văn minh.</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pacing w:val="-8"/>
                <w:sz w:val="28"/>
                <w:szCs w:val="28"/>
              </w:rPr>
            </w:pPr>
            <w:r w:rsidRPr="008205E0">
              <w:rPr>
                <w:b/>
                <w:i/>
                <w:spacing w:val="-8"/>
                <w:sz w:val="28"/>
                <w:szCs w:val="28"/>
              </w:rPr>
              <w:t>* Thành tựu:</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xml:space="preserve">- </w:t>
            </w:r>
            <w:r w:rsidRPr="008205E0">
              <w:rPr>
                <w:i/>
                <w:sz w:val="28"/>
                <w:szCs w:val="28"/>
              </w:rPr>
              <w:t>Về chính trị:</w:t>
            </w:r>
            <w:r w:rsidRPr="008205E0">
              <w:rPr>
                <w:sz w:val="28"/>
                <w:szCs w:val="28"/>
              </w:rPr>
              <w:t xml:space="preserve"> Đề ra và xây dựng được hệ thống lí luận về chủ nghĩa xã hội đặc sắc Trung Quốc.</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w:t>
            </w:r>
            <w:r w:rsidRPr="008205E0">
              <w:rPr>
                <w:i/>
                <w:sz w:val="28"/>
                <w:szCs w:val="28"/>
              </w:rPr>
              <w:t>Về kinh tế:</w:t>
            </w:r>
            <w:r w:rsidRPr="008205E0">
              <w:rPr>
                <w:sz w:val="28"/>
                <w:szCs w:val="28"/>
              </w:rPr>
              <w:t xml:space="preserve"> </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Nhờ quyết tâm cải cách thể chế kinh tế, tích cực và chủ động hội nhập quốc tế, tận dụng những cơ hội hoàn cầu hóa kinh tế mang lại. Trung Quốc đã duy trì được tốc độ tăng trưởng kinh tế cao và liên tục trong nhiều năm. Từ năm 2010, nền kinh tế Trung Quốc vượt qua Nhật Bản và duy trì vị trí thứ hai thế giới.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xml:space="preserve">+ </w:t>
            </w:r>
            <w:r w:rsidRPr="008205E0">
              <w:rPr>
                <w:sz w:val="28"/>
                <w:szCs w:val="28"/>
              </w:rPr>
              <w:t>Đời sống nhân dân được cải thiện và nâng cao, đưa kinh tế nước này trở thành một trong  những nhân tố quan trọng cho sự tăng trưởng của kinh tế thế giới.</w:t>
            </w:r>
            <w:r w:rsidRPr="008205E0">
              <w:rPr>
                <w:spacing w:val="-8"/>
                <w:sz w:val="28"/>
                <w:szCs w:val="28"/>
              </w:rPr>
              <w:t xml:space="preserve"> Dự trữ ngoại tệ của Trung Quốc đứng hàng đầu thế giới, thu nhập bình quân đầu người năm 2021 vượt mốc 12.500 USD.</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pacing w:val="-8"/>
                <w:sz w:val="28"/>
                <w:szCs w:val="28"/>
              </w:rPr>
            </w:pPr>
            <w:r w:rsidRPr="008205E0">
              <w:rPr>
                <w:i/>
                <w:spacing w:val="-8"/>
                <w:sz w:val="28"/>
                <w:szCs w:val="28"/>
              </w:rPr>
              <w:t>- Về khoa học – kỹ thuật:</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Trở thành quốc gia thứ ba trên thế giới có tàu đưa con người bay vào vũ trụ. Hệ thống tàu cao tốc của Trung Quốc thể hiện sự phát triển nhanh chóng của khoa học – kĩ thuật. Nâng cao năng lực tự chủ về khoa học – công nghệ...</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Về đối ngoại:</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Thay đổi theo xu thế đa dạng hóa, đa phương hóa trong các mối quan hệ song phương và đa phương. Vai trò và vị thế quốc tế của Trung Quốc ngày càng được nâng cao. Năm 1997 đến 1999, Hồng Kông và Ma Cao lần lượt trở lại thuộc chủ quyền của Trung Quốc.</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Còn đạt nhiều thành tựu trên các lĩnh vực văn háo, giáo dục, quốc phòng... Trung Quốc cũng trở thành một cường quốc xuất khẩu vũ khí và thiết bị quân sự. </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pacing w:val="-8"/>
                <w:sz w:val="28"/>
                <w:szCs w:val="28"/>
              </w:rPr>
            </w:pPr>
            <w:r w:rsidRPr="008205E0">
              <w:rPr>
                <w:b/>
                <w:i/>
                <w:spacing w:val="-8"/>
                <w:sz w:val="28"/>
                <w:szCs w:val="28"/>
              </w:rPr>
              <w:t xml:space="preserve">*  Ý nghĩa: </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xml:space="preserve">- Khẳng định đường lối cải cách, mở cửa của Đảng cộng sản Trung Quốc là đúng đắn. </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Nền kinh tế Trung Quốc phát triển nhanh chóng, tình hính chính tri – xã hội ổn định, đời sống nhân dân được nâng cao rõ rệt.</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Nâng cao vị thế của Trung Quốc trên trường Quốc tế, chứng tỏ sức sống của chủ nghĩa xã hội.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pacing w:val="-8"/>
                <w:sz w:val="28"/>
                <w:szCs w:val="28"/>
              </w:rPr>
            </w:pPr>
            <w:r w:rsidRPr="008205E0">
              <w:rPr>
                <w:spacing w:val="-8"/>
                <w:sz w:val="28"/>
                <w:szCs w:val="28"/>
              </w:rPr>
              <w:t>- Để lại nhiều bài học kinh nghiệm cho các nước xã hội chủ nghĩa khác, trong đó có Việt Nam.</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Height w:val="514"/>
        </w:trPr>
        <w:tc>
          <w:tcPr>
            <w:tcW w:w="993" w:type="dxa"/>
            <w:vMerge w:val="restart"/>
          </w:tcPr>
          <w:p w:rsidR="008205E0" w:rsidRPr="008205E0" w:rsidRDefault="008205E0" w:rsidP="00DA50F6">
            <w:pPr>
              <w:jc w:val="center"/>
              <w:rPr>
                <w:b/>
                <w:sz w:val="28"/>
                <w:szCs w:val="28"/>
              </w:rPr>
            </w:pPr>
            <w:r w:rsidRPr="008205E0">
              <w:rPr>
                <w:b/>
                <w:sz w:val="28"/>
                <w:szCs w:val="28"/>
              </w:rPr>
              <w:t>Câu 4</w:t>
            </w:r>
          </w:p>
          <w:p w:rsidR="008205E0" w:rsidRPr="008205E0" w:rsidRDefault="008205E0" w:rsidP="00DA50F6">
            <w:pPr>
              <w:jc w:val="both"/>
              <w:rPr>
                <w:b/>
                <w:sz w:val="28"/>
                <w:szCs w:val="28"/>
              </w:rPr>
            </w:pPr>
            <w:r w:rsidRPr="008205E0">
              <w:rPr>
                <w:sz w:val="28"/>
                <w:szCs w:val="28"/>
              </w:rPr>
              <w:t xml:space="preserve"> </w:t>
            </w:r>
          </w:p>
        </w:tc>
        <w:tc>
          <w:tcPr>
            <w:tcW w:w="7622" w:type="dxa"/>
            <w:gridSpan w:val="2"/>
          </w:tcPr>
          <w:p w:rsidR="008205E0" w:rsidRPr="008205E0" w:rsidRDefault="008205E0" w:rsidP="00DA50F6">
            <w:pPr>
              <w:jc w:val="both"/>
              <w:rPr>
                <w:rFonts w:eastAsia="SimSun"/>
                <w:b/>
                <w:sz w:val="28"/>
                <w:szCs w:val="28"/>
              </w:rPr>
            </w:pPr>
            <w:r w:rsidRPr="008205E0">
              <w:rPr>
                <w:rFonts w:eastAsia="SimSun"/>
                <w:b/>
                <w:sz w:val="28"/>
                <w:szCs w:val="28"/>
              </w:rPr>
              <w:t>Trình bày những điều kiện lịch sử của phong trào yêu nước khuynh hướng dân chủ tư sản đầu thế kỉ XX đến 1918. Phân tích những đóng góp của phong trào đối với cách mạng Việt Nam.</w:t>
            </w:r>
          </w:p>
        </w:tc>
        <w:tc>
          <w:tcPr>
            <w:tcW w:w="854" w:type="dxa"/>
          </w:tcPr>
          <w:p w:rsidR="008205E0" w:rsidRPr="008205E0" w:rsidRDefault="008205E0" w:rsidP="00DA50F6">
            <w:pPr>
              <w:jc w:val="center"/>
              <w:rPr>
                <w:b/>
                <w:sz w:val="28"/>
                <w:szCs w:val="28"/>
              </w:rPr>
            </w:pPr>
            <w:r w:rsidRPr="008205E0">
              <w:rPr>
                <w:b/>
                <w:sz w:val="28"/>
                <w:szCs w:val="28"/>
              </w:rPr>
              <w:t>3,0</w:t>
            </w:r>
          </w:p>
          <w:p w:rsidR="008205E0" w:rsidRPr="008205E0" w:rsidRDefault="008205E0" w:rsidP="00DA50F6">
            <w:pPr>
              <w:rPr>
                <w:b/>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b/>
                <w:i/>
                <w:sz w:val="28"/>
                <w:szCs w:val="28"/>
              </w:rPr>
            </w:pPr>
            <w:r w:rsidRPr="008205E0">
              <w:rPr>
                <w:rFonts w:eastAsia="SimSun"/>
                <w:b/>
                <w:i/>
                <w:sz w:val="28"/>
                <w:szCs w:val="28"/>
              </w:rPr>
              <w:t>*</w:t>
            </w:r>
            <w:r w:rsidRPr="008205E0">
              <w:rPr>
                <w:rFonts w:eastAsia="SimSun"/>
                <w:b/>
                <w:sz w:val="28"/>
                <w:szCs w:val="28"/>
              </w:rPr>
              <w:t xml:space="preserve"> </w:t>
            </w:r>
            <w:r w:rsidRPr="008205E0">
              <w:rPr>
                <w:rFonts w:eastAsia="SimSun"/>
                <w:b/>
                <w:i/>
                <w:sz w:val="28"/>
                <w:szCs w:val="28"/>
              </w:rPr>
              <w:t>Điều kiện lịch sử của phong trào yêu nước khuynh hướng dân chủ tư sản đầu thế kỉ XX đến 1918:</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Về chính trị: Phong trào yêu nước theo khuynh hướng phong kiến đã thất bại…</w:t>
            </w:r>
          </w:p>
        </w:tc>
        <w:tc>
          <w:tcPr>
            <w:tcW w:w="854" w:type="dxa"/>
          </w:tcPr>
          <w:p w:rsidR="008205E0" w:rsidRPr="008205E0" w:rsidRDefault="008205E0" w:rsidP="00DA50F6">
            <w:pPr>
              <w:jc w:val="center"/>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Về kinh tế: Những chuyển biến kinh tế Việt Nam dưới tác động của chương trình khai thác thuộc địa lần thứ nhất (1897 – 1913) của thực dân Pháp, kinh tế tư bản chủ nghĩa du nhập…</w:t>
            </w:r>
          </w:p>
        </w:tc>
        <w:tc>
          <w:tcPr>
            <w:tcW w:w="854" w:type="dxa"/>
          </w:tcPr>
          <w:p w:rsidR="008205E0" w:rsidRPr="008205E0" w:rsidRDefault="008205E0" w:rsidP="00DA50F6">
            <w:pPr>
              <w:jc w:val="center"/>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Về xã hội: Những chuyển biến xã hội Việt Nam dưới tác động </w:t>
            </w:r>
            <w:r w:rsidRPr="008205E0">
              <w:rPr>
                <w:sz w:val="28"/>
                <w:szCs w:val="28"/>
              </w:rPr>
              <w:lastRenderedPageBreak/>
              <w:t>của chương trình khai thác thuộc địa lần thứ nhất (1897 – 1913) của thực dân Pháp, kinh tế tư bản chủ nghĩa du nhập…</w:t>
            </w:r>
          </w:p>
        </w:tc>
        <w:tc>
          <w:tcPr>
            <w:tcW w:w="854" w:type="dxa"/>
          </w:tcPr>
          <w:p w:rsidR="008205E0" w:rsidRPr="008205E0" w:rsidRDefault="008205E0" w:rsidP="00DA50F6">
            <w:pPr>
              <w:jc w:val="center"/>
              <w:rPr>
                <w:sz w:val="28"/>
                <w:szCs w:val="28"/>
              </w:rPr>
            </w:pPr>
            <w:r w:rsidRPr="008205E0">
              <w:rPr>
                <w:sz w:val="28"/>
                <w:szCs w:val="28"/>
              </w:rPr>
              <w:lastRenderedPageBreak/>
              <w:t>0,5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Về tư tưởng: Tư tưởng dân chủ tư sản từ phương Tây, Nhật Bản, Trung Quốc… được các sĩ phu tiến bộ tiếp thu…</w:t>
            </w:r>
          </w:p>
        </w:tc>
        <w:tc>
          <w:tcPr>
            <w:tcW w:w="854" w:type="dxa"/>
          </w:tcPr>
          <w:p w:rsidR="008205E0" w:rsidRPr="008205E0" w:rsidRDefault="008205E0" w:rsidP="00DA50F6">
            <w:pPr>
              <w:jc w:val="center"/>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i/>
                <w:sz w:val="28"/>
                <w:szCs w:val="28"/>
              </w:rPr>
            </w:pPr>
            <w:r w:rsidRPr="008205E0">
              <w:rPr>
                <w:rFonts w:eastAsia="SimSun"/>
                <w:b/>
                <w:i/>
                <w:sz w:val="28"/>
                <w:szCs w:val="28"/>
              </w:rPr>
              <w:t>* Phân tích những đóng góp của phong trào đối với cách mạng Việt Nam.</w:t>
            </w:r>
          </w:p>
        </w:tc>
        <w:tc>
          <w:tcPr>
            <w:tcW w:w="854" w:type="dxa"/>
          </w:tcPr>
          <w:p w:rsidR="008205E0" w:rsidRPr="008205E0" w:rsidRDefault="008205E0" w:rsidP="00DA50F6">
            <w:pPr>
              <w:jc w:val="center"/>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Phong trào đã khẳng định sự tiến bộ của tư tưởng dân chủ tư sản...</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Nhiều hình thức, phương pháp đấu tranh mới ra đời</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Những hoạt động của PBC và PCT đã bước đầu đặt nền móng cho quan hệ đối ngoại của Việt Nam.</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Làm chuyển biến tích cực một thế hệ thanh niên yêu nước, là tiền đề về lực lượng cho giai đoạn đấu tranh tiếp theo.</w:t>
            </w:r>
          </w:p>
        </w:tc>
        <w:tc>
          <w:tcPr>
            <w:tcW w:w="854" w:type="dxa"/>
          </w:tcPr>
          <w:p w:rsidR="008205E0" w:rsidRPr="008205E0" w:rsidRDefault="008205E0" w:rsidP="00DA50F6">
            <w:pPr>
              <w:jc w:val="center"/>
              <w:rPr>
                <w:sz w:val="28"/>
                <w:szCs w:val="28"/>
              </w:rPr>
            </w:pPr>
            <w:r w:rsidRPr="008205E0">
              <w:rPr>
                <w:sz w:val="28"/>
                <w:szCs w:val="28"/>
              </w:rPr>
              <w:t>0,25</w:t>
            </w:r>
          </w:p>
        </w:tc>
      </w:tr>
      <w:tr w:rsidR="008205E0" w:rsidRPr="008205E0" w:rsidTr="00DA50F6">
        <w:trPr>
          <w:gridAfter w:val="1"/>
          <w:wAfter w:w="419" w:type="dxa"/>
        </w:trPr>
        <w:tc>
          <w:tcPr>
            <w:tcW w:w="993" w:type="dxa"/>
            <w:vMerge w:val="restart"/>
          </w:tcPr>
          <w:p w:rsidR="008205E0" w:rsidRPr="008205E0" w:rsidRDefault="008205E0" w:rsidP="00DA50F6">
            <w:pPr>
              <w:jc w:val="both"/>
              <w:rPr>
                <w:b/>
                <w:sz w:val="28"/>
                <w:szCs w:val="28"/>
              </w:rPr>
            </w:pPr>
            <w:r w:rsidRPr="008205E0">
              <w:rPr>
                <w:b/>
                <w:sz w:val="28"/>
                <w:szCs w:val="28"/>
              </w:rPr>
              <w:t>Câu 5</w:t>
            </w:r>
          </w:p>
          <w:p w:rsidR="008205E0" w:rsidRPr="008205E0" w:rsidRDefault="008205E0" w:rsidP="00DA50F6">
            <w:pPr>
              <w:jc w:val="both"/>
              <w:rPr>
                <w:b/>
                <w:sz w:val="28"/>
                <w:szCs w:val="28"/>
              </w:rPr>
            </w:pPr>
          </w:p>
        </w:tc>
        <w:tc>
          <w:tcPr>
            <w:tcW w:w="7622" w:type="dxa"/>
            <w:gridSpan w:val="2"/>
          </w:tcPr>
          <w:p w:rsidR="008205E0" w:rsidRPr="008205E0" w:rsidRDefault="008205E0" w:rsidP="00DA50F6">
            <w:pPr>
              <w:rPr>
                <w:rFonts w:eastAsia="SimSun"/>
                <w:b/>
                <w:sz w:val="28"/>
                <w:szCs w:val="28"/>
              </w:rPr>
            </w:pPr>
            <w:r w:rsidRPr="008205E0">
              <w:rPr>
                <w:rFonts w:eastAsia="SimSun"/>
                <w:b/>
                <w:sz w:val="28"/>
                <w:szCs w:val="28"/>
              </w:rPr>
              <w:t>Phân tích bối cảnh lịch sử của Cách mạng tháng Tám năm 1945.</w:t>
            </w:r>
          </w:p>
        </w:tc>
        <w:tc>
          <w:tcPr>
            <w:tcW w:w="854" w:type="dxa"/>
          </w:tcPr>
          <w:p w:rsidR="008205E0" w:rsidRPr="008205E0" w:rsidRDefault="008205E0" w:rsidP="00DA50F6">
            <w:pPr>
              <w:jc w:val="center"/>
              <w:rPr>
                <w:b/>
                <w:sz w:val="28"/>
                <w:szCs w:val="28"/>
              </w:rPr>
            </w:pPr>
            <w:r w:rsidRPr="008205E0">
              <w:rPr>
                <w:b/>
                <w:sz w:val="28"/>
                <w:szCs w:val="28"/>
              </w:rPr>
              <w:t>3,0</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Thế giới:</w:t>
            </w:r>
          </w:p>
        </w:tc>
        <w:tc>
          <w:tcPr>
            <w:tcW w:w="854" w:type="dxa"/>
          </w:tcPr>
          <w:p w:rsidR="008205E0" w:rsidRPr="008205E0" w:rsidRDefault="008205E0" w:rsidP="00DA50F6">
            <w:pPr>
              <w:jc w:val="both"/>
              <w:rPr>
                <w:b/>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Chiến tranh thế giới thứ hai bước vào giai đoạn kết thúc. Quân Đồng Minh dồn dập tấn công quân đội Nhật Bản ở châu Á – Thái Bình Dương. </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Ngày 15-8-1945, Nhật hoàng tuyến bố đầu hàng Đồng minh không điều kiện. Chiến tranh thế giới thứ hai kết thúc.</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i/>
                <w:sz w:val="28"/>
                <w:szCs w:val="28"/>
              </w:rPr>
            </w:pPr>
            <w:r w:rsidRPr="008205E0">
              <w:rPr>
                <w:i/>
                <w:sz w:val="28"/>
                <w:szCs w:val="28"/>
              </w:rPr>
              <w:t xml:space="preserve">* </w:t>
            </w:r>
            <w:r w:rsidRPr="008205E0">
              <w:rPr>
                <w:b/>
                <w:i/>
                <w:sz w:val="28"/>
                <w:szCs w:val="28"/>
              </w:rPr>
              <w:t>Trong nước:</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Quân Nhật rệu rã, chính phủ Trần Trọng Kim hoang mang, dao động.</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Đảng Cộng sản Đông Dương đã có sự chuẩn bị đầy đủ về đường lối và phương pháp đấu tranh.</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Lực lượng cách mạng được xây dựng và rèn luyện qua thực tiễn. Ở nhiều địa phương, quần chúng cách mạng đã sẵn sàng đứng lên khi thời cơ đến.</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ind w:left="-16"/>
              <w:jc w:val="both"/>
              <w:rPr>
                <w:sz w:val="28"/>
                <w:szCs w:val="28"/>
              </w:rPr>
            </w:pPr>
            <w:r w:rsidRPr="008205E0">
              <w:rPr>
                <w:sz w:val="28"/>
                <w:szCs w:val="28"/>
              </w:rPr>
              <w:t>- Cao trào kháng Nhật cứu nước diễn ra từ tháng 3 đến tháng 8-1945 thực chất là        thời kì khởi nghĩa từng phần, đã tạo tiền đề cho tổng khởi nghĩa.</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Chủ trương của Đảng Cộng sản Đông Dương:</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- 13-8-1945, Trung ương Đảng và Tổng bộ Việt Minh thành lập ủy ban khởi nghĩa toàn quốc, ban bố Quân lệnh số 1, chính thức phát lệnh tổng khởi nghĩa trên cả nước.</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Từ 14 đến 15-8-1945, Hội nghị toàn quốc của Đảng họp ở Tân Trào, thông qua kế hoạch lãnh đạo toàn dân Tổng khởi nghĩa.</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Ngày 16 đến 17-8-1945, Đại hội Quốc dân được triệu tập ở Tân Trào, tán thành chủ trương Tổng khởi nghĩa của Đảng, cử ra Ủy ban Dân tộc Giải phóng do Hồ Chí Minh làm chủ tịch.</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val="restart"/>
          </w:tcPr>
          <w:p w:rsidR="008205E0" w:rsidRPr="008205E0" w:rsidRDefault="008205E0" w:rsidP="00DA50F6">
            <w:pPr>
              <w:jc w:val="both"/>
              <w:rPr>
                <w:b/>
                <w:sz w:val="28"/>
                <w:szCs w:val="28"/>
              </w:rPr>
            </w:pPr>
            <w:r w:rsidRPr="008205E0">
              <w:rPr>
                <w:b/>
                <w:sz w:val="28"/>
                <w:szCs w:val="28"/>
              </w:rPr>
              <w:t>Câu 6</w:t>
            </w:r>
          </w:p>
        </w:tc>
        <w:tc>
          <w:tcPr>
            <w:tcW w:w="7622" w:type="dxa"/>
            <w:gridSpan w:val="2"/>
          </w:tcPr>
          <w:p w:rsidR="008205E0" w:rsidRPr="008205E0" w:rsidRDefault="008205E0" w:rsidP="00DA50F6">
            <w:pPr>
              <w:jc w:val="both"/>
              <w:rPr>
                <w:b/>
                <w:sz w:val="28"/>
                <w:szCs w:val="28"/>
              </w:rPr>
            </w:pPr>
            <w:r w:rsidRPr="008205E0">
              <w:rPr>
                <w:rFonts w:eastAsia="SimSun"/>
                <w:b/>
                <w:sz w:val="28"/>
                <w:szCs w:val="28"/>
              </w:rPr>
              <w:t xml:space="preserve">Thông qua bối cảnh kí kết các hiệp định Sơ bộ (1946), Giơ-ne-vơ (1954), Pari (1973), em hãy làm rõ mối quan hệ giữa đấu tranh quân sự và đấu tranh ngoại giao trong kháng chiến.                                                                                                                                                                                                                                                                                                                                                                                                                                                                                                                                                                                                                                                                                                                                                                                                                                                                                                           </w:t>
            </w:r>
          </w:p>
        </w:tc>
        <w:tc>
          <w:tcPr>
            <w:tcW w:w="854" w:type="dxa"/>
          </w:tcPr>
          <w:p w:rsidR="008205E0" w:rsidRPr="008205E0" w:rsidRDefault="008205E0" w:rsidP="00DA50F6">
            <w:pPr>
              <w:jc w:val="both"/>
              <w:rPr>
                <w:b/>
                <w:sz w:val="28"/>
                <w:szCs w:val="28"/>
              </w:rPr>
            </w:pPr>
            <w:r w:rsidRPr="008205E0">
              <w:rPr>
                <w:b/>
                <w:sz w:val="28"/>
                <w:szCs w:val="28"/>
              </w:rPr>
              <w:t>3,0</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Bối cảnh kí kết các hiệp định:</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w:t>
            </w:r>
            <w:r w:rsidRPr="008205E0">
              <w:rPr>
                <w:i/>
                <w:sz w:val="28"/>
                <w:szCs w:val="28"/>
              </w:rPr>
              <w:t>Hiệp định Sơ bộ (1946):</w:t>
            </w:r>
            <w:r w:rsidRPr="008205E0">
              <w:rPr>
                <w:sz w:val="28"/>
                <w:szCs w:val="28"/>
              </w:rPr>
              <w:t xml:space="preserve"> Pháp thực hiện âm mưu mở rộng xâm lược ra miền Bắc, ta chủ trương “hòa để tiến” để kéo dài thời gian chuẩn bị cho cuộc kháng chiến không tránh khỏi.</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w:t>
            </w:r>
            <w:r w:rsidRPr="008205E0">
              <w:rPr>
                <w:i/>
                <w:sz w:val="28"/>
                <w:szCs w:val="28"/>
              </w:rPr>
              <w:t>Hiệp định Giơ-ne-vơ (1954):</w:t>
            </w:r>
            <w:r w:rsidRPr="008205E0">
              <w:rPr>
                <w:sz w:val="28"/>
                <w:szCs w:val="28"/>
              </w:rPr>
              <w:t xml:space="preserve"> Ta giành thắng lợi quyết định ở Điện Biên Phủ (5-1954), đàm phán GNV được mở trong bối cảnh Chiến tranh lạnh chi phối.</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w:t>
            </w:r>
            <w:r w:rsidRPr="008205E0">
              <w:rPr>
                <w:i/>
                <w:sz w:val="28"/>
                <w:szCs w:val="28"/>
              </w:rPr>
              <w:t>Hiệp định Pa-ri (1973):</w:t>
            </w:r>
            <w:r w:rsidRPr="008205E0">
              <w:rPr>
                <w:sz w:val="28"/>
                <w:szCs w:val="28"/>
              </w:rPr>
              <w:t xml:space="preserve"> Mĩ leo thang bắn phá miền Bắc bằng không quân và hải quân nhằm gây sức ép với ta trên bàn đàm phán. Ta lập nên chiến thắng “Điện Biên Phủ trên không” buộc Mĩ phải kí hiệp định Pari theo những điều khoản có lợi cho ta.</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Mối quan hệ giữa đấu tranh quân sự và đấu tranh ngoại giao trong kháng chiến:</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Đấu tranh quân sự hỗ trợ đắc lực cho đấu tranh ngoại giao. Thắng lợi quân sự sẽ tạo điều kiện thuận lợi cho đàm phán.</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Mặt trận quân sự không chiếm ưu thế sẽ dẫn đến đàm phán bất lợi, kí kết bất bình đẳng. (Hiệp định Sơ bộ 1946)</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Đấu tranh ngoại giao thắng lợi tạo cơ sở pháp lý vững chắc để tiếp tục đấu tranh giành thắng lợi về quân sự.</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val="restart"/>
          </w:tcPr>
          <w:p w:rsidR="008205E0" w:rsidRPr="008205E0" w:rsidRDefault="008205E0" w:rsidP="00DA50F6">
            <w:pPr>
              <w:jc w:val="both"/>
              <w:rPr>
                <w:b/>
                <w:sz w:val="28"/>
                <w:szCs w:val="28"/>
              </w:rPr>
            </w:pPr>
            <w:r w:rsidRPr="008205E0">
              <w:rPr>
                <w:b/>
                <w:sz w:val="28"/>
                <w:szCs w:val="28"/>
              </w:rPr>
              <w:t>Câu 7</w:t>
            </w:r>
          </w:p>
        </w:tc>
        <w:tc>
          <w:tcPr>
            <w:tcW w:w="7622" w:type="dxa"/>
            <w:gridSpan w:val="2"/>
          </w:tcPr>
          <w:p w:rsidR="008205E0" w:rsidRPr="008205E0" w:rsidRDefault="008205E0" w:rsidP="00DA50F6">
            <w:pPr>
              <w:jc w:val="both"/>
              <w:rPr>
                <w:b/>
                <w:sz w:val="28"/>
                <w:szCs w:val="28"/>
              </w:rPr>
            </w:pPr>
            <w:r w:rsidRPr="008205E0">
              <w:rPr>
                <w:rFonts w:eastAsia="SimSun"/>
                <w:b/>
                <w:sz w:val="28"/>
                <w:szCs w:val="28"/>
              </w:rPr>
              <w:t>Phân tích nguyên nhân sụp đổ của trật tự hai cực Ianta và tác động của sự sụp đổ trật tự hai cực Ianta với quan hệ quốc tế.</w:t>
            </w:r>
          </w:p>
        </w:tc>
        <w:tc>
          <w:tcPr>
            <w:tcW w:w="854" w:type="dxa"/>
          </w:tcPr>
          <w:p w:rsidR="008205E0" w:rsidRPr="008205E0" w:rsidRDefault="008205E0" w:rsidP="00DA50F6">
            <w:pPr>
              <w:jc w:val="both"/>
              <w:rPr>
                <w:b/>
                <w:sz w:val="28"/>
                <w:szCs w:val="28"/>
              </w:rPr>
            </w:pPr>
            <w:r w:rsidRPr="008205E0">
              <w:rPr>
                <w:b/>
                <w:sz w:val="28"/>
                <w:szCs w:val="28"/>
              </w:rPr>
              <w:t>3,0</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b/>
                <w:i/>
                <w:sz w:val="28"/>
                <w:szCs w:val="28"/>
              </w:rPr>
            </w:pPr>
            <w:r w:rsidRPr="008205E0">
              <w:rPr>
                <w:b/>
                <w:i/>
                <w:sz w:val="28"/>
                <w:szCs w:val="28"/>
              </w:rPr>
              <w:t>* Nguyên nhân sự sụp đổ của trật tự hai cực Ianta</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Đối đầu căng thẳng đã khiến cả hai cực Xô – Mĩ đều suy giảm thế mạnh kinh tế, buộc phải tự điều chỉnh, hạn chế chạy đua vũ trang để ổn định và củng cố vị thế của mình.</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Sự vươn lên của các nước trên thế giới nhằm thoát khỏi ảnh hưởng của trật tự hai cực; Sự thay đổi trong cán cân kinh tế thế giới, đặc biệt là sự nổi lên của Nhật Bản và các nước Tây Âu.</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Xu thế hòa hoãn, toàn cầu hóa và ảnh hưởng của cuộc Cách mạng công nghiệp lần thứ ba. </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Thắng lợi của phong trào giải phóng dân tộc và sự ra đời của hàng loạt quốc gia độc lập. Sự khủng hoảng, suy yếu rồi tan rã của Liên Xô – quốc gia đứng đầu hệ thống xã hội chủ nghĩa.</w:t>
            </w:r>
          </w:p>
        </w:tc>
        <w:tc>
          <w:tcPr>
            <w:tcW w:w="854" w:type="dxa"/>
          </w:tcPr>
          <w:p w:rsidR="008205E0" w:rsidRPr="008205E0" w:rsidRDefault="008205E0" w:rsidP="00DA50F6">
            <w:pPr>
              <w:jc w:val="both"/>
              <w:rPr>
                <w:sz w:val="28"/>
                <w:szCs w:val="28"/>
              </w:rPr>
            </w:pPr>
            <w:r w:rsidRPr="008205E0">
              <w:rPr>
                <w:sz w:val="28"/>
                <w:szCs w:val="28"/>
              </w:rPr>
              <w:t>0,5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rFonts w:eastAsia="SimSun"/>
                <w:b/>
                <w:sz w:val="28"/>
                <w:szCs w:val="28"/>
              </w:rPr>
              <w:t>* Tác động của sự sụp đổ trật tự hai cực Ianta với quan hệ quốc tế.</w:t>
            </w:r>
          </w:p>
        </w:tc>
        <w:tc>
          <w:tcPr>
            <w:tcW w:w="854" w:type="dxa"/>
          </w:tcPr>
          <w:p w:rsidR="008205E0" w:rsidRPr="008205E0" w:rsidRDefault="008205E0" w:rsidP="00DA50F6">
            <w:pPr>
              <w:jc w:val="both"/>
              <w:rPr>
                <w:sz w:val="28"/>
                <w:szCs w:val="28"/>
              </w:rPr>
            </w:pP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Trong quan hệ quốc tế, một trật tự thế giới mới dần hình thành theo xu thế đa cực. Mỹ tiếp tục là siêu cường có sức mạnh vượt trội, nhưng phạm vi ảnh hưởng bị thu hẹp ở nhiều nơi.</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Trật tự thế giới hai cực I-an-ta sụp đổ đã mở ra chiều hướng và những điều kiện để giải quyết hòa bình các cuộc tranh chấp, xung đột như ở Ap-ga-nix-tan, Cam-pu-chia, Na-mi-bi-a...</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Sự sụp đổ của trật tự hai cực tạo điều kiện cho các cường quốc mới nổi có vị trí, vai trò lớn hơn trong quan hệ quốc tế, đặc biệt là Trung Quốc, Ấn Độ và một số nước lớn ở châu Âu.</w:t>
            </w:r>
          </w:p>
        </w:tc>
        <w:tc>
          <w:tcPr>
            <w:tcW w:w="854" w:type="dxa"/>
          </w:tcPr>
          <w:p w:rsidR="008205E0" w:rsidRPr="008205E0" w:rsidRDefault="008205E0" w:rsidP="00DA50F6">
            <w:pPr>
              <w:jc w:val="both"/>
              <w:rPr>
                <w:sz w:val="28"/>
                <w:szCs w:val="28"/>
              </w:rPr>
            </w:pPr>
            <w:r w:rsidRPr="008205E0">
              <w:rPr>
                <w:sz w:val="28"/>
                <w:szCs w:val="28"/>
              </w:rPr>
              <w:t>0,25</w:t>
            </w:r>
          </w:p>
        </w:tc>
      </w:tr>
      <w:tr w:rsidR="008205E0" w:rsidRPr="008205E0" w:rsidTr="00DA50F6">
        <w:trPr>
          <w:gridAfter w:val="1"/>
          <w:wAfter w:w="419" w:type="dxa"/>
        </w:trPr>
        <w:tc>
          <w:tcPr>
            <w:tcW w:w="993" w:type="dxa"/>
            <w:vMerge/>
          </w:tcPr>
          <w:p w:rsidR="008205E0" w:rsidRPr="008205E0" w:rsidRDefault="008205E0" w:rsidP="00DA50F6">
            <w:pPr>
              <w:jc w:val="both"/>
              <w:rPr>
                <w:b/>
                <w:sz w:val="28"/>
                <w:szCs w:val="28"/>
              </w:rPr>
            </w:pPr>
          </w:p>
        </w:tc>
        <w:tc>
          <w:tcPr>
            <w:tcW w:w="7622" w:type="dxa"/>
            <w:gridSpan w:val="2"/>
          </w:tcPr>
          <w:p w:rsidR="008205E0" w:rsidRPr="008205E0" w:rsidRDefault="008205E0" w:rsidP="00DA50F6">
            <w:pPr>
              <w:jc w:val="both"/>
              <w:rPr>
                <w:sz w:val="28"/>
                <w:szCs w:val="28"/>
              </w:rPr>
            </w:pPr>
            <w:r w:rsidRPr="008205E0">
              <w:rPr>
                <w:sz w:val="28"/>
                <w:szCs w:val="28"/>
              </w:rPr>
              <w:t xml:space="preserve">- Sự sụp đổ của Trật tự thế giới hai cực Ian-ta còn có tác động </w:t>
            </w:r>
            <w:r w:rsidRPr="008205E0">
              <w:rPr>
                <w:sz w:val="28"/>
                <w:szCs w:val="28"/>
              </w:rPr>
              <w:lastRenderedPageBreak/>
              <w:t>không nhỏ đến vấn đề dân tộc, bản sắc cộng đồng, tôn giáo... ở nhiều nơi trên thế giưới, đặc biệt là ở châu Âu.</w:t>
            </w:r>
          </w:p>
        </w:tc>
        <w:tc>
          <w:tcPr>
            <w:tcW w:w="854" w:type="dxa"/>
          </w:tcPr>
          <w:p w:rsidR="008205E0" w:rsidRPr="008205E0" w:rsidRDefault="008205E0" w:rsidP="00DA50F6">
            <w:pPr>
              <w:jc w:val="both"/>
              <w:rPr>
                <w:sz w:val="28"/>
                <w:szCs w:val="28"/>
              </w:rPr>
            </w:pPr>
            <w:r w:rsidRPr="008205E0">
              <w:rPr>
                <w:sz w:val="28"/>
                <w:szCs w:val="28"/>
              </w:rPr>
              <w:lastRenderedPageBreak/>
              <w:t>0,25</w:t>
            </w:r>
          </w:p>
        </w:tc>
      </w:tr>
    </w:tbl>
    <w:p w:rsidR="008205E0" w:rsidRPr="008205E0" w:rsidRDefault="008205E0" w:rsidP="00D17EFB">
      <w:pPr>
        <w:jc w:val="both"/>
        <w:rPr>
          <w:szCs w:val="28"/>
        </w:rPr>
      </w:pPr>
    </w:p>
    <w:p w:rsidR="008205E0" w:rsidRPr="008205E0" w:rsidRDefault="008205E0" w:rsidP="00D17EFB">
      <w:pPr>
        <w:jc w:val="center"/>
        <w:rPr>
          <w:szCs w:val="28"/>
        </w:rPr>
      </w:pPr>
      <w:r w:rsidRPr="008205E0">
        <w:rPr>
          <w:szCs w:val="28"/>
        </w:rPr>
        <w:t xml:space="preserve">-------------- </w:t>
      </w:r>
      <w:r w:rsidRPr="008205E0">
        <w:rPr>
          <w:b/>
          <w:szCs w:val="28"/>
        </w:rPr>
        <w:t>Hết</w:t>
      </w:r>
      <w:r w:rsidRPr="008205E0">
        <w:rPr>
          <w:szCs w:val="28"/>
        </w:rPr>
        <w:t xml:space="preserve"> --------------</w:t>
      </w:r>
    </w:p>
    <w:p w:rsidR="008205E0" w:rsidRPr="00E11413" w:rsidRDefault="008205E0" w:rsidP="00D17EFB">
      <w:pPr>
        <w:rPr>
          <w:szCs w:val="28"/>
          <w:lang w:val="en-US"/>
        </w:rPr>
      </w:pPr>
    </w:p>
    <w:p w:rsidR="008205E0" w:rsidRPr="008205E0" w:rsidRDefault="008205E0" w:rsidP="00F366A9">
      <w:pPr>
        <w:jc w:val="both"/>
      </w:pPr>
    </w:p>
    <w:tbl>
      <w:tblPr>
        <w:tblW w:w="9270" w:type="dxa"/>
        <w:tblInd w:w="-72" w:type="dxa"/>
        <w:tblLook w:val="01E0" w:firstRow="1" w:lastRow="1" w:firstColumn="1" w:lastColumn="1" w:noHBand="0" w:noVBand="0"/>
      </w:tblPr>
      <w:tblGrid>
        <w:gridCol w:w="3775"/>
        <w:gridCol w:w="5495"/>
      </w:tblGrid>
      <w:tr w:rsidR="008205E0" w:rsidRPr="008205E0" w:rsidTr="00054267">
        <w:trPr>
          <w:trHeight w:val="1724"/>
        </w:trPr>
        <w:tc>
          <w:tcPr>
            <w:tcW w:w="3775" w:type="dxa"/>
          </w:tcPr>
          <w:p w:rsidR="008205E0" w:rsidRPr="008205E0" w:rsidRDefault="008205E0" w:rsidP="00054267">
            <w:pPr>
              <w:rPr>
                <w:b/>
              </w:rPr>
            </w:pPr>
            <w:r w:rsidRPr="008205E0">
              <w:rPr>
                <w:b/>
              </w:rPr>
              <w:t xml:space="preserve">TRƯỜNG THPT CHUYÊN </w:t>
            </w:r>
          </w:p>
          <w:p w:rsidR="008205E0" w:rsidRPr="008205E0" w:rsidRDefault="008205E0" w:rsidP="00054267">
            <w:pPr>
              <w:rPr>
                <w:b/>
              </w:rPr>
            </w:pPr>
            <w:r w:rsidRPr="008205E0">
              <w:rPr>
                <w:b/>
              </w:rPr>
              <w:t>LÊ KHIẾT-QUẢNG NGÃI</w:t>
            </w:r>
          </w:p>
          <w:p w:rsidR="008205E0" w:rsidRPr="008205E0" w:rsidRDefault="008205E0" w:rsidP="002541FB">
            <w:pPr>
              <w:jc w:val="center"/>
              <w:rPr>
                <w:b/>
                <w:sz w:val="18"/>
                <w:szCs w:val="18"/>
              </w:rPr>
            </w:pPr>
            <w:r w:rsidRPr="008205E0">
              <w:rPr>
                <w:b/>
                <w:noProof/>
                <w:sz w:val="18"/>
                <w:szCs w:val="18"/>
              </w:rPr>
              <mc:AlternateContent>
                <mc:Choice Requires="wps">
                  <w:drawing>
                    <wp:anchor distT="0" distB="0" distL="114300" distR="114300" simplePos="0" relativeHeight="251671552" behindDoc="0" locked="0" layoutInCell="1" allowOverlap="1" wp14:anchorId="4F946A5D" wp14:editId="0BC14842">
                      <wp:simplePos x="0" y="0"/>
                      <wp:positionH relativeFrom="column">
                        <wp:posOffset>335651</wp:posOffset>
                      </wp:positionH>
                      <wp:positionV relativeFrom="paragraph">
                        <wp:posOffset>76835</wp:posOffset>
                      </wp:positionV>
                      <wp:extent cx="115594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15594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6.05pt" to="117.4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pWYw3QEAAKwDAAAOAAAAZHJzL2Uyb0RvYy54bWysU8tu2zAQvBfoPxC815KNum0EyznYSC99 GEj6ARs+JAJ8gcta9t93SdlO2t6K+kBzd7nDneFoc39ylh1VQhN8z5eLljPlRZDGDz3/8fTw7hNn mMFLsMGrnp8V8vvt2zebKXZqFcZgpUqMQDx2U+z5mHPsmgbFqBzgIkTlqahDcpApTEMjE0yE7myz atsPzRSSjCkIhUjZ/Vzk24qvtRL5u9aoMrM9p9lyXVNdn8vabDfQDQniaMRlDPiHKRwYT5feoPaQ gf1M5i8oZ0QKGHReiOCaoLURqnIgNsv2DzaPI0RVuZA4GG8y4f+DFd+Oh8SMpLdbcebB0Rs95gRm GDPbBe9JwZAYFUmpKWJHDTt/SJcI4yEV2iedXPknQuxU1T3f1FWnzAQll8v1+u49PYK41pqXxpgw f1bBsbLpuTW+EIcOjl8w02V09HqkpH14MNbWx7OeTWX6j22BBvKQtpBp6yKxQj9wBnYgc4qcKiQG a2RpL0B4xp1N7AjkD7KVDNMTzcuZBcxUIBL1NzeOINV89G5N6dk8CPlrkHN62V7zNO8MXUf/7crC Yw84zi21VJCow/oykqq2vdAuks8il91zkOeqfVMiskRtu9i3eO51TPvXH9n2FwAAAP//AwBQSwME FAAGAAgAAAAhAAnyxFrdAAAACAEAAA8AAABkcnMvZG93bnJldi54bWxMj81OwzAQhO9IvIO1SNyo U/MXQpwKgaqKiktbJK7b2MSBeJ3GbhvenkUc4LjfjGZnytnoO3GwQ2wDaZhOMhCW6mBaajS8buYX OYiYkAx2gayGLxthVp2elFiYcKSVPaxTIziEYoEaXEp9IWWsnfUYJ6G3xNp7GDwmPodGmgGPHO47 qbLsRnpsiT847O2js/Xneu814NNild5ytbxtn93Lx2a+W7h8p/X52fhwDyLZMf2Z4ac+V4eKO23D nkwUnYZrdcdO5moKgnV1ecVg+wtkVcr/A6pvAAAA//8DAFBLAQItABQABgAIAAAAIQC2gziS/gAA AOEBAAATAAAAAAAAAAAAAAAAAAAAAABbQ29udGVudF9UeXBlc10ueG1sUEsBAi0AFAAGAAgAAAAh ADj9If/WAAAAlAEAAAsAAAAAAAAAAAAAAAAALwEAAF9yZWxzLy5yZWxzUEsBAi0AFAAGAAgAAAAh ANulZjDdAQAArAMAAA4AAAAAAAAAAAAAAAAALgIAAGRycy9lMm9Eb2MueG1sUEsBAi0AFAAGAAgA AAAhAAnyxFrdAAAACAEAAA8AAAAAAAAAAAAAAAAANwQAAGRycy9kb3ducmV2LnhtbFBLBQYAAAAA BAAEAPMAAABBBQAAAAA= " strokeweight="1pt"/>
                  </w:pict>
                </mc:Fallback>
              </mc:AlternateContent>
            </w:r>
          </w:p>
          <w:tbl>
            <w:tblPr>
              <w:tblpPr w:leftFromText="180" w:rightFromText="180" w:vertAnchor="page" w:horzAnchor="margin" w:tblpX="175" w:tblpY="939"/>
              <w:tblOverlap w:val="never"/>
              <w:tblW w:w="2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tblGrid>
            <w:tr w:rsidR="008205E0" w:rsidRPr="008205E0" w:rsidTr="00054267">
              <w:trPr>
                <w:trHeight w:val="203"/>
              </w:trPr>
              <w:tc>
                <w:tcPr>
                  <w:tcW w:w="2685" w:type="dxa"/>
                </w:tcPr>
                <w:p w:rsidR="008205E0" w:rsidRPr="008205E0" w:rsidRDefault="008205E0" w:rsidP="00054267">
                  <w:pPr>
                    <w:jc w:val="center"/>
                    <w:rPr>
                      <w:b/>
                    </w:rPr>
                  </w:pPr>
                  <w:r w:rsidRPr="008205E0">
                    <w:rPr>
                      <w:b/>
                    </w:rPr>
                    <w:t>ĐỀ THI ĐỀ XUẤT</w:t>
                  </w:r>
                </w:p>
                <w:p w:rsidR="008205E0" w:rsidRPr="008205E0" w:rsidRDefault="008205E0" w:rsidP="00054267">
                  <w:pPr>
                    <w:jc w:val="center"/>
                    <w:rPr>
                      <w:b/>
                      <w:sz w:val="18"/>
                      <w:szCs w:val="18"/>
                    </w:rPr>
                  </w:pPr>
                  <w:r w:rsidRPr="008205E0">
                    <w:rPr>
                      <w:i/>
                    </w:rPr>
                    <w:t>(Đề thi gồm có 02 trang)</w:t>
                  </w:r>
                </w:p>
              </w:tc>
            </w:tr>
          </w:tbl>
          <w:p w:rsidR="008205E0" w:rsidRPr="008205E0" w:rsidRDefault="008205E0" w:rsidP="002541FB">
            <w:pPr>
              <w:jc w:val="center"/>
              <w:rPr>
                <w:i/>
              </w:rPr>
            </w:pPr>
          </w:p>
        </w:tc>
        <w:tc>
          <w:tcPr>
            <w:tcW w:w="5495" w:type="dxa"/>
          </w:tcPr>
          <w:p w:rsidR="008205E0" w:rsidRPr="008205E0" w:rsidRDefault="008205E0" w:rsidP="00054267">
            <w:pPr>
              <w:tabs>
                <w:tab w:val="left" w:pos="1691"/>
                <w:tab w:val="center" w:pos="2969"/>
              </w:tabs>
              <w:ind w:left="42"/>
              <w:jc w:val="center"/>
              <w:rPr>
                <w:b/>
                <w:noProof/>
              </w:rPr>
            </w:pPr>
            <w:r w:rsidRPr="008205E0">
              <w:rPr>
                <w:b/>
                <w:noProof/>
              </w:rPr>
              <w:t xml:space="preserve">KỲ THI CHỌN HỌC SINH GIỎI KHU VỰC  </w:t>
            </w:r>
          </w:p>
          <w:p w:rsidR="008205E0" w:rsidRPr="008205E0" w:rsidRDefault="008205E0" w:rsidP="00054267">
            <w:pPr>
              <w:tabs>
                <w:tab w:val="left" w:pos="1691"/>
                <w:tab w:val="center" w:pos="2969"/>
              </w:tabs>
              <w:ind w:left="42"/>
              <w:jc w:val="center"/>
              <w:rPr>
                <w:b/>
                <w:noProof/>
              </w:rPr>
            </w:pPr>
            <w:r w:rsidRPr="008205E0">
              <w:rPr>
                <w:b/>
                <w:noProof/>
              </w:rPr>
              <w:t>DUYÊN HẢI VÀ ĐỒNG BẰNG BẮC BỘ</w:t>
            </w:r>
          </w:p>
          <w:p w:rsidR="008205E0" w:rsidRPr="008205E0" w:rsidRDefault="008205E0" w:rsidP="002541FB">
            <w:pPr>
              <w:ind w:left="42"/>
              <w:jc w:val="center"/>
              <w:rPr>
                <w:b/>
                <w:noProof/>
              </w:rPr>
            </w:pPr>
            <w:r w:rsidRPr="008205E0">
              <w:rPr>
                <w:b/>
                <w:noProof/>
              </w:rPr>
              <w:t>LẦN THỨ XV-NĂM 2024</w:t>
            </w:r>
          </w:p>
          <w:p w:rsidR="008205E0" w:rsidRPr="008205E0" w:rsidRDefault="008205E0" w:rsidP="00054267">
            <w:pPr>
              <w:jc w:val="center"/>
              <w:rPr>
                <w:b/>
              </w:rPr>
            </w:pPr>
            <w:r w:rsidRPr="008205E0">
              <w:rPr>
                <w:b/>
              </w:rPr>
              <w:t>MÔN LỊCH SỬ 11</w:t>
            </w:r>
          </w:p>
          <w:p w:rsidR="008205E0" w:rsidRPr="008205E0" w:rsidRDefault="008205E0" w:rsidP="002541FB">
            <w:pPr>
              <w:rPr>
                <w:i/>
              </w:rPr>
            </w:pPr>
            <w:r w:rsidRPr="008205E0">
              <w:rPr>
                <w:b/>
              </w:rPr>
              <w:t xml:space="preserve">     Thời gian: 180 phút</w:t>
            </w:r>
            <w:r w:rsidRPr="008205E0">
              <w:t xml:space="preserve"> (</w:t>
            </w:r>
            <w:r w:rsidRPr="008205E0">
              <w:rPr>
                <w:i/>
              </w:rPr>
              <w:t>không kể thời gian giao đề)</w:t>
            </w:r>
          </w:p>
          <w:p w:rsidR="008205E0" w:rsidRPr="008205E0" w:rsidRDefault="008205E0" w:rsidP="002541FB">
            <w:pPr>
              <w:jc w:val="center"/>
              <w:rPr>
                <w:i/>
                <w:sz w:val="26"/>
                <w:szCs w:val="26"/>
              </w:rPr>
            </w:pPr>
          </w:p>
        </w:tc>
      </w:tr>
    </w:tbl>
    <w:p w:rsidR="008205E0" w:rsidRPr="008205E0" w:rsidRDefault="008205E0" w:rsidP="00B83225">
      <w:pPr>
        <w:spacing w:line="276" w:lineRule="auto"/>
        <w:rPr>
          <w:b/>
          <w:sz w:val="26"/>
          <w:szCs w:val="26"/>
        </w:rPr>
      </w:pPr>
    </w:p>
    <w:p w:rsidR="008205E0" w:rsidRPr="008205E0" w:rsidRDefault="008205E0" w:rsidP="00054267">
      <w:pPr>
        <w:spacing w:line="360" w:lineRule="auto"/>
        <w:ind w:firstLine="720"/>
        <w:rPr>
          <w:i/>
          <w:szCs w:val="28"/>
        </w:rPr>
      </w:pPr>
      <w:r w:rsidRPr="008205E0">
        <w:rPr>
          <w:b/>
          <w:szCs w:val="28"/>
        </w:rPr>
        <w:t>Câu 1.</w:t>
      </w:r>
      <w:r w:rsidRPr="008205E0">
        <w:rPr>
          <w:szCs w:val="28"/>
        </w:rPr>
        <w:t xml:space="preserve"> </w:t>
      </w:r>
      <w:r w:rsidRPr="008205E0">
        <w:rPr>
          <w:i/>
          <w:szCs w:val="28"/>
        </w:rPr>
        <w:t>(2.5 điểm)</w:t>
      </w:r>
    </w:p>
    <w:p w:rsidR="008205E0" w:rsidRPr="008205E0" w:rsidRDefault="008205E0" w:rsidP="00054267">
      <w:pPr>
        <w:spacing w:line="360" w:lineRule="auto"/>
        <w:ind w:firstLine="720"/>
        <w:rPr>
          <w:szCs w:val="28"/>
        </w:rPr>
      </w:pPr>
      <w:r w:rsidRPr="008205E0">
        <w:rPr>
          <w:szCs w:val="28"/>
        </w:rPr>
        <w:t xml:space="preserve"> “…Khác với những cuộc chiến tranh giữ nước trước đây do triều đình lãnh đạo (đời Lý, Trần), khởi nghĩa Lam Sơn là một cuộc chiến tranh giải phóng dân tộc bùng nổ, phát triển và thắng lợi do sự vùng lên, sự tham gia, ủng hộ tự giác của nhân dân. Cuộc chiến tranh yêu nước này vì thế biểu thị sâu sắc vai trò chủ động, định đoạt của quần chúng nhân dân và đạt đến một trình độ chiến tranh nhân dân cao hơn…” (Ủy ban Khoa học xã hội Việt Nam, </w:t>
      </w:r>
      <w:r w:rsidRPr="008205E0">
        <w:rPr>
          <w:i/>
          <w:szCs w:val="28"/>
        </w:rPr>
        <w:t>Lịch sử Việt Nam tập 1</w:t>
      </w:r>
      <w:r w:rsidRPr="008205E0">
        <w:rPr>
          <w:szCs w:val="28"/>
        </w:rPr>
        <w:t>, NXB Khoa học xã hội, Hà Nội, 1976, trang 257)</w:t>
      </w:r>
    </w:p>
    <w:p w:rsidR="008205E0" w:rsidRPr="008205E0" w:rsidRDefault="008205E0" w:rsidP="00054267">
      <w:pPr>
        <w:spacing w:line="360" w:lineRule="auto"/>
        <w:ind w:firstLine="720"/>
        <w:rPr>
          <w:szCs w:val="28"/>
        </w:rPr>
      </w:pPr>
      <w:r w:rsidRPr="008205E0">
        <w:rPr>
          <w:szCs w:val="28"/>
        </w:rPr>
        <w:t>Bằng những kiến thức có chọn lọc, hãy làm sáng tỏ nhận định trên.</w:t>
      </w:r>
    </w:p>
    <w:p w:rsidR="008205E0" w:rsidRPr="008205E0" w:rsidRDefault="008205E0" w:rsidP="00054267">
      <w:pPr>
        <w:spacing w:line="360" w:lineRule="auto"/>
        <w:ind w:firstLine="720"/>
        <w:rPr>
          <w:i/>
          <w:szCs w:val="28"/>
        </w:rPr>
      </w:pPr>
      <w:r w:rsidRPr="008205E0">
        <w:rPr>
          <w:b/>
          <w:szCs w:val="28"/>
        </w:rPr>
        <w:t>Câu 2.</w:t>
      </w:r>
      <w:r w:rsidRPr="008205E0">
        <w:rPr>
          <w:szCs w:val="28"/>
        </w:rPr>
        <w:t xml:space="preserve"> </w:t>
      </w:r>
      <w:r w:rsidRPr="008205E0">
        <w:rPr>
          <w:i/>
          <w:szCs w:val="28"/>
        </w:rPr>
        <w:t>(2.5 điểm)</w:t>
      </w:r>
    </w:p>
    <w:p w:rsidR="008205E0" w:rsidRPr="008205E0" w:rsidRDefault="008205E0" w:rsidP="00054267">
      <w:pPr>
        <w:spacing w:line="360" w:lineRule="auto"/>
        <w:ind w:firstLine="720"/>
        <w:rPr>
          <w:szCs w:val="28"/>
        </w:rPr>
      </w:pPr>
      <w:r w:rsidRPr="008205E0">
        <w:rPr>
          <w:szCs w:val="28"/>
        </w:rPr>
        <w:t>Trình bày những điều kiện chủ quan và khách quan thúc đẩy sự phát triển của phong trào giải phóng dân tộc ở khu vực Đông Nam Á sau Chiến tranh thế giới thứ hai. Phong trào giải phóng dân tộc ở khu vực này có góp phần làm thay đổi bản đồ chính trị thế giới không? Vì sao?</w:t>
      </w:r>
    </w:p>
    <w:p w:rsidR="008205E0" w:rsidRPr="008205E0" w:rsidRDefault="008205E0" w:rsidP="00054267">
      <w:pPr>
        <w:spacing w:line="360" w:lineRule="auto"/>
        <w:ind w:firstLine="720"/>
        <w:rPr>
          <w:i/>
          <w:szCs w:val="28"/>
        </w:rPr>
      </w:pPr>
      <w:r w:rsidRPr="008205E0">
        <w:rPr>
          <w:b/>
          <w:szCs w:val="28"/>
        </w:rPr>
        <w:t>Câu 3.</w:t>
      </w:r>
      <w:r w:rsidRPr="008205E0">
        <w:rPr>
          <w:szCs w:val="28"/>
        </w:rPr>
        <w:t xml:space="preserve"> </w:t>
      </w:r>
      <w:r w:rsidRPr="008205E0">
        <w:rPr>
          <w:i/>
          <w:szCs w:val="28"/>
        </w:rPr>
        <w:t>(3.0 điểm)</w:t>
      </w:r>
    </w:p>
    <w:p w:rsidR="008205E0" w:rsidRPr="008205E0" w:rsidRDefault="008205E0" w:rsidP="00054267">
      <w:pPr>
        <w:spacing w:line="360" w:lineRule="auto"/>
        <w:ind w:firstLine="720"/>
        <w:rPr>
          <w:szCs w:val="28"/>
        </w:rPr>
      </w:pPr>
      <w:r w:rsidRPr="008205E0">
        <w:rPr>
          <w:szCs w:val="28"/>
        </w:rPr>
        <w:t>Trình bày sự lớn mạnh của chủ nghĩa xã hội từ sau Chiến tranh thế giới thứ hai đến năm 1991. Theo anh/chị, vì sao sau khi hệ thống xã hội chủ nghĩa sụp đổ (1991), Đảng, Chính phủ và Nhân dân Việt Nam vẫn kiên định mục tiêu xây dựng chủ nghĩa xã hội?</w:t>
      </w:r>
    </w:p>
    <w:p w:rsidR="008205E0" w:rsidRPr="008205E0" w:rsidRDefault="008205E0" w:rsidP="00054267">
      <w:pPr>
        <w:spacing w:line="360" w:lineRule="auto"/>
        <w:ind w:firstLine="720"/>
        <w:rPr>
          <w:szCs w:val="28"/>
        </w:rPr>
      </w:pPr>
      <w:r w:rsidRPr="008205E0">
        <w:rPr>
          <w:b/>
          <w:szCs w:val="28"/>
        </w:rPr>
        <w:t>Câu 4.</w:t>
      </w:r>
      <w:r w:rsidRPr="008205E0">
        <w:rPr>
          <w:szCs w:val="28"/>
        </w:rPr>
        <w:t xml:space="preserve"> </w:t>
      </w:r>
      <w:r w:rsidRPr="008205E0">
        <w:rPr>
          <w:i/>
          <w:szCs w:val="28"/>
        </w:rPr>
        <w:t>(3.0 điểm)</w:t>
      </w:r>
    </w:p>
    <w:p w:rsidR="008205E0" w:rsidRPr="008205E0" w:rsidRDefault="008205E0" w:rsidP="00054267">
      <w:pPr>
        <w:spacing w:line="360" w:lineRule="auto"/>
        <w:ind w:firstLine="720"/>
        <w:rPr>
          <w:szCs w:val="28"/>
        </w:rPr>
      </w:pPr>
      <w:r w:rsidRPr="008205E0">
        <w:rPr>
          <w:szCs w:val="28"/>
        </w:rPr>
        <w:t xml:space="preserve">Từ năm 1905-1908, Phan Bội Châu tổ chức phong trào Đông Du đưa thanh thiếu niên sang học tập ở Nhật Bản để chuẩn bị lực lượng chống Pháp. </w:t>
      </w:r>
    </w:p>
    <w:p w:rsidR="008205E0" w:rsidRPr="008205E0" w:rsidRDefault="008205E0" w:rsidP="00054267">
      <w:pPr>
        <w:spacing w:line="360" w:lineRule="auto"/>
        <w:ind w:firstLine="720"/>
        <w:rPr>
          <w:szCs w:val="28"/>
        </w:rPr>
      </w:pPr>
      <w:r w:rsidRPr="008205E0">
        <w:rPr>
          <w:szCs w:val="28"/>
        </w:rPr>
        <w:t>Hãy trình bày những nét cơ bản về phong trào Đông Du. Liên hệ với mối quan hệ Việt Nam - Nhật Bản hiện nay.</w:t>
      </w:r>
    </w:p>
    <w:p w:rsidR="008205E0" w:rsidRPr="008205E0" w:rsidRDefault="008205E0" w:rsidP="00054267">
      <w:pPr>
        <w:spacing w:line="360" w:lineRule="auto"/>
        <w:ind w:firstLine="720"/>
        <w:rPr>
          <w:i/>
          <w:szCs w:val="28"/>
        </w:rPr>
      </w:pPr>
      <w:r w:rsidRPr="008205E0">
        <w:rPr>
          <w:b/>
          <w:szCs w:val="28"/>
        </w:rPr>
        <w:t>Câu 5.</w:t>
      </w:r>
      <w:r w:rsidRPr="008205E0">
        <w:rPr>
          <w:szCs w:val="28"/>
        </w:rPr>
        <w:t xml:space="preserve"> </w:t>
      </w:r>
      <w:r w:rsidRPr="008205E0">
        <w:rPr>
          <w:i/>
          <w:szCs w:val="28"/>
        </w:rPr>
        <w:t>(3.0 điểm)</w:t>
      </w:r>
    </w:p>
    <w:p w:rsidR="008205E0" w:rsidRPr="008205E0" w:rsidRDefault="008205E0" w:rsidP="00054267">
      <w:pPr>
        <w:spacing w:line="360" w:lineRule="auto"/>
        <w:ind w:firstLine="720"/>
        <w:rPr>
          <w:szCs w:val="28"/>
        </w:rPr>
      </w:pPr>
      <w:r w:rsidRPr="008205E0">
        <w:rPr>
          <w:szCs w:val="28"/>
        </w:rPr>
        <w:t>Cuộc Tổng khởi nghĩa giành chính quyền về tay nhân dân trong Cách mạng tháng Tám năm 1945 là minh chứng sinh động về sự nhạy bén trong nhận định và chỉ đạo chớp thời cơ khởi nghĩa của Ðảng ta.</w:t>
      </w:r>
    </w:p>
    <w:p w:rsidR="008205E0" w:rsidRPr="008205E0" w:rsidRDefault="008205E0" w:rsidP="00054267">
      <w:pPr>
        <w:spacing w:line="360" w:lineRule="auto"/>
        <w:ind w:firstLine="720"/>
        <w:rPr>
          <w:szCs w:val="28"/>
        </w:rPr>
      </w:pPr>
      <w:r w:rsidRPr="008205E0">
        <w:rPr>
          <w:szCs w:val="28"/>
        </w:rPr>
        <w:t>Bằng những kiến thức đã học, hãy làm sáng tỏ nhận định trên.</w:t>
      </w:r>
    </w:p>
    <w:p w:rsidR="008205E0" w:rsidRPr="008205E0" w:rsidRDefault="008205E0" w:rsidP="00054267">
      <w:pPr>
        <w:spacing w:line="360" w:lineRule="auto"/>
        <w:ind w:firstLine="720"/>
        <w:rPr>
          <w:i/>
          <w:szCs w:val="28"/>
        </w:rPr>
      </w:pPr>
      <w:r w:rsidRPr="008205E0">
        <w:rPr>
          <w:b/>
          <w:szCs w:val="28"/>
        </w:rPr>
        <w:t>Câu 6.</w:t>
      </w:r>
      <w:r w:rsidRPr="008205E0">
        <w:rPr>
          <w:szCs w:val="28"/>
        </w:rPr>
        <w:t xml:space="preserve"> </w:t>
      </w:r>
      <w:r w:rsidRPr="008205E0">
        <w:rPr>
          <w:i/>
          <w:szCs w:val="28"/>
        </w:rPr>
        <w:t>(3.0 điểm)</w:t>
      </w:r>
    </w:p>
    <w:p w:rsidR="008205E0" w:rsidRPr="008205E0" w:rsidRDefault="008205E0" w:rsidP="00054267">
      <w:pPr>
        <w:spacing w:line="360" w:lineRule="auto"/>
        <w:ind w:firstLine="720"/>
        <w:rPr>
          <w:szCs w:val="28"/>
        </w:rPr>
      </w:pPr>
      <w:r w:rsidRPr="008205E0">
        <w:rPr>
          <w:szCs w:val="28"/>
        </w:rPr>
        <w:lastRenderedPageBreak/>
        <w:t>Quyền dân tộc cơ bản của Việt Nam được ghi nhận như thế nào trong Hiệp định sơ bộ (6-3-1946), Hiệp định Giơnevơ (21-7-1954) và Hiệp định Pari (27-1-1973)? Khái quát quá trình đấu tranh của nhân dân ta để từng bước giành các quyền dân tộc cơ bản sau mỗi Hiệp định trên.</w:t>
      </w:r>
    </w:p>
    <w:p w:rsidR="008205E0" w:rsidRPr="008205E0" w:rsidRDefault="008205E0" w:rsidP="00054267">
      <w:pPr>
        <w:spacing w:line="360" w:lineRule="auto"/>
        <w:ind w:firstLine="720"/>
        <w:rPr>
          <w:szCs w:val="28"/>
        </w:rPr>
      </w:pPr>
      <w:r w:rsidRPr="008205E0">
        <w:rPr>
          <w:b/>
          <w:szCs w:val="28"/>
        </w:rPr>
        <w:t>Câu 7.</w:t>
      </w:r>
      <w:r w:rsidRPr="008205E0">
        <w:rPr>
          <w:szCs w:val="28"/>
        </w:rPr>
        <w:t xml:space="preserve"> </w:t>
      </w:r>
      <w:r w:rsidRPr="008205E0">
        <w:rPr>
          <w:i/>
          <w:szCs w:val="28"/>
        </w:rPr>
        <w:t>(3.0 điểm)</w:t>
      </w:r>
    </w:p>
    <w:p w:rsidR="008205E0" w:rsidRPr="008205E0" w:rsidRDefault="008205E0" w:rsidP="00054267">
      <w:pPr>
        <w:spacing w:line="360" w:lineRule="auto"/>
        <w:ind w:firstLine="720"/>
        <w:rPr>
          <w:szCs w:val="28"/>
        </w:rPr>
      </w:pPr>
      <w:r w:rsidRPr="008205E0">
        <w:rPr>
          <w:szCs w:val="28"/>
        </w:rPr>
        <w:t>“Tất cả thành viên của Liên hợp quốc giải quyết các tranh chấp quốc tế của họ bằng biện pháp hòa bình, sao cho không tổn hại đến hòa bình, an ninh quốc tế và công lý” (Trích Điều 2, Hiến chương Liên hợp quốc).</w:t>
      </w:r>
    </w:p>
    <w:p w:rsidR="008205E0" w:rsidRPr="008205E0" w:rsidRDefault="008205E0" w:rsidP="00054267">
      <w:pPr>
        <w:spacing w:line="360" w:lineRule="auto"/>
        <w:ind w:firstLine="720"/>
        <w:rPr>
          <w:szCs w:val="28"/>
        </w:rPr>
      </w:pPr>
      <w:r w:rsidRPr="008205E0">
        <w:rPr>
          <w:szCs w:val="28"/>
        </w:rPr>
        <w:t>Giải thích vì sao Liên hợp quốc lại đề ra nguyên tắc: Giải quyết các tranh chấp quốc tế bằng biện pháp hòa bình. Đảng và Chính phủ Việt Nam đã vận dụng nguyên tắc này trong việc giải quyết tranh chấp chủ quyền biển đảo ở Biển Đông hiện nay như thế nào?</w:t>
      </w:r>
    </w:p>
    <w:p w:rsidR="008205E0" w:rsidRPr="008205E0" w:rsidRDefault="008205E0" w:rsidP="00054267">
      <w:pPr>
        <w:spacing w:line="360" w:lineRule="auto"/>
        <w:jc w:val="center"/>
        <w:rPr>
          <w:b/>
          <w:szCs w:val="28"/>
        </w:rPr>
      </w:pPr>
      <w:r w:rsidRPr="008205E0">
        <w:rPr>
          <w:b/>
          <w:szCs w:val="28"/>
        </w:rPr>
        <w:t>______________HẾT_______________</w:t>
      </w:r>
    </w:p>
    <w:p w:rsidR="008205E0" w:rsidRPr="008205E0" w:rsidRDefault="008205E0" w:rsidP="00FC7CA9">
      <w:r w:rsidRPr="008205E0">
        <w:t xml:space="preserve">                          - Thí sinh </w:t>
      </w:r>
      <w:r w:rsidRPr="008205E0">
        <w:rPr>
          <w:b/>
        </w:rPr>
        <w:t>KHÔNG</w:t>
      </w:r>
      <w:r w:rsidRPr="008205E0">
        <w:t xml:space="preserve"> sử dụng tài liệu.</w:t>
      </w:r>
    </w:p>
    <w:p w:rsidR="008205E0" w:rsidRPr="008205E0" w:rsidRDefault="008205E0" w:rsidP="00FC7CA9">
      <w:pPr>
        <w:rPr>
          <w:b/>
        </w:rPr>
      </w:pPr>
      <w:r w:rsidRPr="008205E0">
        <w:t xml:space="preserve">                          - Giám thị </w:t>
      </w:r>
      <w:r w:rsidRPr="008205E0">
        <w:rPr>
          <w:b/>
        </w:rPr>
        <w:t>KHÔNG</w:t>
      </w:r>
      <w:r w:rsidRPr="008205E0">
        <w:t xml:space="preserve"> giải thích gì thêm./.</w:t>
      </w:r>
    </w:p>
    <w:p w:rsidR="008205E0" w:rsidRPr="008205E0" w:rsidRDefault="008205E0" w:rsidP="000432FA">
      <w:pPr>
        <w:widowControl w:val="0"/>
        <w:autoSpaceDE w:val="0"/>
        <w:autoSpaceDN w:val="0"/>
        <w:adjustRightInd w:val="0"/>
        <w:rPr>
          <w:b/>
        </w:rPr>
      </w:pPr>
    </w:p>
    <w:tbl>
      <w:tblPr>
        <w:tblW w:w="9195" w:type="dxa"/>
        <w:tblInd w:w="-72" w:type="dxa"/>
        <w:tblLook w:val="01E0" w:firstRow="1" w:lastRow="1" w:firstColumn="1" w:lastColumn="1" w:noHBand="0" w:noVBand="0"/>
      </w:tblPr>
      <w:tblGrid>
        <w:gridCol w:w="3745"/>
        <w:gridCol w:w="5450"/>
      </w:tblGrid>
      <w:tr w:rsidR="008205E0" w:rsidRPr="008205E0" w:rsidTr="0020595B">
        <w:trPr>
          <w:trHeight w:val="1029"/>
        </w:trPr>
        <w:tc>
          <w:tcPr>
            <w:tcW w:w="3745" w:type="dxa"/>
          </w:tcPr>
          <w:p w:rsidR="008205E0" w:rsidRPr="008205E0" w:rsidRDefault="008205E0" w:rsidP="0020595B">
            <w:pPr>
              <w:rPr>
                <w:b/>
              </w:rPr>
            </w:pPr>
            <w:r w:rsidRPr="008205E0">
              <w:rPr>
                <w:b/>
              </w:rPr>
              <w:t xml:space="preserve">TRƯỜNG THPT CHUYÊN </w:t>
            </w:r>
          </w:p>
          <w:p w:rsidR="008205E0" w:rsidRPr="008205E0" w:rsidRDefault="008205E0" w:rsidP="0020595B">
            <w:pPr>
              <w:rPr>
                <w:b/>
              </w:rPr>
            </w:pPr>
            <w:r w:rsidRPr="008205E0">
              <w:rPr>
                <w:b/>
              </w:rPr>
              <w:t>LÊ KHIẾT-QUẢNG NGÃI</w:t>
            </w:r>
          </w:p>
          <w:p w:rsidR="008205E0" w:rsidRPr="008205E0" w:rsidRDefault="008205E0" w:rsidP="0020595B">
            <w:pPr>
              <w:jc w:val="center"/>
              <w:rPr>
                <w:b/>
                <w:sz w:val="18"/>
                <w:szCs w:val="18"/>
              </w:rPr>
            </w:pPr>
            <w:r w:rsidRPr="008205E0">
              <w:rPr>
                <w:b/>
                <w:noProof/>
                <w:sz w:val="18"/>
                <w:szCs w:val="18"/>
              </w:rPr>
              <mc:AlternateContent>
                <mc:Choice Requires="wps">
                  <w:drawing>
                    <wp:anchor distT="0" distB="0" distL="114300" distR="114300" simplePos="0" relativeHeight="251672576" behindDoc="0" locked="0" layoutInCell="1" allowOverlap="1" wp14:anchorId="0F6ADC69" wp14:editId="119660B8">
                      <wp:simplePos x="0" y="0"/>
                      <wp:positionH relativeFrom="column">
                        <wp:posOffset>335651</wp:posOffset>
                      </wp:positionH>
                      <wp:positionV relativeFrom="paragraph">
                        <wp:posOffset>76835</wp:posOffset>
                      </wp:positionV>
                      <wp:extent cx="115594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115594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6.05pt" to="117.4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yqE83QEAAKwDAAAOAAAAZHJzL2Uyb0RvYy54bWysU8uOEzEQvCPxD5bvZCaBADvKZA+JlguP SLt8QK8fM5b8kttkkr+n7UnCAjdEDo67213uKtds7k/OsqNKaILv+XLRcqa8CNL4oeffnx7efOQM M3gJNnjV87NCfr99/WozxU6twhisVIkRiMduij0fc45d06AYlQNchKg8FXVIDjKFaWhkgonQnW1W bfu+mUKSMQWhECm7n4t8W/G1ViJ/0xpVZrbnNFuua6rrc1mb7Qa6IUEcjbiMAf8whQPj6dIb1B4y sB/J/AXljEgBg84LEVwTtDZCVQ7EZtn+weZxhKgqFxIH400m/H+w4uvxkJiR9HZvOfPg6I0ecwIz jJntgvekYEiMiqTUFLGjhp0/pEuE8ZAK7ZNOrvwTIXaq6p5v6qpTZoKSy+V6ffeOHkFca82vxpgw f1LBsbLpuTW+EIcOjp8x02V09HqkpH14MNbWx7OeTQS++tAWaCAPaQuZti4SK/QDZ2AHMqfIqUJi sEaW9gKEZ9zZxI5A/iBbyTA90bycWcBMBSJRf3PjCFLNR+/WlJ7Ng5C/BDmnl+01T/PO0HX0364s PPaA49xSSwWJOqwvI6lq2wvtIvksctk9B3mu2jclIkvUtot9i+dexrR/+ZFtfwIAAP//AwBQSwME FAAGAAgAAAAhAAnyxFrdAAAACAEAAA8AAABkcnMvZG93bnJldi54bWxMj81OwzAQhO9IvIO1SNyo U/MXQpwKgaqKiktbJK7b2MSBeJ3GbhvenkUc4LjfjGZnytnoO3GwQ2wDaZhOMhCW6mBaajS8buYX OYiYkAx2gayGLxthVp2elFiYcKSVPaxTIziEYoEaXEp9IWWsnfUYJ6G3xNp7GDwmPodGmgGPHO47 qbLsRnpsiT847O2js/Xneu814NNild5ytbxtn93Lx2a+W7h8p/X52fhwDyLZMf2Z4ac+V4eKO23D nkwUnYZrdcdO5moKgnV1ecVg+wtkVcr/A6pvAAAA//8DAFBLAQItABQABgAIAAAAIQC2gziS/gAA AOEBAAATAAAAAAAAAAAAAAAAAAAAAABbQ29udGVudF9UeXBlc10ueG1sUEsBAi0AFAAGAAgAAAAh ADj9If/WAAAAlAEAAAsAAAAAAAAAAAAAAAAALwEAAF9yZWxzLy5yZWxzUEsBAi0AFAAGAAgAAAAh ALvKoTzdAQAArAMAAA4AAAAAAAAAAAAAAAAALgIAAGRycy9lMm9Eb2MueG1sUEsBAi0AFAAGAAgA AAAhAAnyxFrdAAAACAEAAA8AAAAAAAAAAAAAAAAANwQAAGRycy9kb3ducmV2LnhtbFBLBQYAAAAA BAAEAPMAAABBBQAAAAA= " strokeweight="1pt"/>
                  </w:pict>
                </mc:Fallback>
              </mc:AlternateContent>
            </w:r>
          </w:p>
        </w:tc>
        <w:tc>
          <w:tcPr>
            <w:tcW w:w="5450" w:type="dxa"/>
          </w:tcPr>
          <w:p w:rsidR="008205E0" w:rsidRPr="008205E0" w:rsidRDefault="008205E0" w:rsidP="0020595B">
            <w:pPr>
              <w:tabs>
                <w:tab w:val="left" w:pos="1691"/>
                <w:tab w:val="center" w:pos="2969"/>
              </w:tabs>
              <w:ind w:left="42"/>
              <w:jc w:val="center"/>
              <w:rPr>
                <w:b/>
                <w:noProof/>
              </w:rPr>
            </w:pPr>
            <w:r w:rsidRPr="008205E0">
              <w:rPr>
                <w:b/>
                <w:noProof/>
              </w:rPr>
              <w:t xml:space="preserve">KỲ THI CHỌN HỌC SINH GIỎI KHU VỰC  </w:t>
            </w:r>
          </w:p>
          <w:p w:rsidR="008205E0" w:rsidRPr="008205E0" w:rsidRDefault="008205E0" w:rsidP="0020595B">
            <w:pPr>
              <w:tabs>
                <w:tab w:val="left" w:pos="1691"/>
                <w:tab w:val="center" w:pos="2969"/>
              </w:tabs>
              <w:ind w:left="42"/>
              <w:jc w:val="center"/>
              <w:rPr>
                <w:b/>
                <w:noProof/>
              </w:rPr>
            </w:pPr>
            <w:r w:rsidRPr="008205E0">
              <w:rPr>
                <w:b/>
                <w:noProof/>
              </w:rPr>
              <w:t>DUYÊN HẢI VÀ ĐỒNG BẰNG BẮC BỘ</w:t>
            </w:r>
          </w:p>
          <w:p w:rsidR="008205E0" w:rsidRPr="008205E0" w:rsidRDefault="008205E0" w:rsidP="0020595B">
            <w:pPr>
              <w:ind w:left="42"/>
              <w:jc w:val="center"/>
              <w:rPr>
                <w:b/>
                <w:noProof/>
              </w:rPr>
            </w:pPr>
            <w:r w:rsidRPr="008205E0">
              <w:rPr>
                <w:b/>
                <w:noProof/>
              </w:rPr>
              <w:t>LẦN THỨ XV-NĂM 2024</w:t>
            </w:r>
          </w:p>
        </w:tc>
      </w:tr>
    </w:tbl>
    <w:p w:rsidR="008205E0" w:rsidRPr="008205E0" w:rsidRDefault="008205E0" w:rsidP="000432FA">
      <w:pPr>
        <w:widowControl w:val="0"/>
        <w:autoSpaceDE w:val="0"/>
        <w:autoSpaceDN w:val="0"/>
        <w:adjustRightInd w:val="0"/>
        <w:rPr>
          <w:b/>
        </w:rPr>
      </w:pPr>
    </w:p>
    <w:tbl>
      <w:tblPr>
        <w:tblpPr w:leftFromText="180" w:rightFromText="180" w:vertAnchor="text" w:horzAnchor="margin" w:tblpXSpec="center" w:tblpY="118"/>
        <w:tblOverlap w:val="never"/>
        <w:tblW w:w="7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9"/>
      </w:tblGrid>
      <w:tr w:rsidR="008205E0" w:rsidRPr="008205E0" w:rsidTr="0020595B">
        <w:trPr>
          <w:trHeight w:val="338"/>
        </w:trPr>
        <w:tc>
          <w:tcPr>
            <w:tcW w:w="7349" w:type="dxa"/>
          </w:tcPr>
          <w:p w:rsidR="008205E0" w:rsidRPr="008205E0" w:rsidRDefault="008205E0" w:rsidP="0020595B">
            <w:pPr>
              <w:jc w:val="center"/>
              <w:rPr>
                <w:b/>
              </w:rPr>
            </w:pPr>
            <w:r w:rsidRPr="008205E0">
              <w:rPr>
                <w:b/>
              </w:rPr>
              <w:t>HƯỚNG DẪN CHẤM ĐỀ THI MÔN LỊCH SỬ 11</w:t>
            </w:r>
          </w:p>
          <w:p w:rsidR="008205E0" w:rsidRPr="008205E0" w:rsidRDefault="008205E0" w:rsidP="0020595B">
            <w:pPr>
              <w:jc w:val="center"/>
              <w:rPr>
                <w:b/>
                <w:sz w:val="18"/>
                <w:szCs w:val="18"/>
              </w:rPr>
            </w:pPr>
            <w:r w:rsidRPr="008205E0">
              <w:rPr>
                <w:b/>
              </w:rPr>
              <w:t>Gồm 11 trang</w:t>
            </w:r>
          </w:p>
        </w:tc>
      </w:tr>
    </w:tbl>
    <w:p w:rsidR="008205E0" w:rsidRPr="008205E0" w:rsidRDefault="008205E0" w:rsidP="000432FA">
      <w:pPr>
        <w:widowControl w:val="0"/>
        <w:autoSpaceDE w:val="0"/>
        <w:autoSpaceDN w:val="0"/>
        <w:adjustRightInd w:val="0"/>
        <w:rPr>
          <w:b/>
        </w:rPr>
      </w:pPr>
    </w:p>
    <w:p w:rsidR="008205E0" w:rsidRPr="008205E0" w:rsidRDefault="008205E0" w:rsidP="000432FA">
      <w:pPr>
        <w:widowControl w:val="0"/>
        <w:autoSpaceDE w:val="0"/>
        <w:autoSpaceDN w:val="0"/>
        <w:adjustRightInd w:val="0"/>
        <w:rPr>
          <w:b/>
        </w:rPr>
      </w:pPr>
    </w:p>
    <w:p w:rsidR="008205E0" w:rsidRPr="008205E0" w:rsidRDefault="008205E0" w:rsidP="000432FA">
      <w:pPr>
        <w:widowControl w:val="0"/>
        <w:autoSpaceDE w:val="0"/>
        <w:autoSpaceDN w:val="0"/>
        <w:adjustRightInd w:val="0"/>
        <w:rPr>
          <w:b/>
        </w:rPr>
      </w:pPr>
    </w:p>
    <w:p w:rsidR="008205E0" w:rsidRPr="008205E0" w:rsidRDefault="008205E0" w:rsidP="000432FA">
      <w:pPr>
        <w:widowControl w:val="0"/>
        <w:autoSpaceDE w:val="0"/>
        <w:autoSpaceDN w:val="0"/>
        <w:adjustRightInd w:val="0"/>
        <w:spacing w:line="360" w:lineRule="auto"/>
        <w:rPr>
          <w:b/>
          <w:szCs w:val="28"/>
        </w:rPr>
      </w:pPr>
    </w:p>
    <w:p w:rsidR="008205E0" w:rsidRPr="008205E0" w:rsidRDefault="008205E0" w:rsidP="000432FA">
      <w:pPr>
        <w:widowControl w:val="0"/>
        <w:autoSpaceDE w:val="0"/>
        <w:autoSpaceDN w:val="0"/>
        <w:adjustRightInd w:val="0"/>
        <w:spacing w:line="360" w:lineRule="auto"/>
        <w:rPr>
          <w:b/>
          <w:szCs w:val="28"/>
        </w:rPr>
      </w:pPr>
      <w:r w:rsidRPr="008205E0">
        <w:rPr>
          <w:b/>
          <w:szCs w:val="28"/>
        </w:rPr>
        <w:t>I- Hướng dẫn chung:</w:t>
      </w:r>
    </w:p>
    <w:p w:rsidR="008205E0" w:rsidRPr="008205E0" w:rsidRDefault="008205E0" w:rsidP="000432FA">
      <w:pPr>
        <w:spacing w:line="360" w:lineRule="auto"/>
        <w:rPr>
          <w:szCs w:val="28"/>
        </w:rPr>
      </w:pPr>
      <w:r w:rsidRPr="008205E0">
        <w:rPr>
          <w:szCs w:val="28"/>
        </w:rPr>
        <w:t>1) Cán bộ chấm thi chấm đúng như hướng dẫn, đáp án, thang điểm.</w:t>
      </w:r>
    </w:p>
    <w:p w:rsidR="008205E0" w:rsidRPr="008205E0" w:rsidRDefault="008205E0" w:rsidP="000432FA">
      <w:pPr>
        <w:spacing w:line="360" w:lineRule="auto"/>
        <w:rPr>
          <w:szCs w:val="28"/>
        </w:rPr>
      </w:pPr>
      <w:r w:rsidRPr="008205E0">
        <w:rPr>
          <w:szCs w:val="28"/>
        </w:rPr>
        <w:t>2) Thí sinh có cách trả lời khác nhưng đúng, thì vẫn cho đủ điểm.</w:t>
      </w:r>
    </w:p>
    <w:p w:rsidR="008205E0" w:rsidRPr="008205E0" w:rsidRDefault="008205E0" w:rsidP="000432FA">
      <w:pPr>
        <w:spacing w:line="360" w:lineRule="auto"/>
        <w:rPr>
          <w:szCs w:val="28"/>
        </w:rPr>
      </w:pPr>
      <w:r w:rsidRPr="008205E0">
        <w:rPr>
          <w:szCs w:val="28"/>
        </w:rPr>
        <w:t>3) Chỉ cho điểm tối đa từng câu khi bài làm của thí sinh lập luận chặt chẽ, diễn đạt mạch lạc.</w:t>
      </w:r>
    </w:p>
    <w:p w:rsidR="008205E0" w:rsidRPr="008205E0" w:rsidRDefault="008205E0" w:rsidP="000432FA">
      <w:pPr>
        <w:spacing w:line="360" w:lineRule="auto"/>
        <w:rPr>
          <w:szCs w:val="28"/>
        </w:rPr>
      </w:pPr>
      <w:r w:rsidRPr="008205E0">
        <w:rPr>
          <w:szCs w:val="28"/>
        </w:rPr>
        <w:t>4) Cán bộ chấm thi không quy tròn điểm của từng câu và của toàn bài thi.</w:t>
      </w:r>
    </w:p>
    <w:p w:rsidR="008205E0" w:rsidRPr="008205E0" w:rsidRDefault="008205E0" w:rsidP="000432FA">
      <w:pPr>
        <w:spacing w:line="360" w:lineRule="auto"/>
        <w:rPr>
          <w:szCs w:val="28"/>
        </w:rPr>
      </w:pPr>
      <w:r w:rsidRPr="008205E0">
        <w:rPr>
          <w:szCs w:val="28"/>
        </w:rPr>
        <w:t>5) Những thí sinh làm vượt đáp án nhưng đúng thì được thưởng điểm nhưng không vượt quá tổng điểm của từng câu và toàn bài.</w:t>
      </w:r>
    </w:p>
    <w:p w:rsidR="008205E0" w:rsidRPr="008205E0" w:rsidRDefault="008205E0" w:rsidP="000432FA">
      <w:pPr>
        <w:spacing w:line="360" w:lineRule="auto"/>
        <w:rPr>
          <w:b/>
          <w:szCs w:val="28"/>
        </w:rPr>
      </w:pPr>
      <w:r w:rsidRPr="008205E0">
        <w:rPr>
          <w:b/>
          <w:szCs w:val="28"/>
        </w:rPr>
        <w:t>II- Hướng dẫn chấm chi tiết và thang điểm:</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640"/>
        <w:gridCol w:w="999"/>
      </w:tblGrid>
      <w:tr w:rsidR="008205E0" w:rsidRPr="008205E0" w:rsidTr="0020595B">
        <w:trPr>
          <w:trHeight w:val="638"/>
        </w:trPr>
        <w:tc>
          <w:tcPr>
            <w:tcW w:w="851" w:type="dxa"/>
          </w:tcPr>
          <w:p w:rsidR="008205E0" w:rsidRPr="008205E0" w:rsidRDefault="008205E0" w:rsidP="0020595B">
            <w:pPr>
              <w:spacing w:line="360" w:lineRule="auto"/>
              <w:jc w:val="center"/>
              <w:rPr>
                <w:b/>
                <w:szCs w:val="28"/>
              </w:rPr>
            </w:pPr>
            <w:r w:rsidRPr="008205E0">
              <w:rPr>
                <w:b/>
                <w:szCs w:val="28"/>
              </w:rPr>
              <w:t>Câu</w:t>
            </w:r>
          </w:p>
        </w:tc>
        <w:tc>
          <w:tcPr>
            <w:tcW w:w="8640" w:type="dxa"/>
            <w:vAlign w:val="center"/>
          </w:tcPr>
          <w:p w:rsidR="008205E0" w:rsidRPr="008205E0" w:rsidRDefault="008205E0" w:rsidP="0020595B">
            <w:pPr>
              <w:spacing w:line="360" w:lineRule="auto"/>
              <w:jc w:val="center"/>
              <w:rPr>
                <w:b/>
                <w:szCs w:val="28"/>
              </w:rPr>
            </w:pPr>
            <w:r w:rsidRPr="008205E0">
              <w:rPr>
                <w:b/>
                <w:szCs w:val="28"/>
              </w:rPr>
              <w:t>Đáp án và hướng dẫn chấm</w:t>
            </w:r>
          </w:p>
        </w:tc>
        <w:tc>
          <w:tcPr>
            <w:tcW w:w="999" w:type="dxa"/>
          </w:tcPr>
          <w:p w:rsidR="008205E0" w:rsidRPr="008205E0" w:rsidRDefault="008205E0" w:rsidP="0020595B">
            <w:pPr>
              <w:spacing w:line="360" w:lineRule="auto"/>
              <w:jc w:val="center"/>
              <w:rPr>
                <w:b/>
                <w:szCs w:val="28"/>
              </w:rPr>
            </w:pPr>
            <w:r w:rsidRPr="008205E0">
              <w:rPr>
                <w:b/>
                <w:szCs w:val="28"/>
              </w:rPr>
              <w:t>Điểm</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1</w:t>
            </w:r>
          </w:p>
        </w:tc>
        <w:tc>
          <w:tcPr>
            <w:tcW w:w="8640" w:type="dxa"/>
          </w:tcPr>
          <w:p w:rsidR="008205E0" w:rsidRPr="008205E0" w:rsidRDefault="008205E0" w:rsidP="0020595B">
            <w:pPr>
              <w:spacing w:line="360" w:lineRule="auto"/>
              <w:rPr>
                <w:b/>
                <w:szCs w:val="28"/>
              </w:rPr>
            </w:pPr>
            <w:r w:rsidRPr="008205E0">
              <w:rPr>
                <w:b/>
                <w:szCs w:val="28"/>
              </w:rPr>
              <w:t>“…Khác với những cuộc chiến tranh giữ nước trước đây do triều đình lãnh đạo (đời Lý, Trần), khởi nghĩa Lam Sơn là một cuộc chiến tranh giải phóng dân tộc bùng nổ, phát triển và thắng lợi do sự vùng lên, sự tham gia, ủng hộ tự giác của nhân dân. Cuộc chiến tranh yêu nước này vì thế biểu thị sâu sắc vai trò chủ động, định đoạt của quần chúng nhân dân và đạt đến một trình độ chiến tranh nhân dân cao hơn…” (Ủy ban Khoa học xã hội Việt Nam, Lịch sử Việt Nam tập 1, NXB Khoa học xã hội, Hà Nội, 1976, trang 257)</w:t>
            </w:r>
          </w:p>
          <w:p w:rsidR="008205E0" w:rsidRPr="008205E0" w:rsidRDefault="008205E0" w:rsidP="0020595B">
            <w:pPr>
              <w:spacing w:line="360" w:lineRule="auto"/>
              <w:rPr>
                <w:b/>
                <w:szCs w:val="28"/>
              </w:rPr>
            </w:pPr>
            <w:r w:rsidRPr="008205E0">
              <w:rPr>
                <w:b/>
                <w:szCs w:val="28"/>
              </w:rPr>
              <w:lastRenderedPageBreak/>
              <w:t>Bằng những kiến thức có chọn lọc, hãy làm sáng tỏ nhận định trên.</w:t>
            </w:r>
          </w:p>
        </w:tc>
        <w:tc>
          <w:tcPr>
            <w:tcW w:w="999" w:type="dxa"/>
          </w:tcPr>
          <w:p w:rsidR="008205E0" w:rsidRPr="008205E0" w:rsidRDefault="008205E0" w:rsidP="0020595B">
            <w:pPr>
              <w:spacing w:line="360" w:lineRule="auto"/>
              <w:jc w:val="center"/>
              <w:rPr>
                <w:b/>
                <w:szCs w:val="28"/>
              </w:rPr>
            </w:pPr>
            <w:r w:rsidRPr="008205E0">
              <w:rPr>
                <w:b/>
                <w:szCs w:val="28"/>
              </w:rPr>
              <w:lastRenderedPageBreak/>
              <w:t>2,50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a) Khái quát sơ nét</w:t>
            </w:r>
            <w:r w:rsidRPr="008205E0">
              <w:rPr>
                <w:szCs w:val="28"/>
              </w:rPr>
              <w:t xml:space="preserve"> về cuộc khởi nghĩa Lam Sơn…</w:t>
            </w:r>
          </w:p>
        </w:tc>
        <w:tc>
          <w:tcPr>
            <w:tcW w:w="999" w:type="dxa"/>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105"/>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b) Làm rõ nhận định:</w:t>
            </w:r>
          </w:p>
        </w:tc>
        <w:tc>
          <w:tcPr>
            <w:tcW w:w="999" w:type="dxa"/>
            <w:vAlign w:val="center"/>
          </w:tcPr>
          <w:p w:rsidR="008205E0" w:rsidRPr="008205E0" w:rsidRDefault="008205E0" w:rsidP="0020595B">
            <w:pPr>
              <w:tabs>
                <w:tab w:val="left" w:pos="5837"/>
              </w:tabs>
              <w:spacing w:line="360" w:lineRule="auto"/>
              <w:jc w:val="center"/>
              <w:rPr>
                <w:szCs w:val="28"/>
              </w:rPr>
            </w:pPr>
          </w:p>
        </w:tc>
      </w:tr>
      <w:tr w:rsidR="008205E0" w:rsidRPr="008205E0" w:rsidTr="0020595B">
        <w:trPr>
          <w:trHeight w:val="165"/>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Kháng chiến toàn dân: là một truyền thống quí báu của dân tộc ta trong đấu tranh chống ngoại xâm. Cuộc khởi nghĩa Lam Sơn do Lê Lợi - Nguyễn Trãi lãnh đạo là một cuộc chiến tranh yêu nước chính nghĩa có tính chất nhân dân rộng rãi, đã lôi cuốn, tổ chức và lãnh đạo được lực lượng kháng chiến của toàn dân.</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134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 Khởi nghĩa Lam Sơn là cuộc chiến tranh yêu nước, chính nghĩa là kết tinh của nguyện vọng giải phóng dân tộc nên đã quy tụ được nhiều giai cấp tầng lớp nhân dân tham gia:</w:t>
            </w:r>
          </w:p>
          <w:p w:rsidR="008205E0" w:rsidRPr="008205E0" w:rsidRDefault="008205E0" w:rsidP="0020595B">
            <w:pPr>
              <w:spacing w:line="360" w:lineRule="auto"/>
              <w:rPr>
                <w:szCs w:val="28"/>
              </w:rPr>
            </w:pPr>
            <w:r w:rsidRPr="008205E0">
              <w:rPr>
                <w:szCs w:val="28"/>
              </w:rPr>
              <w:t>+ Nghĩa quân Lam Sơn là những người xuất thân từ nhiều thành phần giai cấp và dân tộc khác nhau, nhưng tất cả đều thống nhất ở một mục đích cao cả là cứu nước, cứu dân, là bảo về Tổ quốc và đồng thời cũng bảo vệ quê hương, gia đình của bản thân mỗi người.</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85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Từ một cuộc khởi nghĩa nhỏ ở miền núi rừng Thanh Hóa, cuộc khởi nghĩa Lam Sơn đã dần dần phát triển thành trung tâm của phong trào đấu tranh trong phạm vi cả nước, thành một cuộc chiến tranh giải phóng có tính chất nhân dân rộng rãi.  </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108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 Khởi nghĩa Lam Sơn đã huy động được toàn dân tham gia kháng chiến:</w:t>
            </w:r>
          </w:p>
          <w:p w:rsidR="008205E0" w:rsidRPr="008205E0" w:rsidRDefault="008205E0" w:rsidP="0020595B">
            <w:pPr>
              <w:spacing w:line="360" w:lineRule="auto"/>
              <w:rPr>
                <w:szCs w:val="28"/>
              </w:rPr>
            </w:pPr>
            <w:r w:rsidRPr="008205E0">
              <w:rPr>
                <w:szCs w:val="28"/>
              </w:rPr>
              <w:t>+ Nghĩa quân Lam Sơn là một đội quân có tổ chức chặt chẽ và kỷ luật nghiêm minh. Nghĩa quân chiến đấu không đội trời chung với kẻ thù của dân tộc, nhưng rất tôn trọng và bảo vệ quyền lợi tài sản của nhân dân.</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48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Nhân dân coi nghĩa quân như vị cứu tinh, như người con thân yêu của mình và sẵn sàng đem tất cả tài năng, sức lực, của cải ra ủng hộ cuộc khởi nghĩa.</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134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Nghĩa quân đi đến đâu cũng được nhân dân hưởng ứng dưới mọi hình thức, từ tham gia nghĩa quân, tiếp tế lương thực cho đến những hàng động vây thành giết giặc. Sau khi hạ thành Trà Long, hơn 5000 thanh niên đã xung phong bổ sung vào đội ngũ nghĩa binh. Khi Lê Lợi tiến ra gần thành Đông Quan thì hào kiệt các nơi, nhân dân các phủ huyện và cả các tù trưởng miền núi đã tìm đến “xin liều chết đánh giặc” </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53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Nhân dân nhiều nơi còn phối hợp chiến đấu cùng với nghĩa quân: ở Thanh Hóa, khi mới dựng cờ khởi nghĩa, Nguyễn Chích đã tự nguyện tham gia chiến đấu dưới cờ của Lê Lợi và sau đó đem toàn bộ lực lượng nghĩa quân của mình sáp nhập hẳn vào khởi nghĩa Lam Sơn.</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rPr>
          <w:trHeight w:val="106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Trong khi vây hãm các thành lũy cũng như tiến về giải phóng các châu huyện, nghĩa quân Lam Sơn luôn luôn được nhân dân vùng dậy cùng tham gia hưởng ứng. Trong trận Tốt Động- Chúc Động (1426) và trận Chi Lăng - Xương Giang (1427) đều có sự </w:t>
            </w:r>
            <w:r w:rsidRPr="008205E0">
              <w:rPr>
                <w:szCs w:val="28"/>
              </w:rPr>
              <w:lastRenderedPageBreak/>
              <w:t>tham gia của những đội dân binh những lực lượng vũ tranh của nhân dân địa phương.</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lastRenderedPageBreak/>
              <w:t>0,25</w:t>
            </w:r>
          </w:p>
        </w:tc>
      </w:tr>
      <w:tr w:rsidR="008205E0" w:rsidRPr="008205E0" w:rsidTr="0020595B">
        <w:trPr>
          <w:trHeight w:val="1284"/>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Ngoài ra nhân dân ở hầu khắp mọi nơi còn có rất nhiều hành động yêu nước, ủng hộ nghĩa quân rất đáng ca ngợi. Đó là hành động yêu nước, sử sách không ghi chép nhưng đến nay vẫn lưu truyền phổ biến trong dân gian từng vùng như bà bán hàng họ Lương ở gần thành Cổ Lộng (Ý Yên - Hà Nam Ninh), hay chuyện bà Kiến quốc (Yên Lữ- Hải Hưng)…</w:t>
            </w:r>
          </w:p>
        </w:tc>
        <w:tc>
          <w:tcPr>
            <w:tcW w:w="999" w:type="dxa"/>
            <w:vAlign w:val="center"/>
          </w:tcPr>
          <w:p w:rsidR="008205E0" w:rsidRPr="008205E0" w:rsidRDefault="008205E0" w:rsidP="0020595B">
            <w:pPr>
              <w:tabs>
                <w:tab w:val="left" w:pos="5837"/>
              </w:tabs>
              <w:spacing w:line="360" w:lineRule="auto"/>
              <w:jc w:val="center"/>
              <w:rPr>
                <w:szCs w:val="28"/>
              </w:rPr>
            </w:pPr>
            <w:r w:rsidRPr="008205E0">
              <w:rPr>
                <w:szCs w:val="28"/>
              </w:rPr>
              <w:t>0,25</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2</w:t>
            </w:r>
          </w:p>
          <w:p w:rsidR="008205E0" w:rsidRPr="008205E0" w:rsidRDefault="008205E0" w:rsidP="0020595B">
            <w:pPr>
              <w:spacing w:line="360" w:lineRule="auto"/>
              <w:jc w:val="center"/>
              <w:rPr>
                <w:b/>
                <w:szCs w:val="28"/>
              </w:rPr>
            </w:pPr>
          </w:p>
        </w:tc>
        <w:tc>
          <w:tcPr>
            <w:tcW w:w="8640" w:type="dxa"/>
          </w:tcPr>
          <w:p w:rsidR="008205E0" w:rsidRPr="008205E0" w:rsidRDefault="008205E0" w:rsidP="0020595B">
            <w:pPr>
              <w:shd w:val="clear" w:color="auto" w:fill="FFFFFF"/>
              <w:spacing w:line="360" w:lineRule="auto"/>
              <w:rPr>
                <w:b/>
                <w:color w:val="000000"/>
                <w:szCs w:val="28"/>
                <w:lang w:val="nl-NL"/>
              </w:rPr>
            </w:pPr>
            <w:r w:rsidRPr="008205E0">
              <w:rPr>
                <w:b/>
                <w:color w:val="000000"/>
                <w:szCs w:val="28"/>
                <w:lang w:val="nl-NL"/>
              </w:rPr>
              <w:t>Trình bày những điều kiện chủ quan và khách quan thúc đẩy sự phát triển của phong trào giải phóng dân tộc ở khu vực Đông Nam Á sau Chiến tranh thế giới thứ hai. Phong trào giải phóng dân tộc ở khu vực này có góp phần làm thay đổi bản đồ chính trị thế giới không? Vì sao?</w:t>
            </w:r>
          </w:p>
        </w:tc>
        <w:tc>
          <w:tcPr>
            <w:tcW w:w="999" w:type="dxa"/>
          </w:tcPr>
          <w:p w:rsidR="008205E0" w:rsidRPr="008205E0" w:rsidRDefault="008205E0" w:rsidP="0020595B">
            <w:pPr>
              <w:spacing w:line="360" w:lineRule="auto"/>
              <w:jc w:val="center"/>
              <w:rPr>
                <w:b/>
                <w:szCs w:val="28"/>
              </w:rPr>
            </w:pPr>
            <w:r w:rsidRPr="008205E0">
              <w:rPr>
                <w:b/>
                <w:szCs w:val="28"/>
              </w:rPr>
              <w:t>2,50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a) Điều kiện chủ quan và khách quan…</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1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 Điều kiện khách quan:</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0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Chiến tranh thế giới thứ hai kết thúc, cùng với sự thất bại của chủ nghĩa phát xít thì các nước đế quốc có nhiều thuộc địa cũng bị suy yếu và thiệt hại nặng nề…Đây là điều kiện khách quan thuận lợi cho sự bùng nổ phong trào giải phóng dân tộc ở khu vực Đông Nam Á sau chiến tranh.</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25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Sau chiến tranh thế giới thứ hai, chủ nghĩa xã hội dần trở thành hệ thống trên thế giới. Đây là chỗ dựa vững chắc cho phong trào giải phóng dân tộc. Các nước XHCN đứng đầu là Liên Xô là lực lượng chính trong diễn đàn quốc tế lên án sự thống trị của chủ nghĩa thực dân: Nghị quyết “phi thực dân hóa” năm 1960 và Nghị quyết xóa bỏ chế độ phân biệt chủng tộc 1963…</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104"/>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Sau chiến tranh thế giới hai, với sự lớn mạnh của phong trào cộng sản, phong trào công nhân quốc tế, phong trào đấu tranh vì hòa bình, dân chủ, tiến bộ xã hội ở các nước tư bản phát triển đã tạo điều kiện thuận lợi cho phong trào giải phóng dân tộc ở Doongdo Nam Á phát triển.</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0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 Điều kiện chủ quan:</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50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Trong chiến tranh thế giới thứ hai, các nước thuộc địa ở Đông Nam Á được xem là một trong những nơi tập trung nhiều mâu thuẫn nhất, mâu thuẫn dân tộc, mâu thuẫn giai cấp chồng chéo, đan xen lẫn nhau.</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59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Trong thời kì này các lực lượng xã hội đặc biệt là tư sản và vô sản ngày càng lớn mạnh. Cả tư sản và vô sản đều thành lập được các chính đảng để lãnh đạo phong trào cách mạng nước đó…</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3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b) Phong trào giải phóng dân tộc…</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3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Khẳng định: Phong trào giải phóng dân tộc ở khu vực Đông Nam Á có góp phần làm </w:t>
            </w:r>
            <w:r w:rsidRPr="008205E0">
              <w:rPr>
                <w:szCs w:val="28"/>
              </w:rPr>
              <w:lastRenderedPageBreak/>
              <w:t>thay đổi bản đồ chính trị thế giới.</w:t>
            </w:r>
          </w:p>
        </w:tc>
        <w:tc>
          <w:tcPr>
            <w:tcW w:w="999" w:type="dxa"/>
            <w:vAlign w:val="center"/>
          </w:tcPr>
          <w:p w:rsidR="008205E0" w:rsidRPr="008205E0" w:rsidRDefault="008205E0" w:rsidP="0020595B">
            <w:pPr>
              <w:spacing w:line="360" w:lineRule="auto"/>
              <w:jc w:val="center"/>
              <w:rPr>
                <w:szCs w:val="28"/>
              </w:rPr>
            </w:pPr>
            <w:r w:rsidRPr="008205E0">
              <w:rPr>
                <w:szCs w:val="28"/>
              </w:rPr>
              <w:lastRenderedPageBreak/>
              <w:t>0,25</w:t>
            </w:r>
          </w:p>
        </w:tc>
      </w:tr>
      <w:tr w:rsidR="008205E0" w:rsidRPr="008205E0" w:rsidTr="0020595B">
        <w:trPr>
          <w:trHeight w:val="12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Lý giải:</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2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Góp phần xoá bỏ ách thống trị của chủ nghĩa thực dân, làm cho hệ thống thuộc địa của chủ nghĩa đế quốc sụp đổ hoàn toàn…</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4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Đưa đến sự ra đời của các quốc gia độc lập. Những quốc gia này ngày càng tích cực tham gia vào đời sống chính trị thế giới với ý chí chống chủ nghĩa thực dân, vì hòa bình, độc lập dân tộc, dân chủ và tiến bộ xã hội.</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0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Với các chiến lược phát triển qua các giai đoạn, các nước đạt được những thành tựu to lớn về kinh tế-xã hội trong công cuộc xây dựng đất nước.</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4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Góp phần làm xói mòn và tan rã trật tự thế giới hai cực Ianta hình thành sau Chiến tranh thế giới thứ hai; góp phần làm đảo lộn chiến lược toàn cầu của Mỹ.</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3</w:t>
            </w:r>
          </w:p>
        </w:tc>
        <w:tc>
          <w:tcPr>
            <w:tcW w:w="8640" w:type="dxa"/>
          </w:tcPr>
          <w:p w:rsidR="008205E0" w:rsidRPr="008205E0" w:rsidRDefault="008205E0" w:rsidP="0020595B">
            <w:pPr>
              <w:shd w:val="clear" w:color="auto" w:fill="FFFFFF"/>
              <w:spacing w:line="360" w:lineRule="auto"/>
              <w:rPr>
                <w:b/>
                <w:szCs w:val="28"/>
              </w:rPr>
            </w:pPr>
            <w:r w:rsidRPr="008205E0">
              <w:rPr>
                <w:b/>
                <w:szCs w:val="28"/>
              </w:rPr>
              <w:t>Trình bày sự lớn mạnh của chủ nghĩa xã hội từ sau Chiến tranh thế giới thứ hai đến năm 1991. Theo anh/chị, vì sao sau khi hệ thống xã hội chủ nghĩa sụp đổ (1991), Đảng, Chính phủ và Nhân dân Việt Nam vẫn kiên định mục tiêu xây dựng chủ nghĩa xã hội?</w:t>
            </w:r>
          </w:p>
        </w:tc>
        <w:tc>
          <w:tcPr>
            <w:tcW w:w="999" w:type="dxa"/>
          </w:tcPr>
          <w:p w:rsidR="008205E0" w:rsidRPr="008205E0" w:rsidRDefault="008205E0" w:rsidP="0020595B">
            <w:pPr>
              <w:spacing w:line="360" w:lineRule="auto"/>
              <w:jc w:val="center"/>
              <w:rPr>
                <w:b/>
                <w:szCs w:val="28"/>
              </w:rPr>
            </w:pPr>
            <w:r w:rsidRPr="008205E0">
              <w:rPr>
                <w:b/>
                <w:szCs w:val="28"/>
              </w:rPr>
              <w:t>3,00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a) Sự lớn mạnh của chủ nghĩa xã hội…:</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 Quy mô:</w:t>
            </w:r>
            <w:r w:rsidRPr="008205E0">
              <w:rPr>
                <w:szCs w:val="28"/>
              </w:rPr>
              <w:t xml:space="preserve"> Sau Chiến tranh thế giới lần thứ hai, với sự giúp đỡ của Liên Xô, hàng loạt các quốc gia xã hội chủ nghĩa ở Đông Âu và châu Á, Mỹ latinh đã ra đời và phát triển. Từ đây, chủ nghĩa xã hội hiện thực từ một nước đã trở thành hệ thống với 15 quốc gia chiếm gần 40% diện tích mặt địa cầu và hơn 30% cư dân trên hành tinh.</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 Không gian địa lý:</w:t>
            </w:r>
            <w:r w:rsidRPr="008205E0">
              <w:rPr>
                <w:szCs w:val="28"/>
              </w:rPr>
              <w:t xml:space="preserve"> Ở Đông Âu…; ở châu Á…; ở khu vực Mỹ Latinh…</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26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 Tiềm lực kinh tế:</w:t>
            </w:r>
            <w:r w:rsidRPr="008205E0">
              <w:rPr>
                <w:szCs w:val="28"/>
              </w:rPr>
              <w:t xml:space="preserve"> Từ năm 1950 đến 1980, các nước xã hội chủ nghĩa tăng 13 lần tiềm lực kinh tế, 14 lần tổng sản lượng công nghiệp so với mức bình quân 4,2 lần ở phần còn lại của thế giới và gần 30% tổng sản phẩm toàn cầu hàng năm…</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0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 Ảnh hưởng đến quốc tế:</w:t>
            </w:r>
            <w:r w:rsidRPr="008205E0">
              <w:rPr>
                <w:szCs w:val="28"/>
              </w:rPr>
              <w:t xml:space="preserve"> Góp phần dẫn đến sự sụp đổ hệ thống thuộc địa của chủ nghĩa đế quốc, mở ra kỷ nguyên mới, kỷ nguyên độc lập dân tộc và thời đại quá độ lên CNXH trên phạm vi toàn thế giới…</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56"/>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b) Việt Nam vẫn kiên định xây dựng chủ nghĩa xã hội vì:</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74"/>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Lựa chọn con đường chủ nghĩa xã hội là sự nhất quán của Đảng Cộng sản Việt Nam ngay từ khi mới ra đời và trong suốt quá trình đấu tranh cách mạng…; kiên định mục tiêu chủ nghĩa xã hội dưới sự lãnh đạo của Đảng Cộng sản Việt Nam, cách mạng Việt Nam đi từ thắng lợi này đến thắng lợi khác…</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27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Đảng Cộng sản và nhân dân Việt Nam nhận thức được rằng: Sự sụp đổ của CNXH ở Liên Xô và Đông Âu chỉ là bước lùi tạm thời của CNXH, chỉ là sự sụp đổ của một mô hình nhà nước xã hội chủ nghĩa không phù hợp do mắc phải nhiều khuyết điểm, sai </w:t>
            </w:r>
            <w:r w:rsidRPr="008205E0">
              <w:rPr>
                <w:szCs w:val="28"/>
              </w:rPr>
              <w:lastRenderedPageBreak/>
              <w:t>lầm…Nếu tiến hành đổi mới đất nước bằng những quan điểm đúng đắn về chủ nghĩa xã hội, những hình thức, bước đi và biện pháp thích hợp thì đất nước sẽ vượt qua khó khăn, khủng hoảng và đạt được nhiều thành tựu to lớn…</w:t>
            </w:r>
          </w:p>
        </w:tc>
        <w:tc>
          <w:tcPr>
            <w:tcW w:w="999" w:type="dxa"/>
            <w:vAlign w:val="center"/>
          </w:tcPr>
          <w:p w:rsidR="008205E0" w:rsidRPr="008205E0" w:rsidRDefault="008205E0" w:rsidP="0020595B">
            <w:pPr>
              <w:spacing w:line="360" w:lineRule="auto"/>
              <w:jc w:val="center"/>
              <w:rPr>
                <w:szCs w:val="28"/>
              </w:rPr>
            </w:pPr>
            <w:r w:rsidRPr="008205E0">
              <w:rPr>
                <w:szCs w:val="28"/>
              </w:rPr>
              <w:lastRenderedPageBreak/>
              <w:t>0,50</w:t>
            </w:r>
          </w:p>
        </w:tc>
      </w:tr>
      <w:tr w:rsidR="008205E0" w:rsidRPr="008205E0" w:rsidTr="0020595B">
        <w:trPr>
          <w:trHeight w:val="120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Đã 37 năm thực hiện đường lối đổi mới đất nước với sự kiên định mục tiêu đi lên chủ nghĩa xã hội, đất nước đạt được những thành tựu to lớn và toàn diện,…nâng cao vị thế và uy tín của Việt Nam trên trường quốc tế, thể hiện được những giá trị ưu việt của chế độ xã hội chủ nghĩa, chứng minh CNXH vẫn trường tồn và phát triển trong bối cảnh quốc tế diễn biến phức tạp.</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4</w:t>
            </w:r>
          </w:p>
        </w:tc>
        <w:tc>
          <w:tcPr>
            <w:tcW w:w="8640" w:type="dxa"/>
          </w:tcPr>
          <w:p w:rsidR="008205E0" w:rsidRPr="008205E0" w:rsidRDefault="008205E0" w:rsidP="0020595B">
            <w:pPr>
              <w:pStyle w:val="Body"/>
              <w:spacing w:line="360" w:lineRule="auto"/>
              <w:ind w:firstLine="34"/>
              <w:jc w:val="both"/>
              <w:rPr>
                <w:rFonts w:ascii="Times New Roman" w:hAnsi="Times New Roman" w:cs="Times New Roman"/>
                <w:b/>
                <w:sz w:val="28"/>
                <w:szCs w:val="28"/>
              </w:rPr>
            </w:pPr>
            <w:r w:rsidRPr="008205E0">
              <w:rPr>
                <w:rFonts w:ascii="Times New Roman" w:hAnsi="Times New Roman" w:cs="Times New Roman"/>
                <w:b/>
                <w:sz w:val="28"/>
                <w:szCs w:val="28"/>
              </w:rPr>
              <w:t xml:space="preserve">Từ năm 1905-1908, Phan Bội Châu tổ chức phong trào Đông Du đưa thanh thiếu niên sang học tập ở Nhật Bản để chuẩn bị lực lượng chống Pháp. </w:t>
            </w:r>
          </w:p>
          <w:p w:rsidR="008205E0" w:rsidRPr="008205E0" w:rsidRDefault="008205E0" w:rsidP="0020595B">
            <w:pPr>
              <w:pStyle w:val="Body"/>
              <w:spacing w:line="360" w:lineRule="auto"/>
              <w:ind w:firstLine="34"/>
              <w:jc w:val="both"/>
              <w:rPr>
                <w:rFonts w:ascii="Times New Roman" w:hAnsi="Times New Roman" w:cs="Times New Roman"/>
                <w:b/>
                <w:sz w:val="28"/>
                <w:szCs w:val="28"/>
              </w:rPr>
            </w:pPr>
            <w:r w:rsidRPr="008205E0">
              <w:rPr>
                <w:rFonts w:ascii="Times New Roman" w:hAnsi="Times New Roman" w:cs="Times New Roman"/>
                <w:b/>
                <w:sz w:val="28"/>
                <w:szCs w:val="28"/>
              </w:rPr>
              <w:t>Hãy trình bày những nét cơ bản về phong trào Đông Du. Liên hệ với mối quan hệ Việt Nam - Nhật Bản hiện nay.</w:t>
            </w:r>
          </w:p>
        </w:tc>
        <w:tc>
          <w:tcPr>
            <w:tcW w:w="999" w:type="dxa"/>
          </w:tcPr>
          <w:p w:rsidR="008205E0" w:rsidRPr="008205E0" w:rsidRDefault="008205E0" w:rsidP="0020595B">
            <w:pPr>
              <w:pStyle w:val="TableStyle2"/>
              <w:spacing w:line="360" w:lineRule="auto"/>
              <w:jc w:val="center"/>
              <w:rPr>
                <w:rFonts w:ascii="Times New Roman" w:hAnsi="Times New Roman" w:cs="Times New Roman"/>
                <w:b/>
                <w:sz w:val="28"/>
                <w:szCs w:val="28"/>
              </w:rPr>
            </w:pPr>
            <w:r w:rsidRPr="008205E0">
              <w:rPr>
                <w:rFonts w:ascii="Times New Roman" w:hAnsi="Times New Roman" w:cs="Times New Roman"/>
                <w:b/>
                <w:sz w:val="28"/>
                <w:szCs w:val="28"/>
              </w:rPr>
              <w:t>3,00</w:t>
            </w:r>
          </w:p>
        </w:tc>
      </w:tr>
      <w:tr w:rsidR="008205E0" w:rsidRPr="008205E0" w:rsidTr="0020595B">
        <w:trPr>
          <w:trHeight w:val="34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a) Những nét cơ bản về phong trào Đông Du</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366"/>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Nhật Bản sau 30 năm tiến hành Duy tân Minh Trị đã trở thành một cường quốc tư bản. Năm 1905, Nhật Bản đánh bại đế quốc Nga Sa hoàng. Sự kiện này gây chấn động thế giới. Sĩ phu Việt Nam nhận thấy muốn đất nước phát triển thì phải duy tân theo gương Nhật Bản. Nhật Bản là nước đồng chủng, đồng văn với Việt Nam, nên có thể dựa vào Nhật Bản để đánh Pháp. Một trong những sĩ phu chịu ảnh hưởng của Nhật Bản là Phan Bội Châu.</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77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Phan Bội Châu chủ trương dùng bạo động vũ trang đánh đuổi Pháp. Ông đã cùng các đồng chí của mình chủ trương tổ chức lực lượng ở trong nước và tranh thủ sự viện trợ từ bên ngoài, trước hết là Nhật Bản, để đánh Pháp giải phóng dân tộc.</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83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Năm 1904, Phan Bội Châu, Nguyễn Hàm và một số sĩ phu khác thành lập Hội Duy tân để đánh đuổi thực dân Pháp, giành độc lập dân tộc, thành lập chính thể quân chủ lập hiến ở Việt Nam.</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83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Phan Bội Châu sang Nhật Bản để cầu viện. Nhật Bản từ chối không giúp Việt Nam đánh Pháp. Tuy nhiên, Nhật Bản ủng hộ Việt Nam đưa các du học sinh sang học ở Nhật Bản. Phan Bội Châu chuyển từ cầu viện quân sự sang cầu học.</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10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Phan Bội Châu về nước tổ chức phong trào Đông Du đưa thanh thiếu niên sang học tập ở Nhật Bản để chuẩn bị lực lượng chống Pháp. Phong trào Đông Du ban đầu diễn ra thuận lợi. Số lượng người theo học lên tới 200 người. Một số địa phương có nhiều du học sinh như Nam Định, Thái Bình, Hà Nội, Nghệ An, Vĩnh Long, Sài Gòn,…</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815"/>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xml:space="preserve">- Tháng 8 - 1908, thực dân Pháp câu kết với Chính phủ Nhật Bản đàn áp phong trào Đông Du. Các du học sinh bị trục xuất về nước. Tháng 3- 1909, Phan Bội Châu bị trục </w:t>
            </w:r>
            <w:r w:rsidRPr="008205E0">
              <w:rPr>
                <w:spacing w:val="-2"/>
                <w:szCs w:val="28"/>
              </w:rPr>
              <w:lastRenderedPageBreak/>
              <w:t>xuất khỏi Nhật Bản. Hội Duy tân ngừng hoạt động. Phong trào Đông Du tan rã hoàn toàn.</w:t>
            </w:r>
          </w:p>
        </w:tc>
        <w:tc>
          <w:tcPr>
            <w:tcW w:w="999" w:type="dxa"/>
            <w:vAlign w:val="center"/>
          </w:tcPr>
          <w:p w:rsidR="008205E0" w:rsidRPr="008205E0" w:rsidRDefault="008205E0" w:rsidP="0020595B">
            <w:pPr>
              <w:spacing w:line="360" w:lineRule="auto"/>
              <w:jc w:val="center"/>
              <w:rPr>
                <w:szCs w:val="28"/>
              </w:rPr>
            </w:pPr>
            <w:r w:rsidRPr="008205E0">
              <w:rPr>
                <w:szCs w:val="28"/>
              </w:rPr>
              <w:lastRenderedPageBreak/>
              <w:t>0,25</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pacing w:val="-2"/>
                <w:szCs w:val="28"/>
              </w:rPr>
            </w:pPr>
            <w:r w:rsidRPr="008205E0">
              <w:rPr>
                <w:i/>
                <w:spacing w:val="-2"/>
                <w:szCs w:val="28"/>
              </w:rPr>
              <w:t>b) Mối quan hệ Việt Nam – Nhật Bản hiện nay</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Năm 1973, Việt Nam và Nhật Bản thiết lập quan hệ ngoại giao. 50 năm sau, tháng 11- 2023, Việt Nam và Nhật Bản tuyên bố thiết lập quan hệ Đối tác chiến lược toàn diện. Đây là bước cao phát triển cao nhất trong mối quan hệ giữa hai nước.</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Kinh nghiệm rút ra từ phong trào Đông Du cho quan hệ Việt Nam và Nhật Bản hiện nay như sau:</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536"/>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Quan hệ Việt Nam và Nhật Bản cần phải dựa trên tinh thần thành thật hợp tác. Hai bên cần xây dựng lòng tin chiến lược trong mối quan hệ giữa hai nước.</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81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xml:space="preserve">+ Hai bên cần tăng cường hợp tác toàn diện trên các lĩnh vực kinh tế, thương mại, văn hóa, giáo dục, giao lưu nhân dân,… nhằm phát huy mọi tiềm năng và lợi thế hợp tác giữa hai nước vì sự phát triển và phồn vinh của hai dân tộc. </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07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Hợp tác giáo dục là một trong những lĩnh vực cần được ưu tiên hàng đầu trong mối quan hệ hợp tác giữa hai nước. Nhật Bản là nước có nền giáo dục phát triển cao nên Nhật Bản cần giúp đỡ Việt Nam đào tạo, phát triển nguồn nhân lực có trình độ cao, đặc biệt là trong lĩnh vực khoa học công nghệ và quản lý, vốn là thế mạnh của Nhật Bản.</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73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2"/>
                <w:szCs w:val="28"/>
              </w:rPr>
            </w:pPr>
            <w:r w:rsidRPr="008205E0">
              <w:rPr>
                <w:spacing w:val="-2"/>
                <w:szCs w:val="28"/>
              </w:rPr>
              <w:t xml:space="preserve">+ Hai nước cần đẩy mạnh hợp tác trong việc giải quyết xung đột về tranh chấp chủ quyền biển đảo mà hai bên cùng quan tâm để đảm bảo giải quyết các xung đột này trên cơ sở hòa bình, tránh xung đột và chiến tranh, tuân thủ đúng luật pháp quốc tế.     </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5</w:t>
            </w:r>
          </w:p>
        </w:tc>
        <w:tc>
          <w:tcPr>
            <w:tcW w:w="8640" w:type="dxa"/>
          </w:tcPr>
          <w:p w:rsidR="008205E0" w:rsidRPr="008205E0" w:rsidRDefault="008205E0" w:rsidP="0020595B">
            <w:pPr>
              <w:spacing w:line="360" w:lineRule="auto"/>
              <w:rPr>
                <w:b/>
                <w:szCs w:val="28"/>
              </w:rPr>
            </w:pPr>
            <w:r w:rsidRPr="008205E0">
              <w:rPr>
                <w:b/>
                <w:szCs w:val="28"/>
              </w:rPr>
              <w:t>Cuộc Tổng khởi nghĩa giành chính quyền về tay nhân dân trong Cách mạng tháng Tám năm 1945 là minh chứng sinh động về sự nhạy bén trong nhận định và chỉ đạo chớp thời cơ khởi nghĩa của Ðảng ta.</w:t>
            </w:r>
          </w:p>
          <w:p w:rsidR="008205E0" w:rsidRPr="008205E0" w:rsidRDefault="008205E0" w:rsidP="0020595B">
            <w:pPr>
              <w:spacing w:line="360" w:lineRule="auto"/>
              <w:rPr>
                <w:b/>
                <w:szCs w:val="28"/>
              </w:rPr>
            </w:pPr>
            <w:r w:rsidRPr="008205E0">
              <w:rPr>
                <w:b/>
                <w:szCs w:val="28"/>
              </w:rPr>
              <w:t>Bằng những kiến thức đã học, hãy làm sáng tỏ nhận định trên.</w:t>
            </w:r>
          </w:p>
        </w:tc>
        <w:tc>
          <w:tcPr>
            <w:tcW w:w="999" w:type="dxa"/>
          </w:tcPr>
          <w:p w:rsidR="008205E0" w:rsidRPr="008205E0" w:rsidRDefault="008205E0" w:rsidP="0020595B">
            <w:pPr>
              <w:spacing w:line="360" w:lineRule="auto"/>
              <w:jc w:val="center"/>
              <w:rPr>
                <w:b/>
                <w:szCs w:val="28"/>
              </w:rPr>
            </w:pPr>
            <w:r w:rsidRPr="008205E0">
              <w:rPr>
                <w:b/>
                <w:szCs w:val="28"/>
              </w:rPr>
              <w:t>3,00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a) Khái quát</w:t>
            </w:r>
            <w:r w:rsidRPr="008205E0">
              <w:rPr>
                <w:szCs w:val="28"/>
              </w:rPr>
              <w:t xml:space="preserve"> sự thắng lợi của cuộc Tổng khởi nghĩa giành chính quyền về tay nhân dân trong Cách mạng tháng Tám năm 1945…</w:t>
            </w:r>
          </w:p>
        </w:tc>
        <w:tc>
          <w:tcPr>
            <w:tcW w:w="999" w:type="dxa"/>
          </w:tcPr>
          <w:p w:rsidR="008205E0" w:rsidRPr="008205E0" w:rsidRDefault="008205E0" w:rsidP="0020595B">
            <w:pPr>
              <w:spacing w:line="360" w:lineRule="auto"/>
              <w:jc w:val="center"/>
              <w:rPr>
                <w:szCs w:val="28"/>
              </w:rPr>
            </w:pPr>
            <w:r w:rsidRPr="008205E0">
              <w:rPr>
                <w:szCs w:val="28"/>
              </w:rPr>
              <w:t>0,25</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b) Làm sáng tỏ</w:t>
            </w:r>
          </w:p>
        </w:tc>
        <w:tc>
          <w:tcPr>
            <w:tcW w:w="999" w:type="dxa"/>
            <w:vAlign w:val="center"/>
          </w:tcPr>
          <w:p w:rsidR="008205E0" w:rsidRPr="008205E0" w:rsidRDefault="008205E0" w:rsidP="0020595B">
            <w:pPr>
              <w:spacing w:line="360" w:lineRule="auto"/>
              <w:jc w:val="center"/>
              <w:rPr>
                <w:b/>
                <w:szCs w:val="28"/>
              </w:rPr>
            </w:pP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Tại Hội nghị Trung ương 8 (tháng 5/1941), Đảng Cộng sản Đông Dương đã xác định khởi nghĩa vũ trang là nhiệm vụ trung tâm của giai đoạn cách mạng tiếp theo và tích cực chuẩn bị các điều kiện để khởi nghĩa vũ trang thắng lợi…</w:t>
            </w:r>
          </w:p>
        </w:tc>
        <w:tc>
          <w:tcPr>
            <w:tcW w:w="999" w:type="dxa"/>
            <w:vAlign w:val="center"/>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27"/>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xml:space="preserve">- Ngày 12/8/1945, sau khi nhận được tin phát xít Nhật Bản đã bị thua to trên hầu khắp các chiến trường châu Á - Thái Bình Dương trong thế chiến II, nên phải gửi công hàm cho các nước Đồng minh đề nghị ngừng bắn. Chiều tối ngày 13/8/1945, Trung ương Đảng và Tổng bộ Việt Minh đã thành lập Ủy ban Khởi nghĩa toàn quốc; đồng thời soạn thảo “Quân lệnh số 1”. Đến 23 giờ đêm cùng ngày, bản “Quân lệnh số 1” hoàn thành </w:t>
            </w:r>
            <w:r w:rsidRPr="008205E0">
              <w:rPr>
                <w:szCs w:val="28"/>
              </w:rPr>
              <w:lastRenderedPageBreak/>
              <w:t>và được phát đi ngay, hạ lệnh Tổng khởi nghĩa trên toàn quốc.</w:t>
            </w:r>
          </w:p>
        </w:tc>
        <w:tc>
          <w:tcPr>
            <w:tcW w:w="999" w:type="dxa"/>
            <w:vAlign w:val="center"/>
          </w:tcPr>
          <w:p w:rsidR="008205E0" w:rsidRPr="008205E0" w:rsidRDefault="008205E0" w:rsidP="0020595B">
            <w:pPr>
              <w:spacing w:line="360" w:lineRule="auto"/>
              <w:jc w:val="center"/>
              <w:rPr>
                <w:szCs w:val="28"/>
              </w:rPr>
            </w:pPr>
            <w:r w:rsidRPr="008205E0">
              <w:rPr>
                <w:szCs w:val="28"/>
              </w:rPr>
              <w:lastRenderedPageBreak/>
              <w:t>0,50</w:t>
            </w:r>
          </w:p>
        </w:tc>
      </w:tr>
      <w:tr w:rsidR="008205E0" w:rsidRPr="008205E0" w:rsidTr="0020595B">
        <w:trPr>
          <w:trHeight w:val="14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Ngày 14/8/1945, sau khi nghe tin Mỹ ném bom nguyên tử xuống thành phố Hirôsima của Nhật Bản, đồng chí Hồ Chí Minh đề nghị họp Hội nghị toàn quốc của Đảng tại Tân Trào. Hội nghị đã nhận định: “Cơ hội rất tốt cho ta giành quyền độc lập đã tới”…</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1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Sự kiện Chính phủ cách mạng lâm thời yêu cầu vua Bảo Đại thoái vị và tiếp nhận sự thoái vị của nhà vua (ngày 30/8/1945 tại Huế): Việc vua Bảo Đại thoái vị đánh dấu sự sụp đổ của chính quyền phong kiến; đồng thời triệt tiêu một đầu mối quan trọng mà các thế lực đế quốc, phản động muốn duy trì, sử dụng để mưu toan chống phá chính quyền cách mạng, đặt lại ách thống trị trên đất nước ta.</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4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Sự kiện ngày 2/9/1945 tại vườn hoa Ba Đình, Chủ tịch Hồ Chí Minh đọc bản “Tuyên ngôn Độc lập” tuyên bố với toàn thể nhân dân Việt Nam và với thế giới: Nước Việt Nam Dân chủ Cộng hòa, độc lập và tự do đã ra đời; Chính phủ lâm thời của nước Việt Nam Dân chủ Cộng hòa cũng đã chính thức ra mắt trước quốc dân đồng bào. Nếu chậm trễ không tuyên bố độc lập, chủ quyền trước khi quân Đồng minh tiến vào thì dù có cướp được chính quyền cũng phải bàn giao lại cho quân Đồng minh tiếp quản.</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38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c) Kết luận:</w:t>
            </w:r>
            <w:r w:rsidRPr="008205E0">
              <w:rPr>
                <w:szCs w:val="28"/>
              </w:rPr>
              <w:t xml:space="preserve"> Nếu Tổng khởi nghĩa diễn ra trước ngày 12/8/1945 sẽ không được vì khi ấy phát xít Nhật vẫn còn khá mạnh, chưa chịu ngừng bắn và đầu hàng quân Đồng minh. Còn nếu Lễ Độc lập tuyên bố và khẳng định chủ quyền của nước Việt Nam Dân chủ Cộng hòa diễn ra muộn hơn sau ngày 2/9/1945 cũng không được vì khi đó quân Anh và quân Tưởng đã vào nước ta giải giáp, tiếp quản chính quyền từ tay quân Nhật.</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val="restart"/>
          </w:tcPr>
          <w:p w:rsidR="008205E0" w:rsidRPr="008205E0" w:rsidRDefault="008205E0" w:rsidP="0020595B">
            <w:pPr>
              <w:spacing w:line="360" w:lineRule="auto"/>
              <w:jc w:val="center"/>
              <w:rPr>
                <w:b/>
                <w:szCs w:val="28"/>
              </w:rPr>
            </w:pPr>
            <w:r w:rsidRPr="008205E0">
              <w:rPr>
                <w:b/>
                <w:szCs w:val="28"/>
              </w:rPr>
              <w:t>6</w:t>
            </w:r>
          </w:p>
        </w:tc>
        <w:tc>
          <w:tcPr>
            <w:tcW w:w="8640" w:type="dxa"/>
          </w:tcPr>
          <w:p w:rsidR="008205E0" w:rsidRPr="008205E0" w:rsidRDefault="008205E0" w:rsidP="0020595B">
            <w:pPr>
              <w:spacing w:line="360" w:lineRule="auto"/>
              <w:rPr>
                <w:b/>
                <w:szCs w:val="28"/>
              </w:rPr>
            </w:pPr>
            <w:r w:rsidRPr="008205E0">
              <w:rPr>
                <w:b/>
                <w:szCs w:val="28"/>
              </w:rPr>
              <w:t>Quyền dân tộc cơ bản của Việt Nam được ghi nhận như thế nào trong Hiệp định sơ bộ (6-3-1946), Hiệp định Giơnevơ (21-7-1954) và Hiệp định Pari (27-1-1973)? Khái quát quá trình đấu tranh của nhân dân ta để từng bước giành các quyền dân tộc cơ bản sau mỗi Hiệp định trên.</w:t>
            </w:r>
          </w:p>
        </w:tc>
        <w:tc>
          <w:tcPr>
            <w:tcW w:w="999" w:type="dxa"/>
          </w:tcPr>
          <w:p w:rsidR="008205E0" w:rsidRPr="008205E0" w:rsidRDefault="008205E0" w:rsidP="0020595B">
            <w:pPr>
              <w:spacing w:line="360" w:lineRule="auto"/>
              <w:jc w:val="center"/>
              <w:rPr>
                <w:b/>
                <w:szCs w:val="28"/>
              </w:rPr>
            </w:pPr>
            <w:r w:rsidRPr="008205E0">
              <w:rPr>
                <w:b/>
                <w:szCs w:val="28"/>
              </w:rPr>
              <w:t>3,00</w:t>
            </w:r>
          </w:p>
        </w:tc>
      </w:tr>
      <w:tr w:rsidR="008205E0" w:rsidRPr="008205E0" w:rsidTr="0020595B">
        <w:trPr>
          <w:trHeight w:val="14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 xml:space="preserve">a) Quyền dân tộc cơ bản của một nước là: </w:t>
            </w:r>
            <w:r w:rsidRPr="008205E0">
              <w:rPr>
                <w:szCs w:val="28"/>
              </w:rPr>
              <w:t>Độc lập, Thống nhất, Chủ quyền và Toàn vẹn lãnh thổ. Quyền dân tộc cơ bản đã được thể hiện rõ trong bản Tuyên ngôn Độc lập của Chủ tịch Hồ Chí Minh đọc tại Quảng trưởng Ba Đình chiều ngày 2-9-1945 trước toàn thể quốc dân đồng bào. Bản Tuyên ngôn khẳng định ý chí sắt đá của nhân dân Việt Nam quyết giữ vững nền độc lập, tự do vừa giành được. Bản Tuyên ngôn Độc lập là cơ sở pháp lý cho cuộc đấu tranh để bảo vệ các quyền dân tộc cơ bản của nước Việt Nam trong những giai đoạn cách mạng sau này.</w:t>
            </w:r>
          </w:p>
        </w:tc>
        <w:tc>
          <w:tcPr>
            <w:tcW w:w="999" w:type="dxa"/>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27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b) Hiệp định sơ bộ (6-3-1946)</w:t>
            </w:r>
          </w:p>
        </w:tc>
        <w:tc>
          <w:tcPr>
            <w:tcW w:w="999" w:type="dxa"/>
          </w:tcPr>
          <w:p w:rsidR="008205E0" w:rsidRPr="008205E0" w:rsidRDefault="008205E0" w:rsidP="0020595B">
            <w:pPr>
              <w:spacing w:line="360" w:lineRule="auto"/>
              <w:jc w:val="center"/>
              <w:rPr>
                <w:szCs w:val="28"/>
              </w:rPr>
            </w:pPr>
          </w:p>
        </w:tc>
      </w:tr>
      <w:tr w:rsidR="008205E0" w:rsidRPr="008205E0" w:rsidTr="0020595B">
        <w:trPr>
          <w:trHeight w:val="822"/>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szCs w:val="28"/>
              </w:rPr>
              <w:t>- Quyền dân tộc cơ bản của Việt Nam: Chính phủ Pháp công nhận nước Việt Nam dân chủ cộng hòa là một quốc gia tự do, có chính phủ, nghị viện, quân đội và tài chính riêng nằm trong khối Liên hiệp Pháp.</w:t>
            </w:r>
          </w:p>
        </w:tc>
        <w:tc>
          <w:tcPr>
            <w:tcW w:w="999" w:type="dxa"/>
          </w:tcPr>
          <w:p w:rsidR="008205E0" w:rsidRPr="008205E0" w:rsidRDefault="008205E0" w:rsidP="0020595B">
            <w:pPr>
              <w:spacing w:line="360" w:lineRule="auto"/>
              <w:jc w:val="center"/>
              <w:rPr>
                <w:szCs w:val="28"/>
              </w:rPr>
            </w:pPr>
            <w:r w:rsidRPr="008205E0">
              <w:rPr>
                <w:szCs w:val="28"/>
              </w:rPr>
              <w:t>0,25</w:t>
            </w:r>
          </w:p>
        </w:tc>
      </w:tr>
      <w:tr w:rsidR="008205E0" w:rsidRPr="008205E0" w:rsidTr="0020595B">
        <w:trPr>
          <w:trHeight w:val="1375"/>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szCs w:val="28"/>
              </w:rPr>
              <w:t>- Những nội dung trong Hiệp định sơ bộ đã là một bước tiến so với thực trạng thuộc địa trước đây của Việt Nam. Nhưng ngay sau đó, thực dân Pháp bội ước, vì thế nhân dân ta đã tiếp tục tiến hành cuộc kháng chiến 9 năm để bảo vệ độc lập dân tộc và những thành quả của Cách mạng tháng Tám. Chiến thắng Điện Biên Phủ đã tạo cơ sở vững chắc cho những thắng lợi trên bàn đàm phán quốc tế về các quyền dân tộc cơ bản của Việt Nam.</w:t>
            </w:r>
          </w:p>
        </w:tc>
        <w:tc>
          <w:tcPr>
            <w:tcW w:w="999" w:type="dxa"/>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32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i/>
                <w:szCs w:val="28"/>
              </w:rPr>
              <w:t>c) Hiệp định Giơnevơ (21-7-1954)</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1604"/>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Quyền dân tộc cơ bản của Việt Nam:</w:t>
            </w:r>
          </w:p>
          <w:p w:rsidR="008205E0" w:rsidRPr="008205E0" w:rsidRDefault="008205E0" w:rsidP="0020595B">
            <w:pPr>
              <w:spacing w:line="360" w:lineRule="auto"/>
              <w:rPr>
                <w:szCs w:val="28"/>
              </w:rPr>
            </w:pPr>
            <w:r w:rsidRPr="008205E0">
              <w:rPr>
                <w:szCs w:val="28"/>
              </w:rPr>
              <w:t>+ Các nước tham dự Hội nghị cam kết tôn trọng các quyền dân tộc cơ bản là độc lập, thống nhất, chủ quyền và toàn vẹn lãnh thổ của nhân dân Việt Nam, không can thiệp vào công việc nội bộ của Việt Nam.</w:t>
            </w:r>
          </w:p>
          <w:p w:rsidR="008205E0" w:rsidRPr="008205E0" w:rsidRDefault="008205E0" w:rsidP="0020595B">
            <w:pPr>
              <w:spacing w:line="360" w:lineRule="auto"/>
              <w:rPr>
                <w:szCs w:val="28"/>
              </w:rPr>
            </w:pPr>
            <w:r w:rsidRPr="008205E0">
              <w:rPr>
                <w:szCs w:val="28"/>
              </w:rPr>
              <w:t>+ Việt Nam sẽ thực hiện thống nhất bằng tổng tuyển cử tự do trong cả nước, dự kiến diễn ra vào tháng 7-1956.</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939"/>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So với Hiệp định sơ bộ, với Hiệp định Giơnevơ, nhân dân ta đã giành được một thắng lợi thực chất hơn: một nửa nước đã được giải phóng, có chủ quyền, có khả năng tiến lên xây dựng chủ nghĩa xã hội. Tuy nhiên, đất nước vẫn chưa thống nhất, miền Nam vẫn còn dưới gót giày xâm lược của đế quốc Mỹ. Nhân dân ta tiếp tục tiến hành cuộc kháng chiến chống Mỹ cứu nước, nhằm mục đích giải phóng miền Nam, bảo vệ miền Bắc, thống nhất đất nước, tạo ra những cơ sở vững chắc cho cuộc đấu tranh trên bàn đàm phán quốc tế ở Hội nghị Pari.</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268"/>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zCs w:val="28"/>
              </w:rPr>
            </w:pPr>
            <w:r w:rsidRPr="008205E0">
              <w:rPr>
                <w:i/>
                <w:szCs w:val="28"/>
              </w:rPr>
              <w:t>d) Hiệp định Pari (27-1-1973)</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rPr>
          <w:trHeight w:val="2113"/>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-Quyền dân tộc cơ bản của Việt Nam:</w:t>
            </w:r>
          </w:p>
          <w:p w:rsidR="008205E0" w:rsidRPr="008205E0" w:rsidRDefault="008205E0" w:rsidP="0020595B">
            <w:pPr>
              <w:spacing w:line="360" w:lineRule="auto"/>
              <w:rPr>
                <w:szCs w:val="28"/>
              </w:rPr>
            </w:pPr>
            <w:r w:rsidRPr="008205E0">
              <w:rPr>
                <w:szCs w:val="28"/>
              </w:rPr>
              <w:t>+ Hoa Kỳ và các nước cam kết tôn trọng độc lập, chủ quyền, thống nhất và toàn vẹn lãnh thổ của Việt Nam, không tiếp tục dính líu quân sự hoặc can thiệp vào công việc nội bộ của miền Nam Việt Nam.</w:t>
            </w:r>
          </w:p>
          <w:p w:rsidR="008205E0" w:rsidRPr="008205E0" w:rsidRDefault="008205E0" w:rsidP="0020595B">
            <w:pPr>
              <w:spacing w:line="360" w:lineRule="auto"/>
              <w:rPr>
                <w:szCs w:val="28"/>
              </w:rPr>
            </w:pPr>
            <w:r w:rsidRPr="008205E0">
              <w:rPr>
                <w:szCs w:val="28"/>
              </w:rPr>
              <w:t>+ Các bên để cho nhân dân miền Nam tự quyết định tương lai chính trị của họ thông qua tổng tuyển cử tự do.</w:t>
            </w:r>
          </w:p>
          <w:p w:rsidR="008205E0" w:rsidRPr="008205E0" w:rsidRDefault="008205E0" w:rsidP="0020595B">
            <w:pPr>
              <w:spacing w:line="360" w:lineRule="auto"/>
              <w:rPr>
                <w:szCs w:val="28"/>
              </w:rPr>
            </w:pPr>
            <w:r w:rsidRPr="008205E0">
              <w:rPr>
                <w:szCs w:val="28"/>
              </w:rPr>
              <w:t>+ Các bên công nhận thực tế miền Nam Việt Nam có hai chính quyền, hai quân đội, hai vùng kiểm soát và ba lực lượng chính trị.</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980"/>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zCs w:val="28"/>
              </w:rPr>
            </w:pPr>
            <w:r w:rsidRPr="008205E0">
              <w:rPr>
                <w:szCs w:val="28"/>
              </w:rPr>
              <w:t>- Sau khi Hiệp định Pari được ký kết, chúng ta đã gạt bỏ được kẻ thù lớn nhất là đế quốc Mỹ đối với cuộc đấu tranh giành các quyền dân tộc cơ bản, nhưng nhiệm vụ thống nhất đất nước vẫn chưa hoàn thành. Vì vậy, nhân dân ta phải tiếp tục đấu tranh, lật đổ trở ngại cuối cùng là chính quyền ngụy trên con đường thống nhất hoàn toàn đất nước. Cuộc Tổng tiến công và nổi dậy mùa Xuân năm 1975 đã kết thúc oanh liệt cuộc kháng chiến chống Mỹ cứu nước, đồng thời hoàn thành sự nghiệp đấu tranh giành các quyền dân tộc cơ bản của Việt Nam.</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237"/>
        </w:trPr>
        <w:tc>
          <w:tcPr>
            <w:tcW w:w="851" w:type="dxa"/>
            <w:vMerge w:val="restart"/>
          </w:tcPr>
          <w:p w:rsidR="008205E0" w:rsidRPr="008205E0" w:rsidRDefault="008205E0" w:rsidP="0020595B">
            <w:pPr>
              <w:spacing w:line="360" w:lineRule="auto"/>
              <w:jc w:val="center"/>
              <w:rPr>
                <w:b/>
                <w:szCs w:val="28"/>
              </w:rPr>
            </w:pPr>
            <w:r w:rsidRPr="008205E0">
              <w:rPr>
                <w:b/>
                <w:szCs w:val="28"/>
              </w:rPr>
              <w:t>7</w:t>
            </w:r>
          </w:p>
        </w:tc>
        <w:tc>
          <w:tcPr>
            <w:tcW w:w="8640" w:type="dxa"/>
          </w:tcPr>
          <w:p w:rsidR="008205E0" w:rsidRPr="008205E0" w:rsidRDefault="008205E0" w:rsidP="0020595B">
            <w:pPr>
              <w:spacing w:line="360" w:lineRule="auto"/>
              <w:rPr>
                <w:b/>
                <w:szCs w:val="28"/>
              </w:rPr>
            </w:pPr>
            <w:r w:rsidRPr="008205E0">
              <w:rPr>
                <w:b/>
                <w:szCs w:val="28"/>
              </w:rPr>
              <w:t xml:space="preserve">“Tất cả thành viên của Liên hợp quốc giải quyết các tranh chấp quốc tế của họ </w:t>
            </w:r>
            <w:r w:rsidRPr="008205E0">
              <w:rPr>
                <w:b/>
                <w:szCs w:val="28"/>
              </w:rPr>
              <w:lastRenderedPageBreak/>
              <w:t>bằng biện pháp hòa bình, sao cho không tổn hại đến hòa bình, an ninh quốc tế và công lý” (Trích Điều 2, Hiến chương Liên hợp quốc).</w:t>
            </w:r>
          </w:p>
          <w:p w:rsidR="008205E0" w:rsidRPr="008205E0" w:rsidRDefault="008205E0" w:rsidP="0020595B">
            <w:pPr>
              <w:spacing w:line="360" w:lineRule="auto"/>
              <w:rPr>
                <w:b/>
                <w:szCs w:val="28"/>
              </w:rPr>
            </w:pPr>
            <w:r w:rsidRPr="008205E0">
              <w:rPr>
                <w:b/>
                <w:szCs w:val="28"/>
              </w:rPr>
              <w:t>Giải thích vì sao Liên hợp quốc lại đề ra nguyên tắc: Giải quyết các tranh chấp quốc tế bằng biện pháp hòa bình. Đảng và Chính phủ Việt Nam đã vận dụng nguyên tắc này trong việc giải quyết tranh chấp chủ quyền biển đảo ở Biển Đông hiện nay như thế nào?</w:t>
            </w:r>
          </w:p>
        </w:tc>
        <w:tc>
          <w:tcPr>
            <w:tcW w:w="999" w:type="dxa"/>
          </w:tcPr>
          <w:p w:rsidR="008205E0" w:rsidRPr="008205E0" w:rsidRDefault="008205E0" w:rsidP="0020595B">
            <w:pPr>
              <w:spacing w:line="360" w:lineRule="auto"/>
              <w:jc w:val="center"/>
              <w:rPr>
                <w:b/>
                <w:szCs w:val="28"/>
              </w:rPr>
            </w:pPr>
            <w:r w:rsidRPr="008205E0">
              <w:rPr>
                <w:b/>
                <w:szCs w:val="28"/>
              </w:rPr>
              <w:lastRenderedPageBreak/>
              <w:t>3,00</w:t>
            </w:r>
          </w:p>
        </w:tc>
      </w:tr>
      <w:tr w:rsidR="008205E0" w:rsidRPr="008205E0" w:rsidTr="0020595B">
        <w:trPr>
          <w:trHeight w:val="58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pacing w:val="-4"/>
                <w:szCs w:val="28"/>
              </w:rPr>
            </w:pPr>
            <w:r w:rsidRPr="008205E0">
              <w:rPr>
                <w:i/>
                <w:spacing w:val="-4"/>
                <w:szCs w:val="28"/>
              </w:rPr>
              <w:t xml:space="preserve">a. </w:t>
            </w:r>
            <w:r w:rsidRPr="008205E0">
              <w:rPr>
                <w:i/>
                <w:szCs w:val="28"/>
              </w:rPr>
              <w:t xml:space="preserve">Tổ chức Liên hợp quốc đề ra nguyên tắc: “Giải quyết các tranh chấp quốc tế bằng biện pháp hòa bình” trên những cơ sở sau: </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pacing w:val="-4"/>
                <w:szCs w:val="28"/>
              </w:rPr>
            </w:pPr>
            <w:r w:rsidRPr="008205E0">
              <w:rPr>
                <w:spacing w:val="-4"/>
                <w:szCs w:val="28"/>
              </w:rPr>
              <w:t>- Xuất phát từ hậu quả nghiêm trọng của hai cuộc chiến tranh thế giới trong nửa đầu thế kỉ XX đã gây ra đối với nhân loại........</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4"/>
                <w:szCs w:val="28"/>
              </w:rPr>
            </w:pPr>
            <w:r w:rsidRPr="008205E0">
              <w:rPr>
                <w:spacing w:val="-4"/>
                <w:szCs w:val="28"/>
              </w:rPr>
              <w:t>- Sau Chiến tranh thế giới thứ hai, nhu cầu của nhân loại là duy trì hòa bình, an ninh thế giới, ngăn chặn mọi nguy cơ bùng nổ chiến tranh.....</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4"/>
                <w:szCs w:val="28"/>
              </w:rPr>
            </w:pPr>
            <w:r w:rsidRPr="008205E0">
              <w:rPr>
                <w:spacing w:val="-4"/>
                <w:szCs w:val="28"/>
              </w:rPr>
              <w:t>- Vì thế, khi thành lập, Liên hợp quốc đề ra nguyên tắc “</w:t>
            </w:r>
            <w:r w:rsidRPr="008205E0">
              <w:rPr>
                <w:i/>
                <w:spacing w:val="-4"/>
                <w:szCs w:val="28"/>
              </w:rPr>
              <w:t>G</w:t>
            </w:r>
            <w:r w:rsidRPr="008205E0">
              <w:rPr>
                <w:i/>
                <w:szCs w:val="28"/>
              </w:rPr>
              <w:t>iải quyết các tranh chấp quốc tế bằng biện pháp hòa bình</w:t>
            </w:r>
            <w:r w:rsidRPr="008205E0">
              <w:rPr>
                <w:szCs w:val="28"/>
              </w:rPr>
              <w:t>” nhằm đáp ứng nhu cầu trên.</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i/>
                <w:spacing w:val="-6"/>
                <w:szCs w:val="28"/>
              </w:rPr>
            </w:pPr>
            <w:r w:rsidRPr="008205E0">
              <w:rPr>
                <w:i/>
                <w:spacing w:val="-6"/>
                <w:szCs w:val="28"/>
              </w:rPr>
              <w:t xml:space="preserve">b. </w:t>
            </w:r>
            <w:r w:rsidRPr="008205E0">
              <w:rPr>
                <w:i/>
                <w:szCs w:val="28"/>
              </w:rPr>
              <w:t>Việt Nam đã vận dụng nguyên tắc trên ......</w:t>
            </w:r>
          </w:p>
        </w:tc>
        <w:tc>
          <w:tcPr>
            <w:tcW w:w="999" w:type="dxa"/>
            <w:vAlign w:val="center"/>
          </w:tcPr>
          <w:p w:rsidR="008205E0" w:rsidRPr="008205E0" w:rsidRDefault="008205E0" w:rsidP="0020595B">
            <w:pPr>
              <w:spacing w:line="360" w:lineRule="auto"/>
              <w:jc w:val="center"/>
              <w:rPr>
                <w:szCs w:val="28"/>
              </w:rPr>
            </w:pP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6"/>
                <w:szCs w:val="28"/>
              </w:rPr>
            </w:pPr>
            <w:r w:rsidRPr="008205E0">
              <w:rPr>
                <w:spacing w:val="-6"/>
                <w:szCs w:val="28"/>
              </w:rPr>
              <w:t xml:space="preserve">- Việt Nam căn cứ vào cơ sở pháp lí quốc tế như: nguyên tắc của </w:t>
            </w:r>
            <w:r w:rsidRPr="008205E0">
              <w:rPr>
                <w:i/>
                <w:spacing w:val="-6"/>
                <w:szCs w:val="28"/>
              </w:rPr>
              <w:t>Hiến chương</w:t>
            </w:r>
            <w:r w:rsidRPr="008205E0">
              <w:rPr>
                <w:spacing w:val="-6"/>
                <w:szCs w:val="28"/>
              </w:rPr>
              <w:t xml:space="preserve"> Liên hợp quốc, Công ước về luật biển (1982), Tuyên bố về cách ứng xử của các bên trên Biển Đông (DOC) năm 2002....để giải quyết tranh chấp chủ quyền biển đảo trên Biển Đông.</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4"/>
                <w:szCs w:val="28"/>
              </w:rPr>
            </w:pPr>
            <w:r w:rsidRPr="008205E0">
              <w:rPr>
                <w:spacing w:val="-4"/>
                <w:szCs w:val="28"/>
              </w:rPr>
              <w:t>- Việt Nam kiên trì đường lối ngoại giao hòa bình thông qua thương lượng, đàm phán, đối thoại.....</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651"/>
        </w:trPr>
        <w:tc>
          <w:tcPr>
            <w:tcW w:w="851" w:type="dxa"/>
            <w:vMerge/>
          </w:tcPr>
          <w:p w:rsidR="008205E0" w:rsidRPr="008205E0" w:rsidRDefault="008205E0" w:rsidP="0020595B">
            <w:pPr>
              <w:spacing w:line="360" w:lineRule="auto"/>
              <w:jc w:val="center"/>
              <w:rPr>
                <w:b/>
                <w:szCs w:val="28"/>
              </w:rPr>
            </w:pPr>
          </w:p>
        </w:tc>
        <w:tc>
          <w:tcPr>
            <w:tcW w:w="8640" w:type="dxa"/>
          </w:tcPr>
          <w:p w:rsidR="008205E0" w:rsidRPr="008205E0" w:rsidRDefault="008205E0" w:rsidP="0020595B">
            <w:pPr>
              <w:spacing w:line="360" w:lineRule="auto"/>
              <w:rPr>
                <w:spacing w:val="-4"/>
                <w:szCs w:val="28"/>
              </w:rPr>
            </w:pPr>
            <w:r w:rsidRPr="008205E0">
              <w:rPr>
                <w:spacing w:val="-4"/>
                <w:szCs w:val="28"/>
              </w:rPr>
              <w:t>- Việt Nam đề xuất các giải pháp với cộng đồng khu vực và quốc tế để bảo vệ hòa bình, an ninh khu vực theo nguyên tắc của Liên hợp quốc...</w:t>
            </w:r>
          </w:p>
        </w:tc>
        <w:tc>
          <w:tcPr>
            <w:tcW w:w="999" w:type="dxa"/>
            <w:vAlign w:val="center"/>
          </w:tcPr>
          <w:p w:rsidR="008205E0" w:rsidRPr="008205E0" w:rsidRDefault="008205E0" w:rsidP="0020595B">
            <w:pPr>
              <w:spacing w:line="360" w:lineRule="auto"/>
              <w:jc w:val="center"/>
              <w:rPr>
                <w:szCs w:val="28"/>
              </w:rPr>
            </w:pPr>
            <w:r w:rsidRPr="008205E0">
              <w:rPr>
                <w:szCs w:val="28"/>
              </w:rPr>
              <w:t>0,50</w:t>
            </w:r>
          </w:p>
        </w:tc>
      </w:tr>
      <w:tr w:rsidR="008205E0" w:rsidRPr="008205E0" w:rsidTr="0020595B">
        <w:trPr>
          <w:trHeight w:val="124"/>
        </w:trPr>
        <w:tc>
          <w:tcPr>
            <w:tcW w:w="9491" w:type="dxa"/>
            <w:gridSpan w:val="2"/>
            <w:vAlign w:val="center"/>
          </w:tcPr>
          <w:p w:rsidR="008205E0" w:rsidRPr="008205E0" w:rsidRDefault="008205E0" w:rsidP="0020595B">
            <w:pPr>
              <w:spacing w:line="360" w:lineRule="auto"/>
              <w:jc w:val="center"/>
              <w:rPr>
                <w:b/>
                <w:i/>
                <w:spacing w:val="-3"/>
                <w:szCs w:val="28"/>
              </w:rPr>
            </w:pPr>
            <w:r w:rsidRPr="008205E0">
              <w:rPr>
                <w:b/>
                <w:i/>
                <w:spacing w:val="-3"/>
                <w:szCs w:val="28"/>
              </w:rPr>
              <w:t>Tổng điểm toàn bài (câu 1 + 2 + 3 + 4 + 5 + 6 +7)</w:t>
            </w:r>
          </w:p>
        </w:tc>
        <w:tc>
          <w:tcPr>
            <w:tcW w:w="999" w:type="dxa"/>
          </w:tcPr>
          <w:p w:rsidR="008205E0" w:rsidRPr="008205E0" w:rsidRDefault="008205E0" w:rsidP="0020595B">
            <w:pPr>
              <w:spacing w:line="360" w:lineRule="auto"/>
              <w:jc w:val="center"/>
              <w:rPr>
                <w:b/>
                <w:szCs w:val="28"/>
              </w:rPr>
            </w:pPr>
            <w:r w:rsidRPr="008205E0">
              <w:rPr>
                <w:b/>
                <w:szCs w:val="28"/>
              </w:rPr>
              <w:t>20,00</w:t>
            </w:r>
          </w:p>
        </w:tc>
      </w:tr>
    </w:tbl>
    <w:p w:rsidR="008205E0" w:rsidRPr="008205E0" w:rsidRDefault="008205E0" w:rsidP="000432FA">
      <w:pPr>
        <w:spacing w:line="360" w:lineRule="auto"/>
        <w:jc w:val="center"/>
        <w:rPr>
          <w:szCs w:val="28"/>
        </w:rPr>
      </w:pPr>
      <w:r w:rsidRPr="008205E0">
        <w:rPr>
          <w:szCs w:val="28"/>
        </w:rPr>
        <w:t>…………………….HẾT…………………….</w:t>
      </w:r>
    </w:p>
    <w:p w:rsidR="008205E0" w:rsidRPr="008205E0" w:rsidRDefault="008205E0"/>
    <w:p w:rsidR="008205E0" w:rsidRPr="008205E0" w:rsidRDefault="008205E0">
      <w:pPr>
        <w:rPr>
          <w:b/>
        </w:rPr>
      </w:pPr>
    </w:p>
    <w:p w:rsidR="008205E0" w:rsidRPr="008205E0" w:rsidRDefault="008205E0">
      <w:pPr>
        <w:rPr>
          <w:b/>
        </w:rPr>
      </w:pPr>
    </w:p>
    <w:p w:rsidR="008205E0" w:rsidRPr="008205E0" w:rsidRDefault="008205E0">
      <w:pPr>
        <w:rPr>
          <w:b/>
        </w:rPr>
      </w:pPr>
    </w:p>
    <w:p w:rsidR="008205E0" w:rsidRPr="008205E0" w:rsidRDefault="008205E0">
      <w:pPr>
        <w:rPr>
          <w:b/>
        </w:rPr>
      </w:pPr>
    </w:p>
    <w:p w:rsidR="008205E0" w:rsidRPr="008205E0" w:rsidRDefault="008205E0">
      <w:pPr>
        <w:rPr>
          <w:b/>
        </w:rPr>
      </w:pPr>
    </w:p>
    <w:p w:rsidR="008205E0" w:rsidRPr="008205E0" w:rsidRDefault="008205E0">
      <w:pPr>
        <w:rPr>
          <w:b/>
        </w:rPr>
      </w:pPr>
    </w:p>
    <w:p w:rsidR="008205E0" w:rsidRPr="008205E0" w:rsidRDefault="008205E0" w:rsidP="00054267">
      <w:pPr>
        <w:ind w:left="4320" w:firstLine="720"/>
        <w:rPr>
          <w:b/>
        </w:rPr>
      </w:pPr>
    </w:p>
    <w:tbl>
      <w:tblPr>
        <w:tblW w:w="103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5003"/>
      </w:tblGrid>
      <w:tr w:rsidR="008205E0" w:rsidRPr="008205E0" w:rsidTr="001646A8">
        <w:trPr>
          <w:trHeight w:val="1145"/>
        </w:trPr>
        <w:tc>
          <w:tcPr>
            <w:tcW w:w="5308" w:type="dxa"/>
          </w:tcPr>
          <w:p w:rsidR="008205E0" w:rsidRPr="008205E0" w:rsidRDefault="008205E0" w:rsidP="00FF32C4">
            <w:pPr>
              <w:spacing w:line="288" w:lineRule="auto"/>
              <w:jc w:val="center"/>
              <w:rPr>
                <w:b/>
                <w:sz w:val="28"/>
                <w:szCs w:val="28"/>
              </w:rPr>
            </w:pPr>
            <w:r w:rsidRPr="008205E0">
              <w:rPr>
                <w:b/>
                <w:sz w:val="28"/>
                <w:szCs w:val="28"/>
              </w:rPr>
              <w:t>TRƯỜNG THPT CHUYÊN BẮC GIANG</w:t>
            </w:r>
          </w:p>
          <w:p w:rsidR="008205E0" w:rsidRPr="008205E0" w:rsidRDefault="008205E0" w:rsidP="00FF32C4">
            <w:pPr>
              <w:spacing w:line="288" w:lineRule="auto"/>
              <w:jc w:val="center"/>
              <w:rPr>
                <w:b/>
                <w:sz w:val="28"/>
                <w:szCs w:val="28"/>
              </w:rPr>
            </w:pPr>
            <w:r w:rsidRPr="008205E0">
              <w:rPr>
                <w:b/>
                <w:sz w:val="28"/>
                <w:szCs w:val="28"/>
              </w:rPr>
              <w:t>TỈNH BẮC GIANG</w:t>
            </w:r>
          </w:p>
          <w:p w:rsidR="008205E0" w:rsidRPr="008205E0" w:rsidRDefault="008205E0" w:rsidP="00FF32C4">
            <w:pPr>
              <w:spacing w:line="288" w:lineRule="auto"/>
              <w:jc w:val="center"/>
              <w:rPr>
                <w:b/>
                <w:sz w:val="28"/>
                <w:szCs w:val="28"/>
                <w:u w:val="single"/>
              </w:rPr>
            </w:pPr>
          </w:p>
          <w:p w:rsidR="008205E0" w:rsidRPr="008205E0" w:rsidRDefault="008205E0" w:rsidP="00FF32C4">
            <w:pPr>
              <w:spacing w:line="288" w:lineRule="auto"/>
              <w:jc w:val="center"/>
              <w:rPr>
                <w:b/>
                <w:sz w:val="28"/>
                <w:szCs w:val="28"/>
                <w:u w:val="single"/>
              </w:rPr>
            </w:pPr>
          </w:p>
          <w:p w:rsidR="008205E0" w:rsidRPr="008205E0" w:rsidRDefault="008205E0" w:rsidP="00FF32C4">
            <w:pPr>
              <w:spacing w:line="288" w:lineRule="auto"/>
              <w:jc w:val="center"/>
              <w:rPr>
                <w:b/>
                <w:sz w:val="28"/>
                <w:szCs w:val="28"/>
                <w:u w:val="single"/>
              </w:rPr>
            </w:pPr>
          </w:p>
          <w:p w:rsidR="008205E0" w:rsidRPr="008205E0" w:rsidRDefault="008205E0" w:rsidP="00FF32C4">
            <w:pPr>
              <w:spacing w:line="288" w:lineRule="auto"/>
              <w:jc w:val="center"/>
              <w:rPr>
                <w:b/>
                <w:sz w:val="28"/>
                <w:szCs w:val="28"/>
                <w:u w:val="single"/>
              </w:rPr>
            </w:pPr>
          </w:p>
          <w:p w:rsidR="008205E0" w:rsidRPr="008205E0" w:rsidRDefault="008205E0" w:rsidP="00FF32C4">
            <w:pPr>
              <w:spacing w:line="288" w:lineRule="auto"/>
              <w:jc w:val="center"/>
              <w:rPr>
                <w:sz w:val="28"/>
                <w:szCs w:val="28"/>
              </w:rPr>
            </w:pPr>
            <w:r w:rsidRPr="008205E0">
              <w:rPr>
                <w:b/>
                <w:sz w:val="28"/>
                <w:szCs w:val="28"/>
                <w:u w:val="single"/>
              </w:rPr>
              <w:t>ĐỀ THI ĐỀ XUẤT</w:t>
            </w:r>
            <w:r w:rsidRPr="008205E0">
              <w:rPr>
                <w:sz w:val="28"/>
                <w:szCs w:val="28"/>
              </w:rPr>
              <w:t xml:space="preserve">                         </w:t>
            </w:r>
          </w:p>
        </w:tc>
        <w:tc>
          <w:tcPr>
            <w:tcW w:w="5003" w:type="dxa"/>
          </w:tcPr>
          <w:p w:rsidR="008205E0" w:rsidRPr="008205E0" w:rsidRDefault="008205E0" w:rsidP="001646A8">
            <w:pPr>
              <w:spacing w:line="288" w:lineRule="auto"/>
              <w:jc w:val="center"/>
              <w:rPr>
                <w:b/>
                <w:sz w:val="28"/>
                <w:szCs w:val="28"/>
              </w:rPr>
            </w:pPr>
            <w:r w:rsidRPr="008205E0">
              <w:rPr>
                <w:b/>
                <w:sz w:val="28"/>
                <w:szCs w:val="28"/>
              </w:rPr>
              <w:t xml:space="preserve">KÌ THI CHỌN HỌC SINH GIỎI </w:t>
            </w:r>
          </w:p>
          <w:p w:rsidR="008205E0" w:rsidRPr="008205E0" w:rsidRDefault="008205E0" w:rsidP="001646A8">
            <w:pPr>
              <w:spacing w:line="288" w:lineRule="auto"/>
              <w:jc w:val="center"/>
              <w:rPr>
                <w:b/>
                <w:sz w:val="28"/>
                <w:szCs w:val="28"/>
              </w:rPr>
            </w:pPr>
            <w:r w:rsidRPr="008205E0">
              <w:rPr>
                <w:b/>
                <w:sz w:val="28"/>
                <w:szCs w:val="28"/>
              </w:rPr>
              <w:t xml:space="preserve">CÁC TRƯỜNG THPT CHUYÊN </w:t>
            </w:r>
          </w:p>
          <w:p w:rsidR="008205E0" w:rsidRPr="008205E0" w:rsidRDefault="008205E0" w:rsidP="001646A8">
            <w:pPr>
              <w:spacing w:line="288" w:lineRule="auto"/>
              <w:jc w:val="center"/>
              <w:rPr>
                <w:b/>
                <w:sz w:val="28"/>
                <w:szCs w:val="28"/>
              </w:rPr>
            </w:pPr>
            <w:r w:rsidRPr="008205E0">
              <w:rPr>
                <w:b/>
                <w:sz w:val="28"/>
                <w:szCs w:val="28"/>
              </w:rPr>
              <w:t xml:space="preserve">KHU VỰC DUYÊN HẢI VÀ </w:t>
            </w:r>
          </w:p>
          <w:p w:rsidR="008205E0" w:rsidRPr="008205E0" w:rsidRDefault="008205E0" w:rsidP="001646A8">
            <w:pPr>
              <w:spacing w:line="288" w:lineRule="auto"/>
              <w:jc w:val="center"/>
              <w:rPr>
                <w:b/>
                <w:sz w:val="28"/>
                <w:szCs w:val="28"/>
              </w:rPr>
            </w:pPr>
            <w:r w:rsidRPr="008205E0">
              <w:rPr>
                <w:b/>
                <w:sz w:val="28"/>
                <w:szCs w:val="28"/>
              </w:rPr>
              <w:t>ĐỒNG BẰNG BẮC BỘ  NĂM 2024</w:t>
            </w:r>
          </w:p>
          <w:p w:rsidR="008205E0" w:rsidRPr="008205E0" w:rsidRDefault="008205E0" w:rsidP="00FF32C4">
            <w:pPr>
              <w:spacing w:line="288" w:lineRule="auto"/>
              <w:jc w:val="center"/>
              <w:rPr>
                <w:b/>
                <w:sz w:val="28"/>
                <w:szCs w:val="28"/>
              </w:rPr>
            </w:pPr>
            <w:r w:rsidRPr="008205E0">
              <w:rPr>
                <w:b/>
                <w:sz w:val="28"/>
                <w:szCs w:val="28"/>
              </w:rPr>
              <w:t>MÔN: LỊCH SỬ - LỚP 11</w:t>
            </w:r>
          </w:p>
          <w:p w:rsidR="008205E0" w:rsidRPr="008205E0" w:rsidRDefault="008205E0" w:rsidP="00FF32C4">
            <w:pPr>
              <w:spacing w:line="288" w:lineRule="auto"/>
              <w:jc w:val="center"/>
              <w:rPr>
                <w:b/>
                <w:i/>
                <w:sz w:val="28"/>
                <w:szCs w:val="28"/>
              </w:rPr>
            </w:pPr>
            <w:r w:rsidRPr="008205E0">
              <w:rPr>
                <w:b/>
                <w:i/>
                <w:sz w:val="28"/>
                <w:szCs w:val="28"/>
              </w:rPr>
              <w:t>Thời gian: 180 phút</w:t>
            </w:r>
          </w:p>
          <w:p w:rsidR="008205E0" w:rsidRPr="008205E0" w:rsidRDefault="008205E0" w:rsidP="00FF32C4">
            <w:pPr>
              <w:spacing w:line="288" w:lineRule="auto"/>
              <w:jc w:val="center"/>
              <w:rPr>
                <w:sz w:val="28"/>
                <w:szCs w:val="28"/>
              </w:rPr>
            </w:pPr>
            <w:r w:rsidRPr="008205E0">
              <w:rPr>
                <w:sz w:val="28"/>
                <w:szCs w:val="28"/>
              </w:rPr>
              <w:t>(</w:t>
            </w:r>
            <w:r w:rsidRPr="008205E0">
              <w:rPr>
                <w:i/>
                <w:sz w:val="28"/>
                <w:szCs w:val="28"/>
              </w:rPr>
              <w:t>Đề thi có 03 trang, gồm 07 câu</w:t>
            </w:r>
            <w:r w:rsidRPr="008205E0">
              <w:rPr>
                <w:sz w:val="28"/>
                <w:szCs w:val="28"/>
              </w:rPr>
              <w:t>)</w:t>
            </w:r>
          </w:p>
        </w:tc>
      </w:tr>
    </w:tbl>
    <w:p w:rsidR="008205E0" w:rsidRPr="008205E0" w:rsidRDefault="008205E0" w:rsidP="00FF32C4">
      <w:pPr>
        <w:shd w:val="clear" w:color="auto" w:fill="FFFFFF"/>
        <w:tabs>
          <w:tab w:val="left" w:pos="2315"/>
        </w:tabs>
        <w:spacing w:line="288" w:lineRule="auto"/>
        <w:jc w:val="both"/>
        <w:rPr>
          <w:b/>
        </w:rPr>
      </w:pPr>
    </w:p>
    <w:p w:rsidR="008205E0" w:rsidRPr="008205E0" w:rsidRDefault="008205E0" w:rsidP="001646A8">
      <w:pPr>
        <w:shd w:val="clear" w:color="auto" w:fill="FFFFFF"/>
        <w:tabs>
          <w:tab w:val="left" w:pos="2315"/>
        </w:tabs>
        <w:spacing w:line="360" w:lineRule="auto"/>
        <w:jc w:val="both"/>
        <w:rPr>
          <w:sz w:val="28"/>
          <w:szCs w:val="28"/>
        </w:rPr>
      </w:pPr>
      <w:r w:rsidRPr="008205E0">
        <w:rPr>
          <w:b/>
          <w:sz w:val="28"/>
          <w:szCs w:val="28"/>
        </w:rPr>
        <w:t>Câu 1</w:t>
      </w:r>
      <w:r w:rsidRPr="008205E0">
        <w:rPr>
          <w:sz w:val="28"/>
          <w:szCs w:val="28"/>
        </w:rPr>
        <w:t xml:space="preserve"> </w:t>
      </w:r>
      <w:r w:rsidRPr="008205E0">
        <w:rPr>
          <w:i/>
          <w:sz w:val="28"/>
          <w:szCs w:val="28"/>
        </w:rPr>
        <w:t>(2.5 điểm)</w:t>
      </w:r>
      <w:r w:rsidRPr="008205E0">
        <w:rPr>
          <w:sz w:val="28"/>
          <w:szCs w:val="28"/>
        </w:rPr>
        <w:t xml:space="preserve"> </w:t>
      </w:r>
      <w:r w:rsidRPr="008205E0">
        <w:rPr>
          <w:sz w:val="28"/>
          <w:szCs w:val="28"/>
        </w:rPr>
        <w:tab/>
      </w:r>
    </w:p>
    <w:p w:rsidR="008205E0" w:rsidRPr="008205E0" w:rsidRDefault="008205E0" w:rsidP="001646A8">
      <w:pPr>
        <w:spacing w:line="360" w:lineRule="auto"/>
        <w:ind w:firstLine="720"/>
        <w:jc w:val="both"/>
        <w:rPr>
          <w:sz w:val="28"/>
          <w:szCs w:val="28"/>
        </w:rPr>
      </w:pPr>
      <w:r w:rsidRPr="008205E0">
        <w:rPr>
          <w:sz w:val="28"/>
          <w:szCs w:val="28"/>
        </w:rPr>
        <w:t xml:space="preserve">Hãy cho biết nhân vật lịch sử được nhắc đến trong dấu (….) dưới đây là ai? Làm sáng tỏ vai trò của nhân vật lịch sử đó đối với lịch sử dân tộc. </w:t>
      </w:r>
    </w:p>
    <w:p w:rsidR="008205E0" w:rsidRPr="008205E0" w:rsidRDefault="008205E0" w:rsidP="001646A8">
      <w:pPr>
        <w:spacing w:line="360" w:lineRule="auto"/>
        <w:ind w:firstLine="720"/>
        <w:jc w:val="both"/>
        <w:rPr>
          <w:rFonts w:eastAsia="Calibri"/>
          <w:color w:val="1E1E1E"/>
          <w:sz w:val="28"/>
          <w:szCs w:val="28"/>
          <w:shd w:val="clear" w:color="auto" w:fill="FFFFFF"/>
        </w:rPr>
      </w:pPr>
      <w:r w:rsidRPr="008205E0">
        <w:rPr>
          <w:rFonts w:eastAsia="Calibri"/>
          <w:color w:val="1E1E1E"/>
          <w:sz w:val="28"/>
          <w:szCs w:val="28"/>
          <w:shd w:val="clear" w:color="auto" w:fill="FFFFFF"/>
        </w:rPr>
        <w:t>"</w:t>
      </w:r>
      <w:r w:rsidRPr="008205E0">
        <w:rPr>
          <w:rFonts w:eastAsia="Calibri"/>
          <w:i/>
          <w:iCs/>
          <w:color w:val="1E1E1E"/>
          <w:sz w:val="28"/>
          <w:szCs w:val="28"/>
          <w:shd w:val="clear" w:color="auto" w:fill="FFFFFF"/>
        </w:rPr>
        <w:t xml:space="preserve">Với công lao của mình, …... đã trở thành vị tổ trung hưng thứ 2 của dân tộc Việt Nam chúng ta, chỉ đứng sau vị tổ thứ nhất là Ngô Quyền và vị tổ dựng nước là Hùng Vương" </w:t>
      </w:r>
      <w:r w:rsidRPr="008205E0">
        <w:rPr>
          <w:rFonts w:eastAsia="Calibri"/>
          <w:color w:val="1E1E1E"/>
          <w:sz w:val="28"/>
          <w:szCs w:val="28"/>
          <w:shd w:val="clear" w:color="auto" w:fill="FFFFFF"/>
        </w:rPr>
        <w:t>(Dẫn theo Nguyễn Quang Ngọc, Bản tin THNM, ngày 3/10/2023)</w:t>
      </w:r>
    </w:p>
    <w:p w:rsidR="008205E0" w:rsidRPr="008205E0" w:rsidRDefault="008205E0" w:rsidP="001646A8">
      <w:pPr>
        <w:autoSpaceDE w:val="0"/>
        <w:autoSpaceDN w:val="0"/>
        <w:adjustRightInd w:val="0"/>
        <w:spacing w:line="360" w:lineRule="auto"/>
        <w:jc w:val="both"/>
        <w:rPr>
          <w:sz w:val="28"/>
          <w:szCs w:val="28"/>
          <w:lang w:val="pt-BR"/>
        </w:rPr>
      </w:pPr>
      <w:r w:rsidRPr="008205E0">
        <w:rPr>
          <w:b/>
          <w:sz w:val="28"/>
          <w:szCs w:val="28"/>
          <w:lang w:val="pt-BR"/>
        </w:rPr>
        <w:t>Câu 2</w:t>
      </w:r>
      <w:r w:rsidRPr="008205E0">
        <w:rPr>
          <w:sz w:val="28"/>
          <w:szCs w:val="28"/>
          <w:lang w:val="pt-BR"/>
        </w:rPr>
        <w:t xml:space="preserve"> (</w:t>
      </w:r>
      <w:r w:rsidRPr="008205E0">
        <w:rPr>
          <w:i/>
          <w:sz w:val="28"/>
          <w:szCs w:val="28"/>
          <w:lang w:val="pt-BR"/>
        </w:rPr>
        <w:t>2.5 điểm</w:t>
      </w:r>
      <w:r w:rsidRPr="008205E0">
        <w:rPr>
          <w:sz w:val="28"/>
          <w:szCs w:val="28"/>
          <w:lang w:val="pt-BR"/>
        </w:rPr>
        <w:t xml:space="preserve">)  </w:t>
      </w:r>
    </w:p>
    <w:p w:rsidR="008205E0" w:rsidRPr="008205E0" w:rsidRDefault="008205E0" w:rsidP="001646A8">
      <w:pPr>
        <w:autoSpaceDE w:val="0"/>
        <w:autoSpaceDN w:val="0"/>
        <w:adjustRightInd w:val="0"/>
        <w:spacing w:line="360" w:lineRule="auto"/>
        <w:jc w:val="both"/>
        <w:rPr>
          <w:sz w:val="28"/>
          <w:szCs w:val="28"/>
          <w:lang w:val="pt-BR"/>
        </w:rPr>
      </w:pPr>
      <w:r w:rsidRPr="008205E0">
        <w:rPr>
          <w:sz w:val="28"/>
          <w:szCs w:val="28"/>
          <w:lang w:val="pt-BR"/>
        </w:rPr>
        <w:tab/>
        <w:t>Khai thác các tư liệu dưới đây và trả lời câu hỏi:</w:t>
      </w:r>
    </w:p>
    <w:p w:rsidR="008205E0" w:rsidRPr="008205E0" w:rsidRDefault="008205E0" w:rsidP="001646A8">
      <w:pPr>
        <w:shd w:val="clear" w:color="auto" w:fill="FFFFFF"/>
        <w:spacing w:line="360" w:lineRule="auto"/>
        <w:jc w:val="both"/>
        <w:rPr>
          <w:sz w:val="28"/>
          <w:szCs w:val="28"/>
          <w:lang w:val="pt-BR"/>
        </w:rPr>
      </w:pPr>
      <w:r w:rsidRPr="008205E0">
        <w:rPr>
          <w:sz w:val="28"/>
          <w:szCs w:val="28"/>
          <w:lang w:val="pt-BR"/>
        </w:rPr>
        <w:tab/>
      </w:r>
      <w:r w:rsidRPr="008205E0">
        <w:rPr>
          <w:b/>
          <w:bCs/>
          <w:sz w:val="28"/>
          <w:szCs w:val="28"/>
          <w:lang w:val="pt-BR"/>
        </w:rPr>
        <w:t xml:space="preserve">Tư liệu 1: </w:t>
      </w:r>
      <w:r w:rsidRPr="008205E0">
        <w:rPr>
          <w:sz w:val="28"/>
          <w:szCs w:val="28"/>
          <w:lang w:val="pt-BR"/>
        </w:rPr>
        <w:t>10 giờ sáng ngày 17/8/1945, lãnh tụ Đảng Dân tộc In-đô-nê-xi-a là Xu- các- nô đã đọc lời tuyên bố “</w:t>
      </w:r>
      <w:r w:rsidRPr="008205E0">
        <w:rPr>
          <w:i/>
          <w:iCs/>
          <w:sz w:val="28"/>
          <w:szCs w:val="28"/>
          <w:lang w:val="pt-BR"/>
        </w:rPr>
        <w:t>Chúng tôi, nhân dân In-đô-nê-xi-a, trịnh trọng tuyên bố nền độc lập của In-đô-nê-xi-a. Các vấn đề liên quan tới chuyển giao chính quyền và các vấn đề khác sẽ được quyết định một cách thận trọng trong thời gian ngắn nhất</w:t>
      </w:r>
      <w:r w:rsidRPr="008205E0">
        <w:rPr>
          <w:sz w:val="28"/>
          <w:szCs w:val="28"/>
          <w:lang w:val="pt-BR"/>
        </w:rPr>
        <w:t>” (Sách giáo khoa Lịch sử 11, bộ Cánh diều, NXB Đại học Sư phạm Hà Nội, 2023, trang 35)</w:t>
      </w:r>
    </w:p>
    <w:p w:rsidR="008205E0" w:rsidRPr="008205E0" w:rsidRDefault="008205E0" w:rsidP="001646A8">
      <w:pPr>
        <w:shd w:val="clear" w:color="auto" w:fill="FFFFFF"/>
        <w:spacing w:line="360" w:lineRule="auto"/>
        <w:jc w:val="both"/>
        <w:rPr>
          <w:i/>
          <w:iCs/>
          <w:sz w:val="28"/>
          <w:szCs w:val="28"/>
          <w:lang w:val="pt-BR"/>
        </w:rPr>
      </w:pPr>
      <w:r w:rsidRPr="008205E0">
        <w:rPr>
          <w:sz w:val="28"/>
          <w:szCs w:val="28"/>
          <w:lang w:val="pt-BR"/>
        </w:rPr>
        <w:tab/>
      </w:r>
      <w:r w:rsidRPr="008205E0">
        <w:rPr>
          <w:b/>
          <w:bCs/>
          <w:sz w:val="28"/>
          <w:szCs w:val="28"/>
          <w:lang w:val="pt-BR"/>
        </w:rPr>
        <w:t xml:space="preserve">Tư liệu 2: </w:t>
      </w:r>
      <w:r w:rsidRPr="008205E0">
        <w:rPr>
          <w:sz w:val="28"/>
          <w:szCs w:val="28"/>
          <w:lang w:val="pt-BR"/>
        </w:rPr>
        <w:t>Ngày 2/9/1945, tại Quảng trường Ba Đình, Chủ tịch Hồ Chí Minh thay mặt Chính phủ lâm thời nước Việt Nam Dân chủ Cộng hòa trịnh trọng đọc bản Tuyên ngôn độc lập “</w:t>
      </w:r>
      <w:r w:rsidRPr="008205E0">
        <w:rPr>
          <w:i/>
          <w:iCs/>
          <w:sz w:val="28"/>
          <w:szCs w:val="28"/>
          <w:lang w:val="pt-BR"/>
        </w:rPr>
        <w:t xml:space="preserve">...chúng tôi - Chính phủ lâm thời của nước Việt Nam Dân chủ Cộng hòa - trịnh trọng tuyên bố với thế giới rằng: </w:t>
      </w:r>
    </w:p>
    <w:p w:rsidR="008205E0" w:rsidRPr="008205E0" w:rsidRDefault="008205E0" w:rsidP="001646A8">
      <w:pPr>
        <w:shd w:val="clear" w:color="auto" w:fill="FFFFFF"/>
        <w:spacing w:line="360" w:lineRule="auto"/>
        <w:ind w:firstLine="720"/>
        <w:jc w:val="both"/>
        <w:rPr>
          <w:sz w:val="28"/>
          <w:szCs w:val="28"/>
          <w:lang w:val="pt-BR"/>
        </w:rPr>
      </w:pPr>
      <w:r w:rsidRPr="008205E0">
        <w:rPr>
          <w:i/>
          <w:iCs/>
          <w:sz w:val="28"/>
          <w:szCs w:val="28"/>
          <w:lang w:val="pt-BR"/>
        </w:rPr>
        <w:t>Nước Việt Nam có quyền hưởng tự do và độc lập, và sự thực đã thành một nước tự do và độc lập. Toàn thể dân Việt Nam quyết đem tất cả tinh thần và lực lượng, tính mệnh và của cải để giữ vững quyền tự do và độc lập ấy”</w:t>
      </w:r>
      <w:r w:rsidRPr="008205E0">
        <w:rPr>
          <w:sz w:val="28"/>
          <w:szCs w:val="28"/>
          <w:lang w:val="pt-BR"/>
        </w:rPr>
        <w:t xml:space="preserve"> (Hồ Chí Minh toàn tập, Tập 4, NXB Chính trị quốc gia, 2011, trang 3)</w:t>
      </w:r>
    </w:p>
    <w:p w:rsidR="008205E0" w:rsidRPr="008205E0" w:rsidRDefault="008205E0" w:rsidP="001646A8">
      <w:pPr>
        <w:shd w:val="clear" w:color="auto" w:fill="FFFFFF"/>
        <w:spacing w:line="360" w:lineRule="auto"/>
        <w:ind w:firstLine="720"/>
        <w:jc w:val="both"/>
        <w:rPr>
          <w:sz w:val="28"/>
          <w:szCs w:val="28"/>
          <w:lang w:val="pt-BR"/>
        </w:rPr>
      </w:pPr>
      <w:r w:rsidRPr="008205E0">
        <w:rPr>
          <w:sz w:val="28"/>
          <w:szCs w:val="28"/>
          <w:lang w:val="pt-BR"/>
        </w:rPr>
        <w:t xml:space="preserve">a. Chỉ rõ quyền dân tộc cơ bản được nhắc tới trong hai tư liệu trên. Khái quát cuộc đấu tranh của các nước ở Đông Nam Á để đi đến quyền dân tộc cơ bản đó. </w:t>
      </w:r>
    </w:p>
    <w:p w:rsidR="008205E0" w:rsidRPr="008205E0" w:rsidRDefault="008205E0" w:rsidP="001646A8">
      <w:pPr>
        <w:shd w:val="clear" w:color="auto" w:fill="FFFFFF"/>
        <w:spacing w:line="360" w:lineRule="auto"/>
        <w:ind w:firstLine="720"/>
        <w:jc w:val="both"/>
        <w:rPr>
          <w:sz w:val="28"/>
          <w:szCs w:val="28"/>
          <w:lang w:val="pt-BR"/>
        </w:rPr>
      </w:pPr>
      <w:r w:rsidRPr="008205E0">
        <w:rPr>
          <w:sz w:val="28"/>
          <w:szCs w:val="28"/>
          <w:lang w:val="pt-BR"/>
        </w:rPr>
        <w:t>b. Đề xuất một số biện pháp của em để góp phần vào việc bảo vệ quyền dân tộc cơ bản của Việt Nam trong bối cảnh hiện nay.</w:t>
      </w:r>
    </w:p>
    <w:p w:rsidR="008205E0" w:rsidRPr="008205E0" w:rsidRDefault="008205E0" w:rsidP="001646A8">
      <w:pPr>
        <w:shd w:val="clear" w:color="auto" w:fill="FFFFFF"/>
        <w:spacing w:line="360" w:lineRule="auto"/>
        <w:jc w:val="both"/>
        <w:rPr>
          <w:sz w:val="28"/>
          <w:szCs w:val="28"/>
          <w:lang w:val="pt-BR"/>
        </w:rPr>
      </w:pPr>
      <w:r w:rsidRPr="008205E0">
        <w:rPr>
          <w:b/>
          <w:sz w:val="28"/>
          <w:szCs w:val="28"/>
        </w:rPr>
        <w:t>Câu 3</w:t>
      </w:r>
      <w:r w:rsidRPr="008205E0">
        <w:rPr>
          <w:sz w:val="28"/>
          <w:szCs w:val="28"/>
        </w:rPr>
        <w:t xml:space="preserve"> (</w:t>
      </w:r>
      <w:r w:rsidRPr="008205E0">
        <w:rPr>
          <w:i/>
          <w:sz w:val="28"/>
          <w:szCs w:val="28"/>
        </w:rPr>
        <w:t>3.0 điểm</w:t>
      </w:r>
      <w:r w:rsidRPr="008205E0">
        <w:rPr>
          <w:sz w:val="28"/>
          <w:szCs w:val="28"/>
        </w:rPr>
        <w:t xml:space="preserve">) </w:t>
      </w:r>
    </w:p>
    <w:p w:rsidR="008205E0" w:rsidRPr="008205E0" w:rsidRDefault="008205E0" w:rsidP="001646A8">
      <w:pPr>
        <w:shd w:val="clear" w:color="auto" w:fill="FFFFFF"/>
        <w:spacing w:line="360" w:lineRule="auto"/>
        <w:jc w:val="both"/>
        <w:rPr>
          <w:sz w:val="28"/>
          <w:szCs w:val="28"/>
        </w:rPr>
      </w:pPr>
      <w:r w:rsidRPr="008205E0">
        <w:rPr>
          <w:sz w:val="28"/>
          <w:szCs w:val="28"/>
        </w:rPr>
        <w:tab/>
        <w:t>Có đúng không khi cho rằng: sự phát triển của chủ nghĩa xã hội từ năm 1991 đến nay phải là con đường riêng của mỗi nước trên cơ sở phát triển độc lập, sáng tạo chủ nghĩa Mác- Lê nin trên địa bàn của mỗi nước?</w:t>
      </w:r>
    </w:p>
    <w:p w:rsidR="008205E0" w:rsidRPr="008205E0" w:rsidRDefault="008205E0" w:rsidP="001646A8">
      <w:pPr>
        <w:shd w:val="clear" w:color="auto" w:fill="FFFFFF"/>
        <w:spacing w:line="360" w:lineRule="auto"/>
        <w:jc w:val="both"/>
        <w:rPr>
          <w:sz w:val="28"/>
          <w:szCs w:val="28"/>
        </w:rPr>
      </w:pPr>
      <w:r w:rsidRPr="008205E0">
        <w:rPr>
          <w:b/>
          <w:sz w:val="28"/>
          <w:szCs w:val="28"/>
        </w:rPr>
        <w:lastRenderedPageBreak/>
        <w:t>Câu 4</w:t>
      </w:r>
      <w:r w:rsidRPr="008205E0">
        <w:rPr>
          <w:sz w:val="28"/>
          <w:szCs w:val="28"/>
        </w:rPr>
        <w:t xml:space="preserve"> (</w:t>
      </w:r>
      <w:r w:rsidRPr="008205E0">
        <w:rPr>
          <w:i/>
          <w:sz w:val="28"/>
          <w:szCs w:val="28"/>
        </w:rPr>
        <w:t>3.0 điểm</w:t>
      </w:r>
      <w:r w:rsidRPr="008205E0">
        <w:rPr>
          <w:sz w:val="28"/>
          <w:szCs w:val="28"/>
        </w:rPr>
        <w:t xml:space="preserve">)  </w:t>
      </w:r>
    </w:p>
    <w:p w:rsidR="008205E0" w:rsidRPr="008205E0" w:rsidRDefault="008205E0" w:rsidP="001646A8">
      <w:pPr>
        <w:spacing w:line="360" w:lineRule="auto"/>
        <w:ind w:firstLine="720"/>
        <w:jc w:val="both"/>
        <w:rPr>
          <w:sz w:val="28"/>
          <w:szCs w:val="28"/>
        </w:rPr>
      </w:pPr>
      <w:r w:rsidRPr="008205E0">
        <w:rPr>
          <w:sz w:val="28"/>
          <w:szCs w:val="28"/>
        </w:rPr>
        <w:t>Khi đánh giá về vai trò, công lao của những nhân vật lịch sử đối với dân tộc, Lê - nin đã viết “</w:t>
      </w:r>
      <w:r w:rsidRPr="008205E0">
        <w:rPr>
          <w:i/>
          <w:sz w:val="28"/>
          <w:szCs w:val="28"/>
        </w:rPr>
        <w:t>Khi xem xét công lao lịch sử của các nhân vật lịch sử, người ta không căn cứ vào chỗ họ cống hiến được gì so với những đòi hỏi của thời đại đương thời mà căn cứ vào chỗ họ đã cống hiến được gì mới so với các bậc tiền bối của họ”</w:t>
      </w:r>
      <w:r w:rsidRPr="008205E0">
        <w:rPr>
          <w:sz w:val="28"/>
          <w:szCs w:val="28"/>
        </w:rPr>
        <w:t xml:space="preserve"> (Lê - nin toàn tập, tập 2, Nhà xuất bản Chính trị Quốc gia, Hà Nội, 2006).</w:t>
      </w:r>
    </w:p>
    <w:p w:rsidR="008205E0" w:rsidRPr="008205E0" w:rsidRDefault="008205E0" w:rsidP="001646A8">
      <w:pPr>
        <w:spacing w:line="360" w:lineRule="auto"/>
        <w:ind w:firstLine="720"/>
        <w:jc w:val="both"/>
        <w:rPr>
          <w:spacing w:val="-20"/>
          <w:sz w:val="28"/>
          <w:szCs w:val="28"/>
        </w:rPr>
      </w:pPr>
      <w:r w:rsidRPr="008205E0">
        <w:rPr>
          <w:sz w:val="28"/>
          <w:szCs w:val="28"/>
        </w:rPr>
        <w:t xml:space="preserve">Trên cơ sở tóm tắt các hoạt động yêu nước của Phan Bội Châu và Phan Châu Trinh từ đầu thế kỉ XX đến Chiến tranh thế giới thứ nhất (1914), hãy làm </w:t>
      </w:r>
      <w:r w:rsidRPr="008205E0">
        <w:rPr>
          <w:spacing w:val="-20"/>
          <w:sz w:val="28"/>
          <w:szCs w:val="28"/>
        </w:rPr>
        <w:t>sáng tỏ nhận định trên.</w:t>
      </w:r>
    </w:p>
    <w:p w:rsidR="008205E0" w:rsidRPr="008205E0" w:rsidRDefault="008205E0" w:rsidP="001646A8">
      <w:pPr>
        <w:spacing w:line="360" w:lineRule="auto"/>
        <w:jc w:val="both"/>
        <w:rPr>
          <w:sz w:val="28"/>
          <w:szCs w:val="28"/>
        </w:rPr>
      </w:pPr>
      <w:r w:rsidRPr="008205E0">
        <w:rPr>
          <w:b/>
          <w:sz w:val="28"/>
          <w:szCs w:val="28"/>
        </w:rPr>
        <w:t>Câu 5</w:t>
      </w:r>
      <w:r w:rsidRPr="008205E0">
        <w:rPr>
          <w:sz w:val="28"/>
          <w:szCs w:val="28"/>
        </w:rPr>
        <w:t xml:space="preserve"> (</w:t>
      </w:r>
      <w:r w:rsidRPr="008205E0">
        <w:rPr>
          <w:i/>
          <w:sz w:val="28"/>
          <w:szCs w:val="28"/>
        </w:rPr>
        <w:t>3.0 điểm</w:t>
      </w:r>
      <w:r w:rsidRPr="008205E0">
        <w:rPr>
          <w:sz w:val="28"/>
          <w:szCs w:val="28"/>
        </w:rPr>
        <w:t xml:space="preserve">) </w:t>
      </w:r>
    </w:p>
    <w:p w:rsidR="008205E0" w:rsidRPr="008205E0" w:rsidRDefault="008205E0" w:rsidP="001646A8">
      <w:pPr>
        <w:shd w:val="clear" w:color="auto" w:fill="FFFFFF"/>
        <w:spacing w:line="360" w:lineRule="auto"/>
        <w:jc w:val="both"/>
        <w:rPr>
          <w:bCs/>
          <w:sz w:val="28"/>
          <w:szCs w:val="28"/>
        </w:rPr>
      </w:pPr>
      <w:r w:rsidRPr="008205E0">
        <w:rPr>
          <w:b/>
          <w:sz w:val="28"/>
          <w:szCs w:val="28"/>
        </w:rPr>
        <w:tab/>
      </w:r>
      <w:r w:rsidRPr="008205E0">
        <w:rPr>
          <w:bCs/>
          <w:sz w:val="28"/>
          <w:szCs w:val="28"/>
        </w:rPr>
        <w:t>Lập trục thời gian (theo ý tưởng của em) về diễn biến chính của Cách mạng tháng Tám năm 1945 ở Việt Nam. Thắng lợi của cuộc khởi nghĩa ở Hà Nội có ý nghĩa như thế nào trong Cách mạng tháng Tám?</w:t>
      </w:r>
    </w:p>
    <w:p w:rsidR="008205E0" w:rsidRPr="008205E0" w:rsidRDefault="008205E0" w:rsidP="001646A8">
      <w:pPr>
        <w:shd w:val="clear" w:color="auto" w:fill="FFFFFF"/>
        <w:spacing w:line="360" w:lineRule="auto"/>
        <w:jc w:val="both"/>
        <w:rPr>
          <w:iCs/>
          <w:sz w:val="28"/>
          <w:szCs w:val="28"/>
        </w:rPr>
      </w:pPr>
      <w:r w:rsidRPr="008205E0">
        <w:rPr>
          <w:b/>
          <w:sz w:val="28"/>
          <w:szCs w:val="28"/>
        </w:rPr>
        <w:t>Câu 6</w:t>
      </w:r>
      <w:r w:rsidRPr="008205E0">
        <w:rPr>
          <w:sz w:val="28"/>
          <w:szCs w:val="28"/>
        </w:rPr>
        <w:t xml:space="preserve"> </w:t>
      </w:r>
      <w:r w:rsidRPr="008205E0">
        <w:rPr>
          <w:i/>
          <w:sz w:val="28"/>
          <w:szCs w:val="28"/>
        </w:rPr>
        <w:t xml:space="preserve">(3.0 điểm) </w:t>
      </w:r>
    </w:p>
    <w:p w:rsidR="008205E0" w:rsidRPr="008205E0" w:rsidRDefault="008205E0" w:rsidP="001646A8">
      <w:pPr>
        <w:spacing w:line="360" w:lineRule="auto"/>
        <w:jc w:val="both"/>
        <w:rPr>
          <w:sz w:val="28"/>
          <w:szCs w:val="28"/>
        </w:rPr>
      </w:pPr>
      <w:r w:rsidRPr="008205E0">
        <w:rPr>
          <w:sz w:val="28"/>
          <w:szCs w:val="28"/>
        </w:rPr>
        <w:tab/>
      </w:r>
      <w:bookmarkStart w:id="6" w:name="_Hlk168561525"/>
      <w:r w:rsidRPr="008205E0">
        <w:rPr>
          <w:sz w:val="28"/>
          <w:szCs w:val="28"/>
        </w:rPr>
        <w:t>Cho đoạn thông tin sau:</w:t>
      </w:r>
    </w:p>
    <w:p w:rsidR="008205E0" w:rsidRPr="008205E0" w:rsidRDefault="008205E0" w:rsidP="001646A8">
      <w:pPr>
        <w:spacing w:line="360" w:lineRule="auto"/>
        <w:jc w:val="both"/>
        <w:rPr>
          <w:i/>
          <w:iCs/>
          <w:sz w:val="28"/>
          <w:szCs w:val="28"/>
        </w:rPr>
      </w:pPr>
      <w:r w:rsidRPr="008205E0">
        <w:rPr>
          <w:i/>
          <w:iCs/>
          <w:sz w:val="28"/>
          <w:szCs w:val="28"/>
        </w:rPr>
        <w:tab/>
        <w:t>Hiệp định Sơ bộ 6/3/1945 là một mẫu mực về sự thỏa hiệp. Đây là một sự thỏa hiệp tuyệt đối của Chính phủ Việt Nam Dân chủ Cộng hòa. Với Hiệp định Sơ bộ, người Pháp đã công nhận nền độc lập của Việt Nam, Việt Nam không còn là thuộc địa của Pháp.</w:t>
      </w:r>
      <w:r w:rsidRPr="008205E0">
        <w:rPr>
          <w:i/>
          <w:iCs/>
          <w:color w:val="212529"/>
          <w:sz w:val="28"/>
          <w:szCs w:val="28"/>
          <w:shd w:val="clear" w:color="auto" w:fill="FFFFFF"/>
        </w:rPr>
        <w:t xml:space="preserve"> Bản Hiệp định có tính chất văn bản pháp lý quốc tế đầu tiên của nước Việt Nam ký với nước ngoài, có sự chứng kiến của các nước Mỹ, Anh và Trung Hoa.</w:t>
      </w:r>
      <w:r w:rsidRPr="008205E0">
        <w:rPr>
          <w:i/>
          <w:iCs/>
          <w:sz w:val="28"/>
          <w:szCs w:val="28"/>
        </w:rPr>
        <w:t xml:space="preserve"> Hiệp định Sơ bộ đã đẩy được 20 vạn quân Trung Hoa dân quốc và tay sai của chúng đang ở miền Nam nước ta về nước, mở ra thời kì đối đầu giữa ta và Pháp. Đất nước ta có thêm thời gian hòa bình để củng cố, xây dựng lực lượng, chuẩn bị cho cuộc kháng chiến lâu dài. </w:t>
      </w:r>
    </w:p>
    <w:bookmarkEnd w:id="6"/>
    <w:p w:rsidR="008205E0" w:rsidRPr="008205E0" w:rsidRDefault="008205E0" w:rsidP="001646A8">
      <w:pPr>
        <w:shd w:val="clear" w:color="auto" w:fill="FFFFFF"/>
        <w:spacing w:line="360" w:lineRule="auto"/>
        <w:jc w:val="both"/>
        <w:rPr>
          <w:sz w:val="28"/>
          <w:szCs w:val="28"/>
        </w:rPr>
      </w:pPr>
      <w:r w:rsidRPr="008205E0">
        <w:rPr>
          <w:sz w:val="28"/>
          <w:szCs w:val="28"/>
        </w:rPr>
        <w:tab/>
      </w:r>
      <w:bookmarkStart w:id="7" w:name="_Hlk168561548"/>
      <w:r w:rsidRPr="008205E0">
        <w:rPr>
          <w:sz w:val="28"/>
          <w:szCs w:val="28"/>
        </w:rPr>
        <w:t>a. Tìm các lỗi sai trong đoạn thông tin trên và sửa lại cho đúng.</w:t>
      </w:r>
    </w:p>
    <w:p w:rsidR="008205E0" w:rsidRPr="008205E0" w:rsidRDefault="008205E0" w:rsidP="001646A8">
      <w:pPr>
        <w:shd w:val="clear" w:color="auto" w:fill="FFFFFF"/>
        <w:spacing w:line="360" w:lineRule="auto"/>
        <w:jc w:val="both"/>
        <w:rPr>
          <w:sz w:val="28"/>
          <w:szCs w:val="28"/>
        </w:rPr>
      </w:pPr>
      <w:r w:rsidRPr="008205E0">
        <w:rPr>
          <w:sz w:val="28"/>
          <w:szCs w:val="28"/>
        </w:rPr>
        <w:tab/>
        <w:t>b. Nêu và nhận xét quyền dân tộc cơ bản của Việt Nam được ghi nhận trong Hiệp định Sơ bộ.</w:t>
      </w:r>
    </w:p>
    <w:p w:rsidR="008205E0" w:rsidRPr="008205E0" w:rsidRDefault="008205E0" w:rsidP="001646A8">
      <w:pPr>
        <w:shd w:val="clear" w:color="auto" w:fill="FFFFFF"/>
        <w:spacing w:line="360" w:lineRule="auto"/>
        <w:jc w:val="both"/>
        <w:rPr>
          <w:sz w:val="28"/>
          <w:szCs w:val="28"/>
        </w:rPr>
      </w:pPr>
      <w:r w:rsidRPr="008205E0">
        <w:rPr>
          <w:sz w:val="28"/>
          <w:szCs w:val="28"/>
        </w:rPr>
        <w:tab/>
        <w:t>c. Em có suy nghĩ gì về “ngoại giao cây tre Việt Nam” trong bối cảnh hội nhập hiện nay.</w:t>
      </w:r>
    </w:p>
    <w:bookmarkEnd w:id="7"/>
    <w:p w:rsidR="008205E0" w:rsidRPr="008205E0" w:rsidRDefault="008205E0" w:rsidP="001646A8">
      <w:pPr>
        <w:shd w:val="clear" w:color="auto" w:fill="FFFFFF"/>
        <w:spacing w:line="360" w:lineRule="auto"/>
        <w:jc w:val="both"/>
        <w:rPr>
          <w:b/>
          <w:sz w:val="28"/>
          <w:szCs w:val="28"/>
        </w:rPr>
      </w:pPr>
    </w:p>
    <w:p w:rsidR="008205E0" w:rsidRPr="008205E0" w:rsidRDefault="008205E0" w:rsidP="001646A8">
      <w:pPr>
        <w:shd w:val="clear" w:color="auto" w:fill="FFFFFF"/>
        <w:spacing w:line="360" w:lineRule="auto"/>
        <w:jc w:val="both"/>
        <w:rPr>
          <w:sz w:val="28"/>
          <w:szCs w:val="28"/>
        </w:rPr>
      </w:pPr>
      <w:r w:rsidRPr="008205E0">
        <w:rPr>
          <w:b/>
          <w:sz w:val="28"/>
          <w:szCs w:val="28"/>
        </w:rPr>
        <w:t>Câu 7</w:t>
      </w:r>
      <w:r w:rsidRPr="008205E0">
        <w:rPr>
          <w:sz w:val="28"/>
          <w:szCs w:val="28"/>
        </w:rPr>
        <w:t xml:space="preserve"> </w:t>
      </w:r>
      <w:r w:rsidRPr="008205E0">
        <w:rPr>
          <w:i/>
          <w:sz w:val="28"/>
          <w:szCs w:val="28"/>
        </w:rPr>
        <w:t>(3.0 điểm)</w:t>
      </w:r>
      <w:r w:rsidRPr="008205E0">
        <w:rPr>
          <w:sz w:val="28"/>
          <w:szCs w:val="28"/>
        </w:rPr>
        <w:t xml:space="preserve"> </w:t>
      </w:r>
    </w:p>
    <w:p w:rsidR="008205E0" w:rsidRPr="008205E0" w:rsidRDefault="008205E0" w:rsidP="001646A8">
      <w:pPr>
        <w:tabs>
          <w:tab w:val="left" w:pos="0"/>
        </w:tabs>
        <w:autoSpaceDE w:val="0"/>
        <w:autoSpaceDN w:val="0"/>
        <w:adjustRightInd w:val="0"/>
        <w:spacing w:line="360" w:lineRule="auto"/>
        <w:jc w:val="both"/>
        <w:rPr>
          <w:spacing w:val="-2"/>
          <w:sz w:val="28"/>
          <w:szCs w:val="28"/>
        </w:rPr>
      </w:pPr>
      <w:r w:rsidRPr="008205E0">
        <w:rPr>
          <w:spacing w:val="-2"/>
          <w:sz w:val="28"/>
          <w:szCs w:val="28"/>
        </w:rPr>
        <w:lastRenderedPageBreak/>
        <w:tab/>
        <w:t xml:space="preserve"> Tháng 12/1989, trong cuộc gặp không chính thức tại đảo Man – ta (Địa Trung Hải), Tổng Bí thư Đảng Cộng sản Liên Xô M. Goóc-ba- chốp và Tổng thống Mĩ G. Bu- sơ chính thức cùng tuyên bố chấm dứt Chiến tranh lạnh.</w:t>
      </w:r>
    </w:p>
    <w:p w:rsidR="008205E0" w:rsidRPr="008205E0" w:rsidRDefault="008205E0" w:rsidP="001646A8">
      <w:pPr>
        <w:tabs>
          <w:tab w:val="left" w:pos="0"/>
        </w:tabs>
        <w:autoSpaceDE w:val="0"/>
        <w:autoSpaceDN w:val="0"/>
        <w:adjustRightInd w:val="0"/>
        <w:spacing w:line="360" w:lineRule="auto"/>
        <w:jc w:val="both"/>
        <w:rPr>
          <w:spacing w:val="-2"/>
          <w:sz w:val="28"/>
          <w:szCs w:val="28"/>
        </w:rPr>
      </w:pPr>
      <w:r w:rsidRPr="008205E0">
        <w:rPr>
          <w:spacing w:val="-2"/>
          <w:sz w:val="28"/>
          <w:szCs w:val="28"/>
        </w:rPr>
        <w:tab/>
        <w:t>a. Vì sao Chiến tranh lạnh kết thúc? Việc kết thúc Chiến tranh lạnh đã tác động như thế nào đối với Việt Nam?</w:t>
      </w:r>
    </w:p>
    <w:p w:rsidR="008205E0" w:rsidRPr="008205E0" w:rsidRDefault="008205E0" w:rsidP="001646A8">
      <w:pPr>
        <w:tabs>
          <w:tab w:val="left" w:pos="0"/>
        </w:tabs>
        <w:autoSpaceDE w:val="0"/>
        <w:autoSpaceDN w:val="0"/>
        <w:adjustRightInd w:val="0"/>
        <w:spacing w:line="360" w:lineRule="auto"/>
        <w:jc w:val="both"/>
        <w:rPr>
          <w:spacing w:val="-2"/>
          <w:sz w:val="28"/>
          <w:szCs w:val="28"/>
        </w:rPr>
      </w:pPr>
      <w:r w:rsidRPr="008205E0">
        <w:rPr>
          <w:spacing w:val="-2"/>
          <w:sz w:val="28"/>
          <w:szCs w:val="28"/>
        </w:rPr>
        <w:tab/>
        <w:t>b. Từ việc tìm hiểu về Chiến tranh lạnh, hãy viết một đoạn văn ngắn (khoảng 200 từ) trình bày suy nghĩ của em về giá trị của hòa bình hiện nay.</w:t>
      </w:r>
    </w:p>
    <w:p w:rsidR="008205E0" w:rsidRPr="008205E0" w:rsidRDefault="008205E0" w:rsidP="001646A8">
      <w:pPr>
        <w:tabs>
          <w:tab w:val="left" w:pos="0"/>
        </w:tabs>
        <w:autoSpaceDE w:val="0"/>
        <w:autoSpaceDN w:val="0"/>
        <w:adjustRightInd w:val="0"/>
        <w:spacing w:line="360" w:lineRule="auto"/>
        <w:jc w:val="both"/>
        <w:rPr>
          <w:spacing w:val="-2"/>
          <w:sz w:val="28"/>
          <w:szCs w:val="28"/>
        </w:rPr>
      </w:pPr>
    </w:p>
    <w:p w:rsidR="008205E0" w:rsidRPr="008205E0" w:rsidRDefault="008205E0" w:rsidP="001646A8">
      <w:pPr>
        <w:spacing w:line="360" w:lineRule="auto"/>
        <w:jc w:val="center"/>
        <w:rPr>
          <w:b/>
          <w:sz w:val="28"/>
          <w:szCs w:val="28"/>
        </w:rPr>
      </w:pPr>
      <w:r w:rsidRPr="008205E0">
        <w:rPr>
          <w:b/>
          <w:sz w:val="28"/>
          <w:szCs w:val="28"/>
        </w:rPr>
        <w:t>.....................HẾT...............</w:t>
      </w:r>
    </w:p>
    <w:p w:rsidR="008205E0" w:rsidRPr="008205E0" w:rsidRDefault="008205E0" w:rsidP="001646A8">
      <w:pPr>
        <w:spacing w:line="360" w:lineRule="auto"/>
        <w:jc w:val="both"/>
        <w:rPr>
          <w:b/>
          <w:sz w:val="28"/>
          <w:szCs w:val="28"/>
        </w:rPr>
      </w:pPr>
    </w:p>
    <w:p w:rsidR="008205E0" w:rsidRPr="008205E0" w:rsidRDefault="008205E0" w:rsidP="00FF32C4">
      <w:pPr>
        <w:spacing w:line="288" w:lineRule="auto"/>
        <w:rPr>
          <w:b/>
        </w:rPr>
      </w:pP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5841"/>
      </w:tblGrid>
      <w:tr w:rsidR="008205E0" w:rsidRPr="008205E0" w:rsidTr="00AE1626">
        <w:trPr>
          <w:trHeight w:val="1122"/>
        </w:trPr>
        <w:tc>
          <w:tcPr>
            <w:tcW w:w="4539" w:type="dxa"/>
          </w:tcPr>
          <w:p w:rsidR="008205E0" w:rsidRPr="008205E0" w:rsidRDefault="008205E0" w:rsidP="00B00958">
            <w:pPr>
              <w:spacing w:line="288" w:lineRule="auto"/>
              <w:jc w:val="center"/>
              <w:rPr>
                <w:b/>
              </w:rPr>
            </w:pPr>
            <w:r w:rsidRPr="008205E0">
              <w:rPr>
                <w:b/>
              </w:rPr>
              <w:t>TRƯỜNG THPT CHUYÊN BẮC GIANG</w:t>
            </w:r>
          </w:p>
          <w:p w:rsidR="008205E0" w:rsidRPr="008205E0" w:rsidRDefault="008205E0" w:rsidP="00B00958">
            <w:pPr>
              <w:spacing w:line="288" w:lineRule="auto"/>
              <w:jc w:val="center"/>
              <w:rPr>
                <w:b/>
              </w:rPr>
            </w:pPr>
            <w:r w:rsidRPr="008205E0">
              <w:rPr>
                <w:b/>
              </w:rPr>
              <w:t>TỈNH BẮC GIANG</w:t>
            </w:r>
          </w:p>
          <w:p w:rsidR="008205E0" w:rsidRPr="008205E0" w:rsidRDefault="008205E0" w:rsidP="00B00958">
            <w:pPr>
              <w:spacing w:line="288" w:lineRule="auto"/>
              <w:jc w:val="center"/>
              <w:rPr>
                <w:b/>
                <w:u w:val="single"/>
              </w:rPr>
            </w:pPr>
          </w:p>
          <w:p w:rsidR="008205E0" w:rsidRPr="008205E0" w:rsidRDefault="008205E0" w:rsidP="00AE1626">
            <w:pPr>
              <w:spacing w:line="288" w:lineRule="auto"/>
              <w:rPr>
                <w:b/>
                <w:u w:val="single"/>
              </w:rPr>
            </w:pPr>
          </w:p>
          <w:p w:rsidR="008205E0" w:rsidRPr="008205E0" w:rsidRDefault="008205E0" w:rsidP="00B00958">
            <w:pPr>
              <w:spacing w:line="288" w:lineRule="auto"/>
              <w:jc w:val="center"/>
            </w:pPr>
            <w:r w:rsidRPr="008205E0">
              <w:rPr>
                <w:b/>
                <w:u w:val="single"/>
              </w:rPr>
              <w:t>HDC ĐỀ THI ĐỀ XUẤT</w:t>
            </w:r>
            <w:r w:rsidRPr="008205E0">
              <w:t xml:space="preserve">                         </w:t>
            </w:r>
          </w:p>
        </w:tc>
        <w:tc>
          <w:tcPr>
            <w:tcW w:w="5841" w:type="dxa"/>
          </w:tcPr>
          <w:p w:rsidR="008205E0" w:rsidRPr="008205E0" w:rsidRDefault="008205E0" w:rsidP="00B00958">
            <w:pPr>
              <w:spacing w:line="288" w:lineRule="auto"/>
              <w:jc w:val="center"/>
              <w:rPr>
                <w:b/>
              </w:rPr>
            </w:pPr>
            <w:r w:rsidRPr="008205E0">
              <w:rPr>
                <w:b/>
              </w:rPr>
              <w:t xml:space="preserve">KÌ THI CHỌN HỌC SINH GIỎI </w:t>
            </w:r>
          </w:p>
          <w:p w:rsidR="008205E0" w:rsidRPr="008205E0" w:rsidRDefault="008205E0" w:rsidP="00AE1626">
            <w:pPr>
              <w:spacing w:line="288" w:lineRule="auto"/>
              <w:jc w:val="center"/>
              <w:rPr>
                <w:b/>
              </w:rPr>
            </w:pPr>
            <w:r w:rsidRPr="008205E0">
              <w:rPr>
                <w:b/>
              </w:rPr>
              <w:t>CÁC TRƯỜNG THPT CHUYÊN KHU VỰC DUYÊN HẢI VÀ ĐỒNG BẰNG BẮC BỘ  NĂM 2024</w:t>
            </w:r>
          </w:p>
          <w:p w:rsidR="008205E0" w:rsidRPr="008205E0" w:rsidRDefault="008205E0" w:rsidP="00AE1626">
            <w:pPr>
              <w:spacing w:line="288" w:lineRule="auto"/>
              <w:jc w:val="center"/>
              <w:rPr>
                <w:b/>
              </w:rPr>
            </w:pPr>
            <w:r w:rsidRPr="008205E0">
              <w:rPr>
                <w:b/>
              </w:rPr>
              <w:t>MÔN: LỊCH SỬ - LỚP 11</w:t>
            </w:r>
          </w:p>
          <w:p w:rsidR="008205E0" w:rsidRPr="008205E0" w:rsidRDefault="008205E0" w:rsidP="00B00958">
            <w:pPr>
              <w:spacing w:line="288" w:lineRule="auto"/>
              <w:jc w:val="center"/>
              <w:rPr>
                <w:b/>
                <w:i/>
              </w:rPr>
            </w:pPr>
            <w:r w:rsidRPr="008205E0">
              <w:rPr>
                <w:b/>
                <w:i/>
              </w:rPr>
              <w:t>Thời gian: 180 phút</w:t>
            </w:r>
          </w:p>
          <w:p w:rsidR="008205E0" w:rsidRPr="008205E0" w:rsidRDefault="008205E0" w:rsidP="00B00958">
            <w:pPr>
              <w:spacing w:line="288" w:lineRule="auto"/>
              <w:jc w:val="center"/>
            </w:pPr>
            <w:r w:rsidRPr="008205E0">
              <w:t>(</w:t>
            </w:r>
            <w:r w:rsidRPr="008205E0">
              <w:rPr>
                <w:i/>
              </w:rPr>
              <w:t>HDC có 06 trang, gồm 07 câu</w:t>
            </w:r>
            <w:r w:rsidRPr="008205E0">
              <w:t>)</w:t>
            </w:r>
          </w:p>
        </w:tc>
      </w:tr>
    </w:tbl>
    <w:p w:rsidR="008205E0" w:rsidRPr="008205E0" w:rsidRDefault="008205E0" w:rsidP="00AE1626">
      <w:pPr>
        <w:spacing w:line="288" w:lineRule="auto"/>
        <w:rPr>
          <w:b/>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8714"/>
        <w:gridCol w:w="999"/>
      </w:tblGrid>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r w:rsidRPr="008205E0">
              <w:rPr>
                <w:b/>
              </w:rPr>
              <w:t>Câu</w:t>
            </w:r>
          </w:p>
        </w:tc>
        <w:tc>
          <w:tcPr>
            <w:tcW w:w="8714" w:type="dxa"/>
            <w:shd w:val="clear" w:color="auto" w:fill="auto"/>
          </w:tcPr>
          <w:p w:rsidR="008205E0" w:rsidRPr="008205E0" w:rsidRDefault="008205E0" w:rsidP="00FF32C4">
            <w:pPr>
              <w:spacing w:line="288" w:lineRule="auto"/>
              <w:jc w:val="center"/>
              <w:rPr>
                <w:b/>
              </w:rPr>
            </w:pPr>
            <w:r w:rsidRPr="008205E0">
              <w:rPr>
                <w:b/>
              </w:rPr>
              <w:t>Nội dung</w:t>
            </w:r>
          </w:p>
        </w:tc>
        <w:tc>
          <w:tcPr>
            <w:tcW w:w="999" w:type="dxa"/>
            <w:shd w:val="clear" w:color="auto" w:fill="auto"/>
          </w:tcPr>
          <w:p w:rsidR="008205E0" w:rsidRPr="008205E0" w:rsidRDefault="008205E0" w:rsidP="00FF32C4">
            <w:pPr>
              <w:spacing w:line="288" w:lineRule="auto"/>
              <w:ind w:left="452" w:hanging="452"/>
            </w:pPr>
            <w:r w:rsidRPr="008205E0">
              <w:rPr>
                <w:b/>
              </w:rPr>
              <w:t>Điểm</w:t>
            </w: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1</w:t>
            </w:r>
          </w:p>
        </w:tc>
        <w:tc>
          <w:tcPr>
            <w:tcW w:w="8714" w:type="dxa"/>
            <w:shd w:val="clear" w:color="auto" w:fill="auto"/>
          </w:tcPr>
          <w:p w:rsidR="008205E0" w:rsidRPr="008205E0" w:rsidRDefault="008205E0" w:rsidP="001646A8">
            <w:pPr>
              <w:spacing w:line="360" w:lineRule="auto"/>
              <w:jc w:val="both"/>
              <w:rPr>
                <w:b/>
                <w:bCs/>
              </w:rPr>
            </w:pPr>
            <w:r w:rsidRPr="008205E0">
              <w:rPr>
                <w:b/>
                <w:bCs/>
              </w:rPr>
              <w:t xml:space="preserve">Hãy cho biết nhân vật lịch sử được nhắc đến trong dấu (….) dưới đây là ai? Làm sáng tỏ vai trò của nhân vật lịch sử đó đối với lịch sử dân tộc. </w:t>
            </w:r>
          </w:p>
          <w:p w:rsidR="008205E0" w:rsidRPr="008205E0" w:rsidRDefault="008205E0" w:rsidP="001646A8">
            <w:pPr>
              <w:spacing w:line="360" w:lineRule="auto"/>
              <w:jc w:val="both"/>
              <w:rPr>
                <w:rFonts w:eastAsia="Calibri"/>
                <w:b/>
                <w:bCs/>
                <w:color w:val="1E1E1E"/>
                <w:shd w:val="clear" w:color="auto" w:fill="FFFFFF"/>
              </w:rPr>
            </w:pPr>
            <w:r w:rsidRPr="008205E0">
              <w:rPr>
                <w:rFonts w:eastAsia="Calibri"/>
                <w:b/>
                <w:bCs/>
                <w:color w:val="1E1E1E"/>
                <w:shd w:val="clear" w:color="auto" w:fill="FFFFFF"/>
              </w:rPr>
              <w:t>"</w:t>
            </w:r>
            <w:r w:rsidRPr="008205E0">
              <w:rPr>
                <w:rFonts w:eastAsia="Calibri"/>
                <w:b/>
                <w:bCs/>
                <w:i/>
                <w:iCs/>
                <w:color w:val="1E1E1E"/>
                <w:shd w:val="clear" w:color="auto" w:fill="FFFFFF"/>
              </w:rPr>
              <w:t xml:space="preserve">Với công lao của mình, …... đã trở thành vị tổ trung hưng thứ 2 của dân tộc Việt Nam chúng ta, chỉ đứng sau vị tổ thứ nhất là Ngô Quyền và vị tổ dựng nước là Hùng Vương" </w:t>
            </w:r>
            <w:r w:rsidRPr="008205E0">
              <w:rPr>
                <w:rFonts w:eastAsia="Calibri"/>
                <w:b/>
                <w:bCs/>
                <w:color w:val="1E1E1E"/>
                <w:shd w:val="clear" w:color="auto" w:fill="FFFFFF"/>
              </w:rPr>
              <w:t>(Dẫn theo Nguyễn Quang Ngọc, Bản tin THNM, ngày 3/10/2023)</w:t>
            </w:r>
          </w:p>
        </w:tc>
        <w:tc>
          <w:tcPr>
            <w:tcW w:w="999" w:type="dxa"/>
            <w:shd w:val="clear" w:color="auto" w:fill="auto"/>
          </w:tcPr>
          <w:p w:rsidR="008205E0" w:rsidRPr="008205E0" w:rsidRDefault="008205E0" w:rsidP="00FF32C4">
            <w:pPr>
              <w:spacing w:line="288" w:lineRule="auto"/>
              <w:ind w:left="452" w:hanging="452"/>
              <w:jc w:val="center"/>
              <w:rPr>
                <w:b/>
              </w:rPr>
            </w:pPr>
            <w:r w:rsidRPr="008205E0">
              <w:rPr>
                <w:b/>
              </w:rPr>
              <w:t>2.5</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iCs/>
                <w:lang w:val="en"/>
              </w:rPr>
            </w:pPr>
            <w:r w:rsidRPr="008205E0">
              <w:rPr>
                <w:b/>
                <w:bCs/>
                <w:i/>
                <w:lang w:val="en"/>
              </w:rPr>
              <w:t>a. Nhân vật lịch sử được nhắc đến….:</w:t>
            </w:r>
            <w:r w:rsidRPr="008205E0">
              <w:rPr>
                <w:i/>
                <w:lang w:val="en"/>
              </w:rPr>
              <w:t xml:space="preserve"> </w:t>
            </w:r>
            <w:r w:rsidRPr="008205E0">
              <w:rPr>
                <w:iCs/>
                <w:lang w:val="en"/>
              </w:rPr>
              <w:t>Lê Lợi</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lang w:val="pl-PL"/>
              </w:rPr>
            </w:pPr>
            <w:r w:rsidRPr="008205E0">
              <w:rPr>
                <w:b/>
                <w:bCs/>
                <w:i/>
                <w:iCs/>
                <w:lang w:val="pl-PL"/>
              </w:rPr>
              <w:t>b. Làm sáng tỏ vai trò của Lê Lợi đối với lịch sử dân tộc...</w:t>
            </w:r>
            <w:r w:rsidRPr="008205E0">
              <w:rPr>
                <w:lang w:val="pl-PL"/>
              </w:rPr>
              <w:t>: Lê Lợi có vai tro lớn trong sự nghiệp giải phóng dân tộc và xây dựng đất nước</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2A6F1E">
            <w:pPr>
              <w:spacing w:line="288" w:lineRule="auto"/>
              <w:jc w:val="both"/>
              <w:rPr>
                <w:rFonts w:eastAsia="Calibri"/>
                <w:u w:val="single"/>
              </w:rPr>
            </w:pPr>
            <w:r w:rsidRPr="008205E0">
              <w:rPr>
                <w:rFonts w:eastAsia="Calibri"/>
                <w:u w:val="single"/>
              </w:rPr>
              <w:t>*Trong sự nghiệp giải phóng dân tộc:</w:t>
            </w:r>
          </w:p>
          <w:p w:rsidR="008205E0" w:rsidRPr="008205E0" w:rsidRDefault="008205E0" w:rsidP="002A6F1E">
            <w:pPr>
              <w:spacing w:line="288" w:lineRule="auto"/>
              <w:jc w:val="both"/>
              <w:rPr>
                <w:rFonts w:eastAsia="Calibri"/>
              </w:rPr>
            </w:pPr>
            <w:r w:rsidRPr="008205E0">
              <w:rPr>
                <w:rFonts w:eastAsia="Calibri"/>
              </w:rPr>
              <w:t>- Là người khởi xướng, tổ chức cuộc khởi nghĩa Lam Sơn lật đổ ách đô hộ của nhà Minh khôi phục hoàn toàn nền độc lập, tự chủ của dân tộc…</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2A6F1E">
            <w:pPr>
              <w:spacing w:line="288" w:lineRule="auto"/>
              <w:jc w:val="both"/>
              <w:rPr>
                <w:rFonts w:eastAsia="Calibri"/>
              </w:rPr>
            </w:pPr>
            <w:r w:rsidRPr="008205E0">
              <w:rPr>
                <w:rFonts w:eastAsia="Calibri"/>
              </w:rPr>
              <w:t xml:space="preserve">- Đoàn kết, tập hợp mọi lực lượng yêu nước dưới lá cờ đại nghĩa Lam Sơn để làm nhiệm vụ giải phóng dân tộc. Thành phần bộ chỉ huy có thể nói là một hình ảnh thu nhỏ của khối đoàn kết dân tộc lúc bấy giờ với những con người thuộc mọi thành phần xã hội và dân tộc….; Trong diễn biến của cuộc khởi nghĩa Lam Sơn, Lê Lợi đã huy động được sự hưởng ứng và tham gia ủng hộ đông đảo của nhân dân như: gia nhập nghĩa quân, tiếp tế lương thực, phối hợp bao vây đồn địch... </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2A6F1E">
            <w:pPr>
              <w:spacing w:line="288" w:lineRule="auto"/>
              <w:jc w:val="both"/>
              <w:rPr>
                <w:rFonts w:eastAsia="Calibri"/>
              </w:rPr>
            </w:pPr>
            <w:r w:rsidRPr="008205E0">
              <w:rPr>
                <w:rFonts w:eastAsia="Calibri"/>
              </w:rPr>
              <w:t xml:space="preserve">- Là lãnh tụ tối cao của khởi nghĩa Lam Sơn, cùng với bộ chỉ huy nghĩa quân vạch ra đường lối đúng đắn cho cuộc khởi nghĩa: kế vây thành diệt viện, tổ chức hội thề Đông Quan…; lập nên nhiều chiến thắng lớn: Tốt Động- Chúc Động, Chi Lăng- Xương </w:t>
            </w:r>
            <w:r w:rsidRPr="008205E0">
              <w:rPr>
                <w:rFonts w:eastAsia="Calibri"/>
              </w:rPr>
              <w:lastRenderedPageBreak/>
              <w:t>Giang…</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lastRenderedPageBreak/>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4A29CA">
            <w:pPr>
              <w:spacing w:line="288" w:lineRule="auto"/>
              <w:jc w:val="both"/>
              <w:rPr>
                <w:rFonts w:eastAsia="Calibri"/>
                <w:color w:val="333333"/>
                <w:shd w:val="clear" w:color="auto" w:fill="FFFFFF"/>
              </w:rPr>
            </w:pPr>
            <w:r w:rsidRPr="008205E0">
              <w:rPr>
                <w:rFonts w:eastAsia="Calibri"/>
                <w:u w:val="single"/>
              </w:rPr>
              <w:t>* Trong sự nghiệp xây dựng đất nước</w:t>
            </w:r>
            <w:r w:rsidRPr="008205E0">
              <w:rPr>
                <w:rFonts w:eastAsia="Calibri"/>
              </w:rPr>
              <w:t>:</w:t>
            </w:r>
            <w:r w:rsidRPr="008205E0">
              <w:rPr>
                <w:rFonts w:eastAsia="Calibri"/>
                <w:color w:val="333333"/>
                <w:shd w:val="clear" w:color="auto" w:fill="FFFFFF"/>
              </w:rPr>
              <w:t xml:space="preserve"> sau khi KN Lam Sơn kết thúc thắng lợi, Lê Lợi đã lập ra triều đại mới- nhà Lê Sơ; có nhiều chính sách về nội trị, ngoại giao, nhằm phục hồi, củng cố, phát triển đất nước trên mọi mặt như: tổ chức lại bộ máy chính quyền từ trung ương xuống địa phương; chú ý tới việc khôi phục sản xuất, phát triển văn hóa, giáo dục, đào tạo nhân tài; tăng cường củng cố, giữ vững nền độc lập…</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lang w:val="pl-PL"/>
              </w:rPr>
            </w:pPr>
          </w:p>
        </w:tc>
        <w:tc>
          <w:tcPr>
            <w:tcW w:w="8714" w:type="dxa"/>
            <w:shd w:val="clear" w:color="auto" w:fill="auto"/>
          </w:tcPr>
          <w:p w:rsidR="008205E0" w:rsidRPr="008205E0" w:rsidRDefault="008205E0" w:rsidP="00FF32C4">
            <w:pPr>
              <w:spacing w:line="288" w:lineRule="auto"/>
              <w:jc w:val="both"/>
              <w:rPr>
                <w:lang w:val="pl-PL"/>
              </w:rPr>
            </w:pPr>
            <w:r w:rsidRPr="008205E0">
              <w:rPr>
                <w:lang w:val="pl-PL"/>
              </w:rPr>
              <w:t>- Với những đóng góp to lớn đối với lịch sử dân tộc, Lê Lợi được suy tôn là anh hùng dân tộc.</w:t>
            </w:r>
          </w:p>
        </w:tc>
        <w:tc>
          <w:tcPr>
            <w:tcW w:w="999" w:type="dxa"/>
            <w:shd w:val="clear" w:color="auto" w:fill="auto"/>
          </w:tcPr>
          <w:p w:rsidR="008205E0" w:rsidRPr="008205E0" w:rsidRDefault="008205E0" w:rsidP="00FF32C4">
            <w:pPr>
              <w:spacing w:line="288" w:lineRule="auto"/>
              <w:ind w:left="452" w:hanging="452"/>
              <w:jc w:val="center"/>
              <w:rPr>
                <w:lang w:val="pl-PL"/>
              </w:rPr>
            </w:pPr>
            <w:r w:rsidRPr="008205E0">
              <w:rPr>
                <w:lang w:val="pl-PL"/>
              </w:rPr>
              <w:t>0.25</w:t>
            </w: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r w:rsidRPr="008205E0">
              <w:rPr>
                <w:b/>
              </w:rPr>
              <w:t>2</w:t>
            </w:r>
          </w:p>
        </w:tc>
        <w:tc>
          <w:tcPr>
            <w:tcW w:w="8714" w:type="dxa"/>
            <w:shd w:val="clear" w:color="auto" w:fill="auto"/>
          </w:tcPr>
          <w:p w:rsidR="008205E0" w:rsidRPr="008205E0" w:rsidRDefault="008205E0" w:rsidP="00E76C96">
            <w:pPr>
              <w:shd w:val="clear" w:color="auto" w:fill="FFFFFF"/>
              <w:spacing w:line="360" w:lineRule="auto"/>
              <w:jc w:val="both"/>
              <w:rPr>
                <w:b/>
                <w:bCs/>
                <w:lang w:val="pt-BR"/>
              </w:rPr>
            </w:pPr>
            <w:r w:rsidRPr="008205E0">
              <w:rPr>
                <w:b/>
                <w:bCs/>
                <w:lang w:val="pt-BR"/>
              </w:rPr>
              <w:t xml:space="preserve">a. Chỉ rõ quyền dân tộc cơ bản được nhắc tới trong hai tư liệu trên. Khái quát cuộc đấu tranh của các nước ở Đông Nam Á để đi đến quyền dân tộc cơ bản đó. </w:t>
            </w:r>
          </w:p>
          <w:p w:rsidR="008205E0" w:rsidRPr="008205E0" w:rsidRDefault="008205E0" w:rsidP="00E76C96">
            <w:pPr>
              <w:shd w:val="clear" w:color="auto" w:fill="FFFFFF"/>
              <w:spacing w:line="360" w:lineRule="auto"/>
              <w:jc w:val="both"/>
              <w:rPr>
                <w:b/>
                <w:bCs/>
                <w:lang w:val="pt-BR"/>
              </w:rPr>
            </w:pPr>
            <w:r w:rsidRPr="008205E0">
              <w:rPr>
                <w:b/>
                <w:bCs/>
                <w:lang w:val="pt-BR"/>
              </w:rPr>
              <w:t>b. Đề xuất một số biện pháp của em để góp phần vào việc bảo vệ quyền dân tộc cơ bản của Việt Nam trong bối cảnh hiện nay.</w:t>
            </w:r>
          </w:p>
        </w:tc>
        <w:tc>
          <w:tcPr>
            <w:tcW w:w="999" w:type="dxa"/>
            <w:shd w:val="clear" w:color="auto" w:fill="auto"/>
          </w:tcPr>
          <w:p w:rsidR="008205E0" w:rsidRPr="008205E0" w:rsidRDefault="008205E0" w:rsidP="00FF32C4">
            <w:pPr>
              <w:spacing w:line="288" w:lineRule="auto"/>
              <w:ind w:left="452" w:hanging="452"/>
              <w:jc w:val="center"/>
              <w:rPr>
                <w:b/>
              </w:rPr>
            </w:pPr>
            <w:r w:rsidRPr="008205E0">
              <w:rPr>
                <w:b/>
              </w:rPr>
              <w:t>2.5</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
                <w:bCs/>
                <w:i/>
              </w:rPr>
            </w:pPr>
            <w:r w:rsidRPr="008205E0">
              <w:rPr>
                <w:b/>
                <w:bCs/>
                <w:i/>
              </w:rPr>
              <w:t>a. Chỉ rõ…</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 Quyền dân tộc cơ bản được nhắc tới trong hai tư liệu: độc lập</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 Khái quát cuộc đấu tranh….</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E76C96">
            <w:pPr>
              <w:spacing w:line="288" w:lineRule="auto"/>
              <w:jc w:val="both"/>
              <w:rPr>
                <w:bCs/>
                <w:lang w:val="pl-PL"/>
              </w:rPr>
            </w:pPr>
            <w:r w:rsidRPr="008205E0">
              <w:rPr>
                <w:bCs/>
                <w:lang w:val="pl-PL"/>
              </w:rPr>
              <w:t>- Giai đoạn từ cuối thế kỉ XIX đến năm 1920:khởi đầu cuộc đấu tranh giành độc lập dân tộc</w:t>
            </w:r>
          </w:p>
          <w:p w:rsidR="008205E0" w:rsidRPr="008205E0" w:rsidRDefault="008205E0" w:rsidP="00E76C96">
            <w:pPr>
              <w:spacing w:line="288" w:lineRule="auto"/>
              <w:jc w:val="both"/>
              <w:rPr>
                <w:bCs/>
                <w:lang w:val="pl-PL"/>
              </w:rPr>
            </w:pPr>
            <w:r w:rsidRPr="008205E0">
              <w:rPr>
                <w:bCs/>
                <w:lang w:val="pl-PL"/>
              </w:rPr>
              <w:t xml:space="preserve">+ Phong trào chống thực dân mang ý thức hệ phong kiến: do giai cấp phong kiến hoặc nông dân lãnh đạo. Diễn ra chủ yếu ở Việt Nam, Lào, Cam-pu-chia. </w:t>
            </w:r>
          </w:p>
          <w:p w:rsidR="008205E0" w:rsidRPr="008205E0" w:rsidRDefault="008205E0" w:rsidP="00E76C96">
            <w:pPr>
              <w:spacing w:line="288" w:lineRule="auto"/>
              <w:jc w:val="both"/>
              <w:rPr>
                <w:bCs/>
                <w:lang w:val="pl-PL"/>
              </w:rPr>
            </w:pPr>
            <w:r w:rsidRPr="008205E0">
              <w:rPr>
                <w:bCs/>
                <w:lang w:val="pl-PL"/>
              </w:rPr>
              <w:t>+ Phong trào giải phóng dân tộc theo xu hướng tư sản: diễn ra sớm nhất ở Phi-lip-pin, In-đô-nê-xi-a, Mi-an-ma dưới sự dẫn dắt của các trí thức cấp tiến.</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E76C96">
            <w:pPr>
              <w:spacing w:line="288" w:lineRule="auto"/>
              <w:jc w:val="both"/>
              <w:rPr>
                <w:bCs/>
                <w:lang w:val="pl-PL"/>
              </w:rPr>
            </w:pPr>
            <w:r w:rsidRPr="008205E0">
              <w:rPr>
                <w:bCs/>
                <w:lang w:val="pl-PL"/>
              </w:rPr>
              <w:t>- Giai đoạn 1920 - 1945: xuất hiện xu hướng mới trong phong trào đấu tranh</w:t>
            </w:r>
          </w:p>
          <w:p w:rsidR="008205E0" w:rsidRPr="008205E0" w:rsidRDefault="008205E0" w:rsidP="00E76C96">
            <w:pPr>
              <w:spacing w:line="288" w:lineRule="auto"/>
              <w:jc w:val="both"/>
              <w:rPr>
                <w:bCs/>
                <w:lang w:val="pl-PL"/>
              </w:rPr>
            </w:pPr>
            <w:r w:rsidRPr="008205E0">
              <w:rPr>
                <w:bCs/>
                <w:lang w:val="pl-PL"/>
              </w:rPr>
              <w:t>+ Phong trào đấu tranh giải phóng dân tộc phát triển đồng thời theo hai khuynh hướng:</w:t>
            </w:r>
          </w:p>
          <w:p w:rsidR="008205E0" w:rsidRPr="008205E0" w:rsidRDefault="008205E0" w:rsidP="00E76C96">
            <w:pPr>
              <w:spacing w:line="288" w:lineRule="auto"/>
              <w:jc w:val="both"/>
              <w:rPr>
                <w:bCs/>
                <w:lang w:val="pl-PL"/>
              </w:rPr>
            </w:pPr>
            <w:r w:rsidRPr="008205E0">
              <w:rPr>
                <w:bCs/>
                <w:lang w:val="pl-PL"/>
              </w:rPr>
              <w:t>. Tư sản: do giai cấp tư sản lãnh đạo.</w:t>
            </w:r>
          </w:p>
          <w:p w:rsidR="008205E0" w:rsidRPr="008205E0" w:rsidRDefault="008205E0" w:rsidP="00E76C96">
            <w:pPr>
              <w:spacing w:line="288" w:lineRule="auto"/>
              <w:jc w:val="both"/>
              <w:rPr>
                <w:bCs/>
                <w:lang w:val="pl-PL"/>
              </w:rPr>
            </w:pPr>
            <w:r w:rsidRPr="008205E0">
              <w:rPr>
                <w:bCs/>
                <w:lang w:val="pl-PL"/>
              </w:rPr>
              <w:t xml:space="preserve">. Vô sản: do giai cấp vô sản lãnh đạo. </w:t>
            </w:r>
          </w:p>
          <w:p w:rsidR="008205E0" w:rsidRPr="008205E0" w:rsidRDefault="008205E0" w:rsidP="00E76C96">
            <w:pPr>
              <w:spacing w:line="288" w:lineRule="auto"/>
              <w:jc w:val="both"/>
              <w:rPr>
                <w:bCs/>
                <w:lang w:val="pl-PL"/>
              </w:rPr>
            </w:pPr>
            <w:r w:rsidRPr="008205E0">
              <w:rPr>
                <w:bCs/>
                <w:lang w:val="pl-PL"/>
              </w:rPr>
              <w:t>→ nhiều đảng phái tiến bộ ra đời, lãnh đạo cuộc đấu tranh của nhân dân bằng cả phương pháp đấu tranh hòa bình và đấu tranh vũ trang.</w:t>
            </w:r>
          </w:p>
          <w:p w:rsidR="008205E0" w:rsidRPr="008205E0" w:rsidRDefault="008205E0" w:rsidP="00E76C96">
            <w:pPr>
              <w:spacing w:line="288" w:lineRule="auto"/>
              <w:jc w:val="both"/>
              <w:rPr>
                <w:bCs/>
                <w:lang w:val="pl-PL"/>
              </w:rPr>
            </w:pPr>
            <w:r w:rsidRPr="008205E0">
              <w:rPr>
                <w:bCs/>
                <w:lang w:val="pl-PL"/>
              </w:rPr>
              <w:t xml:space="preserve">+ Sau khi Nhật đầu hàng Đồng minh, nhân dân In-đô-nê-xi-a, Việt Nam, Lào,.. tiến hành cách mạng giành độc lập dân tộc. </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E76C96">
            <w:pPr>
              <w:spacing w:line="288" w:lineRule="auto"/>
              <w:jc w:val="both"/>
              <w:rPr>
                <w:bCs/>
                <w:lang w:val="pl-PL"/>
              </w:rPr>
            </w:pPr>
            <w:r w:rsidRPr="008205E0">
              <w:rPr>
                <w:bCs/>
                <w:lang w:val="pl-PL"/>
              </w:rPr>
              <w:t>- Giai đoạn 1945-1975: hoàn thành cuộc đấu tranh giành độc lập</w:t>
            </w:r>
          </w:p>
          <w:p w:rsidR="008205E0" w:rsidRPr="008205E0" w:rsidRDefault="008205E0" w:rsidP="00E76C96">
            <w:pPr>
              <w:spacing w:line="288" w:lineRule="auto"/>
              <w:jc w:val="both"/>
              <w:rPr>
                <w:bCs/>
                <w:lang w:val="pl-PL"/>
              </w:rPr>
            </w:pPr>
            <w:r w:rsidRPr="008205E0">
              <w:rPr>
                <w:bCs/>
                <w:lang w:val="pl-PL"/>
              </w:rPr>
              <w:t xml:space="preserve">+ Tại Phi-lip-pin, Mi-an-ma, Ma-lai-xi-a, In-đô-nê-xi-a:  diễn ra phong trào đấu tranh yêu cầu các nước thực dân phương Tây trao trả độc lập. </w:t>
            </w:r>
          </w:p>
          <w:p w:rsidR="008205E0" w:rsidRPr="008205E0" w:rsidRDefault="008205E0" w:rsidP="00FF32C4">
            <w:pPr>
              <w:spacing w:line="288" w:lineRule="auto"/>
              <w:jc w:val="both"/>
              <w:rPr>
                <w:bCs/>
                <w:lang w:val="pl-PL"/>
              </w:rPr>
            </w:pPr>
            <w:r w:rsidRPr="008205E0">
              <w:rPr>
                <w:bCs/>
                <w:lang w:val="pl-PL"/>
              </w:rPr>
              <w:t>+ Tại bán đảo Đông Dương: tiến hành cuộc kháng chiến chống Pháp và Mỹ xâm lược cho đến năm 1975. Riêng Bru nây được trao trả độc lập năm 1984.</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
                <w:bCs/>
                <w:i/>
              </w:rPr>
            </w:pPr>
            <w:r w:rsidRPr="008205E0">
              <w:rPr>
                <w:b/>
                <w:bCs/>
                <w:i/>
              </w:rPr>
              <w:t>b. Đề xuất một số biện pháp…</w:t>
            </w:r>
          </w:p>
          <w:p w:rsidR="008205E0" w:rsidRPr="008205E0" w:rsidRDefault="008205E0" w:rsidP="00FF32C4">
            <w:pPr>
              <w:spacing w:line="288" w:lineRule="auto"/>
              <w:jc w:val="both"/>
              <w:rPr>
                <w:i/>
              </w:rPr>
            </w:pPr>
            <w:r w:rsidRPr="008205E0">
              <w:rPr>
                <w:i/>
              </w:rPr>
              <w:t>(HS đề xuất được mỗi biện pháp phù hợp thì được 0,25 điểm. Dưới đây là một số gợi ý)</w:t>
            </w:r>
          </w:p>
        </w:tc>
        <w:tc>
          <w:tcPr>
            <w:tcW w:w="999" w:type="dxa"/>
            <w:shd w:val="clear" w:color="auto" w:fill="auto"/>
          </w:tcPr>
          <w:p w:rsidR="008205E0" w:rsidRPr="008205E0" w:rsidRDefault="008205E0" w:rsidP="00FF32C4">
            <w:pPr>
              <w:spacing w:line="288" w:lineRule="auto"/>
              <w:ind w:left="452" w:hanging="452"/>
              <w:jc w:val="center"/>
            </w:pPr>
            <w:r w:rsidRPr="008205E0">
              <w:t>0.75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autoSpaceDE w:val="0"/>
              <w:autoSpaceDN w:val="0"/>
              <w:adjustRightInd w:val="0"/>
              <w:spacing w:line="288" w:lineRule="auto"/>
              <w:jc w:val="both"/>
              <w:rPr>
                <w:bCs/>
                <w:lang w:val="en"/>
              </w:rPr>
            </w:pPr>
            <w:r w:rsidRPr="008205E0">
              <w:rPr>
                <w:bCs/>
                <w:lang w:val="en"/>
              </w:rPr>
              <w:t xml:space="preserve">1. Tuyên truyền nâng cao ý thức bảo vệ quyền dân tộc cơ bản (độc lập, chủ quyền, thống nhất, toàn vẹn lãnh thổ) cho người dân…; 2. Tăng cường xây dựng khối đại đoàn kết dân tộc,...; 3. Xây dựng sức mạnh đất nước về mọi mặt (CT, KT, VH, tăng cường quốc phòng- an ninh, ngoại giao…); 4. Liên hệ bản thân học sinh… </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3</w:t>
            </w:r>
          </w:p>
        </w:tc>
        <w:tc>
          <w:tcPr>
            <w:tcW w:w="8714" w:type="dxa"/>
            <w:shd w:val="clear" w:color="auto" w:fill="auto"/>
          </w:tcPr>
          <w:p w:rsidR="008205E0" w:rsidRPr="008205E0" w:rsidRDefault="008205E0" w:rsidP="00691E87">
            <w:pPr>
              <w:shd w:val="clear" w:color="auto" w:fill="FFFFFF"/>
              <w:spacing w:line="360" w:lineRule="auto"/>
              <w:jc w:val="both"/>
              <w:rPr>
                <w:b/>
                <w:bCs/>
              </w:rPr>
            </w:pPr>
            <w:r w:rsidRPr="008205E0">
              <w:rPr>
                <w:b/>
                <w:bCs/>
              </w:rPr>
              <w:t>Có đúng không khi cho rằng: sự phát triển của chủ nghĩa xã hội từ năm 1991 đến nay phải là con đường riêng của mỗi nước trên cơ sở phát triển độc lập, sáng tạo chủ nghĩa Mác- Lê nin trên địa bàn của mỗi nước?</w:t>
            </w:r>
          </w:p>
        </w:tc>
        <w:tc>
          <w:tcPr>
            <w:tcW w:w="999" w:type="dxa"/>
            <w:shd w:val="clear" w:color="auto" w:fill="auto"/>
          </w:tcPr>
          <w:p w:rsidR="008205E0" w:rsidRPr="008205E0" w:rsidRDefault="008205E0" w:rsidP="00FF32C4">
            <w:pPr>
              <w:spacing w:line="288" w:lineRule="auto"/>
              <w:ind w:left="452" w:hanging="452"/>
              <w:jc w:val="center"/>
              <w:rPr>
                <w:b/>
              </w:rPr>
            </w:pPr>
            <w:r w:rsidRPr="008205E0">
              <w:rPr>
                <w:b/>
              </w:rPr>
              <w:t>3.0</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720"/>
              </w:tabs>
              <w:autoSpaceDE w:val="0"/>
              <w:autoSpaceDN w:val="0"/>
              <w:adjustRightInd w:val="0"/>
              <w:spacing w:line="288" w:lineRule="auto"/>
              <w:jc w:val="both"/>
              <w:rPr>
                <w:iCs/>
              </w:rPr>
            </w:pPr>
            <w:r w:rsidRPr="008205E0">
              <w:rPr>
                <w:iCs/>
              </w:rPr>
              <w:t>* Khẳng định ý kiến nêu ra là đúng/chính xác…</w:t>
            </w:r>
          </w:p>
        </w:tc>
        <w:tc>
          <w:tcPr>
            <w:tcW w:w="999" w:type="dxa"/>
            <w:shd w:val="clear" w:color="auto" w:fill="auto"/>
          </w:tcPr>
          <w:p w:rsidR="008205E0" w:rsidRPr="008205E0" w:rsidRDefault="008205E0" w:rsidP="00FF32C4">
            <w:pPr>
              <w:spacing w:line="288" w:lineRule="auto"/>
              <w:ind w:left="452" w:hanging="452"/>
              <w:jc w:val="center"/>
              <w:rPr>
                <w:bCs/>
                <w:iCs/>
              </w:rPr>
            </w:pPr>
            <w:r w:rsidRPr="008205E0">
              <w:rPr>
                <w:bCs/>
                <w:iCs/>
              </w:rPr>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 Vì:</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 Chủ nghĩa xã hội (CNXH) khủng hoảng và sụp đổ ở Liên Xô, Đông Âu là sự sụp đổ của một mô hình CNXH chưa đúng đắn, chưa khoa học, chứ không phải sự sụp đổ của một lý tưởng trên nền móng hệ thống lý luận…</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 Thực tiễn sự phát triển của CNXH từ 1991 đến nay đã chứng minh CNXH tiếp tục tồn tại, có sức sống, triển vọng thực sự trên thế giới. Đây là sự vận dụng sáng tạo lí luận CN Mác Lê nin trên cơ sở sự phát triển riêng của mỗi nước.</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BC1E5B">
            <w:pPr>
              <w:spacing w:line="288" w:lineRule="auto"/>
              <w:jc w:val="both"/>
            </w:pPr>
            <w:r w:rsidRPr="008205E0">
              <w:t>+ VN: tiến hành đổi mới 1986, xây dựng nền KT thị trường định hướng XHCN và hội nhập quốc tế -&gt; trở thành nước đang phát triển, đời sống vật chất, tinh thần của người dân được cải thiện; uy tín và vị thế của VN trên trường quốc tế được nâng cao…</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BC1E5B">
            <w:pPr>
              <w:spacing w:line="288" w:lineRule="auto"/>
              <w:jc w:val="both"/>
            </w:pPr>
            <w:r w:rsidRPr="008205E0">
              <w:t>+ Trung  Quốc: tiến hành cải cách 1978 với chủ trương lấy phát triển KT làm trung tâm, xây dựng nền KT thị trường XHCN, đẩy mạnh mở cửa với mục tiêu hiện đại hóa và xây dựng CNXH đặc sắc TQ…</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BC1E5B">
            <w:pPr>
              <w:spacing w:line="288" w:lineRule="auto"/>
              <w:jc w:val="both"/>
            </w:pPr>
            <w:r w:rsidRPr="008205E0">
              <w:t>+ Lào: từ năm 1986, thực hiện đổi mới toàn diện đạt được những thành tựu cơ bản, thực hiện thành công 2 nhiệm vụ chiến lược: xây dựng, bảo vệ đất nước và hội nhập quốc tế. Đời sống vật chất, tinh thần của người dân không ngừng được cải thiện.</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
                <w:lang w:val="en"/>
              </w:rPr>
            </w:pPr>
            <w:r w:rsidRPr="008205E0">
              <w:t>+ Cu Ba: từ năm 1991, mặc dù phải tiếp tục đối mặt với nhiều khó khăn, thách thức, đặc biệt là lệnh cấm vận của Mĩ và phương Tây nhưng Cu Ba vẫn quyết tâm đi theo con đường xây dựng CNXH, thực hiện cải cách KT và đạt những thành tựu quan trọng…</w:t>
            </w:r>
          </w:p>
        </w:tc>
        <w:tc>
          <w:tcPr>
            <w:tcW w:w="999" w:type="dxa"/>
            <w:shd w:val="clear" w:color="auto" w:fill="auto"/>
          </w:tcPr>
          <w:p w:rsidR="008205E0" w:rsidRPr="008205E0" w:rsidRDefault="008205E0" w:rsidP="00FF32C4">
            <w:pPr>
              <w:spacing w:line="288" w:lineRule="auto"/>
              <w:ind w:left="452" w:hanging="452"/>
              <w:jc w:val="center"/>
              <w:rPr>
                <w:bCs/>
                <w:iCs/>
              </w:rPr>
            </w:pPr>
            <w:r w:rsidRPr="008205E0">
              <w:rPr>
                <w:bCs/>
                <w:iCs/>
              </w:rPr>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Cs/>
                <w:lang w:val="en"/>
              </w:rPr>
            </w:pPr>
            <w:r w:rsidRPr="008205E0">
              <w:rPr>
                <w:bCs/>
                <w:lang w:val="en"/>
              </w:rPr>
              <w:t>- Bài học kinh nghiệm từ sự tan rã của CNXH ở Liên Xô và các nước Đông Âu cùng với những thành tựu của công cuộc đổi mới, cải cách ở các nước hiện nay đi theo CNXH cho thấy phải luôn có sự vận dụng sáng tạo lí luận CNXH để phù hợp với thực tiễn mỗi nước và xu thế phát triển của thời đại…</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4</w:t>
            </w:r>
          </w:p>
        </w:tc>
        <w:tc>
          <w:tcPr>
            <w:tcW w:w="8714" w:type="dxa"/>
            <w:shd w:val="clear" w:color="auto" w:fill="auto"/>
          </w:tcPr>
          <w:p w:rsidR="008205E0" w:rsidRPr="008205E0" w:rsidRDefault="008205E0" w:rsidP="0008069A">
            <w:pPr>
              <w:spacing w:line="288" w:lineRule="auto"/>
              <w:jc w:val="both"/>
              <w:rPr>
                <w:b/>
                <w:bCs/>
              </w:rPr>
            </w:pPr>
            <w:r w:rsidRPr="008205E0">
              <w:rPr>
                <w:b/>
                <w:bCs/>
              </w:rPr>
              <w:t>Khi đánh giá về vai trò, công lao của những nhân vật lịch sử đối với dân tộc, Lê - nin đã viết “</w:t>
            </w:r>
            <w:r w:rsidRPr="008205E0">
              <w:rPr>
                <w:b/>
                <w:bCs/>
                <w:i/>
              </w:rPr>
              <w:t>Khi xem xét công lao lịch sử của các nhân vật lịch sử, người ta không căn cứ vào chỗ họ cống hiến được gì so với những đòi hỏi của thời đại đương thời mà căn cứ vào chỗ họ đã cống hiến được gì mới so với các bậc tiền bối của họ”</w:t>
            </w:r>
            <w:r w:rsidRPr="008205E0">
              <w:rPr>
                <w:b/>
                <w:bCs/>
              </w:rPr>
              <w:t xml:space="preserve"> (Lê - nin toàn tập, tập 2, Nhà xuất bản Chính trị Quốc gia, Hà Nội, 2006).</w:t>
            </w:r>
          </w:p>
          <w:p w:rsidR="008205E0" w:rsidRPr="008205E0" w:rsidRDefault="008205E0" w:rsidP="00CA190B">
            <w:pPr>
              <w:spacing w:line="288" w:lineRule="auto"/>
              <w:jc w:val="both"/>
              <w:rPr>
                <w:b/>
                <w:bCs/>
              </w:rPr>
            </w:pPr>
            <w:r w:rsidRPr="008205E0">
              <w:rPr>
                <w:b/>
                <w:bCs/>
              </w:rPr>
              <w:t>Trên cơ sở tóm tắt các hoạt động yêu nước của Phan Bội Châu và Phan Châu Trinh từ đầu thế kỉ XX đến Chiến tranh thế giới thứ nhất (1914), hãy làm sáng tỏ nhận định trên.</w:t>
            </w:r>
          </w:p>
        </w:tc>
        <w:tc>
          <w:tcPr>
            <w:tcW w:w="999" w:type="dxa"/>
            <w:shd w:val="clear" w:color="auto" w:fill="auto"/>
          </w:tcPr>
          <w:p w:rsidR="008205E0" w:rsidRPr="008205E0" w:rsidRDefault="008205E0" w:rsidP="00FF32C4">
            <w:pPr>
              <w:spacing w:line="288" w:lineRule="auto"/>
              <w:ind w:left="452" w:hanging="452"/>
              <w:jc w:val="center"/>
              <w:rPr>
                <w:b/>
              </w:rPr>
            </w:pPr>
            <w:r w:rsidRPr="008205E0">
              <w:rPr>
                <w:b/>
              </w:rPr>
              <w:t>3.0</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
                <w:i/>
                <w:iCs/>
                <w:lang w:val="en"/>
              </w:rPr>
            </w:pPr>
            <w:r w:rsidRPr="008205E0">
              <w:rPr>
                <w:b/>
                <w:i/>
                <w:iCs/>
                <w:lang w:val="en"/>
              </w:rPr>
              <w:t>a. Tóm tắt các hoạt động yêu nước….</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Phan Bội Châu: thành lập Hội duy tân; tổ chức PT Đông du…</w:t>
            </w:r>
          </w:p>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Phan Châu Trinh: tổ chức PT duy tân….</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
                <w:i/>
                <w:iCs/>
                <w:lang w:val="en"/>
              </w:rPr>
            </w:pPr>
            <w:r w:rsidRPr="008205E0">
              <w:rPr>
                <w:b/>
                <w:i/>
                <w:iCs/>
                <w:lang w:val="en"/>
              </w:rPr>
              <w:t>b. Làm sáng tỏ nhận định….</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Con đường giải phóng dân tộc theo khuynh hướng tư sản của Phan Bội Châu, Phan Châu Trinh và những nhà yêu nước đầu thế kỉ XX không đi đến thành công nhưng đó là sự khảo nghiệm cho một con đường cứu nước mới. Điều này chứng tỏ độc lập dân tộc không gắn liền với CNTB. Yêu cầu đặt ra cần tìm con đường cứu nước mới.</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Tuy nhiên, so với các tiền bối (Hoàng Hoa Thám, Phan Đình Phùng, Nguyễn Thiện Thuật… trong phong trào yêu nước cuối XIX), Phan Bội Châu và Phan Châu Trinh có nhiều cống hiến đối với phong trào giải phóng dân tộc và việc phát triển kinh tế- xã hội ở Việt Nam.</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Khởi xướng phong trào giải phóng dân tộc mang tính chất cách mạng theo khuynh hướng tư sản, gắn công cuộc giải phóng dân tộc với duy tân đất nước và thay đổi chế độ xã hội, thể hiện qua các phong trào tiêu biểu như Đông du, Duy tân, Đông Kinh nghĩa thục...</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Xác định mục tiêu mới của phong trào giải phóng dân tộc là giành độc lập, tiến tới xây dựng một chế độ tiến bộ hơn theo kiểu phương Tây (quân chủ lập hiên hoặc cộng hòa).</w:t>
            </w:r>
          </w:p>
        </w:tc>
        <w:tc>
          <w:tcPr>
            <w:tcW w:w="999" w:type="dxa"/>
            <w:shd w:val="clear" w:color="auto" w:fill="auto"/>
          </w:tcPr>
          <w:p w:rsidR="008205E0" w:rsidRPr="008205E0" w:rsidRDefault="008205E0" w:rsidP="00FF32C4">
            <w:pPr>
              <w:spacing w:line="288" w:lineRule="auto"/>
              <w:ind w:left="452" w:hanging="452"/>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Đem lại cho phong trào giải phóng dân tộc đầu thế kỉ XX nhiều hình thức đấu tranh mới: bạo động, cải cách, kết hợp bạo động với cải cách,kết hợp chuẩn bị thực lực bên trong với vận động giúp đỡ từ bên ngoài.</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Góp phần làm chuyển biến tư tưởng yêu nước của nhân dân Việt Nam từ yêu nước trên lập trường phong kiến sang yêu nước trên lập trường dân chủ tư sản.</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Cổ động phát triển kinh tế theo hướng mới: chấn hưng thực nghiệp, lập hội buôn, mở công ty kinh doanh, thành lập nông hội, mở xưởng sản xuất.</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8069A">
            <w:pPr>
              <w:tabs>
                <w:tab w:val="left" w:pos="0"/>
              </w:tabs>
              <w:autoSpaceDE w:val="0"/>
              <w:autoSpaceDN w:val="0"/>
              <w:adjustRightInd w:val="0"/>
              <w:spacing w:line="288" w:lineRule="auto"/>
              <w:jc w:val="both"/>
              <w:rPr>
                <w:bCs/>
                <w:lang w:val="en"/>
              </w:rPr>
            </w:pPr>
            <w:r w:rsidRPr="008205E0">
              <w:rPr>
                <w:bCs/>
                <w:lang w:val="en"/>
              </w:rPr>
              <w:t xml:space="preserve">+ Phê phán tư tưởng Nho giáo lỗi thời, lên án các hủ tục phong kiến, cải cách văn hóa- xã hội, mở trường dạy học theo lối mới, truyền bá chữ Quốc ngữ... Từ đó tạo tiền đề cho việc thành lập các tổ chức cách mạng về sau này. </w:t>
            </w:r>
            <w:r w:rsidRPr="008205E0">
              <w:rPr>
                <w:bCs/>
                <w:lang w:val="en"/>
              </w:rPr>
              <w:tab/>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5</w:t>
            </w:r>
          </w:p>
        </w:tc>
        <w:tc>
          <w:tcPr>
            <w:tcW w:w="8714" w:type="dxa"/>
            <w:shd w:val="clear" w:color="auto" w:fill="auto"/>
          </w:tcPr>
          <w:p w:rsidR="008205E0" w:rsidRPr="008205E0" w:rsidRDefault="008205E0" w:rsidP="00DF6341">
            <w:pPr>
              <w:shd w:val="clear" w:color="auto" w:fill="FFFFFF"/>
              <w:spacing w:line="288" w:lineRule="auto"/>
              <w:jc w:val="both"/>
              <w:rPr>
                <w:b/>
              </w:rPr>
            </w:pPr>
            <w:r w:rsidRPr="008205E0">
              <w:rPr>
                <w:b/>
              </w:rPr>
              <w:t>Lập trục thời gian (theo ý tưởng của em) về diễn biến chính của Cách mạng tháng Tám năm 1945 ở Việt Nam. Thắng lợi của cuộc khởi nghĩa ở Hà Nội có ý nghĩa như thế nào trong Cách mạng tháng Tám?</w:t>
            </w:r>
          </w:p>
        </w:tc>
        <w:tc>
          <w:tcPr>
            <w:tcW w:w="999" w:type="dxa"/>
            <w:shd w:val="clear" w:color="auto" w:fill="auto"/>
          </w:tcPr>
          <w:p w:rsidR="008205E0" w:rsidRPr="008205E0" w:rsidRDefault="008205E0" w:rsidP="00FF32C4">
            <w:pPr>
              <w:spacing w:line="288" w:lineRule="auto"/>
              <w:ind w:left="452" w:hanging="452"/>
              <w:jc w:val="center"/>
              <w:rPr>
                <w:b/>
              </w:rPr>
            </w:pPr>
            <w:r w:rsidRPr="008205E0">
              <w:rPr>
                <w:b/>
              </w:rPr>
              <w:t>3.0</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
                <w:bCs/>
                <w:i/>
                <w:iCs/>
                <w:lang w:val="en"/>
              </w:rPr>
            </w:pPr>
            <w:r w:rsidRPr="008205E0">
              <w:rPr>
                <w:b/>
                <w:bCs/>
                <w:i/>
                <w:iCs/>
                <w:lang w:val="en"/>
              </w:rPr>
              <w:t>a. Lập trục thời gian…</w:t>
            </w:r>
          </w:p>
        </w:tc>
        <w:tc>
          <w:tcPr>
            <w:tcW w:w="999" w:type="dxa"/>
            <w:shd w:val="clear" w:color="auto" w:fill="auto"/>
          </w:tcPr>
          <w:p w:rsidR="008205E0" w:rsidRPr="008205E0" w:rsidRDefault="008205E0" w:rsidP="00FF32C4">
            <w:pPr>
              <w:spacing w:line="288" w:lineRule="auto"/>
              <w:ind w:left="452" w:hanging="452"/>
              <w:jc w:val="center"/>
            </w:pPr>
            <w:r w:rsidRPr="008205E0">
              <w:t>2.0</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pPr>
            <w:r w:rsidRPr="008205E0">
              <w:t>HS tự thiết kế trục thời gian về diễn biến chính của Cách mạng tháng Tám theo ý tưởng của bản thân, đảm bảo làm rõ các mốc chính (mỗi mốc thời gian đúng được 0.25)</w:t>
            </w:r>
          </w:p>
          <w:p w:rsidR="008205E0" w:rsidRPr="008205E0" w:rsidRDefault="008205E0" w:rsidP="00FF32C4">
            <w:pPr>
              <w:spacing w:line="288" w:lineRule="auto"/>
              <w:jc w:val="both"/>
            </w:pPr>
            <w:r w:rsidRPr="008205E0">
              <w:t>- Ngày 14,15/8: Khởi nghĩa thắng lợi ở một số xã, huyện thuộc các tỉnh  Đồng bằng sông Hồng…</w:t>
            </w:r>
          </w:p>
          <w:p w:rsidR="008205E0" w:rsidRPr="008205E0" w:rsidRDefault="008205E0" w:rsidP="00FF32C4">
            <w:pPr>
              <w:spacing w:line="288" w:lineRule="auto"/>
              <w:jc w:val="both"/>
            </w:pPr>
            <w:r w:rsidRPr="008205E0">
              <w:t>- Ngày 16/8: Một đơn vị giải phóng quân do Võ Nguyên Giáp chỉ huy từ Tân Trào về giải phóng thị xã Thái Nguyên…</w:t>
            </w:r>
          </w:p>
          <w:p w:rsidR="008205E0" w:rsidRPr="008205E0" w:rsidRDefault="008205E0" w:rsidP="00FF32C4">
            <w:pPr>
              <w:spacing w:line="288" w:lineRule="auto"/>
              <w:jc w:val="both"/>
            </w:pPr>
            <w:r w:rsidRPr="008205E0">
              <w:t>- Ngày 18/8: Khởi nghĩa giành thắng lợi ở Bắc Giang, Hải Dương, Hà Tĩnh, Quảng Nam</w:t>
            </w:r>
          </w:p>
          <w:p w:rsidR="008205E0" w:rsidRPr="008205E0" w:rsidRDefault="008205E0" w:rsidP="00FF32C4">
            <w:pPr>
              <w:spacing w:line="288" w:lineRule="auto"/>
              <w:jc w:val="both"/>
            </w:pPr>
            <w:r w:rsidRPr="008205E0">
              <w:t>- Ngày 19/8: Khởi nghĩa thắng lợi ở Hà Nội</w:t>
            </w:r>
          </w:p>
          <w:p w:rsidR="008205E0" w:rsidRPr="008205E0" w:rsidRDefault="008205E0" w:rsidP="00FF32C4">
            <w:pPr>
              <w:spacing w:line="288" w:lineRule="auto"/>
              <w:jc w:val="both"/>
            </w:pPr>
            <w:r w:rsidRPr="008205E0">
              <w:t>- Ngày 23/8: Khởi nghĩa thắng lợi ở Huế</w:t>
            </w:r>
          </w:p>
          <w:p w:rsidR="008205E0" w:rsidRPr="008205E0" w:rsidRDefault="008205E0" w:rsidP="00FF32C4">
            <w:pPr>
              <w:spacing w:line="288" w:lineRule="auto"/>
              <w:jc w:val="both"/>
            </w:pPr>
            <w:r w:rsidRPr="008205E0">
              <w:t>- Ngày 25/8: Khởi nghĩa thắng lợi ở Sài Gòn</w:t>
            </w:r>
          </w:p>
          <w:p w:rsidR="008205E0" w:rsidRPr="008205E0" w:rsidRDefault="008205E0" w:rsidP="00FF32C4">
            <w:pPr>
              <w:spacing w:line="288" w:lineRule="auto"/>
              <w:jc w:val="both"/>
            </w:pPr>
            <w:r w:rsidRPr="008205E0">
              <w:t>- Ngày 28/8: hai tỉnh cuối cùng giành được chính quyền là Hà Tiên, Đồng Nai thượng. Ngày 30/8: vua Bảo Đại thoái vị…</w:t>
            </w:r>
          </w:p>
          <w:p w:rsidR="008205E0" w:rsidRPr="008205E0" w:rsidRDefault="008205E0" w:rsidP="00FF32C4">
            <w:pPr>
              <w:spacing w:line="288" w:lineRule="auto"/>
              <w:jc w:val="both"/>
            </w:pPr>
            <w:r w:rsidRPr="008205E0">
              <w:t>- Ngày 2/9/1945: Chủ tịch Hồ Chí Minh đọc Tuyên ngôn độc lập, tuyên bố sự ra đời của nước Việt Nam Dân chủ Cộng hòa.</w:t>
            </w:r>
          </w:p>
        </w:tc>
        <w:tc>
          <w:tcPr>
            <w:tcW w:w="999" w:type="dxa"/>
            <w:shd w:val="clear" w:color="auto" w:fill="auto"/>
          </w:tcPr>
          <w:p w:rsidR="008205E0" w:rsidRPr="008205E0" w:rsidRDefault="008205E0" w:rsidP="00375A9E">
            <w:pPr>
              <w:spacing w:line="288" w:lineRule="auto"/>
              <w:ind w:left="452" w:hanging="452"/>
              <w:rPr>
                <w:b/>
                <w:i/>
              </w:rP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
                <w:bCs/>
                <w:i/>
                <w:iCs/>
              </w:rPr>
            </w:pPr>
            <w:r w:rsidRPr="008205E0">
              <w:rPr>
                <w:b/>
                <w:bCs/>
                <w:i/>
                <w:iCs/>
              </w:rPr>
              <w:t>b. Thắng lợi của cuộc khởi nghĩa ở Hà Nội…</w:t>
            </w:r>
          </w:p>
        </w:tc>
        <w:tc>
          <w:tcPr>
            <w:tcW w:w="999" w:type="dxa"/>
            <w:shd w:val="clear" w:color="auto" w:fill="auto"/>
          </w:tcPr>
          <w:p w:rsidR="008205E0" w:rsidRPr="008205E0" w:rsidRDefault="008205E0" w:rsidP="00FF32C4">
            <w:pPr>
              <w:spacing w:line="288" w:lineRule="auto"/>
              <w:ind w:left="452" w:hanging="452"/>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375A9E">
            <w:pPr>
              <w:pStyle w:val="NormalWeb"/>
              <w:shd w:val="clear" w:color="auto" w:fill="FFFFFF"/>
              <w:spacing w:before="0" w:beforeAutospacing="0" w:after="0" w:afterAutospacing="0"/>
              <w:jc w:val="both"/>
              <w:textAlignment w:val="baseline"/>
            </w:pPr>
            <w:r w:rsidRPr="008205E0">
              <w:t>- Khởi nghĩa thành công ở Hà Nội là một đòn chí mạng giáng vào chính quyền tay sai Nhật ở hầu khắp cả nước, đẩy chúng đến chỗ hoàn toàn tuyệt vọng, tan rã và đầu hàng cách mạng.</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375A9E">
            <w:pPr>
              <w:pStyle w:val="NormalWeb"/>
              <w:shd w:val="clear" w:color="auto" w:fill="FFFFFF"/>
              <w:spacing w:before="0" w:beforeAutospacing="0" w:after="0" w:afterAutospacing="0"/>
              <w:jc w:val="both"/>
              <w:textAlignment w:val="baseline"/>
            </w:pPr>
            <w:r w:rsidRPr="008205E0">
              <w:t>- Động viên, cổ vũ nhân dân cả nước gấp rút nổi dậy giành chính quyền. Gần như toàn bộ các tỉnh miền Bắc đến Thanh Hoá, Nghệ An đều tiếp theo Hà Nội tiến hành khởi nghĩa. Quân đội chính quyền Trung Hoa dân quốc mới vào tỉnh lỵ ở thượng du, thì tất cả các vùng trung du, châu thổ đã rợp bóng cờ cách mạng. Chính quyền về tay nhân dân.</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375A9E">
            <w:pPr>
              <w:pStyle w:val="NormalWeb"/>
              <w:shd w:val="clear" w:color="auto" w:fill="FFFFFF"/>
              <w:spacing w:before="0" w:beforeAutospacing="0" w:after="0" w:afterAutospacing="0"/>
              <w:jc w:val="both"/>
              <w:textAlignment w:val="baseline"/>
            </w:pPr>
            <w:r w:rsidRPr="008205E0">
              <w:t xml:space="preserve">- Tạo điều kiện để TW Đảng, lãnh tụ Hồ Chí Minh chuyển đại bản doanh về Hà Nội, từ </w:t>
            </w:r>
            <w:r w:rsidRPr="008205E0">
              <w:lastRenderedPageBreak/>
              <w:t>đó chỉ đạo cuộc Tổng khởi nghĩa trong cả nước đi đến thắng lợi hoàn toàn, chuẩn bị các điều kiện đón tiếp quân Đồng minh.</w:t>
            </w:r>
          </w:p>
        </w:tc>
        <w:tc>
          <w:tcPr>
            <w:tcW w:w="999" w:type="dxa"/>
            <w:shd w:val="clear" w:color="auto" w:fill="auto"/>
          </w:tcPr>
          <w:p w:rsidR="008205E0" w:rsidRPr="008205E0" w:rsidRDefault="008205E0" w:rsidP="00FF32C4">
            <w:pPr>
              <w:spacing w:line="288" w:lineRule="auto"/>
              <w:ind w:left="452" w:hanging="452"/>
              <w:jc w:val="center"/>
              <w:rPr>
                <w:bCs/>
                <w:iCs/>
              </w:rPr>
            </w:pPr>
            <w:r w:rsidRPr="008205E0">
              <w:rPr>
                <w:bCs/>
                <w:iCs/>
              </w:rPr>
              <w:lastRenderedPageBreak/>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375A9E">
            <w:pPr>
              <w:pStyle w:val="NormalWeb"/>
              <w:shd w:val="clear" w:color="auto" w:fill="FFFFFF"/>
              <w:spacing w:before="0" w:beforeAutospacing="0" w:after="0" w:afterAutospacing="0"/>
              <w:jc w:val="both"/>
              <w:textAlignment w:val="baseline"/>
            </w:pPr>
            <w:r w:rsidRPr="008205E0">
              <w:t>- Thắng lợi của cuộc khởi nghĩa ở Hà Nội còn có tầm quan trọng trong việc gợi mở một phương thức khởi nghĩa giành lấy chính quyền một cách không phải đổ máu ở những nơi giằng co với Nhật hoặc ở ngay những nơi ta đã giành được chính quyền rồi nhưng chính quyền chưa ổn định…</w:t>
            </w:r>
          </w:p>
        </w:tc>
        <w:tc>
          <w:tcPr>
            <w:tcW w:w="999" w:type="dxa"/>
            <w:shd w:val="clear" w:color="auto" w:fill="auto"/>
          </w:tcPr>
          <w:p w:rsidR="008205E0" w:rsidRPr="008205E0" w:rsidRDefault="008205E0" w:rsidP="00FF32C4">
            <w:pPr>
              <w:spacing w:line="288" w:lineRule="auto"/>
              <w:ind w:left="452" w:hanging="452"/>
              <w:jc w:val="center"/>
            </w:pPr>
            <w:r w:rsidRPr="008205E0">
              <w:t>0.25</w:t>
            </w: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6</w:t>
            </w:r>
          </w:p>
        </w:tc>
        <w:tc>
          <w:tcPr>
            <w:tcW w:w="8714" w:type="dxa"/>
            <w:shd w:val="clear" w:color="auto" w:fill="auto"/>
          </w:tcPr>
          <w:p w:rsidR="008205E0" w:rsidRPr="008205E0" w:rsidRDefault="008205E0" w:rsidP="00F81D80">
            <w:pPr>
              <w:shd w:val="clear" w:color="auto" w:fill="FFFFFF"/>
              <w:spacing w:line="288" w:lineRule="auto"/>
              <w:jc w:val="both"/>
              <w:rPr>
                <w:b/>
                <w:bCs/>
              </w:rPr>
            </w:pPr>
            <w:r w:rsidRPr="008205E0">
              <w:rPr>
                <w:b/>
                <w:bCs/>
              </w:rPr>
              <w:t>a. Tìm các lỗi sai trong đoạn thông tin trên và sửa lại cho đúng.</w:t>
            </w:r>
          </w:p>
          <w:p w:rsidR="008205E0" w:rsidRPr="008205E0" w:rsidRDefault="008205E0" w:rsidP="00F81D80">
            <w:pPr>
              <w:shd w:val="clear" w:color="auto" w:fill="FFFFFF"/>
              <w:spacing w:line="288" w:lineRule="auto"/>
              <w:jc w:val="both"/>
              <w:rPr>
                <w:b/>
                <w:bCs/>
                <w:spacing w:val="-20"/>
              </w:rPr>
            </w:pPr>
            <w:r w:rsidRPr="008205E0">
              <w:rPr>
                <w:b/>
                <w:bCs/>
              </w:rPr>
              <w:t xml:space="preserve">b. Nêu và nhận xét quyền dân tộc cơ bản của Việt Nam được ghi </w:t>
            </w:r>
            <w:r w:rsidRPr="008205E0">
              <w:rPr>
                <w:b/>
                <w:bCs/>
                <w:spacing w:val="-20"/>
              </w:rPr>
              <w:t>nhận trong Hiệp định Sơ bộ.</w:t>
            </w:r>
          </w:p>
          <w:p w:rsidR="008205E0" w:rsidRPr="008205E0" w:rsidRDefault="008205E0" w:rsidP="00F81D80">
            <w:pPr>
              <w:shd w:val="clear" w:color="auto" w:fill="FFFFFF"/>
              <w:spacing w:line="288" w:lineRule="auto"/>
              <w:jc w:val="both"/>
              <w:rPr>
                <w:b/>
                <w:bCs/>
              </w:rPr>
            </w:pPr>
            <w:r w:rsidRPr="008205E0">
              <w:rPr>
                <w:b/>
                <w:bCs/>
              </w:rPr>
              <w:t>c. Em có suy nghĩ gì về “ngoại giao cây tre Việt Nam” trong bối cảnh hội nhập hiện nay.</w:t>
            </w:r>
          </w:p>
        </w:tc>
        <w:tc>
          <w:tcPr>
            <w:tcW w:w="999" w:type="dxa"/>
            <w:shd w:val="clear" w:color="auto" w:fill="auto"/>
          </w:tcPr>
          <w:p w:rsidR="008205E0" w:rsidRPr="008205E0" w:rsidRDefault="008205E0" w:rsidP="00FF32C4">
            <w:pPr>
              <w:spacing w:line="288" w:lineRule="auto"/>
              <w:jc w:val="center"/>
              <w:rPr>
                <w:b/>
              </w:rPr>
            </w:pPr>
            <w:r w:rsidRPr="008205E0">
              <w:rPr>
                <w:b/>
              </w:rPr>
              <w:t>3.0</w:t>
            </w:r>
          </w:p>
        </w:tc>
      </w:tr>
      <w:tr w:rsidR="008205E0" w:rsidRPr="008205E0" w:rsidTr="005D08C7">
        <w:trPr>
          <w:trHeight w:val="145"/>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
                <w:bCs/>
                <w:i/>
                <w:iCs/>
                <w:lang w:val="en"/>
              </w:rPr>
            </w:pPr>
            <w:r w:rsidRPr="008205E0">
              <w:rPr>
                <w:b/>
                <w:bCs/>
                <w:i/>
                <w:iCs/>
                <w:lang w:val="en"/>
              </w:rPr>
              <w:t>a. Tìm các lỗi sai….</w:t>
            </w:r>
          </w:p>
        </w:tc>
        <w:tc>
          <w:tcPr>
            <w:tcW w:w="999" w:type="dxa"/>
            <w:shd w:val="clear" w:color="auto" w:fill="auto"/>
          </w:tcPr>
          <w:p w:rsidR="008205E0" w:rsidRPr="008205E0" w:rsidRDefault="008205E0" w:rsidP="00FF32C4">
            <w:pPr>
              <w:spacing w:line="288" w:lineRule="auto"/>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81D80">
            <w:pPr>
              <w:spacing w:line="288" w:lineRule="auto"/>
              <w:jc w:val="both"/>
            </w:pPr>
            <w:r w:rsidRPr="008205E0">
              <w:t>- Hiệp định Sơ bộ 6/3/1</w:t>
            </w:r>
            <w:r w:rsidRPr="008205E0">
              <w:rPr>
                <w:u w:val="single"/>
              </w:rPr>
              <w:t>945</w:t>
            </w:r>
            <w:r w:rsidRPr="008205E0">
              <w:t xml:space="preserve"> -&gt; Hiệp định Sơ bộ 6/3/1946.</w:t>
            </w:r>
          </w:p>
          <w:p w:rsidR="008205E0" w:rsidRPr="008205E0" w:rsidRDefault="008205E0" w:rsidP="00F81D80">
            <w:pPr>
              <w:spacing w:line="288" w:lineRule="auto"/>
              <w:jc w:val="both"/>
            </w:pPr>
            <w:r w:rsidRPr="008205E0">
              <w:t xml:space="preserve">- Một sự thỏa hiệp </w:t>
            </w:r>
            <w:r w:rsidRPr="008205E0">
              <w:rPr>
                <w:u w:val="single"/>
              </w:rPr>
              <w:t>tuyệt đối</w:t>
            </w:r>
            <w:r w:rsidRPr="008205E0">
              <w:t xml:space="preserve"> -&gt; một sự thỏa hiệp có nguyên tắc. </w:t>
            </w:r>
          </w:p>
          <w:p w:rsidR="008205E0" w:rsidRPr="008205E0" w:rsidRDefault="008205E0" w:rsidP="00F81D80">
            <w:pPr>
              <w:spacing w:line="288" w:lineRule="auto"/>
              <w:jc w:val="both"/>
            </w:pPr>
            <w:r w:rsidRPr="008205E0">
              <w:t xml:space="preserve">- Đã </w:t>
            </w:r>
            <w:r w:rsidRPr="008205E0">
              <w:rPr>
                <w:u w:val="single"/>
              </w:rPr>
              <w:t xml:space="preserve">công nhận nền độc lập của Việt Nam </w:t>
            </w:r>
            <w:r w:rsidRPr="008205E0">
              <w:t xml:space="preserve"> -&gt; chưa công nhận nền độc lập của Việt Nam</w:t>
            </w:r>
          </w:p>
          <w:p w:rsidR="008205E0" w:rsidRPr="008205E0" w:rsidRDefault="008205E0" w:rsidP="00F81D80">
            <w:pPr>
              <w:spacing w:line="288" w:lineRule="auto"/>
              <w:jc w:val="both"/>
            </w:pPr>
            <w:r w:rsidRPr="008205E0">
              <w:t xml:space="preserve">- 20 vạn quân Trung Hoa dân quốc và tay sai của chúng đang ở </w:t>
            </w:r>
            <w:r w:rsidRPr="008205E0">
              <w:rPr>
                <w:u w:val="single"/>
              </w:rPr>
              <w:t>miền Nam</w:t>
            </w:r>
            <w:r w:rsidRPr="008205E0">
              <w:t xml:space="preserve"> -&gt; đang ở miền Bắc </w:t>
            </w:r>
          </w:p>
          <w:p w:rsidR="008205E0" w:rsidRPr="008205E0" w:rsidRDefault="008205E0" w:rsidP="00F81D80">
            <w:pPr>
              <w:spacing w:line="288" w:lineRule="auto"/>
              <w:jc w:val="both"/>
            </w:pPr>
            <w:r w:rsidRPr="008205E0">
              <w:t xml:space="preserve">- Mở ra thời kì </w:t>
            </w:r>
            <w:r w:rsidRPr="008205E0">
              <w:rPr>
                <w:u w:val="single"/>
              </w:rPr>
              <w:t>đối đầu</w:t>
            </w:r>
            <w:r w:rsidRPr="008205E0">
              <w:t xml:space="preserve"> -&gt; thời kì hòa hoãn </w:t>
            </w:r>
          </w:p>
        </w:tc>
        <w:tc>
          <w:tcPr>
            <w:tcW w:w="999" w:type="dxa"/>
            <w:shd w:val="clear" w:color="auto" w:fill="auto"/>
          </w:tcPr>
          <w:p w:rsidR="008205E0" w:rsidRPr="008205E0" w:rsidRDefault="008205E0" w:rsidP="00FF32C4">
            <w:pPr>
              <w:spacing w:line="288" w:lineRule="auto"/>
              <w:jc w:val="center"/>
            </w:pPr>
            <w:r w:rsidRPr="008205E0">
              <w:t>1.25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rPr>
                <w:b/>
                <w:bCs/>
                <w:i/>
                <w:iCs/>
              </w:rPr>
            </w:pPr>
            <w:r w:rsidRPr="008205E0">
              <w:rPr>
                <w:b/>
                <w:bCs/>
                <w:i/>
                <w:iCs/>
              </w:rPr>
              <w:t>b. Nêu và nhận xét…</w:t>
            </w:r>
          </w:p>
        </w:tc>
        <w:tc>
          <w:tcPr>
            <w:tcW w:w="999" w:type="dxa"/>
            <w:shd w:val="clear" w:color="auto" w:fill="auto"/>
          </w:tcPr>
          <w:p w:rsidR="008205E0" w:rsidRPr="008205E0" w:rsidRDefault="008205E0" w:rsidP="00FF32C4">
            <w:pPr>
              <w:spacing w:line="288" w:lineRule="auto"/>
              <w:jc w:val="center"/>
            </w:pP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BD3052">
            <w:pPr>
              <w:spacing w:line="288" w:lineRule="auto"/>
              <w:jc w:val="both"/>
              <w:rPr>
                <w:lang w:val="pt-BR"/>
              </w:rPr>
            </w:pPr>
            <w:r w:rsidRPr="008205E0">
              <w:rPr>
                <w:lang w:val="en"/>
              </w:rPr>
              <w:t xml:space="preserve">- Nêu: </w:t>
            </w:r>
            <w:r w:rsidRPr="008205E0">
              <w:rPr>
                <w:rFonts w:eastAsia="Calibri"/>
                <w:color w:val="000000"/>
              </w:rPr>
              <w:t xml:space="preserve">Quyền dân tộc cơ bản được ghi trong hiệp định Sơ bộ: </w:t>
            </w:r>
            <w:r w:rsidRPr="008205E0">
              <w:rPr>
                <w:lang w:val="pt-BR"/>
              </w:rPr>
              <w:t>Chính phủ Pháp công nhận nước Việt Nam Dân chủ Cộng hoà là một quốc gia tự do, có chính phủ riêng, quân đội riêng, tài chính riêng và là thành viên của Liên bang Đông Dương nằm trong khối Liên hiệp Pháp.</w:t>
            </w:r>
          </w:p>
        </w:tc>
        <w:tc>
          <w:tcPr>
            <w:tcW w:w="999" w:type="dxa"/>
            <w:shd w:val="clear" w:color="auto" w:fill="auto"/>
          </w:tcPr>
          <w:p w:rsidR="008205E0" w:rsidRPr="008205E0" w:rsidRDefault="008205E0" w:rsidP="00FF32C4">
            <w:pPr>
              <w:spacing w:line="288" w:lineRule="auto"/>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BD3052">
            <w:pPr>
              <w:spacing w:line="288" w:lineRule="auto"/>
              <w:contextualSpacing/>
              <w:jc w:val="both"/>
              <w:rPr>
                <w:rFonts w:eastAsia="Calibri"/>
                <w:color w:val="000000"/>
              </w:rPr>
            </w:pPr>
            <w:r w:rsidRPr="008205E0">
              <w:rPr>
                <w:lang w:val="en"/>
              </w:rPr>
              <w:t xml:space="preserve">- Nhận xét: </w:t>
            </w:r>
            <w:r w:rsidRPr="008205E0">
              <w:rPr>
                <w:rFonts w:eastAsia="Calibri"/>
                <w:color w:val="000000"/>
              </w:rPr>
              <w:t>Hiệp định Sơ bộ mới công nhận sự thống nhất và toàn vẹn lãnh thổ (là 1 quốc gia) nhưng chưa công nhận nền độc lập của Việt Nam, Việt Nam vẫn bị phụ thuộc Pháp. Tuy vậy, đây cũng là cơ sở để Việt Nam tiếp tục đấu tranh đòi Pháp công nhận nền độc lập…</w:t>
            </w:r>
          </w:p>
        </w:tc>
        <w:tc>
          <w:tcPr>
            <w:tcW w:w="999" w:type="dxa"/>
            <w:shd w:val="clear" w:color="auto" w:fill="auto"/>
          </w:tcPr>
          <w:p w:rsidR="008205E0" w:rsidRPr="008205E0" w:rsidRDefault="008205E0" w:rsidP="00FF32C4">
            <w:pPr>
              <w:spacing w:line="288" w:lineRule="auto"/>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i/>
                <w:iCs/>
                <w:lang w:val="en"/>
              </w:rPr>
            </w:pPr>
            <w:r w:rsidRPr="008205E0">
              <w:rPr>
                <w:b/>
                <w:bCs/>
                <w:i/>
                <w:iCs/>
                <w:lang w:val="en"/>
              </w:rPr>
              <w:t xml:space="preserve">c. Em có suy nghĩ…  </w:t>
            </w:r>
          </w:p>
        </w:tc>
        <w:tc>
          <w:tcPr>
            <w:tcW w:w="999" w:type="dxa"/>
            <w:shd w:val="clear" w:color="auto" w:fill="auto"/>
          </w:tcPr>
          <w:p w:rsidR="008205E0" w:rsidRPr="008205E0" w:rsidRDefault="008205E0" w:rsidP="00FF32C4">
            <w:pPr>
              <w:spacing w:line="288" w:lineRule="auto"/>
              <w:jc w:val="center"/>
            </w:pPr>
            <w:r w:rsidRPr="008205E0">
              <w:t>0.75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rPr>
                <w:i/>
                <w:iCs/>
                <w:lang w:val="en"/>
              </w:rPr>
            </w:pPr>
            <w:r w:rsidRPr="008205E0">
              <w:rPr>
                <w:i/>
                <w:iCs/>
                <w:lang w:val="en"/>
              </w:rPr>
              <w:t>HS diễn đạt theo suy nghĩ của bản thân, dưới đây là một số gợi ý:</w:t>
            </w:r>
          </w:p>
          <w:p w:rsidR="008205E0" w:rsidRPr="008205E0" w:rsidRDefault="008205E0" w:rsidP="00BD3052">
            <w:pPr>
              <w:widowControl w:val="0"/>
              <w:tabs>
                <w:tab w:val="center" w:pos="4134"/>
              </w:tabs>
              <w:autoSpaceDE w:val="0"/>
              <w:autoSpaceDN w:val="0"/>
              <w:spacing w:line="288" w:lineRule="auto"/>
              <w:jc w:val="both"/>
            </w:pPr>
            <w:r w:rsidRPr="008205E0">
              <w:t>- Hình ảnh cây tre gần gũi với đời sống của người dân VN, tượng trưng cho tinh thần, cốt cách dân tộc VN…</w:t>
            </w:r>
          </w:p>
          <w:p w:rsidR="008205E0" w:rsidRPr="008205E0" w:rsidRDefault="008205E0" w:rsidP="00BD3052">
            <w:pPr>
              <w:widowControl w:val="0"/>
              <w:tabs>
                <w:tab w:val="center" w:pos="4134"/>
              </w:tabs>
              <w:autoSpaceDE w:val="0"/>
              <w:autoSpaceDN w:val="0"/>
              <w:spacing w:line="288" w:lineRule="auto"/>
              <w:jc w:val="both"/>
            </w:pPr>
            <w:r w:rsidRPr="008205E0">
              <w:t xml:space="preserve">- Tre VN </w:t>
            </w:r>
            <w:r w:rsidRPr="008205E0">
              <w:rPr>
                <w:i/>
              </w:rPr>
              <w:t>vững ở gốc</w:t>
            </w:r>
            <w:r w:rsidRPr="008205E0">
              <w:t xml:space="preserve"> là truyền thống tự lực, tự cường, vì lợi ích quốc gia - dân tộc. </w:t>
            </w:r>
            <w:r w:rsidRPr="008205E0">
              <w:rPr>
                <w:i/>
              </w:rPr>
              <w:t>Chắc ở thân</w:t>
            </w:r>
            <w:r w:rsidRPr="008205E0">
              <w:t xml:space="preserve"> là bản lĩnh, kiên định, can trường trước mọi thử thách và khó khăn. </w:t>
            </w:r>
            <w:r w:rsidRPr="008205E0">
              <w:rPr>
                <w:i/>
              </w:rPr>
              <w:t>Uyển chuyển ở cành</w:t>
            </w:r>
            <w:r w:rsidRPr="008205E0">
              <w:t xml:space="preserve"> là sự mềm mại, khôn khéo, sáng tạo…</w:t>
            </w:r>
          </w:p>
          <w:p w:rsidR="008205E0" w:rsidRPr="008205E0" w:rsidRDefault="008205E0" w:rsidP="00BD3052">
            <w:pPr>
              <w:tabs>
                <w:tab w:val="left" w:pos="0"/>
              </w:tabs>
              <w:autoSpaceDE w:val="0"/>
              <w:autoSpaceDN w:val="0"/>
              <w:adjustRightInd w:val="0"/>
              <w:spacing w:line="288" w:lineRule="auto"/>
            </w:pPr>
            <w:r w:rsidRPr="008205E0">
              <w:t xml:space="preserve">- Trong bối cảnh hội nhập hiện nay: “ngoại giao cây tre” </w:t>
            </w:r>
            <w:r w:rsidRPr="008205E0">
              <w:rPr>
                <w:i/>
              </w:rPr>
              <w:t>vững ở gốc</w:t>
            </w:r>
            <w:r w:rsidRPr="008205E0">
              <w:t xml:space="preserve"> là đường lối đối ngoại độc lập - tự chủ, đa phương hóa, đa dạng hóa quan hệ đối ngoại và hội nhập quốc tế. </w:t>
            </w:r>
            <w:r w:rsidRPr="008205E0">
              <w:rPr>
                <w:i/>
              </w:rPr>
              <w:t>Chắc ở thân</w:t>
            </w:r>
            <w:r w:rsidRPr="008205E0">
              <w:t xml:space="preserve"> là những phương châm, quan điểm chỉ đạo và bài học kinh nghiệm, như bảo đảm cao nhất lợi ích quốc gia - dân tộc, bảo đảm sự lãnh đạo, chỉ đạo thống nhất của Đảng, sự quản lý tập trung của Nhà nước, kết hợp sức mạnh dân tộc với sức mạnh thời đại. </w:t>
            </w:r>
            <w:r w:rsidRPr="008205E0">
              <w:rPr>
                <w:i/>
              </w:rPr>
              <w:t>Uyển chuyển ở cành</w:t>
            </w:r>
            <w:r w:rsidRPr="008205E0">
              <w:t xml:space="preserve"> là cách ứng xử linh hoạt về sách lược, đòi hỏi phải hài hòa cái chung và cái riêng, nhằm giữ vững bản sắc, giá trị đất nước và bảo đảm cao nhất lợi ích quốc gia - dân tộc Việt Nam phù hợp với những giá trị chung của nhân loại….</w:t>
            </w:r>
          </w:p>
        </w:tc>
        <w:tc>
          <w:tcPr>
            <w:tcW w:w="999" w:type="dxa"/>
            <w:shd w:val="clear" w:color="auto" w:fill="auto"/>
          </w:tcPr>
          <w:p w:rsidR="008205E0" w:rsidRPr="008205E0" w:rsidRDefault="008205E0" w:rsidP="00FF32C4">
            <w:pPr>
              <w:spacing w:line="288" w:lineRule="auto"/>
              <w:jc w:val="center"/>
            </w:pPr>
          </w:p>
        </w:tc>
      </w:tr>
      <w:tr w:rsidR="008205E0" w:rsidRPr="008205E0" w:rsidTr="005D08C7">
        <w:trPr>
          <w:trHeight w:val="145"/>
          <w:jc w:val="center"/>
        </w:trPr>
        <w:tc>
          <w:tcPr>
            <w:tcW w:w="750" w:type="dxa"/>
            <w:shd w:val="clear" w:color="auto" w:fill="auto"/>
          </w:tcPr>
          <w:p w:rsidR="008205E0" w:rsidRPr="008205E0" w:rsidRDefault="008205E0" w:rsidP="00FF32C4">
            <w:pPr>
              <w:spacing w:line="288" w:lineRule="auto"/>
              <w:jc w:val="center"/>
              <w:rPr>
                <w:b/>
              </w:rPr>
            </w:pPr>
          </w:p>
          <w:p w:rsidR="008205E0" w:rsidRPr="008205E0" w:rsidRDefault="008205E0" w:rsidP="00FF32C4">
            <w:pPr>
              <w:spacing w:line="288" w:lineRule="auto"/>
              <w:jc w:val="center"/>
              <w:rPr>
                <w:b/>
              </w:rPr>
            </w:pPr>
            <w:r w:rsidRPr="008205E0">
              <w:rPr>
                <w:b/>
              </w:rPr>
              <w:t>7</w:t>
            </w:r>
          </w:p>
        </w:tc>
        <w:tc>
          <w:tcPr>
            <w:tcW w:w="8714" w:type="dxa"/>
            <w:shd w:val="clear" w:color="auto" w:fill="auto"/>
          </w:tcPr>
          <w:p w:rsidR="008205E0" w:rsidRPr="008205E0" w:rsidRDefault="008205E0" w:rsidP="000D042F">
            <w:pPr>
              <w:tabs>
                <w:tab w:val="left" w:pos="0"/>
              </w:tabs>
              <w:autoSpaceDE w:val="0"/>
              <w:autoSpaceDN w:val="0"/>
              <w:adjustRightInd w:val="0"/>
              <w:spacing w:line="288" w:lineRule="auto"/>
              <w:jc w:val="both"/>
              <w:rPr>
                <w:b/>
                <w:bCs/>
                <w:spacing w:val="-2"/>
              </w:rPr>
            </w:pPr>
            <w:r w:rsidRPr="008205E0">
              <w:rPr>
                <w:b/>
                <w:bCs/>
                <w:spacing w:val="-2"/>
              </w:rPr>
              <w:t xml:space="preserve">Tháng 12/1989, trong cuộc gặp không chính thức tại đảo Man – ta (Địa Trung Hải), Tổng Bí thư Đảng Cộng sản Liên Xô M. Goóc-ba- chốp và Tổng thống Mĩ G. Bu- sơ </w:t>
            </w:r>
            <w:r w:rsidRPr="008205E0">
              <w:rPr>
                <w:b/>
                <w:bCs/>
                <w:spacing w:val="-2"/>
              </w:rPr>
              <w:lastRenderedPageBreak/>
              <w:t>chính thức cùng tuyên bố chấm dứt Chiến tranh lạnh.</w:t>
            </w:r>
          </w:p>
          <w:p w:rsidR="008205E0" w:rsidRPr="008205E0" w:rsidRDefault="008205E0" w:rsidP="000D042F">
            <w:pPr>
              <w:tabs>
                <w:tab w:val="left" w:pos="0"/>
              </w:tabs>
              <w:autoSpaceDE w:val="0"/>
              <w:autoSpaceDN w:val="0"/>
              <w:adjustRightInd w:val="0"/>
              <w:spacing w:line="288" w:lineRule="auto"/>
              <w:jc w:val="both"/>
              <w:rPr>
                <w:b/>
                <w:bCs/>
                <w:spacing w:val="-2"/>
              </w:rPr>
            </w:pPr>
            <w:r w:rsidRPr="008205E0">
              <w:rPr>
                <w:b/>
                <w:bCs/>
                <w:spacing w:val="-2"/>
              </w:rPr>
              <w:t>a. Vì sao Chiến tranh lạnh kết thúc? Việc kết thúc Chiến tranh lạnh đã tác động như thế nào đối với Việt Nam?</w:t>
            </w:r>
          </w:p>
          <w:p w:rsidR="008205E0" w:rsidRPr="008205E0" w:rsidRDefault="008205E0" w:rsidP="00FF32C4">
            <w:pPr>
              <w:tabs>
                <w:tab w:val="left" w:pos="0"/>
              </w:tabs>
              <w:autoSpaceDE w:val="0"/>
              <w:autoSpaceDN w:val="0"/>
              <w:adjustRightInd w:val="0"/>
              <w:spacing w:line="288" w:lineRule="auto"/>
              <w:jc w:val="both"/>
              <w:rPr>
                <w:b/>
                <w:bCs/>
                <w:spacing w:val="-2"/>
              </w:rPr>
            </w:pPr>
            <w:r w:rsidRPr="008205E0">
              <w:rPr>
                <w:b/>
                <w:bCs/>
                <w:spacing w:val="-2"/>
              </w:rPr>
              <w:t>b. Từ việc tìm hiểu về Chiến tranh lạnh, hãy viết một đoạn văn ngắn (khoảng 200 từ) trình bày suy nghĩ của em về giá trị của hòa bình hiện nay.</w:t>
            </w:r>
          </w:p>
        </w:tc>
        <w:tc>
          <w:tcPr>
            <w:tcW w:w="999" w:type="dxa"/>
            <w:shd w:val="clear" w:color="auto" w:fill="auto"/>
          </w:tcPr>
          <w:p w:rsidR="008205E0" w:rsidRPr="008205E0" w:rsidRDefault="008205E0" w:rsidP="00FF32C4">
            <w:pPr>
              <w:spacing w:line="288" w:lineRule="auto"/>
              <w:jc w:val="center"/>
              <w:rPr>
                <w:b/>
              </w:rPr>
            </w:pPr>
            <w:r w:rsidRPr="008205E0">
              <w:rPr>
                <w:b/>
              </w:rPr>
              <w:lastRenderedPageBreak/>
              <w:t>3.0</w:t>
            </w:r>
          </w:p>
        </w:tc>
      </w:tr>
      <w:tr w:rsidR="008205E0" w:rsidRPr="008205E0" w:rsidTr="005D08C7">
        <w:trPr>
          <w:trHeight w:val="329"/>
          <w:jc w:val="center"/>
        </w:trPr>
        <w:tc>
          <w:tcPr>
            <w:tcW w:w="750" w:type="dxa"/>
            <w:vMerge w:val="restart"/>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
                <w:bCs/>
                <w:i/>
                <w:iCs/>
                <w:lang w:val="en"/>
              </w:rPr>
            </w:pPr>
            <w:r w:rsidRPr="008205E0">
              <w:rPr>
                <w:b/>
                <w:bCs/>
                <w:i/>
                <w:iCs/>
                <w:lang w:val="en"/>
              </w:rPr>
              <w:t>a. Vì sao… Việc kết thúc Chiến tranh lạnh…</w:t>
            </w:r>
          </w:p>
        </w:tc>
        <w:tc>
          <w:tcPr>
            <w:tcW w:w="999" w:type="dxa"/>
            <w:shd w:val="clear" w:color="auto" w:fill="auto"/>
          </w:tcPr>
          <w:p w:rsidR="008205E0" w:rsidRPr="008205E0" w:rsidRDefault="008205E0" w:rsidP="00FF32C4">
            <w:pPr>
              <w:spacing w:line="288" w:lineRule="auto"/>
              <w:jc w:val="center"/>
            </w:pPr>
          </w:p>
        </w:tc>
      </w:tr>
      <w:tr w:rsidR="008205E0" w:rsidRPr="008205E0" w:rsidTr="005D08C7">
        <w:trPr>
          <w:trHeight w:val="329"/>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tabs>
                <w:tab w:val="left" w:pos="0"/>
              </w:tabs>
              <w:autoSpaceDE w:val="0"/>
              <w:autoSpaceDN w:val="0"/>
              <w:adjustRightInd w:val="0"/>
              <w:spacing w:line="288" w:lineRule="auto"/>
              <w:jc w:val="both"/>
              <w:rPr>
                <w:b/>
                <w:bCs/>
                <w:i/>
                <w:iCs/>
                <w:lang w:val="en"/>
              </w:rPr>
            </w:pPr>
            <w:r w:rsidRPr="008205E0">
              <w:rPr>
                <w:b/>
                <w:bCs/>
                <w:i/>
                <w:iCs/>
                <w:lang w:val="en"/>
              </w:rPr>
              <w:t>* Vì sao….</w:t>
            </w:r>
          </w:p>
        </w:tc>
        <w:tc>
          <w:tcPr>
            <w:tcW w:w="999" w:type="dxa"/>
            <w:shd w:val="clear" w:color="auto" w:fill="auto"/>
          </w:tcPr>
          <w:p w:rsidR="008205E0" w:rsidRPr="008205E0" w:rsidRDefault="008205E0" w:rsidP="00FF32C4">
            <w:pPr>
              <w:spacing w:line="288" w:lineRule="auto"/>
              <w:jc w:val="center"/>
            </w:pPr>
          </w:p>
        </w:tc>
      </w:tr>
      <w:tr w:rsidR="008205E0" w:rsidRPr="008205E0" w:rsidTr="000D042F">
        <w:trPr>
          <w:trHeight w:val="1043"/>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xml:space="preserve">- </w:t>
            </w:r>
            <w:r w:rsidRPr="008205E0">
              <w:rPr>
                <w:rFonts w:eastAsia="Calibri"/>
                <w:i/>
                <w:iCs/>
              </w:rPr>
              <w:t>Cuộc chạy đua vũ trang kéo dài làm cho Mĩ và LX đều bị suy giảm sức mạnh trên nhiều mặt</w:t>
            </w:r>
            <w:r w:rsidRPr="008205E0">
              <w:rPr>
                <w:rFonts w:eastAsia="Calibri"/>
              </w:rPr>
              <w:t xml:space="preserve"> so với các cường quốc khác. Cả hai cần thoát ra khỏi đối đầu để ổn định và củng cố vị thế của mình. </w:t>
            </w:r>
          </w:p>
        </w:tc>
        <w:tc>
          <w:tcPr>
            <w:tcW w:w="999" w:type="dxa"/>
            <w:shd w:val="clear" w:color="auto" w:fill="auto"/>
          </w:tcPr>
          <w:p w:rsidR="008205E0" w:rsidRPr="008205E0" w:rsidRDefault="008205E0" w:rsidP="00B674DD">
            <w:pPr>
              <w:spacing w:line="288" w:lineRule="auto"/>
            </w:pPr>
          </w:p>
          <w:p w:rsidR="008205E0" w:rsidRPr="008205E0" w:rsidRDefault="008205E0" w:rsidP="00B674DD">
            <w:pPr>
              <w:spacing w:line="288" w:lineRule="auto"/>
              <w:jc w:val="center"/>
            </w:pPr>
            <w:r w:rsidRPr="008205E0">
              <w:t>0.5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xml:space="preserve">- </w:t>
            </w:r>
            <w:r w:rsidRPr="008205E0">
              <w:rPr>
                <w:rFonts w:eastAsia="Calibri"/>
                <w:i/>
                <w:iCs/>
              </w:rPr>
              <w:t>Sự vươn lên mạnh mẽ của Nhật Bản, các nước Tây Âu, nhóm các nước công nghiệp mới (NICs)… về kinh tế, KHKT… đặt ra những thách thức to lớn cho cả Mĩ và LX</w:t>
            </w:r>
            <w:r w:rsidRPr="008205E0">
              <w:rPr>
                <w:rFonts w:eastAsia="Calibri"/>
              </w:rPr>
              <w:t>. Các nước này đã trở thành những đối thủ cạnh tranh đáng gờm đối với Mĩ; trong khi LX cũng ngày càng lâm vào tình trạng khủng hoảng từ nửa sau thập kỉ 80 -&gt; đặt ra yêu cầu kết thúc chiến tranh lạnh.</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xml:space="preserve">- </w:t>
            </w:r>
            <w:r w:rsidRPr="008205E0">
              <w:rPr>
                <w:rFonts w:eastAsia="Calibri"/>
                <w:i/>
                <w:iCs/>
              </w:rPr>
              <w:t>Xu thế hòa hoãn Đông- Tây đã xuất hiện từ thập kỉ 70</w:t>
            </w:r>
            <w:r w:rsidRPr="008205E0">
              <w:rPr>
                <w:rFonts w:eastAsia="Calibri"/>
              </w:rPr>
              <w:t xml:space="preserve"> với việc Xô- Mĩ đạt được những thỏa thuận về hạn chế vũ khí chiến lược, tiến hành những cuộc gặp gỡ cấp cao, nhất là từ khi Gooc ba chop lên cầm quyền ở LX vào năm 1985.</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xml:space="preserve">- </w:t>
            </w:r>
            <w:r w:rsidRPr="008205E0">
              <w:rPr>
                <w:rFonts w:eastAsia="Calibri"/>
                <w:i/>
                <w:iCs/>
              </w:rPr>
              <w:t>Tác động của cuộc CM  KHKT và xu thế toàn cầu hóa</w:t>
            </w:r>
            <w:r w:rsidRPr="008205E0">
              <w:rPr>
                <w:rFonts w:eastAsia="Calibri"/>
              </w:rPr>
              <w:t xml:space="preserve"> cũng đặt ra yêu cầu hợp tác của Mĩ và LX để cùng giải quyết các vấn đề quốc tế -&gt; thúc đẩy hai nước tuyên bố chấm dứt chiến tranh lạnh.</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xml:space="preserve">- </w:t>
            </w:r>
            <w:r w:rsidRPr="008205E0">
              <w:rPr>
                <w:rFonts w:eastAsia="Calibri"/>
                <w:i/>
                <w:iCs/>
              </w:rPr>
              <w:t>Những sai lầm trong chính sách và công cuộc cải tổ của Gooc ba chôp là một trong những nhân tố thúc đẩy sự kết thúc chiến tranh lạnh</w:t>
            </w:r>
            <w:r w:rsidRPr="008205E0">
              <w:rPr>
                <w:rFonts w:eastAsia="Calibri"/>
              </w:rPr>
              <w:t>. LX đã thực sự không thể tiếp tục cạnh tranh với Mĩ trong cuộ đối đầu Đông- Tây.</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
                <w:bCs/>
                <w:i/>
                <w:iCs/>
                <w:color w:val="000000"/>
              </w:rPr>
            </w:pPr>
            <w:r w:rsidRPr="008205E0">
              <w:rPr>
                <w:b/>
                <w:bCs/>
                <w:i/>
                <w:iCs/>
                <w:color w:val="000000"/>
              </w:rPr>
              <w:t>* Tác động của việc kết thúc Chiến tranh lạnh đối với Việt Nam…</w:t>
            </w:r>
          </w:p>
        </w:tc>
        <w:tc>
          <w:tcPr>
            <w:tcW w:w="999" w:type="dxa"/>
            <w:shd w:val="clear" w:color="auto" w:fill="auto"/>
          </w:tcPr>
          <w:p w:rsidR="008205E0" w:rsidRPr="008205E0" w:rsidRDefault="008205E0" w:rsidP="00FF32C4">
            <w:pPr>
              <w:spacing w:line="288" w:lineRule="auto"/>
            </w:pPr>
          </w:p>
        </w:tc>
      </w:tr>
      <w:tr w:rsidR="008205E0" w:rsidRPr="008205E0" w:rsidTr="00BF4BD3">
        <w:trPr>
          <w:trHeight w:val="1106"/>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Tạo ra xu thế hòa bình, hòa hoãn trong QHQT giúp VN giải quyết nhiều vấn đề đối ngoại quan trọng (vấn đề Campuchia; bình thường hóa quan hệ ngoại giao Việt- Trung, Việt- Mĩ…)</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0D042F">
        <w:trPr>
          <w:trHeight w:val="701"/>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Tạo ra bối cảnh quốc tế mới cho sự hội nhập và phát triển của VN (gia nhập ASEAN, WTO…)</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0D042F">
        <w:trPr>
          <w:trHeight w:val="440"/>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0D042F">
            <w:pPr>
              <w:spacing w:line="288" w:lineRule="auto"/>
              <w:rPr>
                <w:rFonts w:eastAsia="Calibri"/>
              </w:rPr>
            </w:pPr>
            <w:r w:rsidRPr="008205E0">
              <w:rPr>
                <w:rFonts w:eastAsia="Calibri"/>
              </w:rPr>
              <w:t>- Tạo điều kiện để VN phát triển KT, XH, đặc biệt là thúc đẩy công cuộc đổi mới.</w:t>
            </w:r>
          </w:p>
        </w:tc>
        <w:tc>
          <w:tcPr>
            <w:tcW w:w="999" w:type="dxa"/>
            <w:shd w:val="clear" w:color="auto" w:fill="auto"/>
          </w:tcPr>
          <w:p w:rsidR="008205E0" w:rsidRPr="008205E0" w:rsidRDefault="008205E0" w:rsidP="00FF32C4">
            <w:pPr>
              <w:spacing w:line="288" w:lineRule="auto"/>
              <w:jc w:val="center"/>
            </w:pPr>
            <w:r w:rsidRPr="008205E0">
              <w:t>0.25</w:t>
            </w:r>
          </w:p>
        </w:tc>
      </w:tr>
      <w:tr w:rsidR="008205E0" w:rsidRPr="008205E0" w:rsidTr="000D042F">
        <w:trPr>
          <w:trHeight w:val="440"/>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
                <w:bCs/>
                <w:i/>
                <w:iCs/>
                <w:color w:val="000000"/>
              </w:rPr>
            </w:pPr>
            <w:r w:rsidRPr="008205E0">
              <w:rPr>
                <w:b/>
                <w:bCs/>
                <w:i/>
                <w:iCs/>
                <w:color w:val="000000"/>
              </w:rPr>
              <w:t>b. Viết một đoạn văn ngắn…</w:t>
            </w:r>
          </w:p>
          <w:p w:rsidR="008205E0" w:rsidRPr="008205E0" w:rsidRDefault="008205E0" w:rsidP="00FF32C4">
            <w:pPr>
              <w:spacing w:line="288" w:lineRule="auto"/>
              <w:jc w:val="both"/>
              <w:rPr>
                <w:i/>
                <w:iCs/>
                <w:color w:val="000000"/>
              </w:rPr>
            </w:pPr>
            <w:r w:rsidRPr="008205E0">
              <w:rPr>
                <w:i/>
                <w:iCs/>
                <w:color w:val="000000"/>
              </w:rPr>
              <w:t>(HS viết theo suy nghĩ của cá nhân, dưới đây là một số gợi ý:</w:t>
            </w:r>
          </w:p>
        </w:tc>
        <w:tc>
          <w:tcPr>
            <w:tcW w:w="999" w:type="dxa"/>
            <w:shd w:val="clear" w:color="auto" w:fill="auto"/>
          </w:tcPr>
          <w:p w:rsidR="008205E0" w:rsidRPr="008205E0" w:rsidRDefault="008205E0" w:rsidP="00FF32C4">
            <w:pPr>
              <w:spacing w:line="288" w:lineRule="auto"/>
              <w:jc w:val="center"/>
            </w:pPr>
            <w:r w:rsidRPr="008205E0">
              <w:t>0.75</w:t>
            </w:r>
          </w:p>
        </w:tc>
      </w:tr>
      <w:tr w:rsidR="008205E0" w:rsidRPr="008205E0" w:rsidTr="005D08C7">
        <w:trPr>
          <w:trHeight w:val="145"/>
          <w:jc w:val="center"/>
        </w:trPr>
        <w:tc>
          <w:tcPr>
            <w:tcW w:w="750" w:type="dxa"/>
            <w:vMerge/>
            <w:shd w:val="clear" w:color="auto" w:fill="auto"/>
          </w:tcPr>
          <w:p w:rsidR="008205E0" w:rsidRPr="008205E0" w:rsidRDefault="008205E0" w:rsidP="00FF32C4">
            <w:pPr>
              <w:spacing w:line="288" w:lineRule="auto"/>
              <w:jc w:val="center"/>
              <w:rPr>
                <w:b/>
              </w:rPr>
            </w:pPr>
          </w:p>
        </w:tc>
        <w:tc>
          <w:tcPr>
            <w:tcW w:w="8714" w:type="dxa"/>
            <w:shd w:val="clear" w:color="auto" w:fill="auto"/>
          </w:tcPr>
          <w:p w:rsidR="008205E0" w:rsidRPr="008205E0" w:rsidRDefault="008205E0" w:rsidP="00FF32C4">
            <w:pPr>
              <w:spacing w:line="288" w:lineRule="auto"/>
              <w:jc w:val="both"/>
              <w:rPr>
                <w:bCs/>
                <w:iCs/>
                <w:color w:val="000000"/>
              </w:rPr>
            </w:pPr>
            <w:r w:rsidRPr="008205E0">
              <w:rPr>
                <w:bCs/>
                <w:iCs/>
                <w:color w:val="000000"/>
              </w:rPr>
              <w:t>- Giới thiệu khái quát về các cuộc chiến tranh trong lịch sử và cuộc đấu tranh vì hòa bình của nhân loại…</w:t>
            </w:r>
          </w:p>
          <w:p w:rsidR="008205E0" w:rsidRPr="008205E0" w:rsidRDefault="008205E0" w:rsidP="00FF32C4">
            <w:pPr>
              <w:spacing w:line="288" w:lineRule="auto"/>
              <w:jc w:val="both"/>
              <w:rPr>
                <w:bCs/>
                <w:iCs/>
                <w:color w:val="000000"/>
              </w:rPr>
            </w:pPr>
            <w:r w:rsidRPr="008205E0">
              <w:rPr>
                <w:bCs/>
                <w:iCs/>
                <w:color w:val="000000"/>
              </w:rPr>
              <w:t>- Giá trị của hòa bình với các quốc gia, dân tộc trên thế giới…</w:t>
            </w:r>
          </w:p>
          <w:p w:rsidR="008205E0" w:rsidRPr="008205E0" w:rsidRDefault="008205E0" w:rsidP="00FF32C4">
            <w:pPr>
              <w:spacing w:line="288" w:lineRule="auto"/>
              <w:jc w:val="both"/>
              <w:rPr>
                <w:bCs/>
                <w:iCs/>
                <w:color w:val="000000"/>
              </w:rPr>
            </w:pPr>
            <w:r w:rsidRPr="008205E0">
              <w:rPr>
                <w:bCs/>
                <w:iCs/>
                <w:color w:val="000000"/>
              </w:rPr>
              <w:t>- Liên hệ với bản thân…</w:t>
            </w:r>
          </w:p>
        </w:tc>
        <w:tc>
          <w:tcPr>
            <w:tcW w:w="999" w:type="dxa"/>
            <w:shd w:val="clear" w:color="auto" w:fill="auto"/>
          </w:tcPr>
          <w:p w:rsidR="008205E0" w:rsidRPr="008205E0" w:rsidRDefault="008205E0" w:rsidP="00FF32C4">
            <w:pPr>
              <w:spacing w:line="288" w:lineRule="auto"/>
              <w:jc w:val="center"/>
            </w:pPr>
          </w:p>
        </w:tc>
      </w:tr>
    </w:tbl>
    <w:p w:rsidR="008205E0" w:rsidRPr="008205E0" w:rsidRDefault="008205E0" w:rsidP="00FF32C4">
      <w:pPr>
        <w:tabs>
          <w:tab w:val="left" w:pos="0"/>
        </w:tabs>
        <w:autoSpaceDE w:val="0"/>
        <w:autoSpaceDN w:val="0"/>
        <w:adjustRightInd w:val="0"/>
        <w:spacing w:line="288" w:lineRule="auto"/>
        <w:jc w:val="both"/>
        <w:rPr>
          <w:b/>
          <w:bCs/>
          <w:lang w:val="en"/>
        </w:rPr>
      </w:pPr>
    </w:p>
    <w:p w:rsidR="008205E0" w:rsidRPr="008205E0" w:rsidRDefault="008205E0" w:rsidP="00FF32C4">
      <w:pPr>
        <w:tabs>
          <w:tab w:val="left" w:pos="0"/>
        </w:tabs>
        <w:autoSpaceDE w:val="0"/>
        <w:autoSpaceDN w:val="0"/>
        <w:adjustRightInd w:val="0"/>
        <w:spacing w:line="288" w:lineRule="auto"/>
        <w:jc w:val="right"/>
        <w:rPr>
          <w:lang w:val="en"/>
        </w:rPr>
      </w:pPr>
      <w:r w:rsidRPr="008205E0">
        <w:rPr>
          <w:lang w:val="en"/>
        </w:rPr>
        <w:tab/>
      </w:r>
    </w:p>
    <w:p w:rsidR="008205E0" w:rsidRPr="008205E0" w:rsidRDefault="008205E0" w:rsidP="00E11413">
      <w:pPr>
        <w:tabs>
          <w:tab w:val="left" w:pos="0"/>
        </w:tabs>
        <w:autoSpaceDE w:val="0"/>
        <w:autoSpaceDN w:val="0"/>
        <w:adjustRightInd w:val="0"/>
        <w:spacing w:line="288" w:lineRule="auto"/>
        <w:jc w:val="both"/>
        <w:rPr>
          <w:rFonts w:eastAsia="Calibri"/>
        </w:rPr>
      </w:pPr>
      <w:r w:rsidRPr="008205E0">
        <w:rPr>
          <w:lang w:val="en"/>
        </w:rPr>
        <w:tab/>
      </w:r>
    </w:p>
    <w:p w:rsidR="008205E0" w:rsidRPr="008205E0" w:rsidRDefault="008205E0" w:rsidP="00FF32C4">
      <w:pPr>
        <w:spacing w:line="288" w:lineRule="auto"/>
        <w:jc w:val="both"/>
        <w:rPr>
          <w:rFonts w:eastAsia="Calibri"/>
        </w:rPr>
      </w:pPr>
    </w:p>
    <w:tbl>
      <w:tblPr>
        <w:tblW w:w="11148" w:type="dxa"/>
        <w:jc w:val="center"/>
        <w:tblLook w:val="0000" w:firstRow="0" w:lastRow="0" w:firstColumn="0" w:lastColumn="0" w:noHBand="0" w:noVBand="0"/>
      </w:tblPr>
      <w:tblGrid>
        <w:gridCol w:w="4488"/>
        <w:gridCol w:w="6660"/>
      </w:tblGrid>
      <w:tr w:rsidR="008205E0" w:rsidRPr="008205E0" w:rsidTr="006567DD">
        <w:trPr>
          <w:jc w:val="center"/>
        </w:trPr>
        <w:tc>
          <w:tcPr>
            <w:tcW w:w="4488" w:type="dxa"/>
          </w:tcPr>
          <w:p w:rsidR="008205E0" w:rsidRPr="008205E0" w:rsidRDefault="008205E0" w:rsidP="006567DD">
            <w:pPr>
              <w:tabs>
                <w:tab w:val="left" w:pos="897"/>
              </w:tabs>
              <w:spacing w:line="320" w:lineRule="exact"/>
              <w:jc w:val="center"/>
              <w:rPr>
                <w:b/>
                <w:color w:val="000000"/>
              </w:rPr>
            </w:pPr>
            <w:r w:rsidRPr="008205E0">
              <w:rPr>
                <w:b/>
                <w:color w:val="000000"/>
              </w:rPr>
              <w:t>TRƯỜNG THPT CHUYÊN QUÝ ĐÔN</w:t>
            </w:r>
          </w:p>
          <w:p w:rsidR="008205E0" w:rsidRPr="008205E0" w:rsidRDefault="008205E0" w:rsidP="006567DD">
            <w:pPr>
              <w:spacing w:line="320" w:lineRule="exact"/>
              <w:jc w:val="center"/>
              <w:rPr>
                <w:b/>
                <w:color w:val="000000"/>
              </w:rPr>
            </w:pPr>
            <w:r w:rsidRPr="008205E0">
              <w:rPr>
                <w:b/>
                <w:color w:val="000000"/>
              </w:rPr>
              <w:t>TỈNH ĐIỆN BIÊN</w:t>
            </w:r>
          </w:p>
          <w:p w:rsidR="008205E0" w:rsidRPr="008205E0" w:rsidRDefault="008205E0" w:rsidP="006567DD">
            <w:pPr>
              <w:spacing w:line="320" w:lineRule="exact"/>
              <w:jc w:val="center"/>
              <w:rPr>
                <w:b/>
                <w:color w:val="000000"/>
              </w:rPr>
            </w:pPr>
          </w:p>
          <w:p w:rsidR="008205E0" w:rsidRPr="008205E0" w:rsidRDefault="008205E0" w:rsidP="006567DD">
            <w:pPr>
              <w:spacing w:line="320" w:lineRule="exact"/>
              <w:jc w:val="center"/>
              <w:rPr>
                <w:b/>
                <w:color w:val="000000"/>
              </w:rPr>
            </w:pPr>
            <w:r w:rsidRPr="008205E0">
              <w:rPr>
                <w:b/>
                <w:color w:val="000000"/>
              </w:rPr>
              <w:lastRenderedPageBreak/>
              <w:t>ĐỀ ĐỀ XUẤT</w:t>
            </w:r>
          </w:p>
          <w:p w:rsidR="008205E0" w:rsidRPr="008205E0" w:rsidRDefault="008205E0" w:rsidP="006567DD">
            <w:pPr>
              <w:spacing w:line="320" w:lineRule="exact"/>
              <w:jc w:val="center"/>
              <w:rPr>
                <w:i/>
                <w:color w:val="000000"/>
              </w:rPr>
            </w:pPr>
            <w:r w:rsidRPr="008205E0">
              <w:rPr>
                <w:i/>
                <w:color w:val="000000"/>
              </w:rPr>
              <w:t>(Đề thi có 01 trang)</w:t>
            </w:r>
          </w:p>
          <w:p w:rsidR="008205E0" w:rsidRPr="008205E0" w:rsidRDefault="008205E0" w:rsidP="006567DD">
            <w:pPr>
              <w:spacing w:line="320" w:lineRule="exact"/>
              <w:jc w:val="both"/>
              <w:rPr>
                <w:b/>
                <w:i/>
                <w:color w:val="000000"/>
              </w:rPr>
            </w:pPr>
            <w:r w:rsidRPr="008205E0">
              <w:rPr>
                <w:b/>
                <w:i/>
                <w:noProof/>
                <w:color w:val="000000"/>
              </w:rPr>
              <mc:AlternateContent>
                <mc:Choice Requires="wps">
                  <w:drawing>
                    <wp:anchor distT="0" distB="0" distL="114300" distR="114300" simplePos="0" relativeHeight="251674624" behindDoc="0" locked="0" layoutInCell="1" allowOverlap="1" wp14:anchorId="51092BA4" wp14:editId="67DC0047">
                      <wp:simplePos x="0" y="0"/>
                      <wp:positionH relativeFrom="column">
                        <wp:posOffset>967740</wp:posOffset>
                      </wp:positionH>
                      <wp:positionV relativeFrom="paragraph">
                        <wp:posOffset>48895</wp:posOffset>
                      </wp:positionV>
                      <wp:extent cx="800100" cy="0"/>
                      <wp:effectExtent l="11430" t="11430" r="762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85pt" to="139.2pt,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Ee9Gw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C7HSJEO erTzlohD61GllQIFtUXgBKV64wpIqNTWhlrpWe3Ms6bfHVK6aok68Mj49WIAJQsZyZuUsHEG7tv3 XzSDGHL0Osp2bmwXIEEQdI7dudy7w88eUTicp6AQ9JAOroQUQ56xzn/mukPBKLEUKuhGCnJ6dj7w IMUQEo6V3ggpY++lQn2JF9PJNCY4LQULzhDm7GFfSYtOJExP/GJR4HkMs/qoWARrOWHrm+2JkFcb Lpcq4EElQOdmXcfjxyJdrOfreT7KJ7P1KE/revRpU+Wj2Sb7OK0/1FVVZz8DtSwvWsEYV4HdMKpZ /nejcHs01yG7D+tdhuQtetQLyA7/SDq2MnTvOgd7zS5bO7QYpjMG315SGP/HPdiP7331CwAA//8D AFBLAwQUAAYACAAAACEA2yOoVtoAAAAHAQAADwAAAGRycy9kb3ducmV2LnhtbEyOTU/DMBBE70j8 B2uRuFStQ/hIFeJUCMiNC4WK6zZekoh4ncZuG/j1LFzg+DSjmVesJterA42h82zgYpGAIq697bgx 8PpSzZegQkS22HsmA58UYFWenhSYW3/kZzqsY6NkhEOOBtoYh1zrULfkMCz8QCzZux8dRsGx0XbE o4y7XqdJcqMddiwPLQ5031L9sd47A6Ha0K76mtWz5O2y8ZTuHp4e0Zjzs+nuFlSkKf6V4Udf1KEU p63fsw2qF75Or6RqIMtASZ5mS+HtL+uy0P/9y28AAAD//wMAUEsBAi0AFAAGAAgAAAAhALaDOJL+ AAAA4QEAABMAAAAAAAAAAAAAAAAAAAAAAFtDb250ZW50X1R5cGVzXS54bWxQSwECLQAUAAYACAAA ACEAOP0h/9YAAACUAQAACwAAAAAAAAAAAAAAAAAvAQAAX3JlbHMvLnJlbHNQSwECLQAUAAYACAAA ACEA3YRHvRsCAAA3BAAADgAAAAAAAAAAAAAAAAAuAgAAZHJzL2Uyb0RvYy54bWxQSwECLQAUAAYA CAAAACEA2yOoVtoAAAAHAQAADwAAAAAAAAAAAAAAAAB1BAAAZHJzL2Rvd25yZXYueG1sUEsFBgAA AAAEAAQA8wAAAHwFAAAAAA== "/>
                  </w:pict>
                </mc:Fallback>
              </mc:AlternateContent>
            </w:r>
          </w:p>
        </w:tc>
        <w:tc>
          <w:tcPr>
            <w:tcW w:w="6660" w:type="dxa"/>
          </w:tcPr>
          <w:p w:rsidR="008205E0" w:rsidRPr="008205E0" w:rsidRDefault="008205E0" w:rsidP="006567DD">
            <w:pPr>
              <w:spacing w:line="320" w:lineRule="exact"/>
              <w:jc w:val="center"/>
              <w:rPr>
                <w:b/>
                <w:color w:val="000000"/>
              </w:rPr>
            </w:pPr>
            <w:r w:rsidRPr="008205E0">
              <w:rPr>
                <w:b/>
                <w:color w:val="000000"/>
              </w:rPr>
              <w:lastRenderedPageBreak/>
              <w:t xml:space="preserve">ĐỀ  KHU VỰC DUYÊN HẢI, ĐÒNG BẰNG BẮC BỘ LẦN THỨ XV NĂM 2024. </w:t>
            </w:r>
          </w:p>
          <w:p w:rsidR="008205E0" w:rsidRPr="008205E0" w:rsidRDefault="008205E0" w:rsidP="006567DD">
            <w:pPr>
              <w:spacing w:line="320" w:lineRule="exact"/>
              <w:jc w:val="center"/>
              <w:rPr>
                <w:b/>
                <w:color w:val="000000"/>
              </w:rPr>
            </w:pPr>
            <w:r w:rsidRPr="008205E0">
              <w:rPr>
                <w:b/>
                <w:color w:val="000000"/>
              </w:rPr>
              <w:t>MÔN LỊCH SỬ - LỚP 11</w:t>
            </w:r>
          </w:p>
          <w:p w:rsidR="008205E0" w:rsidRPr="008205E0" w:rsidRDefault="008205E0" w:rsidP="006567DD">
            <w:pPr>
              <w:spacing w:line="320" w:lineRule="exact"/>
              <w:jc w:val="center"/>
              <w:rPr>
                <w:b/>
                <w:i/>
                <w:color w:val="000000"/>
              </w:rPr>
            </w:pPr>
          </w:p>
          <w:p w:rsidR="008205E0" w:rsidRPr="008205E0" w:rsidRDefault="008205E0" w:rsidP="006567DD">
            <w:pPr>
              <w:spacing w:line="320" w:lineRule="exact"/>
              <w:jc w:val="center"/>
              <w:rPr>
                <w:b/>
                <w:i/>
                <w:color w:val="000000"/>
                <w:sz w:val="26"/>
                <w:szCs w:val="26"/>
              </w:rPr>
            </w:pPr>
            <w:r w:rsidRPr="008205E0">
              <w:rPr>
                <w:b/>
                <w:i/>
                <w:color w:val="000000"/>
                <w:sz w:val="26"/>
                <w:szCs w:val="26"/>
              </w:rPr>
              <w:t>Thời gian làm bài: 180 phút, không kể thời gian giao đề</w:t>
            </w:r>
          </w:p>
        </w:tc>
      </w:tr>
    </w:tbl>
    <w:p w:rsidR="008205E0" w:rsidRPr="008205E0" w:rsidRDefault="008205E0" w:rsidP="00125000">
      <w:pPr>
        <w:spacing w:line="360" w:lineRule="exact"/>
        <w:jc w:val="both"/>
        <w:rPr>
          <w:b/>
          <w:color w:val="000000"/>
        </w:rPr>
      </w:pPr>
      <w:r w:rsidRPr="008205E0">
        <w:rPr>
          <w:b/>
          <w:noProof/>
          <w:color w:val="000000"/>
        </w:rPr>
        <w:lastRenderedPageBreak/>
        <mc:AlternateContent>
          <mc:Choice Requires="wps">
            <w:drawing>
              <wp:anchor distT="0" distB="0" distL="114300" distR="114300" simplePos="0" relativeHeight="251675648" behindDoc="0" locked="0" layoutInCell="1" allowOverlap="1" wp14:anchorId="7E038B7E" wp14:editId="690B4999">
                <wp:simplePos x="0" y="0"/>
                <wp:positionH relativeFrom="column">
                  <wp:posOffset>-1116330</wp:posOffset>
                </wp:positionH>
                <wp:positionV relativeFrom="paragraph">
                  <wp:posOffset>97155</wp:posOffset>
                </wp:positionV>
                <wp:extent cx="7658100" cy="0"/>
                <wp:effectExtent l="12700" t="5715" r="6350" b="133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7.65pt" to="515.1pt,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prbAHQIAADg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kGvZthpEgH Pdp7S0TTelRqpUBBbRE4QaneuBwSSrWzoVZ6Vnvzoul3h5QuW6IaHhm/XgygZCEjeZMSNs7AfYf+ s2YQQ45eR9nOte0CJAiCzrE7l3t3+NkjCodP89kiS6GJdPAlJB8SjXX+E9cdCkaBpVBBOJKT04vz gQjJh5BwrPRWSBmbLxXqC7ycTWYxwWkpWHCGMGebQyktOpEwPvGLVYHnMczqo2IRrOWEbW62J0Je bbhcqoAHpQCdm3Wdjx/LdLlZbBbT0XQy34ymaVWNPm7L6Wi+zZ5m1YeqLKvsZ6CWTfNWMMZVYDfM ajb9u1m4vZrrlN2n9S5D8hY96gVkh38kHXsZ2ncdhINml50degzjGYNvTynM/+Me7McHv/4FAAD/ /wMAUEsDBBQABgAIAAAAIQDNY2DK3gAAAAsBAAAPAAAAZHJzL2Rvd25yZXYueG1sTI/BTsMwEETv lfoP1iJxqVq7iQooxKkqIDcuFBDXbbwkEfE6jd028PW44kCPszOaeZuvR9uJIw2+daxhuVAgiCtn Wq41vL2W8zsQPiAb7ByThm/ysC6mkxwz4078QsdtqEUsYZ+hhiaEPpPSVw1Z9AvXE0fv0w0WQ5RD Lc2Ap1huO5kodSMtthwXGuzpoaHqa3uwGnz5TvvyZ1bN1EdaO0r2j89PqPX11bi5BxFoDP9hOONH dCgi084d2HjRaZgvb1eRPURnlYI4J1SqEhC7v4sscnn5Q/ELAAD//wMAUEsBAi0AFAAGAAgAAAAh ALaDOJL+AAAA4QEAABMAAAAAAAAAAAAAAAAAAAAAAFtDb250ZW50X1R5cGVzXS54bWxQSwECLQAU AAYACAAAACEAOP0h/9YAAACUAQAACwAAAAAAAAAAAAAAAAAvAQAAX3JlbHMvLnJlbHNQSwECLQAU AAYACAAAACEAjaa2wB0CAAA4BAAADgAAAAAAAAAAAAAAAAAuAgAAZHJzL2Uyb0RvYy54bWxQSwEC LQAUAAYACAAAACEAzWNgyt4AAAALAQAADwAAAAAAAAAAAAAAAAB3BAAAZHJzL2Rvd25yZXYueG1s UEsFBgAAAAAEAAQA8wAAAIIFAAAAAA== "/>
            </w:pict>
          </mc:Fallback>
        </mc:AlternateContent>
      </w:r>
    </w:p>
    <w:p w:rsidR="008205E0" w:rsidRPr="008205E0" w:rsidRDefault="008205E0" w:rsidP="00EA1498">
      <w:pPr>
        <w:spacing w:line="360" w:lineRule="exact"/>
        <w:jc w:val="both"/>
        <w:rPr>
          <w:b/>
          <w:color w:val="000000"/>
          <w:sz w:val="32"/>
          <w:szCs w:val="32"/>
        </w:rPr>
      </w:pPr>
    </w:p>
    <w:p w:rsidR="008205E0" w:rsidRPr="008205E0" w:rsidRDefault="008205E0" w:rsidP="00125000">
      <w:pPr>
        <w:spacing w:line="360" w:lineRule="exact"/>
        <w:ind w:firstLine="720"/>
        <w:jc w:val="both"/>
        <w:rPr>
          <w:i/>
          <w:color w:val="000000"/>
          <w:sz w:val="26"/>
          <w:szCs w:val="26"/>
        </w:rPr>
      </w:pPr>
      <w:r w:rsidRPr="008205E0">
        <w:rPr>
          <w:b/>
          <w:color w:val="000000"/>
          <w:sz w:val="26"/>
          <w:szCs w:val="26"/>
        </w:rPr>
        <w:t xml:space="preserve">Câu 1 </w:t>
      </w:r>
      <w:r w:rsidRPr="008205E0">
        <w:rPr>
          <w:i/>
          <w:color w:val="000000"/>
          <w:sz w:val="26"/>
          <w:szCs w:val="26"/>
        </w:rPr>
        <w:t>(2,5 điểm)</w:t>
      </w:r>
    </w:p>
    <w:p w:rsidR="008205E0" w:rsidRPr="008205E0" w:rsidRDefault="008205E0" w:rsidP="006E4AB9">
      <w:pPr>
        <w:spacing w:line="320" w:lineRule="exact"/>
        <w:ind w:firstLine="720"/>
        <w:rPr>
          <w:bCs/>
          <w:iCs/>
          <w:sz w:val="26"/>
          <w:szCs w:val="26"/>
        </w:rPr>
      </w:pPr>
      <w:r w:rsidRPr="008205E0">
        <w:rPr>
          <w:bCs/>
          <w:iCs/>
          <w:sz w:val="26"/>
          <w:szCs w:val="26"/>
        </w:rPr>
        <w:t>Khái quát bối cảnh lịch sử và phân tích nguyên nhân thắng lợi của cuộc khởi nghĩa Lam Sơn (1418 - 1427).</w:t>
      </w:r>
    </w:p>
    <w:p w:rsidR="008205E0" w:rsidRPr="008205E0" w:rsidRDefault="008205E0" w:rsidP="00522F2E">
      <w:pPr>
        <w:spacing w:line="360" w:lineRule="exact"/>
        <w:ind w:firstLine="720"/>
        <w:jc w:val="both"/>
        <w:rPr>
          <w:i/>
          <w:color w:val="000000"/>
          <w:sz w:val="26"/>
          <w:szCs w:val="26"/>
        </w:rPr>
      </w:pPr>
      <w:r w:rsidRPr="008205E0">
        <w:rPr>
          <w:b/>
          <w:color w:val="000000"/>
          <w:sz w:val="26"/>
          <w:szCs w:val="26"/>
        </w:rPr>
        <w:t xml:space="preserve">Câu 2 </w:t>
      </w:r>
      <w:r w:rsidRPr="008205E0">
        <w:rPr>
          <w:i/>
          <w:color w:val="000000"/>
          <w:sz w:val="26"/>
          <w:szCs w:val="26"/>
        </w:rPr>
        <w:t>(2,5 điểm)</w:t>
      </w:r>
    </w:p>
    <w:p w:rsidR="008205E0" w:rsidRPr="008205E0" w:rsidRDefault="008205E0" w:rsidP="002C26F3">
      <w:pPr>
        <w:spacing w:line="360" w:lineRule="exact"/>
        <w:ind w:firstLine="720"/>
        <w:jc w:val="both"/>
        <w:rPr>
          <w:color w:val="000000"/>
          <w:sz w:val="26"/>
          <w:szCs w:val="26"/>
        </w:rPr>
      </w:pPr>
      <w:r w:rsidRPr="008205E0">
        <w:rPr>
          <w:color w:val="000000"/>
          <w:sz w:val="26"/>
          <w:szCs w:val="26"/>
        </w:rPr>
        <w:t xml:space="preserve">Thế kỉ XIX, nước nào ở Đông Nam Á có con đường ứng phó hiệu quả với làn sóng xâm lược của thực dân phương Tây? Hãy phân tích con đường ứng phó của quốc gia đó. </w:t>
      </w:r>
    </w:p>
    <w:p w:rsidR="008205E0" w:rsidRPr="008205E0" w:rsidRDefault="008205E0" w:rsidP="00522F2E">
      <w:pPr>
        <w:spacing w:line="360" w:lineRule="exact"/>
        <w:ind w:firstLine="720"/>
        <w:jc w:val="both"/>
        <w:rPr>
          <w:i/>
          <w:color w:val="000000"/>
          <w:sz w:val="26"/>
          <w:szCs w:val="26"/>
        </w:rPr>
      </w:pPr>
      <w:r w:rsidRPr="008205E0">
        <w:rPr>
          <w:b/>
          <w:color w:val="000000"/>
          <w:sz w:val="26"/>
          <w:szCs w:val="26"/>
        </w:rPr>
        <w:t xml:space="preserve">Câu 3 </w:t>
      </w:r>
      <w:r w:rsidRPr="008205E0">
        <w:rPr>
          <w:i/>
          <w:color w:val="000000"/>
          <w:sz w:val="26"/>
          <w:szCs w:val="26"/>
        </w:rPr>
        <w:t>(3,0 điểm)</w:t>
      </w:r>
    </w:p>
    <w:p w:rsidR="008205E0" w:rsidRPr="008205E0" w:rsidRDefault="008205E0" w:rsidP="00F85203">
      <w:pPr>
        <w:ind w:firstLine="720"/>
        <w:jc w:val="both"/>
        <w:rPr>
          <w:bCs/>
          <w:iCs/>
          <w:sz w:val="26"/>
          <w:szCs w:val="26"/>
        </w:rPr>
      </w:pPr>
      <w:r w:rsidRPr="008205E0">
        <w:rPr>
          <w:bCs/>
          <w:iCs/>
          <w:sz w:val="26"/>
          <w:szCs w:val="26"/>
        </w:rPr>
        <w:t>Phân tích những thành tựu đảng Cộng sản và nhân dân Trung Quốc đạt được sau hơn 40 năm cải cách mở cửa? Trong quá trình đổi mới và phát triển đất nước Việt Nam có thể vận dung những bài học kinh nghiệm nào từ thành công của Trung Quốc?</w:t>
      </w:r>
    </w:p>
    <w:p w:rsidR="008205E0" w:rsidRPr="008205E0" w:rsidRDefault="008205E0" w:rsidP="00522F2E">
      <w:pPr>
        <w:spacing w:line="360" w:lineRule="exact"/>
        <w:ind w:firstLine="720"/>
        <w:jc w:val="both"/>
        <w:rPr>
          <w:i/>
          <w:color w:val="000000"/>
          <w:sz w:val="26"/>
          <w:szCs w:val="26"/>
        </w:rPr>
      </w:pPr>
      <w:r w:rsidRPr="008205E0">
        <w:rPr>
          <w:b/>
          <w:color w:val="000000"/>
          <w:sz w:val="26"/>
          <w:szCs w:val="26"/>
        </w:rPr>
        <w:t xml:space="preserve">Câu 4 </w:t>
      </w:r>
      <w:r w:rsidRPr="008205E0">
        <w:rPr>
          <w:i/>
          <w:color w:val="000000"/>
          <w:sz w:val="26"/>
          <w:szCs w:val="26"/>
        </w:rPr>
        <w:t>(3,0 điểm)</w:t>
      </w:r>
    </w:p>
    <w:p w:rsidR="008205E0" w:rsidRPr="008205E0" w:rsidRDefault="008205E0" w:rsidP="005E174F">
      <w:pPr>
        <w:spacing w:line="360" w:lineRule="exact"/>
        <w:ind w:firstLine="720"/>
        <w:jc w:val="both"/>
        <w:rPr>
          <w:i/>
          <w:color w:val="000000"/>
          <w:sz w:val="26"/>
          <w:szCs w:val="26"/>
        </w:rPr>
      </w:pPr>
      <w:r w:rsidRPr="008205E0">
        <w:rPr>
          <w:bCs/>
          <w:sz w:val="26"/>
          <w:szCs w:val="26"/>
        </w:rPr>
        <w:t>Phân tích những nhân tố tác động đến sự ra đời của phong trào giải phóng dân tộc theo khuynh hướng dân chủ tư sản ở Việt Nam đầu thế kỉ XX. Khuynh hướng dân chủ tư sản có những đóng góp gì mới đối với sự phát triển của lịch sử dân tộc lúc bấy giờ?</w:t>
      </w:r>
    </w:p>
    <w:p w:rsidR="008205E0" w:rsidRPr="008205E0" w:rsidRDefault="008205E0" w:rsidP="00522F2E">
      <w:pPr>
        <w:spacing w:line="360" w:lineRule="exact"/>
        <w:ind w:firstLine="720"/>
        <w:jc w:val="both"/>
        <w:rPr>
          <w:i/>
          <w:color w:val="000000"/>
          <w:sz w:val="26"/>
          <w:szCs w:val="26"/>
        </w:rPr>
      </w:pPr>
      <w:r w:rsidRPr="008205E0">
        <w:rPr>
          <w:b/>
          <w:color w:val="000000"/>
          <w:sz w:val="26"/>
          <w:szCs w:val="26"/>
        </w:rPr>
        <w:t xml:space="preserve">Câu 5 </w:t>
      </w:r>
      <w:r w:rsidRPr="008205E0">
        <w:rPr>
          <w:i/>
          <w:color w:val="000000"/>
          <w:sz w:val="26"/>
          <w:szCs w:val="26"/>
        </w:rPr>
        <w:t>(3,0 điểm)</w:t>
      </w:r>
    </w:p>
    <w:p w:rsidR="008205E0" w:rsidRPr="008205E0" w:rsidRDefault="008205E0" w:rsidP="005E174F">
      <w:pPr>
        <w:spacing w:line="360" w:lineRule="exact"/>
        <w:ind w:firstLine="720"/>
        <w:jc w:val="both"/>
        <w:rPr>
          <w:i/>
          <w:color w:val="000000"/>
          <w:sz w:val="26"/>
          <w:szCs w:val="26"/>
        </w:rPr>
      </w:pPr>
      <w:r w:rsidRPr="008205E0">
        <w:rPr>
          <w:sz w:val="26"/>
          <w:szCs w:val="26"/>
          <w:lang w:val="sv-SE"/>
        </w:rPr>
        <w:t xml:space="preserve">Trên cơ sở phân tích mối quan hệ giữa những điều kiện bùng nổ và thắng lợi của Cách mạng tháng Tám năm 1945 ở Việt Nam, hãy trình bày suy nghĩ của </w:t>
      </w:r>
      <w:r w:rsidRPr="008205E0">
        <w:rPr>
          <w:sz w:val="26"/>
          <w:szCs w:val="26"/>
        </w:rPr>
        <w:t>em</w:t>
      </w:r>
      <w:r w:rsidRPr="008205E0">
        <w:rPr>
          <w:sz w:val="26"/>
          <w:szCs w:val="26"/>
          <w:lang w:val="sv-SE"/>
        </w:rPr>
        <w:t xml:space="preserve"> về mối quan hệ  giữa những điều kiện đó trong bối cảnh hội nhập quốc tế của đất nước hiện nay.</w:t>
      </w:r>
    </w:p>
    <w:p w:rsidR="008205E0" w:rsidRPr="008205E0" w:rsidRDefault="008205E0" w:rsidP="005E174F">
      <w:pPr>
        <w:spacing w:line="360" w:lineRule="exact"/>
        <w:ind w:firstLine="720"/>
        <w:jc w:val="both"/>
        <w:rPr>
          <w:i/>
          <w:color w:val="000000"/>
          <w:sz w:val="26"/>
          <w:szCs w:val="26"/>
        </w:rPr>
      </w:pPr>
      <w:r w:rsidRPr="008205E0">
        <w:rPr>
          <w:b/>
          <w:color w:val="000000"/>
          <w:sz w:val="26"/>
          <w:szCs w:val="26"/>
        </w:rPr>
        <w:t xml:space="preserve">Câu 6 </w:t>
      </w:r>
      <w:r w:rsidRPr="008205E0">
        <w:rPr>
          <w:i/>
          <w:color w:val="000000"/>
          <w:sz w:val="26"/>
          <w:szCs w:val="26"/>
        </w:rPr>
        <w:t>(3,0 điểm)</w:t>
      </w:r>
    </w:p>
    <w:p w:rsidR="008205E0" w:rsidRPr="008205E0" w:rsidRDefault="008205E0" w:rsidP="00F85203">
      <w:pPr>
        <w:pStyle w:val="ListParagraph"/>
        <w:spacing w:line="320" w:lineRule="exact"/>
        <w:ind w:left="0" w:firstLine="720"/>
        <w:rPr>
          <w:sz w:val="26"/>
          <w:szCs w:val="26"/>
        </w:rPr>
      </w:pPr>
      <w:r w:rsidRPr="008205E0">
        <w:rPr>
          <w:bCs/>
          <w:iCs/>
          <w:sz w:val="26"/>
          <w:szCs w:val="26"/>
        </w:rPr>
        <w:t>Phát biểu suy nghĩ của anh/chị về Hiệp định Sơ bộ (6/3/1946).</w:t>
      </w:r>
    </w:p>
    <w:p w:rsidR="008205E0" w:rsidRPr="008205E0" w:rsidRDefault="008205E0" w:rsidP="00522F2E">
      <w:pPr>
        <w:spacing w:line="360" w:lineRule="exact"/>
        <w:ind w:firstLine="720"/>
        <w:jc w:val="both"/>
        <w:rPr>
          <w:i/>
          <w:color w:val="000000"/>
          <w:sz w:val="26"/>
          <w:szCs w:val="26"/>
        </w:rPr>
      </w:pPr>
      <w:r w:rsidRPr="008205E0">
        <w:rPr>
          <w:b/>
          <w:color w:val="000000"/>
          <w:sz w:val="26"/>
          <w:szCs w:val="26"/>
        </w:rPr>
        <w:t xml:space="preserve">Câu 7 </w:t>
      </w:r>
      <w:r w:rsidRPr="008205E0">
        <w:rPr>
          <w:i/>
          <w:color w:val="000000"/>
          <w:sz w:val="26"/>
          <w:szCs w:val="26"/>
        </w:rPr>
        <w:t>(3,0 điểm)</w:t>
      </w:r>
    </w:p>
    <w:p w:rsidR="008205E0" w:rsidRPr="008205E0" w:rsidRDefault="008205E0" w:rsidP="00522F2E">
      <w:pPr>
        <w:spacing w:line="360" w:lineRule="exact"/>
        <w:ind w:firstLine="720"/>
        <w:jc w:val="both"/>
        <w:rPr>
          <w:color w:val="000000"/>
          <w:spacing w:val="6"/>
          <w:sz w:val="26"/>
          <w:szCs w:val="26"/>
        </w:rPr>
      </w:pPr>
      <w:r w:rsidRPr="008205E0">
        <w:rPr>
          <w:color w:val="000000"/>
          <w:spacing w:val="6"/>
          <w:sz w:val="26"/>
          <w:szCs w:val="26"/>
        </w:rPr>
        <w:t>Vì sao Chiến tranh lạnh chấm dứt? Chiến tranh lạnh chấm dứt tác động gì đến Việt Nam?</w:t>
      </w:r>
    </w:p>
    <w:p w:rsidR="008205E0" w:rsidRPr="008205E0" w:rsidRDefault="008205E0" w:rsidP="00522F2E">
      <w:pPr>
        <w:spacing w:line="360" w:lineRule="exact"/>
        <w:ind w:firstLine="720"/>
        <w:jc w:val="both"/>
        <w:rPr>
          <w:i/>
          <w:color w:val="000000"/>
          <w:sz w:val="26"/>
          <w:szCs w:val="26"/>
        </w:rPr>
      </w:pPr>
    </w:p>
    <w:p w:rsidR="008205E0" w:rsidRPr="008205E0" w:rsidRDefault="008205E0" w:rsidP="00EA1498">
      <w:pPr>
        <w:spacing w:line="360" w:lineRule="exact"/>
        <w:ind w:firstLine="720"/>
        <w:jc w:val="center"/>
        <w:rPr>
          <w:b/>
          <w:color w:val="000000"/>
        </w:rPr>
      </w:pPr>
      <w:r w:rsidRPr="008205E0">
        <w:rPr>
          <w:b/>
          <w:color w:val="000000"/>
        </w:rPr>
        <w:t>--------------------------------Hết----------------------------</w:t>
      </w:r>
    </w:p>
    <w:p w:rsidR="008205E0" w:rsidRPr="008205E0" w:rsidRDefault="008205E0" w:rsidP="00522F2E">
      <w:pPr>
        <w:spacing w:line="360" w:lineRule="exact"/>
        <w:ind w:firstLine="720"/>
        <w:jc w:val="both"/>
        <w:rPr>
          <w:i/>
          <w:color w:val="000000"/>
          <w:sz w:val="26"/>
          <w:szCs w:val="26"/>
        </w:rPr>
      </w:pPr>
    </w:p>
    <w:tbl>
      <w:tblPr>
        <w:tblW w:w="11148" w:type="dxa"/>
        <w:jc w:val="center"/>
        <w:tblLook w:val="0000" w:firstRow="0" w:lastRow="0" w:firstColumn="0" w:lastColumn="0" w:noHBand="0" w:noVBand="0"/>
      </w:tblPr>
      <w:tblGrid>
        <w:gridCol w:w="4488"/>
        <w:gridCol w:w="6660"/>
      </w:tblGrid>
      <w:tr w:rsidR="008205E0" w:rsidRPr="008205E0" w:rsidTr="0015566D">
        <w:trPr>
          <w:jc w:val="center"/>
        </w:trPr>
        <w:tc>
          <w:tcPr>
            <w:tcW w:w="4488" w:type="dxa"/>
          </w:tcPr>
          <w:p w:rsidR="008205E0" w:rsidRPr="008205E0" w:rsidRDefault="008205E0" w:rsidP="004F6ED3">
            <w:pPr>
              <w:tabs>
                <w:tab w:val="left" w:pos="897"/>
              </w:tabs>
              <w:jc w:val="center"/>
              <w:rPr>
                <w:b/>
                <w:color w:val="000000"/>
                <w:spacing w:val="-8"/>
                <w:sz w:val="26"/>
                <w:szCs w:val="26"/>
              </w:rPr>
            </w:pPr>
          </w:p>
          <w:p w:rsidR="008205E0" w:rsidRPr="008205E0" w:rsidRDefault="008205E0" w:rsidP="004F6ED3">
            <w:pPr>
              <w:tabs>
                <w:tab w:val="left" w:pos="897"/>
              </w:tabs>
              <w:jc w:val="center"/>
              <w:rPr>
                <w:b/>
                <w:color w:val="000000"/>
                <w:spacing w:val="-8"/>
                <w:sz w:val="26"/>
                <w:szCs w:val="26"/>
              </w:rPr>
            </w:pPr>
          </w:p>
          <w:p w:rsidR="008205E0" w:rsidRPr="008205E0" w:rsidRDefault="008205E0" w:rsidP="004F6ED3">
            <w:pPr>
              <w:tabs>
                <w:tab w:val="left" w:pos="897"/>
              </w:tabs>
              <w:jc w:val="center"/>
              <w:rPr>
                <w:b/>
                <w:color w:val="000000"/>
                <w:spacing w:val="-8"/>
                <w:sz w:val="26"/>
                <w:szCs w:val="26"/>
              </w:rPr>
            </w:pPr>
            <w:r w:rsidRPr="008205E0">
              <w:rPr>
                <w:b/>
                <w:color w:val="000000"/>
                <w:spacing w:val="-8"/>
                <w:sz w:val="26"/>
                <w:szCs w:val="26"/>
              </w:rPr>
              <w:t>TRƯỜNG THPT CHUYÊN QUÝ ĐÔN</w:t>
            </w:r>
          </w:p>
          <w:p w:rsidR="008205E0" w:rsidRPr="008205E0" w:rsidRDefault="008205E0" w:rsidP="004F6ED3">
            <w:pPr>
              <w:jc w:val="center"/>
              <w:rPr>
                <w:b/>
                <w:color w:val="000000"/>
                <w:spacing w:val="-8"/>
                <w:sz w:val="26"/>
                <w:szCs w:val="26"/>
              </w:rPr>
            </w:pPr>
            <w:r w:rsidRPr="008205E0">
              <w:rPr>
                <w:b/>
                <w:color w:val="000000"/>
                <w:spacing w:val="-8"/>
                <w:sz w:val="26"/>
                <w:szCs w:val="26"/>
              </w:rPr>
              <w:t>TỈNH ĐIỆN BIÊN</w:t>
            </w:r>
          </w:p>
          <w:p w:rsidR="008205E0" w:rsidRPr="008205E0" w:rsidRDefault="008205E0" w:rsidP="004F6ED3">
            <w:pPr>
              <w:jc w:val="center"/>
              <w:rPr>
                <w:b/>
                <w:color w:val="000000"/>
                <w:sz w:val="26"/>
                <w:szCs w:val="26"/>
              </w:rPr>
            </w:pPr>
          </w:p>
          <w:p w:rsidR="008205E0" w:rsidRPr="008205E0" w:rsidRDefault="008205E0" w:rsidP="004F6ED3">
            <w:pPr>
              <w:jc w:val="center"/>
              <w:rPr>
                <w:b/>
                <w:color w:val="000000"/>
                <w:sz w:val="26"/>
                <w:szCs w:val="26"/>
              </w:rPr>
            </w:pPr>
            <w:r w:rsidRPr="008205E0">
              <w:rPr>
                <w:b/>
                <w:color w:val="000000"/>
                <w:sz w:val="26"/>
                <w:szCs w:val="26"/>
              </w:rPr>
              <w:t>HDC ĐỀ XUẤT</w:t>
            </w:r>
          </w:p>
          <w:p w:rsidR="008205E0" w:rsidRPr="008205E0" w:rsidRDefault="008205E0" w:rsidP="004F6ED3">
            <w:pPr>
              <w:jc w:val="center"/>
              <w:rPr>
                <w:i/>
                <w:color w:val="000000"/>
                <w:sz w:val="26"/>
                <w:szCs w:val="26"/>
              </w:rPr>
            </w:pPr>
            <w:r w:rsidRPr="008205E0">
              <w:rPr>
                <w:i/>
                <w:color w:val="000000"/>
                <w:sz w:val="26"/>
                <w:szCs w:val="26"/>
              </w:rPr>
              <w:t>(có 08 trang)</w:t>
            </w:r>
          </w:p>
          <w:p w:rsidR="008205E0" w:rsidRPr="008205E0" w:rsidRDefault="008205E0" w:rsidP="004F6ED3">
            <w:pPr>
              <w:jc w:val="both"/>
              <w:rPr>
                <w:b/>
                <w:i/>
                <w:color w:val="000000"/>
                <w:sz w:val="26"/>
                <w:szCs w:val="26"/>
              </w:rPr>
            </w:pPr>
            <w:r w:rsidRPr="008205E0">
              <w:rPr>
                <w:b/>
                <w:i/>
                <w:noProof/>
                <w:color w:val="000000"/>
                <w:sz w:val="26"/>
                <w:szCs w:val="26"/>
              </w:rPr>
              <mc:AlternateContent>
                <mc:Choice Requires="wps">
                  <w:drawing>
                    <wp:anchor distT="0" distB="0" distL="114300" distR="114300" simplePos="0" relativeHeight="251676672" behindDoc="0" locked="0" layoutInCell="1" allowOverlap="1" wp14:anchorId="3D1E1241" wp14:editId="45AF0F05">
                      <wp:simplePos x="0" y="0"/>
                      <wp:positionH relativeFrom="column">
                        <wp:posOffset>967740</wp:posOffset>
                      </wp:positionH>
                      <wp:positionV relativeFrom="paragraph">
                        <wp:posOffset>48895</wp:posOffset>
                      </wp:positionV>
                      <wp:extent cx="800100" cy="0"/>
                      <wp:effectExtent l="11430" t="11430" r="7620"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85pt" to="139.2pt,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gH9VHAIAADc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SD3s0xUqSD Hu29JaJpPSq1UqCgtgicoFRvXA4JpdrZUCs9q7151vS7Q0qXLVENj4xfLwZQspCRvEkJG2fgvkP/ RTOIIUevo2zn2nYBEgRB59idy707/OwRhcNFCgpBD+ngSkg+5Bnr/GeuOxSMAkuhgm4kJ6dn5wMP kg8h4VjprZAy9l4q1Bd4OZvMYoLTUrDgDGHONodSWnQiYXriF4sCz2OY1UfFIljLCdvcbE+EvNpw uVQBDyoBOjfrOh4/lulys9gspqPpZL4ZTdOqGn3altPRfJt9nFUfqrKssp+BWjbNW8EYV4HdMKrZ 9O9G4fZorkN2H9a7DMlb9KgXkB3+kXRsZejedQ4Oml12dmgxTGcMvr2kMP6Pe7Af3/v6FwAAAP// AwBQSwMEFAAGAAgAAAAhANsjqFbaAAAABwEAAA8AAABkcnMvZG93bnJldi54bWxMjk1PwzAQRO9I /AdrkbhUrUP4SBXiVAjIjQuFius2XpKIeJ3Gbhv49Sxc4Pg0o5lXrCbXqwONofNs4GKRgCKuve24 MfD6Us2XoEJEtth7JgOfFGBVnp4UmFt/5Gc6rGOjZIRDjgbaGIdc61C35DAs/EAs2bsfHUbBsdF2 xKOMu16nSXKjHXYsDy0OdN9S/bHeOwOh2tCu+prVs+TtsvGU7h6eHtGY87Pp7hZUpCn+leFHX9Sh FKet37MNqhe+Tq+kaiDLQEmeZkvh7S/rstD//ctvAAAA//8DAFBLAQItABQABgAIAAAAIQC2gziS /gAAAOEBAAATAAAAAAAAAAAAAAAAAAAAAABbQ29udGVudF9UeXBlc10ueG1sUEsBAi0AFAAGAAgA AAAhADj9If/WAAAAlAEAAAsAAAAAAAAAAAAAAAAALwEAAF9yZWxzLy5yZWxzUEsBAi0AFAAGAAgA AAAhALCAf1UcAgAANwQAAA4AAAAAAAAAAAAAAAAALgIAAGRycy9lMm9Eb2MueG1sUEsBAi0AFAAG AAgAAAAhANsjqFbaAAAABwEAAA8AAAAAAAAAAAAAAAAAdgQAAGRycy9kb3ducmV2LnhtbFBLBQYA AAAABAAEAPMAAAB9BQAAAAA= "/>
                  </w:pict>
                </mc:Fallback>
              </mc:AlternateContent>
            </w:r>
          </w:p>
        </w:tc>
        <w:tc>
          <w:tcPr>
            <w:tcW w:w="6660" w:type="dxa"/>
          </w:tcPr>
          <w:p w:rsidR="008205E0" w:rsidRPr="008205E0" w:rsidRDefault="008205E0" w:rsidP="004F6ED3">
            <w:pPr>
              <w:jc w:val="center"/>
              <w:rPr>
                <w:b/>
                <w:color w:val="000000"/>
                <w:sz w:val="26"/>
                <w:szCs w:val="26"/>
              </w:rPr>
            </w:pPr>
          </w:p>
          <w:p w:rsidR="008205E0" w:rsidRPr="008205E0" w:rsidRDefault="008205E0" w:rsidP="004F6ED3">
            <w:pPr>
              <w:jc w:val="center"/>
              <w:rPr>
                <w:b/>
                <w:color w:val="000000"/>
                <w:sz w:val="26"/>
                <w:szCs w:val="26"/>
              </w:rPr>
            </w:pPr>
          </w:p>
          <w:p w:rsidR="008205E0" w:rsidRPr="008205E0" w:rsidRDefault="008205E0" w:rsidP="004F6ED3">
            <w:pPr>
              <w:jc w:val="center"/>
              <w:rPr>
                <w:b/>
                <w:color w:val="000000"/>
                <w:sz w:val="26"/>
                <w:szCs w:val="26"/>
              </w:rPr>
            </w:pPr>
            <w:r w:rsidRPr="008205E0">
              <w:rPr>
                <w:b/>
                <w:color w:val="000000"/>
                <w:sz w:val="26"/>
                <w:szCs w:val="26"/>
              </w:rPr>
              <w:t xml:space="preserve">ĐỀ  KHU VỰC DUYÊN HẢI, ĐÒNG BẰNG BẮC BỘ LẦN THỨ XV NĂM 2024. </w:t>
            </w:r>
          </w:p>
          <w:p w:rsidR="008205E0" w:rsidRPr="008205E0" w:rsidRDefault="008205E0" w:rsidP="004F6ED3">
            <w:pPr>
              <w:jc w:val="center"/>
              <w:rPr>
                <w:b/>
                <w:color w:val="000000"/>
                <w:sz w:val="26"/>
                <w:szCs w:val="26"/>
              </w:rPr>
            </w:pPr>
            <w:r w:rsidRPr="008205E0">
              <w:rPr>
                <w:b/>
                <w:color w:val="000000"/>
                <w:sz w:val="26"/>
                <w:szCs w:val="26"/>
              </w:rPr>
              <w:t>MÔN LỊCH SỬ - LỚP 11</w:t>
            </w:r>
          </w:p>
          <w:p w:rsidR="008205E0" w:rsidRPr="008205E0" w:rsidRDefault="008205E0" w:rsidP="004F6ED3">
            <w:pPr>
              <w:jc w:val="center"/>
              <w:rPr>
                <w:b/>
                <w:i/>
                <w:color w:val="000000"/>
                <w:sz w:val="26"/>
                <w:szCs w:val="26"/>
              </w:rPr>
            </w:pPr>
          </w:p>
          <w:p w:rsidR="008205E0" w:rsidRPr="008205E0" w:rsidRDefault="008205E0" w:rsidP="004F6ED3">
            <w:pPr>
              <w:jc w:val="center"/>
              <w:rPr>
                <w:b/>
                <w:i/>
                <w:color w:val="000000"/>
                <w:sz w:val="26"/>
                <w:szCs w:val="26"/>
              </w:rPr>
            </w:pPr>
            <w:r w:rsidRPr="008205E0">
              <w:rPr>
                <w:b/>
                <w:i/>
                <w:color w:val="000000"/>
                <w:sz w:val="26"/>
                <w:szCs w:val="26"/>
              </w:rPr>
              <w:t>Thời gian làm bài: 180 phút, không kể thời gian giao đề</w:t>
            </w:r>
          </w:p>
        </w:tc>
      </w:tr>
    </w:tbl>
    <w:tbl>
      <w:tblPr>
        <w:tblStyle w:val="TableGrid"/>
        <w:tblW w:w="10297" w:type="dxa"/>
        <w:tblInd w:w="-289" w:type="dxa"/>
        <w:tblLook w:val="04A0" w:firstRow="1" w:lastRow="0" w:firstColumn="1" w:lastColumn="0" w:noHBand="0" w:noVBand="1"/>
      </w:tblPr>
      <w:tblGrid>
        <w:gridCol w:w="847"/>
        <w:gridCol w:w="8460"/>
        <w:gridCol w:w="990"/>
      </w:tblGrid>
      <w:tr w:rsidR="008205E0" w:rsidRPr="008205E0" w:rsidTr="004F6ED3">
        <w:tc>
          <w:tcPr>
            <w:tcW w:w="847" w:type="dxa"/>
          </w:tcPr>
          <w:p w:rsidR="008205E0" w:rsidRPr="008205E0" w:rsidRDefault="008205E0" w:rsidP="004F6ED3">
            <w:pPr>
              <w:jc w:val="center"/>
              <w:rPr>
                <w:rFonts w:eastAsia="Calibri"/>
                <w:b/>
                <w:bCs/>
                <w:sz w:val="26"/>
                <w:szCs w:val="26"/>
              </w:rPr>
            </w:pPr>
            <w:r w:rsidRPr="008205E0">
              <w:rPr>
                <w:rFonts w:eastAsia="Calibri"/>
                <w:b/>
                <w:bCs/>
                <w:sz w:val="26"/>
                <w:szCs w:val="26"/>
              </w:rPr>
              <w:t>Câu</w:t>
            </w:r>
          </w:p>
        </w:tc>
        <w:tc>
          <w:tcPr>
            <w:tcW w:w="8460" w:type="dxa"/>
          </w:tcPr>
          <w:p w:rsidR="008205E0" w:rsidRPr="008205E0" w:rsidRDefault="008205E0" w:rsidP="004F6ED3">
            <w:pPr>
              <w:jc w:val="center"/>
              <w:rPr>
                <w:rFonts w:eastAsia="Calibri"/>
                <w:b/>
                <w:bCs/>
                <w:sz w:val="26"/>
                <w:szCs w:val="26"/>
              </w:rPr>
            </w:pPr>
            <w:r w:rsidRPr="008205E0">
              <w:rPr>
                <w:rFonts w:eastAsia="Calibri"/>
                <w:b/>
                <w:bCs/>
                <w:sz w:val="26"/>
                <w:szCs w:val="26"/>
              </w:rPr>
              <w:t>Nội dung</w:t>
            </w:r>
          </w:p>
        </w:tc>
        <w:tc>
          <w:tcPr>
            <w:tcW w:w="990" w:type="dxa"/>
          </w:tcPr>
          <w:p w:rsidR="008205E0" w:rsidRPr="008205E0" w:rsidRDefault="008205E0" w:rsidP="004F6ED3">
            <w:pPr>
              <w:jc w:val="center"/>
              <w:rPr>
                <w:rFonts w:eastAsia="Calibri"/>
                <w:b/>
                <w:bCs/>
                <w:sz w:val="26"/>
                <w:szCs w:val="26"/>
              </w:rPr>
            </w:pPr>
            <w:r w:rsidRPr="008205E0">
              <w:rPr>
                <w:rFonts w:eastAsia="Calibri"/>
                <w:b/>
                <w:bCs/>
                <w:sz w:val="26"/>
                <w:szCs w:val="26"/>
              </w:rPr>
              <w:t>Điểm</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color w:val="FF0000"/>
                <w:sz w:val="26"/>
                <w:szCs w:val="26"/>
              </w:rPr>
            </w:pPr>
            <w:r w:rsidRPr="008205E0">
              <w:rPr>
                <w:rFonts w:eastAsia="Calibri"/>
                <w:b/>
                <w:bCs/>
                <w:sz w:val="26"/>
                <w:szCs w:val="26"/>
              </w:rPr>
              <w:t>1</w:t>
            </w:r>
          </w:p>
        </w:tc>
        <w:tc>
          <w:tcPr>
            <w:tcW w:w="8460" w:type="dxa"/>
          </w:tcPr>
          <w:p w:rsidR="008205E0" w:rsidRPr="008205E0" w:rsidRDefault="008205E0" w:rsidP="004F6ED3">
            <w:pPr>
              <w:rPr>
                <w:b/>
                <w:bCs/>
                <w:iCs/>
                <w:sz w:val="26"/>
                <w:szCs w:val="26"/>
              </w:rPr>
            </w:pPr>
            <w:r w:rsidRPr="008205E0">
              <w:rPr>
                <w:b/>
                <w:bCs/>
                <w:iCs/>
                <w:sz w:val="26"/>
                <w:szCs w:val="26"/>
              </w:rPr>
              <w:lastRenderedPageBreak/>
              <w:t>Khái quát bối cảnh lịch sử và phân tích nguyên nhân thắng lợi của cuộc khởi nghĩa Lam Sơn (1418 - 1427)</w:t>
            </w:r>
          </w:p>
        </w:tc>
        <w:tc>
          <w:tcPr>
            <w:tcW w:w="990" w:type="dxa"/>
          </w:tcPr>
          <w:p w:rsidR="008205E0" w:rsidRPr="008205E0" w:rsidRDefault="008205E0" w:rsidP="004F6ED3">
            <w:pPr>
              <w:jc w:val="center"/>
              <w:rPr>
                <w:rFonts w:eastAsia="Calibri"/>
                <w:b/>
                <w:bCs/>
                <w:color w:val="FF0000"/>
                <w:sz w:val="26"/>
                <w:szCs w:val="26"/>
              </w:rPr>
            </w:pPr>
            <w:r w:rsidRPr="008205E0">
              <w:rPr>
                <w:rFonts w:eastAsia="Calibri"/>
                <w:b/>
                <w:bCs/>
                <w:sz w:val="26"/>
                <w:szCs w:val="26"/>
              </w:rPr>
              <w:t>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
                <w:bCs/>
                <w:sz w:val="26"/>
                <w:szCs w:val="26"/>
              </w:rPr>
            </w:pPr>
            <w:r w:rsidRPr="008205E0">
              <w:rPr>
                <w:b/>
                <w:bCs/>
                <w:sz w:val="26"/>
                <w:szCs w:val="26"/>
              </w:rPr>
              <w:t xml:space="preserve">a. Khái quát bối cảnh lịch sử </w:t>
            </w:r>
          </w:p>
        </w:tc>
        <w:tc>
          <w:tcPr>
            <w:tcW w:w="990" w:type="dxa"/>
            <w:vAlign w:val="center"/>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Cs/>
                <w:sz w:val="26"/>
                <w:szCs w:val="26"/>
              </w:rPr>
            </w:pPr>
            <w:r w:rsidRPr="008205E0">
              <w:rPr>
                <w:bCs/>
                <w:sz w:val="26"/>
                <w:szCs w:val="26"/>
              </w:rPr>
              <w:t xml:space="preserve">- Sau khi cuộc kháng chiến chống quân Minh xâm lược của nhà Hồ thất bại (1407) đất nước ta rơi vào ách đô hộ của nhà Minh. Nhà Minh đa tiến hành </w:t>
            </w:r>
            <w:r w:rsidRPr="008205E0">
              <w:rPr>
                <w:bCs/>
                <w:sz w:val="26"/>
                <w:szCs w:val="26"/>
              </w:rPr>
              <w:lastRenderedPageBreak/>
              <w:t>hàng loạt những chính sách cai trị, bóc lột nặng nề đối với nhân nhân Đại Việt:</w:t>
            </w:r>
          </w:p>
        </w:tc>
        <w:tc>
          <w:tcPr>
            <w:tcW w:w="990" w:type="dxa"/>
            <w:vAlign w:val="center"/>
          </w:tcPr>
          <w:p w:rsidR="008205E0" w:rsidRPr="008205E0" w:rsidRDefault="008205E0" w:rsidP="004F6ED3">
            <w:pPr>
              <w:jc w:val="center"/>
              <w:rPr>
                <w:sz w:val="26"/>
                <w:szCs w:val="26"/>
              </w:rPr>
            </w:pPr>
            <w:r w:rsidRPr="008205E0">
              <w:rPr>
                <w:sz w:val="26"/>
                <w:szCs w:val="26"/>
              </w:rPr>
              <w:lastRenderedPageBreak/>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Cs/>
                <w:sz w:val="26"/>
                <w:szCs w:val="26"/>
              </w:rPr>
            </w:pPr>
            <w:r w:rsidRPr="008205E0">
              <w:rPr>
                <w:bCs/>
                <w:sz w:val="26"/>
                <w:szCs w:val="26"/>
              </w:rPr>
              <w:t>+ Về hành chính: Đặt nước Đại Ngu thành quận giao chỉ và chia thành các phủ, huyện để cai trị.</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Cs/>
                <w:sz w:val="26"/>
                <w:szCs w:val="26"/>
              </w:rPr>
            </w:pPr>
            <w:r w:rsidRPr="008205E0">
              <w:rPr>
                <w:bCs/>
                <w:sz w:val="26"/>
                <w:szCs w:val="26"/>
              </w:rPr>
              <w:t>+ Về kinh tế - xã hội: Đặt ra nhiều thứ thuế nặng nề, bắt nhân dân ta cống nạp nhiều của ngon, vật lạ, đồng thời bắt những người tài đem về Trung Quốc để phục dịch.</w:t>
            </w:r>
          </w:p>
        </w:tc>
        <w:tc>
          <w:tcPr>
            <w:tcW w:w="990" w:type="dxa"/>
            <w:vAlign w:val="center"/>
          </w:tcPr>
          <w:p w:rsidR="008205E0" w:rsidRPr="008205E0" w:rsidRDefault="008205E0" w:rsidP="004F6ED3">
            <w:pPr>
              <w:jc w:val="center"/>
              <w:rPr>
                <w:b/>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Cs/>
                <w:sz w:val="26"/>
                <w:szCs w:val="26"/>
              </w:rPr>
            </w:pPr>
            <w:r w:rsidRPr="008205E0">
              <w:rPr>
                <w:bCs/>
                <w:sz w:val="26"/>
                <w:szCs w:val="26"/>
              </w:rPr>
              <w:t>+ Về văn hóa: Bắt nhân dân ta phải bỏ phong tục tập quán của người Việt, theo phong tục tập quán của người Trung Hoa, dùng nhiều thủ đoạn khác nhau để thủ tiêu nền văn hóa của người Việt, đục phá văn bia, đốt sách quý, nhằm đồng hóa nhân dân ta.</w:t>
            </w:r>
          </w:p>
        </w:tc>
        <w:tc>
          <w:tcPr>
            <w:tcW w:w="990" w:type="dxa"/>
            <w:vAlign w:val="center"/>
          </w:tcPr>
          <w:p w:rsidR="008205E0" w:rsidRPr="008205E0" w:rsidRDefault="008205E0" w:rsidP="004F6ED3">
            <w:pPr>
              <w:jc w:val="center"/>
              <w:rPr>
                <w:b/>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Cs/>
                <w:sz w:val="26"/>
                <w:szCs w:val="26"/>
              </w:rPr>
            </w:pPr>
            <w:r w:rsidRPr="008205E0">
              <w:rPr>
                <w:bCs/>
                <w:sz w:val="26"/>
                <w:szCs w:val="26"/>
              </w:rPr>
              <w:t>- Hậu quả: Đất nước chịu ách cai trị hà khắc của nhà Minh, đời sống nhân dân vô cùng lầm than cơ cực, mâu thuẫn giữa mọi tầng lớp nhân dân với nhà Minh ngày càng gay gắt, nhiều cuộc khởi nghĩa đã nổ ra: Khởi nghĩa của Trần Ngỗi, Trần Quý Khoáng nhưng đều thất bại. Tiêu biểu nhất có cuộc khởi nghĩa Lam Sơn do Lê Lợi lãnh đạo giành thắng lợi.</w:t>
            </w:r>
          </w:p>
        </w:tc>
        <w:tc>
          <w:tcPr>
            <w:tcW w:w="990" w:type="dxa"/>
            <w:vAlign w:val="center"/>
          </w:tcPr>
          <w:p w:rsidR="008205E0" w:rsidRPr="008205E0" w:rsidRDefault="008205E0" w:rsidP="004F6ED3">
            <w:pPr>
              <w:jc w:val="center"/>
              <w:rPr>
                <w:b/>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xml:space="preserve">= &gt; Với quyết tâm chống quân Minh xâm lược. Lê Lợi - </w:t>
            </w:r>
            <w:r w:rsidRPr="008205E0">
              <w:rPr>
                <w:iCs/>
                <w:sz w:val="26"/>
                <w:szCs w:val="26"/>
              </w:rPr>
              <w:t>một hào trưởng có uy tín ở Lam Sơn</w:t>
            </w:r>
            <w:r w:rsidRPr="008205E0">
              <w:rPr>
                <w:sz w:val="26"/>
                <w:szCs w:val="26"/>
              </w:rPr>
              <w:t xml:space="preserve"> đã lãnh đạo nhân dân đứng lên khởi nghĩa chống lại ách đô hộ của nhà Minh.</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
                <w:sz w:val="26"/>
                <w:szCs w:val="26"/>
              </w:rPr>
            </w:pPr>
            <w:r w:rsidRPr="008205E0">
              <w:rPr>
                <w:b/>
                <w:bCs/>
                <w:sz w:val="26"/>
                <w:szCs w:val="26"/>
              </w:rPr>
              <w:t>b. Phân tích nguyên nhân thắng lợi của cuộc khởi nghĩa này.</w:t>
            </w:r>
          </w:p>
        </w:tc>
        <w:tc>
          <w:tcPr>
            <w:tcW w:w="990" w:type="dxa"/>
            <w:vAlign w:val="center"/>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b/>
                <w:sz w:val="26"/>
                <w:szCs w:val="26"/>
              </w:rPr>
              <w:t>* Nguyên nhân chủ quan</w:t>
            </w:r>
            <w:r w:rsidRPr="008205E0">
              <w:rPr>
                <w:sz w:val="26"/>
                <w:szCs w:val="26"/>
              </w:rPr>
              <w:t>:</w:t>
            </w:r>
          </w:p>
        </w:tc>
        <w:tc>
          <w:tcPr>
            <w:tcW w:w="990" w:type="dxa"/>
            <w:vAlign w:val="center"/>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Cuộc khởi nghĩa Lam đã phát huy được tinh thần đoàn kết, ý  chí đấu tranh kiên cường, bất khuất của nhân dân ta. Tinh thần đoàn kết và lòng yêu nước thể hiện trogn bộ chỉ huy đầu tiên của nghĩa nghĩa quân tại Hội thề Lũng Nhai (1416), 19 nghĩa sĩ đầu tiên đó là Lê Lợi, Nguyễn Trãi, Lê Lai, Nguyễn Chích.... đã cùng cắt máu ăn thề, nguyện sống chết cùng nhau, thể hiện quyết tâm chống giặc Minh. Tinh thần đó cũng được thể hiện rõ trong các tầng lớp nhân dân, đó là sự ủng hộ của người Mường, người Thái...</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Cuộc khởi nghĩa có kế sách đánh giặc đúng đắn, linh hoạt, nghệ thuật quâ sự độc đáo, sáng tạo: Khi tương quan lực lượng chênh lệch, vũ khí ít, lương thực thiếu, Bộ chỉ huy nghĩa quân đã chọn lối đánh trường kỳ mai phục, vừa đánh giặc vừa cày ruộng, vừa chiến đấu, vừa rút lui để bảo toàn lực lượng, thưc hiện triệt để phương châm Lấy yếu thắng mạnh, lấy ít địch nhiều, tư tưởng đánh vào lòng người. Khi lực lượng lớn mạnh, đại bàn mở rộng nghĩa quân đã vây thành, diệt viện. Kết hợp đấu tranh chính trị với đấu tranh quân sự, khi có điều kiện tiến lên quyết chiến ở Chi Lăng – Xương Giang, sáng suốt trong việc phối hợp với các tù trưởng miền núi để mai phục chặn đánh quân tiếp viện, giành tháng lợi to lớn nhưng lại đồng ý mở Hội thề Đông Quan giảng hòa trên thế thắng, giữ thể diện cho kẻ thù, đặt cơ sở cho quan hệ hòa hiếu giữa hai nước, tắt muôn đời chiến tranh.</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Nghĩa quân có lãnh tụ tài giỏi, thông minh, hào hiệp, sáng tạo, đức độ là Lê lợi. Trước cảnh nước mất nhà tan, nhân dân lầm than cơ cực, Lê Lợi đã quyết định dùng toàn bộ sản nghiệp để xây dựng căn cứ ở vùng Lam Sơn – Thanh Hóa rồi ông đã cùng bàn bạc với các tướng để bàn kế đánh giặc...</w:t>
            </w:r>
          </w:p>
        </w:tc>
        <w:tc>
          <w:tcPr>
            <w:tcW w:w="990" w:type="dxa"/>
            <w:vMerge w:val="restart"/>
            <w:vAlign w:val="center"/>
          </w:tcPr>
          <w:p w:rsidR="008205E0" w:rsidRPr="008205E0" w:rsidRDefault="008205E0" w:rsidP="004F6ED3">
            <w:pPr>
              <w:jc w:val="center"/>
              <w:rPr>
                <w:sz w:val="26"/>
                <w:szCs w:val="26"/>
              </w:rPr>
            </w:pPr>
            <w:r w:rsidRPr="008205E0">
              <w:rPr>
                <w:sz w:val="26"/>
                <w:szCs w:val="26"/>
              </w:rPr>
              <w:t>0,25</w:t>
            </w:r>
          </w:p>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xml:space="preserve">- Đây là cuộc khởi nghĩa mang tính chính nghĩa, một cuộc KN nhằm lật đổ ách đô hộ của nhà Minh, giành độc lập chủ quyền cho đất nước. </w:t>
            </w:r>
          </w:p>
        </w:tc>
        <w:tc>
          <w:tcPr>
            <w:tcW w:w="990" w:type="dxa"/>
            <w:vMerge/>
            <w:vAlign w:val="center"/>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b/>
                <w:sz w:val="26"/>
                <w:szCs w:val="26"/>
              </w:rPr>
            </w:pPr>
            <w:r w:rsidRPr="008205E0">
              <w:rPr>
                <w:b/>
                <w:sz w:val="26"/>
                <w:szCs w:val="26"/>
              </w:rPr>
              <w:t>* Nguyên nhân khách quan</w:t>
            </w:r>
          </w:p>
        </w:tc>
        <w:tc>
          <w:tcPr>
            <w:tcW w:w="990" w:type="dxa"/>
            <w:vAlign w:val="center"/>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color w:val="FF0000"/>
                <w:sz w:val="26"/>
                <w:szCs w:val="26"/>
              </w:rPr>
            </w:pPr>
          </w:p>
        </w:tc>
        <w:tc>
          <w:tcPr>
            <w:tcW w:w="8460" w:type="dxa"/>
          </w:tcPr>
          <w:p w:rsidR="008205E0" w:rsidRPr="008205E0" w:rsidRDefault="008205E0" w:rsidP="004F6ED3">
            <w:pPr>
              <w:jc w:val="both"/>
              <w:rPr>
                <w:sz w:val="26"/>
                <w:szCs w:val="26"/>
              </w:rPr>
            </w:pPr>
            <w:r w:rsidRPr="008205E0">
              <w:rPr>
                <w:sz w:val="26"/>
                <w:szCs w:val="26"/>
              </w:rPr>
              <w:t xml:space="preserve">Ách đô hộ tàn bạo của nhà Minh và những chính sách về kinh tế - chính trị - xã hội đã làm cho mâu thuẫn giữa toàn thể nhân dân ta với nhà Minh ngày càng gay gắt -  Đây là một trong những nguyên nhân dẫn đến cuộc khởi nghĩa </w:t>
            </w:r>
            <w:r w:rsidRPr="008205E0">
              <w:rPr>
                <w:sz w:val="26"/>
                <w:szCs w:val="26"/>
              </w:rPr>
              <w:lastRenderedPageBreak/>
              <w:t>thành công.</w:t>
            </w:r>
          </w:p>
        </w:tc>
        <w:tc>
          <w:tcPr>
            <w:tcW w:w="990" w:type="dxa"/>
            <w:vAlign w:val="center"/>
          </w:tcPr>
          <w:p w:rsidR="008205E0" w:rsidRPr="008205E0" w:rsidRDefault="008205E0" w:rsidP="004F6ED3">
            <w:pPr>
              <w:jc w:val="center"/>
              <w:rPr>
                <w:sz w:val="26"/>
                <w:szCs w:val="26"/>
              </w:rPr>
            </w:pPr>
            <w:r w:rsidRPr="008205E0">
              <w:rPr>
                <w:sz w:val="26"/>
                <w:szCs w:val="26"/>
              </w:rPr>
              <w:lastRenderedPageBreak/>
              <w:t>0,25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color w:val="FF0000"/>
                <w:sz w:val="26"/>
                <w:szCs w:val="26"/>
              </w:rPr>
            </w:pPr>
            <w:r w:rsidRPr="008205E0">
              <w:rPr>
                <w:rFonts w:eastAsia="Calibri"/>
                <w:b/>
                <w:bCs/>
                <w:sz w:val="26"/>
                <w:szCs w:val="26"/>
              </w:rPr>
              <w:t>2</w:t>
            </w:r>
          </w:p>
        </w:tc>
        <w:tc>
          <w:tcPr>
            <w:tcW w:w="8460" w:type="dxa"/>
          </w:tcPr>
          <w:p w:rsidR="008205E0" w:rsidRPr="008205E0" w:rsidRDefault="008205E0" w:rsidP="004F6ED3">
            <w:pPr>
              <w:jc w:val="both"/>
              <w:rPr>
                <w:b/>
                <w:color w:val="000000"/>
                <w:sz w:val="26"/>
                <w:szCs w:val="26"/>
              </w:rPr>
            </w:pPr>
            <w:r w:rsidRPr="008205E0">
              <w:rPr>
                <w:b/>
                <w:color w:val="000000"/>
                <w:sz w:val="26"/>
                <w:szCs w:val="26"/>
              </w:rPr>
              <w:t xml:space="preserve">Thế kỉ XIX, nước nào ở Đông Nam Á có con đường ứng phó hiệu quả với làn sóng xâm lược của thực dân phương Tây? Hãy phân tích con đường ứng phó của quốc gia đó. </w:t>
            </w:r>
          </w:p>
        </w:tc>
        <w:tc>
          <w:tcPr>
            <w:tcW w:w="990" w:type="dxa"/>
          </w:tcPr>
          <w:p w:rsidR="008205E0" w:rsidRPr="008205E0" w:rsidRDefault="008205E0" w:rsidP="004F6ED3">
            <w:pPr>
              <w:jc w:val="center"/>
              <w:rPr>
                <w:rFonts w:eastAsia="Calibri"/>
                <w:b/>
                <w:bCs/>
                <w:color w:val="FF0000"/>
                <w:sz w:val="26"/>
                <w:szCs w:val="26"/>
              </w:rPr>
            </w:pPr>
            <w:r w:rsidRPr="008205E0">
              <w:rPr>
                <w:rFonts w:eastAsia="Calibri"/>
                <w:b/>
                <w:bCs/>
                <w:sz w:val="26"/>
                <w:szCs w:val="26"/>
              </w:rPr>
              <w:t>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b/>
                <w:bCs/>
                <w:sz w:val="26"/>
                <w:szCs w:val="26"/>
              </w:rPr>
            </w:pPr>
            <w:r w:rsidRPr="008205E0">
              <w:rPr>
                <w:b/>
                <w:sz w:val="26"/>
                <w:szCs w:val="26"/>
              </w:rPr>
              <w:t xml:space="preserve"> a. Thế kỉ XIX, nước ở Đông Nam Á có con đường ứng phó hiệu quả với làn sóng xâm lược của thực dân phương Tây là Xiêm</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b/>
                <w:bCs/>
                <w:sz w:val="26"/>
                <w:szCs w:val="26"/>
              </w:rPr>
            </w:pPr>
            <w:r w:rsidRPr="008205E0">
              <w:rPr>
                <w:rFonts w:eastAsia="Calibri"/>
                <w:b/>
                <w:bCs/>
                <w:sz w:val="26"/>
                <w:szCs w:val="26"/>
              </w:rPr>
              <w:t xml:space="preserve">b. </w:t>
            </w:r>
            <w:r w:rsidRPr="008205E0">
              <w:rPr>
                <w:b/>
                <w:sz w:val="26"/>
                <w:szCs w:val="26"/>
              </w:rPr>
              <w:t>Phân tích con đường ứng phó của quốc gia đó.</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b/>
                <w:bCs/>
                <w:sz w:val="26"/>
                <w:szCs w:val="26"/>
              </w:rPr>
            </w:pPr>
            <w:r w:rsidRPr="008205E0">
              <w:rPr>
                <w:rFonts w:eastAsia="Calibri"/>
                <w:b/>
                <w:bCs/>
                <w:sz w:val="26"/>
                <w:szCs w:val="26"/>
              </w:rPr>
              <w:t>* Hoàn cảnh</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Giữa TK XIX, Vương quốc Xiêm đứng trước nguy cơ xâm lược của TD phương Tây. Từ 1851, Vua Ra-ma IV tiến hành cải cách, chủ trương mở cửa buôn bán với nước ngoài. Từ năm 1868, Vua Ra – ma V tiến hành hàng loạt cải cách quan trọng về kinh tế, xã hội, hành chính, giáo dục, ngoại giao…</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b/>
                <w:bCs/>
                <w:sz w:val="26"/>
                <w:szCs w:val="26"/>
              </w:rPr>
            </w:pPr>
            <w:r w:rsidRPr="008205E0">
              <w:rPr>
                <w:rFonts w:eastAsia="Calibri"/>
                <w:b/>
                <w:bCs/>
                <w:sz w:val="26"/>
                <w:szCs w:val="26"/>
              </w:rPr>
              <w:t>* Nội dung</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Kinh tế</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Công nghiệp: Khuyến khích đầu tư vào các nganh công nghiệp, đường sắt…. Với việc mở cửa nền kinh tế từ nửa sau thế ki XIX, Băng Cốc đã trở thành trung tâm buôn bán của khu vực</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Nông nghiệp: Năm 1874, chính phủ Xiêm áp dụng biện pháp miền trừ và giảm thuế nông nghiệp, tạo điều kiện phát triển sản xuất nông nghiệp và khai khẩn đất hoang. Đến đầu thế kỉ XIX, Chính phủ ban hành những quy định quản lý ruộng đất hiện đại</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Hành chính: Từ năm 1892, Ra – ma V tiến hành cải cách hành chính theo mô hình phương Tây</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Giáo dục: Công tác giáo dục được nhà Vua đặc biệt chú trọng. Năm 1898, sau khi đi khảo sát nền giáo dục châu Âu, nhà Vua cho công bố chương trình giáo dục đầu tiên ở Xiêm</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Ngoại giao:</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jc w:val="both"/>
              <w:rPr>
                <w:sz w:val="26"/>
                <w:szCs w:val="26"/>
              </w:rPr>
            </w:pPr>
            <w:r w:rsidRPr="008205E0">
              <w:rPr>
                <w:sz w:val="26"/>
                <w:szCs w:val="26"/>
                <w:lang w:val="vi-VN"/>
              </w:rPr>
              <w:t>+</w:t>
            </w:r>
            <w:r w:rsidRPr="008205E0">
              <w:rPr>
                <w:sz w:val="26"/>
                <w:szCs w:val="26"/>
              </w:rPr>
              <w:t xml:space="preserve"> Trước mối đe dọa về chủ quyền đất nước từ các cường quốc phương Tây, năm 1897, Ra – ma V tiến hành công du sang các nước châu Âu, gặp gỡ đại diện các chính phủ Anh, Pháp, Đức Nga… nhằm mục tiêu xóa bỏ các các hiệp ước bất bình đẳng đã kí trước đó</w:t>
            </w:r>
          </w:p>
          <w:p w:rsidR="008205E0" w:rsidRPr="008205E0" w:rsidRDefault="008205E0" w:rsidP="004F6ED3">
            <w:pPr>
              <w:pStyle w:val="TableParagraph"/>
              <w:ind w:left="0"/>
              <w:jc w:val="both"/>
              <w:rPr>
                <w:sz w:val="26"/>
                <w:szCs w:val="26"/>
              </w:rPr>
            </w:pPr>
            <w:r w:rsidRPr="008205E0">
              <w:rPr>
                <w:sz w:val="26"/>
                <w:szCs w:val="26"/>
                <w:lang w:val="vi-VN"/>
              </w:rPr>
              <w:t xml:space="preserve">+ </w:t>
            </w:r>
            <w:r w:rsidRPr="008205E0">
              <w:rPr>
                <w:sz w:val="26"/>
                <w:szCs w:val="26"/>
              </w:rPr>
              <w:t>Chính phủ Xiêm kí các hiệp ước với nội dung đồng ý cắt một số vùng lãnh thổ thuộc ảnh hưởng của Xiêm ở Lào và Cam pu chia cho Pháp (1907) và ở Mã Lai cho Anh (1909) để bảo vệ nền độc lập của nước mình.</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jc w:val="both"/>
              <w:rPr>
                <w:sz w:val="26"/>
                <w:szCs w:val="26"/>
              </w:rPr>
            </w:pPr>
            <w:r w:rsidRPr="008205E0">
              <w:rPr>
                <w:sz w:val="26"/>
                <w:szCs w:val="26"/>
              </w:rPr>
              <w:t>* Ý nghĩa:</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Góp phần giải phóng lao động, thúc đẩy sản xuất phát triển, mở cửa cho hàng hóa xuất khẩu…</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Việc thi hành hàng loạt biện pháp cải cách hành chính, luật pháp, quân sự, giáo dục theo kiểu phương Tây đã đưa đất nước phát triển nhanh chóng theo con đường TBCN</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z w:val="26"/>
                <w:szCs w:val="26"/>
              </w:rPr>
              <w:t>- Trên cơ sở những thành tựu của công cuộc cải cách, Chính phủ Xiêm có thực lực để  thực hiện đường lối ngoại giao mềm dẻo , nhằm giữ vững độc lập và chủ quyền đất nước, không bị rơi vào tình trạng thuộc địa</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pacing w:val="-6"/>
                <w:sz w:val="26"/>
                <w:szCs w:val="26"/>
              </w:rPr>
            </w:pPr>
            <w:r w:rsidRPr="008205E0">
              <w:rPr>
                <w:spacing w:val="-6"/>
                <w:sz w:val="26"/>
                <w:szCs w:val="26"/>
              </w:rPr>
              <w:t>-&gt; Trong bối cảnh hầu hết các quốc gia trong khu vực ĐNÁ  đều trở thành thuộc địa CNTB phương Tây, cuộc cải cách ở Xiêm là một trong những con đường ứng phó hiệu quả với làn sóng xâm lược của thực dân phương Tây tại ĐNA</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3</w:t>
            </w:r>
          </w:p>
        </w:tc>
        <w:tc>
          <w:tcPr>
            <w:tcW w:w="8460" w:type="dxa"/>
          </w:tcPr>
          <w:p w:rsidR="008205E0" w:rsidRPr="008205E0" w:rsidRDefault="008205E0" w:rsidP="004F6ED3">
            <w:pPr>
              <w:jc w:val="both"/>
              <w:rPr>
                <w:b/>
                <w:bCs/>
                <w:iCs/>
                <w:sz w:val="26"/>
                <w:szCs w:val="26"/>
              </w:rPr>
            </w:pPr>
            <w:r w:rsidRPr="008205E0">
              <w:rPr>
                <w:b/>
                <w:bCs/>
                <w:iCs/>
                <w:sz w:val="26"/>
                <w:szCs w:val="26"/>
              </w:rPr>
              <w:lastRenderedPageBreak/>
              <w:t xml:space="preserve">Phân tích những thành tựu đảng Cộng sản và nhân dân Trung Quốc đạt được sau hơn 40 năm cải cách mở cửa? Trong quá trình đổi mới và phát triển đất nước Việt Nam có thể vận dung những bài học kinh nghiệm nào </w:t>
            </w:r>
            <w:r w:rsidRPr="008205E0">
              <w:rPr>
                <w:b/>
                <w:bCs/>
                <w:iCs/>
                <w:sz w:val="26"/>
                <w:szCs w:val="26"/>
              </w:rPr>
              <w:lastRenderedPageBreak/>
              <w:t>từ thành công của Trung Quốc?</w:t>
            </w:r>
          </w:p>
        </w:tc>
        <w:tc>
          <w:tcPr>
            <w:tcW w:w="990" w:type="dxa"/>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3,0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bCs/>
                <w:iCs/>
                <w:sz w:val="26"/>
                <w:szCs w:val="26"/>
              </w:rPr>
            </w:pPr>
            <w:r w:rsidRPr="008205E0">
              <w:rPr>
                <w:b/>
                <w:bCs/>
                <w:iCs/>
                <w:sz w:val="26"/>
                <w:szCs w:val="26"/>
              </w:rPr>
              <w:t>a. Thành tựu</w:t>
            </w:r>
          </w:p>
        </w:tc>
        <w:tc>
          <w:tcPr>
            <w:tcW w:w="990" w:type="dxa"/>
            <w:vAlign w:val="center"/>
          </w:tcPr>
          <w:p w:rsidR="008205E0" w:rsidRPr="008205E0" w:rsidRDefault="008205E0" w:rsidP="004F6ED3">
            <w:pPr>
              <w:jc w:val="center"/>
              <w:rPr>
                <w:b/>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left" w:pos="284"/>
              </w:tabs>
              <w:jc w:val="both"/>
              <w:rPr>
                <w:noProof/>
                <w:sz w:val="26"/>
                <w:szCs w:val="26"/>
              </w:rPr>
            </w:pPr>
            <w:r w:rsidRPr="008205E0">
              <w:rPr>
                <w:noProof/>
                <w:sz w:val="26"/>
                <w:szCs w:val="26"/>
              </w:rPr>
              <w:t>- Về chính trị: Thành tựu lớn nhất là Đảng Cộng sản Trung Quốc đã đề ra và xây dựng được hệ thống lí luận về chủ nghĩa xã hội đặc sắc Trung Quốc.</w:t>
            </w:r>
          </w:p>
        </w:tc>
        <w:tc>
          <w:tcPr>
            <w:tcW w:w="990" w:type="dxa"/>
            <w:vAlign w:val="center"/>
          </w:tcPr>
          <w:p w:rsidR="008205E0" w:rsidRPr="008205E0" w:rsidRDefault="008205E0" w:rsidP="004F6ED3">
            <w:pPr>
              <w:jc w:val="center"/>
              <w:rPr>
                <w:bCs/>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left" w:pos="284"/>
              </w:tabs>
              <w:jc w:val="both"/>
              <w:rPr>
                <w:noProof/>
                <w:sz w:val="26"/>
                <w:szCs w:val="26"/>
              </w:rPr>
            </w:pPr>
            <w:r w:rsidRPr="008205E0">
              <w:rPr>
                <w:noProof/>
                <w:sz w:val="26"/>
                <w:szCs w:val="26"/>
              </w:rPr>
              <w:t xml:space="preserve">- Về kinh tế:  </w:t>
            </w:r>
          </w:p>
          <w:p w:rsidR="008205E0" w:rsidRPr="008205E0" w:rsidRDefault="008205E0" w:rsidP="004F6ED3">
            <w:pPr>
              <w:tabs>
                <w:tab w:val="left" w:pos="284"/>
              </w:tabs>
              <w:jc w:val="both"/>
              <w:rPr>
                <w:noProof/>
                <w:sz w:val="26"/>
                <w:szCs w:val="26"/>
              </w:rPr>
            </w:pPr>
            <w:r w:rsidRPr="008205E0">
              <w:rPr>
                <w:noProof/>
                <w:sz w:val="26"/>
                <w:szCs w:val="26"/>
              </w:rPr>
              <w:t>+ GDP tăng từ 367,9 tỉ nhân dân tệ (1978) lên hơn 114 nghìn tỉ nhân dân tệ (2021)</w:t>
            </w:r>
          </w:p>
          <w:p w:rsidR="008205E0" w:rsidRPr="008205E0" w:rsidRDefault="008205E0" w:rsidP="004F6ED3">
            <w:pPr>
              <w:tabs>
                <w:tab w:val="left" w:pos="284"/>
              </w:tabs>
              <w:jc w:val="both"/>
              <w:rPr>
                <w:noProof/>
                <w:sz w:val="26"/>
                <w:szCs w:val="26"/>
              </w:rPr>
            </w:pPr>
            <w:r w:rsidRPr="008205E0">
              <w:rPr>
                <w:noProof/>
                <w:sz w:val="26"/>
                <w:szCs w:val="26"/>
              </w:rPr>
              <w:t>+ Bình quân tăng trưởng hàng năm khoảng 9,5% (1980-2017)</w:t>
            </w:r>
          </w:p>
          <w:p w:rsidR="008205E0" w:rsidRPr="008205E0" w:rsidRDefault="008205E0" w:rsidP="004F6ED3">
            <w:pPr>
              <w:tabs>
                <w:tab w:val="left" w:pos="284"/>
              </w:tabs>
              <w:jc w:val="both"/>
              <w:rPr>
                <w:noProof/>
                <w:sz w:val="26"/>
                <w:szCs w:val="26"/>
              </w:rPr>
            </w:pPr>
            <w:r w:rsidRPr="008205E0">
              <w:rPr>
                <w:noProof/>
                <w:sz w:val="26"/>
                <w:szCs w:val="26"/>
              </w:rPr>
              <w:t>+ Quy mô GDP từ vị trí thứ tám thế giới (những năm 80 thế kỉ XX), vươn lên vị trí thứ 2 thế giới (từ 2010)</w:t>
            </w:r>
          </w:p>
        </w:tc>
        <w:tc>
          <w:tcPr>
            <w:tcW w:w="990" w:type="dxa"/>
            <w:vAlign w:val="center"/>
          </w:tcPr>
          <w:p w:rsidR="008205E0" w:rsidRPr="008205E0" w:rsidRDefault="008205E0" w:rsidP="004F6ED3">
            <w:pPr>
              <w:jc w:val="center"/>
              <w:rPr>
                <w:bCs/>
                <w:sz w:val="26"/>
                <w:szCs w:val="26"/>
              </w:rPr>
            </w:pPr>
            <w:r w:rsidRPr="008205E0">
              <w:rPr>
                <w:bCs/>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left" w:pos="284"/>
              </w:tabs>
              <w:jc w:val="both"/>
              <w:rPr>
                <w:noProof/>
                <w:sz w:val="26"/>
                <w:szCs w:val="26"/>
              </w:rPr>
            </w:pPr>
            <w:r w:rsidRPr="008205E0">
              <w:rPr>
                <w:noProof/>
                <w:sz w:val="26"/>
                <w:szCs w:val="26"/>
              </w:rPr>
              <w:t>- Về khoa học - công nghệ:</w:t>
            </w:r>
          </w:p>
          <w:p w:rsidR="008205E0" w:rsidRPr="008205E0" w:rsidRDefault="008205E0" w:rsidP="004F6ED3">
            <w:pPr>
              <w:tabs>
                <w:tab w:val="left" w:pos="284"/>
              </w:tabs>
              <w:jc w:val="both"/>
              <w:rPr>
                <w:noProof/>
                <w:sz w:val="26"/>
                <w:szCs w:val="26"/>
              </w:rPr>
            </w:pPr>
            <w:r w:rsidRPr="008205E0">
              <w:rPr>
                <w:noProof/>
                <w:sz w:val="26"/>
                <w:szCs w:val="26"/>
              </w:rPr>
              <w:t>+ Đạt được những thành tựu nổi bật: phát triển ngành hàng không vũ trụ, xây dựng hệ thống vệ tinh bắc Đẩu, hệ thống đường sắt cao tốc, phát triển hạ tầng kĩ thuật số,…</w:t>
            </w:r>
          </w:p>
        </w:tc>
        <w:tc>
          <w:tcPr>
            <w:tcW w:w="990" w:type="dxa"/>
            <w:vAlign w:val="center"/>
          </w:tcPr>
          <w:p w:rsidR="008205E0" w:rsidRPr="008205E0" w:rsidRDefault="008205E0" w:rsidP="004F6ED3">
            <w:pPr>
              <w:jc w:val="center"/>
              <w:rPr>
                <w:b/>
                <w:sz w:val="26"/>
                <w:szCs w:val="26"/>
              </w:rPr>
            </w:pPr>
            <w:r w:rsidRPr="008205E0">
              <w:rPr>
                <w:bCs/>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left" w:pos="284"/>
              </w:tabs>
              <w:jc w:val="both"/>
              <w:rPr>
                <w:noProof/>
                <w:sz w:val="26"/>
                <w:szCs w:val="26"/>
              </w:rPr>
            </w:pPr>
            <w:r w:rsidRPr="008205E0">
              <w:rPr>
                <w:noProof/>
                <w:sz w:val="26"/>
                <w:szCs w:val="26"/>
              </w:rPr>
              <w:t>- Về văn hoá – giáo dục: thực hiện cải cách giáo dục toàn diện, nâng cao vị thế của giáo dục…</w:t>
            </w:r>
          </w:p>
        </w:tc>
        <w:tc>
          <w:tcPr>
            <w:tcW w:w="990" w:type="dxa"/>
            <w:vAlign w:val="center"/>
          </w:tcPr>
          <w:p w:rsidR="008205E0" w:rsidRPr="008205E0" w:rsidRDefault="008205E0" w:rsidP="004F6ED3">
            <w:pPr>
              <w:jc w:val="center"/>
              <w:rPr>
                <w:b/>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left" w:pos="284"/>
              </w:tabs>
              <w:jc w:val="both"/>
              <w:rPr>
                <w:noProof/>
                <w:sz w:val="26"/>
                <w:szCs w:val="26"/>
              </w:rPr>
            </w:pPr>
            <w:r w:rsidRPr="008205E0">
              <w:rPr>
                <w:noProof/>
                <w:sz w:val="26"/>
                <w:szCs w:val="26"/>
              </w:rPr>
              <w:t>- Đối ngoại: Chính sách đối ngoại của Trung Quốc có nhiều thay đổi theo xu thế đa dạng hoá, đa phương hoá trong quan hệ với các nước. Vai trò, vị thế ngày càng được nâng cao</w:t>
            </w:r>
          </w:p>
          <w:p w:rsidR="008205E0" w:rsidRPr="008205E0" w:rsidRDefault="008205E0" w:rsidP="004F6ED3">
            <w:pPr>
              <w:tabs>
                <w:tab w:val="left" w:pos="284"/>
              </w:tabs>
              <w:jc w:val="both"/>
              <w:rPr>
                <w:noProof/>
                <w:sz w:val="26"/>
                <w:szCs w:val="26"/>
              </w:rPr>
            </w:pPr>
            <w:r w:rsidRPr="008205E0">
              <w:rPr>
                <w:noProof/>
                <w:sz w:val="26"/>
                <w:szCs w:val="26"/>
              </w:rPr>
              <w:t>- Từ 1997-1999 Trung Quốc lần lượt thu hồi Hồng Kông và Ma cao. Hiên nay đây là 2 trung tâm kinh tế tài chính lớn của Trung Quốc</w:t>
            </w:r>
          </w:p>
        </w:tc>
        <w:tc>
          <w:tcPr>
            <w:tcW w:w="990" w:type="dxa"/>
            <w:vAlign w:val="center"/>
          </w:tcPr>
          <w:p w:rsidR="008205E0" w:rsidRPr="008205E0" w:rsidRDefault="008205E0" w:rsidP="004F6ED3">
            <w:pPr>
              <w:jc w:val="center"/>
              <w:rPr>
                <w:b/>
                <w:sz w:val="26"/>
                <w:szCs w:val="26"/>
              </w:rPr>
            </w:pPr>
            <w:r w:rsidRPr="008205E0">
              <w:rPr>
                <w:bCs/>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iCs/>
                <w:sz w:val="26"/>
                <w:szCs w:val="26"/>
              </w:rPr>
            </w:pPr>
            <w:r w:rsidRPr="008205E0">
              <w:rPr>
                <w:b/>
                <w:iCs/>
                <w:sz w:val="26"/>
                <w:szCs w:val="26"/>
              </w:rPr>
              <w:t>b. Trong quá trình đổi mới và phát triển đất nước Việt Nam có thể vận dung những bài học kinh nghiệm nào từ thành công của Trung Quốc.</w:t>
            </w:r>
          </w:p>
        </w:tc>
        <w:tc>
          <w:tcPr>
            <w:tcW w:w="990" w:type="dxa"/>
            <w:vAlign w:val="center"/>
          </w:tcPr>
          <w:p w:rsidR="008205E0" w:rsidRPr="008205E0" w:rsidRDefault="008205E0" w:rsidP="004F6ED3">
            <w:pPr>
              <w:jc w:val="center"/>
              <w:rPr>
                <w:b/>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Đổi mới đất nước phải bắt đầu đổi mới từ kinh tế, lấy đổi mới kinh tế làm trọng tâm.</w:t>
            </w:r>
          </w:p>
        </w:tc>
        <w:tc>
          <w:tcPr>
            <w:tcW w:w="990" w:type="dxa"/>
            <w:vAlign w:val="center"/>
          </w:tcPr>
          <w:p w:rsidR="008205E0" w:rsidRPr="008205E0" w:rsidRDefault="008205E0" w:rsidP="004F6ED3">
            <w:pPr>
              <w:jc w:val="center"/>
              <w:rPr>
                <w:bCs/>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Kiên định sự lãnh đạo của Đảng Cộng sản Việt Nam và đường lối xây dựng chủ nghĩa xã hội.</w:t>
            </w:r>
          </w:p>
        </w:tc>
        <w:tc>
          <w:tcPr>
            <w:tcW w:w="990" w:type="dxa"/>
            <w:vAlign w:val="center"/>
          </w:tcPr>
          <w:p w:rsidR="008205E0" w:rsidRPr="008205E0" w:rsidRDefault="008205E0" w:rsidP="004F6ED3">
            <w:pPr>
              <w:jc w:val="center"/>
              <w:rPr>
                <w:b/>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Thực hiện cải cách mở cửa trên nguyên tắc bảo vệ độc lập chủ quyền dân tộc</w:t>
            </w:r>
          </w:p>
        </w:tc>
        <w:tc>
          <w:tcPr>
            <w:tcW w:w="990" w:type="dxa"/>
            <w:vAlign w:val="center"/>
          </w:tcPr>
          <w:p w:rsidR="008205E0" w:rsidRPr="008205E0" w:rsidRDefault="008205E0" w:rsidP="004F6ED3">
            <w:pPr>
              <w:jc w:val="center"/>
              <w:rPr>
                <w:b/>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Xây dựng và phát triển đất nước phải gắn liền với ổn định chính trị, xã hội, giữ gìn bản sắc văn hóa dân tộc, nâng cao đời sống nhân dân.</w:t>
            </w:r>
          </w:p>
        </w:tc>
        <w:tc>
          <w:tcPr>
            <w:tcW w:w="990" w:type="dxa"/>
            <w:vAlign w:val="center"/>
          </w:tcPr>
          <w:p w:rsidR="008205E0" w:rsidRPr="008205E0" w:rsidRDefault="008205E0" w:rsidP="004F6ED3">
            <w:pPr>
              <w:jc w:val="center"/>
              <w:rPr>
                <w:b/>
                <w:sz w:val="26"/>
                <w:szCs w:val="26"/>
              </w:rPr>
            </w:pPr>
            <w:r w:rsidRPr="008205E0">
              <w:rPr>
                <w:bCs/>
                <w:sz w:val="26"/>
                <w:szCs w:val="26"/>
              </w:rPr>
              <w:t>0,25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4</w:t>
            </w:r>
          </w:p>
        </w:tc>
        <w:tc>
          <w:tcPr>
            <w:tcW w:w="8460" w:type="dxa"/>
          </w:tcPr>
          <w:p w:rsidR="008205E0" w:rsidRPr="008205E0" w:rsidRDefault="008205E0" w:rsidP="004F6ED3">
            <w:pPr>
              <w:jc w:val="both"/>
              <w:rPr>
                <w:b/>
                <w:sz w:val="26"/>
                <w:szCs w:val="26"/>
              </w:rPr>
            </w:pPr>
            <w:r w:rsidRPr="008205E0">
              <w:rPr>
                <w:b/>
                <w:sz w:val="26"/>
                <w:szCs w:val="26"/>
              </w:rPr>
              <w:lastRenderedPageBreak/>
              <w:t>Phân tích những nhân tố tác động đến sự ra đời của phong trào giải phóng dân tộc theo khuynh hướng dân chủ tư sản ở Việt Nam đầu thế kỉ XX. Khuynh hướng dân chủ tư sản có những đóng góp gì mới đối với sự phát triển của lịch sử dân tộc lúc bấy giờ?</w:t>
            </w:r>
          </w:p>
        </w:tc>
        <w:tc>
          <w:tcPr>
            <w:tcW w:w="990" w:type="dxa"/>
            <w:vAlign w:val="center"/>
          </w:tcPr>
          <w:p w:rsidR="008205E0" w:rsidRPr="008205E0" w:rsidRDefault="008205E0" w:rsidP="004F6ED3">
            <w:pPr>
              <w:jc w:val="center"/>
              <w:rPr>
                <w:b/>
                <w:sz w:val="26"/>
                <w:szCs w:val="26"/>
              </w:rPr>
            </w:pPr>
            <w:r w:rsidRPr="008205E0">
              <w:rPr>
                <w:b/>
                <w:sz w:val="26"/>
                <w:szCs w:val="26"/>
              </w:rPr>
              <w:t>3,0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z w:val="26"/>
                <w:szCs w:val="26"/>
              </w:rPr>
            </w:pPr>
            <w:r w:rsidRPr="008205E0">
              <w:rPr>
                <w:b/>
                <w:sz w:val="26"/>
                <w:szCs w:val="26"/>
              </w:rPr>
              <w:t>a. Những nhân tố tác động đến sự ra đời của phong trào giải phóng dân tộc theo khuynh hướng dân chủ tư sản</w:t>
            </w:r>
          </w:p>
        </w:tc>
        <w:tc>
          <w:tcPr>
            <w:tcW w:w="990" w:type="dxa"/>
          </w:tcPr>
          <w:p w:rsidR="008205E0" w:rsidRPr="008205E0" w:rsidRDefault="008205E0" w:rsidP="004F6ED3">
            <w:pPr>
              <w:jc w:val="center"/>
              <w:rPr>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rPr>
                <w:b/>
                <w:i/>
                <w:sz w:val="26"/>
                <w:szCs w:val="26"/>
              </w:rPr>
            </w:pPr>
            <w:r w:rsidRPr="008205E0">
              <w:rPr>
                <w:sz w:val="26"/>
                <w:szCs w:val="26"/>
              </w:rPr>
              <w:t xml:space="preserve">- </w:t>
            </w:r>
            <w:r w:rsidRPr="008205E0">
              <w:rPr>
                <w:b/>
                <w:i/>
                <w:sz w:val="26"/>
                <w:szCs w:val="26"/>
              </w:rPr>
              <w:t>Yêu cầu của lịch sử VN đầu TK XX</w:t>
            </w:r>
          </w:p>
          <w:p w:rsidR="008205E0" w:rsidRPr="008205E0" w:rsidRDefault="008205E0" w:rsidP="004F6ED3">
            <w:pPr>
              <w:jc w:val="both"/>
              <w:rPr>
                <w:sz w:val="26"/>
                <w:szCs w:val="26"/>
              </w:rPr>
            </w:pPr>
            <w:r w:rsidRPr="008205E0">
              <w:rPr>
                <w:bCs/>
                <w:iCs/>
                <w:sz w:val="26"/>
                <w:szCs w:val="26"/>
              </w:rPr>
              <w:t xml:space="preserve">+ </w:t>
            </w:r>
            <w:r w:rsidRPr="008205E0">
              <w:rPr>
                <w:sz w:val="26"/>
                <w:szCs w:val="26"/>
              </w:rPr>
              <w:t>1858 TDP xâm lược VN, 1884 triều đình đầu hàng TDP, Việt Nam từ một quốc gia độc lập đã trở thành một nước thuộc địa nửa PK. Xã hội VN tồn tại hai mâu thuẫn, đó là mâu thuẫn dân tộc và mâu thuẫn giai cấp. Yêu cầu lịch sử là cần phải giải quyết hai mâu thuẫn đó. Chính hai mâu thuẫn trên vừa là nguồn gốc vừa là động lực thúc đẩy phong trào yêu nước chống Pháp.</w:t>
            </w:r>
          </w:p>
          <w:p w:rsidR="008205E0" w:rsidRPr="008205E0" w:rsidRDefault="008205E0" w:rsidP="004F6ED3">
            <w:pPr>
              <w:jc w:val="both"/>
              <w:rPr>
                <w:sz w:val="26"/>
                <w:szCs w:val="26"/>
              </w:rPr>
            </w:pPr>
            <w:r w:rsidRPr="008205E0">
              <w:rPr>
                <w:sz w:val="26"/>
                <w:szCs w:val="26"/>
              </w:rPr>
              <w:t>+ Cuối thế kỉ XIX, phong trào Cần Vương thất bại, đánh dấu ngọn cờ phong kiến hoàn toàn bất lực trước yêu cầu của lịch sử.</w:t>
            </w:r>
          </w:p>
        </w:tc>
        <w:tc>
          <w:tcPr>
            <w:tcW w:w="990" w:type="dxa"/>
          </w:tcPr>
          <w:p w:rsidR="008205E0" w:rsidRPr="008205E0" w:rsidRDefault="008205E0" w:rsidP="004F6ED3">
            <w:pPr>
              <w:jc w:val="center"/>
              <w:rPr>
                <w:sz w:val="26"/>
                <w:szCs w:val="26"/>
              </w:rPr>
            </w:pPr>
          </w:p>
          <w:p w:rsidR="008205E0" w:rsidRPr="008205E0" w:rsidRDefault="008205E0" w:rsidP="004F6ED3">
            <w:pPr>
              <w:jc w:val="center"/>
              <w:rPr>
                <w:sz w:val="26"/>
                <w:szCs w:val="26"/>
              </w:rPr>
            </w:pPr>
          </w:p>
          <w:p w:rsidR="008205E0" w:rsidRPr="008205E0" w:rsidRDefault="008205E0" w:rsidP="004F6ED3">
            <w:pPr>
              <w:jc w:val="center"/>
              <w:rPr>
                <w:sz w:val="26"/>
                <w:szCs w:val="26"/>
              </w:rPr>
            </w:pPr>
          </w:p>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6"/>
                <w:sz w:val="26"/>
                <w:szCs w:val="26"/>
              </w:rPr>
            </w:pPr>
            <w:r w:rsidRPr="008205E0">
              <w:rPr>
                <w:b/>
                <w:i/>
                <w:spacing w:val="-6"/>
                <w:sz w:val="26"/>
                <w:szCs w:val="26"/>
              </w:rPr>
              <w:t>- Về kinh tế</w:t>
            </w:r>
            <w:r w:rsidRPr="008205E0">
              <w:rPr>
                <w:spacing w:val="-6"/>
                <w:sz w:val="26"/>
                <w:szCs w:val="26"/>
              </w:rPr>
              <w:t xml:space="preserve">: Sau khi dập tắt phong trào Cần Vương, thực dân Pháp đã tiến hành chương trình khai thác thuộc địa lần thứ nhất (1897 – 1914), với chương trình này phương thức sản xuất tư bản chủ nghĩa từng bước được du nhập vào Việt Nam, ở một chừng mực nhất định KT VN phát triển theo hướng TBCN, so với nền kinh tế phong kiến, có nhiều tiến bộ, của cải vật chất sản xuất được nhiều hơn, phong phú </w:t>
            </w:r>
            <w:r w:rsidRPr="008205E0">
              <w:rPr>
                <w:spacing w:val="-6"/>
                <w:sz w:val="26"/>
                <w:szCs w:val="26"/>
              </w:rPr>
              <w:lastRenderedPageBreak/>
              <w:t>hơn, song cơ bản VN vẫn là nước nông nghiệp lạc hậu, què quặt và lệ thuộc vào chặt chẽ vào kinh tế Pháp, nền kinh tế VN bắt đầu có sự biến đổi.</w:t>
            </w:r>
          </w:p>
        </w:tc>
        <w:tc>
          <w:tcPr>
            <w:tcW w:w="990" w:type="dxa"/>
          </w:tcPr>
          <w:p w:rsidR="008205E0" w:rsidRPr="008205E0" w:rsidRDefault="008205E0" w:rsidP="004F6ED3">
            <w:pPr>
              <w:jc w:val="center"/>
              <w:rPr>
                <w:sz w:val="26"/>
                <w:szCs w:val="26"/>
              </w:rPr>
            </w:pPr>
          </w:p>
          <w:p w:rsidR="008205E0" w:rsidRPr="008205E0" w:rsidRDefault="008205E0" w:rsidP="004F6ED3">
            <w:pPr>
              <w:jc w:val="center"/>
              <w:rPr>
                <w:sz w:val="26"/>
                <w:szCs w:val="26"/>
              </w:rPr>
            </w:pPr>
          </w:p>
          <w:p w:rsidR="008205E0" w:rsidRPr="008205E0" w:rsidRDefault="008205E0" w:rsidP="004F6ED3">
            <w:pPr>
              <w:jc w:val="center"/>
              <w:rPr>
                <w:sz w:val="26"/>
                <w:szCs w:val="26"/>
              </w:rPr>
            </w:pPr>
          </w:p>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BodyText3"/>
              <w:spacing w:after="0"/>
              <w:jc w:val="both"/>
              <w:rPr>
                <w:sz w:val="26"/>
                <w:szCs w:val="26"/>
              </w:rPr>
            </w:pPr>
            <w:r w:rsidRPr="008205E0">
              <w:rPr>
                <w:b/>
                <w:i/>
                <w:sz w:val="26"/>
                <w:szCs w:val="26"/>
              </w:rPr>
              <w:t>- Về xã hội</w:t>
            </w:r>
            <w:r w:rsidRPr="008205E0">
              <w:rPr>
                <w:sz w:val="26"/>
                <w:szCs w:val="26"/>
              </w:rPr>
              <w:t>: Dưới tác động của chương trình khai thác thuộc địa lần thứ nhất xã hội Việt Nam bắt đầu diễn ra sự phân hóa của các giai cấp cũ (nông dân, địa chủ phong kiến); giai cấp công nhân ra đời nhưng còn nhỏ bé; tầng lớp tư sản, TTS xuất hiện; một bộ phận sĩ phu tư sản hóa, Cuộc khai thác cũng làm cho mâu thuẫn giữa toàn thể dân tộc Việt Nam &gt; &lt; TDP trở lên sâu sắc.</w:t>
            </w:r>
          </w:p>
        </w:tc>
        <w:tc>
          <w:tcPr>
            <w:tcW w:w="990" w:type="dxa"/>
          </w:tcPr>
          <w:p w:rsidR="008205E0" w:rsidRPr="008205E0" w:rsidRDefault="008205E0" w:rsidP="004F6ED3">
            <w:pPr>
              <w:jc w:val="center"/>
              <w:rPr>
                <w:sz w:val="26"/>
                <w:szCs w:val="26"/>
              </w:rPr>
            </w:pPr>
          </w:p>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BodyText3"/>
              <w:spacing w:after="0"/>
              <w:jc w:val="both"/>
              <w:rPr>
                <w:sz w:val="26"/>
                <w:szCs w:val="26"/>
              </w:rPr>
            </w:pPr>
            <w:r w:rsidRPr="008205E0">
              <w:rPr>
                <w:b/>
                <w:i/>
                <w:sz w:val="26"/>
                <w:szCs w:val="26"/>
              </w:rPr>
              <w:t>- Về tư tưởng</w:t>
            </w:r>
            <w:r w:rsidRPr="008205E0">
              <w:rPr>
                <w:sz w:val="26"/>
                <w:szCs w:val="26"/>
              </w:rPr>
              <w:t>: Tính chất lỗi thời của hệ tư tưởng phong kiến cùng với sự du nhập tư tưởng DCTS từ phương tây (qua tân thư, tân báo); cuộc cải cách Minh Trị 1868 ở Nhật Bản; tư tưởng cải cách của Khang Hữu Vi, Lương Khải Siêu 1898 ở Trung Quốc và cuộc cách mạng Tân Hợi 1911 ở Trung Quốc đã ảnh hưởng vào VN, tác động lớn đến tầng lớp trí thức phong kiến. Trong lúc các giai cấp TS, TTS chưa ra đời, các trí thức phong kiến đã vượt qua hạn chế giai cấp, của thời đại đã tiếp thu tư tưởng tư sản làm vũ khí chống Pháp làm nảy sinh phong trào yêu nước và cách mạng theo khuynh hướng dân chủ tư sản ở VN với hai xu hướng chủ yếu là bạo động và cải cách.</w:t>
            </w:r>
          </w:p>
          <w:p w:rsidR="008205E0" w:rsidRPr="008205E0" w:rsidRDefault="008205E0" w:rsidP="004F6ED3">
            <w:pPr>
              <w:pStyle w:val="BodyText3"/>
              <w:spacing w:after="0"/>
              <w:jc w:val="both"/>
              <w:rPr>
                <w:sz w:val="26"/>
                <w:szCs w:val="26"/>
              </w:rPr>
            </w:pPr>
            <w:r w:rsidRPr="008205E0">
              <w:rPr>
                <w:sz w:val="26"/>
                <w:szCs w:val="26"/>
              </w:rPr>
              <w:t>= &gt; Như vậy  một phong trào giải phóng dân tộc theo khuynh hướng dân chủ tư sản đã ra đời ở VN với mục tiêu hết sức mới mẻ: Giải phóng dân tộc phải gắn liền với duy tân và thay đổi chế độ xã hội. Muốn khôi phục độc lập dân tộc cần phải kết hợp nhiều biện pháp: đoàn kết dân tộc, chuẩn bị thực lực, tranh thủ sự giúp đỡ từ bên ngoài, cải cách xã hội. Như vậy phong trào yêu nước Việt Nam đã chuyển từ ý thức hệ phong kiến  với tư tưởng trung quân ái quốc sang ý thức dân chủ, dân quyền (Nước với dân). Tiêu biểu là Phan Bội Châu và Phan Châu Trinh</w:t>
            </w:r>
          </w:p>
        </w:tc>
        <w:tc>
          <w:tcPr>
            <w:tcW w:w="990" w:type="dxa"/>
          </w:tcPr>
          <w:p w:rsidR="008205E0" w:rsidRPr="008205E0" w:rsidRDefault="008205E0" w:rsidP="004F6ED3">
            <w:pPr>
              <w:jc w:val="center"/>
              <w:rPr>
                <w:sz w:val="26"/>
                <w:szCs w:val="26"/>
              </w:rPr>
            </w:pPr>
          </w:p>
          <w:p w:rsidR="008205E0" w:rsidRPr="008205E0" w:rsidRDefault="008205E0" w:rsidP="004F6ED3">
            <w:pPr>
              <w:jc w:val="center"/>
              <w:rPr>
                <w:sz w:val="26"/>
                <w:szCs w:val="26"/>
              </w:rPr>
            </w:pPr>
          </w:p>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num" w:pos="0"/>
              </w:tabs>
              <w:jc w:val="both"/>
              <w:rPr>
                <w:b/>
                <w:sz w:val="26"/>
                <w:szCs w:val="26"/>
              </w:rPr>
            </w:pPr>
            <w:r w:rsidRPr="008205E0">
              <w:rPr>
                <w:b/>
                <w:sz w:val="26"/>
                <w:szCs w:val="26"/>
              </w:rPr>
              <w:t>b. Đóng góp của Khuynh hướng dân chủ tư sản.</w:t>
            </w:r>
          </w:p>
        </w:tc>
        <w:tc>
          <w:tcPr>
            <w:tcW w:w="990" w:type="dxa"/>
          </w:tcPr>
          <w:p w:rsidR="008205E0" w:rsidRPr="008205E0" w:rsidRDefault="008205E0" w:rsidP="004F6ED3">
            <w:pPr>
              <w:rPr>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num" w:pos="0"/>
              </w:tabs>
              <w:jc w:val="both"/>
              <w:rPr>
                <w:b/>
                <w:sz w:val="26"/>
                <w:szCs w:val="26"/>
              </w:rPr>
            </w:pPr>
            <w:r w:rsidRPr="008205E0">
              <w:rPr>
                <w:sz w:val="26"/>
                <w:szCs w:val="26"/>
              </w:rPr>
              <w:t>- Thứ nhất: tạo ra sự chuyển biến về chất trong nội dung tư tưởng, hình thức biểu hiện cho phong trào giải phóng dân tộc đầu thế kỉ XX: vừa vũ trang bạo động vừa canh tân đất nước; cải cách đổi mới về kinh tế, chính trị, văn hóa xã hội sâu rộng trong các tầng lớp quần chúng theo khuynh hướng dân chủ tư sản.</w:t>
            </w:r>
          </w:p>
        </w:tc>
        <w:tc>
          <w:tcPr>
            <w:tcW w:w="990" w:type="dxa"/>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num" w:pos="0"/>
              </w:tabs>
              <w:jc w:val="both"/>
              <w:rPr>
                <w:b/>
                <w:sz w:val="26"/>
                <w:szCs w:val="26"/>
              </w:rPr>
            </w:pPr>
            <w:r w:rsidRPr="008205E0">
              <w:rPr>
                <w:sz w:val="26"/>
                <w:szCs w:val="26"/>
              </w:rPr>
              <w:t>- Thứ hai: giúp nhân dân nhìn thấy ý thức hệ phong kiến, chế độ phong kiến không còn phù hợp, không giải quyết được yêu cầu độc lập, cần có một khuynh hướng tư tưởng mới, một ý thức hệ mới – ý thức về một chủ nghĩa quốc gia dân tộc, đề cao dân quyền, dân chủ - theo ý thức hệ tư sản, khuynh hướng dân chủ tư sản.</w:t>
            </w:r>
          </w:p>
        </w:tc>
        <w:tc>
          <w:tcPr>
            <w:tcW w:w="990" w:type="dxa"/>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num" w:pos="0"/>
              </w:tabs>
              <w:jc w:val="both"/>
              <w:rPr>
                <w:b/>
                <w:sz w:val="26"/>
                <w:szCs w:val="26"/>
              </w:rPr>
            </w:pPr>
            <w:r w:rsidRPr="008205E0">
              <w:rPr>
                <w:sz w:val="26"/>
                <w:szCs w:val="26"/>
              </w:rPr>
              <w:t>- Thứ ba: tạo ra sự thay đổi trong tư duy kinh tế, cải biến kinh tế xã hội theo những hình thức mới, tư duy mới - kinh tế công thương tư bản chủ nghĩa.</w:t>
            </w:r>
          </w:p>
        </w:tc>
        <w:tc>
          <w:tcPr>
            <w:tcW w:w="990" w:type="dxa"/>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tabs>
                <w:tab w:val="num" w:pos="0"/>
              </w:tabs>
              <w:jc w:val="both"/>
              <w:rPr>
                <w:sz w:val="26"/>
                <w:szCs w:val="26"/>
              </w:rPr>
            </w:pPr>
            <w:r w:rsidRPr="008205E0">
              <w:rPr>
                <w:sz w:val="26"/>
                <w:szCs w:val="26"/>
              </w:rPr>
              <w:t>- Thứ tư: tạo sự thay đổi trong tư duy văn hóa, trong lối sống xã hội thay cho nền Hán học cũ là hô hào, truyền bá những hiểu biết về một nền học thuật mới, một nếp sống mới văn minh, tiên bộ.</w:t>
            </w:r>
          </w:p>
        </w:tc>
        <w:tc>
          <w:tcPr>
            <w:tcW w:w="990" w:type="dxa"/>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5</w:t>
            </w:r>
          </w:p>
        </w:tc>
        <w:tc>
          <w:tcPr>
            <w:tcW w:w="8460" w:type="dxa"/>
          </w:tcPr>
          <w:p w:rsidR="008205E0" w:rsidRPr="008205E0" w:rsidRDefault="008205E0" w:rsidP="004F6ED3">
            <w:pPr>
              <w:jc w:val="both"/>
              <w:rPr>
                <w:b/>
                <w:i/>
                <w:color w:val="000000"/>
                <w:sz w:val="26"/>
                <w:szCs w:val="26"/>
              </w:rPr>
            </w:pPr>
            <w:r w:rsidRPr="008205E0">
              <w:rPr>
                <w:b/>
                <w:sz w:val="26"/>
                <w:szCs w:val="26"/>
                <w:lang w:val="sv-SE"/>
              </w:rPr>
              <w:lastRenderedPageBreak/>
              <w:t xml:space="preserve">Trên cơ sở phân tích mối quan hệ giữa những điều kiện bùng nổ và thắng lợi của Cách mạng tháng Tám năm 1945 ở Việt Nam, hãy trình bày suy nghĩ của </w:t>
            </w:r>
            <w:r w:rsidRPr="008205E0">
              <w:rPr>
                <w:b/>
                <w:sz w:val="26"/>
                <w:szCs w:val="26"/>
              </w:rPr>
              <w:t>em</w:t>
            </w:r>
            <w:r w:rsidRPr="008205E0">
              <w:rPr>
                <w:b/>
                <w:sz w:val="26"/>
                <w:szCs w:val="26"/>
                <w:lang w:val="sv-SE"/>
              </w:rPr>
              <w:t xml:space="preserve"> về mối quan hệ  giữa những điều kiện đó trong bối cảnh hội nhập quốc tế của đất nước hiện nay.</w:t>
            </w:r>
          </w:p>
        </w:tc>
        <w:tc>
          <w:tcPr>
            <w:tcW w:w="990" w:type="dxa"/>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3,0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rPr>
                <w:b/>
                <w:color w:val="000000"/>
                <w:sz w:val="26"/>
                <w:szCs w:val="26"/>
                <w:lang w:val="sv-SE"/>
              </w:rPr>
            </w:pPr>
            <w:r w:rsidRPr="008205E0">
              <w:rPr>
                <w:b/>
                <w:color w:val="000000"/>
                <w:sz w:val="26"/>
                <w:szCs w:val="26"/>
                <w:lang w:val="sv-SE"/>
              </w:rPr>
              <w:t>a.Trình bày điều kiện...và phân tích mối quan hệ…</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MS Mincho"/>
                <w:sz w:val="26"/>
                <w:szCs w:val="26"/>
                <w:lang w:val="sv-SE"/>
              </w:rPr>
            </w:pPr>
            <w:r w:rsidRPr="008205E0">
              <w:rPr>
                <w:rFonts w:eastAsia="MS Mincho"/>
                <w:sz w:val="26"/>
                <w:szCs w:val="26"/>
              </w:rPr>
              <w:t>*</w:t>
            </w:r>
            <w:r w:rsidRPr="008205E0">
              <w:rPr>
                <w:rFonts w:eastAsia="MS Mincho"/>
                <w:sz w:val="26"/>
                <w:szCs w:val="26"/>
                <w:lang w:val="sv-SE"/>
              </w:rPr>
              <w:t xml:space="preserve"> </w:t>
            </w:r>
            <w:r w:rsidRPr="008205E0">
              <w:rPr>
                <w:rFonts w:eastAsia="MS Mincho"/>
                <w:b/>
                <w:i/>
                <w:sz w:val="26"/>
                <w:szCs w:val="26"/>
                <w:lang w:val="sv-SE"/>
              </w:rPr>
              <w:t>Lí luận</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lang w:val="fr-FR"/>
              </w:rPr>
            </w:pPr>
            <w:r w:rsidRPr="008205E0">
              <w:rPr>
                <w:rFonts w:eastAsia="MS Mincho"/>
                <w:sz w:val="26"/>
                <w:szCs w:val="26"/>
                <w:lang w:val="nl-NL"/>
              </w:rPr>
              <w:t xml:space="preserve">- Để cuộc </w:t>
            </w:r>
            <w:r w:rsidRPr="008205E0">
              <w:rPr>
                <w:rFonts w:eastAsia="MS Mincho"/>
                <w:sz w:val="26"/>
                <w:szCs w:val="26"/>
              </w:rPr>
              <w:t>tổng khởi nghĩa</w:t>
            </w:r>
            <w:r w:rsidRPr="008205E0">
              <w:rPr>
                <w:rFonts w:eastAsia="MS Mincho"/>
                <w:sz w:val="26"/>
                <w:szCs w:val="26"/>
                <w:lang w:val="nl-NL"/>
              </w:rPr>
              <w:t xml:space="preserve"> bùng nổ </w:t>
            </w:r>
            <w:r w:rsidRPr="008205E0">
              <w:rPr>
                <w:rFonts w:eastAsia="MS Mincho"/>
                <w:sz w:val="26"/>
                <w:szCs w:val="26"/>
                <w:lang w:val="sv-SE"/>
              </w:rPr>
              <w:t>và giành thắng lợi khi có đủ 3 điều kiện</w:t>
            </w:r>
            <w:r w:rsidRPr="008205E0">
              <w:rPr>
                <w:rFonts w:eastAsia="MS Mincho"/>
                <w:sz w:val="26"/>
                <w:szCs w:val="26"/>
                <w:lang w:val="nl-NL"/>
              </w:rPr>
              <w:t>: Kẻ thù không thể thống trị như cũ được nữa; Đội tiền phong và quần chúng cách mạng đã sẵn sàng; Lực lượng trung gian đã ng</w:t>
            </w:r>
            <w:r w:rsidRPr="008205E0">
              <w:rPr>
                <w:rFonts w:eastAsia="MS Mincho"/>
                <w:sz w:val="26"/>
                <w:szCs w:val="26"/>
              </w:rPr>
              <w:t>ả</w:t>
            </w:r>
            <w:r w:rsidRPr="008205E0">
              <w:rPr>
                <w:rFonts w:eastAsia="MS Mincho"/>
                <w:sz w:val="26"/>
                <w:szCs w:val="26"/>
                <w:lang w:val="nl-NL"/>
              </w:rPr>
              <w:t xml:space="preserve"> hẳn về phía cách mạng.</w:t>
            </w:r>
          </w:p>
        </w:tc>
        <w:tc>
          <w:tcPr>
            <w:tcW w:w="990" w:type="dxa"/>
            <w:vAlign w:val="center"/>
          </w:tcPr>
          <w:p w:rsidR="008205E0" w:rsidRPr="008205E0" w:rsidRDefault="008205E0" w:rsidP="004F6ED3">
            <w:pPr>
              <w:jc w:val="center"/>
              <w:rPr>
                <w:bCs/>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sz w:val="26"/>
                <w:szCs w:val="26"/>
                <w:lang w:val="fr-FR"/>
              </w:rPr>
            </w:pPr>
            <w:r w:rsidRPr="008205E0">
              <w:rPr>
                <w:rFonts w:eastAsia="MS Mincho"/>
                <w:sz w:val="26"/>
                <w:szCs w:val="26"/>
                <w:lang w:val="nl-NL"/>
              </w:rPr>
              <w:t xml:space="preserve">- Điều kiện chủ quan và khách quan đều quan trọng, có mối quan hệ mật thiết </w:t>
            </w:r>
            <w:r w:rsidRPr="008205E0">
              <w:rPr>
                <w:rFonts w:eastAsia="MS Mincho"/>
                <w:sz w:val="26"/>
                <w:szCs w:val="26"/>
                <w:lang w:val="nl-NL"/>
              </w:rPr>
              <w:lastRenderedPageBreak/>
              <w:t xml:space="preserve">với nhau, thiếu một trong hai yếu tố đó thì cách mạng không thể giành thắng lợi. Trong đó, điều kiện chủ quan là quyết định, nếu không có điều kiện chủ quan được chuẩn bị chu đáo thì điều kiện khách quan có thuận lợi đến đâu thì cũng không thể tổng khổ nghĩa nổ ra và thắng lợi </w:t>
            </w:r>
            <w:r w:rsidRPr="008205E0">
              <w:rPr>
                <w:rFonts w:eastAsia="MS Mincho"/>
                <w:spacing w:val="-4"/>
                <w:sz w:val="26"/>
                <w:szCs w:val="26"/>
                <w:lang w:val="nl-NL"/>
              </w:rPr>
              <w:t>(Thực tế các nước Đông Nam Á năm 1945 đã chứng minh điều đó....).</w:t>
            </w:r>
          </w:p>
        </w:tc>
        <w:tc>
          <w:tcPr>
            <w:tcW w:w="990" w:type="dxa"/>
            <w:vAlign w:val="center"/>
          </w:tcPr>
          <w:p w:rsidR="008205E0" w:rsidRPr="008205E0" w:rsidRDefault="008205E0" w:rsidP="004F6ED3">
            <w:pPr>
              <w:jc w:val="center"/>
              <w:rPr>
                <w:bCs/>
                <w:sz w:val="26"/>
                <w:szCs w:val="26"/>
              </w:rPr>
            </w:pPr>
            <w:r w:rsidRPr="008205E0">
              <w:rPr>
                <w:bCs/>
                <w:sz w:val="26"/>
                <w:szCs w:val="26"/>
              </w:rPr>
              <w:lastRenderedPageBreak/>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spacing w:val="-10"/>
                <w:sz w:val="26"/>
                <w:szCs w:val="26"/>
                <w:lang w:val="fr-FR"/>
              </w:rPr>
            </w:pPr>
            <w:r w:rsidRPr="008205E0">
              <w:rPr>
                <w:rFonts w:eastAsia="MS Mincho"/>
                <w:spacing w:val="-10"/>
                <w:sz w:val="26"/>
                <w:szCs w:val="26"/>
                <w:lang w:val="nl-NL"/>
              </w:rPr>
              <w:t xml:space="preserve">- Tuy nhiên, điều kiện khách quan là vô cùng quan trọng, là cơ hội thuận lợi cho </w:t>
            </w:r>
            <w:r w:rsidRPr="008205E0">
              <w:rPr>
                <w:rFonts w:eastAsia="MS Mincho"/>
                <w:spacing w:val="-10"/>
                <w:sz w:val="26"/>
                <w:szCs w:val="26"/>
              </w:rPr>
              <w:t>tổng khởi nghĩa</w:t>
            </w:r>
            <w:r w:rsidRPr="008205E0">
              <w:rPr>
                <w:rFonts w:eastAsia="MS Mincho"/>
                <w:spacing w:val="-10"/>
                <w:sz w:val="26"/>
                <w:szCs w:val="26"/>
                <w:lang w:val="nl-NL"/>
              </w:rPr>
              <w:t xml:space="preserve"> bùng nổ, có thể giành thắng lợi một cách nhanh chóng và ít đổ máu. </w:t>
            </w:r>
          </w:p>
        </w:tc>
        <w:tc>
          <w:tcPr>
            <w:tcW w:w="990" w:type="dxa"/>
            <w:vAlign w:val="center"/>
          </w:tcPr>
          <w:p w:rsidR="008205E0" w:rsidRPr="008205E0" w:rsidRDefault="008205E0" w:rsidP="004F6ED3">
            <w:pPr>
              <w:jc w:val="center"/>
              <w:rPr>
                <w:bCs/>
                <w:sz w:val="26"/>
                <w:szCs w:val="26"/>
              </w:rPr>
            </w:pPr>
            <w:r w:rsidRPr="008205E0">
              <w:rPr>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widowControl w:val="0"/>
              <w:tabs>
                <w:tab w:val="left" w:pos="720"/>
              </w:tabs>
              <w:jc w:val="both"/>
              <w:rPr>
                <w:rFonts w:eastAsia="MS Mincho"/>
                <w:sz w:val="26"/>
                <w:szCs w:val="26"/>
                <w:lang w:val="nl-NL"/>
              </w:rPr>
            </w:pPr>
            <w:r w:rsidRPr="008205E0">
              <w:rPr>
                <w:rFonts w:eastAsia="MS Mincho"/>
                <w:b/>
                <w:bCs/>
                <w:i/>
                <w:iCs/>
                <w:sz w:val="26"/>
                <w:szCs w:val="26"/>
              </w:rPr>
              <w:t xml:space="preserve">* </w:t>
            </w:r>
            <w:r w:rsidRPr="008205E0">
              <w:rPr>
                <w:rFonts w:eastAsia="MS Mincho"/>
                <w:b/>
                <w:i/>
                <w:sz w:val="26"/>
                <w:szCs w:val="26"/>
                <w:lang w:val="nl-NL"/>
              </w:rPr>
              <w:t>Thực tiễn</w:t>
            </w:r>
            <w:r w:rsidRPr="008205E0">
              <w:rPr>
                <w:rFonts w:eastAsia="MS Mincho"/>
                <w:sz w:val="26"/>
                <w:szCs w:val="26"/>
                <w:lang w:val="nl-NL"/>
              </w:rPr>
              <w:t xml:space="preserve">: </w:t>
            </w:r>
          </w:p>
          <w:p w:rsidR="008205E0" w:rsidRPr="008205E0" w:rsidRDefault="008205E0" w:rsidP="004F6ED3">
            <w:pPr>
              <w:widowControl w:val="0"/>
              <w:tabs>
                <w:tab w:val="left" w:pos="720"/>
              </w:tabs>
              <w:jc w:val="both"/>
              <w:rPr>
                <w:rFonts w:eastAsia="MS Mincho"/>
                <w:sz w:val="26"/>
                <w:szCs w:val="26"/>
                <w:lang w:val="nl-NL"/>
              </w:rPr>
            </w:pPr>
            <w:r w:rsidRPr="008205E0">
              <w:rPr>
                <w:rFonts w:eastAsia="MS Mincho"/>
                <w:sz w:val="26"/>
                <w:szCs w:val="26"/>
                <w:lang w:val="nl-NL"/>
              </w:rPr>
              <w:t xml:space="preserve">- Điều kiện chủ quan: </w:t>
            </w:r>
          </w:p>
          <w:p w:rsidR="008205E0" w:rsidRPr="008205E0" w:rsidRDefault="008205E0" w:rsidP="004F6ED3">
            <w:pPr>
              <w:jc w:val="both"/>
              <w:rPr>
                <w:rFonts w:eastAsia="MS Mincho"/>
                <w:sz w:val="26"/>
                <w:szCs w:val="26"/>
                <w:lang w:val="nl-NL"/>
              </w:rPr>
            </w:pPr>
            <w:r w:rsidRPr="008205E0">
              <w:rPr>
                <w:rFonts w:eastAsia="MS Mincho"/>
                <w:sz w:val="26"/>
                <w:szCs w:val="26"/>
                <w:lang w:val="nl-NL"/>
              </w:rPr>
              <w:t>+ Đến tháng 8.1945, Đảng đã có sự chuẩn bị đầy đủ về đường lối và lực lượng cách mạng</w:t>
            </w:r>
            <w:r w:rsidRPr="008205E0">
              <w:rPr>
                <w:rFonts w:eastAsia="MS Mincho"/>
                <w:sz w:val="26"/>
                <w:szCs w:val="26"/>
              </w:rPr>
              <w:t>: lực lượng chính trị, lực lượng vu trang và căn cứ địa cách mạng, quần chúng</w:t>
            </w:r>
            <w:r w:rsidRPr="008205E0">
              <w:rPr>
                <w:rFonts w:eastAsia="MS Mincho"/>
                <w:sz w:val="26"/>
                <w:szCs w:val="26"/>
                <w:lang w:val="nl-NL"/>
              </w:rPr>
              <w:t xml:space="preserve"> được rèn luyện trong 15 năm qua 3 cao trào CM...</w:t>
            </w:r>
          </w:p>
          <w:p w:rsidR="008205E0" w:rsidRPr="008205E0" w:rsidRDefault="008205E0" w:rsidP="004F6ED3">
            <w:pPr>
              <w:jc w:val="both"/>
              <w:rPr>
                <w:sz w:val="26"/>
                <w:szCs w:val="26"/>
                <w:lang w:val="fr-FR"/>
              </w:rPr>
            </w:pPr>
            <w:r w:rsidRPr="008205E0">
              <w:rPr>
                <w:rFonts w:eastAsia="MS Mincho"/>
                <w:sz w:val="26"/>
                <w:szCs w:val="26"/>
                <w:lang w:val="nl-NL"/>
              </w:rPr>
              <w:t>+ Toàn Đảng, toàn dân đều sẵn sàng hành động, kiên quyết hy sinh để  giành độc lập tự do.…</w:t>
            </w:r>
          </w:p>
        </w:tc>
        <w:tc>
          <w:tcPr>
            <w:tcW w:w="990" w:type="dxa"/>
            <w:vAlign w:val="center"/>
          </w:tcPr>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MS Mincho"/>
                <w:sz w:val="26"/>
                <w:szCs w:val="26"/>
                <w:lang w:val="nl-NL"/>
              </w:rPr>
            </w:pPr>
            <w:r w:rsidRPr="008205E0">
              <w:rPr>
                <w:rFonts w:eastAsia="MS Mincho"/>
                <w:sz w:val="26"/>
                <w:szCs w:val="26"/>
                <w:lang w:val="sv-SE"/>
              </w:rPr>
              <w:t>-</w:t>
            </w:r>
            <w:r w:rsidRPr="008205E0">
              <w:rPr>
                <w:rFonts w:eastAsia="MS Mincho"/>
                <w:sz w:val="26"/>
                <w:szCs w:val="26"/>
                <w:lang w:val="nl-NL"/>
              </w:rPr>
              <w:t xml:space="preserve"> Điều kiện khách quan: </w:t>
            </w:r>
          </w:p>
          <w:p w:rsidR="008205E0" w:rsidRPr="008205E0" w:rsidRDefault="008205E0" w:rsidP="004F6ED3">
            <w:pPr>
              <w:jc w:val="both"/>
              <w:rPr>
                <w:rFonts w:eastAsia="MS Mincho"/>
                <w:sz w:val="26"/>
                <w:szCs w:val="26"/>
                <w:lang w:val="nl-NL"/>
              </w:rPr>
            </w:pPr>
            <w:r w:rsidRPr="008205E0">
              <w:rPr>
                <w:color w:val="1D2129"/>
                <w:sz w:val="26"/>
                <w:szCs w:val="26"/>
                <w:lang w:val="nl-NL"/>
              </w:rPr>
              <w:t>+ Chiến tranh thế giới thứ hai kết thúc, phát xít Nhật đầu hàng Đồng minh không điều kiện</w:t>
            </w:r>
            <w:r w:rsidRPr="008205E0">
              <w:rPr>
                <w:rFonts w:eastAsia="MS Mincho"/>
                <w:sz w:val="26"/>
                <w:szCs w:val="26"/>
                <w:lang w:val="nl-NL"/>
              </w:rPr>
              <w:t>, bọn Nhật và tay sai ở Đông Dương hoang mang, rệu rã. Điều kiện khách quan thuận lợi cho Tổng khởi nghĩa đã đến</w:t>
            </w:r>
            <w:r w:rsidRPr="008205E0">
              <w:rPr>
                <w:color w:val="1D2129"/>
                <w:sz w:val="26"/>
                <w:szCs w:val="26"/>
                <w:lang w:val="nl-NL"/>
              </w:rPr>
              <w:t xml:space="preserve">. Tuy nhiên, thời cơ chỉ tồn tại trong 1 thời gian ngắn (trong khoảng thời gian từ khi phát xít Nhật đầu hàng Đồng minh đến trước khi quân Đồng minh vào nước ta). </w:t>
            </w:r>
          </w:p>
          <w:p w:rsidR="008205E0" w:rsidRPr="008205E0" w:rsidRDefault="008205E0" w:rsidP="004F6ED3">
            <w:pPr>
              <w:tabs>
                <w:tab w:val="left" w:pos="10080"/>
              </w:tabs>
              <w:jc w:val="both"/>
              <w:rPr>
                <w:sz w:val="26"/>
                <w:szCs w:val="26"/>
                <w:lang w:val="fr-FR"/>
              </w:rPr>
            </w:pPr>
            <w:r w:rsidRPr="008205E0">
              <w:rPr>
                <w:rFonts w:eastAsia="MS Mincho"/>
                <w:sz w:val="26"/>
                <w:szCs w:val="26"/>
                <w:lang w:val="nl-NL"/>
              </w:rPr>
              <w:t xml:space="preserve">+ Dưới sự lãnh đạo của Đảng và Mặt trận Việt Minh, cả dân tộc ta đã nhất tề vùng dậy tiến hành Tổng khởi nghĩa trong toàn quốc,... trong vòng 15 ngày </w:t>
            </w:r>
            <w:r w:rsidRPr="008205E0">
              <w:rPr>
                <w:rFonts w:eastAsia="MS Mincho"/>
                <w:sz w:val="26"/>
                <w:szCs w:val="26"/>
              </w:rPr>
              <w:t>tổng khởi nghĩa</w:t>
            </w:r>
            <w:r w:rsidRPr="008205E0">
              <w:rPr>
                <w:rFonts w:eastAsia="MS Mincho"/>
                <w:sz w:val="26"/>
                <w:szCs w:val="26"/>
                <w:lang w:val="nl-NL"/>
              </w:rPr>
              <w:t xml:space="preserve"> thắng lợi, lập nên nước Việt Nam Dân chủ Cộng hòa.</w:t>
            </w:r>
          </w:p>
        </w:tc>
        <w:tc>
          <w:tcPr>
            <w:tcW w:w="990" w:type="dxa"/>
            <w:vAlign w:val="center"/>
          </w:tcPr>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MS Mincho"/>
                <w:sz w:val="26"/>
                <w:szCs w:val="26"/>
                <w:lang w:val="sv-SE"/>
              </w:rPr>
            </w:pPr>
            <w:r w:rsidRPr="008205E0">
              <w:rPr>
                <w:b/>
                <w:sz w:val="26"/>
                <w:szCs w:val="26"/>
                <w:lang w:val="sv-SE"/>
              </w:rPr>
              <w:t>b. Suy nghĩ về mối quan hệ...</w:t>
            </w:r>
          </w:p>
        </w:tc>
        <w:tc>
          <w:tcPr>
            <w:tcW w:w="990" w:type="dxa"/>
            <w:vAlign w:val="center"/>
          </w:tcPr>
          <w:p w:rsidR="008205E0" w:rsidRPr="008205E0" w:rsidRDefault="008205E0" w:rsidP="004F6ED3">
            <w:pPr>
              <w:jc w:val="both"/>
              <w:rPr>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10"/>
                <w:sz w:val="26"/>
                <w:szCs w:val="26"/>
                <w:lang w:val="sv-SE"/>
              </w:rPr>
            </w:pPr>
            <w:r w:rsidRPr="008205E0">
              <w:rPr>
                <w:spacing w:val="-10"/>
                <w:sz w:val="26"/>
                <w:szCs w:val="26"/>
                <w:lang w:val="sv-SE"/>
              </w:rPr>
              <w:t>Trong bối cảnh hội nhập quốc tế, Việt Nam đang đứng trước những thời cơ và thách thức</w:t>
            </w:r>
          </w:p>
          <w:p w:rsidR="008205E0" w:rsidRPr="008205E0" w:rsidRDefault="008205E0" w:rsidP="004F6ED3">
            <w:pPr>
              <w:jc w:val="both"/>
              <w:rPr>
                <w:rFonts w:eastAsia="Calibri"/>
                <w:sz w:val="26"/>
                <w:szCs w:val="26"/>
              </w:rPr>
            </w:pPr>
            <w:r w:rsidRPr="008205E0">
              <w:rPr>
                <w:spacing w:val="-10"/>
                <w:sz w:val="26"/>
                <w:szCs w:val="26"/>
              </w:rPr>
              <w:t>-</w:t>
            </w:r>
            <w:r w:rsidRPr="008205E0">
              <w:rPr>
                <w:spacing w:val="-10"/>
                <w:sz w:val="26"/>
                <w:szCs w:val="26"/>
                <w:lang w:val="sv-SE"/>
              </w:rPr>
              <w:t xml:space="preserve"> Nhận thức rõ mối quan hệ, tầm quan trọng giữa nội lực và ngoại lực  nhằm xây dựng sức mạnh nội lực dân tộc đủ mạnh để đón nhận thời cơ, ngăn chặn nguy cơ</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rFonts w:eastAsia="Calibri"/>
                <w:sz w:val="26"/>
                <w:szCs w:val="26"/>
              </w:rPr>
            </w:pPr>
            <w:r w:rsidRPr="008205E0">
              <w:rPr>
                <w:sz w:val="26"/>
                <w:szCs w:val="26"/>
              </w:rPr>
              <w:t>-</w:t>
            </w:r>
            <w:r w:rsidRPr="008205E0">
              <w:rPr>
                <w:sz w:val="26"/>
                <w:szCs w:val="26"/>
                <w:lang w:val="sv-SE"/>
              </w:rPr>
              <w:t xml:space="preserve"> Phát huy sức mạnh dân tộc với sức mạnh thời đại; kết hợp sức mạnh trong nước với quốc tế (phát huy nội lực dân tộc – yếu tố bên trong với ngoại lực – yếu tố bên ngoài)</w:t>
            </w:r>
            <w:r w:rsidRPr="008205E0">
              <w:rPr>
                <w:i/>
                <w:sz w:val="26"/>
                <w:szCs w:val="26"/>
                <w:lang w:val="sv-SE"/>
              </w:rPr>
              <w:t>.</w:t>
            </w:r>
            <w:r w:rsidRPr="008205E0">
              <w:rPr>
                <w:sz w:val="26"/>
                <w:szCs w:val="26"/>
                <w:lang w:val="sv-SE"/>
              </w:rPr>
              <w:t xml:space="preserve"> </w:t>
            </w:r>
          </w:p>
        </w:tc>
        <w:tc>
          <w:tcPr>
            <w:tcW w:w="990" w:type="dxa"/>
            <w:vAlign w:val="center"/>
          </w:tcPr>
          <w:p w:rsidR="008205E0" w:rsidRPr="008205E0" w:rsidRDefault="008205E0" w:rsidP="004F6ED3">
            <w:pPr>
              <w:jc w:val="center"/>
              <w:rPr>
                <w:sz w:val="26"/>
                <w:szCs w:val="26"/>
              </w:rPr>
            </w:pPr>
            <w:r w:rsidRPr="008205E0">
              <w:rPr>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pacing w:val="-2"/>
                <w:sz w:val="26"/>
                <w:szCs w:val="26"/>
              </w:rPr>
            </w:pPr>
            <w:r w:rsidRPr="008205E0">
              <w:rPr>
                <w:sz w:val="26"/>
                <w:szCs w:val="26"/>
              </w:rPr>
              <w:t>-</w:t>
            </w:r>
            <w:r w:rsidRPr="008205E0">
              <w:rPr>
                <w:sz w:val="26"/>
                <w:szCs w:val="26"/>
                <w:lang w:val="sv-SE"/>
              </w:rPr>
              <w:t xml:space="preserve"> Xây dựng sức mạnh quốc gia dựa trên nền tảng quốc phòng toàn dân kết hợp với an ninh nhân dân vững mạnh... (Xây dựng nguồn nhân lực chất lượng cao để sử dụng hiệu quả các nguồn vốn đầu tư; có khả năng tiếp thu công nghệ mới; phát triển giáo dục, nâng cao dân trí, đào tạo nhân tài; tăng cường khả năng cạnh tranh của các doanh nghiệp trong nước, ...). Phát huy toàn diện nguồn lực của dân tộc cả để xây dựng phát triển, bảo vệ Tổ quốc và hội quốc tế thành công.</w:t>
            </w:r>
          </w:p>
        </w:tc>
        <w:tc>
          <w:tcPr>
            <w:tcW w:w="990" w:type="dxa"/>
            <w:vAlign w:val="center"/>
          </w:tcPr>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6</w:t>
            </w:r>
          </w:p>
        </w:tc>
        <w:tc>
          <w:tcPr>
            <w:tcW w:w="8460" w:type="dxa"/>
          </w:tcPr>
          <w:p w:rsidR="008205E0" w:rsidRPr="008205E0" w:rsidRDefault="008205E0" w:rsidP="004F6ED3">
            <w:pPr>
              <w:pStyle w:val="ListParagraph"/>
              <w:ind w:left="0"/>
              <w:rPr>
                <w:b/>
                <w:sz w:val="26"/>
                <w:szCs w:val="26"/>
              </w:rPr>
            </w:pPr>
            <w:r w:rsidRPr="008205E0">
              <w:rPr>
                <w:b/>
                <w:bCs/>
                <w:iCs/>
                <w:sz w:val="26"/>
                <w:szCs w:val="26"/>
              </w:rPr>
              <w:t>Phát biểu suy nghĩ của anh/chị về Hiệp định Sơ bộ (6/3/1946)</w:t>
            </w:r>
          </w:p>
        </w:tc>
        <w:tc>
          <w:tcPr>
            <w:tcW w:w="990" w:type="dxa"/>
          </w:tcPr>
          <w:p w:rsidR="008205E0" w:rsidRPr="008205E0" w:rsidRDefault="008205E0" w:rsidP="004F6ED3">
            <w:pPr>
              <w:jc w:val="center"/>
              <w:rPr>
                <w:rFonts w:eastAsia="Calibri"/>
                <w:b/>
                <w:bCs/>
                <w:sz w:val="26"/>
                <w:szCs w:val="26"/>
              </w:rPr>
            </w:pPr>
            <w:r w:rsidRPr="008205E0">
              <w:rPr>
                <w:rFonts w:eastAsia="Calibri"/>
                <w:b/>
                <w:bCs/>
                <w:sz w:val="26"/>
                <w:szCs w:val="26"/>
              </w:rPr>
              <w:t>3,0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ListParagraph"/>
              <w:ind w:left="0"/>
              <w:rPr>
                <w:b/>
                <w:bCs/>
                <w:iCs/>
                <w:sz w:val="26"/>
                <w:szCs w:val="26"/>
              </w:rPr>
            </w:pPr>
            <w:r w:rsidRPr="008205E0">
              <w:rPr>
                <w:b/>
                <w:sz w:val="26"/>
                <w:szCs w:val="26"/>
              </w:rPr>
              <w:t>a. Về hoàn cảnh kí kết:</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Là bắt buộc, không có sự lựa chọn nào khác, là sự cần thiết vừa thể hiện sự khôn khéo nhưng cũng thể hiện sự chủ động của Đảng và Chính phủ và Hồ Chí Minh.</w:t>
            </w:r>
          </w:p>
          <w:p w:rsidR="008205E0" w:rsidRPr="008205E0" w:rsidRDefault="008205E0" w:rsidP="004F6ED3">
            <w:pPr>
              <w:pStyle w:val="ListParagraph"/>
              <w:ind w:left="0"/>
              <w:jc w:val="both"/>
              <w:rPr>
                <w:sz w:val="26"/>
                <w:szCs w:val="26"/>
              </w:rPr>
            </w:pPr>
            <w:r w:rsidRPr="008205E0">
              <w:rPr>
                <w:sz w:val="26"/>
                <w:szCs w:val="26"/>
              </w:rPr>
              <w:t>+ Xuất phát từ hiệp ước Hoa – Pháp (2/1946) gây bất lợi. Nếu đánh khi THDQ chưa rút quân họ sẽ câu kết với nhau, cách mạng Việt Nam sẽ gặp bất lợi.</w:t>
            </w:r>
          </w:p>
          <w:p w:rsidR="008205E0" w:rsidRPr="008205E0" w:rsidRDefault="008205E0" w:rsidP="004F6ED3">
            <w:pPr>
              <w:pStyle w:val="ListParagraph"/>
              <w:ind w:left="0"/>
              <w:jc w:val="both"/>
              <w:rPr>
                <w:sz w:val="26"/>
                <w:szCs w:val="26"/>
              </w:rPr>
            </w:pPr>
            <w:r w:rsidRPr="008205E0">
              <w:rPr>
                <w:sz w:val="26"/>
                <w:szCs w:val="26"/>
              </w:rPr>
              <w:t>+ Thế và lực lúc này đang nghiêng về phía kẻ thù, chúng đã có lợi thế trong việc chiếm Nam Bộ, chúng ra Bắc sẽ kết hợp với THDQ, thực hiện đánh nhanh thắng nhanh, điều quan trọng lúc này phải kiềm chế sự hung hăng của Pháp, kéo dài thời gian.....</w:t>
            </w:r>
          </w:p>
          <w:p w:rsidR="008205E0" w:rsidRPr="008205E0" w:rsidRDefault="008205E0" w:rsidP="004F6ED3">
            <w:pPr>
              <w:pStyle w:val="ListParagraph"/>
              <w:ind w:left="0"/>
              <w:jc w:val="both"/>
              <w:rPr>
                <w:sz w:val="26"/>
                <w:szCs w:val="26"/>
              </w:rPr>
            </w:pPr>
            <w:r w:rsidRPr="008205E0">
              <w:rPr>
                <w:sz w:val="26"/>
                <w:szCs w:val="26"/>
              </w:rPr>
              <w:lastRenderedPageBreak/>
              <w:t>+ Đảng và nhân dân đang tập trung xây dựng bộ máy chính quyền mới sau Tổng tuyển cử tự do cần phải họp Quốc hội, hoàn thiện cơ quan nhà nước từ trung ương đến địa phương. Phải có 1 quá trình chuẩn bị lực lượng tương đối để sẵn sàng kháng chiến</w:t>
            </w:r>
          </w:p>
          <w:p w:rsidR="008205E0" w:rsidRPr="008205E0" w:rsidRDefault="008205E0" w:rsidP="004F6ED3">
            <w:pPr>
              <w:pStyle w:val="ListParagraph"/>
              <w:ind w:left="0"/>
              <w:jc w:val="both"/>
              <w:rPr>
                <w:sz w:val="26"/>
                <w:szCs w:val="26"/>
              </w:rPr>
            </w:pPr>
            <w:r w:rsidRPr="008205E0">
              <w:rPr>
                <w:sz w:val="26"/>
                <w:szCs w:val="26"/>
              </w:rPr>
              <w:t>+ Thực hiện nguyên tắc “dĩ bất biến, ứng vạn biến” hay mềm dẻo về sách lược cứng rắn về nguyên tắc.</w:t>
            </w:r>
          </w:p>
          <w:p w:rsidR="008205E0" w:rsidRPr="008205E0" w:rsidRDefault="008205E0" w:rsidP="004F6ED3">
            <w:pPr>
              <w:jc w:val="both"/>
              <w:textAlignment w:val="baseline"/>
              <w:rPr>
                <w:sz w:val="26"/>
                <w:szCs w:val="26"/>
              </w:rPr>
            </w:pPr>
            <w:r w:rsidRPr="008205E0">
              <w:rPr>
                <w:sz w:val="26"/>
                <w:szCs w:val="26"/>
              </w:rPr>
              <w:t>+ Trên cơ sở phân tích toàn diện (Việt Nam đang đối mặt với nhiều khó khăn…), ta chọn khả năng hòa với Pháp</w:t>
            </w:r>
          </w:p>
        </w:tc>
        <w:tc>
          <w:tcPr>
            <w:tcW w:w="990" w:type="dxa"/>
            <w:vAlign w:val="center"/>
          </w:tcPr>
          <w:p w:rsidR="008205E0" w:rsidRPr="008205E0" w:rsidRDefault="008205E0" w:rsidP="004F6ED3">
            <w:pPr>
              <w:jc w:val="center"/>
              <w:rPr>
                <w:sz w:val="26"/>
                <w:szCs w:val="26"/>
              </w:rPr>
            </w:pPr>
            <w:r w:rsidRPr="008205E0">
              <w:rPr>
                <w:sz w:val="26"/>
                <w:szCs w:val="26"/>
              </w:rPr>
              <w:lastRenderedPageBreak/>
              <w:t>0,75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b/>
                <w:sz w:val="26"/>
                <w:szCs w:val="26"/>
              </w:rPr>
              <w:t>b. Về nội dung Hiệp định</w:t>
            </w:r>
            <w:r w:rsidRPr="008205E0">
              <w:rPr>
                <w:sz w:val="26"/>
                <w:szCs w:val="26"/>
              </w:rPr>
              <w:t>:</w:t>
            </w:r>
          </w:p>
        </w:tc>
        <w:tc>
          <w:tcPr>
            <w:tcW w:w="990" w:type="dxa"/>
            <w:vAlign w:val="center"/>
          </w:tcPr>
          <w:p w:rsidR="008205E0" w:rsidRPr="008205E0" w:rsidRDefault="008205E0" w:rsidP="004F6ED3">
            <w:pPr>
              <w:jc w:val="both"/>
              <w:rPr>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Hiệp định Sơ bộ gồm 3 điều khoản. Đảm bảo nguyên tắc không vi phạm độc lập chủ quyền quốc gia. Thực chất là Việt Nam đổi không gian lấy thời gian.</w:t>
            </w:r>
          </w:p>
        </w:tc>
        <w:tc>
          <w:tcPr>
            <w:tcW w:w="990" w:type="dxa"/>
            <w:vAlign w:val="center"/>
          </w:tcPr>
          <w:p w:rsidR="008205E0" w:rsidRPr="008205E0" w:rsidRDefault="008205E0" w:rsidP="004F6ED3">
            <w:pPr>
              <w:jc w:val="center"/>
              <w:rPr>
                <w:sz w:val="26"/>
                <w:szCs w:val="26"/>
              </w:rPr>
            </w:pPr>
            <w:r w:rsidRPr="008205E0">
              <w:rPr>
                <w:sz w:val="26"/>
                <w:szCs w:val="26"/>
              </w:rPr>
              <w:t>0,75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ListParagraph"/>
              <w:ind w:left="0"/>
              <w:jc w:val="both"/>
              <w:rPr>
                <w:b/>
                <w:sz w:val="26"/>
                <w:szCs w:val="26"/>
              </w:rPr>
            </w:pPr>
            <w:r w:rsidRPr="008205E0">
              <w:rPr>
                <w:b/>
                <w:sz w:val="26"/>
                <w:szCs w:val="26"/>
              </w:rPr>
              <w:t>c. Về ý nghĩa của Hiệp định:</w:t>
            </w:r>
          </w:p>
        </w:tc>
        <w:tc>
          <w:tcPr>
            <w:tcW w:w="990" w:type="dxa"/>
            <w:vAlign w:val="center"/>
          </w:tcPr>
          <w:p w:rsidR="008205E0" w:rsidRPr="008205E0" w:rsidRDefault="008205E0" w:rsidP="004F6ED3">
            <w:pPr>
              <w:jc w:val="both"/>
              <w:rPr>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ListParagraph"/>
              <w:ind w:left="0"/>
              <w:jc w:val="both"/>
              <w:rPr>
                <w:sz w:val="26"/>
                <w:szCs w:val="26"/>
              </w:rPr>
            </w:pPr>
            <w:r w:rsidRPr="008205E0">
              <w:rPr>
                <w:sz w:val="26"/>
                <w:szCs w:val="26"/>
              </w:rPr>
              <w:t>- Với Hiệp định lần đầu tiên Việt Nam được công nhận là một quốc gia từ nước ngoài, văn bản mang tính quốc tế. Pháp từ chỗ coi VN là  xứ thuộc địa nằm trong Liên Bang Đông Dương, nay Pháp thừa nhận pháp lí VN là một quốc gia. Điều này đặt cơ sở cho tính chính nghĩa của VN, sau này phát động kháng chiến chống thực dân Pháp</w:t>
            </w:r>
          </w:p>
          <w:p w:rsidR="008205E0" w:rsidRPr="008205E0" w:rsidRDefault="008205E0" w:rsidP="004F6ED3">
            <w:pPr>
              <w:pStyle w:val="ListParagraph"/>
              <w:ind w:left="0"/>
              <w:jc w:val="both"/>
              <w:rPr>
                <w:sz w:val="26"/>
                <w:szCs w:val="26"/>
              </w:rPr>
            </w:pPr>
            <w:r w:rsidRPr="008205E0">
              <w:rPr>
                <w:sz w:val="26"/>
                <w:szCs w:val="26"/>
              </w:rPr>
              <w:t>- Việt Nam có thêm thời gian hòa bình để giải quyết các khó khăn khác và chuẩn bị lực lượng</w:t>
            </w:r>
          </w:p>
          <w:p w:rsidR="008205E0" w:rsidRPr="008205E0" w:rsidRDefault="008205E0" w:rsidP="004F6ED3">
            <w:pPr>
              <w:jc w:val="both"/>
              <w:textAlignment w:val="baseline"/>
              <w:rPr>
                <w:sz w:val="26"/>
                <w:szCs w:val="26"/>
              </w:rPr>
            </w:pPr>
            <w:r w:rsidRPr="008205E0">
              <w:rPr>
                <w:sz w:val="26"/>
                <w:szCs w:val="26"/>
              </w:rPr>
              <w:t>- Việt Nam Việt Nam tránh được trường hợp phải chiến đấu với nhiều kẻ thù một lúc (THDQ tự rút về nước)</w:t>
            </w:r>
          </w:p>
          <w:p w:rsidR="008205E0" w:rsidRPr="008205E0" w:rsidRDefault="008205E0" w:rsidP="004F6ED3">
            <w:pPr>
              <w:pStyle w:val="ListParagraph"/>
              <w:ind w:left="0"/>
              <w:jc w:val="both"/>
              <w:rPr>
                <w:sz w:val="26"/>
                <w:szCs w:val="26"/>
              </w:rPr>
            </w:pPr>
            <w:r w:rsidRPr="008205E0">
              <w:rPr>
                <w:sz w:val="26"/>
                <w:szCs w:val="26"/>
              </w:rPr>
              <w:t>- Chứng minh nhân dân VN yêu chuộng hòa bình, mong muốn giải quyết những mâu thuẫn bằng thương lượng, không muốn xung đột quân sự</w:t>
            </w:r>
          </w:p>
          <w:p w:rsidR="008205E0" w:rsidRPr="008205E0" w:rsidRDefault="008205E0" w:rsidP="004F6ED3">
            <w:pPr>
              <w:jc w:val="both"/>
              <w:textAlignment w:val="baseline"/>
              <w:rPr>
                <w:sz w:val="26"/>
                <w:szCs w:val="26"/>
              </w:rPr>
            </w:pPr>
            <w:r w:rsidRPr="008205E0">
              <w:rPr>
                <w:sz w:val="26"/>
                <w:szCs w:val="26"/>
              </w:rPr>
              <w:t>- Hiệp định đã biến một Hiệp ước tay đôi thành thỏa thuận tay ba. Việt Nam đã chuyển quan hệ với Pháp từ đối đầu quân sự sang đối thoại hòa bình. </w:t>
            </w:r>
          </w:p>
        </w:tc>
        <w:tc>
          <w:tcPr>
            <w:tcW w:w="990" w:type="dxa"/>
            <w:vAlign w:val="center"/>
          </w:tcPr>
          <w:p w:rsidR="008205E0" w:rsidRPr="008205E0" w:rsidRDefault="008205E0" w:rsidP="004F6ED3">
            <w:pPr>
              <w:jc w:val="center"/>
              <w:rPr>
                <w:sz w:val="26"/>
                <w:szCs w:val="26"/>
              </w:rPr>
            </w:pPr>
            <w:r w:rsidRPr="008205E0">
              <w:rPr>
                <w:sz w:val="26"/>
                <w:szCs w:val="26"/>
              </w:rPr>
              <w:t>1,0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ListParagraph"/>
              <w:ind w:left="0"/>
              <w:jc w:val="both"/>
              <w:rPr>
                <w:sz w:val="26"/>
                <w:szCs w:val="26"/>
              </w:rPr>
            </w:pPr>
            <w:r w:rsidRPr="008205E0">
              <w:rPr>
                <w:sz w:val="26"/>
                <w:szCs w:val="26"/>
              </w:rPr>
              <w:t xml:space="preserve">- Việc kí Hiệp định Sơ bộ để lại bài học kinh nghiệm quý báu trong đấu tranh ngoại giao: </w:t>
            </w:r>
          </w:p>
          <w:p w:rsidR="008205E0" w:rsidRPr="008205E0" w:rsidRDefault="008205E0" w:rsidP="004F6ED3">
            <w:pPr>
              <w:pStyle w:val="ListParagraph"/>
              <w:ind w:left="0"/>
              <w:jc w:val="both"/>
              <w:rPr>
                <w:sz w:val="26"/>
                <w:szCs w:val="26"/>
              </w:rPr>
            </w:pPr>
            <w:r w:rsidRPr="008205E0">
              <w:rPr>
                <w:sz w:val="26"/>
                <w:szCs w:val="26"/>
              </w:rPr>
              <w:t>+ Độc lập dân tộc là nguyên tắc hàng đầu, bất khả xâm phạm, trong mọi hoàn cảnh phải đặt quyền lợi dân tộc lên trên hết</w:t>
            </w:r>
          </w:p>
          <w:p w:rsidR="008205E0" w:rsidRPr="008205E0" w:rsidRDefault="008205E0" w:rsidP="004F6ED3">
            <w:pPr>
              <w:pStyle w:val="ListParagraph"/>
              <w:ind w:left="0"/>
              <w:jc w:val="both"/>
              <w:rPr>
                <w:sz w:val="26"/>
                <w:szCs w:val="26"/>
              </w:rPr>
            </w:pPr>
            <w:r w:rsidRPr="008205E0">
              <w:rPr>
                <w:sz w:val="26"/>
                <w:szCs w:val="26"/>
              </w:rPr>
              <w:t>+ Khôn khéo lợi dụng mâu thuẫn trong nội bộ đối phương để tranh xung đột khi không cần thiết với nhiều kẻ thù nguy hiểm</w:t>
            </w:r>
          </w:p>
          <w:p w:rsidR="008205E0" w:rsidRPr="008205E0" w:rsidRDefault="008205E0" w:rsidP="004F6ED3">
            <w:pPr>
              <w:pStyle w:val="ListParagraph"/>
              <w:ind w:left="0"/>
              <w:jc w:val="both"/>
              <w:rPr>
                <w:sz w:val="26"/>
                <w:szCs w:val="26"/>
              </w:rPr>
            </w:pPr>
            <w:r w:rsidRPr="008205E0">
              <w:rPr>
                <w:sz w:val="26"/>
                <w:szCs w:val="26"/>
              </w:rPr>
              <w:t>+ Mềm dẻo về sách lược, cứng rắn về nguyên tắc, chủ động nắm bắt tình hình, tránh ở thế bị động</w:t>
            </w:r>
          </w:p>
          <w:p w:rsidR="008205E0" w:rsidRPr="008205E0" w:rsidRDefault="008205E0" w:rsidP="004F6ED3">
            <w:pPr>
              <w:pStyle w:val="ListParagraph"/>
              <w:ind w:left="0"/>
              <w:jc w:val="both"/>
              <w:rPr>
                <w:sz w:val="26"/>
                <w:szCs w:val="26"/>
              </w:rPr>
            </w:pPr>
            <w:r w:rsidRPr="008205E0">
              <w:rPr>
                <w:sz w:val="26"/>
                <w:szCs w:val="26"/>
              </w:rPr>
              <w:t>+ Nếu chưa có thắng lợi lớn về quân sự chưa thể có thắng lợi ngoại giao</w:t>
            </w:r>
          </w:p>
        </w:tc>
        <w:tc>
          <w:tcPr>
            <w:tcW w:w="990" w:type="dxa"/>
            <w:vAlign w:val="center"/>
          </w:tcPr>
          <w:p w:rsidR="008205E0" w:rsidRPr="008205E0" w:rsidRDefault="008205E0" w:rsidP="004F6ED3">
            <w:pPr>
              <w:jc w:val="center"/>
              <w:rPr>
                <w:sz w:val="26"/>
                <w:szCs w:val="26"/>
              </w:rPr>
            </w:pPr>
            <w:r w:rsidRPr="008205E0">
              <w:rPr>
                <w:sz w:val="26"/>
                <w:szCs w:val="26"/>
              </w:rPr>
              <w:t>0,5</w:t>
            </w:r>
          </w:p>
        </w:tc>
      </w:tr>
      <w:tr w:rsidR="008205E0" w:rsidRPr="008205E0" w:rsidTr="004F6ED3">
        <w:tc>
          <w:tcPr>
            <w:tcW w:w="847" w:type="dxa"/>
            <w:vMerge w:val="restart"/>
          </w:tcPr>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p>
          <w:p w:rsidR="008205E0" w:rsidRPr="008205E0" w:rsidRDefault="008205E0" w:rsidP="004F6ED3">
            <w:pPr>
              <w:jc w:val="center"/>
              <w:rPr>
                <w:rFonts w:eastAsia="Calibri"/>
                <w:b/>
                <w:bCs/>
                <w:sz w:val="26"/>
                <w:szCs w:val="26"/>
              </w:rPr>
            </w:pPr>
            <w:r w:rsidRPr="008205E0">
              <w:rPr>
                <w:rFonts w:eastAsia="Calibri"/>
                <w:b/>
                <w:bCs/>
                <w:sz w:val="26"/>
                <w:szCs w:val="26"/>
              </w:rPr>
              <w:t>7</w:t>
            </w:r>
          </w:p>
        </w:tc>
        <w:tc>
          <w:tcPr>
            <w:tcW w:w="8460" w:type="dxa"/>
          </w:tcPr>
          <w:p w:rsidR="008205E0" w:rsidRPr="008205E0" w:rsidRDefault="008205E0" w:rsidP="004F6ED3">
            <w:pPr>
              <w:jc w:val="both"/>
              <w:rPr>
                <w:b/>
                <w:color w:val="000000"/>
                <w:sz w:val="26"/>
                <w:szCs w:val="26"/>
              </w:rPr>
            </w:pPr>
            <w:r w:rsidRPr="008205E0">
              <w:rPr>
                <w:b/>
                <w:color w:val="000000"/>
                <w:sz w:val="26"/>
                <w:szCs w:val="26"/>
              </w:rPr>
              <w:t>Vì sao Chiến tranh lạnh chấm dứt? Chiến tranh lạnh chấm dứt tác động gì đến Việt Nam?</w:t>
            </w:r>
          </w:p>
        </w:tc>
        <w:tc>
          <w:tcPr>
            <w:tcW w:w="990" w:type="dxa"/>
          </w:tcPr>
          <w:p w:rsidR="008205E0" w:rsidRPr="008205E0" w:rsidRDefault="008205E0" w:rsidP="004F6ED3">
            <w:pPr>
              <w:jc w:val="center"/>
              <w:rPr>
                <w:rFonts w:eastAsia="Calibri"/>
                <w:b/>
                <w:bCs/>
                <w:sz w:val="26"/>
                <w:szCs w:val="26"/>
              </w:rPr>
            </w:pPr>
            <w:r w:rsidRPr="008205E0">
              <w:rPr>
                <w:rFonts w:eastAsia="Calibri"/>
                <w:b/>
                <w:bCs/>
                <w:sz w:val="26"/>
                <w:szCs w:val="26"/>
              </w:rPr>
              <w:t>3,0</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color w:val="000000"/>
                <w:sz w:val="26"/>
                <w:szCs w:val="26"/>
              </w:rPr>
            </w:pPr>
            <w:r w:rsidRPr="008205E0">
              <w:rPr>
                <w:b/>
                <w:color w:val="000000"/>
                <w:sz w:val="26"/>
                <w:szCs w:val="26"/>
              </w:rPr>
              <w:t>a. Vì sao Chiến tranh lạnh chấm dứt</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Tháng 12.1989, Tổng bí thứ Đảng Cộng sản Liên Xô Goóc-ba-chốp và Tổng thống Mĩ Bu-sơ chính thức cùng tuyên bố chấm dứt chiến tranh lạnh. Tuy vậy chiến tranh lạnh chỉ thực sự kết thúc sau khi Liên Xô tan rã, trật tự hai cực Ian-ta sụp đổ.</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z w:val="26"/>
                <w:szCs w:val="26"/>
              </w:rPr>
            </w:pPr>
            <w:r w:rsidRPr="008205E0">
              <w:rPr>
                <w:b/>
                <w:sz w:val="26"/>
                <w:szCs w:val="26"/>
              </w:rPr>
              <w:t>- Chiến tranh lạnh kết thúc vì</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Cuộc chạy đua vũ trang kéo dài làm cho Mỹ và Liên Xô suy giảm thế mạnh nhiều mặt so với các cường quốc khác. Cả hai thoát khỏi thế đối đầu để ổn định và củng cố vị thế của mình</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Sự vươn lên mạnh mẽ của Nhật Bản và các nước Tây Âu … đặt ra những thách thức to lớn cho và Mỹ và Liên Xô. Các nước này trở thành đối thủ cạnh tranh đáng gờm của Mỹ. Tình trạng suy yếu và khủng hoảng của Liên Xô ngày càng trầm trọng vào nửa sau thập kỉ 80.</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Mặc dù Chiến tranh lạnh vẫn tiếp diễn nhưng xu hướng hòa hoãn Đông – Tây đã xuất hiện từ thập kỉ 70 với việc Xô – Mỹ đạt được những thảo thuận về hạn chế vũ khí chiến lược, tiến hành những cuộc gặp gỡ cao cấp</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Những sai lầm trong chính sách và công cuộc cải tổ của Goóc-ba-chốp là một trong những nhân tố thúc đẩy Chiến tranh lạnh kết thúc. Liên Xô thực sự không thể cạnh tranh với Mĩ trong cuộc đối đầu Đông – Tây</w:t>
            </w:r>
          </w:p>
        </w:tc>
        <w:tc>
          <w:tcPr>
            <w:tcW w:w="990" w:type="dxa"/>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z w:val="26"/>
                <w:szCs w:val="26"/>
              </w:rPr>
            </w:pPr>
            <w:r w:rsidRPr="008205E0">
              <w:rPr>
                <w:b/>
                <w:sz w:val="26"/>
                <w:szCs w:val="26"/>
              </w:rPr>
              <w:t>b. Chiến tranh lạnh kết thúc tác động gì đến Việt Nam</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z w:val="26"/>
                <w:szCs w:val="26"/>
              </w:rPr>
            </w:pPr>
            <w:r w:rsidRPr="008205E0">
              <w:rPr>
                <w:b/>
                <w:sz w:val="26"/>
                <w:szCs w:val="26"/>
              </w:rPr>
              <w:t>- Tạo điều kiện để Việt Nam hội nhập khu vực Đông Nam Á</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Chiến tranh lạnh chấm dứt mở ra chiều hướng và những điều kiện giải quyết các tranh chấp, xung đột ở nhiều khu vực trên thế giới. Điều đó đã tác động lớn đến quan hệ giữa các nước Đông Nam Á với Việt Nam</w:t>
            </w:r>
          </w:p>
        </w:tc>
        <w:tc>
          <w:tcPr>
            <w:tcW w:w="990" w:type="dxa"/>
            <w:vMerge w:val="restart"/>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z w:val="26"/>
                <w:szCs w:val="26"/>
              </w:rPr>
            </w:pPr>
            <w:r w:rsidRPr="008205E0">
              <w:rPr>
                <w:sz w:val="26"/>
                <w:szCs w:val="26"/>
              </w:rPr>
              <w:t xml:space="preserve">+ Quan hệ giữa các nước Đông Dương và các nước thuộc Hiệp hội các quốc gia Đông Nam Á (ASEAN) được cải thiện tích cực, hai nhóm nước này đã thiết lập quan hệ ngoại giao, các nhà lãnh đạo cao cấp bắt đầu đi thăm lẫn nhau và chuẩn bị những tiền đề cho ASEAN mở rộng kết nạp các nước thành viên. </w:t>
            </w:r>
          </w:p>
        </w:tc>
        <w:tc>
          <w:tcPr>
            <w:tcW w:w="990" w:type="dxa"/>
            <w:vMerge/>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z w:val="26"/>
                <w:szCs w:val="26"/>
              </w:rPr>
            </w:pPr>
            <w:r w:rsidRPr="008205E0">
              <w:rPr>
                <w:spacing w:val="-8"/>
                <w:sz w:val="26"/>
                <w:szCs w:val="26"/>
              </w:rPr>
              <w:t>+  Năm 1992, Việt Nam tham gia Hiệp ước  thân thiện và hợp tác ở Đông Nam Á (TAC) và trở thanh quan sát viên của ASEAN</w:t>
            </w:r>
          </w:p>
        </w:tc>
        <w:tc>
          <w:tcPr>
            <w:tcW w:w="990" w:type="dxa"/>
            <w:vMerge w:val="restart"/>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pStyle w:val="TableParagraph"/>
              <w:ind w:left="0"/>
              <w:jc w:val="both"/>
              <w:rPr>
                <w:sz w:val="26"/>
                <w:szCs w:val="26"/>
              </w:rPr>
            </w:pPr>
            <w:r w:rsidRPr="008205E0">
              <w:rPr>
                <w:spacing w:val="-8"/>
                <w:sz w:val="26"/>
                <w:szCs w:val="26"/>
              </w:rPr>
              <w:t>+ Từ năm 1993, VN tham gia họp vấn thường xuyên với ASEAN, bắt đầu tham gia các chương trình và dự án hợp tác ASEAN</w:t>
            </w:r>
          </w:p>
        </w:tc>
        <w:tc>
          <w:tcPr>
            <w:tcW w:w="990" w:type="dxa"/>
            <w:vMerge/>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spacing w:val="-8"/>
                <w:sz w:val="26"/>
                <w:szCs w:val="26"/>
              </w:rPr>
              <w:t>+ Năm 1994, VN trở thành thành viên của diễn đàn khu vực ASEAN (ARF) – diễn đàn khu vực đầu tiên bàn về các vấn đề chính trị - an ninh do ASEAN giữ vai trò chủ đạo</w:t>
            </w:r>
          </w:p>
        </w:tc>
        <w:tc>
          <w:tcPr>
            <w:tcW w:w="990" w:type="dxa"/>
            <w:vMerge w:val="restart"/>
          </w:tcPr>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spacing w:val="-8"/>
                <w:sz w:val="26"/>
                <w:szCs w:val="26"/>
              </w:rPr>
              <w:t>+ Ngày 28/7/1995, Việt Nam trở thành thành viên thứ 7 của ASEAN. Việt Nam ngày càng hội nhập sâu rộng vào khu vực</w:t>
            </w:r>
          </w:p>
        </w:tc>
        <w:tc>
          <w:tcPr>
            <w:tcW w:w="990" w:type="dxa"/>
            <w:vMerge/>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b/>
                <w:spacing w:val="-8"/>
                <w:sz w:val="26"/>
                <w:szCs w:val="26"/>
              </w:rPr>
              <w:t>- Tạo điều kiện để VN hội nhập quốc tế</w:t>
            </w:r>
          </w:p>
        </w:tc>
        <w:tc>
          <w:tcPr>
            <w:tcW w:w="990" w:type="dxa"/>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b/>
                <w:spacing w:val="-8"/>
                <w:sz w:val="26"/>
                <w:szCs w:val="26"/>
              </w:rPr>
            </w:pPr>
            <w:r w:rsidRPr="008205E0">
              <w:rPr>
                <w:spacing w:val="-8"/>
                <w:sz w:val="26"/>
                <w:szCs w:val="26"/>
              </w:rPr>
              <w:t>+ VN chủ động tham gia các tổ chức quốc tế như Diễn đàn Hợp tác Á – Âu (ASEM)…</w:t>
            </w:r>
          </w:p>
        </w:tc>
        <w:tc>
          <w:tcPr>
            <w:tcW w:w="990" w:type="dxa"/>
            <w:vMerge w:val="restart"/>
          </w:tcPr>
          <w:p w:rsidR="008205E0" w:rsidRPr="008205E0" w:rsidRDefault="008205E0" w:rsidP="004F6ED3">
            <w:pPr>
              <w:jc w:val="center"/>
              <w:rPr>
                <w:rFonts w:eastAsia="Calibri"/>
                <w:bCs/>
                <w:sz w:val="26"/>
                <w:szCs w:val="26"/>
              </w:rPr>
            </w:pPr>
          </w:p>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spacing w:val="-8"/>
                <w:sz w:val="26"/>
                <w:szCs w:val="26"/>
              </w:rPr>
              <w:t>+ Trờ thành thành viên của WTO năm 2007</w:t>
            </w:r>
          </w:p>
        </w:tc>
        <w:tc>
          <w:tcPr>
            <w:tcW w:w="990" w:type="dxa"/>
            <w:vMerge/>
          </w:tcPr>
          <w:p w:rsidR="008205E0" w:rsidRPr="008205E0" w:rsidRDefault="008205E0" w:rsidP="004F6ED3">
            <w:pPr>
              <w:jc w:val="center"/>
              <w:rPr>
                <w:rFonts w:eastAsia="Calibri"/>
                <w:bCs/>
                <w:sz w:val="26"/>
                <w:szCs w:val="26"/>
              </w:rPr>
            </w:pP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spacing w:val="-8"/>
                <w:sz w:val="26"/>
                <w:szCs w:val="26"/>
              </w:rPr>
              <w:t>+ Việt Nam hai lần được bầu làm Ủy viên không thường trực của Hội đồng Bảo an Liên hợp quốc, hai lần được bầu vào Hội đồng Nhân quyền Liên hợp quốc</w:t>
            </w:r>
          </w:p>
        </w:tc>
        <w:tc>
          <w:tcPr>
            <w:tcW w:w="990" w:type="dxa"/>
            <w:vMerge w:val="restart"/>
          </w:tcPr>
          <w:p w:rsidR="008205E0" w:rsidRPr="008205E0" w:rsidRDefault="008205E0" w:rsidP="004F6ED3">
            <w:pPr>
              <w:jc w:val="center"/>
              <w:rPr>
                <w:rFonts w:eastAsia="Calibri"/>
                <w:bCs/>
                <w:sz w:val="26"/>
                <w:szCs w:val="26"/>
              </w:rPr>
            </w:pPr>
          </w:p>
          <w:p w:rsidR="008205E0" w:rsidRPr="008205E0" w:rsidRDefault="008205E0" w:rsidP="004F6ED3">
            <w:pPr>
              <w:jc w:val="center"/>
              <w:rPr>
                <w:rFonts w:eastAsia="Calibri"/>
                <w:bCs/>
                <w:sz w:val="26"/>
                <w:szCs w:val="26"/>
              </w:rPr>
            </w:pPr>
          </w:p>
          <w:p w:rsidR="008205E0" w:rsidRPr="008205E0" w:rsidRDefault="008205E0" w:rsidP="004F6ED3">
            <w:pPr>
              <w:jc w:val="center"/>
              <w:rPr>
                <w:rFonts w:eastAsia="Calibri"/>
                <w:bCs/>
                <w:sz w:val="26"/>
                <w:szCs w:val="26"/>
              </w:rPr>
            </w:pPr>
          </w:p>
          <w:p w:rsidR="008205E0" w:rsidRPr="008205E0" w:rsidRDefault="008205E0" w:rsidP="004F6ED3">
            <w:pPr>
              <w:jc w:val="center"/>
              <w:rPr>
                <w:rFonts w:eastAsia="Calibri"/>
                <w:bCs/>
                <w:sz w:val="26"/>
                <w:szCs w:val="26"/>
              </w:rPr>
            </w:pPr>
            <w:r w:rsidRPr="008205E0">
              <w:rPr>
                <w:rFonts w:eastAsia="Calibri"/>
                <w:bCs/>
                <w:sz w:val="26"/>
                <w:szCs w:val="26"/>
              </w:rPr>
              <w:t>0,25</w:t>
            </w:r>
          </w:p>
        </w:tc>
      </w:tr>
      <w:tr w:rsidR="008205E0" w:rsidRPr="008205E0" w:rsidTr="004F6ED3">
        <w:tc>
          <w:tcPr>
            <w:tcW w:w="847" w:type="dxa"/>
            <w:vMerge/>
          </w:tcPr>
          <w:p w:rsidR="008205E0" w:rsidRPr="008205E0" w:rsidRDefault="008205E0" w:rsidP="004F6ED3">
            <w:pPr>
              <w:jc w:val="both"/>
              <w:rPr>
                <w:rFonts w:eastAsia="Calibri"/>
                <w:b/>
                <w:bCs/>
                <w:sz w:val="26"/>
                <w:szCs w:val="26"/>
              </w:rPr>
            </w:pPr>
          </w:p>
        </w:tc>
        <w:tc>
          <w:tcPr>
            <w:tcW w:w="8460" w:type="dxa"/>
          </w:tcPr>
          <w:p w:rsidR="008205E0" w:rsidRPr="008205E0" w:rsidRDefault="008205E0" w:rsidP="004F6ED3">
            <w:pPr>
              <w:jc w:val="both"/>
              <w:rPr>
                <w:spacing w:val="-8"/>
                <w:sz w:val="26"/>
                <w:szCs w:val="26"/>
              </w:rPr>
            </w:pPr>
            <w:r w:rsidRPr="008205E0">
              <w:rPr>
                <w:spacing w:val="-4"/>
                <w:sz w:val="26"/>
                <w:szCs w:val="26"/>
              </w:rPr>
              <w:t>- Việt Nam điều chỉnh chiến lược phát triển, tập trung vào phát triển kinh tế. Đến nay Việt Nam có quan hệ kinh tế, thương mại và đầu tư với 230 nước và vùng lãnh thổ -&gt; thúc đẩy phát triển kinh tế đối ngoại -&gt; hàng hóa Việt Nam được xuất khẩu ngày càng nhiều, nhiều nhà đầu tư nước ngoài tìm đến thị trường Việt Nam</w:t>
            </w:r>
          </w:p>
        </w:tc>
        <w:tc>
          <w:tcPr>
            <w:tcW w:w="990" w:type="dxa"/>
            <w:vMerge/>
          </w:tcPr>
          <w:p w:rsidR="008205E0" w:rsidRPr="008205E0" w:rsidRDefault="008205E0" w:rsidP="004F6ED3">
            <w:pPr>
              <w:jc w:val="center"/>
              <w:rPr>
                <w:rFonts w:eastAsia="Calibri"/>
                <w:bCs/>
                <w:sz w:val="26"/>
                <w:szCs w:val="26"/>
              </w:rPr>
            </w:pPr>
          </w:p>
        </w:tc>
      </w:tr>
    </w:tbl>
    <w:p w:rsidR="008205E0" w:rsidRPr="008205E0" w:rsidRDefault="008205E0" w:rsidP="004F6ED3">
      <w:pPr>
        <w:jc w:val="both"/>
        <w:rPr>
          <w:spacing w:val="-8"/>
        </w:rPr>
      </w:pPr>
      <w:r w:rsidRPr="008205E0">
        <w:rPr>
          <w:spacing w:val="-8"/>
        </w:rPr>
        <w:t xml:space="preserve">. </w:t>
      </w:r>
    </w:p>
    <w:p w:rsidR="008205E0" w:rsidRPr="008205E0" w:rsidRDefault="008205E0" w:rsidP="004F6ED3"/>
    <w:p w:rsidR="008205E0" w:rsidRPr="008205E0" w:rsidRDefault="008205E0" w:rsidP="004F6ED3">
      <w:pPr>
        <w:jc w:val="both"/>
        <w:rPr>
          <w:rFonts w:eastAsia="Calibri"/>
          <w:b/>
          <w:bCs/>
          <w:color w:val="FF0000"/>
          <w:sz w:val="26"/>
          <w:szCs w:val="26"/>
        </w:rPr>
      </w:pPr>
    </w:p>
    <w:p w:rsidR="008205E0" w:rsidRPr="008205E0" w:rsidRDefault="008205E0" w:rsidP="004F6ED3">
      <w:pPr>
        <w:jc w:val="both"/>
        <w:rPr>
          <w:rFonts w:eastAsia="Calibri"/>
          <w:b/>
          <w:bCs/>
          <w:color w:val="FF0000"/>
          <w:sz w:val="26"/>
          <w:szCs w:val="26"/>
        </w:rPr>
      </w:pPr>
    </w:p>
    <w:p w:rsidR="008205E0" w:rsidRPr="008205E0" w:rsidRDefault="008205E0" w:rsidP="004F6ED3">
      <w:pPr>
        <w:jc w:val="both"/>
        <w:rPr>
          <w:rFonts w:eastAsia="Calibri"/>
          <w:b/>
          <w:bCs/>
          <w:color w:val="FF0000"/>
          <w:sz w:val="26"/>
          <w:szCs w:val="26"/>
        </w:rPr>
      </w:pPr>
    </w:p>
    <w:p w:rsidR="008205E0" w:rsidRPr="008205E0" w:rsidRDefault="008205E0" w:rsidP="00A9231D">
      <w:pPr>
        <w:spacing w:line="288" w:lineRule="auto"/>
        <w:jc w:val="center"/>
        <w:rPr>
          <w:b/>
          <w:bCs/>
          <w:sz w:val="26"/>
          <w:szCs w:val="26"/>
        </w:rPr>
      </w:pPr>
      <w:r w:rsidRPr="008205E0">
        <w:rPr>
          <w:b/>
          <w:bCs/>
          <w:sz w:val="26"/>
          <w:szCs w:val="26"/>
        </w:rPr>
        <w:t>TRƯỜNG THPT CHUYÊN HẠ LONG - TỈNH QUẢNG NINH</w:t>
      </w:r>
    </w:p>
    <w:p w:rsidR="008205E0" w:rsidRPr="008205E0" w:rsidRDefault="008205E0" w:rsidP="00A9231D">
      <w:pPr>
        <w:spacing w:line="288" w:lineRule="auto"/>
        <w:jc w:val="center"/>
        <w:rPr>
          <w:b/>
          <w:bCs/>
          <w:sz w:val="26"/>
          <w:szCs w:val="26"/>
        </w:rPr>
      </w:pPr>
      <w:r w:rsidRPr="008205E0">
        <w:rPr>
          <w:b/>
          <w:bCs/>
          <w:sz w:val="26"/>
          <w:szCs w:val="26"/>
        </w:rPr>
        <w:t>ĐỀ THI ĐỀ XUẤT</w:t>
      </w:r>
    </w:p>
    <w:p w:rsidR="008205E0" w:rsidRPr="008205E0" w:rsidRDefault="008205E0" w:rsidP="00A9231D">
      <w:pPr>
        <w:spacing w:line="288" w:lineRule="auto"/>
        <w:jc w:val="center"/>
        <w:rPr>
          <w:b/>
          <w:bCs/>
          <w:sz w:val="26"/>
          <w:szCs w:val="26"/>
        </w:rPr>
      </w:pPr>
      <w:r w:rsidRPr="008205E0">
        <w:rPr>
          <w:b/>
          <w:bCs/>
          <w:sz w:val="26"/>
          <w:szCs w:val="26"/>
        </w:rPr>
        <w:t>MÔN LỊCH SỬ - KHỐI 11</w:t>
      </w:r>
    </w:p>
    <w:p w:rsidR="008205E0" w:rsidRPr="008205E0" w:rsidRDefault="008205E0" w:rsidP="00A9231D">
      <w:pPr>
        <w:spacing w:line="288" w:lineRule="auto"/>
        <w:jc w:val="center"/>
        <w:rPr>
          <w:b/>
          <w:bCs/>
          <w:sz w:val="26"/>
          <w:szCs w:val="26"/>
        </w:rPr>
      </w:pPr>
    </w:p>
    <w:p w:rsidR="008205E0" w:rsidRPr="008205E0" w:rsidRDefault="008205E0" w:rsidP="00EB2E46">
      <w:pPr>
        <w:spacing w:after="120" w:line="288" w:lineRule="auto"/>
        <w:jc w:val="both"/>
        <w:rPr>
          <w:color w:val="FF0000"/>
          <w:sz w:val="26"/>
          <w:szCs w:val="26"/>
        </w:rPr>
      </w:pPr>
      <w:bookmarkStart w:id="8" w:name="_Hlk168214484"/>
      <w:r w:rsidRPr="008205E0">
        <w:rPr>
          <w:b/>
          <w:bCs/>
          <w:sz w:val="26"/>
          <w:szCs w:val="26"/>
        </w:rPr>
        <w:t xml:space="preserve">Câu 1 (2,5 điểm). </w:t>
      </w:r>
    </w:p>
    <w:p w:rsidR="008205E0" w:rsidRPr="008205E0" w:rsidRDefault="008205E0" w:rsidP="00603F9D">
      <w:pPr>
        <w:spacing w:line="288" w:lineRule="auto"/>
        <w:ind w:firstLine="720"/>
        <w:jc w:val="both"/>
        <w:rPr>
          <w:bCs/>
          <w:sz w:val="26"/>
          <w:szCs w:val="26"/>
        </w:rPr>
      </w:pPr>
      <w:r w:rsidRPr="008205E0">
        <w:rPr>
          <w:bCs/>
          <w:sz w:val="26"/>
          <w:szCs w:val="26"/>
        </w:rPr>
        <w:t>Đọc đoạn tư liệu sau và thực hiện nhiệm vụ:</w:t>
      </w:r>
    </w:p>
    <w:p w:rsidR="008205E0" w:rsidRPr="008205E0" w:rsidRDefault="008205E0" w:rsidP="00603F9D">
      <w:pPr>
        <w:spacing w:line="288" w:lineRule="auto"/>
        <w:ind w:firstLine="720"/>
        <w:jc w:val="both"/>
        <w:rPr>
          <w:bCs/>
          <w:sz w:val="23"/>
          <w:szCs w:val="23"/>
        </w:rPr>
      </w:pPr>
      <w:r w:rsidRPr="008205E0">
        <w:rPr>
          <w:bCs/>
          <w:sz w:val="23"/>
          <w:szCs w:val="23"/>
        </w:rPr>
        <w:t xml:space="preserve">“Cuộc khởi nghĩa Tây Sơn là cuộc nông dân khởi nghĩa duy nhất trong thời phong kiến Việt Nam đã đánh bại kẻ thù trong và ngoài nước (…). Phong trào đã lật đổ nền thống trị của các tập đoàn phong </w:t>
      </w:r>
      <w:r w:rsidRPr="008205E0">
        <w:rPr>
          <w:bCs/>
          <w:sz w:val="23"/>
          <w:szCs w:val="23"/>
        </w:rPr>
        <w:lastRenderedPageBreak/>
        <w:t>kiến phản động, kết thúc tình trạng phân chia đất nước kéo dài trên hai thế kỉ, đánh tan quân xâm lược Xiêm và Thanh, đặt cơ sở cho công cuộc khôi phục quốc gia thống nhất sau này”.</w:t>
      </w:r>
    </w:p>
    <w:p w:rsidR="008205E0" w:rsidRPr="008205E0" w:rsidRDefault="008205E0" w:rsidP="00603F9D">
      <w:pPr>
        <w:spacing w:line="288" w:lineRule="auto"/>
        <w:jc w:val="right"/>
        <w:rPr>
          <w:bCs/>
        </w:rPr>
      </w:pPr>
      <w:r w:rsidRPr="008205E0">
        <w:rPr>
          <w:bCs/>
        </w:rPr>
        <w:t xml:space="preserve">(Phan Huy Lê, </w:t>
      </w:r>
      <w:r w:rsidRPr="008205E0">
        <w:rPr>
          <w:bCs/>
          <w:i/>
          <w:iCs/>
        </w:rPr>
        <w:t>Tìm hiểu thêm về phong trào nông dân Tây Sơn</w:t>
      </w:r>
      <w:r w:rsidRPr="008205E0">
        <w:rPr>
          <w:bCs/>
        </w:rPr>
        <w:t xml:space="preserve">, </w:t>
      </w:r>
    </w:p>
    <w:p w:rsidR="008205E0" w:rsidRPr="008205E0" w:rsidRDefault="008205E0" w:rsidP="00603F9D">
      <w:pPr>
        <w:spacing w:line="288" w:lineRule="auto"/>
        <w:jc w:val="right"/>
        <w:rPr>
          <w:bCs/>
        </w:rPr>
      </w:pPr>
      <w:r w:rsidRPr="008205E0">
        <w:rPr>
          <w:bCs/>
        </w:rPr>
        <w:t>NXB Giáo dục, Hà Nội, 961, tr.37)</w:t>
      </w:r>
    </w:p>
    <w:p w:rsidR="008205E0" w:rsidRPr="008205E0" w:rsidRDefault="008205E0" w:rsidP="00603F9D">
      <w:pPr>
        <w:spacing w:line="288" w:lineRule="auto"/>
        <w:jc w:val="both"/>
        <w:rPr>
          <w:bCs/>
          <w:sz w:val="26"/>
          <w:szCs w:val="26"/>
        </w:rPr>
      </w:pPr>
      <w:r w:rsidRPr="008205E0">
        <w:rPr>
          <w:bCs/>
          <w:sz w:val="26"/>
          <w:szCs w:val="26"/>
        </w:rPr>
        <w:tab/>
        <w:t>Hãy phân tích những đóng góp (công lao) của phong trào Tây Sơn đối với lịch sử dân tộc Việt Nam thế kỉ XVIII.</w:t>
      </w:r>
    </w:p>
    <w:bookmarkEnd w:id="8"/>
    <w:p w:rsidR="008205E0" w:rsidRPr="008205E0" w:rsidRDefault="008205E0" w:rsidP="00EB2E46">
      <w:pPr>
        <w:spacing w:before="120" w:after="120" w:line="288" w:lineRule="auto"/>
        <w:jc w:val="both"/>
        <w:rPr>
          <w:color w:val="FF0000"/>
          <w:sz w:val="26"/>
          <w:szCs w:val="26"/>
        </w:rPr>
      </w:pPr>
      <w:r w:rsidRPr="008205E0">
        <w:rPr>
          <w:b/>
          <w:bCs/>
          <w:sz w:val="26"/>
          <w:szCs w:val="26"/>
        </w:rPr>
        <w:t xml:space="preserve">Câu 2 (2,5 điểm). </w:t>
      </w:r>
    </w:p>
    <w:p w:rsidR="008205E0" w:rsidRPr="008205E0" w:rsidRDefault="008205E0" w:rsidP="00603F9D">
      <w:pPr>
        <w:spacing w:line="288" w:lineRule="auto"/>
        <w:jc w:val="both"/>
        <w:rPr>
          <w:sz w:val="26"/>
          <w:szCs w:val="26"/>
        </w:rPr>
      </w:pPr>
      <w:r w:rsidRPr="008205E0">
        <w:rPr>
          <w:b/>
          <w:bCs/>
          <w:sz w:val="26"/>
          <w:szCs w:val="26"/>
        </w:rPr>
        <w:tab/>
      </w:r>
      <w:r w:rsidRPr="008205E0">
        <w:rPr>
          <w:sz w:val="26"/>
          <w:szCs w:val="26"/>
        </w:rPr>
        <w:t>Khái quát các giai đoạn phát triển của cuộc đấu tranh giành độc lập dân tộc ở Đông Nam Á từ cuối thế kỉ XIX đến năm 1975.</w:t>
      </w:r>
    </w:p>
    <w:p w:rsidR="008205E0" w:rsidRPr="008205E0" w:rsidRDefault="008205E0" w:rsidP="00EB2E46">
      <w:pPr>
        <w:spacing w:before="120" w:after="120" w:line="288" w:lineRule="auto"/>
        <w:jc w:val="both"/>
        <w:rPr>
          <w:color w:val="FF0000"/>
          <w:sz w:val="26"/>
          <w:szCs w:val="26"/>
        </w:rPr>
      </w:pPr>
      <w:r w:rsidRPr="008205E0">
        <w:rPr>
          <w:b/>
          <w:bCs/>
          <w:sz w:val="26"/>
          <w:szCs w:val="26"/>
        </w:rPr>
        <w:t xml:space="preserve">Câu 3 (3,0 điểm). </w:t>
      </w:r>
    </w:p>
    <w:p w:rsidR="008205E0" w:rsidRPr="008205E0" w:rsidRDefault="008205E0" w:rsidP="00603F9D">
      <w:pPr>
        <w:spacing w:line="288" w:lineRule="auto"/>
        <w:ind w:firstLine="720"/>
        <w:jc w:val="both"/>
        <w:rPr>
          <w:sz w:val="26"/>
          <w:szCs w:val="26"/>
        </w:rPr>
      </w:pPr>
      <w:r w:rsidRPr="008205E0">
        <w:rPr>
          <w:sz w:val="26"/>
          <w:szCs w:val="26"/>
        </w:rPr>
        <w:t>Đọc đoạn tư liệu sau đây và thực hiện nhiệm vụ:</w:t>
      </w:r>
    </w:p>
    <w:p w:rsidR="008205E0" w:rsidRPr="008205E0" w:rsidRDefault="008205E0" w:rsidP="00603F9D">
      <w:pPr>
        <w:spacing w:line="288" w:lineRule="auto"/>
        <w:ind w:firstLine="720"/>
        <w:jc w:val="both"/>
        <w:rPr>
          <w:sz w:val="23"/>
          <w:szCs w:val="23"/>
        </w:rPr>
      </w:pPr>
      <w:r w:rsidRPr="008205E0">
        <w:rPr>
          <w:sz w:val="23"/>
          <w:szCs w:val="23"/>
        </w:rPr>
        <w:t>“Hội nghị Trung ương 3 (khóa XI) của Ban Chấp hành Trung ương Đảng Cộng sản Trung Quốc (12/1978) đã quyết định thực hiện cải cách, mở cửa, xây dựng hiện đại hóa xã hội chủ nghĩa. Đường lối này được nâng lên thành đường lối chung tại Đại hội XII (1982) và Đại hội XIII (1987) của Đảng Cộng sản Trung Quốc: lấy phát triển kinh tế làm trung tâm, tiến hành cải cách, mở cửa, chuyển nền kinh tế kế hoạch hóa tập trung sang nền kinh tế thị trường xã hội chủ nghĩa linh hoạt hơn nhằm hiện đại hóa và xây dựng chủ nghĩa xã hội đặc sắc Trung Quốc, với mục tiêu biến Trung Quốc thành quốc gia giàu mạnh, dân chủ và văn minh”.</w:t>
      </w:r>
    </w:p>
    <w:p w:rsidR="008205E0" w:rsidRPr="008205E0" w:rsidRDefault="008205E0" w:rsidP="00603F9D">
      <w:pPr>
        <w:spacing w:line="288" w:lineRule="auto"/>
        <w:ind w:left="142"/>
        <w:jc w:val="right"/>
      </w:pPr>
      <w:r w:rsidRPr="008205E0">
        <w:t xml:space="preserve">                                                                     (</w:t>
      </w:r>
      <w:r w:rsidRPr="008205E0">
        <w:rPr>
          <w:i/>
          <w:iCs/>
        </w:rPr>
        <w:t>Sách giáo khoa Lịch sử 11</w:t>
      </w:r>
      <w:r w:rsidRPr="008205E0">
        <w:t>, bộ Cánh diều, tr. 27)</w:t>
      </w:r>
    </w:p>
    <w:p w:rsidR="008205E0" w:rsidRPr="008205E0" w:rsidRDefault="008205E0" w:rsidP="00603F9D">
      <w:pPr>
        <w:spacing w:line="288" w:lineRule="auto"/>
        <w:ind w:firstLine="720"/>
        <w:jc w:val="both"/>
        <w:rPr>
          <w:sz w:val="26"/>
          <w:szCs w:val="26"/>
        </w:rPr>
      </w:pPr>
      <w:r w:rsidRPr="008205E0">
        <w:rPr>
          <w:sz w:val="26"/>
          <w:szCs w:val="26"/>
        </w:rPr>
        <w:t>Dựa trên cơ sở nào để khẳng định đến nay Trung Quốc đã cơ bản đạt được mục tiêu đề ra trong Đường lối cải cách mở cửa (từ năm 1978). Việt Nam có thể học tập được những bài học kinh nghiệm nào từ công cuộc cải cách - mở cửa của Trung Quốc?</w:t>
      </w:r>
    </w:p>
    <w:p w:rsidR="008205E0" w:rsidRPr="008205E0" w:rsidRDefault="008205E0" w:rsidP="00EB2E46">
      <w:pPr>
        <w:spacing w:before="120" w:after="120" w:line="288" w:lineRule="auto"/>
        <w:jc w:val="both"/>
        <w:rPr>
          <w:bCs/>
          <w:color w:val="FF0000"/>
          <w:sz w:val="26"/>
          <w:szCs w:val="26"/>
          <w:lang w:val="pt-BR"/>
        </w:rPr>
      </w:pPr>
      <w:r w:rsidRPr="008205E0">
        <w:rPr>
          <w:b/>
          <w:bCs/>
          <w:sz w:val="26"/>
          <w:szCs w:val="26"/>
        </w:rPr>
        <w:t xml:space="preserve">Câu 4 (3,0 điểm). </w:t>
      </w:r>
    </w:p>
    <w:p w:rsidR="008205E0" w:rsidRPr="008205E0" w:rsidRDefault="008205E0" w:rsidP="00603F9D">
      <w:pPr>
        <w:spacing w:line="288" w:lineRule="auto"/>
        <w:jc w:val="both"/>
        <w:rPr>
          <w:b/>
          <w:bCs/>
          <w:sz w:val="26"/>
          <w:szCs w:val="26"/>
          <w:lang w:val="pt-BR"/>
        </w:rPr>
      </w:pPr>
      <w:r w:rsidRPr="008205E0">
        <w:rPr>
          <w:b/>
          <w:bCs/>
          <w:sz w:val="26"/>
          <w:szCs w:val="26"/>
          <w:lang w:val="pt-BR"/>
        </w:rPr>
        <w:tab/>
      </w:r>
      <w:r w:rsidRPr="008205E0">
        <w:rPr>
          <w:bCs/>
          <w:sz w:val="26"/>
          <w:szCs w:val="26"/>
          <w:lang w:val="cy-GB"/>
        </w:rPr>
        <w:t>Tại sao các sĩ phu yêu nước đầu thế kỷ XX xác định giải phóng dân tộc gắn liền với giải phóng giai cấp, yêu nước gắn liền với thương dân, cứu nước gắn liền với cứu dân?</w:t>
      </w:r>
    </w:p>
    <w:p w:rsidR="008205E0" w:rsidRPr="008205E0" w:rsidRDefault="008205E0" w:rsidP="00EB2E46">
      <w:pPr>
        <w:spacing w:before="120" w:after="120" w:line="288" w:lineRule="auto"/>
        <w:jc w:val="both"/>
        <w:rPr>
          <w:color w:val="FF0000"/>
          <w:sz w:val="26"/>
          <w:szCs w:val="26"/>
          <w:lang w:val="pt-BR"/>
        </w:rPr>
      </w:pPr>
      <w:r w:rsidRPr="008205E0">
        <w:rPr>
          <w:b/>
          <w:bCs/>
          <w:sz w:val="26"/>
          <w:szCs w:val="26"/>
          <w:lang w:val="pt-BR"/>
        </w:rPr>
        <w:t xml:space="preserve">Câu 5 (3,0 điểm). </w:t>
      </w:r>
    </w:p>
    <w:p w:rsidR="008205E0" w:rsidRPr="008205E0" w:rsidRDefault="008205E0" w:rsidP="00603F9D">
      <w:pPr>
        <w:spacing w:line="288" w:lineRule="auto"/>
        <w:ind w:firstLine="720"/>
        <w:jc w:val="both"/>
        <w:rPr>
          <w:sz w:val="26"/>
          <w:szCs w:val="26"/>
          <w:lang w:val="pt-BR"/>
        </w:rPr>
      </w:pPr>
      <w:r w:rsidRPr="008205E0">
        <w:rPr>
          <w:sz w:val="26"/>
          <w:szCs w:val="26"/>
          <w:lang w:val="pt-BR"/>
        </w:rPr>
        <w:t>Đọc đoạn tư liệu sau đây và thực hiện nhiệm vụ:</w:t>
      </w:r>
    </w:p>
    <w:p w:rsidR="008205E0" w:rsidRPr="008205E0" w:rsidRDefault="008205E0" w:rsidP="00603F9D">
      <w:pPr>
        <w:spacing w:line="288" w:lineRule="auto"/>
        <w:ind w:firstLine="720"/>
        <w:jc w:val="both"/>
        <w:rPr>
          <w:sz w:val="23"/>
          <w:szCs w:val="23"/>
          <w:lang w:val="pt-BR"/>
        </w:rPr>
      </w:pPr>
      <w:r w:rsidRPr="008205E0">
        <w:rPr>
          <w:sz w:val="23"/>
          <w:szCs w:val="23"/>
          <w:lang w:val="pt-BR"/>
        </w:rPr>
        <w:t>“…Trước thắng lợi vĩ đại của nhân dân Liên Xô đánh tan đội quân Quan Đông của phát xít Nhật, buộc Nhật phải đầu hàng không điều kiện, Đảng đã kịp thời nắm lấy thời cơ có một không hai đó để phát động cao trào tổng khởi nghĩa, dựa vào lực lượng chính trị đông đảo quần chúng ở thành thị và nông thôn kết hợp các lực lượng vũ trang cách mạng, đập tan các cơ quan đầu não của địch ở thủ đô và các thành phố, xoá bỏ toàn bộ hệ thống cai trị của địch ở nông thông, giành chính quyền trong phạm vi cả nước”.</w:t>
      </w:r>
    </w:p>
    <w:p w:rsidR="008205E0" w:rsidRPr="008205E0" w:rsidRDefault="008205E0" w:rsidP="00603F9D">
      <w:pPr>
        <w:spacing w:line="288" w:lineRule="auto"/>
        <w:jc w:val="right"/>
        <w:rPr>
          <w:i/>
          <w:iCs/>
          <w:lang w:val="pt-BR"/>
        </w:rPr>
      </w:pPr>
      <w:r w:rsidRPr="008205E0">
        <w:rPr>
          <w:lang w:val="pt-BR"/>
        </w:rPr>
        <w:t xml:space="preserve">(Lê Duẩn, </w:t>
      </w:r>
      <w:r w:rsidRPr="008205E0">
        <w:rPr>
          <w:i/>
          <w:iCs/>
          <w:lang w:val="pt-BR"/>
        </w:rPr>
        <w:t xml:space="preserve">Dưới là cờ vẻ vang của Đảng, vì độc lập, tự do, vì chủ nghĩa xã hội, </w:t>
      </w:r>
    </w:p>
    <w:p w:rsidR="008205E0" w:rsidRPr="008205E0" w:rsidRDefault="008205E0" w:rsidP="00603F9D">
      <w:pPr>
        <w:spacing w:line="288" w:lineRule="auto"/>
        <w:jc w:val="right"/>
        <w:rPr>
          <w:lang w:val="pt-BR"/>
        </w:rPr>
      </w:pPr>
      <w:r w:rsidRPr="008205E0">
        <w:rPr>
          <w:i/>
          <w:iCs/>
          <w:lang w:val="pt-BR"/>
        </w:rPr>
        <w:t>tiến lên giành những thắng lợi mới,</w:t>
      </w:r>
      <w:r w:rsidRPr="008205E0">
        <w:rPr>
          <w:lang w:val="pt-BR"/>
        </w:rPr>
        <w:t xml:space="preserve"> Nxb. Sự thật, Hà Nội, 1970, tr.48)</w:t>
      </w:r>
    </w:p>
    <w:p w:rsidR="008205E0" w:rsidRPr="008205E0" w:rsidRDefault="008205E0" w:rsidP="00603F9D">
      <w:pPr>
        <w:spacing w:line="288" w:lineRule="auto"/>
        <w:ind w:firstLine="720"/>
        <w:jc w:val="both"/>
        <w:rPr>
          <w:sz w:val="26"/>
          <w:szCs w:val="26"/>
          <w:lang w:val="pt-BR"/>
        </w:rPr>
      </w:pPr>
      <w:r w:rsidRPr="008205E0">
        <w:rPr>
          <w:sz w:val="26"/>
          <w:szCs w:val="26"/>
          <w:lang w:val="pt-BR"/>
        </w:rPr>
        <w:t>Hãy phân tích điều kiện bùng nổ Cách mạng tháng Tám năm 1945 ở Việt Nam.</w:t>
      </w:r>
    </w:p>
    <w:p w:rsidR="008205E0" w:rsidRPr="008205E0" w:rsidRDefault="008205E0" w:rsidP="00EB2E46">
      <w:pPr>
        <w:spacing w:before="120" w:after="120" w:line="288" w:lineRule="auto"/>
        <w:jc w:val="both"/>
        <w:rPr>
          <w:color w:val="FF0000"/>
          <w:sz w:val="26"/>
          <w:szCs w:val="26"/>
          <w:lang w:val="pt-BR"/>
        </w:rPr>
      </w:pPr>
      <w:r w:rsidRPr="008205E0">
        <w:rPr>
          <w:b/>
          <w:bCs/>
          <w:sz w:val="26"/>
          <w:szCs w:val="26"/>
        </w:rPr>
        <w:t xml:space="preserve">Câu 6 (3,0 điểm). </w:t>
      </w:r>
    </w:p>
    <w:p w:rsidR="008205E0" w:rsidRPr="008205E0" w:rsidRDefault="008205E0" w:rsidP="00603F9D">
      <w:pPr>
        <w:spacing w:line="288" w:lineRule="auto"/>
        <w:ind w:firstLine="720"/>
        <w:jc w:val="both"/>
        <w:rPr>
          <w:bCs/>
          <w:sz w:val="26"/>
          <w:szCs w:val="26"/>
          <w:lang w:val="pt-BR"/>
        </w:rPr>
      </w:pPr>
      <w:r w:rsidRPr="008205E0">
        <w:rPr>
          <w:bCs/>
          <w:sz w:val="26"/>
          <w:szCs w:val="26"/>
          <w:lang w:val="nl-NL"/>
        </w:rPr>
        <w:t>Trên cơ sở nội dung Hiệp định Sơ bộ (6/3/1946) và Hiệp định Giơnevơ (21/7/1954), hãy chỉ ra bước phát triển trên mặt trận ngoại giao trong cuộc kháng chiến chống Pháp của Việt Nam và giải thích nguyên nhân của sự phát triển ấy.</w:t>
      </w:r>
    </w:p>
    <w:p w:rsidR="008205E0" w:rsidRPr="008205E0" w:rsidRDefault="008205E0" w:rsidP="00EB2E46">
      <w:pPr>
        <w:spacing w:before="120" w:after="120" w:line="288" w:lineRule="auto"/>
        <w:jc w:val="both"/>
        <w:rPr>
          <w:b/>
          <w:bCs/>
          <w:color w:val="FF0000"/>
          <w:sz w:val="26"/>
          <w:szCs w:val="26"/>
        </w:rPr>
      </w:pPr>
      <w:r w:rsidRPr="008205E0">
        <w:rPr>
          <w:b/>
          <w:bCs/>
          <w:sz w:val="26"/>
          <w:szCs w:val="26"/>
        </w:rPr>
        <w:t xml:space="preserve">Câu 7 (3,0 điểm). </w:t>
      </w:r>
    </w:p>
    <w:p w:rsidR="008205E0" w:rsidRPr="008205E0" w:rsidRDefault="008205E0" w:rsidP="00603F9D">
      <w:pPr>
        <w:spacing w:line="288" w:lineRule="auto"/>
        <w:ind w:firstLine="720"/>
        <w:jc w:val="both"/>
        <w:rPr>
          <w:sz w:val="26"/>
          <w:szCs w:val="26"/>
          <w:lang w:val="pt-BR"/>
        </w:rPr>
      </w:pPr>
      <w:r w:rsidRPr="008205E0">
        <w:rPr>
          <w:sz w:val="26"/>
          <w:szCs w:val="26"/>
          <w:lang w:val="pt-BR"/>
        </w:rPr>
        <w:lastRenderedPageBreak/>
        <w:t>Nêu khái niệm đa cực và những nét chính về xu thế đa cực trong quan hệ quốc tế sau Chiến tranh lạnh.</w:t>
      </w:r>
    </w:p>
    <w:p w:rsidR="008205E0" w:rsidRPr="008205E0" w:rsidRDefault="008205E0" w:rsidP="00C353F2">
      <w:pPr>
        <w:spacing w:line="300" w:lineRule="auto"/>
        <w:ind w:firstLine="720"/>
        <w:jc w:val="center"/>
        <w:rPr>
          <w:rStyle w:val="bumpedfont15"/>
        </w:rPr>
      </w:pPr>
      <w:r w:rsidRPr="008205E0">
        <w:rPr>
          <w:rStyle w:val="bumpedfont15"/>
        </w:rPr>
        <w:t>--------Hết--------</w:t>
      </w:r>
    </w:p>
    <w:p w:rsidR="008205E0" w:rsidRPr="008205E0" w:rsidRDefault="008205E0" w:rsidP="001B6DC5">
      <w:pPr>
        <w:jc w:val="both"/>
        <w:rPr>
          <w:rStyle w:val="bumpedfont15"/>
        </w:rPr>
      </w:pPr>
    </w:p>
    <w:p w:rsidR="008205E0" w:rsidRPr="008205E0" w:rsidRDefault="008205E0" w:rsidP="00C353F2">
      <w:pPr>
        <w:spacing w:line="300" w:lineRule="auto"/>
        <w:ind w:firstLine="720"/>
        <w:jc w:val="center"/>
        <w:rPr>
          <w:rStyle w:val="bumpedfont15"/>
          <w:b/>
          <w:bCs/>
          <w:lang w:val="pt-BR"/>
        </w:rPr>
      </w:pPr>
      <w:r w:rsidRPr="008205E0">
        <w:rPr>
          <w:rStyle w:val="bumpedfont15"/>
          <w:b/>
          <w:bCs/>
        </w:rPr>
        <w:t>HƯỚNG DẪN CHẤM ĐỀ THI ĐỀ XUẤT</w:t>
      </w:r>
    </w:p>
    <w:p w:rsidR="008205E0" w:rsidRPr="008205E0" w:rsidRDefault="008205E0" w:rsidP="00C353F2">
      <w:pPr>
        <w:spacing w:line="300" w:lineRule="auto"/>
        <w:ind w:firstLine="720"/>
        <w:jc w:val="center"/>
        <w:rPr>
          <w:rStyle w:val="bumpedfont15"/>
          <w:b/>
          <w:bCs/>
          <w:lang w:val="pt-BR"/>
        </w:rPr>
      </w:pPr>
    </w:p>
    <w:tbl>
      <w:tblPr>
        <w:tblStyle w:val="TableGrid"/>
        <w:tblW w:w="10057" w:type="dxa"/>
        <w:tblLook w:val="04A0" w:firstRow="1" w:lastRow="0" w:firstColumn="1" w:lastColumn="0" w:noHBand="0" w:noVBand="1"/>
      </w:tblPr>
      <w:tblGrid>
        <w:gridCol w:w="672"/>
        <w:gridCol w:w="8503"/>
        <w:gridCol w:w="882"/>
      </w:tblGrid>
      <w:tr w:rsidR="008205E0" w:rsidRPr="008205E0" w:rsidTr="00430839">
        <w:trPr>
          <w:tblHeader/>
        </w:trPr>
        <w:tc>
          <w:tcPr>
            <w:tcW w:w="672" w:type="dxa"/>
          </w:tcPr>
          <w:p w:rsidR="008205E0" w:rsidRPr="008205E0" w:rsidRDefault="008205E0" w:rsidP="001D33B4">
            <w:pPr>
              <w:spacing w:line="276" w:lineRule="auto"/>
              <w:ind w:right="29"/>
              <w:jc w:val="center"/>
              <w:rPr>
                <w:b/>
                <w:bCs/>
              </w:rPr>
            </w:pPr>
            <w:r w:rsidRPr="008205E0">
              <w:rPr>
                <w:b/>
                <w:bCs/>
              </w:rPr>
              <w:t>Câu</w:t>
            </w:r>
          </w:p>
        </w:tc>
        <w:tc>
          <w:tcPr>
            <w:tcW w:w="8503" w:type="dxa"/>
          </w:tcPr>
          <w:p w:rsidR="008205E0" w:rsidRPr="008205E0" w:rsidRDefault="008205E0" w:rsidP="001D33B4">
            <w:pPr>
              <w:spacing w:line="276" w:lineRule="auto"/>
              <w:ind w:right="29"/>
              <w:jc w:val="center"/>
              <w:rPr>
                <w:b/>
                <w:bCs/>
              </w:rPr>
            </w:pPr>
            <w:r w:rsidRPr="008205E0">
              <w:rPr>
                <w:b/>
                <w:bCs/>
              </w:rPr>
              <w:t>Nội dung cơ bản</w:t>
            </w:r>
          </w:p>
        </w:tc>
        <w:tc>
          <w:tcPr>
            <w:tcW w:w="882" w:type="dxa"/>
            <w:vAlign w:val="center"/>
          </w:tcPr>
          <w:p w:rsidR="008205E0" w:rsidRPr="008205E0" w:rsidRDefault="008205E0" w:rsidP="001D33B4">
            <w:pPr>
              <w:spacing w:line="276" w:lineRule="auto"/>
              <w:ind w:right="29"/>
              <w:jc w:val="center"/>
              <w:rPr>
                <w:b/>
                <w:bCs/>
              </w:rPr>
            </w:pPr>
            <w:r w:rsidRPr="008205E0">
              <w:rPr>
                <w:b/>
                <w:bCs/>
              </w:rPr>
              <w:t>Điểm</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C1</w:t>
            </w:r>
          </w:p>
        </w:tc>
        <w:tc>
          <w:tcPr>
            <w:tcW w:w="8503" w:type="dxa"/>
          </w:tcPr>
          <w:p w:rsidR="008205E0" w:rsidRPr="008205E0" w:rsidRDefault="008205E0" w:rsidP="001B6DC5">
            <w:pPr>
              <w:spacing w:line="276" w:lineRule="auto"/>
              <w:ind w:right="29"/>
              <w:jc w:val="both"/>
              <w:rPr>
                <w:b/>
                <w:bCs/>
              </w:rPr>
            </w:pPr>
            <w:r w:rsidRPr="008205E0">
              <w:rPr>
                <w:b/>
                <w:bCs/>
              </w:rPr>
              <w:t>Những đóng góp (công lao) của phong trào Tây Sơn…</w:t>
            </w:r>
          </w:p>
        </w:tc>
        <w:tc>
          <w:tcPr>
            <w:tcW w:w="882" w:type="dxa"/>
            <w:vAlign w:val="center"/>
          </w:tcPr>
          <w:p w:rsidR="008205E0" w:rsidRPr="008205E0" w:rsidRDefault="008205E0" w:rsidP="001D33B4">
            <w:pPr>
              <w:spacing w:line="276" w:lineRule="auto"/>
              <w:ind w:right="29"/>
              <w:jc w:val="center"/>
              <w:rPr>
                <w:b/>
                <w:bCs/>
              </w:rPr>
            </w:pPr>
            <w:r w:rsidRPr="008205E0">
              <w:rPr>
                <w:b/>
                <w:bCs/>
              </w:rPr>
              <w:t>2,50 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22749F">
            <w:pPr>
              <w:spacing w:line="288" w:lineRule="auto"/>
              <w:jc w:val="both"/>
            </w:pPr>
            <w:r w:rsidRPr="008205E0">
              <w:rPr>
                <w:b/>
                <w:bCs/>
              </w:rPr>
              <w:t>* Khái quát:</w:t>
            </w:r>
            <w:r w:rsidRPr="008205E0">
              <w:t xml:space="preserve"> Trong bối cảnh đất nước lâm vào tình trạng khủng hoảng trầm trọng, để đáp ứng yêu cầu khách quan của lịch sử dân tộc thì phong trào Tây Sơn đã nổ ra…. Trong suốt quá trình đó, phong trào đã có nhiều đóng góp đối với lịch sử dân tộc.</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E73A10">
            <w:pPr>
              <w:spacing w:line="288" w:lineRule="auto"/>
              <w:jc w:val="both"/>
              <w:rPr>
                <w:b/>
                <w:bCs/>
              </w:rPr>
            </w:pPr>
            <w:r w:rsidRPr="008205E0">
              <w:rPr>
                <w:b/>
                <w:bCs/>
              </w:rPr>
              <w:t>* Vai trò</w:t>
            </w:r>
          </w:p>
        </w:tc>
        <w:tc>
          <w:tcPr>
            <w:tcW w:w="882" w:type="dxa"/>
            <w:vAlign w:val="center"/>
          </w:tcPr>
          <w:p w:rsidR="008205E0" w:rsidRPr="008205E0" w:rsidRDefault="008205E0" w:rsidP="001D33B4">
            <w:pPr>
              <w:spacing w:line="276" w:lineRule="auto"/>
              <w:ind w:right="29"/>
              <w:jc w:val="center"/>
              <w:rPr>
                <w:i/>
                <w:iCs/>
              </w:rPr>
            </w:pP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22749F">
            <w:pPr>
              <w:spacing w:line="288" w:lineRule="auto"/>
              <w:jc w:val="both"/>
            </w:pPr>
            <w:r w:rsidRPr="008205E0">
              <w:t>- Lần lượt lật đổ các tập đoàn phong kiến thối nát: chúa Nguyễn (1777), chúa Trịnh (1786), vua Lê (1788). Phát triển từ năm 1771, phong trào Tây Sơn…</w:t>
            </w:r>
            <w:r w:rsidRPr="008205E0">
              <w:rPr>
                <w:i/>
                <w:iCs/>
              </w:rPr>
              <w:t>(Hs nêu dẫn chứng để làm rõ công lao này).</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22749F">
            <w:pPr>
              <w:spacing w:line="288" w:lineRule="auto"/>
              <w:jc w:val="both"/>
            </w:pPr>
            <w:r w:rsidRPr="008205E0">
              <w:t>- Thực hiện nhiệm vụ dân tộc, tổ chức và lãnh đạo nhân dân tiến hành hai cuộc kháng chiến chống ngoại xâm bảo vệ vững chắc chủ quyền của quốc gia dân tộc: kháng chiến chống Xiêm (1784-1785), chống Thanh (1788-1789).</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22749F">
            <w:pPr>
              <w:spacing w:line="288" w:lineRule="auto"/>
              <w:jc w:val="both"/>
            </w:pPr>
            <w:r w:rsidRPr="008205E0">
              <w:t xml:space="preserve">- Xóa bỏ tình trạng cát cứ của các tập đoàn phong kiến, xóa bỏ tình trạng chia cắt sông Gianh, Lũy thầy, xóa bỏ cục diện Đàng Trong, Đàng Ngoài. Đồng thời đặt cơ sở cho sự thống nhất đất nước về sau. Phong trào Tây Sơn tuy chưa hoàn thành nhiệm vụ thống nhất đất nước nhưng đã đặt cơ sở cho quá trình thống nhất đất nước sau này </w:t>
            </w:r>
            <w:r w:rsidRPr="008205E0">
              <w:rPr>
                <w:i/>
                <w:iCs/>
              </w:rPr>
              <w:t>(nhà Nguyễn không thể dễ dàng thống nhất đất nước nếu không được thừa hưởng những thành quả của phong trào Tây Sơn).</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E73A10">
            <w:pPr>
              <w:spacing w:line="288" w:lineRule="auto"/>
              <w:jc w:val="both"/>
            </w:pPr>
            <w:r w:rsidRPr="008205E0">
              <w:t xml:space="preserve">- Đưa tới sự ra đời của một triều đại mới, tuy thời gian tồn tại ngắn, nhưng có nhiều đóng góp tích cực cho lịch sử dân tộc đặc biệt là giai đoạn do vua Quang Trung lãnh đạo. </w:t>
            </w:r>
          </w:p>
          <w:p w:rsidR="008205E0" w:rsidRPr="008205E0" w:rsidRDefault="008205E0" w:rsidP="00E73A10">
            <w:pPr>
              <w:spacing w:line="288" w:lineRule="auto"/>
              <w:jc w:val="both"/>
            </w:pPr>
            <w:r w:rsidRPr="008205E0">
              <w:t>+ Chính sách khuyến nông, kêu gọi nhân dân tha phương trở về làm ăn để đẩy mạnh khai hoang,</w:t>
            </w:r>
          </w:p>
          <w:p w:rsidR="008205E0" w:rsidRPr="008205E0" w:rsidRDefault="008205E0" w:rsidP="00E73A10">
            <w:pPr>
              <w:spacing w:line="288" w:lineRule="auto"/>
              <w:jc w:val="both"/>
            </w:pPr>
            <w:r w:rsidRPr="008205E0">
              <w:t>+ Chính sách trọng dụng người tài,</w:t>
            </w:r>
          </w:p>
          <w:p w:rsidR="008205E0" w:rsidRPr="008205E0" w:rsidRDefault="008205E0" w:rsidP="00E73A10">
            <w:pPr>
              <w:spacing w:line="288" w:lineRule="auto"/>
              <w:jc w:val="both"/>
            </w:pPr>
            <w:r w:rsidRPr="008205E0">
              <w:t>+ Chính sách văn hóa giáo dục: sử dụng chữ Nôm, coi trong dạy chữ dạy người, đặc biệt là viết lịch sử dân tộc.</w:t>
            </w:r>
          </w:p>
          <w:p w:rsidR="008205E0" w:rsidRPr="008205E0" w:rsidRDefault="008205E0" w:rsidP="00E73A10">
            <w:pPr>
              <w:spacing w:line="288" w:lineRule="auto"/>
              <w:jc w:val="both"/>
            </w:pPr>
            <w:r w:rsidRPr="008205E0">
              <w:t xml:space="preserve">+ Ngoại giao: Quang Trung vừa là nhà quân sự giỏi vừa là nhà ngoại giao giỏi. Sau chiến thắng chống Xiêm và Thanh đối phương rất kính nể mời Quang Trung sang thăm </w:t>
            </w:r>
            <w:r w:rsidRPr="008205E0">
              <w:sym w:font="Wingdings" w:char="F0E0"/>
            </w:r>
            <w:r w:rsidRPr="008205E0">
              <w:t xml:space="preserve"> góp phần ổn định đất nước.</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22749F">
            <w:pPr>
              <w:spacing w:line="288" w:lineRule="auto"/>
              <w:jc w:val="both"/>
            </w:pPr>
            <w:r w:rsidRPr="008205E0">
              <w:t>- Linh hồn của phong trào Tây Sơn chính là Nguyễn Huệ - Quang Trung, người có đóng góp to lớn đặc biệt là về nghệ thuật lãnh đạo, dùng binh của ông.</w:t>
            </w:r>
          </w:p>
          <w:p w:rsidR="008205E0" w:rsidRPr="008205E0" w:rsidRDefault="008205E0" w:rsidP="0022749F">
            <w:pPr>
              <w:spacing w:line="288" w:lineRule="auto"/>
              <w:jc w:val="both"/>
            </w:pPr>
            <w:r w:rsidRPr="008205E0">
              <w:sym w:font="Wingdings" w:char="F0E0"/>
            </w:r>
            <w:r w:rsidRPr="008205E0">
              <w:t xml:space="preserve"> Lịch sử vinh danh: với những công lao đóng góp to lớn của phong trào Tây Sơn và những người lãnh đạo phong trào, lịch sử đã vinh danh qua nhiều thế hệ bằng nhiều hình thức khác nhau: xây dựng tượng đài, đặt tên đường phố trường học, tổ chức hội thảo để giáo dục và đúc kết bài học, tổ chức lễ hội tưởng niệm...</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C2</w:t>
            </w:r>
          </w:p>
        </w:tc>
        <w:tc>
          <w:tcPr>
            <w:tcW w:w="8503" w:type="dxa"/>
          </w:tcPr>
          <w:p w:rsidR="008205E0" w:rsidRPr="008205E0" w:rsidRDefault="008205E0" w:rsidP="001B6DC5">
            <w:pPr>
              <w:spacing w:line="276" w:lineRule="auto"/>
              <w:ind w:right="29"/>
              <w:jc w:val="both"/>
              <w:rPr>
                <w:b/>
                <w:bCs/>
              </w:rPr>
            </w:pPr>
            <w:r w:rsidRPr="008205E0">
              <w:rPr>
                <w:b/>
                <w:bCs/>
              </w:rPr>
              <w:t>Khái quát các giai đoạn phát triển cuộc đấu tranh giành độc lập dân tộc…</w:t>
            </w:r>
          </w:p>
        </w:tc>
        <w:tc>
          <w:tcPr>
            <w:tcW w:w="882" w:type="dxa"/>
            <w:vAlign w:val="center"/>
          </w:tcPr>
          <w:p w:rsidR="008205E0" w:rsidRPr="008205E0" w:rsidRDefault="008205E0" w:rsidP="001D33B4">
            <w:pPr>
              <w:spacing w:line="276" w:lineRule="auto"/>
              <w:ind w:right="29"/>
              <w:jc w:val="center"/>
              <w:rPr>
                <w:b/>
                <w:bCs/>
              </w:rPr>
            </w:pPr>
            <w:r w:rsidRPr="008205E0">
              <w:rPr>
                <w:b/>
                <w:bCs/>
              </w:rPr>
              <w:t>2,50 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rPr>
                <w:b/>
                <w:bCs/>
              </w:rPr>
            </w:pPr>
            <w:r w:rsidRPr="008205E0">
              <w:rPr>
                <w:b/>
                <w:bCs/>
              </w:rPr>
              <w:t>- Cuối thế kỉ XIX đến năm 1920:</w:t>
            </w:r>
          </w:p>
          <w:p w:rsidR="008205E0" w:rsidRPr="008205E0" w:rsidRDefault="008205E0" w:rsidP="001B6DC5">
            <w:pPr>
              <w:spacing w:line="276" w:lineRule="auto"/>
              <w:ind w:right="29"/>
              <w:jc w:val="both"/>
            </w:pPr>
            <w:r w:rsidRPr="008205E0">
              <w:t>+ Phong trào đấu tranh chống thực dân mang ý thức hệ phong kiến do giai cấp phong kiến hoặc nông dân lãnh đạo, diễn ra chủ yếu ở Việt Nam, Lào, CPC.</w:t>
            </w:r>
          </w:p>
          <w:p w:rsidR="008205E0" w:rsidRPr="008205E0" w:rsidRDefault="008205E0" w:rsidP="001B6DC5">
            <w:pPr>
              <w:spacing w:line="276" w:lineRule="auto"/>
              <w:ind w:right="29"/>
              <w:jc w:val="both"/>
            </w:pPr>
            <w:r w:rsidRPr="008205E0">
              <w:lastRenderedPageBreak/>
              <w:t>+ Phong trào giải phóng dân tộc theo xu hướng tư sản diễn ra sớm nhất ở Philippin, Inđônêxia, Mianma dưới sự dẫn dắt của các trí thức cấp tiến.</w:t>
            </w:r>
          </w:p>
        </w:tc>
        <w:tc>
          <w:tcPr>
            <w:tcW w:w="882" w:type="dxa"/>
            <w:vAlign w:val="center"/>
          </w:tcPr>
          <w:p w:rsidR="008205E0" w:rsidRPr="008205E0" w:rsidRDefault="008205E0" w:rsidP="001D33B4">
            <w:pPr>
              <w:spacing w:line="276" w:lineRule="auto"/>
              <w:ind w:right="29"/>
              <w:jc w:val="center"/>
              <w:rPr>
                <w:i/>
                <w:iCs/>
              </w:rPr>
            </w:pPr>
            <w:r w:rsidRPr="008205E0">
              <w:rPr>
                <w:i/>
                <w:iCs/>
              </w:rPr>
              <w:lastRenderedPageBreak/>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917492">
            <w:pPr>
              <w:spacing w:line="276" w:lineRule="auto"/>
              <w:ind w:right="29"/>
              <w:jc w:val="both"/>
              <w:rPr>
                <w:b/>
                <w:bCs/>
              </w:rPr>
            </w:pPr>
            <w:r w:rsidRPr="008205E0">
              <w:rPr>
                <w:b/>
                <w:bCs/>
              </w:rPr>
              <w:t xml:space="preserve">- Từ năm 1920 đến 1945: </w:t>
            </w:r>
          </w:p>
          <w:p w:rsidR="008205E0" w:rsidRPr="008205E0" w:rsidRDefault="008205E0" w:rsidP="00917492">
            <w:pPr>
              <w:spacing w:line="276" w:lineRule="auto"/>
              <w:ind w:right="29"/>
              <w:jc w:val="both"/>
            </w:pPr>
            <w:r w:rsidRPr="008205E0">
              <w:t>+ Phong trào đấu tranh giải phóng dân tộc phát triển đồng thời theo hai khuynh hướng: tư sản (do giai cấp tư sản lãnh đạo) và vô sản (do giai cấp vô sản lãnh đạo). Nhiều đảng phái tiến bộ đã ra đời, lãnh đạo cuộc đấu tranh của nhân dân bằng cả phương pháp hòa bình và đấu tranh vũ trang.</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917492">
            <w:pPr>
              <w:spacing w:line="276" w:lineRule="auto"/>
              <w:ind w:right="29"/>
              <w:jc w:val="both"/>
            </w:pPr>
            <w:r w:rsidRPr="008205E0">
              <w:t>+ Sau khi quân phiệt Nhật đầu hàng Đồng minh (1945), nhân dân một số nước như Inđônêxia, Việt Nam, Lào,… đã tiến hành cách mạng giành độc lập dân tộc.</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rPr>
                <w:b/>
                <w:bCs/>
              </w:rPr>
            </w:pPr>
            <w:r w:rsidRPr="008205E0">
              <w:rPr>
                <w:b/>
                <w:bCs/>
              </w:rPr>
              <w:t>- Từ 1945 đến năm 1975:</w:t>
            </w:r>
          </w:p>
          <w:p w:rsidR="008205E0" w:rsidRPr="008205E0" w:rsidRDefault="008205E0" w:rsidP="001B6DC5">
            <w:pPr>
              <w:spacing w:line="276" w:lineRule="auto"/>
              <w:ind w:right="29"/>
              <w:jc w:val="both"/>
            </w:pPr>
            <w:r w:rsidRPr="008205E0">
              <w:t>+ Tại Philippin, Mianma, Malaixia, Inđônêxia,… diễn ra phong trào đấu tranh yêu cầu các nước thực dân phương Tây trao trả độc lập.</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pPr>
            <w:r w:rsidRPr="008205E0">
              <w:t>+ Trên bán đảo Đông Dương, nhân dân Việt Nam, Lào, CPC tiến hành cuộc kháng chiến chống Pháp và Mỹ xâm lược cho đến năm 1975 giành thắng lợi.</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C3</w:t>
            </w:r>
          </w:p>
        </w:tc>
        <w:tc>
          <w:tcPr>
            <w:tcW w:w="8503" w:type="dxa"/>
          </w:tcPr>
          <w:p w:rsidR="008205E0" w:rsidRPr="008205E0" w:rsidRDefault="008205E0" w:rsidP="001B6DC5">
            <w:pPr>
              <w:spacing w:line="276" w:lineRule="auto"/>
              <w:ind w:right="29"/>
              <w:jc w:val="both"/>
              <w:rPr>
                <w:b/>
                <w:bCs/>
              </w:rPr>
            </w:pPr>
            <w:r w:rsidRPr="008205E0">
              <w:rPr>
                <w:b/>
                <w:bCs/>
              </w:rPr>
              <w:t>Cơ sở khẳng định Trung Quốc đã cơ bản đạt được mục tiêu đề ra…</w:t>
            </w:r>
          </w:p>
        </w:tc>
        <w:tc>
          <w:tcPr>
            <w:tcW w:w="882" w:type="dxa"/>
            <w:vAlign w:val="center"/>
          </w:tcPr>
          <w:p w:rsidR="008205E0" w:rsidRPr="008205E0" w:rsidRDefault="008205E0" w:rsidP="001D33B4">
            <w:pPr>
              <w:spacing w:line="276" w:lineRule="auto"/>
              <w:ind w:right="29"/>
              <w:jc w:val="center"/>
              <w:rPr>
                <w:b/>
                <w:bCs/>
              </w:rPr>
            </w:pPr>
            <w:r w:rsidRPr="008205E0">
              <w:rPr>
                <w:b/>
                <w:bCs/>
              </w:rPr>
              <w:t>3,00 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rPr>
                <w:i/>
                <w:iCs/>
              </w:rPr>
            </w:pPr>
            <w:r w:rsidRPr="008205E0">
              <w:rPr>
                <w:b/>
                <w:bCs/>
              </w:rPr>
              <w:t>* Khái quát các thành tựu</w:t>
            </w:r>
            <w:r w:rsidRPr="008205E0">
              <w:rPr>
                <w:i/>
                <w:iCs/>
              </w:rPr>
              <w:t xml:space="preserve"> TQ đạt được trong công cuộc cải cách mở cửa:</w:t>
            </w:r>
          </w:p>
        </w:tc>
        <w:tc>
          <w:tcPr>
            <w:tcW w:w="882" w:type="dxa"/>
            <w:vAlign w:val="center"/>
          </w:tcPr>
          <w:p w:rsidR="008205E0" w:rsidRPr="008205E0" w:rsidRDefault="008205E0" w:rsidP="001D33B4">
            <w:pPr>
              <w:spacing w:line="276" w:lineRule="auto"/>
              <w:ind w:right="29"/>
              <w:jc w:val="center"/>
            </w:pP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pPr>
            <w:r w:rsidRPr="008205E0">
              <w:t>- Chính trị: Đề ra và xây dựng được hệ thống lí luận về chủ nghĩa xã hội đặc sắc Trung Quốc.</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rPr>
                <w:i/>
                <w:iCs/>
              </w:rPr>
              <w:t>- Về kinh tế - tài chính</w:t>
            </w:r>
            <w:r w:rsidRPr="008205E0">
              <w:t>: Duy trì được tốc độ tăng trưởng kinh tế cao liên tục trong nhiều năm.</w:t>
            </w:r>
          </w:p>
          <w:p w:rsidR="008205E0" w:rsidRPr="008205E0" w:rsidRDefault="008205E0" w:rsidP="001B6DC5">
            <w:pPr>
              <w:spacing w:line="276" w:lineRule="auto"/>
              <w:ind w:right="29"/>
              <w:jc w:val="both"/>
            </w:pPr>
            <w:r w:rsidRPr="008205E0">
              <w:t>+ Giai đoạn: 1978 - 2012: trung bình đạt 9,6%; 2013 - 2016: 7,2%</w:t>
            </w:r>
          </w:p>
          <w:p w:rsidR="008205E0" w:rsidRPr="008205E0" w:rsidRDefault="008205E0" w:rsidP="001B6DC5">
            <w:pPr>
              <w:spacing w:line="276" w:lineRule="auto"/>
              <w:ind w:right="29"/>
              <w:jc w:val="both"/>
            </w:pPr>
            <w:r w:rsidRPr="008205E0">
              <w:t>+ Tổng sản lượng kinh tế lần lượt vượt qua Nhật và duy trì vị trí thứ hai thế giới (sau Mỹ). Năm 2021, GDP đạt khoảng 17.700 tỉ USD.</w:t>
            </w:r>
          </w:p>
          <w:p w:rsidR="008205E0" w:rsidRPr="008205E0" w:rsidRDefault="008205E0" w:rsidP="001B6DC5">
            <w:pPr>
              <w:spacing w:line="276" w:lineRule="auto"/>
              <w:ind w:right="29"/>
              <w:jc w:val="both"/>
            </w:pPr>
            <w:r w:rsidRPr="008205E0">
              <w:t>+ Đời sống nhân dân được cải thiện và nâng cao.</w:t>
            </w:r>
          </w:p>
          <w:p w:rsidR="008205E0" w:rsidRPr="008205E0" w:rsidRDefault="008205E0" w:rsidP="001B6DC5">
            <w:pPr>
              <w:spacing w:line="276" w:lineRule="auto"/>
              <w:ind w:right="29"/>
              <w:jc w:val="both"/>
            </w:pPr>
            <w:r w:rsidRPr="008205E0">
              <w:t>+ Dự trữ ngoại tệ đứng hàng đầu thế giới, chỉ số GNI năm 2021 vượt mốc 12.500 USD</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rPr>
                <w:i/>
                <w:iCs/>
              </w:rPr>
              <w:t>- Về khoa học - kĩ thuật</w:t>
            </w:r>
            <w:r w:rsidRPr="008205E0">
              <w:t xml:space="preserve">: </w:t>
            </w:r>
          </w:p>
          <w:p w:rsidR="008205E0" w:rsidRPr="008205E0" w:rsidRDefault="008205E0" w:rsidP="001B6DC5">
            <w:pPr>
              <w:spacing w:line="276" w:lineRule="auto"/>
              <w:ind w:right="29"/>
              <w:jc w:val="both"/>
            </w:pPr>
            <w:r w:rsidRPr="008205E0">
              <w:t>+ Năm 1992, thực hiện chương trình thám hiểm không gian. Năm 2003, phóng “Thần Châu 5”, trở thành quốc gia thứ 3 trên thế giới có tàu đưa con người bay vào vũ trụ (sau Mỹ, Liên Xô).</w:t>
            </w:r>
          </w:p>
          <w:p w:rsidR="008205E0" w:rsidRPr="008205E0" w:rsidRDefault="008205E0" w:rsidP="001B6DC5">
            <w:pPr>
              <w:spacing w:line="276" w:lineRule="auto"/>
              <w:ind w:right="29"/>
              <w:jc w:val="both"/>
            </w:pPr>
            <w:r w:rsidRPr="008205E0">
              <w:t>+ Hệ thống đường, tàu cao tốc phát triển hiện đại.</w:t>
            </w:r>
          </w:p>
          <w:p w:rsidR="008205E0" w:rsidRPr="008205E0" w:rsidRDefault="008205E0" w:rsidP="001B6DC5">
            <w:pPr>
              <w:spacing w:line="276" w:lineRule="auto"/>
              <w:ind w:right="29"/>
              <w:jc w:val="both"/>
            </w:pPr>
            <w:r w:rsidRPr="008205E0">
              <w:t>+ Tự chủ về khoa học công nghệ như trí tuệ nhân tạo (AI), năng lượng sinh học, công nghệ sinh học,…</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rPr>
                <w:i/>
                <w:iCs/>
              </w:rPr>
              <w:t>- Về đối ngoại</w:t>
            </w:r>
            <w:r w:rsidRPr="008205E0">
              <w:t>: Vai trò, vị thế quốc tế ngày càng nâng cao</w:t>
            </w:r>
          </w:p>
          <w:p w:rsidR="008205E0" w:rsidRPr="008205E0" w:rsidRDefault="008205E0" w:rsidP="001B6DC5">
            <w:pPr>
              <w:spacing w:line="276" w:lineRule="auto"/>
              <w:ind w:right="29"/>
              <w:jc w:val="both"/>
            </w:pPr>
            <w:r w:rsidRPr="008205E0">
              <w:t>+ Đa dạng hóa, đa phương hóa trong các mối quan hệ song phương và đa phương.</w:t>
            </w:r>
          </w:p>
          <w:p w:rsidR="008205E0" w:rsidRPr="008205E0" w:rsidRDefault="008205E0" w:rsidP="001B6DC5">
            <w:pPr>
              <w:spacing w:line="276" w:lineRule="auto"/>
              <w:ind w:right="29"/>
              <w:jc w:val="both"/>
            </w:pPr>
            <w:r w:rsidRPr="008205E0">
              <w:t>+ Năm 1997, 1999, thu hồi chủ quyền với Hồng Kông và Ma Cao, đây là hai trung tâm kinh tế - tài chính lớn của Trung Quốc.</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rPr>
                <w:i/>
                <w:iCs/>
              </w:rPr>
              <w:t>- Ngoài ra</w:t>
            </w:r>
            <w:r w:rsidRPr="008205E0">
              <w:t>, Trung Quốc còn đạt thành tựu trên các lĩnh vực văn hóa, giáo dục, quốc phòng… Nền giáo dục quốc dân phát triển mạnh. Trung Quốc cũng là cường quốc xuất khẩu vũ khí và trang thiết bị quân sự.</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sym w:font="Wingdings" w:char="F0E0"/>
            </w:r>
            <w:r w:rsidRPr="008205E0">
              <w:t xml:space="preserve"> Những thành tựu đạt được đã khẳng định đường lối… là đúng đắn. Kinh tế phát triển, chính trị ổn định, đời sống nhân dân được nâng cao, vị thế quốc tế được khẳng định… đồng thời đã chứng tỏ sức sống của CNXH, để lại nhiều bài học kinh nghiệm cho các nước Xã hội chủ nghĩa khác, trong đó có Việt Nam.</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rPr>
                <w:i/>
                <w:iCs/>
              </w:rPr>
            </w:pPr>
            <w:r w:rsidRPr="008205E0">
              <w:rPr>
                <w:b/>
                <w:bCs/>
              </w:rPr>
              <w:t>* Bài học kinh nghiệm Việt Nam có thể rút ra</w:t>
            </w:r>
            <w:r w:rsidRPr="008205E0">
              <w:rPr>
                <w:i/>
                <w:iCs/>
              </w:rPr>
              <w:t xml:space="preserve"> (học sinh có thể rút ra tối thiểu 3 ý </w:t>
            </w:r>
            <w:r w:rsidRPr="008205E0">
              <w:rPr>
                <w:i/>
                <w:iCs/>
              </w:rPr>
              <w:lastRenderedPageBreak/>
              <w:t>trong các ý được nêu dưới đây - điểm tối đa không quá 1,0 điểm).</w:t>
            </w:r>
          </w:p>
        </w:tc>
        <w:tc>
          <w:tcPr>
            <w:tcW w:w="882" w:type="dxa"/>
            <w:vAlign w:val="center"/>
          </w:tcPr>
          <w:p w:rsidR="008205E0" w:rsidRPr="008205E0" w:rsidRDefault="008205E0" w:rsidP="001D33B4">
            <w:pPr>
              <w:spacing w:line="276" w:lineRule="auto"/>
              <w:ind w:right="29"/>
              <w:jc w:val="center"/>
              <w:rPr>
                <w:i/>
                <w:iCs/>
              </w:rPr>
            </w:pP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3458FE">
            <w:pPr>
              <w:spacing w:line="276" w:lineRule="auto"/>
              <w:jc w:val="both"/>
            </w:pPr>
            <w:r w:rsidRPr="008205E0">
              <w:t>+ Luôn có sự thay đổi để thích ứng với tình hình.</w:t>
            </w:r>
          </w:p>
          <w:p w:rsidR="008205E0" w:rsidRPr="008205E0" w:rsidRDefault="008205E0" w:rsidP="003458FE">
            <w:pPr>
              <w:spacing w:line="276" w:lineRule="auto"/>
              <w:jc w:val="both"/>
            </w:pPr>
            <w:r w:rsidRPr="008205E0">
              <w:t>+ Kiên định con đường đi lên xây dựng chủ nghĩa xã hội;</w:t>
            </w:r>
          </w:p>
          <w:p w:rsidR="008205E0" w:rsidRPr="008205E0" w:rsidRDefault="008205E0" w:rsidP="003458FE">
            <w:pPr>
              <w:spacing w:line="276" w:lineRule="auto"/>
              <w:jc w:val="both"/>
            </w:pPr>
            <w:r w:rsidRPr="008205E0">
              <w:t>+ Vận dụng linh hoạt, sáng tạo chủ nghĩa Mác - Lênin, kinh nghiệm của các nước khác,… phù hợp với đặc điểm và tình hình thực tiễn của đất nước.</w:t>
            </w:r>
          </w:p>
          <w:p w:rsidR="008205E0" w:rsidRPr="008205E0" w:rsidRDefault="008205E0" w:rsidP="003458FE">
            <w:pPr>
              <w:spacing w:line="276" w:lineRule="auto"/>
              <w:jc w:val="both"/>
            </w:pPr>
            <w:r w:rsidRPr="008205E0">
              <w:t>+ Không ngừng củng cố, nâng cao năng lực và vai trò lãnh đạo của Đảng Cộng sản; coi trọng đào tạo, bồi dưỡng đội ngũ cán bộ Đảng viên có năng lực và trình độ cao.</w:t>
            </w:r>
          </w:p>
          <w:p w:rsidR="008205E0" w:rsidRPr="008205E0" w:rsidRDefault="008205E0" w:rsidP="003458FE">
            <w:pPr>
              <w:spacing w:line="276" w:lineRule="auto"/>
              <w:jc w:val="both"/>
            </w:pPr>
            <w:r w:rsidRPr="008205E0">
              <w:t>+ Tiến hành cải cách toàn diện và đồng bộ, trong đó, trọng tâm là cải cách về kinh tế, chú trọng vấn đề mở cửa, hội nhập sâu rộng với thế giới.</w:t>
            </w:r>
          </w:p>
          <w:p w:rsidR="008205E0" w:rsidRPr="008205E0" w:rsidRDefault="008205E0" w:rsidP="003458FE">
            <w:pPr>
              <w:spacing w:line="276" w:lineRule="auto"/>
              <w:jc w:val="both"/>
            </w:pPr>
            <w:r w:rsidRPr="008205E0">
              <w:t>+ Kiên trì thực hiện chính sách đối ngoại hòa bình, độc lập, tự chủ.</w:t>
            </w:r>
          </w:p>
          <w:p w:rsidR="008205E0" w:rsidRPr="008205E0" w:rsidRDefault="008205E0" w:rsidP="003458FE">
            <w:pPr>
              <w:spacing w:line="276" w:lineRule="auto"/>
              <w:jc w:val="both"/>
              <w:rPr>
                <w:sz w:val="26"/>
                <w:szCs w:val="26"/>
              </w:rPr>
            </w:pPr>
            <w:r w:rsidRPr="008205E0">
              <w:t>+ Luôn chú trọng phát huy và không ngừng củng cố, nâng cao sức mạnh của khối đại đoàn kết toàn dân tộc trong công cuộc xây dựng và bảo vệ đất nước.</w:t>
            </w:r>
          </w:p>
        </w:tc>
        <w:tc>
          <w:tcPr>
            <w:tcW w:w="882" w:type="dxa"/>
            <w:vAlign w:val="center"/>
          </w:tcPr>
          <w:p w:rsidR="008205E0" w:rsidRPr="008205E0" w:rsidRDefault="008205E0" w:rsidP="001D33B4">
            <w:pPr>
              <w:spacing w:line="276" w:lineRule="auto"/>
              <w:ind w:right="29"/>
              <w:jc w:val="center"/>
              <w:rPr>
                <w:i/>
                <w:iCs/>
              </w:rPr>
            </w:pPr>
            <w:r w:rsidRPr="008205E0">
              <w:rPr>
                <w:i/>
                <w:iCs/>
              </w:rPr>
              <w:t>1,0</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C4</w:t>
            </w:r>
          </w:p>
        </w:tc>
        <w:tc>
          <w:tcPr>
            <w:tcW w:w="8503" w:type="dxa"/>
          </w:tcPr>
          <w:p w:rsidR="008205E0" w:rsidRPr="008205E0" w:rsidRDefault="008205E0" w:rsidP="001B6DC5">
            <w:pPr>
              <w:spacing w:line="276" w:lineRule="auto"/>
              <w:ind w:right="29"/>
              <w:jc w:val="both"/>
              <w:rPr>
                <w:b/>
                <w:bCs/>
              </w:rPr>
            </w:pPr>
            <w:r w:rsidRPr="008205E0">
              <w:rPr>
                <w:b/>
                <w:bCs/>
                <w:lang w:val="cy-GB"/>
              </w:rPr>
              <w:t>Các sĩ phu yêu nước đầu thế kỷ XX xác định giải phóng dân tộc ...</w:t>
            </w:r>
          </w:p>
        </w:tc>
        <w:tc>
          <w:tcPr>
            <w:tcW w:w="882" w:type="dxa"/>
            <w:vAlign w:val="center"/>
          </w:tcPr>
          <w:p w:rsidR="008205E0" w:rsidRPr="008205E0" w:rsidRDefault="008205E0" w:rsidP="001D33B4">
            <w:pPr>
              <w:spacing w:line="276" w:lineRule="auto"/>
              <w:ind w:right="29"/>
              <w:jc w:val="center"/>
              <w:rPr>
                <w:b/>
                <w:bCs/>
              </w:rPr>
            </w:pPr>
            <w:r w:rsidRPr="008205E0">
              <w:rPr>
                <w:b/>
                <w:bCs/>
              </w:rPr>
              <w:t>3,00 đ</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BB6F97">
            <w:pPr>
              <w:spacing w:line="288" w:lineRule="auto"/>
              <w:jc w:val="both"/>
              <w:rPr>
                <w:lang w:val="cy-GB"/>
              </w:rPr>
            </w:pPr>
            <w:r w:rsidRPr="008205E0">
              <w:rPr>
                <w:i/>
                <w:iCs/>
                <w:lang w:val="cy-GB"/>
              </w:rPr>
              <w:t>- Xuất phát tình hình đất nước thay đổi:</w:t>
            </w:r>
            <w:r w:rsidRPr="008205E0">
              <w:rPr>
                <w:lang w:val="cy-GB"/>
              </w:rPr>
              <w:t xml:space="preserve"> Sự thất bại của phong trào yêu nước cuối XIX, đặc biệt là PT CV</w:t>
            </w:r>
            <w:r w:rsidRPr="008205E0">
              <w:sym w:font="Wingdings" w:char="F0E0"/>
            </w:r>
            <w:r w:rsidRPr="008205E0">
              <w:rPr>
                <w:lang w:val="cy-GB"/>
              </w:rPr>
              <w:t xml:space="preserve"> thất bại của khuynh hướng PK </w:t>
            </w:r>
            <w:r w:rsidRPr="008205E0">
              <w:sym w:font="Wingdings" w:char="F0E0"/>
            </w:r>
            <w:r w:rsidRPr="008205E0">
              <w:rPr>
                <w:lang w:val="cy-GB"/>
              </w:rPr>
              <w:t xml:space="preserve"> quan niệm cứu nước gắn liền với giúp vua, yêu nước tức là phải trung thành với vua không còn phù hợp đặt ra tìm con đường cứu nước mới với tư tưởng mới. </w:t>
            </w:r>
          </w:p>
        </w:tc>
        <w:tc>
          <w:tcPr>
            <w:tcW w:w="882" w:type="dxa"/>
            <w:vAlign w:val="center"/>
          </w:tcPr>
          <w:p w:rsidR="008205E0" w:rsidRPr="008205E0" w:rsidRDefault="008205E0" w:rsidP="001D33B4">
            <w:pPr>
              <w:spacing w:line="276" w:lineRule="auto"/>
              <w:ind w:right="29"/>
              <w:jc w:val="center"/>
              <w:rPr>
                <w:i/>
                <w:iCs/>
              </w:rPr>
            </w:pPr>
            <w:r w:rsidRPr="008205E0">
              <w:rPr>
                <w:i/>
                <w:iCs/>
              </w:rPr>
              <w:t>0,75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BB6F97">
            <w:pPr>
              <w:spacing w:line="288" w:lineRule="auto"/>
              <w:jc w:val="both"/>
              <w:rPr>
                <w:i/>
                <w:iCs/>
                <w:lang w:val="cy-GB"/>
              </w:rPr>
            </w:pPr>
            <w:r w:rsidRPr="008205E0">
              <w:rPr>
                <w:i/>
                <w:iCs/>
                <w:lang w:val="cy-GB"/>
              </w:rPr>
              <w:t xml:space="preserve">- Xuất phát từ nhiệm vụ cách mạng: </w:t>
            </w:r>
            <w:r w:rsidRPr="008205E0">
              <w:rPr>
                <w:lang w:val="cy-GB"/>
              </w:rPr>
              <w:t>k</w:t>
            </w:r>
            <w:r w:rsidRPr="008205E0">
              <w:t xml:space="preserve">hi </w:t>
            </w:r>
            <w:r w:rsidRPr="008205E0">
              <w:rPr>
                <w:lang w:val="cy-GB"/>
              </w:rPr>
              <w:t>thực dân Pháp</w:t>
            </w:r>
            <w:r w:rsidRPr="008205E0">
              <w:t xml:space="preserve"> hoàn thành quá trình xâm lược Việt Nam, Pháp không hoàn toàn thủ tiêu chế độ phong kiến mà vẫn sử dụng </w:t>
            </w:r>
            <w:r w:rsidRPr="008205E0">
              <w:rPr>
                <w:lang w:val="cy-GB"/>
              </w:rPr>
              <w:t>triều đình nhà Nguyễn làm công cụ</w:t>
            </w:r>
            <w:r w:rsidRPr="008205E0">
              <w:t xml:space="preserve"> để phục vụ cho công cuộc khai thác. Vì vậy, nhiệm vụ của cách mạng Việt Nam là vừa chống thực dân Pháp giải phóng dân tộc, vừa chống phong kiến tay sai giải phóng giai cấp. Thực tế đó đặt ra một yêu cầu mới với cách mạng Việt Nam, đó là “cứu nước gắn liền với cứu dân”, giải phóng dân tộc gắn liền với giải phóng giai cấp, giải phóng con người.</w:t>
            </w:r>
          </w:p>
        </w:tc>
        <w:tc>
          <w:tcPr>
            <w:tcW w:w="882" w:type="dxa"/>
            <w:vAlign w:val="center"/>
          </w:tcPr>
          <w:p w:rsidR="008205E0" w:rsidRPr="008205E0" w:rsidRDefault="008205E0" w:rsidP="001D33B4">
            <w:pPr>
              <w:spacing w:line="276" w:lineRule="auto"/>
              <w:ind w:right="29"/>
              <w:jc w:val="center"/>
              <w:rPr>
                <w:i/>
                <w:iCs/>
              </w:rPr>
            </w:pPr>
            <w:r w:rsidRPr="008205E0">
              <w:rPr>
                <w:i/>
                <w:iCs/>
              </w:rPr>
              <w:t>0,75</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BB6F97">
            <w:pPr>
              <w:spacing w:line="288" w:lineRule="auto"/>
              <w:jc w:val="both"/>
              <w:rPr>
                <w:i/>
                <w:iCs/>
                <w:lang w:val="cy-GB"/>
              </w:rPr>
            </w:pPr>
            <w:r w:rsidRPr="008205E0">
              <w:rPr>
                <w:i/>
                <w:iCs/>
              </w:rPr>
              <w:t xml:space="preserve">- </w:t>
            </w:r>
            <w:r w:rsidRPr="008205E0">
              <w:rPr>
                <w:i/>
                <w:iCs/>
                <w:lang w:val="cy-GB"/>
              </w:rPr>
              <w:t>Xuất phát từ tư tưởng dân chủ tư sản được truyền bá vào Việt Nam:</w:t>
            </w:r>
          </w:p>
          <w:p w:rsidR="008205E0" w:rsidRPr="008205E0" w:rsidRDefault="008205E0" w:rsidP="00BB6F97">
            <w:pPr>
              <w:spacing w:line="288" w:lineRule="auto"/>
              <w:jc w:val="both"/>
              <w:rPr>
                <w:lang w:val="cy-GB"/>
              </w:rPr>
            </w:pPr>
            <w:r w:rsidRPr="008205E0">
              <w:rPr>
                <w:lang w:val="cy-GB"/>
              </w:rPr>
              <w:t>+ Nội dung cốt lõi của tư tưởng dân chủ tư sản từ Pháp, Nhật Bản, Trung Quốc thể hiện trong Tuyên ngôn nhân quyền và dân quyền, chủ nghĩa Tam dân của Tôn Trung Sơn… đều có điểm chung là tư tưởng giải phóng con người, giải phóng giai cấp.</w:t>
            </w:r>
          </w:p>
          <w:p w:rsidR="008205E0" w:rsidRPr="008205E0" w:rsidRDefault="008205E0" w:rsidP="00BB6F97">
            <w:pPr>
              <w:spacing w:line="288" w:lineRule="auto"/>
              <w:jc w:val="both"/>
              <w:rPr>
                <w:i/>
                <w:iCs/>
                <w:lang w:val="cy-GB"/>
              </w:rPr>
            </w:pPr>
            <w:r w:rsidRPr="008205E0">
              <w:rPr>
                <w:lang w:val="cy-GB"/>
              </w:rPr>
              <w:t xml:space="preserve">+ Tư tưởng đó được truyền bá vào Việt Nam trong bối cảnh VN đã bị mất độc lập, trở thành thuộc địa của thực dân Pháp </w:t>
            </w:r>
            <w:r w:rsidRPr="008205E0">
              <w:rPr>
                <w:lang w:val="cy-GB"/>
              </w:rPr>
              <w:sym w:font="Wingdings" w:char="F0E0"/>
            </w:r>
            <w:r w:rsidRPr="008205E0">
              <w:rPr>
                <w:lang w:val="cy-GB"/>
              </w:rPr>
              <w:t xml:space="preserve"> nhiệm vụ số một của nhân dân ta là giành độc lập, giải phóng dân tộc. Vì thế, các sĩ phu yêu nước tiến bộ đầu thế kỉ XX đã nhận thức được nhiệm vụ giải phóng dân tộc phải gắn liền với giải phóng giai cấp, cứu nước phải gắn liền với cứu dân.</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BB6F97">
            <w:pPr>
              <w:spacing w:line="288" w:lineRule="auto"/>
              <w:jc w:val="both"/>
              <w:rPr>
                <w:i/>
                <w:iCs/>
                <w:lang w:val="cy-GB"/>
              </w:rPr>
            </w:pPr>
            <w:r w:rsidRPr="008205E0">
              <w:rPr>
                <w:i/>
                <w:iCs/>
                <w:lang w:val="cy-GB"/>
              </w:rPr>
              <w:t>- Do</w:t>
            </w:r>
            <w:r w:rsidRPr="008205E0">
              <w:rPr>
                <w:b/>
                <w:i/>
                <w:iCs/>
                <w:lang w:val="cy-GB"/>
              </w:rPr>
              <w:t xml:space="preserve"> </w:t>
            </w:r>
            <w:r w:rsidRPr="008205E0">
              <w:rPr>
                <w:i/>
                <w:iCs/>
              </w:rPr>
              <w:t>điều kiện lịch sử đầu thế kỉ XX</w:t>
            </w:r>
            <w:r w:rsidRPr="008205E0">
              <w:rPr>
                <w:i/>
                <w:iCs/>
                <w:lang w:val="cy-GB"/>
              </w:rPr>
              <w:t>,</w:t>
            </w:r>
            <w:r w:rsidRPr="008205E0">
              <w:rPr>
                <w:lang w:val="cy-GB"/>
              </w:rPr>
              <w:t xml:space="preserve"> </w:t>
            </w:r>
            <w:r w:rsidRPr="008205E0">
              <w:rPr>
                <w:i/>
                <w:iCs/>
                <w:lang w:val="cy-GB"/>
              </w:rPr>
              <w:t>đặc biệt là tác động của cuộc khai thác thuộc địa và xuất phát từ lòng thương dân của sĩ phu yêu nước đầu XX</w:t>
            </w:r>
            <w:r w:rsidRPr="008205E0">
              <w:rPr>
                <w:i/>
                <w:iCs/>
              </w:rPr>
              <w:t xml:space="preserve">: </w:t>
            </w:r>
          </w:p>
          <w:p w:rsidR="008205E0" w:rsidRPr="008205E0" w:rsidRDefault="008205E0" w:rsidP="00BB6F97">
            <w:pPr>
              <w:spacing w:line="288" w:lineRule="auto"/>
              <w:jc w:val="both"/>
              <w:rPr>
                <w:b/>
              </w:rPr>
            </w:pPr>
            <w:r w:rsidRPr="008205E0">
              <w:rPr>
                <w:lang w:val="cy-GB"/>
              </w:rPr>
              <w:t xml:space="preserve">+ Dưới tác động của </w:t>
            </w:r>
            <w:r w:rsidRPr="008205E0">
              <w:t xml:space="preserve">cuộc khai thác thuộc địa lần </w:t>
            </w:r>
            <w:r w:rsidRPr="008205E0">
              <w:rPr>
                <w:lang w:val="cy-GB"/>
              </w:rPr>
              <w:t>thứ nhất của thực dân Pháp</w:t>
            </w:r>
            <w:r w:rsidRPr="008205E0">
              <w:t xml:space="preserve"> ở Việt Nam, nhìn chung đời sống các tầng lớp nhân dân lao động Việt Nam rất khổ cực, gặp nhiều khó khăn,…</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B6DC5">
            <w:pPr>
              <w:spacing w:line="276" w:lineRule="auto"/>
              <w:ind w:right="29"/>
            </w:pPr>
          </w:p>
        </w:tc>
        <w:tc>
          <w:tcPr>
            <w:tcW w:w="8503" w:type="dxa"/>
          </w:tcPr>
          <w:p w:rsidR="008205E0" w:rsidRPr="008205E0" w:rsidRDefault="008205E0" w:rsidP="001B6DC5">
            <w:pPr>
              <w:spacing w:line="276" w:lineRule="auto"/>
              <w:ind w:right="29"/>
              <w:jc w:val="both"/>
            </w:pPr>
            <w:r w:rsidRPr="008205E0">
              <w:sym w:font="Wingdings" w:char="F0E0"/>
            </w:r>
            <w:r w:rsidRPr="008205E0">
              <w:t xml:space="preserve"> Tác động trực tiếp đến lòng thương dân của giới sĩ phu: Họ t</w:t>
            </w:r>
            <w:r w:rsidRPr="008205E0">
              <w:rPr>
                <w:lang w:val="cy-GB"/>
              </w:rPr>
              <w:t xml:space="preserve">hấu hiểu được sự khổ cực của nhân dân Việt Nam và muốn giải phóng họ </w:t>
            </w:r>
            <w:r w:rsidRPr="008205E0">
              <w:t xml:space="preserve">nên </w:t>
            </w:r>
            <w:r w:rsidRPr="008205E0">
              <w:rPr>
                <w:lang w:val="cy-GB"/>
              </w:rPr>
              <w:t>tầng lớp sĩ phu yêu nước mới nhận thức được nhiệm vụ giải phóng dân tộc phải gắn liền với giải phóng giai cấp…</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C5</w:t>
            </w:r>
          </w:p>
        </w:tc>
        <w:tc>
          <w:tcPr>
            <w:tcW w:w="8503" w:type="dxa"/>
          </w:tcPr>
          <w:p w:rsidR="008205E0" w:rsidRPr="008205E0" w:rsidRDefault="008205E0" w:rsidP="001B6DC5">
            <w:pPr>
              <w:spacing w:line="276" w:lineRule="auto"/>
              <w:ind w:right="29"/>
              <w:jc w:val="both"/>
              <w:rPr>
                <w:b/>
                <w:bCs/>
              </w:rPr>
            </w:pPr>
            <w:r w:rsidRPr="008205E0">
              <w:rPr>
                <w:b/>
                <w:bCs/>
                <w:lang w:val="pt-BR"/>
              </w:rPr>
              <w:t>Phân tích điều kiện bùng nổ Cách mạng tháng Tám năm 1945...</w:t>
            </w:r>
          </w:p>
        </w:tc>
        <w:tc>
          <w:tcPr>
            <w:tcW w:w="882" w:type="dxa"/>
            <w:vAlign w:val="center"/>
          </w:tcPr>
          <w:p w:rsidR="008205E0" w:rsidRPr="008205E0" w:rsidRDefault="008205E0" w:rsidP="001D33B4">
            <w:pPr>
              <w:spacing w:line="276" w:lineRule="auto"/>
              <w:ind w:right="29"/>
              <w:jc w:val="center"/>
              <w:rPr>
                <w:b/>
                <w:bCs/>
              </w:rPr>
            </w:pPr>
            <w:r w:rsidRPr="008205E0">
              <w:rPr>
                <w:b/>
                <w:bCs/>
              </w:rPr>
              <w:t>3,00 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rPr>
                <w:b/>
                <w:bCs/>
              </w:rPr>
            </w:pPr>
            <w:r w:rsidRPr="008205E0">
              <w:rPr>
                <w:b/>
                <w:bCs/>
              </w:rPr>
              <w:t>* Điều kiện chủ quan</w:t>
            </w:r>
          </w:p>
        </w:tc>
        <w:tc>
          <w:tcPr>
            <w:tcW w:w="882" w:type="dxa"/>
            <w:vAlign w:val="center"/>
          </w:tcPr>
          <w:p w:rsidR="008205E0" w:rsidRPr="008205E0" w:rsidRDefault="008205E0" w:rsidP="001D33B4">
            <w:pPr>
              <w:spacing w:line="276" w:lineRule="auto"/>
              <w:ind w:right="29"/>
              <w:jc w:val="center"/>
            </w:pP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pPr>
            <w:r w:rsidRPr="008205E0">
              <w:t xml:space="preserve">- Đảng có sự chuẩn bị đầy đủ về đường lối và phương pháp cách mạng, biểu hiện tập </w:t>
            </w:r>
            <w:r w:rsidRPr="008205E0">
              <w:lastRenderedPageBreak/>
              <w:t>trung ở Hội nghị lần thứ 8 BCH Trung ương Đảng (5-1941). Đảng đã giải quyết mối quan hệ giữa hai nhiệm vụ giải phóng dân tộc và cách mạng ruộng đất, đặt nhiệm vụ giải phóng dân tộc lên hàng đầu, tạm gác khẩu hiệu cách mạng ruộng đất, giải quyết vấn đề dân tộc trong khuôn khổ từng nước ở Đông Dương, thành lập ở mỗi nước một mặt trận riêng, đồng thời đề ra chủ trương khởi nghĩa vũ trang.</w:t>
            </w:r>
          </w:p>
        </w:tc>
        <w:tc>
          <w:tcPr>
            <w:tcW w:w="882" w:type="dxa"/>
            <w:vAlign w:val="center"/>
          </w:tcPr>
          <w:p w:rsidR="008205E0" w:rsidRPr="008205E0" w:rsidRDefault="008205E0" w:rsidP="001D33B4">
            <w:pPr>
              <w:spacing w:line="276" w:lineRule="auto"/>
              <w:ind w:right="29"/>
              <w:jc w:val="center"/>
              <w:rPr>
                <w:i/>
                <w:iCs/>
              </w:rPr>
            </w:pPr>
            <w:r w:rsidRPr="008205E0">
              <w:rPr>
                <w:i/>
                <w:iCs/>
              </w:rPr>
              <w:lastRenderedPageBreak/>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pPr>
            <w:r w:rsidRPr="008205E0">
              <w:t>- Lực lượng cách mạng, bao gồm lực lượng chính trị và lực lượng vũ trang, được chuẩn bị chu đáo trong suốt 15 năm kể từ khi Đảng ra đời, được rèn luyện qua các phong trào cách mạng 1930-1931, 1936-1939, nhất là cuộc tập dượt vĩ đại trong cao trào kháng Nhật cứu nước (từ ngày 9-3 đến giữa tháng 8-1945).</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pPr>
            <w:r w:rsidRPr="008205E0">
              <w:t>- Tầng lớp trung gian, khi Nhật đảo chính Pháp mới chỉ hoang mang dao động, nhưng sau một thời gian đã thấy rõ bản chất xâm lược của Nhật, chán ngán những chính sách của Nhật nên đã ngả hẳn về phía cách mạng.</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pPr>
            <w:r w:rsidRPr="008205E0">
              <w:sym w:font="Wingdings" w:char="F0E0"/>
            </w:r>
            <w:r w:rsidRPr="008205E0">
              <w:t xml:space="preserve"> Đến tháng Tám năm 1945, toàn Đảng, toàn dân đã sẵn sàng hành động, kiên quyết hi sinh phấn đấu giành độc lập. Những điều kiện chủ quan cho cuộc tổng khởi nghĩa đã đầy đủ.</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rPr>
                <w:b/>
                <w:bCs/>
              </w:rPr>
            </w:pPr>
            <w:r w:rsidRPr="008205E0">
              <w:rPr>
                <w:b/>
                <w:bCs/>
              </w:rPr>
              <w:t>* Điều kiện khách quan.</w:t>
            </w:r>
          </w:p>
        </w:tc>
        <w:tc>
          <w:tcPr>
            <w:tcW w:w="882" w:type="dxa"/>
            <w:vAlign w:val="center"/>
          </w:tcPr>
          <w:p w:rsidR="008205E0" w:rsidRPr="008205E0" w:rsidRDefault="008205E0" w:rsidP="001D33B4">
            <w:pPr>
              <w:spacing w:line="276" w:lineRule="auto"/>
              <w:ind w:right="29"/>
              <w:jc w:val="center"/>
            </w:pP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E2269">
            <w:pPr>
              <w:spacing w:line="300" w:lineRule="auto"/>
              <w:jc w:val="both"/>
            </w:pPr>
            <w:r w:rsidRPr="008205E0">
              <w:t>- Ngày 15-8-1945, Nhật hoàng tuyên bố đầu hàng Đồng minh vô điều kiện, Chiến tranh thế giới thứ hai kết thúc. Ở Đông Dương, chính quyền Nhật và tay sai hoang mang, quân đội Nhật mất hết tinh thần. kẻ thù trực tiếp của nhân dân Việt Nam gục ngã, thời cơ cách mạng xuất hiện.</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pPr>
            <w:r w:rsidRPr="008205E0">
              <w:t>- Tuy nhiên, một nguy cơ mới đang đến gần. Quân đội các nước Đồng minh chuẩn bị vào Đông Dương làm nhiệm vụ giải giáp phát xít Nhật. Với bản chất đế quốc họ có thể dựng lên chính quyền tay sai trái với ý chí và nguyện vọng của dân tộc Việt Nam. Đế quốc Pháp đang lăm le khôi phục địa vị cũa ở Đông Dương. Các thế lực phản động trong nước đang tìm cách thay thầy đổi chủ. Vì thế, vấn đề giành được chính quyền được đặt ra như một cuộc chay đua nước rút với quân Đồng minh mà Đảng và nhân dân Việt Nam không thể chậm chễ.</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C6</w:t>
            </w:r>
          </w:p>
        </w:tc>
        <w:tc>
          <w:tcPr>
            <w:tcW w:w="8503" w:type="dxa"/>
          </w:tcPr>
          <w:p w:rsidR="008205E0" w:rsidRPr="008205E0" w:rsidRDefault="008205E0" w:rsidP="001B6DC5">
            <w:pPr>
              <w:spacing w:line="276" w:lineRule="auto"/>
              <w:ind w:right="29"/>
              <w:jc w:val="both"/>
              <w:rPr>
                <w:b/>
                <w:bCs/>
              </w:rPr>
            </w:pPr>
            <w:r w:rsidRPr="008205E0">
              <w:rPr>
                <w:b/>
                <w:bCs/>
                <w:lang w:val="nl-NL"/>
              </w:rPr>
              <w:t>Bước phát triển trên mặt trận ngoại giao trong cuộc k/c chống Pháp</w:t>
            </w:r>
          </w:p>
        </w:tc>
        <w:tc>
          <w:tcPr>
            <w:tcW w:w="882" w:type="dxa"/>
            <w:vAlign w:val="center"/>
          </w:tcPr>
          <w:p w:rsidR="008205E0" w:rsidRPr="008205E0" w:rsidRDefault="008205E0" w:rsidP="001D33B4">
            <w:pPr>
              <w:spacing w:line="276" w:lineRule="auto"/>
              <w:ind w:right="29"/>
              <w:jc w:val="center"/>
              <w:rPr>
                <w:b/>
                <w:bCs/>
              </w:rPr>
            </w:pPr>
            <w:r w:rsidRPr="008205E0">
              <w:rPr>
                <w:b/>
                <w:bCs/>
              </w:rPr>
              <w:t>3,00 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pPr>
            <w:r w:rsidRPr="008205E0">
              <w:rPr>
                <w:b/>
                <w:i/>
                <w:lang w:val="nl-NL"/>
              </w:rPr>
              <w:t>* Bước phát triển trên mặt trận ngoại giao</w:t>
            </w:r>
          </w:p>
        </w:tc>
        <w:tc>
          <w:tcPr>
            <w:tcW w:w="882" w:type="dxa"/>
            <w:vAlign w:val="center"/>
          </w:tcPr>
          <w:p w:rsidR="008205E0" w:rsidRPr="008205E0" w:rsidRDefault="008205E0" w:rsidP="001D33B4">
            <w:pPr>
              <w:spacing w:line="276" w:lineRule="auto"/>
              <w:ind w:right="29"/>
              <w:jc w:val="center"/>
            </w:pP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42283">
            <w:pPr>
              <w:spacing w:line="276" w:lineRule="auto"/>
              <w:jc w:val="both"/>
              <w:rPr>
                <w:i/>
                <w:iCs/>
              </w:rPr>
            </w:pPr>
            <w:r w:rsidRPr="008205E0">
              <w:rPr>
                <w:i/>
                <w:iCs/>
              </w:rPr>
              <w:t>- Về quyền dân tộc:</w:t>
            </w:r>
          </w:p>
          <w:p w:rsidR="008205E0" w:rsidRPr="008205E0" w:rsidRDefault="008205E0" w:rsidP="00D42283">
            <w:pPr>
              <w:spacing w:line="276" w:lineRule="auto"/>
              <w:jc w:val="both"/>
            </w:pPr>
            <w:r w:rsidRPr="008205E0">
              <w:t>+ Hiệp định Sơ bộ nêu “Chính phủ Pháp công nhận nước Việt Nam Dân chủ Cộng hòa là một quốc gia tự do, có chính phủ riêng, nghị viện riêng...”.</w:t>
            </w:r>
          </w:p>
          <w:p w:rsidR="008205E0" w:rsidRPr="008205E0" w:rsidRDefault="008205E0" w:rsidP="00D42283">
            <w:pPr>
              <w:spacing w:line="276" w:lineRule="auto"/>
              <w:ind w:right="29"/>
              <w:jc w:val="both"/>
            </w:pPr>
            <w:r w:rsidRPr="008205E0">
              <w:t>+ Hiệp định Giơnevơ nêu “Các nước tham dự hội nghị cam kết tôn trọng các quyền dân tộc cơ bản là độc lập, chủ quyền, thống nhất và toàn vẹn lãnh thổ của ba nước Việt Nam, Lào, Campuchia”.</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1B6DC5">
            <w:pPr>
              <w:spacing w:line="276" w:lineRule="auto"/>
              <w:ind w:right="29"/>
              <w:jc w:val="both"/>
              <w:rPr>
                <w:lang w:val="pl-PL"/>
              </w:rPr>
            </w:pPr>
            <w:r w:rsidRPr="008205E0">
              <w:sym w:font="Wingdings" w:char="F0E0"/>
            </w:r>
            <w:r w:rsidRPr="008205E0">
              <w:rPr>
                <w:lang w:val="pl-PL"/>
              </w:rPr>
              <w:t xml:space="preserve"> Ở hiệp định Sơ bộ Pháp mới công nhận Việt Nam là một quốc gia tự do..., chưa công nhận nền độc lập hoàn toàn của Việt Nam và Việt Nam còn bị ràng buộc vào Pháp... Đến Hiệp định Giơnevơ Pháp và các nước tham gia dự hội nghị buộc phải công nhận quyền dân tộc cơ bản của Việt Nam. Đây là lần đầu tiên, nền độc lập của Việt Nam được các nước lớn công nhận bằng văn bản pháp lí quốc tế.</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D42283">
            <w:pPr>
              <w:spacing w:line="276" w:lineRule="auto"/>
              <w:jc w:val="both"/>
              <w:rPr>
                <w:i/>
                <w:iCs/>
                <w:lang w:val="pl-PL"/>
              </w:rPr>
            </w:pPr>
            <w:r w:rsidRPr="008205E0">
              <w:rPr>
                <w:i/>
                <w:iCs/>
                <w:lang w:val="pl-PL"/>
              </w:rPr>
              <w:t>- Về việc đóng quân và rút quân của Pháp:</w:t>
            </w:r>
          </w:p>
          <w:p w:rsidR="008205E0" w:rsidRPr="008205E0" w:rsidRDefault="008205E0" w:rsidP="00D42283">
            <w:pPr>
              <w:spacing w:line="276" w:lineRule="auto"/>
              <w:jc w:val="both"/>
              <w:rPr>
                <w:lang w:val="pl-PL"/>
              </w:rPr>
            </w:pPr>
            <w:r w:rsidRPr="008205E0">
              <w:rPr>
                <w:lang w:val="pl-PL"/>
              </w:rPr>
              <w:t>+ Hiệp định Sơ bộ “Chính phủ Việt nam Dân chủ Cộng hòa thỏa thuận cho 15000 quân Pháp ra Bắc thay quân Trung Hoa dân quốc làm nhiệm vụ giải giáp quân Nhật, số quân này sẽ đóng tại những địa điểm quy định và rút dần trong thời hạn 5 năm”.</w:t>
            </w:r>
          </w:p>
          <w:p w:rsidR="008205E0" w:rsidRPr="008205E0" w:rsidRDefault="008205E0" w:rsidP="00D42283">
            <w:pPr>
              <w:spacing w:line="276" w:lineRule="auto"/>
              <w:ind w:right="29"/>
              <w:jc w:val="both"/>
              <w:rPr>
                <w:lang w:val="pl-PL"/>
              </w:rPr>
            </w:pPr>
            <w:r w:rsidRPr="008205E0">
              <w:rPr>
                <w:lang w:val="pl-PL"/>
              </w:rPr>
              <w:lastRenderedPageBreak/>
              <w:t>+ Hiệp định Giơnevơ “Quân đội nhân dân Việt Nam và quân đội viễn chinh Pháp tập kết ở hai miền Bắc - Nam, lấy vĩ tuyến 17 làm giới tuyến quân sự tạm thời”; “Việt Nam tiến tới thống nhất bằng tổng tuyển cử tự do trong cả nước sẽ được tổ chức vào tháng 7/1956”.</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lastRenderedPageBreak/>
              <w:t>0,50</w:t>
            </w: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1B6DC5">
            <w:pPr>
              <w:spacing w:line="276" w:lineRule="auto"/>
              <w:ind w:right="29"/>
              <w:jc w:val="both"/>
              <w:rPr>
                <w:lang w:val="pl-PL"/>
              </w:rPr>
            </w:pPr>
            <w:r w:rsidRPr="008205E0">
              <w:rPr>
                <w:b/>
                <w:i/>
              </w:rPr>
              <w:sym w:font="Wingdings" w:char="F0E0"/>
            </w:r>
            <w:r w:rsidRPr="008205E0">
              <w:rPr>
                <w:b/>
                <w:i/>
                <w:lang w:val="pl-PL"/>
              </w:rPr>
              <w:t xml:space="preserve"> </w:t>
            </w:r>
            <w:r w:rsidRPr="008205E0">
              <w:rPr>
                <w:lang w:val="pl-PL"/>
              </w:rPr>
              <w:t xml:space="preserve"> Với Hiệp định Sơ bộ, Pháp được đưa quân ra miền Bắc trong thời hạn 5 năm, đến hiệp định Giơnevơ, Pháp phải rút quân khỏi miền Bắc, ta giải phóng được miền Bắc, thời hạn rút quân khỏi Việt Nam cũng ngắn hơn (2 năm).</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0,25</w:t>
            </w: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D42283">
            <w:pPr>
              <w:spacing w:line="276" w:lineRule="auto"/>
              <w:jc w:val="both"/>
              <w:rPr>
                <w:i/>
                <w:iCs/>
                <w:lang w:val="pl-PL"/>
              </w:rPr>
            </w:pPr>
            <w:r w:rsidRPr="008205E0">
              <w:rPr>
                <w:i/>
                <w:iCs/>
                <w:lang w:val="pl-PL"/>
              </w:rPr>
              <w:t>- Về tác động:</w:t>
            </w:r>
          </w:p>
          <w:p w:rsidR="008205E0" w:rsidRPr="008205E0" w:rsidRDefault="008205E0" w:rsidP="00D42283">
            <w:pPr>
              <w:spacing w:line="276" w:lineRule="auto"/>
              <w:jc w:val="both"/>
              <w:rPr>
                <w:lang w:val="pl-PL"/>
              </w:rPr>
            </w:pPr>
            <w:r w:rsidRPr="008205E0">
              <w:rPr>
                <w:lang w:val="pl-PL"/>
              </w:rPr>
              <w:t>+ Hiệp định Sơ bộ là giải pháp “hòa để tiến” nhằm tạo thời gian để ta chuẩn bị bước vào cuộc kháng chiến lâu dài...</w:t>
            </w:r>
          </w:p>
          <w:p w:rsidR="008205E0" w:rsidRPr="008205E0" w:rsidRDefault="008205E0" w:rsidP="00D42283">
            <w:pPr>
              <w:spacing w:line="276" w:lineRule="auto"/>
              <w:ind w:right="29"/>
              <w:jc w:val="both"/>
              <w:rPr>
                <w:lang w:val="pl-PL"/>
              </w:rPr>
            </w:pPr>
            <w:r w:rsidRPr="008205E0">
              <w:rPr>
                <w:lang w:val="pl-PL"/>
              </w:rPr>
              <w:t>+ Hiệp định Giơnevơ là mốc kết thúc cuộc kháng chiến chống Pháp, buộc Pháp phải chấm dứt chiến tranh, rút quân về nước…</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0,50</w:t>
            </w: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D42283">
            <w:pPr>
              <w:spacing w:line="276" w:lineRule="auto"/>
              <w:jc w:val="both"/>
              <w:rPr>
                <w:lang w:val="pl-PL"/>
              </w:rPr>
            </w:pPr>
            <w:r w:rsidRPr="008205E0">
              <w:rPr>
                <w:b/>
                <w:i/>
              </w:rPr>
              <w:sym w:font="Wingdings" w:char="F0E0"/>
            </w:r>
            <w:r w:rsidRPr="008205E0">
              <w:rPr>
                <w:lang w:val="pl-PL"/>
              </w:rPr>
              <w:t xml:space="preserve"> Như vậy, Hiệp định Giơnevơ đánh dấu bước tiến của ta trên mặt trận ngoại giao, khẳng định thắng lợi của cuộc kháng chiến chống Pháp và góp phần nâng cao vị thế của chính phủ Việt Nam Dân chủ Cộng hòa.</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0,25</w:t>
            </w: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D42283">
            <w:pPr>
              <w:pStyle w:val="NormalWeb"/>
              <w:spacing w:before="0" w:beforeAutospacing="0" w:after="0" w:afterAutospacing="0" w:line="276" w:lineRule="auto"/>
              <w:jc w:val="both"/>
              <w:rPr>
                <w:b/>
                <w:i/>
                <w:lang w:val="pl-PL"/>
              </w:rPr>
            </w:pPr>
            <w:r w:rsidRPr="008205E0">
              <w:rPr>
                <w:b/>
                <w:i/>
                <w:lang w:val="pl-PL"/>
              </w:rPr>
              <w:t>* Nguyên nhân</w:t>
            </w:r>
          </w:p>
        </w:tc>
        <w:tc>
          <w:tcPr>
            <w:tcW w:w="882" w:type="dxa"/>
            <w:vAlign w:val="center"/>
          </w:tcPr>
          <w:p w:rsidR="008205E0" w:rsidRPr="008205E0" w:rsidRDefault="008205E0" w:rsidP="001D33B4">
            <w:pPr>
              <w:spacing w:line="276" w:lineRule="auto"/>
              <w:ind w:right="29"/>
              <w:jc w:val="center"/>
              <w:rPr>
                <w:i/>
                <w:iCs/>
                <w:lang w:val="pl-PL"/>
              </w:rPr>
            </w:pP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D42283">
            <w:pPr>
              <w:pStyle w:val="NormalWeb"/>
              <w:spacing w:before="0" w:beforeAutospacing="0" w:after="0" w:afterAutospacing="0" w:line="276" w:lineRule="auto"/>
              <w:jc w:val="both"/>
              <w:rPr>
                <w:lang w:val="pl-PL"/>
              </w:rPr>
            </w:pPr>
            <w:r w:rsidRPr="008205E0">
              <w:rPr>
                <w:lang w:val="pl-PL"/>
              </w:rPr>
              <w:t>- Thời điểm năm 1946: VN đang gặp nhiều khó khăn về đối nội, đối ngoại, cần nhân nhượng với Pháp để tránh đối đầu cùng một lúc với nhiều kẻ thù, tạo thời gian hòa hoãn quý giá để chuẩn bị lực lượng kháng chiến...</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0,25</w:t>
            </w:r>
          </w:p>
        </w:tc>
      </w:tr>
      <w:tr w:rsidR="008205E0" w:rsidRPr="008205E0" w:rsidTr="00430839">
        <w:tc>
          <w:tcPr>
            <w:tcW w:w="672" w:type="dxa"/>
          </w:tcPr>
          <w:p w:rsidR="008205E0" w:rsidRPr="008205E0" w:rsidRDefault="008205E0" w:rsidP="001D33B4">
            <w:pPr>
              <w:spacing w:line="276" w:lineRule="auto"/>
              <w:ind w:right="29"/>
              <w:jc w:val="center"/>
              <w:rPr>
                <w:lang w:val="pl-PL"/>
              </w:rPr>
            </w:pPr>
          </w:p>
        </w:tc>
        <w:tc>
          <w:tcPr>
            <w:tcW w:w="8503" w:type="dxa"/>
          </w:tcPr>
          <w:p w:rsidR="008205E0" w:rsidRPr="008205E0" w:rsidRDefault="008205E0" w:rsidP="001B6DC5">
            <w:pPr>
              <w:spacing w:line="276" w:lineRule="auto"/>
              <w:ind w:right="29"/>
              <w:jc w:val="both"/>
              <w:rPr>
                <w:lang w:val="pl-PL"/>
              </w:rPr>
            </w:pPr>
            <w:r w:rsidRPr="008205E0">
              <w:rPr>
                <w:lang w:val="nl-NL"/>
              </w:rPr>
              <w:t>- Thời điểm năm 1954: Thế và lực của VN đã mạnh, giành thắng lợi quân sự quyết định ở Điện Biên Phủ đập tan ý chí xâm lược Pháp, xoay chuyển cục diện chiến tranh buộc Pháp phải kí Hiệp định Giơnevơ...</w:t>
            </w:r>
          </w:p>
        </w:tc>
        <w:tc>
          <w:tcPr>
            <w:tcW w:w="882" w:type="dxa"/>
            <w:vAlign w:val="center"/>
          </w:tcPr>
          <w:p w:rsidR="008205E0" w:rsidRPr="008205E0" w:rsidRDefault="008205E0" w:rsidP="001D33B4">
            <w:pPr>
              <w:spacing w:line="276" w:lineRule="auto"/>
              <w:ind w:right="29"/>
              <w:jc w:val="center"/>
              <w:rPr>
                <w:i/>
                <w:iCs/>
                <w:lang w:val="pl-PL"/>
              </w:rPr>
            </w:pPr>
            <w:r w:rsidRPr="008205E0">
              <w:rPr>
                <w:i/>
                <w:iCs/>
                <w:lang w:val="pl-PL"/>
              </w:rPr>
              <w:t>0,25</w:t>
            </w:r>
          </w:p>
        </w:tc>
      </w:tr>
      <w:tr w:rsidR="008205E0" w:rsidRPr="008205E0" w:rsidTr="00430839">
        <w:tc>
          <w:tcPr>
            <w:tcW w:w="672" w:type="dxa"/>
          </w:tcPr>
          <w:p w:rsidR="008205E0" w:rsidRPr="008205E0" w:rsidRDefault="008205E0" w:rsidP="001D33B4">
            <w:pPr>
              <w:spacing w:line="276" w:lineRule="auto"/>
              <w:ind w:right="29"/>
              <w:jc w:val="center"/>
              <w:rPr>
                <w:b/>
                <w:bCs/>
              </w:rPr>
            </w:pPr>
            <w:r w:rsidRPr="008205E0">
              <w:rPr>
                <w:b/>
                <w:bCs/>
              </w:rPr>
              <w:t>C7</w:t>
            </w:r>
          </w:p>
        </w:tc>
        <w:tc>
          <w:tcPr>
            <w:tcW w:w="8503" w:type="dxa"/>
          </w:tcPr>
          <w:p w:rsidR="008205E0" w:rsidRPr="008205E0" w:rsidRDefault="008205E0" w:rsidP="001B6DC5">
            <w:pPr>
              <w:spacing w:line="276" w:lineRule="auto"/>
              <w:ind w:right="29"/>
              <w:jc w:val="both"/>
              <w:rPr>
                <w:b/>
                <w:bCs/>
              </w:rPr>
            </w:pPr>
            <w:r w:rsidRPr="008205E0">
              <w:rPr>
                <w:b/>
                <w:bCs/>
                <w:lang w:val="pt-BR"/>
              </w:rPr>
              <w:t>Khái niệm đa cực và những nét chính về xu thế đa cực</w:t>
            </w:r>
          </w:p>
        </w:tc>
        <w:tc>
          <w:tcPr>
            <w:tcW w:w="882" w:type="dxa"/>
            <w:vAlign w:val="center"/>
          </w:tcPr>
          <w:p w:rsidR="008205E0" w:rsidRPr="008205E0" w:rsidRDefault="008205E0" w:rsidP="001D33B4">
            <w:pPr>
              <w:spacing w:line="276" w:lineRule="auto"/>
              <w:ind w:right="29"/>
              <w:jc w:val="center"/>
              <w:rPr>
                <w:b/>
                <w:bCs/>
              </w:rPr>
            </w:pPr>
            <w:r w:rsidRPr="008205E0">
              <w:rPr>
                <w:b/>
                <w:bCs/>
              </w:rPr>
              <w:t>3,00đ</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b/>
                <w:bCs/>
                <w:i/>
                <w:iCs/>
                <w:color w:val="000000"/>
              </w:rPr>
            </w:pPr>
            <w:r w:rsidRPr="008205E0">
              <w:rPr>
                <w:b/>
                <w:bCs/>
                <w:i/>
                <w:iCs/>
                <w:color w:val="000000"/>
              </w:rPr>
              <w:t xml:space="preserve">* Khái niệm đa cực </w:t>
            </w:r>
            <w:r w:rsidRPr="008205E0">
              <w:rPr>
                <w:color w:val="000000"/>
              </w:rPr>
              <w:t>được dùng chủ yếu để chỉ trật tự thế giới sau Chiến tranh lạnh. Trong trật tự đó, không có một trung tâm quyền lực thống trị, mà các cường quốc, các trung tâm khác nhau tăng cường sức mạnh tổng hợp, vươn lên khẳng định ảnh hưởng, phản ánh tương quan so sánh lực lượng mới trong quan hệ quốc tế.</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b/>
                <w:bCs/>
                <w:color w:val="000000"/>
              </w:rPr>
            </w:pPr>
            <w:r w:rsidRPr="008205E0">
              <w:rPr>
                <w:b/>
                <w:bCs/>
                <w:color w:val="000000"/>
              </w:rPr>
              <w:t xml:space="preserve">* </w:t>
            </w:r>
            <w:r w:rsidRPr="008205E0">
              <w:rPr>
                <w:b/>
                <w:bCs/>
                <w:i/>
                <w:iCs/>
                <w:color w:val="000000"/>
              </w:rPr>
              <w:t>Xu thế đa cực</w:t>
            </w:r>
            <w:r w:rsidRPr="008205E0">
              <w:rPr>
                <w:b/>
                <w:bCs/>
                <w:color w:val="000000"/>
              </w:rPr>
              <w:t xml:space="preserve"> </w:t>
            </w:r>
            <w:r w:rsidRPr="008205E0">
              <w:rPr>
                <w:color w:val="000000"/>
              </w:rPr>
              <w:t>trở thành một trong những xu thế phát triển chính của thế giới (đặc biệt từ đầu thế kỉ XXI) với các biểu hiện sau:</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color w:val="000000"/>
              </w:rPr>
            </w:pPr>
            <w:r w:rsidRPr="008205E0">
              <w:rPr>
                <w:color w:val="000000"/>
              </w:rPr>
              <w:t>- Mỹ vẫn là cường quốc số một, có ảnh hưởng lớn nhất, nhưng đã suy giảm sức mạnh tương đối trong tương quan so sánh với các cường quốc khác.</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color w:val="000000"/>
              </w:rPr>
            </w:pPr>
            <w:r w:rsidRPr="008205E0">
              <w:rPr>
                <w:color w:val="000000"/>
              </w:rPr>
              <w:t>- Các trung tâm quyền lực khác ngày càng vươn lên, khẳng định sức mạnh đối với thế giới:</w:t>
            </w:r>
          </w:p>
          <w:p w:rsidR="008205E0" w:rsidRPr="008205E0" w:rsidRDefault="008205E0" w:rsidP="00C15668">
            <w:pPr>
              <w:tabs>
                <w:tab w:val="left" w:pos="7174"/>
              </w:tabs>
              <w:spacing w:line="288" w:lineRule="auto"/>
              <w:jc w:val="both"/>
              <w:rPr>
                <w:color w:val="000000"/>
              </w:rPr>
            </w:pPr>
            <w:r w:rsidRPr="008205E0">
              <w:rPr>
                <w:color w:val="000000"/>
              </w:rPr>
              <w:t>+ Trung Quốc: vươn lên mạnh mẽ, vượt Nhật Bản (năm 2010) để trở thành nền kinh tế lớn thứ hai thế giới (sau Mỹ), sức mạnh quân sự không ngừng được tăng cường.</w:t>
            </w:r>
          </w:p>
          <w:p w:rsidR="008205E0" w:rsidRPr="008205E0" w:rsidRDefault="008205E0" w:rsidP="00C15668">
            <w:pPr>
              <w:tabs>
                <w:tab w:val="left" w:pos="7174"/>
              </w:tabs>
              <w:spacing w:line="288" w:lineRule="auto"/>
              <w:jc w:val="both"/>
              <w:rPr>
                <w:color w:val="000000"/>
              </w:rPr>
            </w:pPr>
            <w:r w:rsidRPr="008205E0">
              <w:rPr>
                <w:color w:val="000000"/>
              </w:rPr>
              <w:t>+ Liên minh châu Âu (EU): ngày càng trở thành tổ chức liên kết khu vực chặt chẽ trên nhiều lĩnh vực, có ảnh hưởng trên phạm vi toàn cầu.</w:t>
            </w:r>
          </w:p>
          <w:p w:rsidR="008205E0" w:rsidRPr="008205E0" w:rsidRDefault="008205E0" w:rsidP="00C15668">
            <w:pPr>
              <w:tabs>
                <w:tab w:val="left" w:pos="7174"/>
              </w:tabs>
              <w:spacing w:line="288" w:lineRule="auto"/>
              <w:jc w:val="both"/>
              <w:rPr>
                <w:color w:val="000000"/>
              </w:rPr>
            </w:pPr>
            <w:r w:rsidRPr="008205E0">
              <w:rPr>
                <w:color w:val="000000"/>
              </w:rPr>
              <w:t>+ Nhật Bản: tiếp tục duy trì địa vị cường quốc kinh tế, từng bước tăng cường sức mạnh về chính trị.</w:t>
            </w:r>
          </w:p>
          <w:p w:rsidR="008205E0" w:rsidRPr="008205E0" w:rsidRDefault="008205E0" w:rsidP="00C15668">
            <w:pPr>
              <w:tabs>
                <w:tab w:val="left" w:pos="7174"/>
              </w:tabs>
              <w:spacing w:line="288" w:lineRule="auto"/>
              <w:jc w:val="both"/>
              <w:rPr>
                <w:color w:val="000000"/>
              </w:rPr>
            </w:pPr>
            <w:r w:rsidRPr="008205E0">
              <w:rPr>
                <w:color w:val="000000"/>
              </w:rPr>
              <w:t>+ Liên bang Nga: phục hồi mạnh mẽ, là một trong những cường quốc hàng đầu về quân sự, khoa học, kĩ thuật.</w:t>
            </w:r>
          </w:p>
          <w:p w:rsidR="008205E0" w:rsidRPr="008205E0" w:rsidRDefault="008205E0" w:rsidP="00C15668">
            <w:pPr>
              <w:tabs>
                <w:tab w:val="left" w:pos="7174"/>
              </w:tabs>
              <w:spacing w:line="288" w:lineRule="auto"/>
              <w:jc w:val="both"/>
              <w:rPr>
                <w:color w:val="000000"/>
              </w:rPr>
            </w:pPr>
            <w:r w:rsidRPr="008205E0">
              <w:rPr>
                <w:color w:val="000000"/>
              </w:rPr>
              <w:t>+ Ấn Độ: trở thành cường quốc kinh tế, quân sự, khoa học, kĩ thuật…; có ảnh hưởng lớn trong quan hệ quốc tế.</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color w:val="000000"/>
              </w:rPr>
            </w:pPr>
            <w:r w:rsidRPr="008205E0">
              <w:rPr>
                <w:color w:val="000000"/>
              </w:rPr>
              <w:t xml:space="preserve">- Nhóm các nước đang phát triển có xu hướng tự chủ chiến lược về tài chính, công </w:t>
            </w:r>
            <w:r w:rsidRPr="008205E0">
              <w:rPr>
                <w:color w:val="000000"/>
              </w:rPr>
              <w:lastRenderedPageBreak/>
              <w:t>nghệ và an ninh - quốc phòng, tăng cường tầm ảnh hưởng, ủng hộ thế giới đa cực.</w:t>
            </w:r>
          </w:p>
        </w:tc>
        <w:tc>
          <w:tcPr>
            <w:tcW w:w="882" w:type="dxa"/>
            <w:vAlign w:val="center"/>
          </w:tcPr>
          <w:p w:rsidR="008205E0" w:rsidRPr="008205E0" w:rsidRDefault="008205E0" w:rsidP="001D33B4">
            <w:pPr>
              <w:spacing w:line="276" w:lineRule="auto"/>
              <w:ind w:right="29"/>
              <w:jc w:val="center"/>
              <w:rPr>
                <w:i/>
                <w:iCs/>
              </w:rPr>
            </w:pPr>
            <w:r w:rsidRPr="008205E0">
              <w:rPr>
                <w:i/>
                <w:iCs/>
              </w:rPr>
              <w:lastRenderedPageBreak/>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color w:val="000000"/>
              </w:rPr>
            </w:pPr>
            <w:r w:rsidRPr="008205E0">
              <w:rPr>
                <w:color w:val="000000"/>
              </w:rPr>
              <w:t xml:space="preserve">- Vai trò của các trung tâm, tổ chức kinh tế, tài chính quốc tế, khu vực ngày càng lớn, tiêu biểu là: </w:t>
            </w:r>
          </w:p>
          <w:p w:rsidR="008205E0" w:rsidRPr="008205E0" w:rsidRDefault="008205E0" w:rsidP="00C15668">
            <w:pPr>
              <w:tabs>
                <w:tab w:val="left" w:pos="7174"/>
              </w:tabs>
              <w:spacing w:line="288" w:lineRule="auto"/>
              <w:jc w:val="both"/>
              <w:rPr>
                <w:color w:val="000000"/>
              </w:rPr>
            </w:pPr>
            <w:r w:rsidRPr="008205E0">
              <w:rPr>
                <w:color w:val="000000"/>
              </w:rPr>
              <w:t>+ Nhóm 7 nền kinh tế công nghiệp lớn nhất thế giới (G7);</w:t>
            </w:r>
          </w:p>
          <w:p w:rsidR="008205E0" w:rsidRPr="008205E0" w:rsidRDefault="008205E0" w:rsidP="00C15668">
            <w:pPr>
              <w:tabs>
                <w:tab w:val="left" w:pos="7174"/>
              </w:tabs>
              <w:spacing w:line="288" w:lineRule="auto"/>
              <w:jc w:val="both"/>
              <w:rPr>
                <w:color w:val="000000"/>
              </w:rPr>
            </w:pPr>
            <w:r w:rsidRPr="008205E0">
              <w:rPr>
                <w:color w:val="000000"/>
              </w:rPr>
              <w:t>+ Nhóm 20 nền kinh tế lớn nhất thế giới (G20);</w:t>
            </w:r>
          </w:p>
          <w:p w:rsidR="008205E0" w:rsidRPr="008205E0" w:rsidRDefault="008205E0" w:rsidP="00C15668">
            <w:pPr>
              <w:tabs>
                <w:tab w:val="left" w:pos="7174"/>
              </w:tabs>
              <w:spacing w:line="288" w:lineRule="auto"/>
              <w:jc w:val="both"/>
              <w:rPr>
                <w:color w:val="000000"/>
              </w:rPr>
            </w:pPr>
            <w:r w:rsidRPr="008205E0">
              <w:rPr>
                <w:color w:val="000000"/>
              </w:rPr>
              <w:t xml:space="preserve">+ Nhóm các nước có nền kinh tế mới nổi (BRICS);  </w:t>
            </w:r>
          </w:p>
          <w:p w:rsidR="008205E0" w:rsidRPr="008205E0" w:rsidRDefault="008205E0" w:rsidP="00C15668">
            <w:pPr>
              <w:tabs>
                <w:tab w:val="left" w:pos="7174"/>
              </w:tabs>
              <w:spacing w:line="288" w:lineRule="auto"/>
              <w:jc w:val="both"/>
              <w:rPr>
                <w:color w:val="000000"/>
              </w:rPr>
            </w:pPr>
            <w:r w:rsidRPr="008205E0">
              <w:rPr>
                <w:color w:val="000000"/>
              </w:rPr>
              <w:t>+ Diễn đàn kinh tế châu Á - Thái Bình Dương (APEC);</w:t>
            </w:r>
          </w:p>
          <w:p w:rsidR="008205E0" w:rsidRPr="008205E0" w:rsidRDefault="008205E0" w:rsidP="00C15668">
            <w:pPr>
              <w:tabs>
                <w:tab w:val="left" w:pos="7174"/>
              </w:tabs>
              <w:spacing w:line="288" w:lineRule="auto"/>
              <w:jc w:val="both"/>
              <w:rPr>
                <w:color w:val="000000"/>
              </w:rPr>
            </w:pPr>
            <w:r w:rsidRPr="008205E0">
              <w:rPr>
                <w:color w:val="000000"/>
              </w:rPr>
              <w:t>+ Diễn đàn hợp tác kinh tế Á - Âu (ASEM);</w:t>
            </w:r>
          </w:p>
          <w:p w:rsidR="008205E0" w:rsidRPr="008205E0" w:rsidRDefault="008205E0" w:rsidP="00C15668">
            <w:pPr>
              <w:tabs>
                <w:tab w:val="left" w:pos="7174"/>
              </w:tabs>
              <w:spacing w:line="288" w:lineRule="auto"/>
              <w:jc w:val="both"/>
              <w:rPr>
                <w:color w:val="000000"/>
              </w:rPr>
            </w:pPr>
            <w:r w:rsidRPr="008205E0">
              <w:rPr>
                <w:color w:val="000000"/>
              </w:rPr>
              <w:t xml:space="preserve">+ Khối thị trường chung Nam Mỹ (MERCOSUR); </w:t>
            </w:r>
          </w:p>
          <w:p w:rsidR="008205E0" w:rsidRPr="008205E0" w:rsidRDefault="008205E0" w:rsidP="00C15668">
            <w:pPr>
              <w:tabs>
                <w:tab w:val="left" w:pos="7174"/>
              </w:tabs>
              <w:spacing w:line="288" w:lineRule="auto"/>
              <w:jc w:val="both"/>
              <w:rPr>
                <w:color w:val="000000"/>
              </w:rPr>
            </w:pPr>
            <w:r w:rsidRPr="008205E0">
              <w:rPr>
                <w:color w:val="000000"/>
              </w:rPr>
              <w:t xml:space="preserve">+ Khu vực tự do thương mại châu Mỹ (FTAA); </w:t>
            </w:r>
          </w:p>
          <w:p w:rsidR="008205E0" w:rsidRPr="008205E0" w:rsidRDefault="008205E0" w:rsidP="00C15668">
            <w:pPr>
              <w:spacing w:line="276" w:lineRule="auto"/>
              <w:ind w:right="29"/>
              <w:jc w:val="both"/>
            </w:pPr>
            <w:r w:rsidRPr="008205E0">
              <w:rPr>
                <w:color w:val="000000"/>
              </w:rPr>
              <w:t>+ Hiệp định Đối tác toàn diện và tiến bộ xuyên Thái Bình Dương (CPTPP)…</w:t>
            </w:r>
          </w:p>
        </w:tc>
        <w:tc>
          <w:tcPr>
            <w:tcW w:w="882" w:type="dxa"/>
            <w:vAlign w:val="center"/>
          </w:tcPr>
          <w:p w:rsidR="008205E0" w:rsidRPr="008205E0" w:rsidRDefault="008205E0" w:rsidP="001D33B4">
            <w:pPr>
              <w:spacing w:line="276" w:lineRule="auto"/>
              <w:ind w:right="29"/>
              <w:jc w:val="center"/>
              <w:rPr>
                <w:i/>
                <w:iCs/>
              </w:rPr>
            </w:pPr>
            <w:r w:rsidRPr="008205E0">
              <w:rPr>
                <w:i/>
                <w:iCs/>
              </w:rPr>
              <w:t>0,50</w:t>
            </w:r>
          </w:p>
        </w:tc>
      </w:tr>
      <w:tr w:rsidR="008205E0" w:rsidRPr="008205E0" w:rsidTr="00430839">
        <w:tc>
          <w:tcPr>
            <w:tcW w:w="672" w:type="dxa"/>
          </w:tcPr>
          <w:p w:rsidR="008205E0" w:rsidRPr="008205E0" w:rsidRDefault="008205E0" w:rsidP="001D33B4">
            <w:pPr>
              <w:spacing w:line="276" w:lineRule="auto"/>
              <w:ind w:right="29"/>
              <w:jc w:val="center"/>
            </w:pPr>
          </w:p>
        </w:tc>
        <w:tc>
          <w:tcPr>
            <w:tcW w:w="8503" w:type="dxa"/>
          </w:tcPr>
          <w:p w:rsidR="008205E0" w:rsidRPr="008205E0" w:rsidRDefault="008205E0" w:rsidP="00C15668">
            <w:pPr>
              <w:tabs>
                <w:tab w:val="left" w:pos="7174"/>
              </w:tabs>
              <w:spacing w:line="288" w:lineRule="auto"/>
              <w:jc w:val="both"/>
              <w:rPr>
                <w:color w:val="000000"/>
              </w:rPr>
            </w:pPr>
            <w:r w:rsidRPr="008205E0">
              <w:rPr>
                <w:color w:val="000000"/>
              </w:rPr>
              <w:sym w:font="Wingdings" w:char="F0E0"/>
            </w:r>
            <w:r w:rsidRPr="008205E0">
              <w:rPr>
                <w:color w:val="000000"/>
              </w:rPr>
              <w:t xml:space="preserve"> Trong thế giới đa cực, các quốc gia vừa cạnh tranh vừa hợp tác nhằm vươn lên và khẳng định vị thế của mình. Xu thế đa cực đem lại những thời cơ lớn nhưng cũng tạo ra không ít thách thức cho các nước.</w:t>
            </w:r>
          </w:p>
        </w:tc>
        <w:tc>
          <w:tcPr>
            <w:tcW w:w="882" w:type="dxa"/>
            <w:vAlign w:val="center"/>
          </w:tcPr>
          <w:p w:rsidR="008205E0" w:rsidRPr="008205E0" w:rsidRDefault="008205E0" w:rsidP="001D33B4">
            <w:pPr>
              <w:spacing w:line="276" w:lineRule="auto"/>
              <w:ind w:right="29"/>
              <w:jc w:val="center"/>
              <w:rPr>
                <w:i/>
                <w:iCs/>
              </w:rPr>
            </w:pPr>
            <w:r w:rsidRPr="008205E0">
              <w:rPr>
                <w:i/>
                <w:iCs/>
              </w:rPr>
              <w:t>0,25</w:t>
            </w:r>
          </w:p>
        </w:tc>
      </w:tr>
    </w:tbl>
    <w:p w:rsidR="008205E0" w:rsidRPr="008205E0" w:rsidRDefault="008205E0" w:rsidP="001D33B4">
      <w:pPr>
        <w:spacing w:line="276" w:lineRule="auto"/>
        <w:ind w:right="29"/>
        <w:jc w:val="center"/>
      </w:pPr>
      <w:r w:rsidRPr="008205E0">
        <w:t>--------Hết--------</w:t>
      </w:r>
    </w:p>
    <w:p w:rsidR="008205E0" w:rsidRPr="008205E0" w:rsidRDefault="008205E0" w:rsidP="00C353F2">
      <w:pPr>
        <w:spacing w:line="276" w:lineRule="auto"/>
        <w:ind w:right="29"/>
        <w:jc w:val="both"/>
        <w:rPr>
          <w:color w:val="FF0000"/>
          <w:lang w:val="pt-BR"/>
        </w:rPr>
      </w:pPr>
    </w:p>
    <w:p w:rsidR="008205E0" w:rsidRPr="008205E0" w:rsidRDefault="008205E0" w:rsidP="007F0268">
      <w:pPr>
        <w:spacing w:line="276" w:lineRule="auto"/>
        <w:jc w:val="center"/>
        <w:rPr>
          <w:b/>
          <w:bCs/>
        </w:rPr>
      </w:pPr>
    </w:p>
    <w:p w:rsidR="008205E0" w:rsidRPr="008205E0" w:rsidRDefault="008205E0" w:rsidP="007F0268">
      <w:pPr>
        <w:spacing w:line="276" w:lineRule="auto"/>
        <w:jc w:val="center"/>
        <w:rPr>
          <w:b/>
          <w:bCs/>
        </w:rPr>
      </w:pPr>
    </w:p>
    <w:tbl>
      <w:tblPr>
        <w:tblW w:w="10915" w:type="dxa"/>
        <w:tblInd w:w="-567" w:type="dxa"/>
        <w:tblLook w:val="01E0" w:firstRow="1" w:lastRow="1" w:firstColumn="1" w:lastColumn="1" w:noHBand="0" w:noVBand="0"/>
      </w:tblPr>
      <w:tblGrid>
        <w:gridCol w:w="5670"/>
        <w:gridCol w:w="5245"/>
      </w:tblGrid>
      <w:tr w:rsidR="008205E0" w:rsidRPr="008205E0" w:rsidTr="00CA12C6">
        <w:trPr>
          <w:trHeight w:val="1291"/>
        </w:trPr>
        <w:tc>
          <w:tcPr>
            <w:tcW w:w="5670" w:type="dxa"/>
            <w:hideMark/>
          </w:tcPr>
          <w:p w:rsidR="008205E0" w:rsidRPr="008205E0" w:rsidRDefault="008205E0" w:rsidP="00B02F9B">
            <w:pPr>
              <w:jc w:val="center"/>
              <w:rPr>
                <w:bCs/>
                <w:spacing w:val="-4"/>
                <w:lang w:val="pt-BR"/>
              </w:rPr>
            </w:pPr>
            <w:r w:rsidRPr="008205E0">
              <w:rPr>
                <w:bCs/>
                <w:spacing w:val="-4"/>
                <w:lang w:val="pt-BR"/>
              </w:rPr>
              <w:t>HỘI CÁC TRƯỜNG THPT CHUYÊN</w:t>
            </w:r>
          </w:p>
          <w:p w:rsidR="008205E0" w:rsidRPr="008205E0" w:rsidRDefault="008205E0" w:rsidP="00B02F9B">
            <w:pPr>
              <w:jc w:val="center"/>
              <w:rPr>
                <w:bCs/>
                <w:spacing w:val="-4"/>
                <w:lang w:val="pt-BR"/>
              </w:rPr>
            </w:pPr>
            <w:r w:rsidRPr="008205E0">
              <w:rPr>
                <w:bCs/>
                <w:spacing w:val="-4"/>
                <w:lang w:val="pt-BR"/>
              </w:rPr>
              <w:t>KHU VỰC DUYÊN HẢI, ĐỒNG BẰNG BẮC BỘ</w:t>
            </w:r>
          </w:p>
          <w:p w:rsidR="008205E0" w:rsidRPr="008205E0" w:rsidRDefault="008205E0" w:rsidP="00B02F9B">
            <w:pPr>
              <w:jc w:val="center"/>
              <w:rPr>
                <w:b/>
                <w:bCs/>
                <w:spacing w:val="-4"/>
                <w:lang w:val="pt-BR"/>
              </w:rPr>
            </w:pPr>
            <w:r w:rsidRPr="008205E0">
              <w:rPr>
                <w:noProof/>
                <w:spacing w:val="-4"/>
              </w:rPr>
              <mc:AlternateContent>
                <mc:Choice Requires="wps">
                  <w:drawing>
                    <wp:anchor distT="0" distB="0" distL="114300" distR="114300" simplePos="0" relativeHeight="251680768" behindDoc="0" locked="0" layoutInCell="1" allowOverlap="1" wp14:anchorId="029474CB" wp14:editId="145153DC">
                      <wp:simplePos x="0" y="0"/>
                      <wp:positionH relativeFrom="column">
                        <wp:posOffset>955675</wp:posOffset>
                      </wp:positionH>
                      <wp:positionV relativeFrom="paragraph">
                        <wp:posOffset>165735</wp:posOffset>
                      </wp:positionV>
                      <wp:extent cx="1188000" cy="0"/>
                      <wp:effectExtent l="0" t="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13.05pt" to="168.8pt,1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5p1UHQIAADgEAAAOAAAAZHJzL2Uyb0RvYy54bWysU02P2jAQvVfqf7ByhyQUKESEVZVAL9su EtsfYGyHWHU8lm0IqOp/79h8iG0vVdUcnLFn5vnNvPHi6dQpchTWSdBlkg+zhAjNgEu9L5Nvr+vB LCHOU82pAi3K5Cxc8rR8/27Rm0KMoAXFhSUIol3RmzJpvTdFmjrWio66IRih0dmA7ajHrd2n3NIe 0TuVjrJsmvZgubHAhHN4Wl+cyTLiN41g/qVpnPBElQly83G1cd2FNV0uaLG31LSSXWnQf2DRUanx 0jtUTT0lByv/gOoks+Cg8UMGXQpNI5mINWA1efZbNduWGhFrweY4c2+T+3+w7OtxY4nkqB0qpWmH Gm29pXLfelKB1thBsASd2KneuAITKr2xoVZ20lvzDOy7Ixqqluq9iIxfzwZR8pCRvkkJG2fwvl3/ BTjG0IOH2LZTY7sAiQ0hp6jO+a6OOHnC8DDPZ7MsQxHZzZfS4pZorPOfBXQkGGWipA6NowU9Pjsf iNDiFhKONaylUlF8pUlfJvPJaBITHCjJgzOEObvfVcqSIw3jE79YFXoewywcNI9graB8dbU9lepi 4+VKBzwsBelcrct8/Jhn89VsNRsPxqPpajDO6nrwaV2NB9N1/nFSf6irqs5/Bmr5uGgl50IHdrdZ zcd/NwvXV3OZsvu03tuQvkWP/UKyt38kHbUM8l0GYQf8vLE3jXE8Y/D1KYX5f9yj/fjgl78AAAD/ /wMAUEsDBBQABgAIAAAAIQCDs8Cd3QAAAAkBAAAPAAAAZHJzL2Rvd25yZXYueG1sTI/BTsMwDIbv SLxDZCQu05as1TpUmk4I6I0LA8Q1a0xb0Thdk22Fp8doBzj+9qffn4vN5HpxxDF0njQsFwoEUu1t R42G15dqfgMiREPW9J5QwxcG2JSXF4XJrT/RMx63sRFcQiE3GtoYh1zKULfoTFj4AYl3H350JnIc G2lHc+Jy18tEqUw60xFfaM2A9y3Wn9uD0xCqN9xX37N6pt7TxmOyf3h6NFpfX013tyAiTvEPhl99 VoeSnXb+QDaInvNKrRjVkGRLEAyk6ToDsTsPZFnI/x+UPwAAAP//AwBQSwECLQAUAAYACAAAACEA toM4kv4AAADhAQAAEwAAAAAAAAAAAAAAAAAAAAAAW0NvbnRlbnRfVHlwZXNdLnhtbFBLAQItABQA BgAIAAAAIQA4/SH/1gAAAJQBAAALAAAAAAAAAAAAAAAAAC8BAABfcmVscy8ucmVsc1BLAQItABQA BgAIAAAAIQDj5p1UHQIAADgEAAAOAAAAAAAAAAAAAAAAAC4CAABkcnMvZTJvRG9jLnhtbFBLAQIt ABQABgAIAAAAIQCDs8Cd3QAAAAkBAAAPAAAAAAAAAAAAAAAAAHcEAABkcnMvZG93bnJldi54bWxQ SwUGAAAAAAQABADzAAAAgQUAAAAA "/>
                  </w:pict>
                </mc:Fallback>
              </mc:AlternateContent>
            </w:r>
            <w:r w:rsidRPr="008205E0">
              <w:rPr>
                <w:b/>
                <w:bCs/>
                <w:spacing w:val="-4"/>
                <w:lang w:val="pt-BR"/>
              </w:rPr>
              <w:t>TRƯỜNG THPT CHUYÊN BIÊN HOÀ, T. HÀ NAM</w:t>
            </w:r>
          </w:p>
          <w:p w:rsidR="008205E0" w:rsidRPr="008205E0" w:rsidRDefault="008205E0" w:rsidP="00B02F9B">
            <w:pPr>
              <w:spacing w:before="240"/>
              <w:jc w:val="center"/>
              <w:rPr>
                <w:b/>
                <w:spacing w:val="-4"/>
                <w:lang w:val="pt-BR"/>
              </w:rPr>
            </w:pPr>
            <w:r w:rsidRPr="008205E0">
              <w:rPr>
                <w:b/>
                <w:bCs/>
                <w:noProof/>
                <w:spacing w:val="-4"/>
              </w:rPr>
              <w:drawing>
                <wp:inline distT="0" distB="0" distL="0" distR="0" wp14:anchorId="0F0AD6AD" wp14:editId="2DDA545C">
                  <wp:extent cx="619125" cy="6231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4_14-36-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292" cy="634417"/>
                          </a:xfrm>
                          <a:prstGeom prst="rect">
                            <a:avLst/>
                          </a:prstGeom>
                        </pic:spPr>
                      </pic:pic>
                    </a:graphicData>
                  </a:graphic>
                </wp:inline>
              </w:drawing>
            </w:r>
          </w:p>
          <w:p w:rsidR="008205E0" w:rsidRPr="008205E0" w:rsidRDefault="008205E0" w:rsidP="00B02F9B">
            <w:pPr>
              <w:jc w:val="center"/>
              <w:rPr>
                <w:b/>
                <w:bCs/>
                <w:spacing w:val="-4"/>
                <w:lang w:val="pt-BR"/>
              </w:rPr>
            </w:pPr>
            <w:r w:rsidRPr="008205E0">
              <w:rPr>
                <w:b/>
                <w:spacing w:val="-4"/>
                <w:lang w:val="pt-BR"/>
              </w:rPr>
              <w:t>ĐỀ THI ĐỀ XUẤT</w:t>
            </w:r>
          </w:p>
        </w:tc>
        <w:tc>
          <w:tcPr>
            <w:tcW w:w="5245" w:type="dxa"/>
            <w:hideMark/>
          </w:tcPr>
          <w:p w:rsidR="008205E0" w:rsidRPr="008205E0" w:rsidRDefault="008205E0" w:rsidP="00B02F9B">
            <w:pPr>
              <w:jc w:val="center"/>
              <w:rPr>
                <w:b/>
                <w:bCs/>
                <w:spacing w:val="-4"/>
                <w:lang w:val="pt-BR"/>
              </w:rPr>
            </w:pPr>
            <w:r w:rsidRPr="008205E0">
              <w:rPr>
                <w:b/>
                <w:bCs/>
                <w:spacing w:val="-4"/>
                <w:lang w:val="pt-BR"/>
              </w:rPr>
              <w:t>ĐỀ THI CHỌN HỌC SINH GIỎI LẦN THỨ XV</w:t>
            </w:r>
          </w:p>
          <w:p w:rsidR="008205E0" w:rsidRPr="008205E0" w:rsidRDefault="008205E0" w:rsidP="00B02F9B">
            <w:pPr>
              <w:jc w:val="center"/>
              <w:rPr>
                <w:b/>
                <w:bCs/>
                <w:spacing w:val="-4"/>
                <w:lang w:val="pt-BR"/>
              </w:rPr>
            </w:pPr>
            <w:r w:rsidRPr="008205E0">
              <w:rPr>
                <w:b/>
                <w:bCs/>
                <w:spacing w:val="-4"/>
                <w:lang w:val="pt-BR"/>
              </w:rPr>
              <w:t>MÔN THI: LỊCH SỬ – KHỐI 11</w:t>
            </w:r>
          </w:p>
          <w:p w:rsidR="008205E0" w:rsidRPr="008205E0" w:rsidRDefault="008205E0" w:rsidP="00B02F9B">
            <w:pPr>
              <w:jc w:val="center"/>
              <w:rPr>
                <w:b/>
                <w:bCs/>
                <w:spacing w:val="-4"/>
                <w:lang w:val="pt-BR"/>
              </w:rPr>
            </w:pPr>
            <w:r w:rsidRPr="008205E0">
              <w:rPr>
                <w:b/>
                <w:bCs/>
                <w:spacing w:val="-4"/>
                <w:lang w:val="pt-BR"/>
              </w:rPr>
              <w:t>Thời gian làm bài 180 phút</w:t>
            </w:r>
          </w:p>
          <w:p w:rsidR="008205E0" w:rsidRPr="008205E0" w:rsidRDefault="008205E0" w:rsidP="00B02F9B">
            <w:pPr>
              <w:jc w:val="center"/>
              <w:rPr>
                <w:bCs/>
                <w:spacing w:val="-4"/>
                <w:lang w:val="pt-BR"/>
              </w:rPr>
            </w:pPr>
            <w:r w:rsidRPr="008205E0">
              <w:rPr>
                <w:bCs/>
                <w:spacing w:val="-4"/>
                <w:lang w:val="pt-BR"/>
              </w:rPr>
              <w:t>(Đề này có 07 câu; gồm 01trang)</w:t>
            </w:r>
          </w:p>
        </w:tc>
      </w:tr>
    </w:tbl>
    <w:p w:rsidR="008205E0" w:rsidRPr="008205E0" w:rsidRDefault="008205E0" w:rsidP="00CA12C6">
      <w:pPr>
        <w:spacing w:line="276" w:lineRule="auto"/>
        <w:jc w:val="center"/>
        <w:rPr>
          <w:b/>
          <w:szCs w:val="26"/>
        </w:rPr>
      </w:pPr>
    </w:p>
    <w:p w:rsidR="008205E0" w:rsidRPr="008205E0" w:rsidRDefault="008205E0" w:rsidP="00CA12C6">
      <w:pPr>
        <w:spacing w:line="276" w:lineRule="auto"/>
        <w:rPr>
          <w:b/>
          <w:szCs w:val="26"/>
        </w:rPr>
      </w:pPr>
      <w:r w:rsidRPr="008205E0">
        <w:rPr>
          <w:b/>
          <w:szCs w:val="26"/>
        </w:rPr>
        <w:t>Câu 1 (2.5 điểm):</w:t>
      </w:r>
    </w:p>
    <w:p w:rsidR="008205E0" w:rsidRPr="008205E0" w:rsidRDefault="008205E0" w:rsidP="00CA12C6">
      <w:pPr>
        <w:spacing w:line="276" w:lineRule="auto"/>
        <w:rPr>
          <w:szCs w:val="26"/>
          <w:lang w:val="es-ES"/>
        </w:rPr>
      </w:pPr>
      <w:r w:rsidRPr="008205E0">
        <w:rPr>
          <w:b/>
          <w:szCs w:val="26"/>
          <w:lang w:val="pt-BR"/>
        </w:rPr>
        <w:tab/>
      </w:r>
      <w:r w:rsidRPr="008205E0">
        <w:rPr>
          <w:szCs w:val="26"/>
        </w:rPr>
        <w:t xml:space="preserve">Từ thế kỉ X đến thế kỉ XV, cuộc khởi nghĩa nào ở Đại Việt mang đậm tính dân tộc và nhân dân sâu sắc? Anh (chị) hãy phân tích những đặc điểm của cuộc khởi nghĩa đó. </w:t>
      </w:r>
      <w:r w:rsidRPr="008205E0">
        <w:rPr>
          <w:szCs w:val="26"/>
          <w:lang w:val="es-ES"/>
        </w:rPr>
        <w:t xml:space="preserve"> </w:t>
      </w:r>
    </w:p>
    <w:p w:rsidR="008205E0" w:rsidRPr="008205E0" w:rsidRDefault="008205E0" w:rsidP="00CA12C6">
      <w:pPr>
        <w:spacing w:line="276" w:lineRule="auto"/>
        <w:rPr>
          <w:b/>
          <w:szCs w:val="26"/>
          <w:lang w:val="pt-BR"/>
        </w:rPr>
      </w:pPr>
      <w:r w:rsidRPr="008205E0">
        <w:rPr>
          <w:b/>
          <w:szCs w:val="26"/>
          <w:lang w:val="pt-BR"/>
        </w:rPr>
        <w:t xml:space="preserve">Câu 2 (2,5 điểm): </w:t>
      </w:r>
    </w:p>
    <w:p w:rsidR="008205E0" w:rsidRPr="008205E0" w:rsidRDefault="008205E0" w:rsidP="00CA12C6">
      <w:pPr>
        <w:spacing w:line="276" w:lineRule="auto"/>
        <w:ind w:firstLine="567"/>
        <w:rPr>
          <w:b/>
          <w:szCs w:val="26"/>
          <w:lang w:val="pt-BR"/>
        </w:rPr>
      </w:pPr>
      <w:r w:rsidRPr="008205E0">
        <w:rPr>
          <w:szCs w:val="26"/>
        </w:rPr>
        <w:t>Trình bày nội dung, ý nghĩa của cuộc cải cách ở Xiêm giữa thế kỷ XIX. Từ cải cách của Xiêm, anh/chị hãy cho biết những điều kiện để một cuộc cải cách thành công?</w:t>
      </w:r>
    </w:p>
    <w:p w:rsidR="008205E0" w:rsidRPr="008205E0" w:rsidRDefault="008205E0" w:rsidP="00CA12C6">
      <w:pPr>
        <w:spacing w:line="276" w:lineRule="auto"/>
        <w:rPr>
          <w:b/>
          <w:szCs w:val="26"/>
          <w:lang w:val="pt-BR"/>
        </w:rPr>
      </w:pPr>
      <w:r w:rsidRPr="008205E0">
        <w:rPr>
          <w:b/>
          <w:szCs w:val="26"/>
          <w:lang w:val="pt-BR"/>
        </w:rPr>
        <w:t xml:space="preserve">Câu 3 (3,0 điểm): </w:t>
      </w:r>
    </w:p>
    <w:p w:rsidR="008205E0" w:rsidRPr="008205E0" w:rsidRDefault="008205E0" w:rsidP="00CA12C6">
      <w:pPr>
        <w:spacing w:line="276" w:lineRule="auto"/>
        <w:ind w:firstLine="567"/>
        <w:rPr>
          <w:b/>
          <w:szCs w:val="26"/>
          <w:lang w:val="pt-BR"/>
        </w:rPr>
      </w:pPr>
      <w:r w:rsidRPr="008205E0">
        <w:rPr>
          <w:szCs w:val="26"/>
        </w:rPr>
        <w:t>Trình bày quá trình mở rộng của hệ thống xã hội chủ nghĩa trên thế giới từ sau Chiến tranh thế giới thứ hai. Đánh giá vai trò, vị trí của hệ thống xã hội chủ nghĩa đối với sự phát triển của thế giới.</w:t>
      </w:r>
    </w:p>
    <w:p w:rsidR="008205E0" w:rsidRPr="008205E0" w:rsidRDefault="008205E0" w:rsidP="00CA12C6">
      <w:pPr>
        <w:spacing w:line="276" w:lineRule="auto"/>
        <w:rPr>
          <w:b/>
          <w:szCs w:val="26"/>
          <w:lang w:val="pt-BR"/>
        </w:rPr>
      </w:pPr>
      <w:r w:rsidRPr="008205E0">
        <w:rPr>
          <w:b/>
          <w:szCs w:val="26"/>
          <w:lang w:val="pt-BR"/>
        </w:rPr>
        <w:t xml:space="preserve">Câu 4 (3,0 điểm): </w:t>
      </w:r>
    </w:p>
    <w:p w:rsidR="008205E0" w:rsidRPr="008205E0" w:rsidRDefault="008205E0" w:rsidP="00CA12C6">
      <w:pPr>
        <w:spacing w:line="276" w:lineRule="auto"/>
        <w:ind w:firstLine="720"/>
        <w:rPr>
          <w:szCs w:val="26"/>
        </w:rPr>
      </w:pPr>
      <w:r w:rsidRPr="008205E0">
        <w:rPr>
          <w:szCs w:val="26"/>
        </w:rPr>
        <w:t xml:space="preserve">Phân tích điều kiện lịch sử hình thành của phong trào yêu nước đầu thế kỉ XX. Vì sao phong trào yêu nước đầu thế kỉ XX lại gắn cứu nước với cứu dân? </w:t>
      </w:r>
    </w:p>
    <w:p w:rsidR="008205E0" w:rsidRPr="008205E0" w:rsidRDefault="008205E0" w:rsidP="00CA12C6">
      <w:pPr>
        <w:spacing w:line="276" w:lineRule="auto"/>
        <w:rPr>
          <w:b/>
          <w:szCs w:val="26"/>
          <w:lang w:val="pt-BR"/>
        </w:rPr>
      </w:pPr>
      <w:r w:rsidRPr="008205E0">
        <w:rPr>
          <w:b/>
          <w:szCs w:val="26"/>
          <w:lang w:val="pt-BR"/>
        </w:rPr>
        <w:t xml:space="preserve">Câu 5 (3,0 điểm): </w:t>
      </w:r>
    </w:p>
    <w:p w:rsidR="008205E0" w:rsidRPr="008205E0" w:rsidRDefault="008205E0" w:rsidP="00CA12C6">
      <w:pPr>
        <w:spacing w:line="276" w:lineRule="auto"/>
        <w:ind w:firstLine="567"/>
        <w:rPr>
          <w:szCs w:val="26"/>
        </w:rPr>
      </w:pPr>
      <w:r w:rsidRPr="008205E0">
        <w:rPr>
          <w:szCs w:val="26"/>
        </w:rPr>
        <w:t>Cách mạng tháng Tám năm 1945 mang những tính chất nào? Tính chất nào là điển hình? Vì sao?</w:t>
      </w:r>
    </w:p>
    <w:p w:rsidR="008205E0" w:rsidRPr="008205E0" w:rsidRDefault="008205E0" w:rsidP="00CA12C6">
      <w:pPr>
        <w:spacing w:line="276" w:lineRule="auto"/>
        <w:rPr>
          <w:b/>
          <w:szCs w:val="26"/>
          <w:lang w:val="pt-BR"/>
        </w:rPr>
      </w:pPr>
      <w:r w:rsidRPr="008205E0">
        <w:rPr>
          <w:b/>
          <w:szCs w:val="26"/>
          <w:lang w:val="pt-BR"/>
        </w:rPr>
        <w:t xml:space="preserve">Câu 6 (3,0 điểm): </w:t>
      </w:r>
    </w:p>
    <w:p w:rsidR="008205E0" w:rsidRPr="008205E0" w:rsidRDefault="008205E0" w:rsidP="00CA12C6">
      <w:pPr>
        <w:spacing w:line="276" w:lineRule="auto"/>
        <w:ind w:firstLine="720"/>
        <w:rPr>
          <w:bCs/>
          <w:iCs/>
          <w:szCs w:val="26"/>
        </w:rPr>
      </w:pPr>
      <w:r w:rsidRPr="008205E0">
        <w:rPr>
          <w:bCs/>
          <w:iCs/>
          <w:szCs w:val="26"/>
        </w:rPr>
        <w:t xml:space="preserve">Nêu và nhận xét các quyền dân tộc cơ bản được ghi trong hiệp định Sơ bộ, hiệp định Giơnevo, hiệp định Paris. Từ đó, anh/chị hãy rút ra nguyên tắc, bài học mà Đảng và Chính phủ Việt Nam đã vận dụng trong cuộc đấu tranh ngoại giao hiện nay. </w:t>
      </w:r>
    </w:p>
    <w:p w:rsidR="008205E0" w:rsidRPr="008205E0" w:rsidRDefault="008205E0" w:rsidP="00CA12C6">
      <w:pPr>
        <w:spacing w:line="276" w:lineRule="auto"/>
        <w:rPr>
          <w:b/>
          <w:szCs w:val="26"/>
          <w:lang w:val="pt-BR"/>
        </w:rPr>
      </w:pPr>
      <w:r w:rsidRPr="008205E0">
        <w:rPr>
          <w:b/>
          <w:szCs w:val="26"/>
          <w:lang w:val="pt-BR"/>
        </w:rPr>
        <w:lastRenderedPageBreak/>
        <w:t xml:space="preserve">Câu 7 (3,0 điểm):  </w:t>
      </w:r>
    </w:p>
    <w:p w:rsidR="008205E0" w:rsidRPr="008205E0" w:rsidRDefault="008205E0" w:rsidP="00CA12C6">
      <w:pPr>
        <w:spacing w:line="276" w:lineRule="auto"/>
        <w:ind w:firstLine="567"/>
        <w:rPr>
          <w:b/>
          <w:szCs w:val="26"/>
          <w:lang w:val="pt-BR"/>
        </w:rPr>
      </w:pPr>
      <w:r w:rsidRPr="008205E0">
        <w:rPr>
          <w:bCs/>
          <w:szCs w:val="26"/>
          <w:lang w:val="de-DE"/>
        </w:rPr>
        <w:t xml:space="preserve">Tại sao nói, sự ra đời của </w:t>
      </w:r>
      <w:r w:rsidRPr="008205E0">
        <w:rPr>
          <w:color w:val="000000"/>
          <w:szCs w:val="26"/>
        </w:rPr>
        <w:t>Liên hợp quốc</w:t>
      </w:r>
      <w:r w:rsidRPr="008205E0">
        <w:rPr>
          <w:bCs/>
          <w:szCs w:val="26"/>
          <w:lang w:val="de-DE"/>
        </w:rPr>
        <w:t xml:space="preserve"> là một thành công lớn của thế giới sau 1945? Theo anh/chị, hiện nay, Liên hợp quốc đang gặp phải những thách thức gì?</w:t>
      </w:r>
    </w:p>
    <w:p w:rsidR="008205E0" w:rsidRPr="008205E0" w:rsidRDefault="008205E0" w:rsidP="00CA12C6">
      <w:pPr>
        <w:spacing w:line="276" w:lineRule="auto"/>
        <w:jc w:val="center"/>
        <w:rPr>
          <w:b/>
          <w:szCs w:val="26"/>
        </w:rPr>
      </w:pPr>
      <w:r w:rsidRPr="008205E0">
        <w:rPr>
          <w:b/>
          <w:szCs w:val="26"/>
        </w:rPr>
        <w:t>----- Hết -----</w:t>
      </w:r>
    </w:p>
    <w:p w:rsidR="008205E0" w:rsidRPr="008205E0" w:rsidRDefault="008205E0" w:rsidP="00CA12C6">
      <w:pPr>
        <w:tabs>
          <w:tab w:val="left" w:pos="720"/>
        </w:tabs>
        <w:spacing w:line="276" w:lineRule="auto"/>
        <w:rPr>
          <w:rFonts w:eastAsia="Calibri"/>
          <w:szCs w:val="26"/>
        </w:rPr>
      </w:pPr>
      <w:r w:rsidRPr="008205E0">
        <w:rPr>
          <w:b/>
          <w:szCs w:val="26"/>
        </w:rPr>
        <w:tab/>
      </w:r>
      <w:r w:rsidRPr="008205E0">
        <w:rPr>
          <w:szCs w:val="26"/>
        </w:rPr>
        <w:t xml:space="preserve"> </w:t>
      </w:r>
    </w:p>
    <w:p w:rsidR="008205E0" w:rsidRPr="008205E0" w:rsidRDefault="008205E0" w:rsidP="00CA12C6">
      <w:pPr>
        <w:spacing w:line="276" w:lineRule="auto"/>
        <w:rPr>
          <w:b/>
          <w:spacing w:val="-4"/>
          <w:szCs w:val="26"/>
          <w:lang w:val="pt-BR"/>
        </w:rPr>
      </w:pPr>
    </w:p>
    <w:p w:rsidR="008205E0" w:rsidRPr="008205E0" w:rsidRDefault="008205E0" w:rsidP="00CA12C6">
      <w:pPr>
        <w:spacing w:line="276" w:lineRule="auto"/>
        <w:rPr>
          <w:spacing w:val="-4"/>
          <w:lang w:val="pt-BR"/>
        </w:rPr>
      </w:pPr>
      <w:r w:rsidRPr="008205E0">
        <w:rPr>
          <w:b/>
          <w:spacing w:val="-4"/>
          <w:lang w:val="pt-BR"/>
        </w:rPr>
        <w:t xml:space="preserve">Họ và tên thí sinh: </w:t>
      </w:r>
      <w:r w:rsidRPr="008205E0">
        <w:rPr>
          <w:spacing w:val="-4"/>
          <w:lang w:val="pt-BR"/>
        </w:rPr>
        <w:t>...................................................................</w:t>
      </w:r>
      <w:r w:rsidRPr="008205E0">
        <w:rPr>
          <w:b/>
          <w:spacing w:val="-4"/>
          <w:lang w:val="pt-BR"/>
        </w:rPr>
        <w:t xml:space="preserve"> Số báo danh: </w:t>
      </w:r>
      <w:r w:rsidRPr="008205E0">
        <w:rPr>
          <w:spacing w:val="-4"/>
          <w:lang w:val="pt-BR"/>
        </w:rPr>
        <w:t>..........................................</w:t>
      </w:r>
    </w:p>
    <w:p w:rsidR="008205E0" w:rsidRPr="008205E0" w:rsidRDefault="008205E0" w:rsidP="00CA12C6">
      <w:pPr>
        <w:spacing w:line="276" w:lineRule="auto"/>
        <w:rPr>
          <w:b/>
          <w:spacing w:val="-4"/>
          <w:lang w:val="pt-BR"/>
        </w:rPr>
      </w:pPr>
    </w:p>
    <w:p w:rsidR="008205E0" w:rsidRPr="008205E0" w:rsidRDefault="008205E0" w:rsidP="00CA12C6">
      <w:pPr>
        <w:spacing w:line="276" w:lineRule="auto"/>
        <w:rPr>
          <w:spacing w:val="-4"/>
          <w:lang w:val="pt-BR"/>
        </w:rPr>
      </w:pPr>
      <w:r w:rsidRPr="008205E0">
        <w:rPr>
          <w:b/>
          <w:spacing w:val="-4"/>
          <w:lang w:val="pt-BR"/>
        </w:rPr>
        <w:t xml:space="preserve">Họ và tên giám thị số 1: </w:t>
      </w:r>
      <w:r w:rsidRPr="008205E0">
        <w:rPr>
          <w:spacing w:val="-4"/>
          <w:lang w:val="pt-BR"/>
        </w:rPr>
        <w:t>.............................................................................</w:t>
      </w:r>
      <w:r w:rsidRPr="008205E0">
        <w:rPr>
          <w:b/>
          <w:spacing w:val="-4"/>
          <w:lang w:val="pt-BR"/>
        </w:rPr>
        <w:t xml:space="preserve"> Chữ ký: </w:t>
      </w:r>
      <w:r w:rsidRPr="008205E0">
        <w:rPr>
          <w:spacing w:val="-4"/>
          <w:lang w:val="pt-BR"/>
        </w:rPr>
        <w:t>..............................</w:t>
      </w:r>
    </w:p>
    <w:p w:rsidR="008205E0" w:rsidRPr="008205E0" w:rsidRDefault="008205E0" w:rsidP="00CA12C6">
      <w:pPr>
        <w:spacing w:line="276" w:lineRule="auto"/>
        <w:rPr>
          <w:spacing w:val="-4"/>
          <w:lang w:val="pt-BR"/>
        </w:rPr>
      </w:pPr>
      <w:r w:rsidRPr="008205E0">
        <w:rPr>
          <w:b/>
          <w:spacing w:val="-4"/>
          <w:lang w:val="pt-BR"/>
        </w:rPr>
        <w:t>Họ và tên giám thị số 2: .</w:t>
      </w:r>
      <w:r w:rsidRPr="008205E0">
        <w:rPr>
          <w:spacing w:val="-4"/>
          <w:lang w:val="pt-BR"/>
        </w:rPr>
        <w:t>............................................................................</w:t>
      </w:r>
      <w:r w:rsidRPr="008205E0">
        <w:rPr>
          <w:b/>
          <w:spacing w:val="-4"/>
          <w:lang w:val="pt-BR"/>
        </w:rPr>
        <w:t xml:space="preserve"> Chữ ký: </w:t>
      </w:r>
      <w:r w:rsidRPr="008205E0">
        <w:rPr>
          <w:spacing w:val="-4"/>
          <w:lang w:val="pt-BR"/>
        </w:rPr>
        <w:t>..............................</w:t>
      </w:r>
    </w:p>
    <w:p w:rsidR="008205E0" w:rsidRPr="008205E0" w:rsidRDefault="008205E0" w:rsidP="00CA12C6">
      <w:pPr>
        <w:spacing w:line="276" w:lineRule="auto"/>
        <w:rPr>
          <w:b/>
          <w:spacing w:val="-4"/>
          <w:szCs w:val="26"/>
          <w:lang w:val="pt-BR"/>
        </w:rPr>
      </w:pPr>
    </w:p>
    <w:p w:rsidR="008205E0" w:rsidRPr="008205E0" w:rsidRDefault="008205E0" w:rsidP="00CA12C6">
      <w:pPr>
        <w:spacing w:line="276" w:lineRule="auto"/>
        <w:ind w:left="1701" w:firstLine="567"/>
        <w:rPr>
          <w:spacing w:val="-4"/>
          <w:szCs w:val="26"/>
          <w:lang w:val="pt-BR"/>
        </w:rPr>
      </w:pPr>
    </w:p>
    <w:tbl>
      <w:tblPr>
        <w:tblW w:w="11057" w:type="dxa"/>
        <w:tblInd w:w="-701" w:type="dxa"/>
        <w:tblLook w:val="01E0" w:firstRow="1" w:lastRow="1" w:firstColumn="1" w:lastColumn="1" w:noHBand="0" w:noVBand="0"/>
      </w:tblPr>
      <w:tblGrid>
        <w:gridCol w:w="5387"/>
        <w:gridCol w:w="5670"/>
      </w:tblGrid>
      <w:tr w:rsidR="008205E0" w:rsidRPr="008205E0" w:rsidTr="00BC6A8D">
        <w:tc>
          <w:tcPr>
            <w:tcW w:w="5387" w:type="dxa"/>
            <w:hideMark/>
          </w:tcPr>
          <w:p w:rsidR="008205E0" w:rsidRPr="008205E0" w:rsidRDefault="008205E0" w:rsidP="00CA12C6">
            <w:pPr>
              <w:spacing w:line="276" w:lineRule="auto"/>
              <w:ind w:firstLine="356"/>
              <w:jc w:val="center"/>
              <w:rPr>
                <w:b/>
                <w:bCs/>
                <w:spacing w:val="-4"/>
                <w:szCs w:val="26"/>
                <w:lang w:val="pt-BR"/>
              </w:rPr>
            </w:pPr>
            <w:r w:rsidRPr="008205E0">
              <w:rPr>
                <w:szCs w:val="26"/>
              </w:rPr>
              <w:br w:type="column"/>
            </w:r>
            <w:r w:rsidRPr="008205E0">
              <w:rPr>
                <w:b/>
                <w:bCs/>
                <w:spacing w:val="-4"/>
                <w:szCs w:val="26"/>
                <w:lang w:val="pt-BR"/>
              </w:rPr>
              <w:t>HỘI CÁC TRƯỜNG THPT CHUYÊN</w:t>
            </w:r>
          </w:p>
          <w:p w:rsidR="008205E0" w:rsidRPr="008205E0" w:rsidRDefault="008205E0" w:rsidP="00CA12C6">
            <w:pPr>
              <w:spacing w:line="276" w:lineRule="auto"/>
              <w:jc w:val="center"/>
              <w:rPr>
                <w:b/>
                <w:bCs/>
                <w:spacing w:val="-4"/>
                <w:szCs w:val="26"/>
                <w:lang w:val="pt-BR"/>
              </w:rPr>
            </w:pPr>
            <w:r w:rsidRPr="008205E0">
              <w:rPr>
                <w:b/>
                <w:noProof/>
                <w:spacing w:val="-4"/>
                <w:szCs w:val="26"/>
              </w:rPr>
              <mc:AlternateContent>
                <mc:Choice Requires="wps">
                  <w:drawing>
                    <wp:anchor distT="0" distB="0" distL="114300" distR="114300" simplePos="0" relativeHeight="251681792" behindDoc="0" locked="0" layoutInCell="1" allowOverlap="1" wp14:anchorId="2BE31907" wp14:editId="4243DF95">
                      <wp:simplePos x="0" y="0"/>
                      <wp:positionH relativeFrom="column">
                        <wp:posOffset>999490</wp:posOffset>
                      </wp:positionH>
                      <wp:positionV relativeFrom="paragraph">
                        <wp:posOffset>212725</wp:posOffset>
                      </wp:positionV>
                      <wp:extent cx="1511935" cy="0"/>
                      <wp:effectExtent l="12065" t="13335" r="952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16.75pt" to="197.75pt,1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skAHQIAADg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AnIo0gH Pdp7S0TTelRqpUBBbRE4QaneuBwSSrWzoVZ6Vnvzoul3h5QuW6IaHhm/XgygZCEjeZMSNs7AfYf+ s2YQQ45eR9nOte0CJAiCzrE7l3t3+NkjCofZLMuWTzOM6OBLSD4kGuv8J647FIwCS6GCcCQnpxfn AxGSDyHhWOmtkDI2XyrUF3g5m8xigtNSsOAMYc42h1JadCJhfOIXqwLPY5jVR8UiWMsJ29xsT4S8 2nC5VAEPSgE6N+s6Hz+W6XKz2Cymo+lkvhlN06oafdyW09F8m32YVU9VWVbZz0Atm+atYIyrwG6Y 1Wz6d7NwezXXKbtP612G5C161AvIDv9IOvYytO86CAfNLjs79BjGMwbfnlKY/8c92I8Pfv0LAAD/ /wMAUEsDBBQABgAIAAAAIQAiRIe13QAAAAkBAAAPAAAAZHJzL2Rvd25yZXYueG1sTI/NTsNADITv SLzDykhcKrqhIfyEbCoE5NYLBcTVzZokIutNs9s28PQYcYCbxx6NvymWk+vVnsbQeTZwPk9AEdfe dtwYeHmuzq5BhYhssfdMBj4pwLI8Piowt/7AT7Rfx0ZJCIccDbQxDrnWoW7JYZj7gVhu7350GEWO jbYjHiTc9XqRJJfaYcfyocWB7luqP9Y7ZyBUr7Stvmb1LHlLG0+L7cPqEY05PZnubkFFmuKfGX7w BR1KYdr4HdugetHZ1YVYDaRpBkoM6U0mw+Z3octC/29QfgMAAP//AwBQSwECLQAUAAYACAAAACEA toM4kv4AAADhAQAAEwAAAAAAAAAAAAAAAAAAAAAAW0NvbnRlbnRfVHlwZXNdLnhtbFBLAQItABQA BgAIAAAAIQA4/SH/1gAAAJQBAAALAAAAAAAAAAAAAAAAAC8BAABfcmVscy8ucmVsc1BLAQItABQA BgAIAAAAIQDJNskAHQIAADgEAAAOAAAAAAAAAAAAAAAAAC4CAABkcnMvZTJvRG9jLnhtbFBLAQIt ABQABgAIAAAAIQAiRIe13QAAAAkBAAAPAAAAAAAAAAAAAAAAAHcEAABkcnMvZG93bnJldi54bWxQ SwUGAAAAAAQABADzAAAAgQUAAAAA "/>
                  </w:pict>
                </mc:Fallback>
              </mc:AlternateContent>
            </w:r>
            <w:r w:rsidRPr="008205E0">
              <w:rPr>
                <w:b/>
                <w:bCs/>
                <w:spacing w:val="-4"/>
                <w:szCs w:val="26"/>
                <w:lang w:val="pt-BR"/>
              </w:rPr>
              <w:t>KHU VỰC DUYÊN HẢI, ĐỒNG BẰNG BẮC BỘ</w:t>
            </w:r>
          </w:p>
          <w:p w:rsidR="008205E0" w:rsidRPr="008205E0" w:rsidRDefault="008205E0" w:rsidP="00CA12C6">
            <w:pPr>
              <w:spacing w:line="276" w:lineRule="auto"/>
              <w:jc w:val="center"/>
              <w:rPr>
                <w:bCs/>
                <w:spacing w:val="-4"/>
                <w:szCs w:val="26"/>
                <w:lang w:val="pt-BR"/>
              </w:rPr>
            </w:pPr>
            <w:r w:rsidRPr="008205E0">
              <w:rPr>
                <w:b/>
                <w:bCs/>
                <w:noProof/>
                <w:spacing w:val="-4"/>
                <w:szCs w:val="26"/>
              </w:rPr>
              <w:drawing>
                <wp:inline distT="0" distB="0" distL="0" distR="0" wp14:anchorId="40E54041" wp14:editId="35DED162">
                  <wp:extent cx="619125" cy="6231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4_14-36-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292" cy="634417"/>
                          </a:xfrm>
                          <a:prstGeom prst="rect">
                            <a:avLst/>
                          </a:prstGeom>
                        </pic:spPr>
                      </pic:pic>
                    </a:graphicData>
                  </a:graphic>
                </wp:inline>
              </w:drawing>
            </w:r>
          </w:p>
        </w:tc>
        <w:tc>
          <w:tcPr>
            <w:tcW w:w="5670" w:type="dxa"/>
            <w:hideMark/>
          </w:tcPr>
          <w:p w:rsidR="008205E0" w:rsidRPr="008205E0" w:rsidRDefault="008205E0" w:rsidP="00CA12C6">
            <w:pPr>
              <w:spacing w:line="276" w:lineRule="auto"/>
              <w:rPr>
                <w:b/>
                <w:bCs/>
                <w:spacing w:val="-4"/>
                <w:szCs w:val="26"/>
                <w:lang w:val="pt-BR"/>
              </w:rPr>
            </w:pPr>
            <w:r w:rsidRPr="008205E0">
              <w:rPr>
                <w:b/>
                <w:bCs/>
                <w:spacing w:val="-4"/>
                <w:szCs w:val="26"/>
                <w:lang w:val="pt-BR"/>
              </w:rPr>
              <w:t>KỲ THI CHỌN HỌC SINH GIỎI LẦN THỨ XV</w:t>
            </w:r>
          </w:p>
          <w:p w:rsidR="008205E0" w:rsidRPr="008205E0" w:rsidRDefault="008205E0" w:rsidP="00CA12C6">
            <w:pPr>
              <w:spacing w:line="276" w:lineRule="auto"/>
              <w:jc w:val="center"/>
              <w:rPr>
                <w:bCs/>
                <w:spacing w:val="-4"/>
                <w:szCs w:val="26"/>
                <w:lang w:val="pt-BR"/>
              </w:rPr>
            </w:pPr>
            <w:r w:rsidRPr="008205E0">
              <w:rPr>
                <w:b/>
                <w:bCs/>
                <w:spacing w:val="-4"/>
                <w:szCs w:val="26"/>
                <w:lang w:val="pt-BR"/>
              </w:rPr>
              <w:t xml:space="preserve">MÔN THI: LỊCH SỬ – KHỐI </w:t>
            </w:r>
            <w:r w:rsidRPr="008205E0">
              <w:rPr>
                <w:bCs/>
                <w:spacing w:val="-4"/>
                <w:szCs w:val="26"/>
                <w:lang w:val="pt-BR"/>
              </w:rPr>
              <w:t>11</w:t>
            </w:r>
          </w:p>
          <w:p w:rsidR="008205E0" w:rsidRPr="008205E0" w:rsidRDefault="008205E0" w:rsidP="00CA12C6">
            <w:pPr>
              <w:spacing w:line="276" w:lineRule="auto"/>
              <w:jc w:val="center"/>
              <w:rPr>
                <w:b/>
                <w:bCs/>
                <w:spacing w:val="-4"/>
                <w:szCs w:val="26"/>
                <w:lang w:val="pt-BR"/>
              </w:rPr>
            </w:pPr>
            <w:r w:rsidRPr="008205E0">
              <w:rPr>
                <w:b/>
                <w:bCs/>
                <w:spacing w:val="-4"/>
                <w:szCs w:val="26"/>
                <w:lang w:val="pt-BR"/>
              </w:rPr>
              <w:t>Ngày thi 16/07/2024</w:t>
            </w:r>
          </w:p>
          <w:p w:rsidR="008205E0" w:rsidRPr="008205E0" w:rsidRDefault="008205E0" w:rsidP="00CA12C6">
            <w:pPr>
              <w:spacing w:line="276" w:lineRule="auto"/>
              <w:jc w:val="center"/>
              <w:rPr>
                <w:bCs/>
                <w:spacing w:val="-4"/>
                <w:szCs w:val="26"/>
                <w:lang w:val="pt-BR"/>
              </w:rPr>
            </w:pPr>
            <w:r w:rsidRPr="008205E0">
              <w:rPr>
                <w:bCs/>
                <w:spacing w:val="-4"/>
                <w:szCs w:val="26"/>
                <w:lang w:val="pt-BR"/>
              </w:rPr>
              <w:t xml:space="preserve"> (Hướng dẫn chấm này gồm có 08 trang)</w:t>
            </w:r>
          </w:p>
        </w:tc>
      </w:tr>
    </w:tbl>
    <w:p w:rsidR="008205E0" w:rsidRPr="008205E0" w:rsidRDefault="008205E0" w:rsidP="00CA12C6">
      <w:pPr>
        <w:spacing w:line="276" w:lineRule="auto"/>
        <w:rPr>
          <w:b/>
          <w:spacing w:val="-4"/>
          <w:szCs w:val="26"/>
          <w:lang w:val="pt-BR"/>
        </w:rPr>
      </w:pPr>
      <w:r w:rsidRPr="008205E0">
        <w:rPr>
          <w:b/>
          <w:spacing w:val="-4"/>
          <w:szCs w:val="26"/>
          <w:lang w:val="pt-BR"/>
        </w:rPr>
        <w:t>HƯỚNG DẪN CHẤM ĐỀ THI ĐỀ XUẤT</w:t>
      </w:r>
    </w:p>
    <w:p w:rsidR="008205E0" w:rsidRPr="008205E0" w:rsidRDefault="008205E0" w:rsidP="00CA12C6">
      <w:pPr>
        <w:spacing w:line="276" w:lineRule="auto"/>
        <w:rPr>
          <w:b/>
          <w:spacing w:val="-4"/>
          <w:szCs w:val="26"/>
          <w:lang w:val="pt-BR"/>
        </w:rPr>
      </w:pPr>
    </w:p>
    <w:p w:rsidR="008205E0" w:rsidRPr="008205E0" w:rsidRDefault="008205E0" w:rsidP="00CA12C6">
      <w:pPr>
        <w:spacing w:line="276" w:lineRule="auto"/>
        <w:rPr>
          <w:b/>
          <w:szCs w:val="26"/>
        </w:rPr>
      </w:pPr>
      <w:r w:rsidRPr="008205E0">
        <w:rPr>
          <w:b/>
          <w:szCs w:val="26"/>
        </w:rPr>
        <w:t>Câu 1 (2.5 điểm):</w:t>
      </w:r>
    </w:p>
    <w:p w:rsidR="008205E0" w:rsidRPr="008205E0" w:rsidRDefault="008205E0" w:rsidP="00CA12C6">
      <w:pPr>
        <w:spacing w:line="276" w:lineRule="auto"/>
        <w:rPr>
          <w:szCs w:val="26"/>
          <w:lang w:val="es-ES"/>
        </w:rPr>
      </w:pPr>
      <w:r w:rsidRPr="008205E0">
        <w:rPr>
          <w:b/>
          <w:szCs w:val="26"/>
          <w:lang w:val="pt-BR"/>
        </w:rPr>
        <w:tab/>
      </w:r>
      <w:r w:rsidRPr="008205E0">
        <w:rPr>
          <w:szCs w:val="26"/>
        </w:rPr>
        <w:t xml:space="preserve">Từ thế kỉ X đến thế kỉ XV, cuộc khởi nghĩa nào ở Đại Việt mang đậm tính dân tộc và nhân dân sâu sắc? Anh (chị) hãy phân tích những đặc điểm của cuộc khởi nghĩa đó. </w:t>
      </w:r>
      <w:r w:rsidRPr="008205E0">
        <w:rPr>
          <w:szCs w:val="26"/>
          <w:lang w:val="es-ES"/>
        </w:rPr>
        <w:t xml:space="preserve"> </w:t>
      </w:r>
    </w:p>
    <w:tbl>
      <w:tblPr>
        <w:tblStyle w:val="TableGrid"/>
        <w:tblW w:w="0" w:type="auto"/>
        <w:tblLook w:val="04A0" w:firstRow="1" w:lastRow="0" w:firstColumn="1" w:lastColumn="0" w:noHBand="0" w:noVBand="1"/>
      </w:tblPr>
      <w:tblGrid>
        <w:gridCol w:w="703"/>
        <w:gridCol w:w="8118"/>
        <w:gridCol w:w="808"/>
      </w:tblGrid>
      <w:tr w:rsidR="008205E0" w:rsidRPr="008205E0" w:rsidTr="006E2D73">
        <w:tc>
          <w:tcPr>
            <w:tcW w:w="703" w:type="dxa"/>
          </w:tcPr>
          <w:p w:rsidR="008205E0" w:rsidRPr="008205E0" w:rsidRDefault="008205E0" w:rsidP="00CA12C6">
            <w:pPr>
              <w:spacing w:line="276" w:lineRule="auto"/>
              <w:jc w:val="center"/>
              <w:rPr>
                <w:b/>
                <w:szCs w:val="26"/>
              </w:rPr>
            </w:pPr>
            <w:r w:rsidRPr="008205E0">
              <w:rPr>
                <w:b/>
                <w:szCs w:val="26"/>
              </w:rPr>
              <w:t>Ý</w:t>
            </w:r>
          </w:p>
        </w:tc>
        <w:tc>
          <w:tcPr>
            <w:tcW w:w="8118" w:type="dxa"/>
          </w:tcPr>
          <w:p w:rsidR="008205E0" w:rsidRPr="008205E0" w:rsidRDefault="008205E0" w:rsidP="00CA12C6">
            <w:pPr>
              <w:pStyle w:val="Vnbnnidung0"/>
              <w:shd w:val="clear" w:color="auto" w:fill="auto"/>
              <w:spacing w:line="276" w:lineRule="auto"/>
              <w:ind w:firstLine="0"/>
              <w:jc w:val="center"/>
              <w:rPr>
                <w:rFonts w:ascii="Times New Roman" w:hAnsi="Times New Roman" w:cs="Times New Roman"/>
                <w:b/>
                <w:sz w:val="26"/>
                <w:szCs w:val="26"/>
              </w:rPr>
            </w:pPr>
            <w:r w:rsidRPr="008205E0">
              <w:rPr>
                <w:rFonts w:ascii="Times New Roman" w:hAnsi="Times New Roman" w:cs="Times New Roman"/>
                <w:b/>
                <w:sz w:val="26"/>
                <w:szCs w:val="26"/>
              </w:rPr>
              <w:t>Nội dung</w:t>
            </w:r>
          </w:p>
        </w:tc>
        <w:tc>
          <w:tcPr>
            <w:tcW w:w="808" w:type="dxa"/>
          </w:tcPr>
          <w:p w:rsidR="008205E0" w:rsidRPr="008205E0" w:rsidRDefault="008205E0" w:rsidP="00CA12C6">
            <w:pPr>
              <w:spacing w:line="276" w:lineRule="auto"/>
              <w:jc w:val="center"/>
              <w:rPr>
                <w:b/>
                <w:szCs w:val="26"/>
              </w:rPr>
            </w:pPr>
            <w:r w:rsidRPr="008205E0">
              <w:rPr>
                <w:b/>
                <w:szCs w:val="26"/>
              </w:rPr>
              <w:t>Điểm</w:t>
            </w:r>
          </w:p>
        </w:tc>
      </w:tr>
      <w:tr w:rsidR="008205E0" w:rsidRPr="008205E0" w:rsidTr="006E2D73">
        <w:tc>
          <w:tcPr>
            <w:tcW w:w="703" w:type="dxa"/>
          </w:tcPr>
          <w:p w:rsidR="008205E0" w:rsidRPr="008205E0" w:rsidRDefault="008205E0" w:rsidP="00CA12C6">
            <w:pPr>
              <w:spacing w:line="276" w:lineRule="auto"/>
              <w:rPr>
                <w:b/>
                <w:szCs w:val="26"/>
              </w:rPr>
            </w:pPr>
            <w:r w:rsidRPr="008205E0">
              <w:rPr>
                <w:b/>
                <w:szCs w:val="26"/>
              </w:rPr>
              <w:t>1a</w:t>
            </w:r>
          </w:p>
        </w:tc>
        <w:tc>
          <w:tcPr>
            <w:tcW w:w="8118" w:type="dxa"/>
          </w:tcPr>
          <w:p w:rsidR="008205E0" w:rsidRPr="008205E0" w:rsidRDefault="008205E0" w:rsidP="00CA12C6">
            <w:pPr>
              <w:pStyle w:val="Vnbnnidung0"/>
              <w:shd w:val="clear" w:color="auto" w:fill="auto"/>
              <w:spacing w:line="276" w:lineRule="auto"/>
              <w:ind w:firstLine="0"/>
              <w:rPr>
                <w:rFonts w:ascii="Times New Roman" w:hAnsi="Times New Roman" w:cs="Times New Roman"/>
                <w:sz w:val="26"/>
                <w:szCs w:val="26"/>
              </w:rPr>
            </w:pPr>
            <w:r w:rsidRPr="008205E0">
              <w:rPr>
                <w:rFonts w:ascii="Times New Roman" w:hAnsi="Times New Roman" w:cs="Times New Roman"/>
                <w:b/>
                <w:i/>
                <w:sz w:val="26"/>
                <w:szCs w:val="26"/>
              </w:rPr>
              <w:t>Cuộc khởi nghĩa mang đậm tính dân tộc và nhân dân sâu sắc</w:t>
            </w:r>
            <w:r w:rsidRPr="008205E0">
              <w:rPr>
                <w:rFonts w:ascii="Times New Roman" w:hAnsi="Times New Roman" w:cs="Times New Roman"/>
                <w:sz w:val="26"/>
                <w:szCs w:val="26"/>
              </w:rPr>
              <w:t>: Khởi nghĩa Lam Sơn  (1418 – 1427)</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16296F">
        <w:tc>
          <w:tcPr>
            <w:tcW w:w="703" w:type="dxa"/>
            <w:vMerge w:val="restart"/>
          </w:tcPr>
          <w:p w:rsidR="008205E0" w:rsidRPr="008205E0" w:rsidRDefault="008205E0" w:rsidP="00CA12C6">
            <w:pPr>
              <w:spacing w:line="276" w:lineRule="auto"/>
              <w:rPr>
                <w:b/>
                <w:szCs w:val="26"/>
              </w:rPr>
            </w:pPr>
            <w:r w:rsidRPr="008205E0">
              <w:rPr>
                <w:b/>
                <w:szCs w:val="26"/>
              </w:rPr>
              <w:t>1b</w:t>
            </w:r>
          </w:p>
        </w:tc>
        <w:tc>
          <w:tcPr>
            <w:tcW w:w="8926" w:type="dxa"/>
            <w:gridSpan w:val="2"/>
          </w:tcPr>
          <w:p w:rsidR="008205E0" w:rsidRPr="008205E0" w:rsidRDefault="008205E0" w:rsidP="00CA12C6">
            <w:pPr>
              <w:spacing w:line="276" w:lineRule="auto"/>
              <w:rPr>
                <w:szCs w:val="26"/>
              </w:rPr>
            </w:pPr>
            <w:r w:rsidRPr="008205E0">
              <w:rPr>
                <w:b/>
                <w:i/>
                <w:szCs w:val="26"/>
              </w:rPr>
              <w:t>Phân tích những đặc điểm:</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szCs w:val="26"/>
              </w:rPr>
            </w:pPr>
            <w:r w:rsidRPr="008205E0">
              <w:rPr>
                <w:i/>
                <w:szCs w:val="26"/>
              </w:rPr>
              <w:t xml:space="preserve">+ Hoàn cảnh: </w:t>
            </w:r>
            <w:r w:rsidRPr="008205E0">
              <w:rPr>
                <w:szCs w:val="26"/>
              </w:rPr>
              <w:t xml:space="preserve">bùng nổ trong hoàn cảnh đất nước ta đang </w:t>
            </w:r>
            <w:r w:rsidRPr="008205E0">
              <w:rPr>
                <w:szCs w:val="26"/>
                <w:lang w:val="nl-NL"/>
              </w:rPr>
              <w:t>bị nhà Minh đô hộ tàn bạo</w:t>
            </w:r>
            <w:r w:rsidRPr="008205E0">
              <w:rPr>
                <w:szCs w:val="26"/>
              </w:rPr>
              <w:t>, nhân dân phải chịu ách áp bức, cai trị vô cùng hà khắc của nhà Minh và các cuộc khởi nghĩa chống Minh đầu TK XV đều thất bại.</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pStyle w:val="Vnbnnidung0"/>
              <w:shd w:val="clear" w:color="auto" w:fill="auto"/>
              <w:spacing w:line="276" w:lineRule="auto"/>
              <w:ind w:firstLine="0"/>
              <w:rPr>
                <w:rFonts w:ascii="Times New Roman" w:hAnsi="Times New Roman" w:cs="Times New Roman"/>
                <w:b/>
                <w:i/>
                <w:sz w:val="26"/>
                <w:szCs w:val="26"/>
              </w:rPr>
            </w:pPr>
            <w:r w:rsidRPr="008205E0">
              <w:rPr>
                <w:rFonts w:ascii="Times New Roman" w:hAnsi="Times New Roman" w:cs="Times New Roman"/>
                <w:b/>
                <w:i/>
                <w:sz w:val="26"/>
                <w:szCs w:val="26"/>
              </w:rPr>
              <w:t xml:space="preserve">+ </w:t>
            </w:r>
            <w:r w:rsidRPr="008205E0">
              <w:rPr>
                <w:rFonts w:ascii="Times New Roman" w:hAnsi="Times New Roman" w:cs="Times New Roman"/>
                <w:i/>
                <w:sz w:val="26"/>
                <w:szCs w:val="26"/>
              </w:rPr>
              <w:t>Mục đích:</w:t>
            </w:r>
            <w:r w:rsidRPr="008205E0">
              <w:rPr>
                <w:rFonts w:ascii="Times New Roman" w:hAnsi="Times New Roman" w:cs="Times New Roman"/>
                <w:sz w:val="26"/>
                <w:szCs w:val="26"/>
              </w:rPr>
              <w:t xml:space="preserve"> Cuộc khởi nghĩa được phát động nhằm mục đích cao cả là giải phóng đất nước khỏi sự đô hộ, thống trị của nhà Minh, khôi phục lại nền độc lập dân tộc.</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i/>
                <w:spacing w:val="-4"/>
                <w:szCs w:val="26"/>
              </w:rPr>
            </w:pPr>
            <w:r w:rsidRPr="008205E0">
              <w:rPr>
                <w:b/>
                <w:i/>
                <w:szCs w:val="26"/>
              </w:rPr>
              <w:t xml:space="preserve">+ </w:t>
            </w:r>
            <w:r w:rsidRPr="008205E0">
              <w:rPr>
                <w:i/>
                <w:spacing w:val="-4"/>
                <w:szCs w:val="26"/>
              </w:rPr>
              <w:t>Lãnh đạo và lực lượng: mang tính nhân dân sâu sắc:</w:t>
            </w:r>
            <w:r w:rsidRPr="008205E0">
              <w:rPr>
                <w:spacing w:val="-4"/>
                <w:szCs w:val="26"/>
              </w:rPr>
              <w:t xml:space="preserve"> Cuộc khởi nghĩa quy tụ được nhiều hào kiệt, nhiều người tài và tướng giỏi như Lê Lợi, Nguyễn Trãi, Nguyễn Chích, Trần Nguyên Hãn, Nguyễn Xí...</w:t>
            </w:r>
            <w:r w:rsidRPr="008205E0">
              <w:rPr>
                <w:rFonts w:eastAsia="SimSun"/>
                <w:bCs/>
                <w:spacing w:val="-4"/>
                <w:szCs w:val="26"/>
                <w:lang w:eastAsia="zh-CN"/>
              </w:rPr>
              <w:t xml:space="preserve"> được đông đảo quần chúng nhân dân nhiệt tình ủng hộ với tinh thần </w:t>
            </w:r>
            <w:r w:rsidRPr="008205E0">
              <w:rPr>
                <w:rFonts w:eastAsia="SimSun"/>
                <w:bCs/>
                <w:i/>
                <w:spacing w:val="-4"/>
                <w:szCs w:val="26"/>
                <w:lang w:eastAsia="zh-CN"/>
              </w:rPr>
              <w:t>“nhân dân bốn cõi một nhà, tướng sĩ một lòng phụ tử”,…</w:t>
            </w:r>
          </w:p>
        </w:tc>
        <w:tc>
          <w:tcPr>
            <w:tcW w:w="808" w:type="dxa"/>
          </w:tcPr>
          <w:p w:rsidR="008205E0" w:rsidRPr="008205E0" w:rsidRDefault="008205E0" w:rsidP="00CA12C6">
            <w:pPr>
              <w:spacing w:line="276" w:lineRule="auto"/>
              <w:rPr>
                <w:szCs w:val="26"/>
              </w:rPr>
            </w:pPr>
            <w:r w:rsidRPr="008205E0">
              <w:rPr>
                <w:szCs w:val="26"/>
              </w:rPr>
              <w:t>0,5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rFonts w:eastAsia="SimSun"/>
                <w:bCs/>
                <w:szCs w:val="26"/>
                <w:lang w:eastAsia="zh-CN"/>
              </w:rPr>
            </w:pPr>
            <w:r w:rsidRPr="008205E0">
              <w:rPr>
                <w:i/>
                <w:szCs w:val="26"/>
              </w:rPr>
              <w:t>+ Quy mô:</w:t>
            </w:r>
            <w:r w:rsidRPr="008205E0">
              <w:rPr>
                <w:szCs w:val="26"/>
              </w:rPr>
              <w:t xml:space="preserve"> </w:t>
            </w:r>
            <w:r w:rsidRPr="008205E0">
              <w:rPr>
                <w:rFonts w:eastAsia="SimSun"/>
                <w:bCs/>
                <w:szCs w:val="26"/>
                <w:lang w:eastAsia="zh-CN"/>
              </w:rPr>
              <w:t>Cuộc khởi nghĩa bắt đầu từ một địa phương, trên quy mô nhỏ rồi lan rộng, phát triển thành cuộc chiến tranh giải phóng dân tộc, trở thành trung tâm của toàn bộ phong trào kháng chiến chống Minh trong phạm vi cả nước.</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spacing w:val="-6"/>
                <w:szCs w:val="26"/>
              </w:rPr>
            </w:pPr>
            <w:r w:rsidRPr="008205E0">
              <w:rPr>
                <w:b/>
                <w:i/>
                <w:spacing w:val="-6"/>
                <w:szCs w:val="26"/>
              </w:rPr>
              <w:t xml:space="preserve">+ </w:t>
            </w:r>
            <w:r w:rsidRPr="008205E0">
              <w:rPr>
                <w:rFonts w:eastAsia="SimSun"/>
                <w:bCs/>
                <w:i/>
                <w:spacing w:val="-6"/>
                <w:szCs w:val="26"/>
                <w:lang w:eastAsia="zh-CN"/>
              </w:rPr>
              <w:t>Địa bàn:</w:t>
            </w:r>
            <w:r w:rsidRPr="008205E0">
              <w:rPr>
                <w:spacing w:val="-6"/>
                <w:szCs w:val="26"/>
              </w:rPr>
              <w:t xml:space="preserve"> Có đại bản doanh, căn cứ địa: ban đầu hoạt động trong địa bàn hẹp nhưng sau đó mở rộng dần ra Bắc; biết lợi dụng địa hình đồi núi, phát huy lối đánh du kích làm tiêu hao sinh lực địch…</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szCs w:val="26"/>
              </w:rPr>
            </w:pPr>
            <w:r w:rsidRPr="008205E0">
              <w:rPr>
                <w:b/>
                <w:i/>
                <w:szCs w:val="26"/>
              </w:rPr>
              <w:t xml:space="preserve">+ </w:t>
            </w:r>
            <w:r w:rsidRPr="008205E0">
              <w:rPr>
                <w:i/>
                <w:szCs w:val="26"/>
              </w:rPr>
              <w:t>Kết quả:</w:t>
            </w:r>
            <w:r w:rsidRPr="008205E0">
              <w:rPr>
                <w:szCs w:val="26"/>
              </w:rPr>
              <w:t xml:space="preserve"> Cuộc khởi nghĩa kéo dài từ 1418 – 1427, chịu nhiều hi sinh, gian khổ và cuối cùng giành được nhiều thắng lợi vang dội, tiêu biểu là chiến thắng Chi Lăng – Xương Giang, lật đổ ách thống trị của nhà Minh, làm cho các triều đại phong kiến phương Bắc không dám đem quân xâm lược Đại Việt trong một thời </w:t>
            </w:r>
            <w:r w:rsidRPr="008205E0">
              <w:rPr>
                <w:szCs w:val="26"/>
              </w:rPr>
              <w:lastRenderedPageBreak/>
              <w:t>gian dài.</w:t>
            </w:r>
          </w:p>
        </w:tc>
        <w:tc>
          <w:tcPr>
            <w:tcW w:w="808" w:type="dxa"/>
          </w:tcPr>
          <w:p w:rsidR="008205E0" w:rsidRPr="008205E0" w:rsidRDefault="008205E0" w:rsidP="00CA12C6">
            <w:pPr>
              <w:spacing w:line="276" w:lineRule="auto"/>
              <w:rPr>
                <w:szCs w:val="26"/>
              </w:rPr>
            </w:pPr>
            <w:r w:rsidRPr="008205E0">
              <w:rPr>
                <w:szCs w:val="26"/>
              </w:rPr>
              <w:lastRenderedPageBreak/>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b/>
                <w:i/>
                <w:szCs w:val="26"/>
              </w:rPr>
            </w:pPr>
            <w:r w:rsidRPr="008205E0">
              <w:rPr>
                <w:b/>
                <w:i/>
                <w:szCs w:val="26"/>
              </w:rPr>
              <w:t xml:space="preserve">+ </w:t>
            </w:r>
            <w:r w:rsidRPr="008205E0">
              <w:rPr>
                <w:i/>
                <w:szCs w:val="26"/>
              </w:rPr>
              <w:t>Tính chất:</w:t>
            </w:r>
            <w:r w:rsidRPr="008205E0">
              <w:rPr>
                <w:szCs w:val="26"/>
              </w:rPr>
              <w:t xml:space="preserve"> Là cuộc chiến tranh giải phóng dân tộc chính nghĩa, mang tính nhân dân sâu sắc.</w:t>
            </w:r>
          </w:p>
        </w:tc>
        <w:tc>
          <w:tcPr>
            <w:tcW w:w="808" w:type="dxa"/>
          </w:tcPr>
          <w:p w:rsidR="008205E0" w:rsidRPr="008205E0" w:rsidRDefault="008205E0" w:rsidP="00CA12C6">
            <w:pPr>
              <w:spacing w:line="276" w:lineRule="auto"/>
              <w:rPr>
                <w:szCs w:val="26"/>
              </w:rPr>
            </w:pPr>
            <w:r w:rsidRPr="008205E0">
              <w:rPr>
                <w:szCs w:val="26"/>
              </w:rPr>
              <w:t>0,25</w:t>
            </w:r>
          </w:p>
        </w:tc>
      </w:tr>
      <w:tr w:rsidR="008205E0" w:rsidRPr="008205E0" w:rsidTr="006E2D73">
        <w:tc>
          <w:tcPr>
            <w:tcW w:w="703" w:type="dxa"/>
            <w:vMerge/>
          </w:tcPr>
          <w:p w:rsidR="008205E0" w:rsidRPr="008205E0" w:rsidRDefault="008205E0" w:rsidP="00CA12C6">
            <w:pPr>
              <w:spacing w:line="276" w:lineRule="auto"/>
              <w:rPr>
                <w:b/>
                <w:szCs w:val="26"/>
              </w:rPr>
            </w:pPr>
          </w:p>
        </w:tc>
        <w:tc>
          <w:tcPr>
            <w:tcW w:w="8118" w:type="dxa"/>
          </w:tcPr>
          <w:p w:rsidR="008205E0" w:rsidRPr="008205E0" w:rsidRDefault="008205E0" w:rsidP="00CA12C6">
            <w:pPr>
              <w:spacing w:line="276" w:lineRule="auto"/>
              <w:rPr>
                <w:b/>
                <w:i/>
                <w:szCs w:val="26"/>
              </w:rPr>
            </w:pPr>
            <w:r w:rsidRPr="008205E0">
              <w:rPr>
                <w:b/>
                <w:i/>
                <w:szCs w:val="26"/>
              </w:rPr>
              <w:t xml:space="preserve">+ </w:t>
            </w:r>
            <w:r w:rsidRPr="008205E0">
              <w:rPr>
                <w:i/>
                <w:szCs w:val="26"/>
              </w:rPr>
              <w:t>Nghệ thuật quân sự:</w:t>
            </w:r>
            <w:r w:rsidRPr="008205E0">
              <w:rPr>
                <w:szCs w:val="26"/>
              </w:rPr>
              <w:t xml:space="preserve"> Tư tưởng nhân nghĩa và chiến thuật </w:t>
            </w:r>
            <w:r w:rsidRPr="008205E0">
              <w:rPr>
                <w:i/>
                <w:szCs w:val="26"/>
              </w:rPr>
              <w:t>mưu phạt công tâm</w:t>
            </w:r>
            <w:r w:rsidRPr="008205E0">
              <w:rPr>
                <w:szCs w:val="26"/>
              </w:rPr>
              <w:t xml:space="preserve"> (đánh vào lòng người), lấy ít địch nhiều, lấy yếu địch mạnh...</w:t>
            </w:r>
          </w:p>
        </w:tc>
        <w:tc>
          <w:tcPr>
            <w:tcW w:w="808" w:type="dxa"/>
          </w:tcPr>
          <w:p w:rsidR="008205E0" w:rsidRPr="008205E0" w:rsidRDefault="008205E0" w:rsidP="00CA12C6">
            <w:pPr>
              <w:spacing w:line="276" w:lineRule="auto"/>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br/>
        <w:t xml:space="preserve">Câu 2 (2,5 điểm): </w:t>
      </w:r>
    </w:p>
    <w:p w:rsidR="008205E0" w:rsidRPr="008205E0" w:rsidRDefault="008205E0" w:rsidP="00CA12C6">
      <w:pPr>
        <w:spacing w:line="276" w:lineRule="auto"/>
        <w:ind w:firstLine="567"/>
        <w:rPr>
          <w:b/>
          <w:szCs w:val="26"/>
          <w:lang w:val="pt-BR"/>
        </w:rPr>
      </w:pPr>
      <w:r w:rsidRPr="008205E0">
        <w:rPr>
          <w:szCs w:val="26"/>
        </w:rPr>
        <w:t>Trình bày nội dung, ý nghĩa của cuộc cải cách ở Xiêm giữa thế kỷ XIX. Từ cải cách của Xiêm, anh (chị) hãy cho biết những điều kiện để một cuộc cải cách thành công?</w:t>
      </w:r>
    </w:p>
    <w:tbl>
      <w:tblPr>
        <w:tblStyle w:val="TableGrid"/>
        <w:tblW w:w="9634" w:type="dxa"/>
        <w:tblLook w:val="04A0" w:firstRow="1" w:lastRow="0" w:firstColumn="1" w:lastColumn="0" w:noHBand="0" w:noVBand="1"/>
      </w:tblPr>
      <w:tblGrid>
        <w:gridCol w:w="704"/>
        <w:gridCol w:w="8080"/>
        <w:gridCol w:w="850"/>
      </w:tblGrid>
      <w:tr w:rsidR="008205E0" w:rsidRPr="008205E0" w:rsidTr="00123496">
        <w:tc>
          <w:tcPr>
            <w:tcW w:w="704" w:type="dxa"/>
            <w:vAlign w:val="center"/>
          </w:tcPr>
          <w:p w:rsidR="008205E0" w:rsidRPr="008205E0" w:rsidRDefault="008205E0" w:rsidP="00CA12C6">
            <w:pPr>
              <w:spacing w:line="276" w:lineRule="auto"/>
              <w:jc w:val="center"/>
              <w:rPr>
                <w:b/>
                <w:szCs w:val="26"/>
              </w:rPr>
            </w:pPr>
            <w:r w:rsidRPr="008205E0">
              <w:rPr>
                <w:b/>
                <w:szCs w:val="26"/>
              </w:rPr>
              <w:t>Ý</w:t>
            </w:r>
          </w:p>
        </w:tc>
        <w:tc>
          <w:tcPr>
            <w:tcW w:w="8080" w:type="dxa"/>
          </w:tcPr>
          <w:p w:rsidR="008205E0" w:rsidRPr="008205E0" w:rsidRDefault="008205E0" w:rsidP="00CA12C6">
            <w:pPr>
              <w:spacing w:line="276" w:lineRule="auto"/>
              <w:jc w:val="center"/>
              <w:rPr>
                <w:b/>
                <w:szCs w:val="26"/>
              </w:rPr>
            </w:pPr>
            <w:r w:rsidRPr="008205E0">
              <w:rPr>
                <w:b/>
                <w:szCs w:val="26"/>
              </w:rPr>
              <w:t xml:space="preserve">Nội dung  </w:t>
            </w:r>
          </w:p>
        </w:tc>
        <w:tc>
          <w:tcPr>
            <w:tcW w:w="850" w:type="dxa"/>
          </w:tcPr>
          <w:p w:rsidR="008205E0" w:rsidRPr="008205E0" w:rsidRDefault="008205E0" w:rsidP="00CA12C6">
            <w:pPr>
              <w:spacing w:line="276" w:lineRule="auto"/>
              <w:rPr>
                <w:b/>
                <w:szCs w:val="26"/>
              </w:rPr>
            </w:pPr>
            <w:r w:rsidRPr="008205E0">
              <w:rPr>
                <w:b/>
                <w:szCs w:val="26"/>
              </w:rPr>
              <w:t>Điểm</w:t>
            </w:r>
          </w:p>
        </w:tc>
      </w:tr>
      <w:tr w:rsidR="008205E0" w:rsidRPr="008205E0" w:rsidTr="00FC038A">
        <w:tc>
          <w:tcPr>
            <w:tcW w:w="704" w:type="dxa"/>
            <w:vMerge w:val="restart"/>
            <w:vAlign w:val="center"/>
          </w:tcPr>
          <w:p w:rsidR="008205E0" w:rsidRPr="008205E0" w:rsidRDefault="008205E0" w:rsidP="00CA12C6">
            <w:pPr>
              <w:spacing w:line="276" w:lineRule="auto"/>
              <w:jc w:val="center"/>
              <w:rPr>
                <w:b/>
                <w:szCs w:val="26"/>
              </w:rPr>
            </w:pPr>
            <w:r w:rsidRPr="008205E0">
              <w:rPr>
                <w:b/>
                <w:szCs w:val="26"/>
              </w:rPr>
              <w:t>2a</w:t>
            </w:r>
          </w:p>
        </w:tc>
        <w:tc>
          <w:tcPr>
            <w:tcW w:w="8930" w:type="dxa"/>
            <w:gridSpan w:val="2"/>
          </w:tcPr>
          <w:p w:rsidR="008205E0" w:rsidRPr="008205E0" w:rsidRDefault="008205E0" w:rsidP="00CA12C6">
            <w:pPr>
              <w:spacing w:line="276" w:lineRule="auto"/>
              <w:rPr>
                <w:b/>
                <w:szCs w:val="26"/>
              </w:rPr>
            </w:pPr>
            <w:r w:rsidRPr="008205E0">
              <w:rPr>
                <w:b/>
                <w:i/>
                <w:szCs w:val="26"/>
              </w:rPr>
              <w:t>Nội dung của cuộc cải cách ở Xiêm:</w:t>
            </w:r>
          </w:p>
        </w:tc>
      </w:tr>
      <w:tr w:rsidR="008205E0" w:rsidRPr="008205E0" w:rsidTr="00123496">
        <w:tc>
          <w:tcPr>
            <w:tcW w:w="704" w:type="dxa"/>
            <w:vMerge/>
            <w:vAlign w:val="center"/>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szCs w:val="26"/>
              </w:rPr>
            </w:pPr>
            <w:r w:rsidRPr="008205E0">
              <w:rPr>
                <w:i/>
                <w:szCs w:val="26"/>
              </w:rPr>
              <w:t>- Kinh tế:</w:t>
            </w:r>
            <w:r w:rsidRPr="008205E0">
              <w:rPr>
                <w:szCs w:val="26"/>
              </w:rPr>
              <w:t xml:space="preserve"> mở cửa buôn bán với bên ngoài; khuyến khích tư nhân bỏ vốn kinh doanh công thương nghiệp…; hoạt động xuất khẩu được đẩy mạnh; tư bản nước ngoài được phép đầu tư kinh doanh ở Xiêm. </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vAlign w:val="center"/>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szCs w:val="26"/>
              </w:rPr>
            </w:pPr>
            <w:r w:rsidRPr="008205E0">
              <w:rPr>
                <w:i/>
                <w:szCs w:val="26"/>
              </w:rPr>
              <w:t xml:space="preserve">- Chính trị - quân sự: </w:t>
            </w:r>
            <w:r w:rsidRPr="008205E0">
              <w:rPr>
                <w:szCs w:val="26"/>
              </w:rPr>
              <w:t>tổ chức bộ máy xây dựng theo mô hình các nước phương Tây (vua là tối cao; bên cạnh vua có Hội đồng Nhà nước có vai trò như Nghị viện; hành pháp là Hội đồng chính phủ gồm 12 bộ trưởng…)</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vAlign w:val="center"/>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szCs w:val="26"/>
              </w:rPr>
            </w:pPr>
            <w:r w:rsidRPr="008205E0">
              <w:rPr>
                <w:i/>
                <w:szCs w:val="26"/>
              </w:rPr>
              <w:t>- Xã hội:</w:t>
            </w:r>
            <w:r w:rsidRPr="008205E0">
              <w:rPr>
                <w:szCs w:val="26"/>
              </w:rPr>
              <w:t xml:space="preserve"> xóa bỏ chế độ nô lệ vì nợ, giải phóng người lao động…</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szCs w:val="26"/>
              </w:rPr>
            </w:pPr>
            <w:r w:rsidRPr="008205E0">
              <w:rPr>
                <w:i/>
                <w:szCs w:val="26"/>
              </w:rPr>
              <w:t>- Đối ngoại:</w:t>
            </w:r>
            <w:r w:rsidRPr="008205E0">
              <w:rPr>
                <w:szCs w:val="26"/>
              </w:rPr>
              <w:t xml:space="preserve"> chính sách ngoại giao mềm dẻo, vừa lợi dụng vị trị nước đệm vừa cắt nhượng một số vùng đất phụ thuộc để giữ gìn chủ quyền đất nước.</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FC038A">
        <w:tc>
          <w:tcPr>
            <w:tcW w:w="704" w:type="dxa"/>
            <w:vMerge w:val="restart"/>
          </w:tcPr>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b/>
                <w:szCs w:val="26"/>
              </w:rPr>
            </w:pPr>
            <w:r w:rsidRPr="008205E0">
              <w:rPr>
                <w:b/>
                <w:szCs w:val="26"/>
              </w:rPr>
              <w:t>2b</w:t>
            </w:r>
          </w:p>
        </w:tc>
        <w:tc>
          <w:tcPr>
            <w:tcW w:w="8930" w:type="dxa"/>
            <w:gridSpan w:val="2"/>
          </w:tcPr>
          <w:p w:rsidR="008205E0" w:rsidRPr="008205E0" w:rsidRDefault="008205E0" w:rsidP="00CA12C6">
            <w:pPr>
              <w:spacing w:line="276" w:lineRule="auto"/>
              <w:rPr>
                <w:szCs w:val="26"/>
              </w:rPr>
            </w:pPr>
            <w:r w:rsidRPr="008205E0">
              <w:rPr>
                <w:b/>
                <w:i/>
                <w:szCs w:val="26"/>
              </w:rPr>
              <w:t>Ý nghĩa cuộc cải cách:</w:t>
            </w:r>
          </w:p>
        </w:tc>
      </w:tr>
      <w:tr w:rsidR="008205E0" w:rsidRPr="008205E0" w:rsidTr="00123496">
        <w:tc>
          <w:tcPr>
            <w:tcW w:w="704" w:type="dxa"/>
            <w:vMerge/>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i/>
                <w:szCs w:val="26"/>
              </w:rPr>
            </w:pPr>
            <w:r w:rsidRPr="008205E0">
              <w:rPr>
                <w:i/>
                <w:szCs w:val="26"/>
              </w:rPr>
              <w:t>- Đối với Xiêm:</w:t>
            </w:r>
          </w:p>
          <w:p w:rsidR="008205E0" w:rsidRPr="008205E0" w:rsidRDefault="008205E0" w:rsidP="00CA12C6">
            <w:pPr>
              <w:spacing w:line="276" w:lineRule="auto"/>
              <w:rPr>
                <w:szCs w:val="26"/>
              </w:rPr>
            </w:pPr>
            <w:r w:rsidRPr="008205E0">
              <w:rPr>
                <w:szCs w:val="26"/>
              </w:rPr>
              <w:t>+ Đưa Xiêm phát triển theo hướng tư bản chủ nghĩa</w:t>
            </w:r>
          </w:p>
          <w:p w:rsidR="008205E0" w:rsidRPr="008205E0" w:rsidRDefault="008205E0" w:rsidP="00CA12C6">
            <w:pPr>
              <w:spacing w:line="276" w:lineRule="auto"/>
              <w:rPr>
                <w:b/>
                <w:i/>
                <w:szCs w:val="26"/>
              </w:rPr>
            </w:pPr>
            <w:r w:rsidRPr="008205E0">
              <w:rPr>
                <w:szCs w:val="26"/>
              </w:rPr>
              <w:t>+ Xiêm là nước duy nhất ở Đông Nam Á không rơi vào tình trạng thuộc địa, giữ được độc lập  mặc dù vẫn chịu lệ thuộc về chính trị và kinh tế vào Anh và Pháp</w:t>
            </w:r>
          </w:p>
        </w:tc>
        <w:tc>
          <w:tcPr>
            <w:tcW w:w="850" w:type="dxa"/>
          </w:tcPr>
          <w:p w:rsidR="008205E0" w:rsidRPr="008205E0" w:rsidRDefault="008205E0" w:rsidP="00CA12C6">
            <w:pPr>
              <w:spacing w:line="276" w:lineRule="auto"/>
              <w:jc w:val="center"/>
              <w:rPr>
                <w:szCs w:val="26"/>
              </w:rPr>
            </w:pPr>
          </w:p>
          <w:p w:rsidR="008205E0" w:rsidRPr="008205E0" w:rsidRDefault="008205E0" w:rsidP="00CA12C6">
            <w:pPr>
              <w:spacing w:line="276" w:lineRule="auto"/>
              <w:jc w:val="center"/>
              <w:rPr>
                <w:szCs w:val="26"/>
              </w:rPr>
            </w:pPr>
            <w:r w:rsidRPr="008205E0">
              <w:rPr>
                <w:szCs w:val="26"/>
              </w:rPr>
              <w:t>0,25</w:t>
            </w:r>
          </w:p>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tcPr>
          <w:p w:rsidR="008205E0" w:rsidRPr="008205E0" w:rsidRDefault="008205E0" w:rsidP="00CA12C6">
            <w:pPr>
              <w:spacing w:line="276" w:lineRule="auto"/>
              <w:jc w:val="center"/>
              <w:rPr>
                <w:b/>
                <w:szCs w:val="26"/>
              </w:rPr>
            </w:pPr>
          </w:p>
        </w:tc>
        <w:tc>
          <w:tcPr>
            <w:tcW w:w="8080" w:type="dxa"/>
          </w:tcPr>
          <w:p w:rsidR="008205E0" w:rsidRPr="008205E0" w:rsidRDefault="008205E0" w:rsidP="00CA12C6">
            <w:pPr>
              <w:spacing w:line="276" w:lineRule="auto"/>
              <w:rPr>
                <w:szCs w:val="26"/>
              </w:rPr>
            </w:pPr>
            <w:r w:rsidRPr="008205E0">
              <w:rPr>
                <w:i/>
                <w:szCs w:val="26"/>
              </w:rPr>
              <w:t>- Đối với các nước xung quanh:</w:t>
            </w:r>
            <w:r w:rsidRPr="008205E0">
              <w:rPr>
                <w:szCs w:val="26"/>
              </w:rPr>
              <w:t xml:space="preserve"> Để lại bài học cho các nước trong công cuộc cải cách duy tân đất nước.</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FC038A">
        <w:tc>
          <w:tcPr>
            <w:tcW w:w="704" w:type="dxa"/>
            <w:vMerge w:val="restart"/>
          </w:tcPr>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b/>
                <w:szCs w:val="26"/>
              </w:rPr>
            </w:pPr>
            <w:r w:rsidRPr="008205E0">
              <w:rPr>
                <w:b/>
                <w:szCs w:val="26"/>
              </w:rPr>
              <w:t>2c</w:t>
            </w:r>
          </w:p>
        </w:tc>
        <w:tc>
          <w:tcPr>
            <w:tcW w:w="8930" w:type="dxa"/>
            <w:gridSpan w:val="2"/>
          </w:tcPr>
          <w:p w:rsidR="008205E0" w:rsidRPr="008205E0" w:rsidRDefault="008205E0" w:rsidP="00CA12C6">
            <w:pPr>
              <w:spacing w:line="276" w:lineRule="auto"/>
              <w:rPr>
                <w:szCs w:val="26"/>
              </w:rPr>
            </w:pPr>
            <w:r w:rsidRPr="008205E0">
              <w:rPr>
                <w:b/>
                <w:i/>
                <w:szCs w:val="26"/>
              </w:rPr>
              <w:t>Điều kiện để một cuộc cải cách thành công:</w:t>
            </w:r>
          </w:p>
        </w:tc>
      </w:tr>
      <w:tr w:rsidR="008205E0" w:rsidRPr="008205E0" w:rsidTr="00123496">
        <w:tc>
          <w:tcPr>
            <w:tcW w:w="704" w:type="dxa"/>
            <w:vMerge/>
          </w:tcPr>
          <w:p w:rsidR="008205E0" w:rsidRPr="008205E0" w:rsidRDefault="008205E0" w:rsidP="00CA12C6">
            <w:pPr>
              <w:spacing w:line="276" w:lineRule="auto"/>
              <w:rPr>
                <w:szCs w:val="26"/>
              </w:rPr>
            </w:pPr>
          </w:p>
        </w:tc>
        <w:tc>
          <w:tcPr>
            <w:tcW w:w="8080" w:type="dxa"/>
          </w:tcPr>
          <w:p w:rsidR="008205E0" w:rsidRPr="008205E0" w:rsidRDefault="008205E0" w:rsidP="00CA12C6">
            <w:pPr>
              <w:spacing w:line="276" w:lineRule="auto"/>
              <w:rPr>
                <w:szCs w:val="26"/>
              </w:rPr>
            </w:pPr>
            <w:r w:rsidRPr="008205E0">
              <w:rPr>
                <w:szCs w:val="26"/>
              </w:rPr>
              <w:t>- Lực lượng tiến hành cải cách phải nắm quyền lực trong đất nước, có quyết tâm cao</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tcPr>
          <w:p w:rsidR="008205E0" w:rsidRPr="008205E0" w:rsidRDefault="008205E0" w:rsidP="00CA12C6">
            <w:pPr>
              <w:spacing w:line="276" w:lineRule="auto"/>
              <w:rPr>
                <w:szCs w:val="26"/>
              </w:rPr>
            </w:pPr>
          </w:p>
        </w:tc>
        <w:tc>
          <w:tcPr>
            <w:tcW w:w="8080" w:type="dxa"/>
          </w:tcPr>
          <w:p w:rsidR="008205E0" w:rsidRPr="008205E0" w:rsidRDefault="008205E0" w:rsidP="00CA12C6">
            <w:pPr>
              <w:spacing w:line="276" w:lineRule="auto"/>
              <w:rPr>
                <w:szCs w:val="26"/>
              </w:rPr>
            </w:pPr>
            <w:r w:rsidRPr="008205E0">
              <w:rPr>
                <w:szCs w:val="26"/>
              </w:rPr>
              <w:t>- Nội dung cải cách phải toàn diện, đồng bộ</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704" w:type="dxa"/>
            <w:vMerge/>
          </w:tcPr>
          <w:p w:rsidR="008205E0" w:rsidRPr="008205E0" w:rsidRDefault="008205E0" w:rsidP="00CA12C6">
            <w:pPr>
              <w:spacing w:line="276" w:lineRule="auto"/>
              <w:rPr>
                <w:szCs w:val="26"/>
              </w:rPr>
            </w:pPr>
          </w:p>
        </w:tc>
        <w:tc>
          <w:tcPr>
            <w:tcW w:w="8080" w:type="dxa"/>
          </w:tcPr>
          <w:p w:rsidR="008205E0" w:rsidRPr="008205E0" w:rsidRDefault="008205E0" w:rsidP="00CA12C6">
            <w:pPr>
              <w:spacing w:line="276" w:lineRule="auto"/>
              <w:rPr>
                <w:b/>
                <w:i/>
                <w:szCs w:val="26"/>
              </w:rPr>
            </w:pPr>
            <w:r w:rsidRPr="008205E0">
              <w:rPr>
                <w:szCs w:val="26"/>
              </w:rPr>
              <w:t>- Đáp ứng yêu cầu quần chúng nhân dân và phù hợp xu thế phát triển của thời đại.</w:t>
            </w:r>
          </w:p>
        </w:tc>
        <w:tc>
          <w:tcPr>
            <w:tcW w:w="850" w:type="dxa"/>
          </w:tcPr>
          <w:p w:rsidR="008205E0" w:rsidRPr="008205E0" w:rsidRDefault="008205E0" w:rsidP="00CA12C6">
            <w:pPr>
              <w:spacing w:line="276" w:lineRule="auto"/>
              <w:jc w:val="center"/>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t xml:space="preserve">Câu 3 (3,0 điểm): </w:t>
      </w:r>
    </w:p>
    <w:p w:rsidR="008205E0" w:rsidRPr="008205E0" w:rsidRDefault="008205E0" w:rsidP="00CA12C6">
      <w:pPr>
        <w:spacing w:line="276" w:lineRule="auto"/>
        <w:ind w:firstLine="567"/>
        <w:rPr>
          <w:b/>
          <w:szCs w:val="26"/>
          <w:lang w:val="pt-BR"/>
        </w:rPr>
      </w:pPr>
      <w:r w:rsidRPr="008205E0">
        <w:rPr>
          <w:szCs w:val="26"/>
        </w:rPr>
        <w:t>Trình bày quá trình mở rộng của hệ thống xã hội chủ nghĩa trên thế giới từ sau Chiến tranh thế giới thứ hai. Đánh giá vai trò, vị trí của hệ thống xã hội chủ nghĩa đối với sự phát triển của thế giới.</w:t>
      </w:r>
    </w:p>
    <w:tbl>
      <w:tblPr>
        <w:tblStyle w:val="TableGrid"/>
        <w:tblW w:w="9634" w:type="dxa"/>
        <w:tblLook w:val="04A0" w:firstRow="1" w:lastRow="0" w:firstColumn="1" w:lastColumn="0" w:noHBand="0" w:noVBand="1"/>
      </w:tblPr>
      <w:tblGrid>
        <w:gridCol w:w="562"/>
        <w:gridCol w:w="8222"/>
        <w:gridCol w:w="850"/>
      </w:tblGrid>
      <w:tr w:rsidR="008205E0" w:rsidRPr="008205E0" w:rsidTr="00123496">
        <w:tc>
          <w:tcPr>
            <w:tcW w:w="562" w:type="dxa"/>
            <w:vAlign w:val="center"/>
          </w:tcPr>
          <w:p w:rsidR="008205E0" w:rsidRPr="008205E0" w:rsidRDefault="008205E0" w:rsidP="00CA12C6">
            <w:pPr>
              <w:spacing w:line="276" w:lineRule="auto"/>
              <w:jc w:val="center"/>
              <w:rPr>
                <w:b/>
                <w:szCs w:val="26"/>
              </w:rPr>
            </w:pPr>
            <w:r w:rsidRPr="008205E0">
              <w:rPr>
                <w:b/>
                <w:szCs w:val="26"/>
              </w:rPr>
              <w:t>Ý</w:t>
            </w:r>
          </w:p>
        </w:tc>
        <w:tc>
          <w:tcPr>
            <w:tcW w:w="8222" w:type="dxa"/>
          </w:tcPr>
          <w:p w:rsidR="008205E0" w:rsidRPr="008205E0" w:rsidRDefault="008205E0" w:rsidP="00CA12C6">
            <w:pPr>
              <w:spacing w:line="276" w:lineRule="auto"/>
              <w:jc w:val="center"/>
              <w:rPr>
                <w:b/>
                <w:szCs w:val="26"/>
              </w:rPr>
            </w:pPr>
            <w:r w:rsidRPr="008205E0">
              <w:rPr>
                <w:b/>
                <w:szCs w:val="26"/>
              </w:rPr>
              <w:t xml:space="preserve">Nội dung  </w:t>
            </w:r>
          </w:p>
        </w:tc>
        <w:tc>
          <w:tcPr>
            <w:tcW w:w="850" w:type="dxa"/>
          </w:tcPr>
          <w:p w:rsidR="008205E0" w:rsidRPr="008205E0" w:rsidRDefault="008205E0" w:rsidP="00CA12C6">
            <w:pPr>
              <w:spacing w:line="276" w:lineRule="auto"/>
              <w:rPr>
                <w:b/>
                <w:szCs w:val="26"/>
              </w:rPr>
            </w:pPr>
            <w:r w:rsidRPr="008205E0">
              <w:rPr>
                <w:b/>
                <w:szCs w:val="26"/>
              </w:rPr>
              <w:t>Điểm</w:t>
            </w:r>
          </w:p>
        </w:tc>
      </w:tr>
      <w:tr w:rsidR="008205E0" w:rsidRPr="008205E0" w:rsidTr="00123496">
        <w:tc>
          <w:tcPr>
            <w:tcW w:w="562" w:type="dxa"/>
            <w:vMerge w:val="restart"/>
          </w:tcPr>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jc w:val="center"/>
              <w:rPr>
                <w:b/>
                <w:szCs w:val="26"/>
              </w:rPr>
            </w:pPr>
            <w:r w:rsidRPr="008205E0">
              <w:rPr>
                <w:b/>
                <w:szCs w:val="26"/>
              </w:rPr>
              <w:t>3a</w:t>
            </w:r>
          </w:p>
        </w:tc>
        <w:tc>
          <w:tcPr>
            <w:tcW w:w="9072" w:type="dxa"/>
            <w:gridSpan w:val="2"/>
          </w:tcPr>
          <w:p w:rsidR="008205E0" w:rsidRPr="008205E0" w:rsidRDefault="008205E0" w:rsidP="00CA12C6">
            <w:pPr>
              <w:spacing w:line="276" w:lineRule="auto"/>
              <w:rPr>
                <w:szCs w:val="26"/>
              </w:rPr>
            </w:pPr>
            <w:r w:rsidRPr="008205E0">
              <w:rPr>
                <w:b/>
                <w:i/>
                <w:szCs w:val="26"/>
              </w:rPr>
              <w:t>Quá trình mở rộng…</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i/>
                <w:szCs w:val="26"/>
                <w:lang w:val="nl-NL"/>
              </w:rPr>
              <w:t>- Ở Đông Âu:</w:t>
            </w:r>
            <w:r w:rsidRPr="008205E0">
              <w:rPr>
                <w:szCs w:val="26"/>
                <w:lang w:val="nl-NL"/>
              </w:rPr>
              <w:t xml:space="preserve"> Sau Chiến tranh thế giới thứ hai, chủ nghĩa xã hội đã vượt ra khỏi phạm vi một nước (Liên Xô) và trở thành một hệ thống trên toàn thế giới, gắn liền với sự ra đời của các nước dân chủ nhân dân Đông Âu: Ba Lan, Hunggari, Bungari, Tiệp Khắc,...Từ năm 1950, các nước dân chủ nhân dân Đông Âu bắt tay vào công cuộc xây dựng chủ nghĩa xã hội.</w:t>
            </w:r>
          </w:p>
        </w:tc>
        <w:tc>
          <w:tcPr>
            <w:tcW w:w="850" w:type="dxa"/>
          </w:tcPr>
          <w:p w:rsidR="008205E0" w:rsidRPr="008205E0" w:rsidRDefault="008205E0" w:rsidP="00CA12C6">
            <w:pPr>
              <w:spacing w:line="276" w:lineRule="auto"/>
              <w:jc w:val="center"/>
              <w:rPr>
                <w:szCs w:val="26"/>
              </w:rPr>
            </w:pPr>
          </w:p>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9072" w:type="dxa"/>
            <w:gridSpan w:val="2"/>
          </w:tcPr>
          <w:p w:rsidR="008205E0" w:rsidRPr="008205E0" w:rsidRDefault="008205E0" w:rsidP="00CA12C6">
            <w:pPr>
              <w:spacing w:line="276" w:lineRule="auto"/>
              <w:rPr>
                <w:i/>
                <w:szCs w:val="26"/>
              </w:rPr>
            </w:pPr>
            <w:r w:rsidRPr="008205E0">
              <w:rPr>
                <w:i/>
                <w:szCs w:val="26"/>
                <w:lang w:val="nl-NL"/>
              </w:rPr>
              <w:t>- Ở châu Á:</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+ 1/10/1949, nước Cộng hòa nhân dân Trung Hoa ra đời đã làm cho hệ thống xã hội chủ nghĩa được mở rộng và nối liền từ Âu sang Á.</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b/>
                <w:szCs w:val="26"/>
                <w:lang w:val="nl-NL"/>
              </w:rPr>
              <w:t xml:space="preserve">+ </w:t>
            </w:r>
            <w:r w:rsidRPr="008205E0">
              <w:rPr>
                <w:szCs w:val="26"/>
                <w:lang w:val="nl-NL"/>
              </w:rPr>
              <w:t>9/1948, nước Cộng hòa dân chủ nhân dân Triều Tiên ra đời, tiến hành công cuộc xây dựng chủ nghĩa xã hội.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Năm 1945, nước Việt Nam dân chủ cộng hòa ra đời. Sau khi kết thúc cuộc kháng chiến chống thực dân Pháp xâm lược (1954), Miền Bắc tuyên bố đi lên xây dựng chủ nghĩa xã hội, còn miền Nam tiếp tục đấu tranh chống Đế quốc Mĩ xâm lược. Đến 1975, đất nước thống nhất, cả nước tiến hành xây dựng chủ nghĩa xã hội.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+ 12/1975, kháng chiến chống Mĩ thắng lợi, nước Cộng hòa dân chủ nhân dân Lào được thành lập, đi lên xây dựng chủ nghĩa xã hội.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rPr>
          <w:trHeight w:val="698"/>
        </w:trPr>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pacing w:val="-4"/>
                <w:szCs w:val="26"/>
                <w:lang w:val="nl-NL"/>
              </w:rPr>
            </w:pPr>
            <w:r w:rsidRPr="008205E0">
              <w:rPr>
                <w:i/>
                <w:spacing w:val="-4"/>
                <w:szCs w:val="26"/>
                <w:lang w:val="nl-NL"/>
              </w:rPr>
              <w:t>- Ở Mĩ Latinh:</w:t>
            </w:r>
            <w:r w:rsidRPr="008205E0">
              <w:rPr>
                <w:spacing w:val="-4"/>
                <w:szCs w:val="26"/>
                <w:lang w:val="nl-NL"/>
              </w:rPr>
              <w:t xml:space="preserve"> 1/1/1959, Cách mạng Cu Ba thắng lợi, nước Cộng hòa Cuba ra đời. Năm 1961, chính phủ Cuba tuyên bố đi lên xây dựng chủ nghĩa xã hội.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Cùng với sự ra đời hệ thống xã hội chủ nghĩa trên thế giới, sau Chiến tranh thế giới thứ hai, các nước xã hội chủ nghĩa còn xác lập sự liên kết trên nhiều lĩnh vực, từ chính trị - kinh tế đến quân sự với sự ra đời của Hội đồng tương trợ kinh tế SEV (1949) và Tổ chức Hiệp ước Vacsava (1955).</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b/>
                <w:szCs w:val="26"/>
                <w:lang w:val="nl-NL"/>
              </w:rPr>
              <w:t>-</w:t>
            </w:r>
            <w:r w:rsidRPr="008205E0">
              <w:rPr>
                <w:szCs w:val="26"/>
                <w:lang w:val="nl-NL"/>
              </w:rPr>
              <w:t xml:space="preserve"> 1991, chủ nghĩa xã hội ở Liên Xô và Đông Âu sụp đổ </w:t>
            </w:r>
            <w:r w:rsidRPr="008205E0">
              <w:rPr>
                <w:szCs w:val="26"/>
                <w:lang w:val="nl-NL"/>
              </w:rPr>
              <w:sym w:font="Wingdings" w:char="F0E0"/>
            </w:r>
            <w:r w:rsidRPr="008205E0">
              <w:rPr>
                <w:szCs w:val="26"/>
                <w:lang w:val="nl-NL"/>
              </w:rPr>
              <w:t xml:space="preserve"> chủ nghĩa xã hội không còn là hệ thống thế giới.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val="restart"/>
          </w:tcPr>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jc w:val="center"/>
              <w:rPr>
                <w:b/>
                <w:szCs w:val="26"/>
              </w:rPr>
            </w:pPr>
          </w:p>
          <w:p w:rsidR="008205E0" w:rsidRPr="008205E0" w:rsidRDefault="008205E0" w:rsidP="00CA12C6">
            <w:pPr>
              <w:spacing w:line="276" w:lineRule="auto"/>
              <w:jc w:val="center"/>
              <w:rPr>
                <w:szCs w:val="26"/>
              </w:rPr>
            </w:pPr>
            <w:r w:rsidRPr="008205E0">
              <w:rPr>
                <w:b/>
                <w:szCs w:val="26"/>
              </w:rPr>
              <w:t>3b</w:t>
            </w:r>
          </w:p>
        </w:tc>
        <w:tc>
          <w:tcPr>
            <w:tcW w:w="9072" w:type="dxa"/>
            <w:gridSpan w:val="2"/>
          </w:tcPr>
          <w:p w:rsidR="008205E0" w:rsidRPr="008205E0" w:rsidRDefault="008205E0" w:rsidP="00CA12C6">
            <w:pPr>
              <w:spacing w:line="276" w:lineRule="auto"/>
              <w:rPr>
                <w:b/>
                <w:i/>
                <w:szCs w:val="26"/>
              </w:rPr>
            </w:pPr>
            <w:r w:rsidRPr="008205E0">
              <w:rPr>
                <w:b/>
                <w:i/>
                <w:szCs w:val="26"/>
              </w:rPr>
              <w:t>Vai trò…</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b/>
                <w:szCs w:val="26"/>
                <w:lang w:val="nl-NL"/>
              </w:rPr>
              <w:t xml:space="preserve">- </w:t>
            </w:r>
            <w:r w:rsidRPr="008205E0">
              <w:rPr>
                <w:szCs w:val="26"/>
                <w:lang w:val="nl-NL"/>
              </w:rPr>
              <w:t>Trở thành chỗ dựa vững chắc cho phong trào cách mạng thế giới, nhất là phong trào giải phóng dân tộc sau Chiến tranh thế giới thứ hai.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Góp phần vào việc xóa bỏ chủ nghĩa thực dân và chế độ phân biệt chủng tộc trên thế giới.</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123496">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Hệ thống xã hội chủ nghĩa sau khi ra đời đã trở thành lực lượng đối trọng với hệ thống tư bản chủ nghĩa, tạo ra sự cân bằng trong quan hệ quốc tế, từ đó làm thất bại các âm mưu gây chiến tranh của các thế lực đế quốc và phản động quốc tế.</w:t>
            </w:r>
          </w:p>
        </w:tc>
        <w:tc>
          <w:tcPr>
            <w:tcW w:w="850" w:type="dxa"/>
          </w:tcPr>
          <w:p w:rsidR="008205E0" w:rsidRPr="008205E0" w:rsidRDefault="008205E0" w:rsidP="00CA12C6">
            <w:pPr>
              <w:spacing w:line="276" w:lineRule="auto"/>
              <w:jc w:val="center"/>
              <w:rPr>
                <w:szCs w:val="26"/>
              </w:rPr>
            </w:pPr>
            <w:r w:rsidRPr="008205E0">
              <w:rPr>
                <w:szCs w:val="26"/>
              </w:rPr>
              <w:t>0,25</w:t>
            </w:r>
          </w:p>
        </w:tc>
      </w:tr>
      <w:tr w:rsidR="008205E0" w:rsidRPr="008205E0" w:rsidTr="00EF4451">
        <w:trPr>
          <w:trHeight w:val="1375"/>
        </w:trPr>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nl-NL"/>
              </w:rPr>
            </w:pPr>
            <w:r w:rsidRPr="008205E0">
              <w:rPr>
                <w:szCs w:val="26"/>
                <w:lang w:val="nl-NL"/>
              </w:rPr>
              <w:t>- Đặc biệt, sự lớn mạnh của Liên Xô sau Chiến tranh thế giới thứ hai đã trở thành nước xã hội chủ nghĩa lớn nhất, hùng mạnh nhất, là thành trì của hòa bình, là chỗ dựa của phong trào cách mạng thế giới. Sự tồn tại và lớn mạnh của Liên Xô tạo thế cân bằng trong trật tự 2 cực Ianta.</w:t>
            </w:r>
          </w:p>
        </w:tc>
        <w:tc>
          <w:tcPr>
            <w:tcW w:w="850" w:type="dxa"/>
          </w:tcPr>
          <w:p w:rsidR="008205E0" w:rsidRPr="008205E0" w:rsidRDefault="008205E0" w:rsidP="00CA12C6">
            <w:pPr>
              <w:spacing w:line="276" w:lineRule="auto"/>
              <w:jc w:val="center"/>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t xml:space="preserve">Câu 4 (3,0 điểm): </w:t>
      </w:r>
    </w:p>
    <w:p w:rsidR="008205E0" w:rsidRPr="008205E0" w:rsidRDefault="008205E0" w:rsidP="00CA12C6">
      <w:pPr>
        <w:spacing w:line="276" w:lineRule="auto"/>
        <w:ind w:firstLine="720"/>
        <w:rPr>
          <w:szCs w:val="26"/>
        </w:rPr>
      </w:pPr>
      <w:r w:rsidRPr="008205E0">
        <w:rPr>
          <w:szCs w:val="26"/>
        </w:rPr>
        <w:t xml:space="preserve">Phân tích điều kiện lịch sử hình thành của phong trào yêu nước đầu thế kỉ XX. Vì sao phong trào yêu nước đầu thế kỉ XX lại gắn cứu nước với cứu dân? </w:t>
      </w:r>
    </w:p>
    <w:tbl>
      <w:tblPr>
        <w:tblStyle w:val="TableGrid"/>
        <w:tblW w:w="0" w:type="auto"/>
        <w:tblLook w:val="04A0" w:firstRow="1" w:lastRow="0" w:firstColumn="1" w:lastColumn="0" w:noHBand="0" w:noVBand="1"/>
      </w:tblPr>
      <w:tblGrid>
        <w:gridCol w:w="562"/>
        <w:gridCol w:w="8222"/>
        <w:gridCol w:w="845"/>
      </w:tblGrid>
      <w:tr w:rsidR="008205E0" w:rsidRPr="008205E0" w:rsidTr="001F1D8A">
        <w:tc>
          <w:tcPr>
            <w:tcW w:w="562" w:type="dxa"/>
            <w:vAlign w:val="center"/>
          </w:tcPr>
          <w:p w:rsidR="008205E0" w:rsidRPr="008205E0" w:rsidRDefault="008205E0" w:rsidP="00CA12C6">
            <w:pPr>
              <w:spacing w:line="276" w:lineRule="auto"/>
              <w:jc w:val="center"/>
              <w:rPr>
                <w:szCs w:val="26"/>
              </w:rPr>
            </w:pPr>
            <w:r w:rsidRPr="008205E0">
              <w:rPr>
                <w:b/>
                <w:szCs w:val="26"/>
              </w:rPr>
              <w:t>Ý</w:t>
            </w:r>
          </w:p>
        </w:tc>
        <w:tc>
          <w:tcPr>
            <w:tcW w:w="8222" w:type="dxa"/>
          </w:tcPr>
          <w:p w:rsidR="008205E0" w:rsidRPr="008205E0" w:rsidRDefault="008205E0" w:rsidP="00CA12C6">
            <w:pPr>
              <w:spacing w:line="276" w:lineRule="auto"/>
              <w:jc w:val="center"/>
              <w:rPr>
                <w:szCs w:val="26"/>
              </w:rPr>
            </w:pPr>
            <w:r w:rsidRPr="008205E0">
              <w:rPr>
                <w:b/>
                <w:szCs w:val="26"/>
              </w:rPr>
              <w:t>Nội dung</w:t>
            </w:r>
          </w:p>
        </w:tc>
        <w:tc>
          <w:tcPr>
            <w:tcW w:w="845" w:type="dxa"/>
          </w:tcPr>
          <w:p w:rsidR="008205E0" w:rsidRPr="008205E0" w:rsidRDefault="008205E0" w:rsidP="00CA12C6">
            <w:pPr>
              <w:spacing w:line="276" w:lineRule="auto"/>
              <w:jc w:val="center"/>
              <w:rPr>
                <w:szCs w:val="26"/>
              </w:rPr>
            </w:pPr>
            <w:r w:rsidRPr="008205E0">
              <w:rPr>
                <w:b/>
                <w:szCs w:val="26"/>
              </w:rPr>
              <w:t>Điểm</w:t>
            </w:r>
          </w:p>
        </w:tc>
      </w:tr>
      <w:tr w:rsidR="008205E0" w:rsidRPr="008205E0" w:rsidTr="00DB46F6">
        <w:tc>
          <w:tcPr>
            <w:tcW w:w="562" w:type="dxa"/>
            <w:vMerge w:val="restart"/>
          </w:tcPr>
          <w:p w:rsidR="008205E0" w:rsidRPr="008205E0" w:rsidRDefault="008205E0" w:rsidP="00CA12C6">
            <w:pPr>
              <w:spacing w:line="276" w:lineRule="auto"/>
              <w:rPr>
                <w:b/>
                <w:szCs w:val="26"/>
              </w:rPr>
            </w:pPr>
            <w:r w:rsidRPr="008205E0">
              <w:rPr>
                <w:b/>
                <w:szCs w:val="26"/>
              </w:rPr>
              <w:t>4a</w:t>
            </w:r>
          </w:p>
        </w:tc>
        <w:tc>
          <w:tcPr>
            <w:tcW w:w="9067" w:type="dxa"/>
            <w:gridSpan w:val="2"/>
          </w:tcPr>
          <w:p w:rsidR="008205E0" w:rsidRPr="008205E0" w:rsidRDefault="008205E0" w:rsidP="00CA12C6">
            <w:pPr>
              <w:spacing w:line="276" w:lineRule="auto"/>
              <w:rPr>
                <w:szCs w:val="26"/>
              </w:rPr>
            </w:pPr>
            <w:r w:rsidRPr="008205E0">
              <w:rPr>
                <w:b/>
                <w:szCs w:val="26"/>
              </w:rPr>
              <w:t>Cơ sở lịch sử hình thành nên khuynh hướng yêu nước đầu XX</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Chính trị:</w:t>
            </w:r>
            <w:r w:rsidRPr="008205E0">
              <w:rPr>
                <w:szCs w:val="26"/>
              </w:rPr>
              <w:t xml:space="preserve"> Sự thất bại của phong trào yêu nước cuối thế kỉ XIX, đặc biệt là phong trào Cần Vương chứng tỏ khuynh hướng cứu nước theo hệ tư tưởng phong kiến là không thành công, độc lập dân tộc không thể gắn với khuynh hướng phong kiến… </w:t>
            </w:r>
            <w:r w:rsidRPr="008205E0">
              <w:rPr>
                <w:szCs w:val="26"/>
              </w:rPr>
              <w:sym w:font="Wingdings" w:char="F0E0"/>
            </w:r>
            <w:r w:rsidRPr="008205E0">
              <w:rPr>
                <w:szCs w:val="26"/>
              </w:rPr>
              <w:t xml:space="preserve"> Yêu cầu tìm ra một con đường mới, khuynh hướng mới để giải phóng dân tộc.</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Kinh tế:</w:t>
            </w:r>
            <w:r w:rsidRPr="008205E0">
              <w:rPr>
                <w:szCs w:val="26"/>
              </w:rPr>
              <w:t xml:space="preserve"> Cuộc khai thác thuộc địa lần thứ nhất của Pháp đã làm cho nền kinh tế Việt Nam có sự thay đổi về cơ cấu và tính chất, đặc biệt xuất hiện một nhân tố mới, đó là du nhập quan hệ sản xuất tư bản chủ nghĩa. Đây là cơ sở kinh tế cho việc tiến hành cách mạng theo khuynh hướng mới.</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Xã hội:</w:t>
            </w:r>
            <w:r w:rsidRPr="008205E0">
              <w:rPr>
                <w:szCs w:val="26"/>
              </w:rPr>
              <w:t xml:space="preserve"> Giai cấp cũ là địa chủ phong kiến phân hóa, hết vai trò sứ mệnh lịch sử của mình; các giai tầng mới cũng đã ra đời: công nhân, tư sản, tiểu tư sản,...vì mới xuất hiện cho nên họ vẫn chưa định hình rõ đặc điểm giai cấp mình, cho nên các giai cấp, tầng lớp mới này chưa thể là lực lượng lãnh đạo phong trào…</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pacing w:val="-4"/>
                <w:szCs w:val="26"/>
              </w:rPr>
            </w:pPr>
            <w:r w:rsidRPr="008205E0">
              <w:rPr>
                <w:spacing w:val="-4"/>
                <w:szCs w:val="26"/>
              </w:rPr>
              <w:t xml:space="preserve">+ Trong thời kì giai cấp cũ hết thời, giai cấp mới vừa ra đời thì bộ phận sĩ phu yêu </w:t>
            </w:r>
            <w:r w:rsidRPr="008205E0">
              <w:rPr>
                <w:spacing w:val="-4"/>
                <w:szCs w:val="26"/>
              </w:rPr>
              <w:lastRenderedPageBreak/>
              <w:t>nước Việt Nam đang trong quá trình tư sản hóa sẽ tập hợp, tổ chức lãnh đạo phong trào yêu nước Việt Nam. Họ mất niềm tin vào chế độ cũ, họ thất được sự hủ bải của vua quan phong kiến, có ý thức về dân chủ dân quyền, họ tiếp thu tư tưởng dân chủ tư sản. Đây là cơ sở xã hội cho việc tiếp nhận trào lưu dân chủ tư sản ở nước ta đầu XX.</w:t>
            </w:r>
          </w:p>
        </w:tc>
        <w:tc>
          <w:tcPr>
            <w:tcW w:w="845" w:type="dxa"/>
            <w:vAlign w:val="center"/>
          </w:tcPr>
          <w:p w:rsidR="008205E0" w:rsidRPr="008205E0" w:rsidRDefault="008205E0" w:rsidP="00CA12C6">
            <w:pPr>
              <w:spacing w:line="276" w:lineRule="auto"/>
              <w:rPr>
                <w:szCs w:val="26"/>
              </w:rPr>
            </w:pPr>
            <w:r w:rsidRPr="008205E0">
              <w:rPr>
                <w:szCs w:val="26"/>
              </w:rPr>
              <w:lastRenderedPageBreak/>
              <w:t>0.25</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Tư tưởng:</w:t>
            </w:r>
            <w:r w:rsidRPr="008205E0">
              <w:rPr>
                <w:szCs w:val="26"/>
              </w:rPr>
              <w:t xml:space="preserve"> Hệ tư tưởng dân chủ tư sản từ bên ngoài thâm nhập vào Việt Nam (tư tưởng dân chủ tư sản từ phương Tây qua sách báo mới, tác phẩm của Mông-te, Rút-xô,… tấn công vào tư tưởng phong kiến; ảnh hưởng của cuộc duy tân Minh Trị Nhật Bản (1868); cuộc vận động Duy Tân (1898), và cuộc cách mạng Tân Hợi (1911) ở Trung Quốc).</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D73D8E">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sym w:font="Wingdings" w:char="F0E0"/>
            </w:r>
            <w:r w:rsidRPr="008205E0">
              <w:rPr>
                <w:szCs w:val="26"/>
              </w:rPr>
              <w:t xml:space="preserve"> Với những điều kiện trên, ở Việt Nam đầu thế kỉ XX xuất hiện một phong trào yêu nước</w:t>
            </w:r>
            <w:r w:rsidRPr="008205E0">
              <w:rPr>
                <w:szCs w:val="26"/>
                <w:lang w:val="en-IN"/>
              </w:rPr>
              <w:t xml:space="preserve"> </w:t>
            </w:r>
            <w:r w:rsidRPr="008205E0">
              <w:rPr>
                <w:szCs w:val="26"/>
              </w:rPr>
              <w:t>và cách mạng mới theo khuynh hướng dân chủ Tư sản, đại diện tiêu biểu là Phan Bội Châu với xu hướng bạo động và Phan Châu Trinh với xu hướng cải cách...</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A9393F">
        <w:tc>
          <w:tcPr>
            <w:tcW w:w="562" w:type="dxa"/>
            <w:vMerge w:val="restart"/>
          </w:tcPr>
          <w:p w:rsidR="008205E0" w:rsidRPr="008205E0" w:rsidRDefault="008205E0" w:rsidP="00CA12C6">
            <w:pPr>
              <w:spacing w:line="276" w:lineRule="auto"/>
              <w:rPr>
                <w:b/>
                <w:szCs w:val="26"/>
              </w:rPr>
            </w:pPr>
            <w:r w:rsidRPr="008205E0">
              <w:rPr>
                <w:b/>
                <w:szCs w:val="26"/>
              </w:rPr>
              <w:t>4b</w:t>
            </w:r>
          </w:p>
        </w:tc>
        <w:tc>
          <w:tcPr>
            <w:tcW w:w="9067" w:type="dxa"/>
            <w:gridSpan w:val="2"/>
          </w:tcPr>
          <w:p w:rsidR="008205E0" w:rsidRPr="008205E0" w:rsidRDefault="008205E0" w:rsidP="00CA12C6">
            <w:pPr>
              <w:spacing w:line="276" w:lineRule="auto"/>
              <w:rPr>
                <w:szCs w:val="26"/>
              </w:rPr>
            </w:pPr>
            <w:r w:rsidRPr="008205E0">
              <w:rPr>
                <w:b/>
                <w:spacing w:val="-4"/>
                <w:szCs w:val="26"/>
              </w:rPr>
              <w:t>Phong trào yêu nước đầu thế kỉ XX “cứu nước phải gắn liền với cứu dân” vì:</w:t>
            </w:r>
          </w:p>
        </w:tc>
      </w:tr>
      <w:tr w:rsidR="008205E0" w:rsidRPr="008205E0" w:rsidTr="00D73D8E">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b/>
                <w:spacing w:val="-4"/>
                <w:szCs w:val="26"/>
              </w:rPr>
            </w:pPr>
            <w:r w:rsidRPr="008205E0">
              <w:rPr>
                <w:spacing w:val="-4"/>
                <w:szCs w:val="26"/>
              </w:rPr>
              <w:t>- Xuất phát từ nhiệm vụ của cách mạng Việt Nam: Khi Pháp hoàn thành quá trình xâm lược Việt Nam, Pháp không hoàn toàn thủ tiêu chế độ phong kiến mà vẫn sử dụng phong kiến như một công cụ tay sai để phục vụ cho công cuộc khai thác. Vì vậy, nhiệm vụ của cách mạng Việt Nam là vừa chống Pháp, vừa chống phong kiến tay sai, vừa đấu tranh đòi giải phóng dân tộc, vừa đấu tranh chống phong kiến để giải phóng giai cấp. Vì thế, phong trào yêu nước và cách mạng Việt Nam đầu thế kỉ XX đã xác định đúng hai nhiệm vụ trên của dân tộc.</w:t>
            </w:r>
          </w:p>
        </w:tc>
        <w:tc>
          <w:tcPr>
            <w:tcW w:w="845" w:type="dxa"/>
            <w:vAlign w:val="center"/>
          </w:tcPr>
          <w:p w:rsidR="008205E0" w:rsidRPr="008205E0" w:rsidRDefault="008205E0" w:rsidP="00CA12C6">
            <w:pPr>
              <w:spacing w:line="276" w:lineRule="auto"/>
              <w:rPr>
                <w:szCs w:val="26"/>
              </w:rPr>
            </w:pPr>
            <w:r w:rsidRPr="008205E0">
              <w:rPr>
                <w:szCs w:val="26"/>
              </w:rPr>
              <w:t>0.5</w:t>
            </w:r>
          </w:p>
        </w:tc>
      </w:tr>
      <w:tr w:rsidR="008205E0" w:rsidRPr="008205E0" w:rsidTr="00D73D8E">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b/>
                <w:spacing w:val="-4"/>
                <w:szCs w:val="26"/>
              </w:rPr>
            </w:pPr>
            <w:r w:rsidRPr="008205E0">
              <w:rPr>
                <w:szCs w:val="26"/>
              </w:rPr>
              <w:t>- Do tính chất của nhiệm vụ dân tộc thay đổi: Trong thế kỉ trước, đặc biệt ở phong trào Cần Vương, cứu nước gắn liền với cứu vua, yêu nước tức là phải trung thành với vua. Tư tưởng đó đã không còn phù hợp, vua không còn toàn quyền đối với quốc gia. Từ đó đặt ra một yêu cầu mới với nhiệm vụ cách mạng Việt Nam: cứu nước gắn liền với cứu dân, giải phóng dân tộc gắn liền với giải phóng giai cấp, giải phóng con người,…</w:t>
            </w:r>
          </w:p>
        </w:tc>
        <w:tc>
          <w:tcPr>
            <w:tcW w:w="845" w:type="dxa"/>
            <w:vAlign w:val="center"/>
          </w:tcPr>
          <w:p w:rsidR="008205E0" w:rsidRPr="008205E0" w:rsidRDefault="008205E0" w:rsidP="00CA12C6">
            <w:pPr>
              <w:spacing w:line="276" w:lineRule="auto"/>
              <w:rPr>
                <w:szCs w:val="26"/>
              </w:rPr>
            </w:pPr>
            <w:r w:rsidRPr="008205E0">
              <w:rPr>
                <w:szCs w:val="26"/>
              </w:rPr>
              <w:t>0.5</w:t>
            </w:r>
          </w:p>
        </w:tc>
      </w:tr>
      <w:tr w:rsidR="008205E0" w:rsidRPr="008205E0" w:rsidTr="00D73D8E">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b/>
                <w:spacing w:val="-4"/>
                <w:szCs w:val="26"/>
              </w:rPr>
            </w:pPr>
            <w:r w:rsidRPr="008205E0">
              <w:rPr>
                <w:szCs w:val="26"/>
              </w:rPr>
              <w:t xml:space="preserve">- Xuất phát từ hệ tư tưởng dân chủ tư sản truyền bá vào Việt Nam: Tư tưởng dân chủ tư sản từ Pháp, Nhật Bản, Trung Quốc đều có điểm chung là tư tưởng giải phóng con người, giải phóng giai cấp… Tư tưởng đó được truyền bá vào Việt Nam trong khi nhiệm vụ số 1 của Việt Nam là giành độc lập, giải phóng dân tộc. </w:t>
            </w:r>
            <w:r w:rsidRPr="008205E0">
              <w:rPr>
                <w:szCs w:val="26"/>
              </w:rPr>
              <w:sym w:font="Wingdings" w:char="F0E0"/>
            </w:r>
            <w:r w:rsidRPr="008205E0">
              <w:rPr>
                <w:szCs w:val="26"/>
              </w:rPr>
              <w:t xml:space="preserve"> Tư tưởng yêu nước đầu thế kỉ XX nhận thức được nhiệm vụ giải phóng dân tộc phải gắn liền với giải phóng giai cấp, cứu nước phải gắn liền với cứu dân.</w:t>
            </w:r>
          </w:p>
        </w:tc>
        <w:tc>
          <w:tcPr>
            <w:tcW w:w="845" w:type="dxa"/>
            <w:vAlign w:val="center"/>
          </w:tcPr>
          <w:p w:rsidR="008205E0" w:rsidRPr="008205E0" w:rsidRDefault="008205E0" w:rsidP="00CA12C6">
            <w:pPr>
              <w:spacing w:line="276" w:lineRule="auto"/>
              <w:rPr>
                <w:szCs w:val="26"/>
              </w:rPr>
            </w:pPr>
            <w:r w:rsidRPr="008205E0">
              <w:rPr>
                <w:szCs w:val="26"/>
              </w:rPr>
              <w:t>0.25</w:t>
            </w:r>
          </w:p>
        </w:tc>
      </w:tr>
      <w:tr w:rsidR="008205E0" w:rsidRPr="008205E0" w:rsidTr="00555942">
        <w:trPr>
          <w:trHeight w:val="1688"/>
        </w:trPr>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b/>
                <w:spacing w:val="-4"/>
                <w:szCs w:val="26"/>
              </w:rPr>
            </w:pPr>
            <w:r w:rsidRPr="008205E0">
              <w:rPr>
                <w:szCs w:val="26"/>
              </w:rPr>
              <w:t xml:space="preserve">- Xuất phát từ điều kiện lịch sử đầu thế kỉ XX: Khi Pháp tiến hành cuộc khai thác thuộc địa </w:t>
            </w:r>
            <w:r w:rsidRPr="008205E0">
              <w:rPr>
                <w:spacing w:val="-4"/>
                <w:szCs w:val="26"/>
              </w:rPr>
              <w:t xml:space="preserve">lần thứ nhất ở Việt Nam, nhìn chung đời sống các tầng lớp nhân dân lao động Việt Nam rất khổ cực, khó khăn, chịu ba tầng áp bức… </w:t>
            </w:r>
            <w:r w:rsidRPr="008205E0">
              <w:rPr>
                <w:szCs w:val="26"/>
              </w:rPr>
              <w:sym w:font="Wingdings" w:char="F0E0"/>
            </w:r>
            <w:r w:rsidRPr="008205E0">
              <w:rPr>
                <w:spacing w:val="-4"/>
                <w:szCs w:val="26"/>
              </w:rPr>
              <w:t xml:space="preserve"> tầng lớp văn thân sĩ phu đã thấu hiểu được sự khổ cực của nhân dân Việt Nam và muốn giải phóng họ.</w:t>
            </w:r>
          </w:p>
        </w:tc>
        <w:tc>
          <w:tcPr>
            <w:tcW w:w="845" w:type="dxa"/>
            <w:vAlign w:val="center"/>
          </w:tcPr>
          <w:p w:rsidR="008205E0" w:rsidRPr="008205E0" w:rsidRDefault="008205E0" w:rsidP="00CA12C6">
            <w:pPr>
              <w:spacing w:line="276" w:lineRule="auto"/>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t xml:space="preserve">Câu 5 (3,0 điểm): </w:t>
      </w:r>
    </w:p>
    <w:p w:rsidR="008205E0" w:rsidRPr="008205E0" w:rsidRDefault="008205E0" w:rsidP="00CA12C6">
      <w:pPr>
        <w:spacing w:line="276" w:lineRule="auto"/>
        <w:ind w:firstLine="567"/>
        <w:rPr>
          <w:szCs w:val="26"/>
        </w:rPr>
      </w:pPr>
      <w:r w:rsidRPr="008205E0">
        <w:rPr>
          <w:szCs w:val="26"/>
        </w:rPr>
        <w:t>Cách mạng tháng Tám năm 1945 mang những tính chất nào? Tính chất nào là điển hình? Vì sao?</w:t>
      </w:r>
    </w:p>
    <w:tbl>
      <w:tblPr>
        <w:tblStyle w:val="TableGrid"/>
        <w:tblW w:w="0" w:type="auto"/>
        <w:tblLook w:val="04A0" w:firstRow="1" w:lastRow="0" w:firstColumn="1" w:lastColumn="0" w:noHBand="0" w:noVBand="1"/>
      </w:tblPr>
      <w:tblGrid>
        <w:gridCol w:w="562"/>
        <w:gridCol w:w="8222"/>
        <w:gridCol w:w="845"/>
      </w:tblGrid>
      <w:tr w:rsidR="008205E0" w:rsidRPr="008205E0" w:rsidTr="00FC038A">
        <w:tc>
          <w:tcPr>
            <w:tcW w:w="562" w:type="dxa"/>
            <w:vAlign w:val="center"/>
          </w:tcPr>
          <w:p w:rsidR="008205E0" w:rsidRPr="008205E0" w:rsidRDefault="008205E0" w:rsidP="00CA12C6">
            <w:pPr>
              <w:spacing w:line="276" w:lineRule="auto"/>
              <w:jc w:val="center"/>
              <w:rPr>
                <w:szCs w:val="26"/>
              </w:rPr>
            </w:pPr>
            <w:r w:rsidRPr="008205E0">
              <w:rPr>
                <w:b/>
                <w:szCs w:val="26"/>
              </w:rPr>
              <w:t>Ý</w:t>
            </w:r>
          </w:p>
        </w:tc>
        <w:tc>
          <w:tcPr>
            <w:tcW w:w="8222" w:type="dxa"/>
          </w:tcPr>
          <w:p w:rsidR="008205E0" w:rsidRPr="008205E0" w:rsidRDefault="008205E0" w:rsidP="00CA12C6">
            <w:pPr>
              <w:spacing w:line="276" w:lineRule="auto"/>
              <w:jc w:val="center"/>
              <w:rPr>
                <w:szCs w:val="26"/>
              </w:rPr>
            </w:pPr>
            <w:r w:rsidRPr="008205E0">
              <w:rPr>
                <w:b/>
                <w:szCs w:val="26"/>
              </w:rPr>
              <w:t>Nội dung</w:t>
            </w:r>
          </w:p>
        </w:tc>
        <w:tc>
          <w:tcPr>
            <w:tcW w:w="845" w:type="dxa"/>
          </w:tcPr>
          <w:p w:rsidR="008205E0" w:rsidRPr="008205E0" w:rsidRDefault="008205E0" w:rsidP="00CA12C6">
            <w:pPr>
              <w:spacing w:line="276" w:lineRule="auto"/>
              <w:jc w:val="center"/>
              <w:rPr>
                <w:szCs w:val="26"/>
              </w:rPr>
            </w:pPr>
            <w:r w:rsidRPr="008205E0">
              <w:rPr>
                <w:b/>
                <w:szCs w:val="26"/>
              </w:rPr>
              <w:t>Điểm</w:t>
            </w:r>
          </w:p>
        </w:tc>
      </w:tr>
      <w:tr w:rsidR="008205E0" w:rsidRPr="008205E0" w:rsidTr="00FC038A">
        <w:tc>
          <w:tcPr>
            <w:tcW w:w="562" w:type="dxa"/>
            <w:vMerge w:val="restart"/>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szCs w:val="26"/>
              </w:rPr>
            </w:pPr>
            <w:r w:rsidRPr="008205E0">
              <w:rPr>
                <w:b/>
                <w:i/>
                <w:szCs w:val="26"/>
              </w:rPr>
              <w:t>* Cách mạng tháng Tám trước hết là một cuộc cách mạng giải phóng dân tộc, mang tính chất dân tộc. Đây là tính chất điển hình của cách mạng tháng Tám.</w:t>
            </w:r>
          </w:p>
        </w:tc>
        <w:tc>
          <w:tcPr>
            <w:tcW w:w="845" w:type="dxa"/>
          </w:tcPr>
          <w:p w:rsidR="008205E0" w:rsidRPr="008205E0" w:rsidRDefault="008205E0" w:rsidP="00CA12C6">
            <w:pPr>
              <w:spacing w:line="276" w:lineRule="auto"/>
              <w:rPr>
                <w:szCs w:val="26"/>
              </w:rPr>
            </w:pPr>
            <w:r w:rsidRPr="008205E0">
              <w:rPr>
                <w:szCs w:val="26"/>
              </w:rPr>
              <w:t>0,5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Về đối tượng cách mạng:</w:t>
            </w:r>
            <w:r w:rsidRPr="008205E0">
              <w:rPr>
                <w:szCs w:val="26"/>
              </w:rPr>
              <w:t xml:space="preserve"> cách mạng nhằm vào kẻ thù của dân tộc là phát xít Nhật và tay sai.</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Về nhiệm vụ cách mạng:</w:t>
            </w:r>
            <w:r w:rsidRPr="008205E0">
              <w:rPr>
                <w:szCs w:val="26"/>
              </w:rPr>
              <w:t xml:space="preserve"> nhiệm vụ lúc này là chống đế quốc, phát xít giành độc lập dân tộc; chủ trương giải quyết mối quan hệ giữa hai nhiệm vụ chống đế quốc và phong kiến, đặt nhiệm vụ giải phóng dân tộc lên hàng đầu.</w:t>
            </w:r>
          </w:p>
        </w:tc>
        <w:tc>
          <w:tcPr>
            <w:tcW w:w="845" w:type="dxa"/>
          </w:tcPr>
          <w:p w:rsidR="008205E0" w:rsidRPr="008205E0" w:rsidRDefault="008205E0" w:rsidP="00CA12C6">
            <w:pPr>
              <w:spacing w:line="276" w:lineRule="auto"/>
              <w:rPr>
                <w:szCs w:val="26"/>
              </w:rPr>
            </w:pPr>
            <w:r w:rsidRPr="008205E0">
              <w:rPr>
                <w:szCs w:val="26"/>
              </w:rPr>
              <w:t>0,5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Về lực lượng cách mạng:</w:t>
            </w:r>
            <w:r w:rsidRPr="008205E0">
              <w:rPr>
                <w:szCs w:val="26"/>
              </w:rPr>
              <w:t xml:space="preserve"> cách mạng tháng Tám là cuộc vùng dậy của toàn dân tộc, đoàn kết trong Mặt trận Việt Minh. Mặt trận Việt Minh tập hợp lực lượng hết sức rộng rãi, từ quần chúng cơ bản đến tầng lớp trên. </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i/>
                <w:szCs w:val="26"/>
              </w:rPr>
              <w:t>- Về hình thức chính quyền:</w:t>
            </w:r>
            <w:r w:rsidRPr="008205E0">
              <w:rPr>
                <w:szCs w:val="26"/>
              </w:rPr>
              <w:t xml:space="preserve"> Nhà nước VNDCCH là một nhà nước rộng rãi của toàn thể dân tộc. là kết quả của cuộc kn toàn dân tộc. Mọi người dân tham gia vào quá trình đấu tranh giành chính quyền đều có quyền lợi và nghĩa vụ tham gia giành và giữ chính quyền.</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val="restart"/>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xml:space="preserve">* </w:t>
            </w:r>
            <w:r w:rsidRPr="008205E0">
              <w:rPr>
                <w:b/>
                <w:i/>
                <w:szCs w:val="26"/>
              </w:rPr>
              <w:t>Cách mạng tháng Tám cũng mang tính dân chủ</w:t>
            </w:r>
          </w:p>
        </w:tc>
        <w:tc>
          <w:tcPr>
            <w:tcW w:w="845" w:type="dxa"/>
          </w:tcPr>
          <w:p w:rsidR="008205E0" w:rsidRPr="008205E0" w:rsidRDefault="008205E0" w:rsidP="00CA12C6">
            <w:pPr>
              <w:spacing w:line="276" w:lineRule="auto"/>
              <w:rPr>
                <w:szCs w:val="26"/>
              </w:rPr>
            </w:pPr>
            <w:r w:rsidRPr="008205E0">
              <w:rPr>
                <w:szCs w:val="26"/>
              </w:rPr>
              <w:t>0,5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Với thắng lợi của cách mạng tháng Tám, nhân dân Việt Nam đã bước từ địa vị nô lệ lên làm chủ đất nước. Chính phủ cách mạng đã tuyên bố các quyền tự do dân chủ cho nhân dân.</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pacing w:val="-4"/>
                <w:szCs w:val="26"/>
              </w:rPr>
            </w:pPr>
            <w:r w:rsidRPr="008205E0">
              <w:rPr>
                <w:spacing w:val="-4"/>
                <w:szCs w:val="26"/>
              </w:rPr>
              <w:t>- Cách mạng tháng Tám góp phần vào thắng lợi của phe dân chủ chống phát xít.</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Một phần những quyền dân chủ của nông dân được giải quyết: cấp ruộng đất, giảm tô, chia lại ruộng công,…</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Cách mạng tháng Tám còn lật nhào chế độ phong kiến tồn tại hàng nghìn năm ở nước ta.</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Đưa tới sự ra đời nước Việt Nam dân chủ cộng hòa – một nhà nước công- nông đầu tiên ở Đông Nam Á.</w:t>
            </w:r>
          </w:p>
        </w:tc>
        <w:tc>
          <w:tcPr>
            <w:tcW w:w="845" w:type="dxa"/>
          </w:tcPr>
          <w:p w:rsidR="008205E0" w:rsidRPr="008205E0" w:rsidRDefault="008205E0" w:rsidP="00CA12C6">
            <w:pPr>
              <w:spacing w:line="276" w:lineRule="auto"/>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t xml:space="preserve">Câu 6 (3,0 điểm): </w:t>
      </w:r>
    </w:p>
    <w:p w:rsidR="008205E0" w:rsidRPr="008205E0" w:rsidRDefault="008205E0" w:rsidP="00CA12C6">
      <w:pPr>
        <w:spacing w:line="276" w:lineRule="auto"/>
        <w:ind w:firstLine="720"/>
        <w:rPr>
          <w:bCs/>
          <w:iCs/>
          <w:szCs w:val="26"/>
        </w:rPr>
      </w:pPr>
      <w:r w:rsidRPr="008205E0">
        <w:rPr>
          <w:bCs/>
          <w:iCs/>
          <w:szCs w:val="26"/>
        </w:rPr>
        <w:t xml:space="preserve">Nêu và nhận xét các quyền dân tộc cơ bản được ghi trong hiệp định Sơ bộ, hiệp định Giơnevo, hiệp định Paris. Từ đó, anh/chị hãy rút ra nguyên tắc, bài học mà Đảng và Chính phủ Việt Nam đã vận dụng trong cuộc đấu tranh ngoại giao hiện nay. </w:t>
      </w:r>
    </w:p>
    <w:tbl>
      <w:tblPr>
        <w:tblStyle w:val="TableGrid"/>
        <w:tblW w:w="0" w:type="auto"/>
        <w:tblLook w:val="04A0" w:firstRow="1" w:lastRow="0" w:firstColumn="1" w:lastColumn="0" w:noHBand="0" w:noVBand="1"/>
      </w:tblPr>
      <w:tblGrid>
        <w:gridCol w:w="562"/>
        <w:gridCol w:w="8222"/>
        <w:gridCol w:w="845"/>
      </w:tblGrid>
      <w:tr w:rsidR="008205E0" w:rsidRPr="008205E0" w:rsidTr="00FC038A">
        <w:tc>
          <w:tcPr>
            <w:tcW w:w="562" w:type="dxa"/>
            <w:vAlign w:val="center"/>
          </w:tcPr>
          <w:p w:rsidR="008205E0" w:rsidRPr="008205E0" w:rsidRDefault="008205E0" w:rsidP="00CA12C6">
            <w:pPr>
              <w:spacing w:line="276" w:lineRule="auto"/>
              <w:jc w:val="center"/>
              <w:rPr>
                <w:szCs w:val="26"/>
              </w:rPr>
            </w:pPr>
            <w:r w:rsidRPr="008205E0">
              <w:rPr>
                <w:b/>
                <w:szCs w:val="26"/>
              </w:rPr>
              <w:t>Ý</w:t>
            </w:r>
          </w:p>
        </w:tc>
        <w:tc>
          <w:tcPr>
            <w:tcW w:w="8222" w:type="dxa"/>
          </w:tcPr>
          <w:p w:rsidR="008205E0" w:rsidRPr="008205E0" w:rsidRDefault="008205E0" w:rsidP="00CA12C6">
            <w:pPr>
              <w:spacing w:line="276" w:lineRule="auto"/>
              <w:jc w:val="center"/>
              <w:rPr>
                <w:szCs w:val="26"/>
              </w:rPr>
            </w:pPr>
            <w:r w:rsidRPr="008205E0">
              <w:rPr>
                <w:b/>
                <w:szCs w:val="26"/>
              </w:rPr>
              <w:t>Nội dung</w:t>
            </w:r>
          </w:p>
        </w:tc>
        <w:tc>
          <w:tcPr>
            <w:tcW w:w="845" w:type="dxa"/>
          </w:tcPr>
          <w:p w:rsidR="008205E0" w:rsidRPr="008205E0" w:rsidRDefault="008205E0" w:rsidP="00CA12C6">
            <w:pPr>
              <w:spacing w:line="276" w:lineRule="auto"/>
              <w:jc w:val="center"/>
              <w:rPr>
                <w:szCs w:val="26"/>
              </w:rPr>
            </w:pPr>
            <w:r w:rsidRPr="008205E0">
              <w:rPr>
                <w:b/>
                <w:szCs w:val="26"/>
              </w:rPr>
              <w:t>Điểm</w:t>
            </w:r>
          </w:p>
        </w:tc>
      </w:tr>
      <w:tr w:rsidR="008205E0" w:rsidRPr="008205E0" w:rsidTr="0019489F">
        <w:tc>
          <w:tcPr>
            <w:tcW w:w="562" w:type="dxa"/>
            <w:vMerge w:val="restart"/>
            <w:vAlign w:val="center"/>
          </w:tcPr>
          <w:p w:rsidR="008205E0" w:rsidRPr="008205E0" w:rsidRDefault="008205E0" w:rsidP="00CA12C6">
            <w:pPr>
              <w:spacing w:line="276" w:lineRule="auto"/>
              <w:jc w:val="center"/>
              <w:rPr>
                <w:b/>
                <w:szCs w:val="26"/>
              </w:rPr>
            </w:pPr>
            <w:r w:rsidRPr="008205E0">
              <w:rPr>
                <w:b/>
                <w:szCs w:val="26"/>
              </w:rPr>
              <w:t>6a</w:t>
            </w:r>
          </w:p>
        </w:tc>
        <w:tc>
          <w:tcPr>
            <w:tcW w:w="9067" w:type="dxa"/>
            <w:gridSpan w:val="2"/>
          </w:tcPr>
          <w:p w:rsidR="008205E0" w:rsidRPr="008205E0" w:rsidRDefault="008205E0" w:rsidP="00CA12C6">
            <w:pPr>
              <w:spacing w:line="276" w:lineRule="auto"/>
              <w:rPr>
                <w:b/>
                <w:i/>
                <w:szCs w:val="26"/>
              </w:rPr>
            </w:pPr>
            <w:r w:rsidRPr="008205E0">
              <w:rPr>
                <w:b/>
                <w:i/>
                <w:szCs w:val="26"/>
              </w:rPr>
              <w:t>Nêu và nhận xét về các quyền dân tộc cơ bản…</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i/>
                <w:szCs w:val="26"/>
                <w:lang w:val="en-IN"/>
              </w:rPr>
            </w:pPr>
            <w:r w:rsidRPr="008205E0">
              <w:rPr>
                <w:i/>
                <w:szCs w:val="26"/>
                <w:lang w:val="en-IN"/>
              </w:rPr>
              <w:t>- Trong Hiệp định Sơ bộ:</w:t>
            </w:r>
          </w:p>
          <w:p w:rsidR="008205E0" w:rsidRPr="008205E0" w:rsidRDefault="008205E0" w:rsidP="00CA12C6">
            <w:pPr>
              <w:spacing w:line="276" w:lineRule="auto"/>
              <w:rPr>
                <w:szCs w:val="26"/>
              </w:rPr>
            </w:pPr>
            <w:r w:rsidRPr="008205E0">
              <w:rPr>
                <w:szCs w:val="26"/>
                <w:lang w:val="en-IN"/>
              </w:rPr>
              <w:t xml:space="preserve">+ </w:t>
            </w:r>
            <w:r w:rsidRPr="008205E0">
              <w:rPr>
                <w:szCs w:val="26"/>
              </w:rPr>
              <w:t>Quyền dân tộc cơ bản của V</w:t>
            </w:r>
            <w:r w:rsidRPr="008205E0">
              <w:rPr>
                <w:szCs w:val="26"/>
                <w:lang w:val="en-IN"/>
              </w:rPr>
              <w:t>N</w:t>
            </w:r>
            <w:r w:rsidRPr="008205E0">
              <w:rPr>
                <w:szCs w:val="26"/>
              </w:rPr>
              <w:t xml:space="preserve"> được ghi nhận trong hiệp định Sơ bộ: Chính phủ Pháp công nhận nước VN là một quốc gia tự do có chính phủ riêng, nghị viện riêng, tài chính riêng, quân đội riêng và là thành viên trong liên bang Đông Dương nằm trong khối liên hiệp Pháp</w:t>
            </w:r>
          </w:p>
          <w:p w:rsidR="008205E0" w:rsidRPr="008205E0" w:rsidRDefault="008205E0" w:rsidP="00CA12C6">
            <w:pPr>
              <w:spacing w:line="276" w:lineRule="auto"/>
              <w:rPr>
                <w:szCs w:val="26"/>
              </w:rPr>
            </w:pPr>
            <w:r w:rsidRPr="008205E0">
              <w:rPr>
                <w:szCs w:val="26"/>
                <w:lang w:val="en-IN"/>
              </w:rPr>
              <w:t xml:space="preserve">+ </w:t>
            </w:r>
            <w:r w:rsidRPr="008205E0">
              <w:rPr>
                <w:szCs w:val="26"/>
              </w:rPr>
              <w:t>Hiệp định Sơ bộ là văn bản kí kết giữa hai nước VN và Pháp, hiệp định công nhận VN là một quốc gia nhưng chưa công nhân độc lập, VN còn ràng buộc vào Pháp vì vậy đây là cơ sở để VN tiếp tục đấu tranh buộc Pháp phải công nhận hoàn toàn quyền dân tộc cơ bản của mình</w:t>
            </w:r>
          </w:p>
        </w:tc>
        <w:tc>
          <w:tcPr>
            <w:tcW w:w="845" w:type="dxa"/>
          </w:tcPr>
          <w:p w:rsidR="008205E0" w:rsidRPr="008205E0" w:rsidRDefault="008205E0" w:rsidP="00CA12C6">
            <w:pPr>
              <w:spacing w:line="276" w:lineRule="auto"/>
              <w:rPr>
                <w:szCs w:val="26"/>
              </w:rPr>
            </w:pPr>
            <w:r w:rsidRPr="008205E0">
              <w:rPr>
                <w:szCs w:val="26"/>
              </w:rPr>
              <w:t>0.75</w:t>
            </w: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i/>
                <w:szCs w:val="26"/>
                <w:lang w:val="en-IN"/>
              </w:rPr>
            </w:pPr>
            <w:r w:rsidRPr="008205E0">
              <w:rPr>
                <w:i/>
                <w:szCs w:val="26"/>
                <w:lang w:val="en-IN"/>
              </w:rPr>
              <w:t>- Trong Hiệp định Giơnevơ:</w:t>
            </w:r>
          </w:p>
          <w:p w:rsidR="008205E0" w:rsidRPr="008205E0" w:rsidRDefault="008205E0" w:rsidP="00CA12C6">
            <w:pPr>
              <w:spacing w:line="276" w:lineRule="auto"/>
              <w:rPr>
                <w:szCs w:val="26"/>
              </w:rPr>
            </w:pPr>
            <w:r w:rsidRPr="008205E0">
              <w:rPr>
                <w:szCs w:val="26"/>
                <w:lang w:val="en-IN"/>
              </w:rPr>
              <w:t xml:space="preserve">+ </w:t>
            </w:r>
            <w:r w:rsidRPr="008205E0">
              <w:rPr>
                <w:szCs w:val="26"/>
              </w:rPr>
              <w:t>Quyền dân tộc cơ bản được ghi nhận trong hiệp định Giơnevo về Đông Dương: các nước tham dự hội nghị cam kết tôn trọng các quyền dân tộc cơ bản: độc lập, chủ quyền, thống nhất và toàn vẹn lãnh thô của ba nước Đông Dương trong đó có VN</w:t>
            </w:r>
          </w:p>
          <w:p w:rsidR="008205E0" w:rsidRPr="008205E0" w:rsidRDefault="008205E0" w:rsidP="00CA12C6">
            <w:pPr>
              <w:spacing w:line="276" w:lineRule="auto"/>
              <w:rPr>
                <w:szCs w:val="26"/>
              </w:rPr>
            </w:pPr>
            <w:r w:rsidRPr="008205E0">
              <w:rPr>
                <w:szCs w:val="26"/>
                <w:lang w:val="en-IN"/>
              </w:rPr>
              <w:t xml:space="preserve">+ </w:t>
            </w:r>
            <w:r w:rsidRPr="008205E0">
              <w:rPr>
                <w:szCs w:val="26"/>
              </w:rPr>
              <w:t>Hiệp định Gionevo là văn bản pháp lí quốc tế đầu tiên ghi nhận quyền dân tộc cơ bản của VN, đó là sự ghi nhận đầy đủ các quyền dân tộc cơ bản là độc lập chủ quyền, thống nhất và toàn vẹn lãnh thổ VN</w:t>
            </w:r>
          </w:p>
        </w:tc>
        <w:tc>
          <w:tcPr>
            <w:tcW w:w="845" w:type="dxa"/>
          </w:tcPr>
          <w:p w:rsidR="008205E0" w:rsidRPr="008205E0" w:rsidRDefault="008205E0" w:rsidP="00CA12C6">
            <w:pPr>
              <w:spacing w:line="276" w:lineRule="auto"/>
              <w:rPr>
                <w:szCs w:val="26"/>
              </w:rPr>
            </w:pPr>
            <w:r w:rsidRPr="008205E0">
              <w:rPr>
                <w:szCs w:val="26"/>
              </w:rPr>
              <w:t>0,75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i/>
                <w:szCs w:val="26"/>
                <w:lang w:val="en-IN"/>
              </w:rPr>
            </w:pPr>
            <w:r w:rsidRPr="008205E0">
              <w:rPr>
                <w:i/>
                <w:szCs w:val="26"/>
              </w:rPr>
              <w:t xml:space="preserve">- </w:t>
            </w:r>
            <w:r w:rsidRPr="008205E0">
              <w:rPr>
                <w:i/>
                <w:szCs w:val="26"/>
                <w:lang w:val="en-IN"/>
              </w:rPr>
              <w:t>Trong Hiệp định Pari:</w:t>
            </w:r>
          </w:p>
          <w:p w:rsidR="008205E0" w:rsidRPr="008205E0" w:rsidRDefault="008205E0" w:rsidP="00CA12C6">
            <w:pPr>
              <w:spacing w:line="276" w:lineRule="auto"/>
              <w:rPr>
                <w:szCs w:val="26"/>
              </w:rPr>
            </w:pPr>
            <w:r w:rsidRPr="008205E0">
              <w:rPr>
                <w:szCs w:val="26"/>
                <w:lang w:val="en-IN"/>
              </w:rPr>
              <w:t xml:space="preserve">+ </w:t>
            </w:r>
            <w:r w:rsidRPr="008205E0">
              <w:rPr>
                <w:szCs w:val="26"/>
              </w:rPr>
              <w:t xml:space="preserve">Quyền dân tộc cơ bản được ghi nhận trong hiệp định Paris 1973 về chấm dứt </w:t>
            </w:r>
            <w:r w:rsidRPr="008205E0">
              <w:rPr>
                <w:szCs w:val="26"/>
              </w:rPr>
              <w:lastRenderedPageBreak/>
              <w:t>chiến tranh lập lại hòa bình ở VN: Hoa Kì và các nước cam kết tôn trọng độc lập chủ quyền thống nhất và toàn vẹn lãnh thổ của VN</w:t>
            </w:r>
          </w:p>
          <w:p w:rsidR="008205E0" w:rsidRPr="008205E0" w:rsidRDefault="008205E0" w:rsidP="00CA12C6">
            <w:pPr>
              <w:spacing w:line="276" w:lineRule="auto"/>
              <w:rPr>
                <w:szCs w:val="26"/>
                <w:lang w:val="en-IN"/>
              </w:rPr>
            </w:pPr>
            <w:r w:rsidRPr="008205E0">
              <w:rPr>
                <w:szCs w:val="26"/>
                <w:lang w:val="en-IN"/>
              </w:rPr>
              <w:t>+</w:t>
            </w:r>
            <w:r w:rsidRPr="008205E0">
              <w:rPr>
                <w:szCs w:val="26"/>
              </w:rPr>
              <w:t xml:space="preserve"> Hiệp đinh Paris 1973, Hoa Kì và các nước đã công nhận đầy đru các quyền dân tộc cơ bản của VN là văn bản có tính chất pháp lí được Hoa Kì cam kết tôn trọng, là bằng chứng lịch sử có sức nặng giúp VN bảo vệ các quy ền dân tộc cơ bản của mình</w:t>
            </w:r>
            <w:r w:rsidRPr="008205E0">
              <w:rPr>
                <w:szCs w:val="26"/>
                <w:lang w:val="en-IN"/>
              </w:rPr>
              <w:t>.</w:t>
            </w:r>
          </w:p>
        </w:tc>
        <w:tc>
          <w:tcPr>
            <w:tcW w:w="845" w:type="dxa"/>
          </w:tcPr>
          <w:p w:rsidR="008205E0" w:rsidRPr="008205E0" w:rsidRDefault="008205E0" w:rsidP="00CA12C6">
            <w:pPr>
              <w:spacing w:line="276" w:lineRule="auto"/>
              <w:rPr>
                <w:szCs w:val="26"/>
              </w:rPr>
            </w:pPr>
            <w:r w:rsidRPr="008205E0">
              <w:rPr>
                <w:szCs w:val="26"/>
              </w:rPr>
              <w:lastRenderedPageBreak/>
              <w:t>0,75</w:t>
            </w:r>
          </w:p>
        </w:tc>
      </w:tr>
      <w:tr w:rsidR="008205E0" w:rsidRPr="008205E0" w:rsidTr="00C75D6B">
        <w:tc>
          <w:tcPr>
            <w:tcW w:w="562" w:type="dxa"/>
            <w:vMerge w:val="restart"/>
          </w:tcPr>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b/>
                <w:szCs w:val="26"/>
              </w:rPr>
            </w:pPr>
            <w:r w:rsidRPr="008205E0">
              <w:rPr>
                <w:b/>
                <w:szCs w:val="26"/>
              </w:rPr>
              <w:t>6b</w:t>
            </w:r>
          </w:p>
        </w:tc>
        <w:tc>
          <w:tcPr>
            <w:tcW w:w="9067" w:type="dxa"/>
            <w:gridSpan w:val="2"/>
          </w:tcPr>
          <w:p w:rsidR="008205E0" w:rsidRPr="008205E0" w:rsidRDefault="008205E0" w:rsidP="00CA12C6">
            <w:pPr>
              <w:spacing w:line="276" w:lineRule="auto"/>
              <w:rPr>
                <w:b/>
                <w:i/>
                <w:szCs w:val="26"/>
              </w:rPr>
            </w:pPr>
            <w:r w:rsidRPr="008205E0">
              <w:rPr>
                <w:b/>
                <w:i/>
                <w:szCs w:val="26"/>
              </w:rPr>
              <w:t xml:space="preserve">Bài học </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Bài học về đề cao vấn đề dân tộc, quyền lợi dân tộc trong mọi cuộc đàm phán trong đấu tranh ngoại giao luôn luôn phải đặt quyền lợi dân tộc lên hàng đầu, mọi sự thỏa thuận hay nhân nhượng phải có nguyên tắc, đặt lợi ích dân tộc, quyền dân tộc cơ bản lên hàng đầu, kiên quyết bảo vệ độc lập dân tộc, bảo vệ chủ quyền quốc gia.</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en-IN"/>
              </w:rPr>
            </w:pPr>
            <w:r w:rsidRPr="008205E0">
              <w:rPr>
                <w:szCs w:val="26"/>
              </w:rPr>
              <w:t>- Bài học về mềm dẻo về sách lược nhưng cứng rắn về nguyên tắc, đảm bảo nguyên tắc các nước đàm phán để tôn trọng độc lập dân tộc, quyền dân tộc cơ bản với tinh thần Tổ quốc là trên hết</w:t>
            </w:r>
            <w:r w:rsidRPr="008205E0">
              <w:rPr>
                <w:szCs w:val="26"/>
                <w:lang w:val="en-IN"/>
              </w:rPr>
              <w:t>.</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szCs w:val="26"/>
              </w:rPr>
              <w:t>- Bài học kết hợp sức mạnh dân tộc và sức mạnh thời đại.</w:t>
            </w:r>
          </w:p>
        </w:tc>
        <w:tc>
          <w:tcPr>
            <w:tcW w:w="845" w:type="dxa"/>
          </w:tcPr>
          <w:p w:rsidR="008205E0" w:rsidRPr="008205E0" w:rsidRDefault="008205E0" w:rsidP="00CA12C6">
            <w:pPr>
              <w:spacing w:line="276" w:lineRule="auto"/>
              <w:rPr>
                <w:szCs w:val="26"/>
              </w:rPr>
            </w:pPr>
            <w:r w:rsidRPr="008205E0">
              <w:rPr>
                <w:szCs w:val="26"/>
              </w:rPr>
              <w:t>0,25</w:t>
            </w:r>
          </w:p>
        </w:tc>
      </w:tr>
    </w:tbl>
    <w:p w:rsidR="008205E0" w:rsidRPr="008205E0" w:rsidRDefault="008205E0" w:rsidP="00CA12C6">
      <w:pPr>
        <w:spacing w:line="276" w:lineRule="auto"/>
        <w:rPr>
          <w:b/>
          <w:szCs w:val="26"/>
          <w:lang w:val="pt-BR"/>
        </w:rPr>
      </w:pPr>
      <w:r w:rsidRPr="008205E0">
        <w:rPr>
          <w:b/>
          <w:szCs w:val="26"/>
          <w:lang w:val="pt-BR"/>
        </w:rPr>
        <w:t xml:space="preserve">Câu 7 (3,0 điểm):  </w:t>
      </w:r>
    </w:p>
    <w:p w:rsidR="008205E0" w:rsidRPr="008205E0" w:rsidRDefault="008205E0" w:rsidP="00CA12C6">
      <w:pPr>
        <w:spacing w:line="276" w:lineRule="auto"/>
        <w:ind w:firstLine="567"/>
        <w:rPr>
          <w:b/>
          <w:szCs w:val="26"/>
          <w:lang w:val="pt-BR"/>
        </w:rPr>
      </w:pPr>
      <w:r w:rsidRPr="008205E0">
        <w:rPr>
          <w:bCs/>
          <w:szCs w:val="26"/>
          <w:lang w:val="de-DE"/>
        </w:rPr>
        <w:t xml:space="preserve">Tại sao nói, sự ra đời của </w:t>
      </w:r>
      <w:r w:rsidRPr="008205E0">
        <w:rPr>
          <w:color w:val="000000"/>
          <w:szCs w:val="26"/>
        </w:rPr>
        <w:t>Liên hợp quốc</w:t>
      </w:r>
      <w:r w:rsidRPr="008205E0">
        <w:rPr>
          <w:bCs/>
          <w:szCs w:val="26"/>
          <w:lang w:val="de-DE"/>
        </w:rPr>
        <w:t xml:space="preserve"> là một thành công lớn của thế giới sau 1945? Theo anh/chị, hiện nay, Liên hợp quốc đang gặp phải những thách thức gì?</w:t>
      </w:r>
    </w:p>
    <w:tbl>
      <w:tblPr>
        <w:tblStyle w:val="TableGrid"/>
        <w:tblW w:w="0" w:type="auto"/>
        <w:tblLook w:val="04A0" w:firstRow="1" w:lastRow="0" w:firstColumn="1" w:lastColumn="0" w:noHBand="0" w:noVBand="1"/>
      </w:tblPr>
      <w:tblGrid>
        <w:gridCol w:w="562"/>
        <w:gridCol w:w="8222"/>
        <w:gridCol w:w="845"/>
      </w:tblGrid>
      <w:tr w:rsidR="008205E0" w:rsidRPr="008205E0" w:rsidTr="00FC038A">
        <w:tc>
          <w:tcPr>
            <w:tcW w:w="562" w:type="dxa"/>
            <w:vAlign w:val="center"/>
          </w:tcPr>
          <w:p w:rsidR="008205E0" w:rsidRPr="008205E0" w:rsidRDefault="008205E0" w:rsidP="00CA12C6">
            <w:pPr>
              <w:spacing w:line="276" w:lineRule="auto"/>
              <w:jc w:val="center"/>
              <w:rPr>
                <w:szCs w:val="26"/>
              </w:rPr>
            </w:pPr>
            <w:r w:rsidRPr="008205E0">
              <w:rPr>
                <w:b/>
                <w:szCs w:val="26"/>
              </w:rPr>
              <w:t>Ý</w:t>
            </w:r>
          </w:p>
        </w:tc>
        <w:tc>
          <w:tcPr>
            <w:tcW w:w="8222" w:type="dxa"/>
          </w:tcPr>
          <w:p w:rsidR="008205E0" w:rsidRPr="008205E0" w:rsidRDefault="008205E0" w:rsidP="00CA12C6">
            <w:pPr>
              <w:spacing w:line="276" w:lineRule="auto"/>
              <w:jc w:val="center"/>
              <w:rPr>
                <w:szCs w:val="26"/>
              </w:rPr>
            </w:pPr>
            <w:r w:rsidRPr="008205E0">
              <w:rPr>
                <w:b/>
                <w:szCs w:val="26"/>
              </w:rPr>
              <w:t>Nội dung</w:t>
            </w:r>
          </w:p>
        </w:tc>
        <w:tc>
          <w:tcPr>
            <w:tcW w:w="845" w:type="dxa"/>
          </w:tcPr>
          <w:p w:rsidR="008205E0" w:rsidRPr="008205E0" w:rsidRDefault="008205E0" w:rsidP="00CA12C6">
            <w:pPr>
              <w:spacing w:line="276" w:lineRule="auto"/>
              <w:jc w:val="center"/>
              <w:rPr>
                <w:szCs w:val="26"/>
              </w:rPr>
            </w:pPr>
            <w:r w:rsidRPr="008205E0">
              <w:rPr>
                <w:b/>
                <w:szCs w:val="26"/>
              </w:rPr>
              <w:t>Điểm</w:t>
            </w:r>
          </w:p>
        </w:tc>
      </w:tr>
      <w:tr w:rsidR="008205E0" w:rsidRPr="008205E0" w:rsidTr="0027166F">
        <w:tc>
          <w:tcPr>
            <w:tcW w:w="562" w:type="dxa"/>
            <w:vMerge w:val="restart"/>
          </w:tcPr>
          <w:p w:rsidR="008205E0" w:rsidRPr="008205E0" w:rsidRDefault="008205E0" w:rsidP="00CA12C6">
            <w:pPr>
              <w:spacing w:line="276" w:lineRule="auto"/>
              <w:rPr>
                <w:b/>
                <w:szCs w:val="26"/>
              </w:rPr>
            </w:pPr>
            <w:r w:rsidRPr="008205E0">
              <w:rPr>
                <w:b/>
                <w:szCs w:val="26"/>
              </w:rPr>
              <w:t>7a</w:t>
            </w:r>
          </w:p>
        </w:tc>
        <w:tc>
          <w:tcPr>
            <w:tcW w:w="9067" w:type="dxa"/>
            <w:gridSpan w:val="2"/>
          </w:tcPr>
          <w:p w:rsidR="008205E0" w:rsidRPr="008205E0" w:rsidRDefault="008205E0" w:rsidP="00CA12C6">
            <w:pPr>
              <w:spacing w:line="276" w:lineRule="auto"/>
              <w:rPr>
                <w:szCs w:val="26"/>
              </w:rPr>
            </w:pPr>
            <w:r w:rsidRPr="008205E0">
              <w:rPr>
                <w:b/>
                <w:bCs/>
                <w:i/>
                <w:szCs w:val="26"/>
                <w:lang w:val="de-DE"/>
              </w:rPr>
              <w:t xml:space="preserve">Sự ra đời của </w:t>
            </w:r>
            <w:r w:rsidRPr="008205E0">
              <w:rPr>
                <w:b/>
                <w:i/>
                <w:szCs w:val="26"/>
              </w:rPr>
              <w:t>Liên hợp quốc</w:t>
            </w:r>
            <w:r w:rsidRPr="008205E0">
              <w:rPr>
                <w:b/>
                <w:bCs/>
                <w:i/>
                <w:szCs w:val="26"/>
                <w:lang w:val="de-DE"/>
              </w:rPr>
              <w:t xml:space="preserve"> là một thành công lớn của thế giới sau 1945 vì:</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tabs>
                <w:tab w:val="left" w:pos="1212"/>
              </w:tabs>
              <w:spacing w:line="276" w:lineRule="auto"/>
              <w:rPr>
                <w:bCs/>
                <w:szCs w:val="26"/>
                <w:lang w:val="de-DE"/>
              </w:rPr>
            </w:pPr>
            <w:r w:rsidRPr="008205E0">
              <w:rPr>
                <w:bCs/>
                <w:szCs w:val="26"/>
                <w:lang w:val="de-DE"/>
              </w:rPr>
              <w:t>- LHQ ra đời từ nguyện vọng hòa bình của nhân dân thế giới sau 2 cuộc chiến tranh tàn khốc.</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b/>
                <w:szCs w:val="26"/>
                <w:lang w:val="de-DE"/>
              </w:rPr>
            </w:pPr>
            <w:r w:rsidRPr="008205E0">
              <w:rPr>
                <w:b/>
                <w:szCs w:val="26"/>
                <w:lang w:val="de-DE"/>
              </w:rPr>
              <w:t xml:space="preserve">- </w:t>
            </w:r>
            <w:r w:rsidRPr="008205E0">
              <w:rPr>
                <w:szCs w:val="26"/>
                <w:lang w:val="de-DE"/>
              </w:rPr>
              <w:t>Mục đích chủ đạo của tổ chức Liên hợp quốc là duy trì hòa bình và an ninh thế giới.</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rPr>
            </w:pPr>
            <w:r w:rsidRPr="008205E0">
              <w:rPr>
                <w:b/>
                <w:szCs w:val="26"/>
                <w:lang w:val="de-DE"/>
              </w:rPr>
              <w:t xml:space="preserve">- </w:t>
            </w:r>
            <w:r w:rsidRPr="008205E0">
              <w:rPr>
                <w:szCs w:val="26"/>
                <w:lang w:val="de-DE"/>
              </w:rPr>
              <w:t>Trong hơn 70 năm tồn tại, Liên hợp quốc đã chứng tỏ được vai trò quan trọng trong đời sống chính trị quốc tế, thực hiện được sứ mệnh của mình:</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026B84">
        <w:trPr>
          <w:trHeight w:val="1727"/>
        </w:trPr>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pStyle w:val="Vnbnnidung0"/>
              <w:spacing w:line="276" w:lineRule="auto"/>
              <w:ind w:firstLine="0"/>
              <w:rPr>
                <w:rFonts w:ascii="Times New Roman" w:hAnsi="Times New Roman" w:cs="Times New Roman"/>
                <w:sz w:val="26"/>
                <w:szCs w:val="26"/>
              </w:rPr>
            </w:pPr>
            <w:r w:rsidRPr="008205E0">
              <w:rPr>
                <w:rFonts w:ascii="Times New Roman" w:hAnsi="Times New Roman" w:cs="Times New Roman"/>
                <w:i/>
                <w:sz w:val="26"/>
                <w:szCs w:val="26"/>
                <w:lang w:val="de-DE"/>
              </w:rPr>
              <w:t>+ Duy trì hòa bình và an ninh quốc tế:</w:t>
            </w:r>
            <w:r w:rsidRPr="008205E0">
              <w:rPr>
                <w:rFonts w:ascii="Times New Roman" w:hAnsi="Times New Roman" w:cs="Times New Roman"/>
                <w:sz w:val="26"/>
                <w:szCs w:val="26"/>
                <w:lang w:val="de-DE"/>
              </w:rPr>
              <w:t xml:space="preserve"> Liên hợp quốc có đóng góp tích cực trong việc duy trì hòa bình và an ninh quốc tế, góp phần </w:t>
            </w:r>
            <w:r w:rsidRPr="008205E0">
              <w:rPr>
                <w:rFonts w:ascii="Times New Roman" w:hAnsi="Times New Roman" w:cs="Times New Roman"/>
                <w:sz w:val="26"/>
                <w:szCs w:val="26"/>
              </w:rPr>
              <w:t>thủ tiêu hệ thống thuộc địa của chủ nghĩa thực dân; thủ tiêu hoàn toàn các hình thức của chế độ phân biệt chủng tộc, làm trung gian hoà giải những cuộc khủng hoảng quốc tế và xung đột tại nhiêu khu vực trên thế giới.</w:t>
            </w:r>
          </w:p>
          <w:p w:rsidR="008205E0" w:rsidRPr="008205E0" w:rsidRDefault="008205E0" w:rsidP="00CA12C6">
            <w:pPr>
              <w:pStyle w:val="Vnbnnidung0"/>
              <w:spacing w:line="276" w:lineRule="auto"/>
              <w:ind w:firstLine="0"/>
              <w:rPr>
                <w:rFonts w:ascii="Times New Roman" w:hAnsi="Times New Roman" w:cs="Times New Roman"/>
                <w:sz w:val="26"/>
                <w:szCs w:val="26"/>
              </w:rPr>
            </w:pPr>
            <w:r w:rsidRPr="008205E0">
              <w:rPr>
                <w:rFonts w:ascii="Times New Roman" w:hAnsi="Times New Roman" w:cs="Times New Roman"/>
                <w:i/>
                <w:sz w:val="26"/>
                <w:szCs w:val="26"/>
              </w:rPr>
              <w:t>+ Thúc đẩy phát triển:</w:t>
            </w:r>
            <w:r w:rsidRPr="008205E0">
              <w:rPr>
                <w:rFonts w:ascii="Times New Roman" w:hAnsi="Times New Roman" w:cs="Times New Roman"/>
                <w:sz w:val="26"/>
                <w:szCs w:val="26"/>
              </w:rPr>
              <w:t xml:space="preserve"> Liên hợp quốc ưu tiên tạo môi trường thuận lợi đề thúc đầy hợp tác quốc tế về kinh tế, tài chính, thương mại, khoa học kĩ thuật thông qua các chương trình, quỹ trực thuộc, các tổ chức chuyên môn và các tổ chức liên chính phủ,... Có nhiều chương trình hỗ trợ các nước về vốn, tri thức, cán bộ… để phát triển kinh tế, đặc biệt là các nước đang phát triển.</w:t>
            </w:r>
          </w:p>
          <w:p w:rsidR="008205E0" w:rsidRPr="008205E0" w:rsidRDefault="008205E0" w:rsidP="00CA12C6">
            <w:pPr>
              <w:pStyle w:val="Vnbnnidung0"/>
              <w:spacing w:line="276" w:lineRule="auto"/>
              <w:ind w:firstLine="0"/>
              <w:rPr>
                <w:rFonts w:ascii="Times New Roman" w:hAnsi="Times New Roman" w:cs="Times New Roman"/>
                <w:sz w:val="26"/>
                <w:szCs w:val="26"/>
              </w:rPr>
            </w:pPr>
            <w:r w:rsidRPr="008205E0">
              <w:rPr>
                <w:rFonts w:ascii="Times New Roman" w:hAnsi="Times New Roman" w:cs="Times New Roman"/>
                <w:i/>
                <w:sz w:val="26"/>
                <w:szCs w:val="26"/>
              </w:rPr>
              <w:t xml:space="preserve">+ </w:t>
            </w:r>
            <w:r w:rsidRPr="008205E0">
              <w:rPr>
                <w:rFonts w:ascii="Times New Roman" w:hAnsi="Times New Roman" w:cs="Times New Roman"/>
                <w:bCs/>
                <w:i/>
                <w:sz w:val="26"/>
                <w:szCs w:val="26"/>
              </w:rPr>
              <w:t xml:space="preserve">Bảo đảm quyền con người, phát triển văn hoá, xã hội:  </w:t>
            </w:r>
            <w:r w:rsidRPr="008205E0">
              <w:rPr>
                <w:rFonts w:ascii="Times New Roman" w:hAnsi="Times New Roman" w:cs="Times New Roman"/>
                <w:sz w:val="26"/>
                <w:szCs w:val="26"/>
              </w:rPr>
              <w:t xml:space="preserve">Ngay từ khi thành lập, Liên hợp quốc đã nỗ lực thúc đẩy việc xây dựng và kí kết những văn bản, điều ước quốc tế quan trọng nhằm bảo đảm quyền cơ bản của con người (đặc biệt là quyền đối với phụ nữ), xây dựng một thế giới an toàn, công bằng, tạo cơ hội phát triển. Đồng thời Liên hợp quốc cũng đề ra mục tiêu phát triển Thiên niên kì, nhằm xoá bỏ đói nghèo, thúc đầy giáo dục, binh đẳng giới, giảm ti lệ tư vong tré em. cải thiện sức khoẻ bà mẹ, phòng chông I11V/A1DS và các bệnh truyền nhiêm, bảo vệ môi trường để phát </w:t>
            </w:r>
            <w:r w:rsidRPr="008205E0">
              <w:rPr>
                <w:rFonts w:ascii="Times New Roman" w:hAnsi="Times New Roman" w:cs="Times New Roman"/>
                <w:sz w:val="26"/>
                <w:szCs w:val="26"/>
              </w:rPr>
              <w:lastRenderedPageBreak/>
              <w:t>triển ổn định và bền vững,...</w:t>
            </w:r>
          </w:p>
        </w:tc>
        <w:tc>
          <w:tcPr>
            <w:tcW w:w="845" w:type="dxa"/>
          </w:tcPr>
          <w:p w:rsidR="008205E0" w:rsidRPr="008205E0" w:rsidRDefault="008205E0" w:rsidP="00CA12C6">
            <w:pPr>
              <w:spacing w:line="276" w:lineRule="auto"/>
              <w:rPr>
                <w:szCs w:val="26"/>
              </w:rPr>
            </w:pPr>
          </w:p>
          <w:p w:rsidR="008205E0" w:rsidRPr="008205E0" w:rsidRDefault="008205E0" w:rsidP="00CA12C6">
            <w:pPr>
              <w:spacing w:line="276" w:lineRule="auto"/>
              <w:rPr>
                <w:szCs w:val="26"/>
              </w:rPr>
            </w:pPr>
            <w:r w:rsidRPr="008205E0">
              <w:rPr>
                <w:szCs w:val="26"/>
              </w:rPr>
              <w:t>0,25</w:t>
            </w: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r w:rsidRPr="008205E0">
              <w:rPr>
                <w:szCs w:val="26"/>
              </w:rPr>
              <w:t>0,25</w:t>
            </w: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p>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szCs w:val="26"/>
              </w:rPr>
            </w:pPr>
          </w:p>
        </w:tc>
        <w:tc>
          <w:tcPr>
            <w:tcW w:w="8222" w:type="dxa"/>
          </w:tcPr>
          <w:p w:rsidR="008205E0" w:rsidRPr="008205E0" w:rsidRDefault="008205E0" w:rsidP="00CA12C6">
            <w:pPr>
              <w:spacing w:line="276" w:lineRule="auto"/>
              <w:rPr>
                <w:szCs w:val="26"/>
                <w:lang w:val="de-DE"/>
              </w:rPr>
            </w:pPr>
            <w:r w:rsidRPr="008205E0">
              <w:rPr>
                <w:b/>
                <w:szCs w:val="26"/>
                <w:lang w:val="de-DE"/>
              </w:rPr>
              <w:t xml:space="preserve">- </w:t>
            </w:r>
            <w:r w:rsidRPr="008205E0">
              <w:rPr>
                <w:szCs w:val="26"/>
                <w:lang w:val="de-DE"/>
              </w:rPr>
              <w:t>Thành viên tổ chức này không ngừng mở rộng chứng tỏ vai trò của LHQ được các nước trên thế giới ghi nhận, đánh giá cao...</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2D2912">
        <w:tc>
          <w:tcPr>
            <w:tcW w:w="562" w:type="dxa"/>
            <w:vMerge w:val="restart"/>
          </w:tcPr>
          <w:p w:rsidR="008205E0" w:rsidRPr="008205E0" w:rsidRDefault="008205E0" w:rsidP="00CA12C6">
            <w:pPr>
              <w:spacing w:line="276" w:lineRule="auto"/>
              <w:rPr>
                <w:b/>
                <w:szCs w:val="26"/>
              </w:rPr>
            </w:pPr>
            <w:r w:rsidRPr="008205E0">
              <w:rPr>
                <w:b/>
                <w:szCs w:val="26"/>
              </w:rPr>
              <w:t>7b</w:t>
            </w:r>
          </w:p>
        </w:tc>
        <w:tc>
          <w:tcPr>
            <w:tcW w:w="9067" w:type="dxa"/>
            <w:gridSpan w:val="2"/>
          </w:tcPr>
          <w:p w:rsidR="008205E0" w:rsidRPr="008205E0" w:rsidRDefault="008205E0" w:rsidP="00CA12C6">
            <w:pPr>
              <w:spacing w:line="276" w:lineRule="auto"/>
              <w:rPr>
                <w:szCs w:val="26"/>
              </w:rPr>
            </w:pPr>
            <w:r w:rsidRPr="008205E0">
              <w:rPr>
                <w:b/>
                <w:bCs/>
                <w:i/>
                <w:szCs w:val="26"/>
                <w:lang w:val="de-DE"/>
              </w:rPr>
              <w:t xml:space="preserve">Những thách thức mà </w:t>
            </w:r>
            <w:r w:rsidRPr="008205E0">
              <w:rPr>
                <w:b/>
                <w:i/>
                <w:szCs w:val="26"/>
              </w:rPr>
              <w:t>Liên hợp quốc</w:t>
            </w:r>
            <w:r w:rsidRPr="008205E0">
              <w:rPr>
                <w:b/>
                <w:bCs/>
                <w:i/>
                <w:szCs w:val="26"/>
                <w:lang w:val="de-DE"/>
              </w:rPr>
              <w:t xml:space="preserve"> gặp phải hiện nay</w:t>
            </w:r>
          </w:p>
        </w:tc>
      </w:tr>
      <w:tr w:rsidR="008205E0" w:rsidRPr="008205E0" w:rsidTr="00FC038A">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tabs>
                <w:tab w:val="left" w:pos="1212"/>
              </w:tabs>
              <w:spacing w:line="276" w:lineRule="auto"/>
              <w:rPr>
                <w:szCs w:val="26"/>
                <w:lang w:val="de-DE"/>
              </w:rPr>
            </w:pPr>
            <w:r w:rsidRPr="008205E0">
              <w:rPr>
                <w:bCs/>
                <w:color w:val="000000"/>
                <w:szCs w:val="26"/>
                <w:lang w:val="de-DE"/>
              </w:rPr>
              <w:t xml:space="preserve">- </w:t>
            </w:r>
            <w:r w:rsidRPr="008205E0">
              <w:rPr>
                <w:szCs w:val="26"/>
                <w:lang w:val="de-DE"/>
              </w:rPr>
              <w:t>LHQ là một tổ chức gồm nhiều quốc gia thành viên có trình độ phát triển và quan điểm chính trị, tôn giáo khác nhau, nên rất khó có sự đồng thuận chung khi giải quyết các tranh chấp quốc gia và các vấn đề chung của quốc tế. Đây là khó khăn lớn nhất và cũng là nguyên nhân chính dẫn đến những thách thức khác của LHQ.</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tabs>
                <w:tab w:val="left" w:pos="1212"/>
              </w:tabs>
              <w:spacing w:line="276" w:lineRule="auto"/>
              <w:rPr>
                <w:i/>
                <w:szCs w:val="26"/>
                <w:lang w:val="de-DE"/>
              </w:rPr>
            </w:pPr>
            <w:r w:rsidRPr="008205E0">
              <w:rPr>
                <w:szCs w:val="26"/>
                <w:lang w:val="de-DE"/>
              </w:rPr>
              <w:t>- LHQ hoạt động nhờ tiền đóng góp và tiền quyên tự nguyện từ các quốc gia thành viên.</w:t>
            </w:r>
            <w:r w:rsidRPr="008205E0">
              <w:rPr>
                <w:i/>
                <w:szCs w:val="26"/>
                <w:lang w:val="de-DE"/>
              </w:rPr>
              <w:t xml:space="preserve"> </w:t>
            </w:r>
            <w:r w:rsidRPr="008205E0">
              <w:rPr>
                <w:szCs w:val="26"/>
                <w:shd w:val="clear" w:color="auto" w:fill="FFFFFF"/>
              </w:rPr>
              <w:t>Thiếu hụt ngân sách hoạt động là một trong những vấn đề mà LHQ phải đối mặt giải quyết thời gian tới</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szCs w:val="26"/>
                <w:shd w:val="clear" w:color="auto" w:fill="FFFFFF"/>
              </w:rPr>
            </w:pPr>
            <w:r w:rsidRPr="008205E0">
              <w:rPr>
                <w:szCs w:val="26"/>
                <w:shd w:val="clear" w:color="auto" w:fill="FFFFFF"/>
              </w:rPr>
              <w:t>- Vai trò của Liên hợp quốc đối với những vấn đề mang tính toàn cầu còn mờ nhạt: biến đổi khí hậu, dịch bệnh…</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szCs w:val="26"/>
                <w:shd w:val="clear" w:color="auto" w:fill="FFFFFF"/>
              </w:rPr>
            </w:pPr>
            <w:r w:rsidRPr="008205E0">
              <w:rPr>
                <w:szCs w:val="26"/>
                <w:shd w:val="clear" w:color="auto" w:fill="FFFFFF"/>
              </w:rPr>
              <w:t>- Việc cải tổ Liên Hiệp Quốc đã được đặt ra trước đây nhưng đến nay vẫn chưa thực hiện được.</w:t>
            </w:r>
          </w:p>
        </w:tc>
        <w:tc>
          <w:tcPr>
            <w:tcW w:w="845" w:type="dxa"/>
          </w:tcPr>
          <w:p w:rsidR="008205E0" w:rsidRPr="008205E0" w:rsidRDefault="008205E0" w:rsidP="00CA12C6">
            <w:pPr>
              <w:spacing w:line="276" w:lineRule="auto"/>
              <w:rPr>
                <w:szCs w:val="26"/>
              </w:rPr>
            </w:pPr>
            <w:r w:rsidRPr="008205E0">
              <w:rPr>
                <w:szCs w:val="26"/>
              </w:rPr>
              <w:t>0,25</w:t>
            </w:r>
          </w:p>
        </w:tc>
      </w:tr>
      <w:tr w:rsidR="008205E0" w:rsidRPr="008205E0" w:rsidTr="00FC038A">
        <w:tc>
          <w:tcPr>
            <w:tcW w:w="562" w:type="dxa"/>
            <w:vMerge/>
          </w:tcPr>
          <w:p w:rsidR="008205E0" w:rsidRPr="008205E0" w:rsidRDefault="008205E0" w:rsidP="00CA12C6">
            <w:pPr>
              <w:spacing w:line="276" w:lineRule="auto"/>
              <w:rPr>
                <w:b/>
                <w:szCs w:val="26"/>
              </w:rPr>
            </w:pPr>
          </w:p>
        </w:tc>
        <w:tc>
          <w:tcPr>
            <w:tcW w:w="8222" w:type="dxa"/>
          </w:tcPr>
          <w:p w:rsidR="008205E0" w:rsidRPr="008205E0" w:rsidRDefault="008205E0" w:rsidP="00CA12C6">
            <w:pPr>
              <w:spacing w:line="276" w:lineRule="auto"/>
              <w:rPr>
                <w:i/>
                <w:szCs w:val="26"/>
                <w:lang w:val="de-DE"/>
              </w:rPr>
            </w:pPr>
            <w:r w:rsidRPr="008205E0">
              <w:rPr>
                <w:szCs w:val="26"/>
                <w:shd w:val="clear" w:color="auto" w:fill="FFFFFF"/>
              </w:rPr>
              <w:t>- Sự trỗi dậy của chủ nghĩa biệt lập và sự tham gia kém nhiệt tình hơn của các nước lớn trong các vấn đê chung. Đây được xem là thách thức cụ thể và trực diện nhất đối với Liên Hiệp Quốc hiện nay.</w:t>
            </w:r>
          </w:p>
        </w:tc>
        <w:tc>
          <w:tcPr>
            <w:tcW w:w="845" w:type="dxa"/>
          </w:tcPr>
          <w:p w:rsidR="008205E0" w:rsidRPr="008205E0" w:rsidRDefault="008205E0" w:rsidP="00CA12C6">
            <w:pPr>
              <w:spacing w:line="276" w:lineRule="auto"/>
              <w:rPr>
                <w:szCs w:val="26"/>
              </w:rPr>
            </w:pPr>
            <w:r w:rsidRPr="008205E0">
              <w:rPr>
                <w:szCs w:val="26"/>
              </w:rPr>
              <w:t>0,25</w:t>
            </w:r>
          </w:p>
        </w:tc>
      </w:tr>
    </w:tbl>
    <w:p w:rsidR="008205E0" w:rsidRPr="008205E0" w:rsidRDefault="008205E0" w:rsidP="00CA12C6">
      <w:pPr>
        <w:spacing w:line="276" w:lineRule="auto"/>
        <w:rPr>
          <w:b/>
          <w:spacing w:val="-4"/>
          <w:szCs w:val="26"/>
          <w:lang w:val="pt-BR"/>
        </w:rPr>
      </w:pPr>
    </w:p>
    <w:p w:rsidR="008205E0" w:rsidRPr="008205E0" w:rsidRDefault="008205E0" w:rsidP="00CA12C6">
      <w:pPr>
        <w:spacing w:line="276" w:lineRule="auto"/>
        <w:rPr>
          <w:b/>
          <w:spacing w:val="-4"/>
          <w:szCs w:val="26"/>
          <w:lang w:val="pt-BR"/>
        </w:rPr>
      </w:pPr>
    </w:p>
    <w:p w:rsidR="008205E0" w:rsidRPr="008205E0" w:rsidRDefault="008205E0" w:rsidP="00CA12C6">
      <w:pPr>
        <w:spacing w:line="276" w:lineRule="auto"/>
        <w:jc w:val="center"/>
        <w:rPr>
          <w:b/>
          <w:spacing w:val="-4"/>
          <w:szCs w:val="26"/>
          <w:lang w:val="pt-BR"/>
        </w:rPr>
      </w:pPr>
      <w:r w:rsidRPr="008205E0">
        <w:rPr>
          <w:b/>
          <w:spacing w:val="-4"/>
          <w:szCs w:val="26"/>
          <w:lang w:val="pt-BR"/>
        </w:rPr>
        <w:t>==== Hết ====</w:t>
      </w:r>
    </w:p>
    <w:p w:rsidR="008205E0" w:rsidRPr="008205E0" w:rsidRDefault="008205E0" w:rsidP="00CA12C6">
      <w:pPr>
        <w:spacing w:line="276" w:lineRule="auto"/>
        <w:rPr>
          <w:b/>
          <w:spacing w:val="-4"/>
          <w:szCs w:val="26"/>
          <w:lang w:val="pt-BR"/>
        </w:rPr>
      </w:pPr>
      <w:r w:rsidRPr="008205E0">
        <w:rPr>
          <w:b/>
          <w:spacing w:val="-4"/>
          <w:szCs w:val="26"/>
          <w:lang w:val="pt-BR"/>
        </w:rPr>
        <w:t xml:space="preserve">Ghi chú: </w:t>
      </w:r>
    </w:p>
    <w:p w:rsidR="008205E0" w:rsidRPr="008205E0" w:rsidRDefault="008205E0" w:rsidP="00CA12C6">
      <w:pPr>
        <w:spacing w:line="276" w:lineRule="auto"/>
        <w:ind w:firstLine="720"/>
        <w:rPr>
          <w:b/>
          <w:spacing w:val="-4"/>
          <w:szCs w:val="26"/>
          <w:lang w:val="pt-BR"/>
        </w:rPr>
      </w:pPr>
      <w:r w:rsidRPr="008205E0">
        <w:rPr>
          <w:spacing w:val="-4"/>
          <w:szCs w:val="26"/>
          <w:lang w:val="pt-BR"/>
        </w:rPr>
        <w:t>Điểm toàn bài là điểm tổng cộng của điểm thành phần thuộc mỗi câu, không làm tròn số.</w:t>
      </w:r>
    </w:p>
    <w:p w:rsidR="008205E0" w:rsidRPr="008205E0" w:rsidRDefault="008205E0" w:rsidP="00CA12C6">
      <w:pPr>
        <w:spacing w:line="276" w:lineRule="auto"/>
        <w:rPr>
          <w:b/>
          <w:szCs w:val="26"/>
        </w:rPr>
      </w:pPr>
    </w:p>
    <w:tbl>
      <w:tblPr>
        <w:tblW w:w="11010" w:type="dxa"/>
        <w:jc w:val="center"/>
        <w:tblInd w:w="-797" w:type="dxa"/>
        <w:tblCellMar>
          <w:left w:w="76" w:type="dxa"/>
          <w:right w:w="76" w:type="dxa"/>
        </w:tblCellMar>
        <w:tblLook w:val="01E0" w:firstRow="1" w:lastRow="1" w:firstColumn="1" w:lastColumn="1" w:noHBand="0" w:noVBand="0"/>
      </w:tblPr>
      <w:tblGrid>
        <w:gridCol w:w="3686"/>
        <w:gridCol w:w="7324"/>
      </w:tblGrid>
      <w:tr w:rsidR="008205E0" w:rsidRPr="008205E0" w:rsidTr="00CB6EAC">
        <w:trPr>
          <w:trHeight w:val="993"/>
          <w:jc w:val="center"/>
        </w:trPr>
        <w:tc>
          <w:tcPr>
            <w:tcW w:w="3686" w:type="dxa"/>
          </w:tcPr>
          <w:p w:rsidR="008205E0" w:rsidRPr="008205E0" w:rsidRDefault="008205E0" w:rsidP="00CB6EAC">
            <w:pPr>
              <w:jc w:val="center"/>
              <w:rPr>
                <w:b/>
                <w:sz w:val="26"/>
                <w:szCs w:val="26"/>
                <w:lang w:val="fr-FR"/>
              </w:rPr>
            </w:pPr>
            <w:r w:rsidRPr="008205E0">
              <w:rPr>
                <w:b/>
                <w:sz w:val="26"/>
                <w:szCs w:val="26"/>
                <w:lang w:val="fr-FR"/>
              </w:rPr>
              <w:t>TRƯỜNG THPT CHUYÊN TUYÊN QUANG</w:t>
            </w:r>
          </w:p>
          <w:p w:rsidR="008205E0" w:rsidRPr="008205E0" w:rsidRDefault="008205E0" w:rsidP="00CB6EAC">
            <w:pPr>
              <w:jc w:val="center"/>
              <w:rPr>
                <w:b/>
                <w:sz w:val="26"/>
                <w:szCs w:val="26"/>
                <w:lang w:val="fr-FR"/>
              </w:rPr>
            </w:pPr>
            <w:r w:rsidRPr="008205E0">
              <w:rPr>
                <w:noProof/>
                <w:sz w:val="26"/>
                <w:szCs w:val="26"/>
              </w:rPr>
              <mc:AlternateContent>
                <mc:Choice Requires="wps">
                  <w:drawing>
                    <wp:anchor distT="0" distB="0" distL="114300" distR="114300" simplePos="0" relativeHeight="251683840" behindDoc="0" locked="0" layoutInCell="1" allowOverlap="1" wp14:anchorId="4013794A" wp14:editId="4620D9CF">
                      <wp:simplePos x="0" y="0"/>
                      <wp:positionH relativeFrom="column">
                        <wp:posOffset>390892</wp:posOffset>
                      </wp:positionH>
                      <wp:positionV relativeFrom="paragraph">
                        <wp:posOffset>113104</wp:posOffset>
                      </wp:positionV>
                      <wp:extent cx="1333500" cy="324485"/>
                      <wp:effectExtent l="0" t="0" r="19050" b="184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4485"/>
                              </a:xfrm>
                              <a:prstGeom prst="rect">
                                <a:avLst/>
                              </a:prstGeom>
                              <a:solidFill>
                                <a:srgbClr val="FFFFFF"/>
                              </a:solidFill>
                              <a:ln w="9525">
                                <a:solidFill>
                                  <a:srgbClr val="000000"/>
                                </a:solidFill>
                                <a:miter lim="800000"/>
                                <a:headEnd/>
                                <a:tailEnd/>
                              </a:ln>
                            </wps:spPr>
                            <wps:txbx>
                              <w:txbxContent>
                                <w:p w:rsidR="008205E0" w:rsidRPr="001C628A" w:rsidRDefault="008205E0" w:rsidP="009527C0">
                                  <w:pPr>
                                    <w:jc w:val="center"/>
                                    <w:rPr>
                                      <w:b/>
                                      <w:sz w:val="26"/>
                                      <w:szCs w:val="26"/>
                                    </w:rPr>
                                  </w:pPr>
                                  <w:r w:rsidRPr="001C628A">
                                    <w:rPr>
                                      <w:b/>
                                      <w:sz w:val="26"/>
                                      <w:szCs w:val="26"/>
                                    </w:rP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30.8pt;margin-top:8.9pt;width:105pt;height:2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BhXhLAIAAFgEAAAOAAAAZHJzL2Uyb0RvYy54bWysVNuO2yAQfa/Uf0C8N3acpM1acVbbbFNV 2l6k3X4AxthGBYYCib39+g44m6a3l6p+QAwznBnOmfHmetSKHIXzEkxF57OcEmE4NNJ0Ff38sH+x psQHZhqmwIiKPgpPr7fPn20GW4oCelCNcARBjC8HW9E+BFtmmee90MzPwAqDzhacZgFN12WNYwOi a5UVef4yG8A11gEX3uPp7eSk24TftoKHj23rRSCqolhbSKtLax3XbLthZeeY7SU/lcH+oQrNpMGk Z6hbFhg5OPkblJbcgYc2zDjoDNpWcpHegK+Z57+85r5nVqS3IDnenmny/w+Wfzh+ckQ2FS0KSgzT qNGDGAN5DSNZRHoG60uMurcYF0Y8RpnTU729A/7FEwO7nplO3DgHQy9Yg+XN483s4uqE4yNIPbyH BtOwQ4AENLZOR+6QDYLoKNPjWZpYCo8pF4vFKkcXR9+iWC7Xq5SClU+3rfPhrQBN4qaiDqVP6Ox4 50OshpVPITGZByWbvVQqGa6rd8qRI8M22afvhP5TmDJkqOjVqlhNBPwVIk/fnyC0DNjvSuqKrs9B rIy0vTFN6sbApJr2WLIyJx4jdROJYazHpNhZnhqaRyTWwdTeOI646cF9o2TA1q6o/3pgTlCi3hkU 52q+XMZZSMZy9apAw1166ksPMxyhKhoomba7MM3PwTrZ9ZhpagcDNyhoKxPXUfmpqlP52L5JgtOo xfm4tFPUjx/C9jsAAAD//wMAUEsDBBQABgAIAAAAIQB38NJE3QAAAAgBAAAPAAAAZHJzL2Rvd25y ZXYueG1sTI/BTsMwEETvSPyDtUhcEHVaUJKGOBVCAsGtlKpc3XibRMTrYLtp+Hu2JzjuvNHsTLma bC9G9KFzpGA+S0Ag1c501CjYfjzf5iBC1GR07wgV/GCAVXV5UerCuBO947iJjeAQCoVW0MY4FFKG ukWrw8wNSMwOzlsd+fSNNF6fONz2cpEkqbS6I/7Q6gGfWqy/NkerIL9/HT/D2916V6eHfhlvsvHl 2yt1fTU9PoCIOMU/M5zrc3WouNPeHckE0StI5yk7Wc94AfNFdhb2DPIlyKqU/wdUvwAAAP//AwBQ SwECLQAUAAYACAAAACEAtoM4kv4AAADhAQAAEwAAAAAAAAAAAAAAAAAAAAAAW0NvbnRlbnRfVHlw ZXNdLnhtbFBLAQItABQABgAIAAAAIQA4/SH/1gAAAJQBAAALAAAAAAAAAAAAAAAAAC8BAABfcmVs cy8ucmVsc1BLAQItABQABgAIAAAAIQC0BhXhLAIAAFgEAAAOAAAAAAAAAAAAAAAAAC4CAABkcnMv ZTJvRG9jLnhtbFBLAQItABQABgAIAAAAIQB38NJE3QAAAAgBAAAPAAAAAAAAAAAAAAAAAIYEAABk cnMvZG93bnJldi54bWxQSwUGAAAAAAQABADzAAAAkAUAAAAA ">
                      <v:textbox>
                        <w:txbxContent>
                          <w:p w:rsidR="008205E0" w:rsidRPr="001C628A" w:rsidRDefault="008205E0" w:rsidP="009527C0">
                            <w:pPr>
                              <w:jc w:val="center"/>
                              <w:rPr>
                                <w:b/>
                                <w:sz w:val="26"/>
                                <w:szCs w:val="26"/>
                              </w:rPr>
                            </w:pPr>
                            <w:r w:rsidRPr="001C628A">
                              <w:rPr>
                                <w:b/>
                                <w:sz w:val="26"/>
                                <w:szCs w:val="26"/>
                              </w:rPr>
                              <w:t>ĐỀ ĐỀ XUẤT</w:t>
                            </w:r>
                          </w:p>
                        </w:txbxContent>
                      </v:textbox>
                    </v:shape>
                  </w:pict>
                </mc:Fallback>
              </mc:AlternateContent>
            </w:r>
          </w:p>
        </w:tc>
        <w:tc>
          <w:tcPr>
            <w:tcW w:w="7324" w:type="dxa"/>
            <w:hideMark/>
          </w:tcPr>
          <w:p w:rsidR="008205E0" w:rsidRPr="008205E0" w:rsidRDefault="008205E0" w:rsidP="00CB6EAC">
            <w:pPr>
              <w:jc w:val="center"/>
              <w:rPr>
                <w:b/>
                <w:sz w:val="26"/>
                <w:szCs w:val="26"/>
                <w:lang w:val="fr-FR"/>
              </w:rPr>
            </w:pPr>
            <w:r w:rsidRPr="008205E0">
              <w:rPr>
                <w:b/>
                <w:sz w:val="26"/>
                <w:szCs w:val="26"/>
                <w:lang w:val="fr-FR"/>
              </w:rPr>
              <w:t xml:space="preserve">KỲ THI HỌC SINH GIỎI CÁC TRƯỜNG THPT CHUYÊN KHU VỰC DUYÊN HẢI VÀ ĐỒNG BẰNG BẮC BỘ </w:t>
            </w:r>
          </w:p>
          <w:p w:rsidR="008205E0" w:rsidRPr="008205E0" w:rsidRDefault="008205E0" w:rsidP="00CB6EAC">
            <w:pPr>
              <w:jc w:val="center"/>
              <w:rPr>
                <w:b/>
                <w:sz w:val="26"/>
                <w:szCs w:val="26"/>
                <w:lang w:val="fr-FR"/>
              </w:rPr>
            </w:pPr>
            <w:r w:rsidRPr="008205E0">
              <w:rPr>
                <w:b/>
                <w:sz w:val="26"/>
                <w:szCs w:val="26"/>
                <w:lang w:val="fr-FR"/>
              </w:rPr>
              <w:t>LẦN THỨ XV, NĂM 2024</w:t>
            </w:r>
          </w:p>
          <w:p w:rsidR="008205E0" w:rsidRPr="008205E0" w:rsidRDefault="008205E0" w:rsidP="00CB6EAC">
            <w:pPr>
              <w:jc w:val="center"/>
              <w:rPr>
                <w:b/>
                <w:sz w:val="26"/>
                <w:szCs w:val="26"/>
                <w:lang w:val="fr-FR"/>
              </w:rPr>
            </w:pPr>
            <w:r w:rsidRPr="008205E0">
              <w:rPr>
                <w:b/>
                <w:sz w:val="26"/>
                <w:szCs w:val="26"/>
                <w:lang w:val="fr-FR"/>
              </w:rPr>
              <w:t>ĐỀ THI MÔN: LỊCH SỬ 11</w:t>
            </w:r>
          </w:p>
          <w:p w:rsidR="008205E0" w:rsidRPr="008205E0" w:rsidRDefault="008205E0" w:rsidP="00CB6EAC">
            <w:pPr>
              <w:jc w:val="center"/>
              <w:rPr>
                <w:i/>
                <w:sz w:val="26"/>
                <w:szCs w:val="26"/>
                <w:lang w:val="fr-FR"/>
              </w:rPr>
            </w:pPr>
            <w:r w:rsidRPr="008205E0">
              <w:rPr>
                <w:i/>
                <w:sz w:val="26"/>
                <w:szCs w:val="26"/>
                <w:lang w:val="fr-FR"/>
              </w:rPr>
              <w:t xml:space="preserve">Thời gian: 180 phút (Không kể thời gian giao đề) </w:t>
            </w:r>
          </w:p>
          <w:p w:rsidR="008205E0" w:rsidRPr="008205E0" w:rsidRDefault="008205E0" w:rsidP="00CB6EAC">
            <w:pPr>
              <w:jc w:val="center"/>
              <w:rPr>
                <w:sz w:val="26"/>
                <w:szCs w:val="26"/>
              </w:rPr>
            </w:pPr>
            <w:r w:rsidRPr="008205E0">
              <w:rPr>
                <w:i/>
                <w:sz w:val="26"/>
                <w:szCs w:val="26"/>
                <w:lang w:val="fr-FR"/>
              </w:rPr>
              <w:t>(Đề này có 01 trang, gồm 07 câu)</w:t>
            </w:r>
          </w:p>
        </w:tc>
      </w:tr>
    </w:tbl>
    <w:p w:rsidR="008205E0" w:rsidRPr="008205E0" w:rsidRDefault="008205E0" w:rsidP="00913186">
      <w:pPr>
        <w:spacing w:line="340" w:lineRule="exact"/>
        <w:jc w:val="both"/>
        <w:rPr>
          <w:b/>
          <w:bCs/>
          <w:color w:val="000000"/>
          <w:sz w:val="28"/>
          <w:szCs w:val="28"/>
        </w:rPr>
      </w:pPr>
    </w:p>
    <w:p w:rsidR="008205E0" w:rsidRPr="008205E0" w:rsidRDefault="008205E0" w:rsidP="00F87790">
      <w:pPr>
        <w:spacing w:line="360" w:lineRule="auto"/>
        <w:jc w:val="both"/>
        <w:rPr>
          <w:b/>
          <w:bCs/>
          <w:color w:val="000000"/>
          <w:sz w:val="28"/>
          <w:szCs w:val="28"/>
        </w:rPr>
      </w:pPr>
      <w:r w:rsidRPr="008205E0">
        <w:rPr>
          <w:b/>
          <w:bCs/>
          <w:color w:val="000000"/>
          <w:sz w:val="28"/>
          <w:szCs w:val="28"/>
        </w:rPr>
        <w:tab/>
      </w:r>
    </w:p>
    <w:p w:rsidR="008205E0" w:rsidRPr="008205E0" w:rsidRDefault="008205E0" w:rsidP="00F87790">
      <w:pPr>
        <w:spacing w:line="360" w:lineRule="auto"/>
        <w:jc w:val="both"/>
        <w:rPr>
          <w:b/>
          <w:bCs/>
          <w:color w:val="000000"/>
          <w:sz w:val="28"/>
          <w:szCs w:val="28"/>
        </w:rPr>
      </w:pPr>
      <w:r w:rsidRPr="008205E0">
        <w:rPr>
          <w:b/>
          <w:bCs/>
          <w:color w:val="000000"/>
          <w:sz w:val="28"/>
          <w:szCs w:val="28"/>
        </w:rPr>
        <w:tab/>
        <w:t>Câu 1 (2,5 điểm): </w:t>
      </w:r>
    </w:p>
    <w:p w:rsidR="008205E0" w:rsidRPr="008205E0" w:rsidRDefault="008205E0" w:rsidP="00F87790">
      <w:pPr>
        <w:spacing w:line="360" w:lineRule="auto"/>
        <w:jc w:val="both"/>
        <w:rPr>
          <w:bCs/>
          <w:color w:val="000000"/>
          <w:sz w:val="28"/>
          <w:szCs w:val="28"/>
        </w:rPr>
      </w:pPr>
      <w:r w:rsidRPr="008205E0">
        <w:rPr>
          <w:b/>
          <w:bCs/>
          <w:color w:val="000000"/>
          <w:sz w:val="28"/>
          <w:szCs w:val="28"/>
        </w:rPr>
        <w:tab/>
      </w:r>
      <w:r w:rsidRPr="008205E0">
        <w:rPr>
          <w:bCs/>
          <w:color w:val="000000"/>
          <w:sz w:val="28"/>
          <w:szCs w:val="28"/>
        </w:rPr>
        <w:t>Có đúng hay không khi khẳng định: Phong trào Tây Sơn cuối thế kỉ XVIII đã hoàn thành sự nghiệp thống nhất đất nước? Vì sao?</w:t>
      </w:r>
    </w:p>
    <w:p w:rsidR="008205E0" w:rsidRPr="008205E0" w:rsidRDefault="008205E0" w:rsidP="00F87790">
      <w:pPr>
        <w:spacing w:line="360" w:lineRule="auto"/>
        <w:jc w:val="both"/>
        <w:rPr>
          <w:b/>
          <w:bCs/>
          <w:color w:val="000000"/>
          <w:sz w:val="28"/>
          <w:szCs w:val="28"/>
        </w:rPr>
      </w:pPr>
      <w:r w:rsidRPr="008205E0">
        <w:rPr>
          <w:b/>
          <w:bCs/>
          <w:color w:val="000000"/>
          <w:sz w:val="28"/>
          <w:szCs w:val="28"/>
        </w:rPr>
        <w:tab/>
        <w:t xml:space="preserve">Câu 2 (2,5 điểm): </w:t>
      </w:r>
    </w:p>
    <w:p w:rsidR="008205E0" w:rsidRPr="008205E0" w:rsidRDefault="008205E0" w:rsidP="00F87790">
      <w:pPr>
        <w:spacing w:line="360" w:lineRule="auto"/>
        <w:ind w:right="37"/>
        <w:jc w:val="both"/>
        <w:rPr>
          <w:bCs/>
          <w:color w:val="000000"/>
          <w:sz w:val="28"/>
          <w:szCs w:val="28"/>
        </w:rPr>
      </w:pPr>
      <w:r w:rsidRPr="008205E0">
        <w:rPr>
          <w:b/>
          <w:bCs/>
          <w:color w:val="000000"/>
          <w:sz w:val="28"/>
          <w:szCs w:val="28"/>
        </w:rPr>
        <w:tab/>
      </w:r>
      <w:r w:rsidRPr="008205E0">
        <w:rPr>
          <w:bCs/>
          <w:color w:val="000000"/>
          <w:sz w:val="28"/>
          <w:szCs w:val="28"/>
        </w:rPr>
        <w:t>Phân tích những điều kiện thuận lợi và khó khăn tác động đến sự phát triển của phong trào giải phóng dân tộc ở châu Á sau chiến tranh thế giới thứ hai.</w:t>
      </w:r>
    </w:p>
    <w:p w:rsidR="008205E0" w:rsidRPr="008205E0" w:rsidRDefault="008205E0" w:rsidP="00F87790">
      <w:pPr>
        <w:spacing w:line="360" w:lineRule="auto"/>
        <w:ind w:right="37"/>
        <w:jc w:val="both"/>
        <w:rPr>
          <w:bCs/>
          <w:color w:val="000000"/>
          <w:sz w:val="28"/>
          <w:szCs w:val="28"/>
        </w:rPr>
      </w:pPr>
      <w:r w:rsidRPr="008205E0">
        <w:rPr>
          <w:b/>
          <w:bCs/>
          <w:sz w:val="28"/>
          <w:szCs w:val="28"/>
        </w:rPr>
        <w:tab/>
        <w:t xml:space="preserve">Câu 3 (3,0 điểm): </w:t>
      </w:r>
    </w:p>
    <w:p w:rsidR="008205E0" w:rsidRPr="008205E0" w:rsidRDefault="008205E0" w:rsidP="00F87790">
      <w:pPr>
        <w:spacing w:line="360" w:lineRule="auto"/>
        <w:ind w:right="37"/>
        <w:jc w:val="both"/>
        <w:rPr>
          <w:rFonts w:eastAsia="SimSun"/>
          <w:sz w:val="28"/>
          <w:szCs w:val="28"/>
          <w:lang w:eastAsia="zh-CN"/>
        </w:rPr>
      </w:pPr>
      <w:r w:rsidRPr="008205E0">
        <w:rPr>
          <w:rFonts w:eastAsia="SimSun"/>
          <w:sz w:val="28"/>
          <w:szCs w:val="28"/>
          <w:lang w:eastAsia="zh-CN"/>
        </w:rPr>
        <w:lastRenderedPageBreak/>
        <w:tab/>
        <w:t>Về Chủ nghĩa xã hội (1945-1991):</w:t>
      </w:r>
    </w:p>
    <w:p w:rsidR="008205E0" w:rsidRPr="008205E0" w:rsidRDefault="008205E0" w:rsidP="00F87790">
      <w:pPr>
        <w:spacing w:line="360" w:lineRule="auto"/>
        <w:ind w:right="37"/>
        <w:jc w:val="both"/>
        <w:rPr>
          <w:rFonts w:eastAsia="SimSun"/>
          <w:sz w:val="28"/>
          <w:szCs w:val="28"/>
          <w:lang w:eastAsia="zh-CN"/>
        </w:rPr>
      </w:pPr>
      <w:r w:rsidRPr="008205E0">
        <w:rPr>
          <w:rFonts w:eastAsia="SimSun"/>
          <w:sz w:val="28"/>
          <w:szCs w:val="28"/>
          <w:lang w:eastAsia="zh-CN"/>
        </w:rPr>
        <w:tab/>
        <w:t>a. Khái quát sự mở rộng của Chủ nghĩa xã hội ở châu Á và khu vực Mĩ Latinh sau Chiến tranh thế giới thứ hai.</w:t>
      </w:r>
    </w:p>
    <w:p w:rsidR="008205E0" w:rsidRPr="008205E0" w:rsidRDefault="008205E0" w:rsidP="00F87790">
      <w:pPr>
        <w:spacing w:line="360" w:lineRule="auto"/>
        <w:ind w:right="37"/>
        <w:jc w:val="both"/>
        <w:rPr>
          <w:b/>
          <w:bCs/>
          <w:spacing w:val="-4"/>
          <w:sz w:val="28"/>
          <w:szCs w:val="28"/>
        </w:rPr>
      </w:pPr>
      <w:r w:rsidRPr="008205E0">
        <w:rPr>
          <w:rFonts w:eastAsia="SimSun"/>
          <w:sz w:val="28"/>
          <w:szCs w:val="28"/>
          <w:lang w:eastAsia="zh-CN"/>
        </w:rPr>
        <w:tab/>
      </w:r>
      <w:r w:rsidRPr="008205E0">
        <w:rPr>
          <w:rFonts w:eastAsia="SimSun"/>
          <w:spacing w:val="-4"/>
          <w:sz w:val="28"/>
          <w:szCs w:val="28"/>
          <w:lang w:eastAsia="zh-CN"/>
        </w:rPr>
        <w:t>b. Sự ra đời của hệ thống xã hội chủ nghĩa đã ảnh hưởng như thế nào đến quan hệ quốc tế trong thế kỉ XX?</w:t>
      </w:r>
      <w:r w:rsidRPr="008205E0">
        <w:rPr>
          <w:b/>
          <w:bCs/>
          <w:spacing w:val="-4"/>
          <w:sz w:val="28"/>
          <w:szCs w:val="28"/>
        </w:rPr>
        <w:tab/>
      </w:r>
    </w:p>
    <w:p w:rsidR="008205E0" w:rsidRPr="008205E0" w:rsidRDefault="008205E0" w:rsidP="00F87790">
      <w:pPr>
        <w:spacing w:line="360" w:lineRule="auto"/>
        <w:ind w:right="37"/>
        <w:jc w:val="both"/>
        <w:rPr>
          <w:bCs/>
          <w:color w:val="000000"/>
          <w:sz w:val="28"/>
          <w:szCs w:val="28"/>
        </w:rPr>
      </w:pPr>
      <w:r w:rsidRPr="008205E0">
        <w:rPr>
          <w:b/>
          <w:bCs/>
          <w:sz w:val="28"/>
          <w:szCs w:val="28"/>
        </w:rPr>
        <w:tab/>
        <w:t xml:space="preserve">Câu 4 (3,0 điểm): </w:t>
      </w:r>
    </w:p>
    <w:p w:rsidR="008205E0" w:rsidRPr="008205E0" w:rsidRDefault="008205E0" w:rsidP="00F87790">
      <w:pPr>
        <w:pStyle w:val="Default"/>
        <w:spacing w:line="360" w:lineRule="auto"/>
        <w:jc w:val="both"/>
        <w:rPr>
          <w:bCs/>
          <w:color w:val="auto"/>
          <w:sz w:val="28"/>
          <w:szCs w:val="28"/>
        </w:rPr>
      </w:pPr>
      <w:r w:rsidRPr="008205E0">
        <w:rPr>
          <w:b/>
          <w:bCs/>
          <w:color w:val="auto"/>
          <w:sz w:val="28"/>
          <w:szCs w:val="28"/>
        </w:rPr>
        <w:tab/>
      </w:r>
      <w:r w:rsidRPr="008205E0">
        <w:rPr>
          <w:bCs/>
          <w:color w:val="auto"/>
          <w:sz w:val="28"/>
          <w:szCs w:val="28"/>
        </w:rPr>
        <w:t>Trình bày những đóng góp của các sĩ phu yêu nước tiến bộ từ đầu thế kỉ XX đến hết Chiến tranh thế giới thứ nhất đối với lịch sử dân tộc Việt Nam. Từ đó liên hệ vai trò trí thức Việt Nam trong công cuộc xây dựng và bảo vệ Tổ quốc hiện nay.</w:t>
      </w:r>
    </w:p>
    <w:p w:rsidR="008205E0" w:rsidRPr="008205E0" w:rsidRDefault="008205E0" w:rsidP="00F87790">
      <w:pPr>
        <w:pStyle w:val="Default"/>
        <w:spacing w:line="360" w:lineRule="auto"/>
        <w:jc w:val="both"/>
        <w:rPr>
          <w:b/>
          <w:bCs/>
          <w:color w:val="auto"/>
          <w:sz w:val="28"/>
          <w:szCs w:val="28"/>
        </w:rPr>
      </w:pPr>
      <w:r w:rsidRPr="008205E0">
        <w:rPr>
          <w:b/>
          <w:bCs/>
          <w:color w:val="auto"/>
          <w:sz w:val="28"/>
          <w:szCs w:val="28"/>
        </w:rPr>
        <w:tab/>
        <w:t>Câu 5 (3,0 điểm):</w:t>
      </w:r>
    </w:p>
    <w:p w:rsidR="008205E0" w:rsidRPr="008205E0" w:rsidRDefault="008205E0" w:rsidP="00F87790">
      <w:pPr>
        <w:spacing w:line="360" w:lineRule="auto"/>
        <w:jc w:val="both"/>
        <w:rPr>
          <w:rFonts w:eastAsia="Calibri"/>
          <w:sz w:val="28"/>
          <w:szCs w:val="28"/>
          <w:lang w:eastAsia="zh-CN"/>
        </w:rPr>
      </w:pPr>
      <w:r w:rsidRPr="008205E0">
        <w:rPr>
          <w:rFonts w:eastAsia="Calibri"/>
          <w:sz w:val="28"/>
          <w:szCs w:val="28"/>
          <w:lang w:eastAsia="zh-CN"/>
        </w:rPr>
        <w:tab/>
        <w:t>Đọc đoạn trích sau:</w:t>
      </w:r>
    </w:p>
    <w:p w:rsidR="008205E0" w:rsidRPr="008205E0" w:rsidRDefault="008205E0" w:rsidP="00F87790">
      <w:pPr>
        <w:spacing w:line="360" w:lineRule="auto"/>
        <w:jc w:val="both"/>
        <w:rPr>
          <w:rFonts w:eastAsia="Calibri"/>
          <w:bCs/>
          <w:i/>
          <w:sz w:val="28"/>
          <w:szCs w:val="28"/>
          <w:lang w:eastAsia="zh-CN"/>
        </w:rPr>
      </w:pPr>
      <w:r w:rsidRPr="008205E0">
        <w:rPr>
          <w:rFonts w:eastAsia="Calibri"/>
          <w:bCs/>
          <w:i/>
          <w:sz w:val="28"/>
          <w:szCs w:val="28"/>
          <w:lang w:eastAsia="zh-CN"/>
        </w:rPr>
        <w:tab/>
        <w:t xml:space="preserve">“...Phát xít Nhật đã gục đầu hàng Anh, Mĩ, Nga, Tàu. Quân Đồng minh sắp tràn vào Đông Dương. Giờ Tổng khởi nghĩa đã đánh! Dân tộc ta đã đến lúc vùng dậy cướp lại quyền độc lập của mình! </w:t>
      </w:r>
    </w:p>
    <w:p w:rsidR="008205E0" w:rsidRPr="008205E0" w:rsidRDefault="008205E0" w:rsidP="00F87790">
      <w:pPr>
        <w:spacing w:line="360" w:lineRule="auto"/>
        <w:jc w:val="both"/>
        <w:rPr>
          <w:rFonts w:eastAsia="Calibri"/>
          <w:bCs/>
          <w:i/>
          <w:sz w:val="28"/>
          <w:szCs w:val="28"/>
          <w:lang w:eastAsia="zh-CN"/>
        </w:rPr>
      </w:pPr>
      <w:r w:rsidRPr="008205E0">
        <w:rPr>
          <w:rFonts w:eastAsia="Calibri"/>
          <w:bCs/>
          <w:i/>
          <w:sz w:val="28"/>
          <w:szCs w:val="28"/>
          <w:lang w:eastAsia="zh-CN"/>
        </w:rPr>
        <w:tab/>
        <w:t>Trước cơ hội có một không hai ấy, toàn thể dân tộc ta phải đem hết lực lượng, dùng hết can đảm, bao quanh đạo quân giải phóng Việt Nam, tung xương máu ra đuổi đánh giặc Nhật, đòi lấy tự do, hạnh phúc cho nhân dân…”</w:t>
      </w:r>
    </w:p>
    <w:p w:rsidR="008205E0" w:rsidRPr="008205E0" w:rsidRDefault="008205E0" w:rsidP="00F87790">
      <w:pPr>
        <w:spacing w:line="360" w:lineRule="auto"/>
        <w:jc w:val="right"/>
        <w:rPr>
          <w:rFonts w:eastAsia="Calibri"/>
          <w:i/>
          <w:sz w:val="28"/>
          <w:szCs w:val="28"/>
          <w:lang w:eastAsia="zh-CN"/>
        </w:rPr>
      </w:pPr>
      <w:r w:rsidRPr="008205E0">
        <w:rPr>
          <w:rFonts w:eastAsia="Calibri"/>
          <w:i/>
          <w:sz w:val="28"/>
          <w:szCs w:val="28"/>
          <w:lang w:eastAsia="zh-CN"/>
        </w:rPr>
        <w:t xml:space="preserve">              (Trích Đảng Cộng sản Việt Nam, Văn kiện Đảng – Toàn tập, tập 7, tr 558)</w:t>
      </w:r>
    </w:p>
    <w:p w:rsidR="008205E0" w:rsidRPr="008205E0" w:rsidRDefault="008205E0" w:rsidP="00F87790">
      <w:pPr>
        <w:spacing w:line="360" w:lineRule="auto"/>
        <w:contextualSpacing/>
        <w:jc w:val="both"/>
        <w:rPr>
          <w:rFonts w:eastAsia="Calibri"/>
          <w:sz w:val="28"/>
          <w:szCs w:val="28"/>
          <w:lang w:eastAsia="zh-CN"/>
        </w:rPr>
      </w:pPr>
      <w:r w:rsidRPr="008205E0">
        <w:rPr>
          <w:rFonts w:eastAsia="Calibri"/>
          <w:sz w:val="28"/>
          <w:szCs w:val="28"/>
          <w:lang w:eastAsia="zh-CN"/>
        </w:rPr>
        <w:t xml:space="preserve">      </w:t>
      </w:r>
      <w:r w:rsidRPr="008205E0">
        <w:rPr>
          <w:rFonts w:eastAsia="Calibri"/>
          <w:sz w:val="28"/>
          <w:szCs w:val="28"/>
          <w:lang w:eastAsia="zh-CN"/>
        </w:rPr>
        <w:tab/>
        <w:t>a. Phân tích những yếu tố “thời cơ” của lịch sử dân tộc Việt Nam được nhắc đến trong đoạn trích trên.</w:t>
      </w:r>
      <w:r w:rsidRPr="008205E0">
        <w:rPr>
          <w:sz w:val="28"/>
          <w:szCs w:val="28"/>
        </w:rPr>
        <w:t xml:space="preserve"> </w:t>
      </w:r>
    </w:p>
    <w:p w:rsidR="008205E0" w:rsidRPr="008205E0" w:rsidRDefault="008205E0" w:rsidP="00F87790">
      <w:pPr>
        <w:spacing w:line="360" w:lineRule="auto"/>
        <w:contextualSpacing/>
        <w:jc w:val="both"/>
        <w:rPr>
          <w:rFonts w:eastAsia="Calibri"/>
          <w:b/>
          <w:sz w:val="28"/>
          <w:szCs w:val="28"/>
          <w:lang w:eastAsia="zh-CN"/>
        </w:rPr>
      </w:pPr>
      <w:r w:rsidRPr="008205E0">
        <w:rPr>
          <w:rFonts w:eastAsia="Calibri"/>
          <w:sz w:val="28"/>
          <w:szCs w:val="28"/>
          <w:lang w:eastAsia="zh-CN"/>
        </w:rPr>
        <w:t xml:space="preserve">      </w:t>
      </w:r>
      <w:r w:rsidRPr="008205E0">
        <w:rPr>
          <w:rFonts w:eastAsia="Calibri"/>
          <w:sz w:val="28"/>
          <w:szCs w:val="28"/>
          <w:lang w:eastAsia="zh-CN"/>
        </w:rPr>
        <w:tab/>
        <w:t>b. Từ nhận thức về “thời cơ”, hãy phát biểu ý kiến về sự cần thiết phải “chớp thời cơ” của Việt Nam trong thời đại cách mạng 4.0 hiện nay.</w:t>
      </w:r>
    </w:p>
    <w:p w:rsidR="008205E0" w:rsidRPr="008205E0" w:rsidRDefault="008205E0" w:rsidP="00F87790">
      <w:pPr>
        <w:pStyle w:val="Default"/>
        <w:spacing w:line="360" w:lineRule="auto"/>
        <w:jc w:val="both"/>
        <w:rPr>
          <w:b/>
          <w:bCs/>
          <w:color w:val="auto"/>
          <w:sz w:val="28"/>
          <w:szCs w:val="28"/>
        </w:rPr>
      </w:pPr>
      <w:r w:rsidRPr="008205E0">
        <w:rPr>
          <w:b/>
          <w:bCs/>
          <w:color w:val="auto"/>
          <w:sz w:val="28"/>
          <w:szCs w:val="28"/>
        </w:rPr>
        <w:tab/>
        <w:t xml:space="preserve">Câu 6(3,0 điểm): </w:t>
      </w:r>
    </w:p>
    <w:p w:rsidR="008205E0" w:rsidRPr="008205E0" w:rsidRDefault="008205E0" w:rsidP="00F87790">
      <w:pPr>
        <w:pStyle w:val="Default"/>
        <w:spacing w:line="360" w:lineRule="auto"/>
        <w:jc w:val="both"/>
        <w:rPr>
          <w:sz w:val="28"/>
          <w:szCs w:val="28"/>
        </w:rPr>
      </w:pPr>
      <w:r w:rsidRPr="008205E0">
        <w:rPr>
          <w:b/>
          <w:bCs/>
          <w:color w:val="auto"/>
          <w:sz w:val="28"/>
          <w:szCs w:val="28"/>
        </w:rPr>
        <w:tab/>
      </w:r>
      <w:r w:rsidRPr="008205E0">
        <w:rPr>
          <w:bCs/>
          <w:color w:val="auto"/>
          <w:sz w:val="28"/>
          <w:szCs w:val="28"/>
        </w:rPr>
        <w:t>Trên cơ sở trình bày và nhận xét nội dung Hiệp định Sơ bộ được kí kết giữa Việt Nam và Pháp (ngày 6-3-1946), hãy rút ra bài học kinh nghiệm có thể vận dụng trong chính sách ngoại giao ngày nay.</w:t>
      </w:r>
      <w:r w:rsidRPr="008205E0">
        <w:rPr>
          <w:sz w:val="28"/>
          <w:szCs w:val="28"/>
        </w:rPr>
        <w:t xml:space="preserve"> </w:t>
      </w:r>
    </w:p>
    <w:p w:rsidR="008205E0" w:rsidRPr="008205E0" w:rsidRDefault="008205E0" w:rsidP="00F87790">
      <w:pPr>
        <w:pStyle w:val="Default"/>
        <w:spacing w:line="360" w:lineRule="auto"/>
        <w:jc w:val="both"/>
        <w:rPr>
          <w:sz w:val="28"/>
          <w:szCs w:val="28"/>
        </w:rPr>
      </w:pPr>
      <w:r w:rsidRPr="008205E0">
        <w:rPr>
          <w:bCs/>
          <w:color w:val="auto"/>
          <w:sz w:val="28"/>
          <w:szCs w:val="28"/>
        </w:rPr>
        <w:tab/>
      </w:r>
      <w:r w:rsidRPr="008205E0">
        <w:rPr>
          <w:b/>
          <w:bCs/>
          <w:color w:val="auto"/>
          <w:sz w:val="28"/>
          <w:szCs w:val="28"/>
        </w:rPr>
        <w:t>Câu 7(3,0 điểm):</w:t>
      </w:r>
      <w:r w:rsidRPr="008205E0">
        <w:rPr>
          <w:sz w:val="28"/>
          <w:szCs w:val="28"/>
        </w:rPr>
        <w:t xml:space="preserve"> </w:t>
      </w:r>
    </w:p>
    <w:p w:rsidR="008205E0" w:rsidRPr="008205E0" w:rsidRDefault="008205E0" w:rsidP="00F87790">
      <w:pPr>
        <w:pStyle w:val="Default"/>
        <w:spacing w:line="360" w:lineRule="auto"/>
        <w:jc w:val="both"/>
        <w:rPr>
          <w:bCs/>
          <w:color w:val="auto"/>
          <w:sz w:val="28"/>
          <w:szCs w:val="28"/>
        </w:rPr>
      </w:pPr>
      <w:r w:rsidRPr="008205E0">
        <w:rPr>
          <w:sz w:val="28"/>
          <w:szCs w:val="28"/>
        </w:rPr>
        <w:tab/>
        <w:t xml:space="preserve">Làm rõ </w:t>
      </w:r>
      <w:r w:rsidRPr="008205E0">
        <w:rPr>
          <w:bCs/>
          <w:color w:val="auto"/>
          <w:sz w:val="28"/>
          <w:szCs w:val="28"/>
        </w:rPr>
        <w:t>ba sự kiện nổi bật trong quan hệ quốc tế từ năm 1945 đến năm 1991 có ảnh hưởng lớn đến Việt Nam.</w:t>
      </w:r>
    </w:p>
    <w:p w:rsidR="008205E0" w:rsidRPr="008205E0" w:rsidRDefault="008205E0" w:rsidP="00F87790">
      <w:pPr>
        <w:pStyle w:val="Default"/>
        <w:spacing w:line="360" w:lineRule="auto"/>
        <w:jc w:val="both"/>
        <w:rPr>
          <w:bCs/>
          <w:color w:val="auto"/>
          <w:sz w:val="28"/>
          <w:szCs w:val="28"/>
        </w:rPr>
      </w:pPr>
    </w:p>
    <w:tbl>
      <w:tblPr>
        <w:tblStyle w:val="TableGrid"/>
        <w:tblW w:w="4275" w:type="dxa"/>
        <w:jc w:val="right"/>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3"/>
      </w:tblGrid>
      <w:tr w:rsidR="008205E0" w:rsidRPr="008205E0" w:rsidTr="000F5CAA">
        <w:trPr>
          <w:trHeight w:val="1307"/>
          <w:jc w:val="right"/>
        </w:trPr>
        <w:tc>
          <w:tcPr>
            <w:tcW w:w="4275" w:type="dxa"/>
          </w:tcPr>
          <w:p w:rsidR="008205E0" w:rsidRPr="008205E0" w:rsidRDefault="008205E0">
            <w:pPr>
              <w:rPr>
                <w:b/>
                <w:sz w:val="28"/>
                <w:szCs w:val="28"/>
              </w:rPr>
            </w:pPr>
            <w:r w:rsidRPr="008205E0">
              <w:rPr>
                <w:b/>
                <w:sz w:val="28"/>
                <w:szCs w:val="28"/>
              </w:rPr>
              <w:lastRenderedPageBreak/>
              <w:t xml:space="preserve">Người ra đề: </w:t>
            </w:r>
            <w:r w:rsidRPr="008205E0">
              <w:rPr>
                <w:sz w:val="28"/>
                <w:szCs w:val="28"/>
              </w:rPr>
              <w:t>Trần Thị Minh Ngọc</w:t>
            </w:r>
          </w:p>
          <w:p w:rsidR="008205E0" w:rsidRPr="008205E0" w:rsidRDefault="008205E0">
            <w:pPr>
              <w:rPr>
                <w:sz w:val="28"/>
                <w:szCs w:val="28"/>
              </w:rPr>
            </w:pPr>
            <w:r w:rsidRPr="008205E0">
              <w:rPr>
                <w:b/>
                <w:sz w:val="28"/>
                <w:szCs w:val="28"/>
              </w:rPr>
              <w:t xml:space="preserve">Sđt: </w:t>
            </w:r>
            <w:r w:rsidRPr="008205E0">
              <w:rPr>
                <w:sz w:val="28"/>
                <w:szCs w:val="28"/>
              </w:rPr>
              <w:t>0346.298.383</w:t>
            </w:r>
          </w:p>
          <w:tbl>
            <w:tblPr>
              <w:tblpPr w:leftFromText="180" w:rightFromText="180" w:vertAnchor="text" w:horzAnchor="margin" w:tblpY="24"/>
              <w:tblW w:w="9857" w:type="dxa"/>
              <w:tblCellMar>
                <w:left w:w="76" w:type="dxa"/>
                <w:right w:w="76" w:type="dxa"/>
              </w:tblCellMar>
              <w:tblLook w:val="01E0" w:firstRow="1" w:lastRow="1" w:firstColumn="1" w:lastColumn="1" w:noHBand="0" w:noVBand="0"/>
            </w:tblPr>
            <w:tblGrid>
              <w:gridCol w:w="3620"/>
              <w:gridCol w:w="6237"/>
            </w:tblGrid>
            <w:tr w:rsidR="008205E0" w:rsidRPr="008205E0" w:rsidTr="0081542C">
              <w:trPr>
                <w:trHeight w:val="979"/>
              </w:trPr>
              <w:tc>
                <w:tcPr>
                  <w:tcW w:w="3620" w:type="dxa"/>
                </w:tcPr>
                <w:p w:rsidR="008205E0" w:rsidRPr="008205E0" w:rsidRDefault="008205E0" w:rsidP="00514424">
                  <w:pPr>
                    <w:jc w:val="center"/>
                    <w:rPr>
                      <w:b/>
                      <w:sz w:val="26"/>
                      <w:szCs w:val="26"/>
                      <w:lang w:val="fr-FR"/>
                    </w:rPr>
                  </w:pPr>
                  <w:r w:rsidRPr="008205E0">
                    <w:rPr>
                      <w:b/>
                      <w:sz w:val="26"/>
                      <w:szCs w:val="26"/>
                      <w:lang w:val="fr-FR"/>
                    </w:rPr>
                    <w:t>TRƯỜNG THPT CHUYÊN TUYÊN QUANG</w:t>
                  </w:r>
                </w:p>
                <w:p w:rsidR="008205E0" w:rsidRPr="008205E0" w:rsidRDefault="008205E0" w:rsidP="00514424">
                  <w:pPr>
                    <w:jc w:val="center"/>
                    <w:rPr>
                      <w:b/>
                      <w:sz w:val="26"/>
                      <w:szCs w:val="26"/>
                      <w:lang w:val="fr-FR"/>
                    </w:rPr>
                  </w:pPr>
                  <w:r w:rsidRPr="008205E0">
                    <w:rPr>
                      <w:noProof/>
                      <w:sz w:val="26"/>
                      <w:szCs w:val="26"/>
                    </w:rPr>
                    <mc:AlternateContent>
                      <mc:Choice Requires="wps">
                        <w:drawing>
                          <wp:anchor distT="0" distB="0" distL="114300" distR="114300" simplePos="0" relativeHeight="251684864" behindDoc="0" locked="0" layoutInCell="1" allowOverlap="1" wp14:anchorId="7550B070" wp14:editId="338DBB83">
                            <wp:simplePos x="0" y="0"/>
                            <wp:positionH relativeFrom="column">
                              <wp:posOffset>293363</wp:posOffset>
                            </wp:positionH>
                            <wp:positionV relativeFrom="paragraph">
                              <wp:posOffset>111760</wp:posOffset>
                            </wp:positionV>
                            <wp:extent cx="1819021" cy="324485"/>
                            <wp:effectExtent l="0" t="0" r="10160" b="1841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21" cy="324485"/>
                                    </a:xfrm>
                                    <a:prstGeom prst="rect">
                                      <a:avLst/>
                                    </a:prstGeom>
                                    <a:solidFill>
                                      <a:srgbClr val="FFFFFF"/>
                                    </a:solidFill>
                                    <a:ln w="9525">
                                      <a:solidFill>
                                        <a:srgbClr val="000000"/>
                                      </a:solidFill>
                                      <a:miter lim="800000"/>
                                      <a:headEnd/>
                                      <a:tailEnd/>
                                    </a:ln>
                                  </wps:spPr>
                                  <wps:txbx>
                                    <w:txbxContent>
                                      <w:p w:rsidR="008205E0" w:rsidRPr="009527C0" w:rsidRDefault="008205E0" w:rsidP="00514424">
                                        <w:pPr>
                                          <w:jc w:val="center"/>
                                          <w:rPr>
                                            <w:b/>
                                            <w:sz w:val="26"/>
                                            <w:szCs w:val="26"/>
                                          </w:rPr>
                                        </w:pPr>
                                        <w:r w:rsidRPr="009527C0">
                                          <w:rPr>
                                            <w:b/>
                                            <w:sz w:val="26"/>
                                            <w:szCs w:val="26"/>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3.1pt;margin-top:8.8pt;width:143.25pt;height:2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AR5LQIAAFgEAAAOAAAAZHJzL2Uyb0RvYy54bWysVNtu2zAMfR+wfxD0vthxnC0x4hRdugwD ugvQ7gNkWbaFyaImKbG7ry8lp2l2exnmB4EUqUPykPTmauwVOQrrJOiSzmcpJUJzqKVuS/r1fv9q RYnzTNdMgRYlfRCOXm1fvtgMphAZdKBqYQmCaFcMpqSd96ZIEsc70TM3AyM0GhuwPfOo2japLRsQ vVdJlqavkwFsbSxw4Rze3kxGuo34TSO4/9w0TniiSoq5+XjaeFbhTLYbVrSWmU7yUxrsH7LomdQY 9Ax1wzwjByt/g+olt+Cg8TMOfQJNI7mINWA18/SXau46ZkSsBclx5kyT+3+w/NPxiyWyLmm2oESz Hnt0L0ZP3sJIFoGewbgCve4M+vkRr7HNsVRnboF/c0TDrmO6FdfWwtAJVmN68/AyuXg64bgAUg0f ocYw7OAhAo2N7QN3yAZBdGzTw7k1IRUeQq7m6zSbU8LRtsjyfLWMIVjx9NpY598L6EkQSmqx9RGd HW+dD9mw4sklBHOgZL2XSkXFttVOWXJkOCb7+J3Qf3JTmgwlXS+z5UTAXyHS+P0Jopce513JvqSr sxMrAm3vdB2n0TOpJhlTVvrEY6BuItGP1Rg7locAgeMK6gck1sI03riOKHRgf1Ay4GiX1H0/MCso UR80Nmc9z/OwC1HJl28yVOylpbq0MM0RqqSekknc+Wl/DsbKtsNI0zhouMaGNjJy/ZzVKX0c39iC 06qF/bjUo9fzD2H7CAAA//8DAFBLAwQUAAYACAAAACEARD6g5d4AAAAIAQAADwAAAGRycy9kb3du cmV2LnhtbEyPwU7DMBBE70j8g7VIXBB1SConhDgVQgLBDQqCqxu7SYS9Drabhr9nOcFxdkYzb5vN 4iybTYijRwlXqwyYwc7rEXsJb6/3lxWwmBRqZT0aCd8mwqY9PWlUrf0RX8y8TT2jEoy1kjCkNNWc x24wTsWVnwySt/fBqUQy9FwHdaRyZ3meZYI7NSItDGoyd4PpPrcHJ6FaP84f8al4fu/E3l6ni3J+ +ApSnp8ttzfAklnSXxh+8QkdWmLa+QPqyKyEtcgpSfdSACO/KPIS2E6CqErgbcP/P9D+AAAA//8D AFBLAQItABQABgAIAAAAIQC2gziS/gAAAOEBAAATAAAAAAAAAAAAAAAAAAAAAABbQ29udGVudF9U eXBlc10ueG1sUEsBAi0AFAAGAAgAAAAhADj9If/WAAAAlAEAAAsAAAAAAAAAAAAAAAAALwEAAF9y ZWxzLy5yZWxzUEsBAi0AFAAGAAgAAAAhACTMBHktAgAAWAQAAA4AAAAAAAAAAAAAAAAALgIAAGRy cy9lMm9Eb2MueG1sUEsBAi0AFAAGAAgAAAAhAEQ+oOXeAAAACAEAAA8AAAAAAAAAAAAAAAAAhwQA AGRycy9kb3ducmV2LnhtbFBLBQYAAAAABAAEAPMAAACSBQAAAAA= ">
                            <v:textbox>
                              <w:txbxContent>
                                <w:p w:rsidR="008205E0" w:rsidRPr="009527C0" w:rsidRDefault="008205E0" w:rsidP="00514424">
                                  <w:pPr>
                                    <w:jc w:val="center"/>
                                    <w:rPr>
                                      <w:b/>
                                      <w:sz w:val="26"/>
                                      <w:szCs w:val="26"/>
                                    </w:rPr>
                                  </w:pPr>
                                  <w:r w:rsidRPr="009527C0">
                                    <w:rPr>
                                      <w:b/>
                                      <w:sz w:val="26"/>
                                      <w:szCs w:val="26"/>
                                    </w:rPr>
                                    <w:t>HƯỚNG DẪN CHẤM</w:t>
                                  </w:r>
                                </w:p>
                              </w:txbxContent>
                            </v:textbox>
                          </v:shape>
                        </w:pict>
                      </mc:Fallback>
                    </mc:AlternateContent>
                  </w:r>
                </w:p>
              </w:tc>
              <w:tc>
                <w:tcPr>
                  <w:tcW w:w="6237" w:type="dxa"/>
                  <w:hideMark/>
                </w:tcPr>
                <w:p w:rsidR="008205E0" w:rsidRPr="008205E0" w:rsidRDefault="008205E0" w:rsidP="00514424">
                  <w:pPr>
                    <w:jc w:val="center"/>
                    <w:rPr>
                      <w:b/>
                      <w:sz w:val="26"/>
                      <w:szCs w:val="26"/>
                      <w:lang w:val="fr-FR"/>
                    </w:rPr>
                  </w:pPr>
                  <w:r w:rsidRPr="008205E0">
                    <w:rPr>
                      <w:b/>
                      <w:sz w:val="26"/>
                      <w:szCs w:val="26"/>
                      <w:lang w:val="fr-FR"/>
                    </w:rPr>
                    <w:t>KỲ THI HỌC SINH GIỎI CÁC TRƯỜNG THPT CHUYÊN KHU VỰC DUYÊN HẢI VÀ ĐỒNG BẰNG BẮC BỘ LẦN THỨ XIV, NĂM 2024</w:t>
                  </w:r>
                </w:p>
                <w:p w:rsidR="008205E0" w:rsidRPr="008205E0" w:rsidRDefault="008205E0" w:rsidP="00514424">
                  <w:pPr>
                    <w:jc w:val="center"/>
                    <w:rPr>
                      <w:b/>
                      <w:sz w:val="26"/>
                      <w:szCs w:val="26"/>
                      <w:lang w:val="fr-FR"/>
                    </w:rPr>
                  </w:pPr>
                  <w:r w:rsidRPr="008205E0">
                    <w:rPr>
                      <w:b/>
                      <w:sz w:val="26"/>
                      <w:szCs w:val="26"/>
                      <w:lang w:val="fr-FR"/>
                    </w:rPr>
                    <w:t>ĐỀ THI MÔN: LỊCH SỬ 11</w:t>
                  </w:r>
                </w:p>
                <w:p w:rsidR="008205E0" w:rsidRPr="008205E0" w:rsidRDefault="008205E0" w:rsidP="00514424">
                  <w:pPr>
                    <w:jc w:val="center"/>
                    <w:rPr>
                      <w:sz w:val="26"/>
                      <w:szCs w:val="26"/>
                    </w:rPr>
                  </w:pPr>
                </w:p>
              </w:tc>
            </w:tr>
          </w:tbl>
          <w:p w:rsidR="008205E0" w:rsidRPr="008205E0" w:rsidRDefault="008205E0" w:rsidP="00514424">
            <w:pPr>
              <w:jc w:val="both"/>
              <w:rPr>
                <w:rFonts w:eastAsia="Calibri"/>
                <w:b/>
                <w:sz w:val="26"/>
                <w:szCs w:val="26"/>
              </w:rPr>
            </w:pPr>
          </w:p>
          <w:tbl>
            <w:tblPr>
              <w:tblStyle w:val="TableGrid1"/>
              <w:tblW w:w="0" w:type="auto"/>
              <w:tblInd w:w="108" w:type="dxa"/>
              <w:tblLook w:val="04A0" w:firstRow="1" w:lastRow="0" w:firstColumn="1" w:lastColumn="0" w:noHBand="0" w:noVBand="1"/>
            </w:tblPr>
            <w:tblGrid>
              <w:gridCol w:w="841"/>
              <w:gridCol w:w="8044"/>
              <w:gridCol w:w="854"/>
            </w:tblGrid>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t>Câu</w:t>
                  </w:r>
                </w:p>
              </w:tc>
              <w:tc>
                <w:tcPr>
                  <w:tcW w:w="8505" w:type="dxa"/>
                </w:tcPr>
                <w:p w:rsidR="008205E0" w:rsidRPr="008205E0" w:rsidRDefault="008205E0" w:rsidP="00514424">
                  <w:pPr>
                    <w:spacing w:line="400" w:lineRule="exact"/>
                    <w:jc w:val="center"/>
                    <w:rPr>
                      <w:b/>
                      <w:sz w:val="28"/>
                      <w:szCs w:val="28"/>
                    </w:rPr>
                  </w:pPr>
                  <w:r w:rsidRPr="008205E0">
                    <w:rPr>
                      <w:b/>
                      <w:sz w:val="28"/>
                      <w:szCs w:val="28"/>
                    </w:rPr>
                    <w:t>Nội dung</w:t>
                  </w:r>
                </w:p>
              </w:tc>
              <w:tc>
                <w:tcPr>
                  <w:tcW w:w="854" w:type="dxa"/>
                </w:tcPr>
                <w:p w:rsidR="008205E0" w:rsidRPr="008205E0" w:rsidRDefault="008205E0" w:rsidP="00514424">
                  <w:pPr>
                    <w:spacing w:line="400" w:lineRule="exact"/>
                    <w:jc w:val="center"/>
                    <w:rPr>
                      <w:b/>
                      <w:sz w:val="28"/>
                      <w:szCs w:val="28"/>
                    </w:rPr>
                  </w:pPr>
                  <w:r w:rsidRPr="008205E0">
                    <w:rPr>
                      <w:b/>
                      <w:sz w:val="28"/>
                      <w:szCs w:val="28"/>
                    </w:rPr>
                    <w:t>Điểm</w:t>
                  </w:r>
                </w:p>
              </w:tc>
            </w:tr>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t>1</w:t>
                  </w: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Có đúng hay không khi khẳng định: Phong trào Tây Sơn cuối thế kỉ XVIII đã hoàn thành sự nghiệp thống nhất đất nước? Vì sao?</w:t>
                  </w:r>
                </w:p>
              </w:tc>
              <w:tc>
                <w:tcPr>
                  <w:tcW w:w="854" w:type="dxa"/>
                </w:tcPr>
                <w:p w:rsidR="008205E0" w:rsidRPr="008205E0" w:rsidRDefault="008205E0" w:rsidP="00514424">
                  <w:pPr>
                    <w:spacing w:line="400" w:lineRule="exact"/>
                    <w:jc w:val="right"/>
                    <w:rPr>
                      <w:b/>
                      <w:sz w:val="28"/>
                      <w:szCs w:val="28"/>
                    </w:rPr>
                  </w:pPr>
                  <w:r w:rsidRPr="008205E0">
                    <w:rPr>
                      <w:b/>
                      <w:sz w:val="28"/>
                      <w:szCs w:val="28"/>
                    </w:rPr>
                    <w:t>2,5</w:t>
                  </w:r>
                </w:p>
              </w:tc>
            </w:tr>
            <w:tr w:rsidR="008205E0" w:rsidRPr="008205E0" w:rsidTr="0081542C">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color w:val="000000" w:themeColor="text1"/>
                      <w:sz w:val="28"/>
                      <w:szCs w:val="28"/>
                    </w:rPr>
                    <w:t xml:space="preserve">* Nêu ý kiến: </w:t>
                  </w:r>
                  <w:r w:rsidRPr="008205E0">
                    <w:rPr>
                      <w:color w:val="000000" w:themeColor="text1"/>
                      <w:sz w:val="28"/>
                      <w:szCs w:val="28"/>
                    </w:rPr>
                    <w:t>Không đồng ý vì phong trào Tây Sơn chưa thống nhất đất nước, mà mới chỉ đặt cơ sở cho việc thống nhất đất nước.</w:t>
                  </w:r>
                </w:p>
              </w:tc>
              <w:tc>
                <w:tcPr>
                  <w:tcW w:w="854" w:type="dxa"/>
                </w:tcPr>
                <w:p w:rsidR="008205E0" w:rsidRPr="008205E0" w:rsidRDefault="008205E0" w:rsidP="00514424">
                  <w:pPr>
                    <w:spacing w:line="400" w:lineRule="exact"/>
                    <w:jc w:val="right"/>
                    <w:rPr>
                      <w:sz w:val="28"/>
                      <w:szCs w:val="28"/>
                    </w:rPr>
                  </w:pPr>
                  <w:r w:rsidRPr="008205E0">
                    <w:rPr>
                      <w:rFonts w:eastAsia="Calibri"/>
                      <w:spacing w:val="-6"/>
                      <w:position w:val="6"/>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color w:val="000000"/>
                      <w:sz w:val="28"/>
                      <w:szCs w:val="28"/>
                    </w:rPr>
                    <w:t>* Giải thích: Sở dĩ như vậy là vì:</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sz w:val="28"/>
                      <w:szCs w:val="28"/>
                    </w:rPr>
                  </w:pPr>
                  <w:r w:rsidRPr="008205E0">
                    <w:rPr>
                      <w:i/>
                      <w:sz w:val="28"/>
                      <w:szCs w:val="28"/>
                    </w:rPr>
                    <w:t>- Xét về mặt lí luận:</w:t>
                  </w:r>
                  <w:r w:rsidRPr="008205E0">
                    <w:rPr>
                      <w:sz w:val="28"/>
                      <w:szCs w:val="28"/>
                    </w:rPr>
                    <w:t xml:space="preserve"> Thống nhất đất nước trên một quốc gia thống nhất cần đảm bảo thống nhất về mặt lãnh thổ và thống nhất về mặt chính trị, chỉ tồn tại duy nhất một nhà nước.</w:t>
                  </w:r>
                </w:p>
              </w:tc>
              <w:tc>
                <w:tcPr>
                  <w:tcW w:w="854" w:type="dxa"/>
                </w:tcPr>
                <w:p w:rsidR="008205E0" w:rsidRPr="008205E0" w:rsidRDefault="008205E0" w:rsidP="00514424">
                  <w:pPr>
                    <w:spacing w:line="400" w:lineRule="exact"/>
                    <w:jc w:val="right"/>
                    <w:rPr>
                      <w:sz w:val="28"/>
                      <w:szCs w:val="28"/>
                    </w:rPr>
                  </w:pPr>
                  <w:r w:rsidRPr="008205E0">
                    <w:rPr>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i/>
                      <w:color w:val="000000"/>
                      <w:sz w:val="28"/>
                      <w:szCs w:val="28"/>
                    </w:rPr>
                    <w:t xml:space="preserve">- </w:t>
                  </w:r>
                  <w:r w:rsidRPr="008205E0">
                    <w:rPr>
                      <w:i/>
                      <w:color w:val="000000"/>
                      <w:sz w:val="28"/>
                      <w:szCs w:val="28"/>
                      <w:lang w:val="vi"/>
                    </w:rPr>
                    <w:t>Xét về mặt lãnh thổ:</w:t>
                  </w:r>
                  <w:r w:rsidRPr="008205E0">
                    <w:rPr>
                      <w:color w:val="000000"/>
                      <w:sz w:val="28"/>
                      <w:szCs w:val="28"/>
                      <w:lang w:val="vi"/>
                    </w:rPr>
                    <w:t xml:space="preserve"> P</w:t>
                  </w:r>
                  <w:r w:rsidRPr="008205E0">
                    <w:rPr>
                      <w:color w:val="000000"/>
                      <w:sz w:val="28"/>
                      <w:szCs w:val="28"/>
                    </w:rPr>
                    <w:t>hong trào</w:t>
                  </w:r>
                  <w:r w:rsidRPr="008205E0">
                    <w:rPr>
                      <w:color w:val="000000"/>
                      <w:sz w:val="28"/>
                      <w:szCs w:val="28"/>
                      <w:lang w:val="vi"/>
                    </w:rPr>
                    <w:t xml:space="preserve"> Tây Sơn đã tiêu diệt các thế lực phong kiến phản động, xoá bỏ ranh giới chia cắt Đàng Trong-Đàng Ngoài kéo dài suốt 3 </w:t>
                  </w:r>
                  <w:r w:rsidRPr="008205E0">
                    <w:rPr>
                      <w:color w:val="000000"/>
                      <w:sz w:val="28"/>
                      <w:szCs w:val="28"/>
                    </w:rPr>
                    <w:t>thế kỉ(</w:t>
                  </w:r>
                  <w:r w:rsidRPr="008205E0">
                    <w:rPr>
                      <w:color w:val="000000"/>
                      <w:sz w:val="28"/>
                      <w:szCs w:val="28"/>
                      <w:lang w:val="vi"/>
                    </w:rPr>
                    <w:t>XVI – XVIII</w:t>
                  </w:r>
                  <w:r w:rsidRPr="008205E0">
                    <w:rPr>
                      <w:color w:val="000000"/>
                      <w:sz w:val="28"/>
                      <w:szCs w:val="28"/>
                    </w:rPr>
                    <w:t>)</w:t>
                  </w:r>
                  <w:r w:rsidRPr="008205E0">
                    <w:rPr>
                      <w:color w:val="000000"/>
                      <w:sz w:val="28"/>
                      <w:szCs w:val="28"/>
                      <w:lang w:val="vi"/>
                    </w:rPr>
                    <w:t>, khôi phục quốc gia thống nhất. Tuy nhiên mầm mống của một sự chia cắt mới xuất hiện đó là sự phân chia lãnh thổ, quyền lực giữa 3 anh em nhà Nguyễn: Ng</w:t>
                  </w:r>
                  <w:r w:rsidRPr="008205E0">
                    <w:rPr>
                      <w:color w:val="000000"/>
                      <w:sz w:val="28"/>
                      <w:szCs w:val="28"/>
                    </w:rPr>
                    <w:t>uyễn</w:t>
                  </w:r>
                  <w:r w:rsidRPr="008205E0">
                    <w:rPr>
                      <w:color w:val="000000"/>
                      <w:sz w:val="28"/>
                      <w:szCs w:val="28"/>
                      <w:lang w:val="vi"/>
                    </w:rPr>
                    <w:t xml:space="preserve"> Nhạc xưng vương đóng đô ở Bình Định; Nguyễn Huệ cai quản từ đèo Hải Vân trở ra Bắc; Nguyễn Lữ cai quản vùng đất Gia Định.</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sz w:val="28"/>
                      <w:szCs w:val="28"/>
                    </w:rPr>
                  </w:pPr>
                  <w:r w:rsidRPr="008205E0">
                    <w:rPr>
                      <w:i/>
                      <w:sz w:val="28"/>
                      <w:szCs w:val="28"/>
                    </w:rPr>
                    <w:t xml:space="preserve">- Xét về mặt nhà nước: </w:t>
                  </w:r>
                  <w:r w:rsidRPr="008205E0">
                    <w:rPr>
                      <w:sz w:val="28"/>
                      <w:szCs w:val="28"/>
                    </w:rPr>
                    <w:t>Vương triều</w:t>
                  </w:r>
                  <w:r w:rsidRPr="008205E0">
                    <w:rPr>
                      <w:i/>
                      <w:sz w:val="28"/>
                      <w:szCs w:val="28"/>
                    </w:rPr>
                    <w:t xml:space="preserve"> </w:t>
                  </w:r>
                  <w:r w:rsidRPr="008205E0">
                    <w:rPr>
                      <w:sz w:val="28"/>
                      <w:szCs w:val="28"/>
                    </w:rPr>
                    <w:t xml:space="preserve">Tây Sơn chưa trở thành một nhà nước thống nhất trên lãnh thổ bởi vì mặc dù phong trào Tây Sơn lật đổ được 3 vương triều (Nguyễn, Trịnh, Lê), thành lập vương triều Tây Sơn nhưng trong nội bộ Tây Sơn lại xuất hiện những vương triều mới như 1776 Nguyễn Nhạc xưng vương; năm 1788 Nguyễn Huệ xưng vương ... </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rPr>
                <w:trHeight w:val="1459"/>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color w:val="000000"/>
                      <w:sz w:val="28"/>
                      <w:szCs w:val="28"/>
                    </w:rPr>
                    <w:t>=&gt; Như vậy phong trào nông dân Tây Sơn chưa thống nhất đất nước, mà mới đặt cơ sở cho việc thống nhất đất nước. Phải cho đến khi Nguyễn Ánh lên ngôi năm 1802 lập ra nhà Nguyễn, đất nước ta mới hoàn thành việc thống nhất đất nước.</w:t>
                  </w:r>
                </w:p>
              </w:tc>
              <w:tc>
                <w:tcPr>
                  <w:tcW w:w="854" w:type="dxa"/>
                </w:tcPr>
                <w:p w:rsidR="008205E0" w:rsidRPr="008205E0" w:rsidRDefault="008205E0" w:rsidP="00514424">
                  <w:pPr>
                    <w:spacing w:line="400" w:lineRule="exact"/>
                    <w:jc w:val="right"/>
                    <w:rPr>
                      <w:sz w:val="28"/>
                      <w:szCs w:val="28"/>
                    </w:rPr>
                  </w:pPr>
                  <w:r w:rsidRPr="008205E0">
                    <w:rPr>
                      <w:sz w:val="28"/>
                      <w:szCs w:val="28"/>
                    </w:rPr>
                    <w:t>0,5</w:t>
                  </w:r>
                </w:p>
              </w:tc>
            </w:tr>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t>2</w:t>
                  </w: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Phân tích những điều kiện thuận lợi và khó khăn tác động đến sự phát triển của phong trào giải phóng dân tộc ở châu Á sau chiến tranh thế giới thứ hai.</w:t>
                  </w:r>
                </w:p>
              </w:tc>
              <w:tc>
                <w:tcPr>
                  <w:tcW w:w="854" w:type="dxa"/>
                </w:tcPr>
                <w:p w:rsidR="008205E0" w:rsidRPr="008205E0" w:rsidRDefault="008205E0" w:rsidP="00514424">
                  <w:pPr>
                    <w:spacing w:line="400" w:lineRule="exact"/>
                    <w:jc w:val="right"/>
                    <w:rPr>
                      <w:b/>
                      <w:sz w:val="28"/>
                      <w:szCs w:val="28"/>
                    </w:rPr>
                  </w:pPr>
                  <w:r w:rsidRPr="008205E0">
                    <w:rPr>
                      <w:b/>
                      <w:sz w:val="28"/>
                      <w:szCs w:val="28"/>
                    </w:rPr>
                    <w:t>2,5</w:t>
                  </w:r>
                </w:p>
              </w:tc>
            </w:tr>
            <w:tr w:rsidR="008205E0" w:rsidRPr="008205E0" w:rsidTr="0081542C">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b/>
                      <w:sz w:val="28"/>
                      <w:szCs w:val="28"/>
                      <w:lang w:val="sv-SE" w:eastAsia="zh-CN"/>
                    </w:rPr>
                    <w:t>a. Điều kiện thuận lợi</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b/>
                      <w:sz w:val="28"/>
                      <w:szCs w:val="28"/>
                      <w:lang w:val="sv-SE" w:eastAsia="zh-CN"/>
                    </w:rPr>
                    <w:t>*. Khách quan:</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Sự suy yếu của chủ nghĩa đế quốc:</w:t>
                  </w:r>
                  <w:r w:rsidRPr="008205E0">
                    <w:rPr>
                      <w:rFonts w:eastAsia="SimSun"/>
                      <w:sz w:val="28"/>
                      <w:szCs w:val="28"/>
                      <w:lang w:val="sv-SE" w:eastAsia="zh-CN"/>
                    </w:rPr>
                    <w:t xml:space="preserve"> Chiến tranh thế giới thứ hai kết thúc với sự thất bại của chủ nghĩa phát xít, chủ nghĩa quân phiệt. Các nước đế quốc, thực dân như Anh, Pháp..  dù là nước thắng trận nhưng đều bị chiến tranh tàn phá, kinh tế kiệt quệ</w:t>
                  </w:r>
                  <w:r w:rsidRPr="008205E0">
                    <w:rPr>
                      <w:sz w:val="28"/>
                      <w:szCs w:val="28"/>
                    </w:rPr>
                    <w:t xml:space="preserve"> </w:t>
                  </w:r>
                  <w:r w:rsidRPr="008205E0">
                    <w:rPr>
                      <w:rFonts w:eastAsia="SimSun"/>
                      <w:sz w:val="28"/>
                      <w:szCs w:val="28"/>
                      <w:lang w:val="sv-SE" w:eastAsia="zh-CN"/>
                    </w:rPr>
                    <w:t xml:space="preserve">bị suy yếu nghiêm trọng. Sự suy yếu của chủ nghĩa đế quốc là điều kiện khách quan thuận lợi cho sự bùng nổ và phát triển của </w:t>
                  </w:r>
                  <w:r w:rsidRPr="008205E0">
                    <w:rPr>
                      <w:bCs/>
                      <w:color w:val="000000"/>
                      <w:sz w:val="28"/>
                      <w:szCs w:val="28"/>
                    </w:rPr>
                    <w:t>phong trào giải phóng dân tộc</w:t>
                  </w:r>
                  <w:r w:rsidRPr="008205E0">
                    <w:rPr>
                      <w:rFonts w:eastAsia="SimSun"/>
                      <w:sz w:val="28"/>
                      <w:szCs w:val="28"/>
                      <w:lang w:val="sv-SE" w:eastAsia="zh-CN"/>
                    </w:rPr>
                    <w:t xml:space="preserve"> ở châu Á.</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xml:space="preserve">- Chủ nghĩa xã hội trở thành hệ thống thế giới: </w:t>
                  </w:r>
                  <w:r w:rsidRPr="008205E0">
                    <w:rPr>
                      <w:rFonts w:eastAsia="SimSun"/>
                      <w:sz w:val="28"/>
                      <w:szCs w:val="28"/>
                      <w:lang w:val="sv-SE" w:eastAsia="zh-CN"/>
                    </w:rPr>
                    <w:t>Sau Chiến tranh thế giới thứ hai, Chủ nghĩa xã hội đã trở thành hệ thống thế giới nối liền từ châu Âu qua châu Á tới khu vực Mĩ Latinh. Với sự tăng trưởng nhanh chóng về mọi mặt, hệ thống xã hội chủ nghĩa đã trở thành chỗ dựa vững chắc cho phong trào giải phóng dân tộc ở châu Á.</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w:t>
                  </w:r>
                  <w:r w:rsidRPr="008205E0">
                    <w:rPr>
                      <w:rFonts w:eastAsia="SimSun"/>
                      <w:sz w:val="28"/>
                      <w:szCs w:val="28"/>
                      <w:lang w:val="sv-SE" w:eastAsia="zh-CN"/>
                    </w:rPr>
                    <w:t xml:space="preserve"> </w:t>
                  </w:r>
                  <w:r w:rsidRPr="008205E0">
                    <w:rPr>
                      <w:rFonts w:eastAsia="SimSun"/>
                      <w:i/>
                      <w:sz w:val="28"/>
                      <w:szCs w:val="28"/>
                      <w:lang w:val="sv-SE" w:eastAsia="zh-CN"/>
                    </w:rPr>
                    <w:t>Sự lớn mạnh và phát triển của các lực lượng cách mạng:</w:t>
                  </w:r>
                  <w:r w:rsidRPr="008205E0">
                    <w:rPr>
                      <w:rFonts w:eastAsia="SimSun"/>
                      <w:sz w:val="28"/>
                      <w:szCs w:val="28"/>
                      <w:lang w:val="sv-SE" w:eastAsia="zh-CN"/>
                    </w:rPr>
                    <w:t xml:space="preserve"> phong trào cộng sản, công nhân quốc tế, các lực lượng dân chủ, hòa bình đã ủng hộ, tác động trực tiếp đến </w:t>
                  </w:r>
                  <w:r w:rsidRPr="008205E0">
                    <w:rPr>
                      <w:bCs/>
                      <w:color w:val="000000"/>
                      <w:sz w:val="28"/>
                      <w:szCs w:val="28"/>
                    </w:rPr>
                    <w:t>phong trào giải phóng dân tộc ở châu Á</w:t>
                  </w:r>
                  <w:r w:rsidRPr="008205E0">
                    <w:rPr>
                      <w:rFonts w:eastAsia="SimSun"/>
                      <w:sz w:val="28"/>
                      <w:szCs w:val="28"/>
                      <w:lang w:val="sv-SE" w:eastAsia="zh-CN"/>
                    </w:rPr>
                    <w:t>, hợp thành một mặt trận trong cuộc đấu tranh chống kẻ thù chung là chủ nghĩa đế quốc..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b/>
                      <w:sz w:val="28"/>
                      <w:szCs w:val="28"/>
                      <w:lang w:val="sv-SE" w:eastAsia="zh-CN"/>
                    </w:rPr>
                    <w:t>*. Chủ quan:</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Các mâu thuẫn xã hội ở các nước châu Á trở nên hết sức gay gắt:</w:t>
                  </w:r>
                  <w:r w:rsidRPr="008205E0">
                    <w:rPr>
                      <w:rFonts w:eastAsia="SimSun"/>
                      <w:sz w:val="28"/>
                      <w:szCs w:val="28"/>
                      <w:lang w:val="sv-SE" w:eastAsia="zh-CN"/>
                    </w:rPr>
                    <w:t xml:space="preserve"> Trong giai đoạn cuối của chiến tranh thế giới thứ hai, các nước châu Á là nơi tập trung mọi mâu thuẫn của thời đại.... Các mâu thuẫn này ngày càng trở nên gay gắt đưa đến sự bùng nổ mạnh mẽ của phong trào đấu tranh giải phóng dân tộc ở châu Á </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Sự trưởng thành của các lực lượng xã hội:</w:t>
                  </w:r>
                  <w:r w:rsidRPr="008205E0">
                    <w:rPr>
                      <w:rFonts w:eastAsia="SimSun"/>
                      <w:sz w:val="28"/>
                      <w:szCs w:val="28"/>
                      <w:lang w:val="sv-SE" w:eastAsia="zh-CN"/>
                    </w:rPr>
                    <w:t xml:space="preserve"> Các lực lượng xã hội ở các nước đều trưởng thành...Giai cấp tư sản và vô sản ở các nước châu Á đã thành lập được các chính đảng của mình, trở thành lực lượng lãnh đạo </w:t>
                  </w:r>
                  <w:r w:rsidRPr="008205E0">
                    <w:rPr>
                      <w:bCs/>
                      <w:color w:val="000000"/>
                      <w:sz w:val="28"/>
                      <w:szCs w:val="28"/>
                    </w:rPr>
                    <w:t xml:space="preserve">phong trào giải phóng dân tộc </w:t>
                  </w:r>
                  <w:r w:rsidRPr="008205E0">
                    <w:rPr>
                      <w:rFonts w:eastAsia="SimSun"/>
                      <w:sz w:val="28"/>
                      <w:szCs w:val="28"/>
                      <w:lang w:val="sv-SE" w:eastAsia="zh-CN"/>
                    </w:rPr>
                    <w:t>ở mỗi nước. Sự lớn mạnh của các lực lượng xã hội là yếu tố quyết định trong cuộc đấu tranh giành độc lập ở châu Á nửa sau thế kỉ XX.</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b/>
                      <w:sz w:val="28"/>
                      <w:szCs w:val="28"/>
                      <w:lang w:val="sv-SE" w:eastAsia="zh-CN"/>
                    </w:rPr>
                    <w:t>b. Khó khăn</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Cuộc chiến tranh lạnh bùng phát, mâu thuẫn giữa hai cực Xô-Mĩ</w:t>
                  </w:r>
                  <w:r w:rsidRPr="008205E0">
                    <w:rPr>
                      <w:rFonts w:eastAsia="SimSun"/>
                      <w:sz w:val="28"/>
                      <w:szCs w:val="28"/>
                      <w:lang w:val="sv-SE" w:eastAsia="zh-CN"/>
                    </w:rPr>
                    <w:t>, hai khối Đông - Tây ngày càng căng thẳng. Do bị chi phối bởi trật tự hai cực nên cuộc đấu tranh giành độc lập của các dân tộc trở nên phức tạp và khó khăn..</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pacing w:val="-4"/>
                      <w:sz w:val="28"/>
                      <w:szCs w:val="28"/>
                    </w:rPr>
                  </w:pPr>
                  <w:r w:rsidRPr="008205E0">
                    <w:rPr>
                      <w:rFonts w:eastAsia="SimSun"/>
                      <w:i/>
                      <w:spacing w:val="-4"/>
                      <w:sz w:val="28"/>
                      <w:szCs w:val="28"/>
                      <w:lang w:val="sv-SE" w:eastAsia="zh-CN"/>
                    </w:rPr>
                    <w:t>- Âm mưu và hành động của Mĩ</w:t>
                  </w:r>
                  <w:r w:rsidRPr="008205E0">
                    <w:rPr>
                      <w:rFonts w:eastAsia="SimSun"/>
                      <w:spacing w:val="-4"/>
                      <w:sz w:val="28"/>
                      <w:szCs w:val="28"/>
                      <w:lang w:val="sv-SE" w:eastAsia="zh-CN"/>
                    </w:rPr>
                    <w:t xml:space="preserve"> khi triển khai chiến lược toàn cầu đã gây khó khăn cho </w:t>
                  </w:r>
                  <w:r w:rsidRPr="008205E0">
                    <w:rPr>
                      <w:bCs/>
                      <w:color w:val="000000"/>
                      <w:spacing w:val="-4"/>
                      <w:sz w:val="28"/>
                      <w:szCs w:val="28"/>
                    </w:rPr>
                    <w:t xml:space="preserve">phong trào giải phóng dân tộc </w:t>
                  </w:r>
                  <w:r w:rsidRPr="008205E0">
                    <w:rPr>
                      <w:rFonts w:eastAsia="SimSun"/>
                      <w:spacing w:val="-4"/>
                      <w:sz w:val="28"/>
                      <w:szCs w:val="28"/>
                      <w:lang w:val="sv-SE" w:eastAsia="zh-CN"/>
                    </w:rPr>
                    <w:t>của các nước châu Á..</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SimSun"/>
                      <w:i/>
                      <w:sz w:val="28"/>
                      <w:szCs w:val="28"/>
                      <w:lang w:val="sv-SE" w:eastAsia="zh-CN"/>
                    </w:rPr>
                    <w:t>- Sự thỏa thuận giữa các nước lớn</w:t>
                  </w:r>
                  <w:r w:rsidRPr="008205E0">
                    <w:rPr>
                      <w:rFonts w:eastAsia="SimSun"/>
                      <w:sz w:val="28"/>
                      <w:szCs w:val="28"/>
                      <w:lang w:val="sv-SE" w:eastAsia="zh-CN"/>
                    </w:rPr>
                    <w:t xml:space="preserve"> vì những lợi ích khác nhau đã ảnh </w:t>
                  </w:r>
                  <w:r w:rsidRPr="008205E0">
                    <w:rPr>
                      <w:rFonts w:eastAsia="SimSun"/>
                      <w:sz w:val="28"/>
                      <w:szCs w:val="28"/>
                      <w:lang w:val="sv-SE" w:eastAsia="zh-CN"/>
                    </w:rPr>
                    <w:lastRenderedPageBreak/>
                    <w:t>hưởng đến quá trình giành thắng lợi của phong trào ở nhiều nước châu Á thể hiện qua những quyết định của Hội nghị Ianta(2/1945), Hội nghị Poxđam(7/1945)..</w:t>
                  </w:r>
                </w:p>
              </w:tc>
              <w:tc>
                <w:tcPr>
                  <w:tcW w:w="854" w:type="dxa"/>
                </w:tcPr>
                <w:p w:rsidR="008205E0" w:rsidRPr="008205E0" w:rsidRDefault="008205E0" w:rsidP="00514424">
                  <w:pPr>
                    <w:spacing w:line="400" w:lineRule="exact"/>
                    <w:jc w:val="right"/>
                    <w:rPr>
                      <w:b/>
                      <w:sz w:val="28"/>
                      <w:szCs w:val="28"/>
                    </w:rPr>
                  </w:pPr>
                  <w:r w:rsidRPr="008205E0">
                    <w:rPr>
                      <w:sz w:val="28"/>
                      <w:szCs w:val="28"/>
                    </w:rPr>
                    <w:lastRenderedPageBreak/>
                    <w:t>0,25</w:t>
                  </w:r>
                </w:p>
              </w:tc>
            </w:tr>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lastRenderedPageBreak/>
                    <w:t>3</w:t>
                  </w:r>
                </w:p>
              </w:tc>
              <w:tc>
                <w:tcPr>
                  <w:tcW w:w="8505" w:type="dxa"/>
                </w:tcPr>
                <w:p w:rsidR="008205E0" w:rsidRPr="008205E0" w:rsidRDefault="008205E0" w:rsidP="00514424">
                  <w:pPr>
                    <w:spacing w:line="400" w:lineRule="exact"/>
                    <w:jc w:val="both"/>
                    <w:rPr>
                      <w:rFonts w:eastAsia="Calibri"/>
                      <w:b/>
                      <w:color w:val="000000"/>
                      <w:sz w:val="28"/>
                      <w:szCs w:val="28"/>
                      <w:lang w:val="sv-SE"/>
                    </w:rPr>
                  </w:pPr>
                  <w:r w:rsidRPr="008205E0">
                    <w:rPr>
                      <w:rFonts w:eastAsia="Calibri"/>
                      <w:b/>
                      <w:color w:val="000000"/>
                      <w:sz w:val="28"/>
                      <w:szCs w:val="28"/>
                      <w:lang w:val="sv-SE"/>
                    </w:rPr>
                    <w:t>Về chủ nghĩa xã hội(1945-1991):</w:t>
                  </w:r>
                </w:p>
                <w:p w:rsidR="008205E0" w:rsidRPr="008205E0" w:rsidRDefault="008205E0" w:rsidP="00514424">
                  <w:pPr>
                    <w:spacing w:line="400" w:lineRule="exact"/>
                    <w:jc w:val="both"/>
                    <w:rPr>
                      <w:rFonts w:eastAsia="Calibri"/>
                      <w:b/>
                      <w:color w:val="000000"/>
                      <w:sz w:val="28"/>
                      <w:szCs w:val="28"/>
                    </w:rPr>
                  </w:pPr>
                  <w:r w:rsidRPr="008205E0">
                    <w:rPr>
                      <w:rFonts w:eastAsia="Calibri"/>
                      <w:b/>
                      <w:color w:val="000000"/>
                      <w:sz w:val="28"/>
                      <w:szCs w:val="28"/>
                      <w:lang w:val="sv-SE"/>
                    </w:rPr>
                    <w:t xml:space="preserve">a. </w:t>
                  </w:r>
                  <w:r w:rsidRPr="008205E0">
                    <w:rPr>
                      <w:b/>
                      <w:color w:val="000000"/>
                      <w:sz w:val="28"/>
                      <w:szCs w:val="28"/>
                    </w:rPr>
                    <w:t>Khái quát sự mở rộng của Chủ nghĩa xã hội ở châu Á và khu vực Mĩ Latinh sau Chiến tranh thế giới thứ hai.</w:t>
                  </w:r>
                </w:p>
                <w:p w:rsidR="008205E0" w:rsidRPr="008205E0" w:rsidRDefault="008205E0" w:rsidP="00514424">
                  <w:pPr>
                    <w:tabs>
                      <w:tab w:val="left" w:pos="7292"/>
                    </w:tabs>
                    <w:spacing w:line="400" w:lineRule="exact"/>
                    <w:jc w:val="both"/>
                    <w:rPr>
                      <w:rFonts w:eastAsia="Calibri"/>
                      <w:b/>
                      <w:color w:val="000000"/>
                      <w:sz w:val="28"/>
                      <w:szCs w:val="28"/>
                      <w:lang w:val="sv-SE"/>
                    </w:rPr>
                  </w:pPr>
                  <w:r w:rsidRPr="008205E0">
                    <w:rPr>
                      <w:rFonts w:eastAsia="Calibri"/>
                      <w:b/>
                      <w:color w:val="000000"/>
                      <w:sz w:val="28"/>
                      <w:szCs w:val="28"/>
                      <w:lang w:val="sv-SE"/>
                    </w:rPr>
                    <w:t>b. Sự ra đời của hệ thống xã hội chủ nghĩa đã ảnh hưởng như thế nào đến quan hệ quốc tế trong thế kỉ XX?</w:t>
                  </w:r>
                  <w:r w:rsidRPr="008205E0">
                    <w:rPr>
                      <w:rFonts w:eastAsia="Calibri"/>
                      <w:b/>
                      <w:color w:val="000000"/>
                      <w:sz w:val="28"/>
                      <w:szCs w:val="28"/>
                      <w:lang w:val="sv-SE"/>
                    </w:rPr>
                    <w:tab/>
                  </w:r>
                </w:p>
              </w:tc>
              <w:tc>
                <w:tcPr>
                  <w:tcW w:w="854" w:type="dxa"/>
                </w:tcPr>
                <w:p w:rsidR="008205E0" w:rsidRPr="008205E0" w:rsidRDefault="008205E0" w:rsidP="00514424">
                  <w:pPr>
                    <w:spacing w:line="400" w:lineRule="exact"/>
                    <w:jc w:val="right"/>
                    <w:rPr>
                      <w:b/>
                      <w:sz w:val="28"/>
                      <w:szCs w:val="28"/>
                    </w:rPr>
                  </w:pPr>
                  <w:r w:rsidRPr="008205E0">
                    <w:rPr>
                      <w:b/>
                      <w:sz w:val="28"/>
                      <w:szCs w:val="28"/>
                    </w:rPr>
                    <w:t>3,0</w:t>
                  </w:r>
                </w:p>
              </w:tc>
            </w:tr>
            <w:tr w:rsidR="008205E0" w:rsidRPr="008205E0" w:rsidTr="0081542C">
              <w:trPr>
                <w:trHeight w:val="730"/>
              </w:trPr>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b/>
                      <w:color w:val="000000"/>
                      <w:sz w:val="28"/>
                      <w:szCs w:val="28"/>
                      <w:lang w:val="sv-SE"/>
                    </w:rPr>
                  </w:pPr>
                  <w:r w:rsidRPr="008205E0">
                    <w:rPr>
                      <w:rFonts w:eastAsia="Calibri"/>
                      <w:b/>
                      <w:color w:val="000000"/>
                      <w:sz w:val="28"/>
                      <w:szCs w:val="28"/>
                      <w:lang w:val="sv-SE"/>
                    </w:rPr>
                    <w:t>a. Khái quát sự phát triển và mở rộng của Chủ nghĩa xã hội ở châu Á và Mĩ Latinh sau Chiến tranh thế giới thứ hai</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Ở Châu Á:</w:t>
                  </w:r>
                  <w:r w:rsidRPr="008205E0">
                    <w:rPr>
                      <w:sz w:val="28"/>
                      <w:szCs w:val="28"/>
                      <w:lang w:eastAsia="zh-CN"/>
                    </w:rPr>
                    <w:t xml:space="preserve"> Thắng lợi của Hồng quân Liên Xô trong </w:t>
                  </w:r>
                  <w:r w:rsidRPr="008205E0">
                    <w:rPr>
                      <w:bCs/>
                      <w:color w:val="000000"/>
                      <w:sz w:val="28"/>
                      <w:szCs w:val="28"/>
                    </w:rPr>
                    <w:t>chiến tranh thế giới thứ hai</w:t>
                  </w:r>
                  <w:r w:rsidRPr="008205E0">
                    <w:rPr>
                      <w:sz w:val="28"/>
                      <w:szCs w:val="28"/>
                      <w:lang w:eastAsia="zh-CN"/>
                    </w:rPr>
                    <w:t xml:space="preserve"> đã thúc đẩy phong trào giải phóng dân tộc ở châu Á phát triển mạnh mẽ. Một số nước châu Á như Trung Quốc, Việt Nam, Lào sau khi giành được độc lập đã đi theo con đường xây dựng chủ nghĩa xã hội:</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Tại Trung Quốc:</w:t>
                  </w:r>
                  <w:r w:rsidRPr="008205E0">
                    <w:rPr>
                      <w:sz w:val="28"/>
                      <w:szCs w:val="28"/>
                      <w:lang w:eastAsia="zh-CN"/>
                    </w:rPr>
                    <w:t xml:space="preserve"> Năm 1949 cuộc cách mạng dân tộc dân chủ ở Trung Quốc thành công, nước Cộng hòa nhân dân Trung Hoa ra đời(1/10/1949), lựa chọn con đường đi lên </w:t>
                  </w:r>
                  <w:r w:rsidRPr="008205E0">
                    <w:rPr>
                      <w:bCs/>
                      <w:color w:val="000000"/>
                      <w:sz w:val="28"/>
                      <w:szCs w:val="28"/>
                    </w:rPr>
                    <w:t xml:space="preserve">Chủ nghĩa xã hội. </w:t>
                  </w:r>
                  <w:r w:rsidRPr="008205E0">
                    <w:rPr>
                      <w:sz w:val="28"/>
                      <w:szCs w:val="28"/>
                      <w:lang w:eastAsia="zh-CN"/>
                    </w:rPr>
                    <w:t xml:space="preserve">Sự kiện này đánh sự mở rộng </w:t>
                  </w:r>
                  <w:r w:rsidRPr="008205E0">
                    <w:rPr>
                      <w:bCs/>
                      <w:color w:val="000000"/>
                      <w:sz w:val="28"/>
                      <w:szCs w:val="28"/>
                    </w:rPr>
                    <w:t xml:space="preserve">Chủ nghĩa xã hội </w:t>
                  </w:r>
                  <w:r w:rsidRPr="008205E0">
                    <w:rPr>
                      <w:sz w:val="28"/>
                      <w:szCs w:val="28"/>
                      <w:lang w:eastAsia="zh-CN"/>
                    </w:rPr>
                    <w:t>từ châu Âu sang châu Á</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Tại bán đảo Triều Tiên</w:t>
                  </w:r>
                  <w:r w:rsidRPr="008205E0">
                    <w:rPr>
                      <w:sz w:val="28"/>
                      <w:szCs w:val="28"/>
                      <w:lang w:eastAsia="zh-CN"/>
                    </w:rPr>
                    <w:t>: do tác động của mâu thuẫn Đông-Tây và cục diện hai cực hai phe đã dẫn tới sự hình thành hai nhà nước ở hai miền bán đảo là Đại Hàn Dân quốc</w:t>
                  </w:r>
                  <w:r w:rsidRPr="008205E0">
                    <w:rPr>
                      <w:sz w:val="28"/>
                      <w:szCs w:val="28"/>
                    </w:rPr>
                    <w:t xml:space="preserve"> </w:t>
                  </w:r>
                  <w:r w:rsidRPr="008205E0">
                    <w:rPr>
                      <w:sz w:val="28"/>
                      <w:szCs w:val="28"/>
                      <w:lang w:eastAsia="zh-CN"/>
                    </w:rPr>
                    <w:t xml:space="preserve">(8/1948) và Cộng hòa Dân chủ Nhân dân Triều Tiên (9/1948) trong đó Cộng hòa Dân chủ Nhân dân Triều Tiên đi lên xây dựng Chủ nghĩa xã hội, làm cho </w:t>
                  </w:r>
                  <w:r w:rsidRPr="008205E0">
                    <w:rPr>
                      <w:bCs/>
                      <w:color w:val="000000"/>
                      <w:sz w:val="28"/>
                      <w:szCs w:val="28"/>
                    </w:rPr>
                    <w:t>Chủ nghĩa xã hội</w:t>
                  </w:r>
                  <w:r w:rsidRPr="008205E0">
                    <w:rPr>
                      <w:sz w:val="28"/>
                      <w:szCs w:val="28"/>
                      <w:lang w:eastAsia="zh-CN"/>
                    </w:rPr>
                    <w:t xml:space="preserve"> tiếp tục được mở rộng sang châu Á.</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Tại Việt Nam:</w:t>
                  </w:r>
                  <w:r w:rsidRPr="008205E0">
                    <w:rPr>
                      <w:sz w:val="28"/>
                      <w:szCs w:val="28"/>
                      <w:lang w:eastAsia="zh-CN"/>
                    </w:rPr>
                    <w:t xml:space="preserve"> sau khi thực hiện cuộc kháng chiến chống thực dân Pháp 9 năm, Hiệp định Giơnevơ 1954 được kí kết, miền Bắc Việt Nam được hoàn toàn giải phóng, tiến lên xây dựng Chủ nghĩa xã hội. Năm 1975, sau khi nhân dân Việt Nam hoàn thành sự nghiệp giải phóng miền Nam và hoàn thành thống nhất đất nước năm 1976, cả nước đi lên xây dựng Chủ nghĩa xã hội.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Tại Lào:</w:t>
                  </w:r>
                  <w:r w:rsidRPr="008205E0">
                    <w:rPr>
                      <w:sz w:val="28"/>
                      <w:szCs w:val="28"/>
                      <w:lang w:eastAsia="zh-CN"/>
                    </w:rPr>
                    <w:t xml:space="preserve"> Tháng 12/1975, sau khi hoàn thành cách mạng giải phóng đất nước, nước Cộng hòa Dân chủ nhân dân Lào chính thức thành lập và đi theo con đường xây dựng chủ nghĩa xã hội.</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
                      <w:sz w:val="28"/>
                      <w:szCs w:val="28"/>
                      <w:lang w:eastAsia="zh-CN"/>
                    </w:rPr>
                    <w:t>* Tại khu vực Mĩ-Latinh:</w:t>
                  </w:r>
                  <w:r w:rsidRPr="008205E0">
                    <w:rPr>
                      <w:sz w:val="28"/>
                      <w:szCs w:val="28"/>
                      <w:lang w:eastAsia="zh-CN"/>
                    </w:rPr>
                    <w:t xml:space="preserve"> Năm 1959, Cách mạng Cu-ba thành công đã lật đổ chế độ độc tài Batixta, thành lập nước cộng hòa Cu-ba. Từ năm 1961, sau khi đánh bại sự can thiệp của Mĩ, Cu-ba chính thức </w:t>
                  </w:r>
                  <w:r w:rsidRPr="008205E0">
                    <w:rPr>
                      <w:sz w:val="28"/>
                      <w:szCs w:val="28"/>
                      <w:lang w:eastAsia="zh-CN"/>
                    </w:rPr>
                    <w:lastRenderedPageBreak/>
                    <w:t>bước vào thời kì xây dựng xã hội chủ nghĩa. Việc Cu Ba lựa chọn con đường đi lên xây dựng Chủ nghĩa xã hội đã đánh dấu Chủ nghĩa xã hội được mở rộng sang Mĩ Latinh.</w:t>
                  </w:r>
                </w:p>
              </w:tc>
              <w:tc>
                <w:tcPr>
                  <w:tcW w:w="854" w:type="dxa"/>
                </w:tcPr>
                <w:p w:rsidR="008205E0" w:rsidRPr="008205E0" w:rsidRDefault="008205E0" w:rsidP="00514424">
                  <w:pPr>
                    <w:spacing w:line="400" w:lineRule="exact"/>
                    <w:jc w:val="right"/>
                    <w:rPr>
                      <w:b/>
                      <w:sz w:val="28"/>
                      <w:szCs w:val="28"/>
                    </w:rPr>
                  </w:pPr>
                  <w:r w:rsidRPr="008205E0">
                    <w:rPr>
                      <w:sz w:val="28"/>
                      <w:szCs w:val="28"/>
                    </w:rPr>
                    <w:lastRenderedPageBreak/>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sz w:val="28"/>
                      <w:szCs w:val="28"/>
                      <w:lang w:eastAsia="zh-CN"/>
                    </w:rPr>
                  </w:pPr>
                  <w:r w:rsidRPr="008205E0">
                    <w:rPr>
                      <w:sz w:val="28"/>
                      <w:szCs w:val="28"/>
                      <w:lang w:eastAsia="zh-CN"/>
                    </w:rPr>
                    <w:t>=&gt; Việc Trung Quốc, Việt Nam, Lào…và Cu-ba lựa chọn đi theo con đường xây dựng chủ nghĩa xã hội đã đánh dấu sự mở rộng, tăng cường sức mạnh của chủ nghĩa xã hội trên phạm vi toàn cầu.</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b. Ảnh hưởng</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i/>
                      <w:iCs/>
                      <w:sz w:val="28"/>
                      <w:szCs w:val="28"/>
                    </w:rPr>
                    <w:t xml:space="preserve">- </w:t>
                  </w:r>
                  <w:r w:rsidRPr="008205E0">
                    <w:rPr>
                      <w:iCs/>
                      <w:sz w:val="28"/>
                      <w:szCs w:val="28"/>
                    </w:rPr>
                    <w:t>Khẳng định tính đúng đắn, khoa học, phù hợp của chủ nghĩa xã hội khoa học, chứng tỏ CNXH đi từ lý luận cho đến thực tiễn, được nhiều quốc gia đi theo…</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sz w:val="28"/>
                      <w:szCs w:val="28"/>
                    </w:rPr>
                    <w:t>- Làm cho Chủ nghĩa xã hội mở rộng về không gian địa lí, từ phạm vi 1 nước (Liên Xô) đã lan tỏa khắp các châu lục và trở thành 1 hệ thống thế giới làm cho bản đồ chính trị thế giới có sự thay đổi to lớn.</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sz w:val="28"/>
                      <w:szCs w:val="28"/>
                    </w:rPr>
                    <w:t>- Góp phần làm suy yếu hệ thống tư bản chủ nghĩa, làm cho hệ thống chủ nghĩa tư bản không còn duy nhất trên thế giới như trước năm 1945.</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sz w:val="28"/>
                      <w:szCs w:val="28"/>
                    </w:rPr>
                    <w:t>- Tạo ra sự cân bằng trong mối quan hệ quốc tế giữa hệ thống tư bản chủ nghĩa do Mĩ đứng đầu và hệ thống xã hội chủ nghĩa do Liên Xô đứng đầu, từ đó làm thất bại các âm mưu gây chiến của các thế lực đế quốc và phản động quốc tế góp phần duy trì nền hòa bình và an ninh thế giới.</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sz w:val="28"/>
                      <w:szCs w:val="28"/>
                    </w:rPr>
                    <w:t xml:space="preserve">- </w:t>
                  </w:r>
                  <w:r w:rsidRPr="008205E0">
                    <w:rPr>
                      <w:sz w:val="28"/>
                      <w:szCs w:val="28"/>
                    </w:rPr>
                    <w:t>Khẳng định tính ưu việt của chủ nghĩa xã hội trong thực tiễn, đời sống của nhân dân được cải thiện và nâng cao. Vai trò của chủ nghĩa xã hội ngày càng được khẳng định trong đời sống chính trị quốc tế.</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sz w:val="28"/>
                      <w:szCs w:val="28"/>
                    </w:rPr>
                    <w:t>- Có tác động tích cực đến phong trào cách mạng thế giới nói chung và phong trào giải phóng dân tộc ở Á, Phi, Mĩ Latinh nói riêng</w:t>
                  </w:r>
                  <w:r w:rsidRPr="008205E0">
                    <w:rPr>
                      <w:sz w:val="28"/>
                      <w:szCs w:val="28"/>
                    </w:rPr>
                    <w:t xml:space="preserve">. </w:t>
                  </w:r>
                  <w:r w:rsidRPr="008205E0">
                    <w:rPr>
                      <w:bCs/>
                      <w:sz w:val="28"/>
                      <w:szCs w:val="28"/>
                    </w:rPr>
                    <w:t>Hệ thống xã hội chủ nghĩa đã trở thành chỗ dựa của các nước đang xây dựng Chủ nghĩa xã hội và là bạn đồng minh của phong trào giải phóng dân tộc và phong trào cộng sản, công nhân quốc tế. Qua đó góp phần vào việc xóa bỏ chủ nghĩa thực dân và chế độ phân biệt chủng tộc…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t>4</w:t>
                  </w: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Trình bày những đóng góp của các sĩ phu yêu nước tiến bộ từ đầu thế kỉ XX đến hết Chiến tranh thế giới thứ nhất đối với lịch sử dân tộc Việt Nam. Từ đó liên hệ vai trò trí thức Việt Nam trong công cuộc xây dựng và bảo vệ tổ quốc hiện nay.</w:t>
                  </w:r>
                </w:p>
              </w:tc>
              <w:tc>
                <w:tcPr>
                  <w:tcW w:w="854" w:type="dxa"/>
                </w:tcPr>
                <w:p w:rsidR="008205E0" w:rsidRPr="008205E0" w:rsidRDefault="008205E0" w:rsidP="00514424">
                  <w:pPr>
                    <w:spacing w:line="400" w:lineRule="exact"/>
                    <w:jc w:val="right"/>
                    <w:rPr>
                      <w:b/>
                      <w:sz w:val="28"/>
                      <w:szCs w:val="28"/>
                    </w:rPr>
                  </w:pPr>
                  <w:r w:rsidRPr="008205E0">
                    <w:rPr>
                      <w:b/>
                      <w:sz w:val="28"/>
                      <w:szCs w:val="28"/>
                    </w:rPr>
                    <w:t>3,0</w:t>
                  </w:r>
                </w:p>
              </w:tc>
            </w:tr>
            <w:tr w:rsidR="008205E0" w:rsidRPr="008205E0" w:rsidTr="0081542C">
              <w:trPr>
                <w:trHeight w:val="365"/>
              </w:trPr>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a. Những đóng góp….</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bCs/>
                      <w:color w:val="000000" w:themeColor="text1"/>
                      <w:kern w:val="2"/>
                      <w:sz w:val="28"/>
                      <w:szCs w:val="28"/>
                      <w14:ligatures w14:val="standardContextual"/>
                    </w:rPr>
                    <w:t>* Đóng góp cho phong trào vận động giải phóng dân tộc</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Là người khởi xướng, là lực lượng nòng cốt lãnh đạo trong phong trào giải phóng dân tộc theo khuynh hưởng tư sản; gắn công cuộc giải phóng dân tộc với duy tân đất nước và thay đổi chế độ xã hội, thể hiện qua các phong trào tiêu biểu như Đông du, Duy tân, Đông Kinh nghĩa thục...</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Xác định mục tiêu mới của phong trào giải phóng dân tộc là giành độc lập, tiến tới xây dựng một chế độ tiến bộ hơn theo kiểu phương Tây (quân chủ lập hiến, cộng hòa).</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Sáng tạo ra nhiều hình thức đấu tranh mới: bạo động, cải cách, kết hợp bạo động với cải cách, kết hợp chuẩn bị thực lực bên trọng với vận động giúp đỡ từ bên ngoài.</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Góp phần làm chuyển biến tư tưởng yêu nước của nhân dân Việt Nam, từ yêu nước trên lập trường phong kiến sang yêu nước trên lập trường dân chủ tư sản.</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bCs/>
                      <w:color w:val="000000" w:themeColor="text1"/>
                      <w:kern w:val="2"/>
                      <w:sz w:val="28"/>
                      <w:szCs w:val="28"/>
                      <w14:ligatures w14:val="standardContextual"/>
                    </w:rPr>
                    <w:t>* Đóng góp đối với phát triển kinh tế - xã hội</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Cổ động phát triển kinh tế theo hướng mới: chấn hưng thực nghiệp, lập hội buôn, mở công ty kinh doanh, thành lập nông hội, mở xưởng sản xuất…, góp phần thúc đẩy nền kinh tế đất nước phát triển theo hướng tư bản chủ nghĩa.</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xml:space="preserve">- Góp phần tạo ra sự thay đổi trong tư duy văn hóa: Phê phán tư tưởng Nho giáo lỗi thời, lên án các hủ tục phong kiến, cải cách văn hóa – xã hội, mở trường dạy học theo lối mới, truyền bá chữ Quốc Ngữ, truyền bá tư tưởng tiến bộ vào trong nhân dân.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b. Liên hệ vai trò trí thức</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Trong công cuộc xây dựng và bảo vệ tổ quốc hiện nay tầng lớp trí thức đóng vai trò rất quan trọng:</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Trí thức Việt Nam nòng cốt đi tiên phong trong tiếp thu, sử dụng và sáng tạo nhiều thành tựu khoa học công nghệ..</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Đội ngũ trí thức đóng vai trò quan trọng đề ra các chủ trương, đường lối xây dựng và bảo vệ Tổ quốc, củng cố khối đoàn kết dân tộc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Trực tiếp đào tạo nguồn nhân lực, nâng cao dân trí, bồi dưỡng nhân tài..</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543"/>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color w:val="000000" w:themeColor="text1"/>
                      <w:kern w:val="2"/>
                      <w:sz w:val="28"/>
                      <w:szCs w:val="28"/>
                      <w14:ligatures w14:val="standardContextual"/>
                    </w:rPr>
                    <w:t>+ Là lực lượng xung kích đấu tranh bảo vệ nền tảng tư tưởng của Đảng, đấu tranh phản bác các quan điểm sai trái, thù địch</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tcPr>
                <w:p w:rsidR="008205E0" w:rsidRPr="008205E0" w:rsidRDefault="008205E0" w:rsidP="00514424">
                  <w:pPr>
                    <w:spacing w:line="400" w:lineRule="exact"/>
                    <w:jc w:val="center"/>
                    <w:rPr>
                      <w:b/>
                      <w:sz w:val="28"/>
                      <w:szCs w:val="28"/>
                    </w:rPr>
                  </w:pPr>
                  <w:r w:rsidRPr="008205E0">
                    <w:rPr>
                      <w:b/>
                      <w:sz w:val="28"/>
                      <w:szCs w:val="28"/>
                    </w:rPr>
                    <w:t>5</w:t>
                  </w: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Đọc đoạn trích sau:</w:t>
                  </w:r>
                </w:p>
                <w:p w:rsidR="008205E0" w:rsidRPr="008205E0" w:rsidRDefault="008205E0" w:rsidP="00514424">
                  <w:pPr>
                    <w:spacing w:line="400" w:lineRule="exact"/>
                    <w:jc w:val="both"/>
                    <w:rPr>
                      <w:bCs/>
                      <w:i/>
                      <w:color w:val="000000"/>
                      <w:sz w:val="28"/>
                      <w:szCs w:val="28"/>
                    </w:rPr>
                  </w:pPr>
                  <w:r w:rsidRPr="008205E0">
                    <w:rPr>
                      <w:bCs/>
                      <w:i/>
                      <w:color w:val="000000"/>
                      <w:sz w:val="28"/>
                      <w:szCs w:val="28"/>
                    </w:rPr>
                    <w:t xml:space="preserve">“...Phát xít Nhật đã gục đầu hàng Anh, Mĩ, Nga, Tàu. Quân Đồng </w:t>
                  </w:r>
                  <w:r w:rsidRPr="008205E0">
                    <w:rPr>
                      <w:bCs/>
                      <w:i/>
                      <w:color w:val="000000"/>
                      <w:sz w:val="28"/>
                      <w:szCs w:val="28"/>
                    </w:rPr>
                    <w:lastRenderedPageBreak/>
                    <w:t xml:space="preserve">minh sắp tràn vào Đông Dương. Giờ Tổng khởi nghĩa đã đánh! Dân tộc ta đã đến lúc vùng dậy cướp lại quyền độc lập của mình! </w:t>
                  </w:r>
                </w:p>
                <w:p w:rsidR="008205E0" w:rsidRPr="008205E0" w:rsidRDefault="008205E0" w:rsidP="00514424">
                  <w:pPr>
                    <w:spacing w:line="400" w:lineRule="exact"/>
                    <w:jc w:val="both"/>
                    <w:rPr>
                      <w:bCs/>
                      <w:color w:val="000000"/>
                      <w:sz w:val="28"/>
                      <w:szCs w:val="28"/>
                    </w:rPr>
                  </w:pPr>
                  <w:r w:rsidRPr="008205E0">
                    <w:rPr>
                      <w:bCs/>
                      <w:i/>
                      <w:color w:val="000000"/>
                      <w:sz w:val="28"/>
                      <w:szCs w:val="28"/>
                    </w:rPr>
                    <w:t>Trước cơ hội có một không hai này, toàn thể dân tộc ta phải đem hết lực lượng, dùng hết can đảm, bao quanh đạo quân Giải phóng Việt Nam, tung xương máu ra đuổi đánh giặc Nhật, đòi lấy tự do, hạnh phúc cho nhân dân…”</w:t>
                  </w:r>
                </w:p>
                <w:p w:rsidR="008205E0" w:rsidRPr="008205E0" w:rsidRDefault="008205E0" w:rsidP="00514424">
                  <w:pPr>
                    <w:spacing w:line="400" w:lineRule="exact"/>
                    <w:jc w:val="both"/>
                    <w:rPr>
                      <w:bCs/>
                      <w:i/>
                      <w:color w:val="000000"/>
                      <w:sz w:val="28"/>
                      <w:szCs w:val="28"/>
                    </w:rPr>
                  </w:pPr>
                  <w:r w:rsidRPr="008205E0">
                    <w:rPr>
                      <w:b/>
                      <w:bCs/>
                      <w:i/>
                      <w:color w:val="000000"/>
                      <w:sz w:val="28"/>
                      <w:szCs w:val="28"/>
                    </w:rPr>
                    <w:t xml:space="preserve">      </w:t>
                  </w:r>
                  <w:r w:rsidRPr="008205E0">
                    <w:rPr>
                      <w:bCs/>
                      <w:i/>
                      <w:color w:val="000000"/>
                      <w:sz w:val="28"/>
                      <w:szCs w:val="28"/>
                    </w:rPr>
                    <w:t>(Trích Đảng Cộng sản Việt Nam, Văn kiện Đảng – Toàn tập, tập 7, tr 558)</w:t>
                  </w:r>
                </w:p>
                <w:p w:rsidR="008205E0" w:rsidRPr="008205E0" w:rsidRDefault="008205E0" w:rsidP="00514424">
                  <w:pPr>
                    <w:spacing w:line="400" w:lineRule="exact"/>
                    <w:jc w:val="both"/>
                    <w:rPr>
                      <w:b/>
                      <w:bCs/>
                      <w:color w:val="000000"/>
                      <w:sz w:val="28"/>
                      <w:szCs w:val="28"/>
                    </w:rPr>
                  </w:pPr>
                  <w:r w:rsidRPr="008205E0">
                    <w:rPr>
                      <w:b/>
                      <w:bCs/>
                      <w:color w:val="000000"/>
                      <w:sz w:val="28"/>
                      <w:szCs w:val="28"/>
                    </w:rPr>
                    <w:t xml:space="preserve">a. Phân tích những yếu tố “thời cơ” của lịch sử dân tộc Việt Nam được nhắc đến trong đoạn trích trên. </w:t>
                  </w:r>
                </w:p>
                <w:p w:rsidR="008205E0" w:rsidRPr="008205E0" w:rsidRDefault="008205E0" w:rsidP="00514424">
                  <w:pPr>
                    <w:spacing w:line="400" w:lineRule="exact"/>
                    <w:jc w:val="both"/>
                    <w:rPr>
                      <w:b/>
                      <w:bCs/>
                      <w:color w:val="000000"/>
                      <w:sz w:val="28"/>
                      <w:szCs w:val="28"/>
                    </w:rPr>
                  </w:pPr>
                  <w:r w:rsidRPr="008205E0">
                    <w:rPr>
                      <w:b/>
                      <w:bCs/>
                      <w:color w:val="000000"/>
                      <w:sz w:val="28"/>
                      <w:szCs w:val="28"/>
                    </w:rPr>
                    <w:t>b. Từ nhận thức về “thời cơ”, hãy phát biểu ý kiến về sự cần thiết phải “chớp thời cơ” của Việt Nam trong thời đại cách mạng 4.0 hiện nay.</w:t>
                  </w:r>
                  <w:r w:rsidRPr="008205E0">
                    <w:rPr>
                      <w:bCs/>
                      <w:color w:val="000000"/>
                      <w:sz w:val="28"/>
                      <w:szCs w:val="28"/>
                    </w:rPr>
                    <w:t xml:space="preserve"> </w:t>
                  </w:r>
                </w:p>
              </w:tc>
              <w:tc>
                <w:tcPr>
                  <w:tcW w:w="854" w:type="dxa"/>
                </w:tcPr>
                <w:p w:rsidR="008205E0" w:rsidRPr="008205E0" w:rsidRDefault="008205E0" w:rsidP="00514424">
                  <w:pPr>
                    <w:spacing w:line="400" w:lineRule="exact"/>
                    <w:jc w:val="right"/>
                    <w:rPr>
                      <w:b/>
                      <w:sz w:val="28"/>
                      <w:szCs w:val="28"/>
                    </w:rPr>
                  </w:pPr>
                  <w:r w:rsidRPr="008205E0">
                    <w:rPr>
                      <w:b/>
                      <w:sz w:val="28"/>
                      <w:szCs w:val="28"/>
                    </w:rPr>
                    <w:lastRenderedPageBreak/>
                    <w:t>3,0</w:t>
                  </w:r>
                </w:p>
              </w:tc>
            </w:tr>
            <w:tr w:rsidR="008205E0" w:rsidRPr="008205E0" w:rsidTr="0081542C">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sz w:val="28"/>
                      <w:szCs w:val="28"/>
                    </w:rPr>
                    <w:t>a. Phân tích những yếu tố “thời cơ”…</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b/>
                      <w:sz w:val="28"/>
                      <w:szCs w:val="28"/>
                    </w:rPr>
                    <w:t xml:space="preserve">- Lí luận: </w:t>
                  </w:r>
                  <w:r w:rsidRPr="008205E0">
                    <w:rPr>
                      <w:rFonts w:eastAsia="Calibri"/>
                      <w:sz w:val="28"/>
                      <w:szCs w:val="28"/>
                    </w:rPr>
                    <w:t>Theo Lê nin thời cơ của cách mạng có 3 điều kiện</w:t>
                  </w:r>
                </w:p>
                <w:p w:rsidR="008205E0" w:rsidRPr="008205E0" w:rsidRDefault="008205E0" w:rsidP="00514424">
                  <w:pPr>
                    <w:spacing w:line="400" w:lineRule="exact"/>
                    <w:jc w:val="both"/>
                    <w:rPr>
                      <w:rFonts w:eastAsia="Calibri"/>
                      <w:sz w:val="28"/>
                      <w:szCs w:val="28"/>
                    </w:rPr>
                  </w:pPr>
                  <w:r w:rsidRPr="008205E0">
                    <w:rPr>
                      <w:rFonts w:eastAsia="Calibri"/>
                      <w:sz w:val="28"/>
                      <w:szCs w:val="28"/>
                    </w:rPr>
                    <w:t>+  Kẻ thù không thể thống trị như cũ được nữa.</w:t>
                  </w:r>
                </w:p>
                <w:p w:rsidR="008205E0" w:rsidRPr="008205E0" w:rsidRDefault="008205E0" w:rsidP="00514424">
                  <w:pPr>
                    <w:spacing w:line="400" w:lineRule="exact"/>
                    <w:jc w:val="both"/>
                    <w:rPr>
                      <w:rFonts w:eastAsia="Calibri"/>
                      <w:sz w:val="28"/>
                      <w:szCs w:val="28"/>
                    </w:rPr>
                  </w:pPr>
                  <w:r w:rsidRPr="008205E0">
                    <w:rPr>
                      <w:rFonts w:eastAsia="Calibri"/>
                      <w:sz w:val="28"/>
                      <w:szCs w:val="28"/>
                    </w:rPr>
                    <w:t>+  Đảng (đội tiên phong) và quần chúng cách mạng đã sẵn sàng.</w:t>
                  </w:r>
                </w:p>
                <w:p w:rsidR="008205E0" w:rsidRPr="008205E0" w:rsidRDefault="008205E0" w:rsidP="00514424">
                  <w:pPr>
                    <w:spacing w:line="400" w:lineRule="exact"/>
                    <w:jc w:val="both"/>
                    <w:rPr>
                      <w:rFonts w:eastAsia="Calibri"/>
                      <w:b/>
                      <w:sz w:val="28"/>
                      <w:szCs w:val="28"/>
                    </w:rPr>
                  </w:pPr>
                  <w:r w:rsidRPr="008205E0">
                    <w:rPr>
                      <w:rFonts w:eastAsia="Calibri"/>
                      <w:sz w:val="28"/>
                      <w:szCs w:val="28"/>
                    </w:rPr>
                    <w:t>+  Tầng lớp trung gian đã ngả hẳn về phía cách mạng.</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b/>
                      <w:sz w:val="28"/>
                      <w:szCs w:val="28"/>
                    </w:rPr>
                  </w:pPr>
                  <w:r w:rsidRPr="008205E0">
                    <w:rPr>
                      <w:rFonts w:eastAsia="Calibri"/>
                      <w:b/>
                      <w:sz w:val="28"/>
                      <w:szCs w:val="28"/>
                    </w:rPr>
                    <w:t xml:space="preserve">- Những yếu tố “thời cơ” của lịch sử dân tộc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2040"/>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i/>
                      <w:sz w:val="28"/>
                      <w:szCs w:val="28"/>
                    </w:rPr>
                    <w:t>(1) Kẻ thù suy yếu:</w:t>
                  </w:r>
                  <w:r w:rsidRPr="008205E0">
                    <w:rPr>
                      <w:sz w:val="28"/>
                      <w:szCs w:val="28"/>
                    </w:rPr>
                    <w:t xml:space="preserve"> Ngày </w:t>
                  </w:r>
                  <w:r w:rsidRPr="008205E0">
                    <w:rPr>
                      <w:rFonts w:eastAsia="Calibri"/>
                      <w:sz w:val="28"/>
                      <w:szCs w:val="28"/>
                    </w:rPr>
                    <w:t>15-8-1945 Nhật Bản đầu hàng Đồng minh không điều kiện, kết thúc Chiến tranh thế giới thứ hai. Trong bối cảnh đó, quân Nhật ở Đông Dương rệu rã, mất hết tinh thần chiến đấu, chính quyền tay sai thân Nhật Trần Trọng Kim hoang mang lo sợ, dao động như “rắn mất đầu”. Kẻ thù trực tiếp của dân tộc ta đã ngã gục, Nhật không thể giữ quyền thống trị như cũ được nữa. Điều kiện khách quan thuận lợi cho Tổng khởi nghĩa đã đến.</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i/>
                      <w:sz w:val="28"/>
                      <w:szCs w:val="28"/>
                    </w:rPr>
                    <w:t>(2) Đảng và quần chúng nhân dân đã sẵn sàng:</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sz w:val="28"/>
                      <w:szCs w:val="28"/>
                    </w:rPr>
                    <w:t>+ Đảng đã có sự chuẩn bị đầy đủ về đường lối và phương pháp cách mạng..</w:t>
                  </w:r>
                  <w:r w:rsidRPr="008205E0">
                    <w:rPr>
                      <w:sz w:val="28"/>
                      <w:szCs w:val="28"/>
                    </w:rPr>
                    <w:t xml:space="preserve"> </w:t>
                  </w:r>
                  <w:r w:rsidRPr="008205E0">
                    <w:rPr>
                      <w:rFonts w:eastAsia="Calibri"/>
                      <w:sz w:val="28"/>
                      <w:szCs w:val="28"/>
                    </w:rPr>
                    <w:t>có quyết tâm cao, sẵn sàng lãnh đạo quần chúng giành chính quyền; lực lượng cách mạng(bao gồm lực lượng chính trị và vũ trang) đã được chuẩn bị chu đáo cho cuộc khởi nghĩa giành chính quyền toàn quốc.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1020"/>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sz w:val="28"/>
                      <w:szCs w:val="28"/>
                    </w:rPr>
                    <w:t>+ Quần chúng cách mạng đã sẵn sàng nổi dậy giành chính quyền, chiến tranh du kích ở các chiến khu và phong trào đấu tranh chính trị của quần chúng ở nông thôn, thành thị lan rộng tạo nên một không khí cách mạng sôi sục.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i/>
                      <w:sz w:val="28"/>
                      <w:szCs w:val="28"/>
                    </w:rPr>
                    <w:t>(3) Tầng lớp trung gian đã ngả về cách mạng:</w:t>
                  </w:r>
                  <w:r w:rsidRPr="008205E0">
                    <w:rPr>
                      <w:rFonts w:eastAsia="Calibri"/>
                      <w:sz w:val="28"/>
                      <w:szCs w:val="28"/>
                    </w:rPr>
                    <w:t xml:space="preserve"> Tầng lớp trung gian </w:t>
                  </w:r>
                  <w:r w:rsidRPr="008205E0">
                    <w:rPr>
                      <w:rFonts w:eastAsia="Calibri"/>
                      <w:sz w:val="28"/>
                      <w:szCs w:val="28"/>
                    </w:rPr>
                    <w:lastRenderedPageBreak/>
                    <w:t>khi Nhật đảo chính Pháp mới chỉ hoang mang, dao động nhưng sau một thời gian đã thấy rõ bản chất xâm lược của Nhật, chán ngán những chính sách của Nhật, nên đã ngả hẳn về phía cách mạng</w:t>
                  </w:r>
                </w:p>
              </w:tc>
              <w:tc>
                <w:tcPr>
                  <w:tcW w:w="854" w:type="dxa"/>
                </w:tcPr>
                <w:p w:rsidR="008205E0" w:rsidRPr="008205E0" w:rsidRDefault="008205E0" w:rsidP="00514424">
                  <w:pPr>
                    <w:spacing w:line="400" w:lineRule="exact"/>
                    <w:jc w:val="right"/>
                    <w:rPr>
                      <w:b/>
                      <w:sz w:val="28"/>
                      <w:szCs w:val="28"/>
                    </w:rPr>
                  </w:pPr>
                  <w:r w:rsidRPr="008205E0">
                    <w:rPr>
                      <w:sz w:val="28"/>
                      <w:szCs w:val="28"/>
                    </w:rPr>
                    <w:lastRenderedPageBreak/>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b/>
                      <w:i/>
                      <w:sz w:val="28"/>
                      <w:szCs w:val="28"/>
                    </w:rPr>
                  </w:pPr>
                  <w:r w:rsidRPr="008205E0">
                    <w:rPr>
                      <w:rFonts w:eastAsia="Calibri"/>
                      <w:b/>
                      <w:sz w:val="28"/>
                      <w:szCs w:val="28"/>
                    </w:rPr>
                    <w:t xml:space="preserve">=&gt; </w:t>
                  </w:r>
                  <w:r w:rsidRPr="008205E0">
                    <w:rPr>
                      <w:rFonts w:eastAsia="Calibri"/>
                      <w:sz w:val="28"/>
                      <w:szCs w:val="28"/>
                    </w:rPr>
                    <w:t xml:space="preserve">Đến giữa tháng 8/1945 thời cơ giành chính quyền đã chín muồi. Đây là “thời cơ ngàn năm có một” vì thời cơ này chỉ tồn tại trong khoảng thời gian từ ngắn từ sau khi Nhật đầu hàng Đồng minh (15/8/1945) đến trước khi quân Đồng minh kéo vào làm nhiệm vụ giải giáp quân đội Nhật (cuối tháng 8, đầu tháng 9/1945), đó là lúc kẻ thù cũ đã ngã gục, kẻ thù mới chưa kịp đến, là lúc so sánh lực lượng có lợi cho cách mạng nhất.  Nếu bỏ lỡ cơ hội này hoặc hoạt động chậm trễ lúc quân đồng minh đã kéo vào Việt Nam và Đông Dương, khi đó thời cơ không còn nữa.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sz w:val="28"/>
                      <w:szCs w:val="28"/>
                    </w:rPr>
                    <w:t>b. Từ nhận thức về “thời cơ”, hãy phát biểu ý kiến về sự cần thiết phải “chớp thời cơ” của Việt Nam trong thời đại cách mạng công nghiệp 4.0 hiện nay</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b/>
                      <w:sz w:val="28"/>
                      <w:szCs w:val="28"/>
                    </w:rPr>
                    <w:t xml:space="preserve">- </w:t>
                  </w:r>
                  <w:r w:rsidRPr="008205E0">
                    <w:rPr>
                      <w:rFonts w:eastAsia="Calibri"/>
                      <w:sz w:val="28"/>
                      <w:szCs w:val="28"/>
                    </w:rPr>
                    <w:t>Thời cơ là sự kết hợp nhuần nhuyễn những điều kiện bên trong và bên ngoài, những yếu tố chủ quan và khách quan, trong đó điều kiện bên trong, yếu tố chủ quan giữ vai trò quan trọng nhất.</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b/>
                      <w:sz w:val="28"/>
                      <w:szCs w:val="28"/>
                    </w:rPr>
                  </w:pPr>
                  <w:r w:rsidRPr="008205E0">
                    <w:rPr>
                      <w:rFonts w:eastAsia="Calibri"/>
                      <w:bCs/>
                      <w:sz w:val="28"/>
                      <w:szCs w:val="28"/>
                      <w:shd w:val="clear" w:color="auto" w:fill="FFFFFF"/>
                    </w:rPr>
                    <w:t xml:space="preserve">- </w:t>
                  </w:r>
                  <w:r w:rsidRPr="008205E0">
                    <w:rPr>
                      <w:rFonts w:eastAsia="Calibri"/>
                      <w:sz w:val="28"/>
                      <w:szCs w:val="28"/>
                    </w:rPr>
                    <w:t>Hiện nay, cuộc Cách mạng công nghiệp lần thứ tư đã và đang diễn ra mạnh mẽ trên quy mô toàn cầu. Một mặt tạo ra những cơ hội cho Việt Nam…Mặt khác cũng đem lại những thách thức lớn…</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rPr>
                <w:trHeight w:val="2944"/>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sz w:val="28"/>
                      <w:szCs w:val="28"/>
                    </w:rPr>
                    <w:t xml:space="preserve">- Trong bối cảnh trên, đòi hỏi Việt Nam cần nhạy bén “chớp thời cơ” do Cách mạng công nghiệp 4.0 mang lại. Để “chớp thời cơ” Đảng và Nhà nước Việt Nam cần: </w:t>
                  </w:r>
                </w:p>
                <w:p w:rsidR="008205E0" w:rsidRPr="008205E0" w:rsidRDefault="008205E0" w:rsidP="00514424">
                  <w:pPr>
                    <w:spacing w:line="400" w:lineRule="exact"/>
                    <w:jc w:val="both"/>
                    <w:rPr>
                      <w:rFonts w:eastAsia="Calibri"/>
                      <w:sz w:val="28"/>
                      <w:szCs w:val="28"/>
                    </w:rPr>
                  </w:pPr>
                  <w:r w:rsidRPr="008205E0">
                    <w:rPr>
                      <w:rFonts w:eastAsia="Calibri"/>
                      <w:sz w:val="28"/>
                      <w:szCs w:val="28"/>
                    </w:rPr>
                    <w:t>+ Hoạch định các chính sách cần thiết, đặc biệt cần đầu tư cho giáo dục, khoa học – kĩ thuật ... thu hút, trọng dụng, đãi ngộ, tôn vinh đội ngũ cán bộ khoa học và công nghệ…</w:t>
                  </w:r>
                </w:p>
                <w:p w:rsidR="008205E0" w:rsidRPr="008205E0" w:rsidRDefault="008205E0" w:rsidP="00514424">
                  <w:pPr>
                    <w:spacing w:line="400" w:lineRule="exact"/>
                    <w:jc w:val="both"/>
                    <w:rPr>
                      <w:rFonts w:eastAsia="Calibri"/>
                      <w:sz w:val="28"/>
                      <w:szCs w:val="28"/>
                    </w:rPr>
                  </w:pPr>
                  <w:r w:rsidRPr="008205E0">
                    <w:rPr>
                      <w:rFonts w:eastAsia="Calibri"/>
                      <w:sz w:val="28"/>
                      <w:szCs w:val="28"/>
                    </w:rPr>
                    <w:t>+ Sử dụng có hiệu quả mọi nguồn lực đầu tư cho khoa học, công nghệ ..</w:t>
                  </w:r>
                </w:p>
                <w:p w:rsidR="008205E0" w:rsidRPr="008205E0" w:rsidRDefault="008205E0" w:rsidP="00514424">
                  <w:pPr>
                    <w:spacing w:line="400" w:lineRule="exact"/>
                    <w:jc w:val="both"/>
                    <w:rPr>
                      <w:rFonts w:eastAsia="Calibri"/>
                      <w:sz w:val="28"/>
                      <w:szCs w:val="28"/>
                    </w:rPr>
                  </w:pPr>
                  <w:r w:rsidRPr="008205E0">
                    <w:rPr>
                      <w:rFonts w:eastAsia="Calibri"/>
                      <w:sz w:val="28"/>
                      <w:szCs w:val="28"/>
                    </w:rPr>
                    <w:t>+ Chủ động đẩy mạnh hợp tác, hội nhập quốc tế về khoa học, công nghệ và đổi mới sáng tạo…</w:t>
                  </w:r>
                </w:p>
              </w:tc>
              <w:tc>
                <w:tcPr>
                  <w:tcW w:w="854" w:type="dxa"/>
                </w:tcPr>
                <w:p w:rsidR="008205E0" w:rsidRPr="008205E0" w:rsidRDefault="008205E0" w:rsidP="00514424">
                  <w:pPr>
                    <w:spacing w:line="400" w:lineRule="exact"/>
                    <w:jc w:val="right"/>
                    <w:rPr>
                      <w:sz w:val="28"/>
                      <w:szCs w:val="28"/>
                    </w:rPr>
                  </w:pPr>
                  <w:r w:rsidRPr="008205E0">
                    <w:rPr>
                      <w:sz w:val="28"/>
                      <w:szCs w:val="28"/>
                    </w:rPr>
                    <w:t>0,5</w:t>
                  </w:r>
                </w:p>
              </w:tc>
            </w:tr>
            <w:tr w:rsidR="008205E0" w:rsidRPr="008205E0" w:rsidTr="0081542C">
              <w:tc>
                <w:tcPr>
                  <w:tcW w:w="851" w:type="dxa"/>
                  <w:vMerge w:val="restart"/>
                </w:tcPr>
                <w:p w:rsidR="008205E0" w:rsidRPr="008205E0" w:rsidRDefault="008205E0" w:rsidP="00514424">
                  <w:pPr>
                    <w:spacing w:line="400" w:lineRule="exact"/>
                    <w:jc w:val="center"/>
                    <w:rPr>
                      <w:b/>
                      <w:sz w:val="28"/>
                      <w:szCs w:val="28"/>
                    </w:rPr>
                  </w:pPr>
                  <w:r w:rsidRPr="008205E0">
                    <w:rPr>
                      <w:b/>
                      <w:sz w:val="28"/>
                      <w:szCs w:val="28"/>
                    </w:rPr>
                    <w:t>6</w:t>
                  </w: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Trên cơ sở trình bày và nhận xét nội dung Hiệp định Sơ bộ được kí kết giữa Việt Nam và Pháp (ngày 6-3-1946), hãy rút ra bài học kinh nghiệm có thể vận dụng trong chính sách ngoại giao ngày nay.</w:t>
                  </w:r>
                </w:p>
              </w:tc>
              <w:tc>
                <w:tcPr>
                  <w:tcW w:w="854" w:type="dxa"/>
                </w:tcPr>
                <w:p w:rsidR="008205E0" w:rsidRPr="008205E0" w:rsidRDefault="008205E0" w:rsidP="00514424">
                  <w:pPr>
                    <w:spacing w:line="400" w:lineRule="exact"/>
                    <w:jc w:val="right"/>
                    <w:rPr>
                      <w:sz w:val="28"/>
                      <w:szCs w:val="28"/>
                    </w:rPr>
                  </w:pPr>
                  <w:r w:rsidRPr="008205E0">
                    <w:rPr>
                      <w:sz w:val="28"/>
                      <w:szCs w:val="28"/>
                    </w:rPr>
                    <w:t>0,5</w:t>
                  </w:r>
                </w:p>
                <w:p w:rsidR="008205E0" w:rsidRPr="008205E0" w:rsidRDefault="008205E0" w:rsidP="00514424">
                  <w:pPr>
                    <w:spacing w:line="400" w:lineRule="exact"/>
                    <w:jc w:val="right"/>
                    <w:rPr>
                      <w:sz w:val="28"/>
                      <w:szCs w:val="28"/>
                    </w:rPr>
                  </w:pPr>
                </w:p>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a. Trình bày và nhận xét nội dung Hiệp định Sơ bộ(6/3/1946)</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 Trình bày nội dung:</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sz w:val="28"/>
                      <w:szCs w:val="28"/>
                    </w:rPr>
                    <w:t xml:space="preserve">- Ngày 6/3/1946 đại diện chính phủ </w:t>
                  </w:r>
                  <w:r w:rsidRPr="008205E0">
                    <w:rPr>
                      <w:sz w:val="28"/>
                      <w:szCs w:val="28"/>
                    </w:rPr>
                    <w:t xml:space="preserve">Việt Nam Dân chủ Cộng hòa </w:t>
                  </w:r>
                  <w:r w:rsidRPr="008205E0">
                    <w:rPr>
                      <w:rFonts w:eastAsia="Calibri"/>
                      <w:sz w:val="28"/>
                      <w:szCs w:val="28"/>
                    </w:rPr>
                    <w:t>đã kí với đại diện chính phủ Pháp bản hiệp định Sơ bộ. Nội dung Hiệp định sơ bộ gồm:</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sz w:val="28"/>
                      <w:szCs w:val="28"/>
                    </w:rPr>
                    <w:t>+</w:t>
                  </w:r>
                  <w:r w:rsidRPr="008205E0">
                    <w:rPr>
                      <w:b/>
                      <w:sz w:val="28"/>
                      <w:szCs w:val="28"/>
                    </w:rPr>
                    <w:t xml:space="preserve"> </w:t>
                  </w:r>
                  <w:r w:rsidRPr="008205E0">
                    <w:rPr>
                      <w:sz w:val="28"/>
                      <w:szCs w:val="28"/>
                    </w:rPr>
                    <w:t xml:space="preserve"> Pháp công nhận nước Việt Nam Dân chủ Cộng hòa một quốc gia tự do, có chính phủ, nghị viện, quân đội, tài chính riêng, nằm trong Liên bang Đông Dương thuộc khối Liên hiệp Pháp. </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sz w:val="28"/>
                      <w:szCs w:val="28"/>
                    </w:rPr>
                    <w:t xml:space="preserve">+ Việt Nam đồng ý cho Pháp đưa 15000 quân ra miền Bắc và sẽ rút dần trong thời hạn là 5 năm.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sz w:val="28"/>
                      <w:szCs w:val="28"/>
                    </w:rPr>
                    <w:t>+ Hai bên ngừng bắn ở miền Nam để tạo điều kiện thuận lợi cho một cuộc đàm phán chính thức với Pháp. Thỏa thuận này giúp VN chuyển quan hệ với Pháp từ đối đầu về quân sự sang đối thoại hòa bình.</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273"/>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 xml:space="preserve">* Nhận xét: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bCs/>
                      <w:color w:val="000000"/>
                      <w:sz w:val="28"/>
                      <w:szCs w:val="28"/>
                    </w:rPr>
                  </w:pPr>
                  <w:r w:rsidRPr="008205E0">
                    <w:rPr>
                      <w:b/>
                      <w:bCs/>
                      <w:color w:val="000000"/>
                      <w:sz w:val="28"/>
                      <w:szCs w:val="28"/>
                    </w:rPr>
                    <w:t>- Tích cực:</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widowControl w:val="0"/>
                    <w:spacing w:line="400" w:lineRule="exact"/>
                    <w:jc w:val="both"/>
                    <w:rPr>
                      <w:rFonts w:eastAsia="Calibri"/>
                      <w:b/>
                      <w:sz w:val="28"/>
                      <w:szCs w:val="28"/>
                    </w:rPr>
                  </w:pPr>
                  <w:r w:rsidRPr="008205E0">
                    <w:rPr>
                      <w:bCs/>
                      <w:color w:val="000000"/>
                      <w:sz w:val="28"/>
                      <w:szCs w:val="28"/>
                    </w:rPr>
                    <w:t xml:space="preserve">+ Với hiệp định sơ bộ ta đã loại bỏ bớt kẻ thù đẩy 20 vạn quân Trung Hoa dân quốc về nước, tránh được một cuộc chiến đấu bất lợi chống nhiều kẻ thù cùng một lúc. Kể từ đây, cách mạng Việt Nam chỉ còn một kẻ thù duy nhất đó là thực dân Pháp.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color w:val="000000"/>
                      <w:sz w:val="28"/>
                      <w:szCs w:val="28"/>
                    </w:rPr>
                    <w:t>+ Việc ký Hiệp định sơ bộ đã chuyển quan hệ Việt - Pháp từ đối đầu về quân sự sang đối thoại hòa bình…</w:t>
                  </w:r>
                  <w:r w:rsidRPr="008205E0">
                    <w:rPr>
                      <w:sz w:val="28"/>
                      <w:szCs w:val="28"/>
                    </w:rPr>
                    <w:t xml:space="preserve"> </w:t>
                  </w:r>
                  <w:r w:rsidRPr="008205E0">
                    <w:rPr>
                      <w:bCs/>
                      <w:color w:val="000000"/>
                      <w:sz w:val="28"/>
                      <w:szCs w:val="28"/>
                    </w:rPr>
                    <w:t xml:space="preserve">Việt Nam có cơ sở để tiếp tục sử dụng biện pháp hòa bình nhằm giải quyết mọi xung đột với Pháp.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color w:val="000000"/>
                      <w:sz w:val="28"/>
                      <w:szCs w:val="28"/>
                    </w:rPr>
                    <w:t>+ Ta tranh thủ được thời gian hòa hoãn để củng cố chính quyền giải quyết khó khăn, chuẩn bị lực lượng cho cuộc kháng chiến lâu dài…</w:t>
                  </w:r>
                </w:p>
              </w:tc>
              <w:tc>
                <w:tcPr>
                  <w:tcW w:w="854" w:type="dxa"/>
                </w:tcPr>
                <w:p w:rsidR="008205E0" w:rsidRPr="008205E0" w:rsidRDefault="008205E0" w:rsidP="00514424">
                  <w:pPr>
                    <w:spacing w:line="400" w:lineRule="exact"/>
                    <w:jc w:val="right"/>
                    <w:rPr>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color w:val="000000"/>
                      <w:sz w:val="28"/>
                      <w:szCs w:val="28"/>
                    </w:rPr>
                    <w:t xml:space="preserve">+ Hiệp định sơ bộ tỏ rõ thiện chí hòa bình của chính phủ và nhân dân Việt Nam; chuyển quan hệ Việt – Pháp từ đối đầu về quân sự sang đối thoại hòa bình. </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bCs/>
                      <w:color w:val="000000"/>
                      <w:sz w:val="28"/>
                      <w:szCs w:val="28"/>
                    </w:rPr>
                    <w:t>+ Hiệp định sơ bộ là điển hình thành công trong việc vận dụng linh hoạt sách lược phân hóa và cô lập kẻ thù của Đảng, để lại nhiều bài học kinh nghiệm cho hoạt động đấu tranh ngoại giao sau này của Đảng.</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sz w:val="28"/>
                      <w:szCs w:val="28"/>
                    </w:rPr>
                    <w:t>- Hạn chế của hiệp định này:</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b/>
                      <w:sz w:val="28"/>
                      <w:szCs w:val="28"/>
                    </w:rPr>
                    <w:t xml:space="preserve">+ </w:t>
                  </w:r>
                  <w:r w:rsidRPr="008205E0">
                    <w:rPr>
                      <w:rFonts w:eastAsia="Calibri"/>
                      <w:sz w:val="28"/>
                      <w:szCs w:val="28"/>
                    </w:rPr>
                    <w:t>Hiệp định trên mới chỉ công nhận tính thống nhất (một quốc gia) chưa công nhận nền độc lập của nước Việt Nam.</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Cs/>
                      <w:color w:val="000000"/>
                      <w:sz w:val="28"/>
                      <w:szCs w:val="28"/>
                    </w:rPr>
                  </w:pPr>
                  <w:r w:rsidRPr="008205E0">
                    <w:rPr>
                      <w:rFonts w:eastAsia="Calibri"/>
                      <w:sz w:val="28"/>
                      <w:szCs w:val="28"/>
                    </w:rPr>
                    <w:t>+ Pháp được quyền đưa quân ra miền Bắc gây khó khăn cho cuộc kháng chiến sau này.</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b/>
                      <w:sz w:val="28"/>
                      <w:szCs w:val="28"/>
                    </w:rPr>
                  </w:pPr>
                  <w:r w:rsidRPr="008205E0">
                    <w:rPr>
                      <w:rFonts w:eastAsia="Calibri"/>
                      <w:b/>
                      <w:sz w:val="28"/>
                      <w:szCs w:val="28"/>
                    </w:rPr>
                    <w:t>c. Bài học kinh nghiệm</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1006"/>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sz w:val="28"/>
                      <w:szCs w:val="28"/>
                    </w:rPr>
                    <w:t>- Phải kiên trì sử dụng biện pháp hòa bình, tận dụng mọi khả năng hòa bình để giải quyết các tranh chấp về biên giới, lãnh thổ, đặc biệt là tranh chấp về chủ quyền biển đảo trên biển Đông.</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p w:rsidR="008205E0" w:rsidRPr="008205E0" w:rsidRDefault="008205E0" w:rsidP="00514424">
                  <w:pPr>
                    <w:spacing w:line="400" w:lineRule="exact"/>
                    <w:jc w:val="right"/>
                    <w:rPr>
                      <w:b/>
                      <w:sz w:val="28"/>
                      <w:szCs w:val="28"/>
                    </w:rPr>
                  </w:pPr>
                </w:p>
                <w:p w:rsidR="008205E0" w:rsidRPr="008205E0" w:rsidRDefault="008205E0" w:rsidP="00514424">
                  <w:pPr>
                    <w:spacing w:line="400" w:lineRule="exact"/>
                    <w:jc w:val="right"/>
                    <w:rPr>
                      <w:b/>
                      <w:sz w:val="28"/>
                      <w:szCs w:val="28"/>
                    </w:rPr>
                  </w:pPr>
                </w:p>
              </w:tc>
            </w:tr>
            <w:tr w:rsidR="008205E0" w:rsidRPr="008205E0" w:rsidTr="0081542C">
              <w:trPr>
                <w:trHeight w:val="563"/>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sz w:val="28"/>
                      <w:szCs w:val="28"/>
                    </w:rPr>
                    <w:t>- Tăng cường chuẩn bị lực lượng, nâng cao cảnh giác, củng cố quốc phòng, sẵn sàng đối phó với những tình huống xấu nhất.</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p w:rsidR="008205E0" w:rsidRPr="008205E0" w:rsidRDefault="008205E0" w:rsidP="00514424">
                  <w:pPr>
                    <w:spacing w:line="400" w:lineRule="exact"/>
                    <w:jc w:val="right"/>
                    <w:rPr>
                      <w:sz w:val="28"/>
                      <w:szCs w:val="28"/>
                    </w:rPr>
                  </w:pPr>
                </w:p>
              </w:tc>
            </w:tr>
            <w:tr w:rsidR="008205E0" w:rsidRPr="008205E0" w:rsidTr="0081542C">
              <w:trPr>
                <w:trHeight w:val="563"/>
              </w:trPr>
              <w:tc>
                <w:tcPr>
                  <w:tcW w:w="851" w:type="dxa"/>
                </w:tcPr>
                <w:p w:rsidR="008205E0" w:rsidRPr="008205E0" w:rsidRDefault="008205E0" w:rsidP="00514424">
                  <w:pPr>
                    <w:spacing w:line="400" w:lineRule="exact"/>
                    <w:jc w:val="center"/>
                    <w:rPr>
                      <w:b/>
                      <w:sz w:val="28"/>
                      <w:szCs w:val="28"/>
                    </w:rPr>
                  </w:pPr>
                  <w:r w:rsidRPr="008205E0">
                    <w:rPr>
                      <w:b/>
                      <w:sz w:val="28"/>
                      <w:szCs w:val="28"/>
                    </w:rPr>
                    <w:t>7</w:t>
                  </w:r>
                </w:p>
              </w:tc>
              <w:tc>
                <w:tcPr>
                  <w:tcW w:w="8505" w:type="dxa"/>
                </w:tcPr>
                <w:p w:rsidR="008205E0" w:rsidRPr="008205E0" w:rsidRDefault="008205E0" w:rsidP="00514424">
                  <w:pPr>
                    <w:spacing w:line="400" w:lineRule="exact"/>
                    <w:jc w:val="both"/>
                    <w:rPr>
                      <w:rFonts w:eastAsia="Calibri"/>
                      <w:b/>
                      <w:bCs/>
                      <w:sz w:val="28"/>
                      <w:szCs w:val="28"/>
                    </w:rPr>
                  </w:pPr>
                  <w:r w:rsidRPr="008205E0">
                    <w:rPr>
                      <w:rFonts w:eastAsia="Calibri"/>
                      <w:b/>
                      <w:sz w:val="28"/>
                      <w:szCs w:val="28"/>
                    </w:rPr>
                    <w:t>Làm rõ ba sự kiện nổi bật trong quan hệ quốc tế từ năm 1945 đến năm 1991 có ảnh hưởng lớn đến Việt Nam.</w:t>
                  </w:r>
                </w:p>
              </w:tc>
              <w:tc>
                <w:tcPr>
                  <w:tcW w:w="854" w:type="dxa"/>
                </w:tcPr>
                <w:p w:rsidR="008205E0" w:rsidRPr="008205E0" w:rsidRDefault="008205E0" w:rsidP="00514424">
                  <w:pPr>
                    <w:spacing w:line="400" w:lineRule="exact"/>
                    <w:jc w:val="right"/>
                    <w:rPr>
                      <w:b/>
                      <w:sz w:val="28"/>
                      <w:szCs w:val="28"/>
                    </w:rPr>
                  </w:pPr>
                  <w:r w:rsidRPr="008205E0">
                    <w:rPr>
                      <w:b/>
                      <w:sz w:val="28"/>
                      <w:szCs w:val="28"/>
                    </w:rPr>
                    <w:t>3,0</w:t>
                  </w:r>
                </w:p>
              </w:tc>
            </w:tr>
            <w:tr w:rsidR="008205E0" w:rsidRPr="008205E0" w:rsidTr="0081542C">
              <w:trPr>
                <w:trHeight w:val="269"/>
              </w:trPr>
              <w:tc>
                <w:tcPr>
                  <w:tcW w:w="851" w:type="dxa"/>
                  <w:vMerge w:val="restart"/>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b/>
                      <w:sz w:val="28"/>
                      <w:szCs w:val="28"/>
                      <w:lang w:val="pt-BR"/>
                    </w:rPr>
                    <w:t xml:space="preserve">(1) </w:t>
                  </w:r>
                  <w:r w:rsidRPr="008205E0">
                    <w:rPr>
                      <w:b/>
                      <w:sz w:val="28"/>
                      <w:szCs w:val="28"/>
                      <w:lang w:val="fr-FR"/>
                    </w:rPr>
                    <w:t>Hội nghị Ianta(2/1945):</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b/>
                      <w:sz w:val="28"/>
                      <w:szCs w:val="28"/>
                      <w:lang w:val="fr-FR"/>
                    </w:rPr>
                    <w:t xml:space="preserve">* Nội dung sự kiện: </w:t>
                  </w:r>
                </w:p>
              </w:tc>
              <w:tc>
                <w:tcPr>
                  <w:tcW w:w="854" w:type="dxa"/>
                </w:tcPr>
                <w:p w:rsidR="008205E0" w:rsidRPr="008205E0" w:rsidRDefault="008205E0" w:rsidP="00514424">
                  <w:pPr>
                    <w:spacing w:line="400" w:lineRule="exact"/>
                    <w:jc w:val="right"/>
                    <w:rPr>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color w:val="000000"/>
                      <w:sz w:val="28"/>
                      <w:szCs w:val="28"/>
                    </w:rPr>
                    <w:t xml:space="preserve">- Để giải quyết những </w:t>
                  </w:r>
                  <w:r w:rsidRPr="008205E0">
                    <w:rPr>
                      <w:rFonts w:eastAsia="Calibri"/>
                      <w:color w:val="000000" w:themeColor="text1"/>
                      <w:sz w:val="28"/>
                      <w:szCs w:val="28"/>
                      <w:lang w:val="da-DK"/>
                    </w:rPr>
                    <w:t xml:space="preserve">vấn đề quan trọng và cấp bách trong giai đoạn cuối của chiến tranh thế giới thứ hai, từ ngày 4 đến ngày 11-2-1945, tại Ianta (Liên Xô) đã diễn ra hội nghị giữa 3 cường quốc Liên Xô, Mĩ, Anh. </w:t>
                  </w:r>
                  <w:r w:rsidRPr="008205E0">
                    <w:rPr>
                      <w:color w:val="000000"/>
                      <w:sz w:val="28"/>
                      <w:szCs w:val="28"/>
                    </w:rPr>
                    <w:t>Hội nghị đưa ra nhiều quyết định quan trọng…</w:t>
                  </w:r>
                  <w:r w:rsidRPr="008205E0">
                    <w:rPr>
                      <w:sz w:val="28"/>
                      <w:szCs w:val="28"/>
                    </w:rPr>
                    <w:t xml:space="preserve"> </w:t>
                  </w:r>
                  <w:r w:rsidRPr="008205E0">
                    <w:rPr>
                      <w:color w:val="000000"/>
                      <w:sz w:val="28"/>
                      <w:szCs w:val="28"/>
                    </w:rPr>
                    <w:t>Những quyết định của Hội nghị Ianta cùng những thoả thuận sau đó giữa ba cường quốc đã trở thành khuôn khổ của một trật tự thế giới mới, thường được gọi là “Trật tự thế giới hai cực I-an-ta”</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bCs/>
                      <w:color w:val="000000" w:themeColor="text1"/>
                      <w:sz w:val="28"/>
                      <w:szCs w:val="28"/>
                      <w:lang w:val="da-DK"/>
                    </w:rPr>
                    <w:t xml:space="preserve">* </w:t>
                  </w:r>
                  <w:r w:rsidRPr="008205E0">
                    <w:rPr>
                      <w:b/>
                      <w:sz w:val="28"/>
                      <w:szCs w:val="28"/>
                    </w:rPr>
                    <w:t xml:space="preserve">Tác động đến Việt Nam: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color w:val="000000"/>
                      <w:sz w:val="28"/>
                      <w:szCs w:val="28"/>
                      <w:shd w:val="clear" w:color="auto" w:fill="FFFFFF"/>
                    </w:rPr>
                    <w:t>- Quyết định tiêu diệt tận gốc chủ nghĩa phát xít tạo điều kiện khách quan thuận lợi cho nhân dân ta nổi dậy giành chính quyền..</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color w:val="000000"/>
                      <w:sz w:val="28"/>
                      <w:szCs w:val="28"/>
                      <w:shd w:val="clear" w:color="auto" w:fill="FFFFFF"/>
                    </w:rPr>
                    <w:t>- Một số quyết định của hội nghị đã gây khó khăn cho phong trào đấu tranh giải phóng dân tộc ở châu Á, như Đông Nam Á vẫn thuộc phạm vi ảnh hưởng truyền thống của phương Tây…</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rFonts w:eastAsia="Calibri"/>
                      <w:color w:val="000000"/>
                      <w:sz w:val="28"/>
                      <w:szCs w:val="28"/>
                      <w:shd w:val="clear" w:color="auto" w:fill="FFFFFF"/>
                    </w:rPr>
                    <w:t>- Những thỏa thuận của các cường quốc tại Hội nghị Pôxđam</w:t>
                  </w:r>
                  <w:r w:rsidRPr="008205E0">
                    <w:rPr>
                      <w:rFonts w:eastAsia="Calibri"/>
                      <w:color w:val="000000"/>
                      <w:sz w:val="28"/>
                      <w:szCs w:val="28"/>
                      <w:shd w:val="clear" w:color="auto" w:fill="FFFFFF"/>
                      <w:lang w:val="da-DK"/>
                    </w:rPr>
                    <w:t>(7/1945) ...</w:t>
                  </w:r>
                  <w:r w:rsidRPr="008205E0">
                    <w:rPr>
                      <w:rFonts w:eastAsia="Calibri"/>
                      <w:color w:val="000000"/>
                      <w:sz w:val="28"/>
                      <w:szCs w:val="28"/>
                      <w:shd w:val="clear" w:color="auto" w:fill="FFFFFF"/>
                    </w:rPr>
                    <w:t>gây nên những khó khăn lớn đối với vận mệnh dân tộc…</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b/>
                      <w:sz w:val="28"/>
                      <w:szCs w:val="28"/>
                    </w:rPr>
                    <w:t>(2) Cuộc chiến tranh lạnh được phát động(1947-1989)</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rFonts w:eastAsia="Calibri"/>
                      <w:sz w:val="28"/>
                      <w:szCs w:val="28"/>
                    </w:rPr>
                  </w:pPr>
                  <w:r w:rsidRPr="008205E0">
                    <w:rPr>
                      <w:b/>
                      <w:sz w:val="28"/>
                      <w:szCs w:val="28"/>
                      <w:lang w:val="fr-FR"/>
                    </w:rPr>
                    <w:t xml:space="preserve">* Nội dung sự kiện: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sz w:val="28"/>
                      <w:szCs w:val="28"/>
                      <w:lang w:val="fr-FR"/>
                    </w:rPr>
                    <w:t xml:space="preserve">- Sau Chiến tranh thế giới thứ hai, hai cường quốc Mĩ và Liên Xô nhanh chóng chuyển sang đối đầu và đi tới tình trạng Chiến tranh lạnh. </w:t>
                  </w:r>
                  <w:r w:rsidRPr="008205E0">
                    <w:rPr>
                      <w:rFonts w:eastAsia="Calibri"/>
                      <w:color w:val="000000"/>
                      <w:sz w:val="28"/>
                      <w:szCs w:val="28"/>
                      <w:lang w:val="nl-NL"/>
                    </w:rPr>
                    <w:t>Ngày 12 - 3 – 1947 thông điệp của Tổng thống Mĩ Truman đã khởi đầu cho cuộc chiến tranh lạnh giữa Mĩ và Liên Xô..</w:t>
                  </w:r>
                  <w:r w:rsidRPr="008205E0">
                    <w:rPr>
                      <w:sz w:val="28"/>
                      <w:szCs w:val="28"/>
                    </w:rPr>
                    <w:t xml:space="preserve"> </w:t>
                  </w:r>
                  <w:r w:rsidRPr="008205E0">
                    <w:rPr>
                      <w:rFonts w:eastAsia="Calibri"/>
                      <w:color w:val="000000"/>
                      <w:sz w:val="28"/>
                      <w:szCs w:val="28"/>
                      <w:lang w:val="nl-NL"/>
                    </w:rPr>
                    <w:t>Trong thời kì chiến tranh lạnh, thế giới luôn ở trong tình trạng căng thẳng do hai siêu cường tăng cường chạy đua vũ trang, thành lập các liên minh quân sự...gây ra nhiều cuộc chiến tranh cục bộ ở 1 số khu vực...</w:t>
                  </w:r>
                </w:p>
              </w:tc>
              <w:tc>
                <w:tcPr>
                  <w:tcW w:w="854" w:type="dxa"/>
                </w:tcPr>
                <w:p w:rsidR="008205E0" w:rsidRPr="008205E0" w:rsidRDefault="008205E0" w:rsidP="00514424">
                  <w:pPr>
                    <w:spacing w:line="400" w:lineRule="exact"/>
                    <w:jc w:val="right"/>
                    <w:rPr>
                      <w:b/>
                      <w:sz w:val="28"/>
                      <w:szCs w:val="28"/>
                    </w:rPr>
                  </w:pPr>
                  <w:r w:rsidRPr="008205E0">
                    <w:rPr>
                      <w:sz w:val="28"/>
                      <w:szCs w:val="28"/>
                    </w:rPr>
                    <w:t>0,5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rFonts w:eastAsia="Calibri"/>
                      <w:bCs/>
                      <w:color w:val="000000" w:themeColor="text1"/>
                      <w:sz w:val="28"/>
                      <w:szCs w:val="28"/>
                      <w:lang w:val="da-DK"/>
                    </w:rPr>
                    <w:t xml:space="preserve">* </w:t>
                  </w:r>
                  <w:r w:rsidRPr="008205E0">
                    <w:rPr>
                      <w:b/>
                      <w:sz w:val="28"/>
                      <w:szCs w:val="28"/>
                    </w:rPr>
                    <w:t xml:space="preserve">Tác động đến Việt Nam: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rFonts w:eastAsia="Calibri"/>
                      <w:color w:val="000000"/>
                      <w:sz w:val="28"/>
                      <w:szCs w:val="28"/>
                      <w:shd w:val="clear" w:color="auto" w:fill="FFFFFF"/>
                    </w:rPr>
                    <w:t xml:space="preserve">- </w:t>
                  </w:r>
                  <w:r w:rsidRPr="008205E0">
                    <w:rPr>
                      <w:sz w:val="28"/>
                      <w:szCs w:val="28"/>
                    </w:rPr>
                    <w:t xml:space="preserve">Mĩ ủng hộ, giúp đỡ Pháp mở rộng chiến tranh xâm lược Việt Nam, từ tháng 5/1949 bắt đầu can thiệp, dính líu trực tiếp vào cuộc chiến </w:t>
                  </w:r>
                  <w:r w:rsidRPr="008205E0">
                    <w:rPr>
                      <w:sz w:val="28"/>
                      <w:szCs w:val="28"/>
                    </w:rPr>
                    <w:lastRenderedPageBreak/>
                    <w:t>tranh của Pháp thông qua viện trợ về kinh tế, quân sự. Dưới sự giúp đỡ của Liên Xô, Trung Quốc…, nhân dân Việt Nam đã tiến hành cuộc kháng chiến chống Pháp (1945-1954) giành thắng lợi với chiến thắng lịch sử Điện Biên Phủ (1954).</w:t>
                  </w:r>
                </w:p>
              </w:tc>
              <w:tc>
                <w:tcPr>
                  <w:tcW w:w="854" w:type="dxa"/>
                </w:tcPr>
                <w:p w:rsidR="008205E0" w:rsidRPr="008205E0" w:rsidRDefault="008205E0" w:rsidP="00514424">
                  <w:pPr>
                    <w:spacing w:line="400" w:lineRule="exact"/>
                    <w:jc w:val="right"/>
                    <w:rPr>
                      <w:b/>
                      <w:sz w:val="28"/>
                      <w:szCs w:val="28"/>
                    </w:rPr>
                  </w:pPr>
                  <w:r w:rsidRPr="008205E0">
                    <w:rPr>
                      <w:sz w:val="28"/>
                      <w:szCs w:val="28"/>
                    </w:rPr>
                    <w:lastRenderedPageBreak/>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sz w:val="28"/>
                      <w:szCs w:val="28"/>
                    </w:rPr>
                    <w:t>- Từ năm 1954, Mĩ trực tiếp tiến hành cuộc chiến tranh xâm lược Việt Nam (1954-1975)…Dưới sự giúp đỡ của Liên Xô, Trung Quốc.., nhân dân Việt Nam tiến hành cuộc kháng chiến chống Mỹ cứu nước thắng lợi. Chiến tranh Việt Nam(1954-1975) là cuộc chiến tranh cục bộ lớn nhất, kéo dài nhất trong thời kì chiến tranh lạnh, phản ánh mâu thuẫn đối đầu giữa hai phe.</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b/>
                      <w:sz w:val="28"/>
                      <w:szCs w:val="28"/>
                    </w:rPr>
                    <w:t>(3) Chiến tranh lạnh kết thúc(1989)</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b/>
                      <w:sz w:val="28"/>
                      <w:szCs w:val="28"/>
                      <w:lang w:val="fr-FR"/>
                    </w:rPr>
                    <w:t xml:space="preserve">* Nội dung sự kiện: </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sz w:val="28"/>
                      <w:szCs w:val="28"/>
                    </w:rPr>
                    <w:t>- Tháng 12/1989 tại Đảo Man-ta(Địa Trung Hải) hai nhà lãnh đạo Goocbachốp(Liên Xô) và Busơ(Mĩ) đã chính thức tuyên bố chấm dứt chiến tranh lạnh. Tình trạng Chiến tranh lạnh chỉ thực sự kết thúc sau khi Liên Xô tan rã (1991), trật tự hai cực Ianta không còn nữa.</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rFonts w:eastAsia="Calibri"/>
                      <w:bCs/>
                      <w:color w:val="000000" w:themeColor="text1"/>
                      <w:sz w:val="28"/>
                      <w:szCs w:val="28"/>
                      <w:lang w:val="da-DK"/>
                    </w:rPr>
                    <w:t xml:space="preserve">* </w:t>
                  </w:r>
                  <w:r w:rsidRPr="008205E0">
                    <w:rPr>
                      <w:b/>
                      <w:sz w:val="28"/>
                      <w:szCs w:val="28"/>
                    </w:rPr>
                    <w:t>Tác động đến Việt Nam:</w:t>
                  </w:r>
                </w:p>
              </w:tc>
              <w:tc>
                <w:tcPr>
                  <w:tcW w:w="854" w:type="dxa"/>
                </w:tcPr>
                <w:p w:rsidR="008205E0" w:rsidRPr="008205E0" w:rsidRDefault="008205E0" w:rsidP="00514424">
                  <w:pPr>
                    <w:spacing w:line="400" w:lineRule="exact"/>
                    <w:jc w:val="right"/>
                    <w:rPr>
                      <w:b/>
                      <w:sz w:val="28"/>
                      <w:szCs w:val="28"/>
                    </w:rPr>
                  </w:pP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rFonts w:eastAsia="Calibri"/>
                      <w:color w:val="000000" w:themeColor="text1"/>
                      <w:sz w:val="28"/>
                      <w:szCs w:val="28"/>
                    </w:rPr>
                    <w:t>- C</w:t>
                  </w:r>
                  <w:r w:rsidRPr="008205E0">
                    <w:rPr>
                      <w:sz w:val="28"/>
                      <w:szCs w:val="28"/>
                    </w:rPr>
                    <w:t>hiến tranh lạnh</w:t>
                  </w:r>
                  <w:r w:rsidRPr="008205E0">
                    <w:rPr>
                      <w:rFonts w:eastAsia="Calibri"/>
                      <w:color w:val="000000" w:themeColor="text1"/>
                      <w:sz w:val="28"/>
                      <w:szCs w:val="28"/>
                    </w:rPr>
                    <w:t xml:space="preserve"> chấm dứt đã mở ra chiều hướng </w:t>
                  </w:r>
                  <w:r w:rsidRPr="008205E0">
                    <w:rPr>
                      <w:rFonts w:eastAsia="Calibri"/>
                      <w:bCs/>
                      <w:color w:val="000000" w:themeColor="text1"/>
                      <w:sz w:val="28"/>
                      <w:szCs w:val="28"/>
                    </w:rPr>
                    <w:t>chiều hướng và điều kiện để giải quyết hòa bình các tranh chấp xung đột đang diễn ra ở Đông Nam Á</w:t>
                  </w:r>
                  <w:r w:rsidRPr="008205E0">
                    <w:rPr>
                      <w:rFonts w:eastAsia="Calibri"/>
                      <w:color w:val="000000" w:themeColor="text1"/>
                      <w:sz w:val="28"/>
                      <w:szCs w:val="28"/>
                    </w:rPr>
                    <w:t>, làm cho quan hệ giữa các nước Đông Dương và ASEAN bước đầu được cải thiện…</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r w:rsidR="008205E0" w:rsidRPr="008205E0" w:rsidTr="0081542C">
              <w:trPr>
                <w:trHeight w:val="331"/>
              </w:trPr>
              <w:tc>
                <w:tcPr>
                  <w:tcW w:w="851" w:type="dxa"/>
                  <w:vMerge/>
                </w:tcPr>
                <w:p w:rsidR="008205E0" w:rsidRPr="008205E0" w:rsidRDefault="008205E0" w:rsidP="00514424">
                  <w:pPr>
                    <w:spacing w:line="400" w:lineRule="exact"/>
                    <w:jc w:val="center"/>
                    <w:rPr>
                      <w:b/>
                      <w:sz w:val="28"/>
                      <w:szCs w:val="28"/>
                    </w:rPr>
                  </w:pPr>
                </w:p>
              </w:tc>
              <w:tc>
                <w:tcPr>
                  <w:tcW w:w="8505" w:type="dxa"/>
                </w:tcPr>
                <w:p w:rsidR="008205E0" w:rsidRPr="008205E0" w:rsidRDefault="008205E0" w:rsidP="00514424">
                  <w:pPr>
                    <w:spacing w:line="400" w:lineRule="exact"/>
                    <w:jc w:val="both"/>
                    <w:rPr>
                      <w:b/>
                      <w:sz w:val="28"/>
                      <w:szCs w:val="28"/>
                      <w:lang w:val="fr-FR"/>
                    </w:rPr>
                  </w:pPr>
                  <w:r w:rsidRPr="008205E0">
                    <w:rPr>
                      <w:sz w:val="28"/>
                      <w:szCs w:val="28"/>
                    </w:rPr>
                    <w:t xml:space="preserve">- </w:t>
                  </w:r>
                  <w:r w:rsidRPr="008205E0">
                    <w:rPr>
                      <w:rFonts w:eastAsia="Calibri"/>
                      <w:color w:val="000000" w:themeColor="text1"/>
                      <w:sz w:val="28"/>
                      <w:szCs w:val="28"/>
                    </w:rPr>
                    <w:t>C</w:t>
                  </w:r>
                  <w:r w:rsidRPr="008205E0">
                    <w:rPr>
                      <w:sz w:val="28"/>
                      <w:szCs w:val="28"/>
                    </w:rPr>
                    <w:t xml:space="preserve">hiến tranh lạnh kết thúc tạo ra cục diện ổn định để Việt Nam </w:t>
                  </w:r>
                  <w:r w:rsidRPr="008205E0">
                    <w:rPr>
                      <w:color w:val="000000"/>
                      <w:sz w:val="28"/>
                      <w:szCs w:val="28"/>
                    </w:rPr>
                    <w:t>thực hiện hội nhập quốc tế…tận dụng được nguồn vốn nước ngoài, tiếp thu những thành tựu khoa học kĩ thuật, học tập về kinh nghiệm quản lý…</w:t>
                  </w:r>
                </w:p>
              </w:tc>
              <w:tc>
                <w:tcPr>
                  <w:tcW w:w="854" w:type="dxa"/>
                </w:tcPr>
                <w:p w:rsidR="008205E0" w:rsidRPr="008205E0" w:rsidRDefault="008205E0" w:rsidP="00514424">
                  <w:pPr>
                    <w:spacing w:line="400" w:lineRule="exact"/>
                    <w:jc w:val="right"/>
                    <w:rPr>
                      <w:b/>
                      <w:sz w:val="28"/>
                      <w:szCs w:val="28"/>
                    </w:rPr>
                  </w:pPr>
                  <w:r w:rsidRPr="008205E0">
                    <w:rPr>
                      <w:sz w:val="28"/>
                      <w:szCs w:val="28"/>
                    </w:rPr>
                    <w:t>0,25</w:t>
                  </w:r>
                </w:p>
              </w:tc>
            </w:tr>
          </w:tbl>
          <w:p w:rsidR="008205E0" w:rsidRPr="008205E0" w:rsidRDefault="008205E0" w:rsidP="00514424">
            <w:pPr>
              <w:jc w:val="both"/>
              <w:rPr>
                <w:sz w:val="26"/>
                <w:szCs w:val="26"/>
              </w:rPr>
            </w:pPr>
          </w:p>
          <w:p w:rsidR="008205E0" w:rsidRPr="008205E0" w:rsidRDefault="008205E0" w:rsidP="00514424">
            <w:pPr>
              <w:pStyle w:val="NormalWeb"/>
              <w:spacing w:before="0" w:beforeAutospacing="0" w:after="0" w:afterAutospacing="0" w:line="288" w:lineRule="auto"/>
              <w:ind w:left="7"/>
              <w:jc w:val="right"/>
              <w:rPr>
                <w:b/>
                <w:bCs/>
                <w:sz w:val="26"/>
                <w:szCs w:val="26"/>
              </w:rPr>
            </w:pPr>
          </w:p>
          <w:p w:rsidR="008205E0" w:rsidRPr="008205E0" w:rsidRDefault="008205E0" w:rsidP="00514424">
            <w:pPr>
              <w:pStyle w:val="NormalWeb"/>
              <w:spacing w:before="0" w:beforeAutospacing="0" w:after="0" w:afterAutospacing="0" w:line="288" w:lineRule="auto"/>
              <w:ind w:left="7"/>
              <w:jc w:val="right"/>
              <w:rPr>
                <w:b/>
                <w:bCs/>
                <w:sz w:val="28"/>
                <w:szCs w:val="28"/>
              </w:rPr>
            </w:pPr>
          </w:p>
          <w:p w:rsidR="008205E0" w:rsidRPr="008205E0" w:rsidRDefault="008205E0">
            <w:pPr>
              <w:rPr>
                <w:b/>
                <w:sz w:val="28"/>
                <w:szCs w:val="28"/>
              </w:rPr>
            </w:pPr>
          </w:p>
        </w:tc>
      </w:tr>
    </w:tbl>
    <w:p w:rsidR="008205E0" w:rsidRPr="008205E0" w:rsidRDefault="008205E0" w:rsidP="005A645C"/>
    <w:tbl>
      <w:tblPr>
        <w:tblStyle w:val="Table1"/>
        <w:tblW w:w="104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7035"/>
      </w:tblGrid>
      <w:tr w:rsidR="008205E0" w:rsidRPr="008205E0" w:rsidTr="002C60EB">
        <w:tc>
          <w:tcPr>
            <w:tcW w:w="3422" w:type="dxa"/>
            <w:vAlign w:val="center"/>
          </w:tcPr>
          <w:p w:rsidR="008205E0" w:rsidRPr="008205E0" w:rsidRDefault="008205E0" w:rsidP="002C60EB">
            <w:pPr>
              <w:spacing w:line="276" w:lineRule="auto"/>
              <w:ind w:left="-23"/>
              <w:contextualSpacing/>
              <w:jc w:val="center"/>
              <w:rPr>
                <w:sz w:val="26"/>
                <w:szCs w:val="26"/>
              </w:rPr>
            </w:pPr>
            <w:bookmarkStart w:id="9" w:name="page1"/>
            <w:bookmarkEnd w:id="9"/>
            <w:r w:rsidRPr="008205E0">
              <w:rPr>
                <w:sz w:val="26"/>
                <w:szCs w:val="26"/>
              </w:rPr>
              <w:t>SỞ GD-ĐT QUẢNG NAM</w:t>
            </w:r>
          </w:p>
          <w:p w:rsidR="008205E0" w:rsidRPr="008205E0" w:rsidRDefault="008205E0" w:rsidP="002C60EB">
            <w:pPr>
              <w:spacing w:line="276" w:lineRule="auto"/>
              <w:ind w:left="-23"/>
              <w:contextualSpacing/>
              <w:jc w:val="center"/>
              <w:rPr>
                <w:b/>
                <w:sz w:val="26"/>
                <w:szCs w:val="26"/>
              </w:rPr>
            </w:pPr>
            <w:r w:rsidRPr="008205E0">
              <w:rPr>
                <w:b/>
                <w:sz w:val="26"/>
                <w:szCs w:val="26"/>
              </w:rPr>
              <w:t>TRƯỜNG THPT CHUYÊN</w:t>
            </w:r>
          </w:p>
          <w:p w:rsidR="008205E0" w:rsidRPr="008205E0" w:rsidRDefault="008205E0" w:rsidP="002C60EB">
            <w:pPr>
              <w:spacing w:line="276" w:lineRule="auto"/>
              <w:ind w:left="-23"/>
              <w:contextualSpacing/>
              <w:jc w:val="center"/>
              <w:rPr>
                <w:b/>
                <w:sz w:val="26"/>
                <w:szCs w:val="26"/>
              </w:rPr>
            </w:pPr>
            <w:r w:rsidRPr="008205E0">
              <w:rPr>
                <w:b/>
                <w:noProof/>
                <w:sz w:val="26"/>
                <w:szCs w:val="26"/>
              </w:rPr>
              <mc:AlternateContent>
                <mc:Choice Requires="wps">
                  <w:drawing>
                    <wp:anchor distT="0" distB="0" distL="114300" distR="114300" simplePos="0" relativeHeight="251686912" behindDoc="0" locked="0" layoutInCell="1" allowOverlap="1" wp14:anchorId="5F5F701F" wp14:editId="6B5D45CD">
                      <wp:simplePos x="0" y="0"/>
                      <wp:positionH relativeFrom="column">
                        <wp:posOffset>312420</wp:posOffset>
                      </wp:positionH>
                      <wp:positionV relativeFrom="paragraph">
                        <wp:posOffset>179070</wp:posOffset>
                      </wp:positionV>
                      <wp:extent cx="13716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4.1pt" to="132.6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Z2n0AEAAIoDAAAOAAAAZHJzL2Uyb0RvYy54bWysU8Fu2zAMvQ/YPwi6L07SLSuMOD0k6C7D FqDtB7CyZAuQREHU4uTvRylplm23YT7Iomg+8j09rx+O3omDTmQxdHIxm0uhg8LehqGTL8+PH+6l oAyhB4dBd/KkST5s3r9bT7HVSxzR9ToJBgnUTrGTY86xbRpSo/ZAM4w6cNJg8pA5TEPTJ5gY3btm OZ+vmglTHxMqTcSnu3NSbiq+MVrl78aQzsJ1kmfLdU11fS1rs1lDOySIo1WXMeAfpvBgAze9Qu0g g/iR7F9Q3qqEhCbPFPoGjbFKVw7MZjH/g83TCFFXLiwOxatM9P9g1bfDPgnbd3L5UYoAnu/oKSew w5jFFkNgBTEJTrJSU6SWC7Zhny4RxX0qtI8m+fJmQuJY1T1d1dXHLBQfLu4+L1ZzvgT1lmt+FcZE +YtGL8qmk86GQhxaOHylzM3407dPynHAR+tcvTwXxNTJ1d2nggxsIeMg89ZHJkVhkALcwN5UOVVE Qmf7Ul1w6ERbl8QB2B7sqh6nZx5XCgeUOcEc6lPI8wS/lZZxdkDjubimzm7yNrOlnfWdvL+tdqF0 1NWUF1JF0LOEZfeK/akq25SIL7w2vZizOOo25v3tL7T5CQAA//8DAFBLAwQUAAYACAAAACEAKoO2 bt0AAAAIAQAADwAAAGRycy9kb3ducmV2LnhtbEyPTU/CQBCG7yb+h82YeJOtRQFLt8RgOHCDKonH pTv9wO5s091C/feO4aCn+XjfvPNMuhptK87Y+8aRgsdJBAKpcKahSsHH++ZhAcIHTUa3jlDBN3pY Zbc3qU6Mu9Aez3moBIeQT7SCOoQukdIXNVrtJ65DYq10vdWBx76SptcXDretjKNoJq1uiC/UusN1 jcVXPlgFw25dRs1mOp4+p7kctvPd4a2slLq/G1+XIAKO4c8Mv/iMDhkzHd1AxotWwdNLzE4F8YIr 6/HsmZvjdSGzVP5/IPsBAAD//wMAUEsBAi0AFAAGAAgAAAAhALaDOJL+AAAA4QEAABMAAAAAAAAA AAAAAAAAAAAAAFtDb250ZW50X1R5cGVzXS54bWxQSwECLQAUAAYACAAAACEAOP0h/9YAAACUAQAA CwAAAAAAAAAAAAAAAAAvAQAAX3JlbHMvLnJlbHNQSwECLQAUAAYACAAAACEA2rWdp9ABAACKAwAA DgAAAAAAAAAAAAAAAAAuAgAAZHJzL2Uyb0RvYy54bWxQSwECLQAUAAYACAAAACEAKoO2bt0AAAAI AQAADwAAAAAAAAAAAAAAAAAqBAAAZHJzL2Rvd25yZXYueG1sUEsFBgAAAAAEAAQA8wAAADQFAAAA AA== " strokecolor="windowText" strokeweight=".5pt">
                      <v:stroke joinstyle="miter"/>
                    </v:line>
                  </w:pict>
                </mc:Fallback>
              </mc:AlternateContent>
            </w:r>
            <w:r w:rsidRPr="008205E0">
              <w:rPr>
                <w:b/>
                <w:sz w:val="26"/>
                <w:szCs w:val="26"/>
              </w:rPr>
              <w:t>NGUYỄN BỈNH KHIÊM</w:t>
            </w:r>
          </w:p>
          <w:p w:rsidR="008205E0" w:rsidRPr="008205E0" w:rsidRDefault="008205E0" w:rsidP="002C60EB">
            <w:pPr>
              <w:spacing w:line="276" w:lineRule="auto"/>
              <w:ind w:left="-23"/>
              <w:contextualSpacing/>
              <w:jc w:val="center"/>
              <w:rPr>
                <w:b/>
                <w:sz w:val="26"/>
                <w:szCs w:val="26"/>
              </w:rPr>
            </w:pPr>
          </w:p>
          <w:tbl>
            <w:tblPr>
              <w:tblStyle w:val="Table1"/>
              <w:tblW w:w="0" w:type="auto"/>
              <w:jc w:val="center"/>
              <w:tblLook w:val="04A0" w:firstRow="1" w:lastRow="0" w:firstColumn="1" w:lastColumn="0" w:noHBand="0" w:noVBand="1"/>
            </w:tblPr>
            <w:tblGrid>
              <w:gridCol w:w="2304"/>
            </w:tblGrid>
            <w:tr w:rsidR="008205E0" w:rsidRPr="008205E0" w:rsidTr="002C60EB">
              <w:trPr>
                <w:jc w:val="center"/>
              </w:trPr>
              <w:tc>
                <w:tcPr>
                  <w:tcW w:w="2304" w:type="dxa"/>
                </w:tcPr>
                <w:p w:rsidR="008205E0" w:rsidRPr="008205E0" w:rsidRDefault="008205E0" w:rsidP="007701B3">
                  <w:pPr>
                    <w:spacing w:line="276" w:lineRule="auto"/>
                    <w:contextualSpacing/>
                    <w:jc w:val="center"/>
                    <w:rPr>
                      <w:b/>
                      <w:sz w:val="26"/>
                      <w:szCs w:val="26"/>
                    </w:rPr>
                  </w:pPr>
                  <w:r w:rsidRPr="008205E0">
                    <w:rPr>
                      <w:b/>
                      <w:sz w:val="26"/>
                      <w:szCs w:val="26"/>
                    </w:rPr>
                    <w:t>ĐỀ THI ĐỀ NGHỊ</w:t>
                  </w:r>
                </w:p>
              </w:tc>
            </w:tr>
          </w:tbl>
          <w:p w:rsidR="008205E0" w:rsidRPr="008205E0" w:rsidRDefault="008205E0" w:rsidP="002C60EB">
            <w:pPr>
              <w:spacing w:line="276" w:lineRule="auto"/>
              <w:ind w:left="-23"/>
              <w:contextualSpacing/>
              <w:jc w:val="center"/>
              <w:rPr>
                <w:i/>
                <w:sz w:val="26"/>
                <w:szCs w:val="26"/>
              </w:rPr>
            </w:pPr>
          </w:p>
        </w:tc>
        <w:tc>
          <w:tcPr>
            <w:tcW w:w="7035" w:type="dxa"/>
            <w:vAlign w:val="center"/>
          </w:tcPr>
          <w:p w:rsidR="008205E0" w:rsidRPr="008205E0" w:rsidRDefault="008205E0" w:rsidP="00015AEF">
            <w:pPr>
              <w:spacing w:line="288" w:lineRule="auto"/>
              <w:contextualSpacing/>
              <w:jc w:val="center"/>
              <w:rPr>
                <w:b/>
                <w:sz w:val="26"/>
                <w:szCs w:val="26"/>
              </w:rPr>
            </w:pPr>
            <w:r w:rsidRPr="008205E0">
              <w:rPr>
                <w:b/>
                <w:sz w:val="26"/>
                <w:szCs w:val="26"/>
              </w:rPr>
              <w:t xml:space="preserve">KỲ THI HỌC SINH GIỎI CÁC TRƯỜNG THPT CHUYÊN </w:t>
            </w:r>
          </w:p>
          <w:p w:rsidR="008205E0" w:rsidRPr="008205E0" w:rsidRDefault="008205E0" w:rsidP="00015AEF">
            <w:pPr>
              <w:spacing w:line="288" w:lineRule="auto"/>
              <w:contextualSpacing/>
              <w:jc w:val="center"/>
              <w:rPr>
                <w:b/>
                <w:sz w:val="26"/>
                <w:szCs w:val="26"/>
              </w:rPr>
            </w:pPr>
            <w:r w:rsidRPr="008205E0">
              <w:rPr>
                <w:b/>
                <w:sz w:val="26"/>
                <w:szCs w:val="26"/>
              </w:rPr>
              <w:t>KHU VỰC DUYÊN HẢI VÀ ĐỒNG BẰNG BẮC BỘ</w:t>
            </w:r>
          </w:p>
          <w:p w:rsidR="008205E0" w:rsidRPr="008205E0" w:rsidRDefault="008205E0" w:rsidP="00015AEF">
            <w:pPr>
              <w:tabs>
                <w:tab w:val="left" w:pos="1050"/>
                <w:tab w:val="center" w:pos="3711"/>
              </w:tabs>
              <w:spacing w:line="288" w:lineRule="auto"/>
              <w:contextualSpacing/>
              <w:rPr>
                <w:b/>
                <w:sz w:val="26"/>
                <w:szCs w:val="26"/>
              </w:rPr>
            </w:pPr>
            <w:r w:rsidRPr="008205E0">
              <w:rPr>
                <w:b/>
                <w:sz w:val="26"/>
                <w:szCs w:val="26"/>
              </w:rPr>
              <w:tab/>
            </w:r>
            <w:r w:rsidRPr="008205E0">
              <w:rPr>
                <w:b/>
                <w:sz w:val="26"/>
                <w:szCs w:val="26"/>
              </w:rPr>
              <w:tab/>
              <w:t>LẦN THỨ XV, NĂM HỌC 2023– 2024</w:t>
            </w:r>
          </w:p>
          <w:p w:rsidR="008205E0" w:rsidRPr="008205E0" w:rsidRDefault="008205E0" w:rsidP="00015AEF">
            <w:pPr>
              <w:jc w:val="center"/>
              <w:rPr>
                <w:b/>
                <w:sz w:val="26"/>
                <w:szCs w:val="26"/>
              </w:rPr>
            </w:pPr>
            <w:r w:rsidRPr="008205E0">
              <w:rPr>
                <w:b/>
                <w:sz w:val="26"/>
                <w:szCs w:val="26"/>
                <w:lang w:val="nl-NL"/>
              </w:rPr>
              <w:t>Môn: Lịch sử khối 1</w:t>
            </w:r>
            <w:r w:rsidRPr="008205E0">
              <w:rPr>
                <w:b/>
                <w:sz w:val="26"/>
                <w:szCs w:val="26"/>
              </w:rPr>
              <w:t>1</w:t>
            </w:r>
          </w:p>
          <w:p w:rsidR="008205E0" w:rsidRPr="008205E0" w:rsidRDefault="008205E0" w:rsidP="00015AEF">
            <w:pPr>
              <w:spacing w:line="276" w:lineRule="auto"/>
              <w:contextualSpacing/>
              <w:jc w:val="center"/>
              <w:rPr>
                <w:i/>
                <w:sz w:val="26"/>
                <w:szCs w:val="26"/>
              </w:rPr>
            </w:pPr>
            <w:r w:rsidRPr="008205E0">
              <w:rPr>
                <w:i/>
                <w:sz w:val="26"/>
                <w:szCs w:val="26"/>
              </w:rPr>
              <w:t>Thời gian: 180 phút</w:t>
            </w:r>
          </w:p>
        </w:tc>
      </w:tr>
    </w:tbl>
    <w:p w:rsidR="008205E0" w:rsidRPr="008205E0" w:rsidRDefault="008205E0" w:rsidP="007701B3">
      <w:pPr>
        <w:tabs>
          <w:tab w:val="left" w:pos="4050"/>
        </w:tabs>
        <w:jc w:val="both"/>
        <w:rPr>
          <w:b/>
          <w:sz w:val="26"/>
          <w:szCs w:val="26"/>
        </w:rPr>
      </w:pPr>
    </w:p>
    <w:p w:rsidR="008205E0" w:rsidRPr="008205E0" w:rsidRDefault="008205E0" w:rsidP="007701B3">
      <w:pPr>
        <w:tabs>
          <w:tab w:val="left" w:pos="4050"/>
        </w:tabs>
        <w:jc w:val="both"/>
        <w:rPr>
          <w:b/>
          <w:sz w:val="26"/>
          <w:szCs w:val="26"/>
        </w:rPr>
      </w:pPr>
    </w:p>
    <w:p w:rsidR="008205E0" w:rsidRPr="008205E0" w:rsidRDefault="008205E0" w:rsidP="007701B3">
      <w:pPr>
        <w:tabs>
          <w:tab w:val="left" w:pos="4050"/>
        </w:tabs>
        <w:spacing w:line="360" w:lineRule="auto"/>
        <w:jc w:val="both"/>
        <w:rPr>
          <w:sz w:val="26"/>
          <w:szCs w:val="26"/>
        </w:rPr>
      </w:pPr>
      <w:r w:rsidRPr="008205E0">
        <w:rPr>
          <w:b/>
          <w:sz w:val="26"/>
          <w:szCs w:val="26"/>
        </w:rPr>
        <w:t xml:space="preserve">Câu 1 (2.5 điểm): </w:t>
      </w:r>
      <w:r w:rsidRPr="008205E0">
        <w:rPr>
          <w:sz w:val="26"/>
          <w:szCs w:val="26"/>
        </w:rPr>
        <w:t xml:space="preserve">Phân tích nghệ thuật quân sự “tâm công” của Nguyễn Trãi trong cuộc khởi nghĩa Lam Sơn (thế kỉ XV). </w:t>
      </w:r>
    </w:p>
    <w:p w:rsidR="008205E0" w:rsidRPr="008205E0" w:rsidRDefault="008205E0" w:rsidP="007701B3">
      <w:pPr>
        <w:tabs>
          <w:tab w:val="left" w:pos="4050"/>
        </w:tabs>
        <w:spacing w:line="360" w:lineRule="auto"/>
        <w:jc w:val="both"/>
        <w:rPr>
          <w:sz w:val="26"/>
          <w:szCs w:val="26"/>
        </w:rPr>
      </w:pPr>
      <w:r w:rsidRPr="008205E0">
        <w:rPr>
          <w:b/>
          <w:sz w:val="26"/>
          <w:szCs w:val="26"/>
        </w:rPr>
        <w:lastRenderedPageBreak/>
        <w:t>Câu</w:t>
      </w:r>
      <w:r w:rsidRPr="008205E0">
        <w:rPr>
          <w:sz w:val="26"/>
          <w:szCs w:val="26"/>
        </w:rPr>
        <w:t xml:space="preserve"> </w:t>
      </w:r>
      <w:r w:rsidRPr="008205E0">
        <w:rPr>
          <w:b/>
          <w:sz w:val="26"/>
          <w:szCs w:val="26"/>
        </w:rPr>
        <w:t xml:space="preserve">2 (2.5 điểm): </w:t>
      </w:r>
    </w:p>
    <w:p w:rsidR="008205E0" w:rsidRPr="008205E0" w:rsidRDefault="008205E0" w:rsidP="007701B3">
      <w:pPr>
        <w:tabs>
          <w:tab w:val="left" w:pos="4050"/>
        </w:tabs>
        <w:spacing w:line="360" w:lineRule="auto"/>
        <w:jc w:val="both"/>
        <w:rPr>
          <w:i/>
          <w:sz w:val="26"/>
          <w:szCs w:val="26"/>
        </w:rPr>
      </w:pPr>
      <w:r w:rsidRPr="008205E0">
        <w:rPr>
          <w:i/>
          <w:sz w:val="26"/>
          <w:szCs w:val="26"/>
        </w:rPr>
        <w:t>“</w:t>
      </w:r>
      <w:r w:rsidRPr="008205E0">
        <w:rPr>
          <w:i/>
          <w:sz w:val="26"/>
          <w:szCs w:val="26"/>
          <w:u w:val="single"/>
        </w:rPr>
        <w:t>…</w:t>
      </w:r>
      <w:r w:rsidRPr="008205E0">
        <w:rPr>
          <w:i/>
          <w:sz w:val="26"/>
          <w:szCs w:val="26"/>
        </w:rPr>
        <w:t xml:space="preserve"> thi hành chính sách hòa bình, trung lập tích cực, luôn luôn ủng hộ cuộc đấu tranh giành độc lập của các dân tộc. </w:t>
      </w:r>
      <w:r w:rsidRPr="008205E0">
        <w:rPr>
          <w:i/>
          <w:sz w:val="26"/>
          <w:szCs w:val="26"/>
          <w:u w:val="single"/>
        </w:rPr>
        <w:t>…</w:t>
      </w:r>
      <w:r w:rsidRPr="008205E0">
        <w:rPr>
          <w:i/>
          <w:sz w:val="26"/>
          <w:szCs w:val="26"/>
        </w:rPr>
        <w:t xml:space="preserve"> là một trong những nước sáng lập Phong trào không liên kết. Vị thế của </w:t>
      </w:r>
      <w:r w:rsidRPr="008205E0">
        <w:rPr>
          <w:i/>
          <w:sz w:val="26"/>
          <w:szCs w:val="26"/>
          <w:u w:val="single"/>
        </w:rPr>
        <w:t>…</w:t>
      </w:r>
      <w:r w:rsidRPr="008205E0">
        <w:rPr>
          <w:i/>
          <w:sz w:val="26"/>
          <w:szCs w:val="26"/>
        </w:rPr>
        <w:t xml:space="preserve"> ngày càng được nâng cao trên trường quốc tế.</w:t>
      </w:r>
    </w:p>
    <w:p w:rsidR="008205E0" w:rsidRPr="008205E0" w:rsidRDefault="008205E0" w:rsidP="007701B3">
      <w:pPr>
        <w:tabs>
          <w:tab w:val="left" w:pos="4050"/>
        </w:tabs>
        <w:spacing w:line="360" w:lineRule="auto"/>
        <w:jc w:val="both"/>
        <w:rPr>
          <w:i/>
          <w:sz w:val="26"/>
          <w:szCs w:val="26"/>
        </w:rPr>
      </w:pPr>
      <w:r w:rsidRPr="008205E0">
        <w:rPr>
          <w:i/>
          <w:sz w:val="26"/>
          <w:szCs w:val="26"/>
          <w:u w:val="single"/>
        </w:rPr>
        <w:t>…</w:t>
      </w:r>
      <w:r w:rsidRPr="008205E0">
        <w:rPr>
          <w:i/>
          <w:sz w:val="26"/>
          <w:szCs w:val="26"/>
        </w:rPr>
        <w:t xml:space="preserve"> chính thức thiết lập mối quan hệ ngoại giao với Việt Nam ngày 7 - 1- 1972.”</w:t>
      </w:r>
    </w:p>
    <w:p w:rsidR="008205E0" w:rsidRPr="008205E0" w:rsidRDefault="008205E0" w:rsidP="007701B3">
      <w:pPr>
        <w:tabs>
          <w:tab w:val="left" w:pos="4050"/>
        </w:tabs>
        <w:spacing w:line="360" w:lineRule="auto"/>
        <w:jc w:val="both"/>
        <w:rPr>
          <w:sz w:val="20"/>
          <w:szCs w:val="20"/>
        </w:rPr>
      </w:pPr>
      <w:r w:rsidRPr="008205E0">
        <w:rPr>
          <w:i/>
          <w:sz w:val="26"/>
          <w:szCs w:val="26"/>
        </w:rPr>
        <w:t xml:space="preserve">                                                   </w:t>
      </w:r>
      <w:r w:rsidRPr="008205E0">
        <w:rPr>
          <w:sz w:val="20"/>
          <w:szCs w:val="20"/>
        </w:rPr>
        <w:t>(SGK Lịch sử 12 nâng cao, NXB Giáo dục Việt Nam, 2008, trang 49)</w:t>
      </w:r>
    </w:p>
    <w:p w:rsidR="008205E0" w:rsidRPr="008205E0" w:rsidRDefault="008205E0" w:rsidP="0025364F">
      <w:pPr>
        <w:tabs>
          <w:tab w:val="left" w:pos="360"/>
        </w:tabs>
        <w:spacing w:line="360" w:lineRule="auto"/>
        <w:jc w:val="both"/>
        <w:rPr>
          <w:sz w:val="26"/>
          <w:szCs w:val="26"/>
        </w:rPr>
      </w:pPr>
      <w:r w:rsidRPr="008205E0">
        <w:rPr>
          <w:sz w:val="26"/>
          <w:szCs w:val="26"/>
        </w:rPr>
        <w:tab/>
        <w:t>Từ kiến thức lịch sử đã học và nội dung đoạn trích, em hãy thực hiện các yêu cầu dưới đây:</w:t>
      </w:r>
    </w:p>
    <w:p w:rsidR="008205E0" w:rsidRPr="008205E0" w:rsidRDefault="008205E0" w:rsidP="007701B3">
      <w:pPr>
        <w:tabs>
          <w:tab w:val="left" w:pos="4050"/>
        </w:tabs>
        <w:spacing w:line="360" w:lineRule="auto"/>
        <w:jc w:val="both"/>
        <w:rPr>
          <w:sz w:val="26"/>
          <w:szCs w:val="26"/>
        </w:rPr>
      </w:pPr>
      <w:r w:rsidRPr="008205E0">
        <w:rPr>
          <w:b/>
          <w:sz w:val="26"/>
          <w:szCs w:val="26"/>
        </w:rPr>
        <w:t>a.</w:t>
      </w:r>
      <w:r w:rsidRPr="008205E0">
        <w:rPr>
          <w:sz w:val="26"/>
          <w:szCs w:val="26"/>
        </w:rPr>
        <w:t xml:space="preserve"> Xác định quốc gia (</w:t>
      </w:r>
      <w:r w:rsidRPr="008205E0">
        <w:rPr>
          <w:sz w:val="26"/>
          <w:szCs w:val="26"/>
          <w:u w:val="single"/>
        </w:rPr>
        <w:t>…</w:t>
      </w:r>
      <w:r w:rsidRPr="008205E0">
        <w:rPr>
          <w:sz w:val="26"/>
          <w:szCs w:val="26"/>
        </w:rPr>
        <w:t>) phù hợp với nội dung đoạn trích.</w:t>
      </w:r>
    </w:p>
    <w:p w:rsidR="008205E0" w:rsidRPr="008205E0" w:rsidRDefault="008205E0" w:rsidP="007701B3">
      <w:pPr>
        <w:tabs>
          <w:tab w:val="left" w:pos="4050"/>
        </w:tabs>
        <w:spacing w:line="360" w:lineRule="auto"/>
        <w:jc w:val="both"/>
        <w:rPr>
          <w:i/>
          <w:sz w:val="26"/>
          <w:szCs w:val="26"/>
        </w:rPr>
      </w:pPr>
      <w:r w:rsidRPr="008205E0">
        <w:rPr>
          <w:b/>
          <w:sz w:val="26"/>
          <w:szCs w:val="26"/>
        </w:rPr>
        <w:t>b.</w:t>
      </w:r>
      <w:r w:rsidRPr="008205E0">
        <w:rPr>
          <w:sz w:val="26"/>
          <w:szCs w:val="26"/>
        </w:rPr>
        <w:t xml:space="preserve"> Trình bày và nhận xét sự phát triển của cuộc đấu tranh giành độc lập dân tộc của nhân dân quốc gia đó từ sau cuộc Chiến tranh thế giới thứ hai (1945).</w:t>
      </w:r>
    </w:p>
    <w:p w:rsidR="008205E0" w:rsidRPr="008205E0" w:rsidRDefault="008205E0" w:rsidP="007701B3">
      <w:pPr>
        <w:tabs>
          <w:tab w:val="left" w:pos="4050"/>
        </w:tabs>
        <w:spacing w:line="360" w:lineRule="auto"/>
        <w:jc w:val="both"/>
        <w:rPr>
          <w:sz w:val="26"/>
          <w:szCs w:val="26"/>
        </w:rPr>
      </w:pPr>
      <w:r w:rsidRPr="008205E0">
        <w:rPr>
          <w:b/>
          <w:sz w:val="26"/>
          <w:szCs w:val="26"/>
        </w:rPr>
        <w:t xml:space="preserve">Câu 3 (3 điểm): </w:t>
      </w:r>
      <w:r w:rsidRPr="008205E0">
        <w:rPr>
          <w:sz w:val="26"/>
          <w:szCs w:val="26"/>
        </w:rPr>
        <w:t>So sánh công cuộc cải tổ ở Liên Xô với cuộc cải cách, mở cửa ở Trung Quốc trong những năm cuối thế kỉ XX.</w:t>
      </w:r>
    </w:p>
    <w:p w:rsidR="008205E0" w:rsidRPr="008205E0" w:rsidRDefault="008205E0" w:rsidP="007701B3">
      <w:pPr>
        <w:tabs>
          <w:tab w:val="left" w:pos="4050"/>
        </w:tabs>
        <w:spacing w:line="360" w:lineRule="auto"/>
        <w:jc w:val="both"/>
        <w:rPr>
          <w:b/>
          <w:sz w:val="26"/>
          <w:szCs w:val="26"/>
        </w:rPr>
      </w:pPr>
      <w:r w:rsidRPr="008205E0">
        <w:rPr>
          <w:b/>
          <w:sz w:val="26"/>
          <w:szCs w:val="26"/>
        </w:rPr>
        <w:t xml:space="preserve">Câu 4 (3 điểm): </w:t>
      </w:r>
    </w:p>
    <w:p w:rsidR="008205E0" w:rsidRPr="008205E0" w:rsidRDefault="008205E0" w:rsidP="007701B3">
      <w:pPr>
        <w:tabs>
          <w:tab w:val="left" w:pos="4050"/>
        </w:tabs>
        <w:spacing w:line="360" w:lineRule="auto"/>
        <w:jc w:val="both"/>
        <w:rPr>
          <w:i/>
          <w:sz w:val="26"/>
          <w:szCs w:val="26"/>
        </w:rPr>
      </w:pPr>
      <w:r w:rsidRPr="008205E0">
        <w:rPr>
          <w:i/>
          <w:sz w:val="26"/>
          <w:szCs w:val="26"/>
        </w:rPr>
        <w:t>“Phan Bội Châu và Phan Châu Trinh, hai người với hai phương lược cứu nước khác nhau, một bạo động - kịch liệt và một ôn hòa - cải cách, nhưng thực tế không hề mâu thuẫn nhau, trái lại hỗ trợ nhau trên tinh thần yêu nước và cách mạng, làm nên cả một phong trào với tính chất khác về cơ bản so với phong trào dưới sự lãnh đạo của giai cấp phong kiến cuối thế kỉ XIX.”</w:t>
      </w:r>
    </w:p>
    <w:p w:rsidR="008205E0" w:rsidRPr="008205E0" w:rsidRDefault="008205E0" w:rsidP="007701B3">
      <w:pPr>
        <w:tabs>
          <w:tab w:val="left" w:pos="4050"/>
        </w:tabs>
        <w:spacing w:line="360" w:lineRule="auto"/>
        <w:jc w:val="both"/>
        <w:rPr>
          <w:sz w:val="20"/>
          <w:szCs w:val="20"/>
        </w:rPr>
      </w:pPr>
      <w:r w:rsidRPr="008205E0">
        <w:rPr>
          <w:sz w:val="26"/>
          <w:szCs w:val="26"/>
        </w:rPr>
        <w:t xml:space="preserve">       </w:t>
      </w:r>
      <w:r w:rsidRPr="008205E0">
        <w:rPr>
          <w:sz w:val="20"/>
          <w:szCs w:val="20"/>
        </w:rPr>
        <w:t xml:space="preserve">                                       (Lịch sử Việt Nam thường thức, Tập 2, NXB Giáo dục Việt Nam, 2014, trang 129)</w:t>
      </w:r>
    </w:p>
    <w:p w:rsidR="008205E0" w:rsidRPr="008205E0" w:rsidRDefault="008205E0" w:rsidP="0025364F">
      <w:pPr>
        <w:tabs>
          <w:tab w:val="left" w:pos="360"/>
        </w:tabs>
        <w:spacing w:line="360" w:lineRule="auto"/>
        <w:jc w:val="both"/>
        <w:rPr>
          <w:sz w:val="26"/>
          <w:szCs w:val="26"/>
        </w:rPr>
      </w:pPr>
      <w:r w:rsidRPr="008205E0">
        <w:rPr>
          <w:sz w:val="26"/>
          <w:szCs w:val="26"/>
        </w:rPr>
        <w:tab/>
        <w:t>Từ kiến thức lịch sử đã học, em hãy làm sáng tỏ “</w:t>
      </w:r>
      <w:r w:rsidRPr="008205E0">
        <w:rPr>
          <w:i/>
          <w:sz w:val="26"/>
          <w:szCs w:val="26"/>
        </w:rPr>
        <w:t>một phong trào với tính chất khác về cơ bản so với phong trào dưới sự lãnh đạo của giai cấp phong kiến cuối thế kỉ XIX.”</w:t>
      </w:r>
    </w:p>
    <w:p w:rsidR="008205E0" w:rsidRPr="008205E0" w:rsidRDefault="008205E0" w:rsidP="007701B3">
      <w:pPr>
        <w:tabs>
          <w:tab w:val="left" w:pos="4050"/>
        </w:tabs>
        <w:spacing w:line="360" w:lineRule="auto"/>
        <w:jc w:val="both"/>
        <w:rPr>
          <w:sz w:val="26"/>
          <w:szCs w:val="26"/>
        </w:rPr>
      </w:pPr>
      <w:r w:rsidRPr="008205E0">
        <w:rPr>
          <w:b/>
          <w:sz w:val="26"/>
          <w:szCs w:val="26"/>
        </w:rPr>
        <w:t>Câu 5 (3 điểm):</w:t>
      </w:r>
      <w:r w:rsidRPr="008205E0">
        <w:rPr>
          <w:sz w:val="26"/>
          <w:szCs w:val="26"/>
        </w:rPr>
        <w:t xml:space="preserve"> Sự kiện nào được ca ngợi là “Hội nghị Diên Hồng” thứ hai trong lịch sử Việt Nam? Trình bày những nét chính về nội dung, đồng thời phân tích ý nghĩa lịch sử, tầm vóc thời đại của sự kiện đó?</w:t>
      </w:r>
    </w:p>
    <w:p w:rsidR="008205E0" w:rsidRPr="008205E0" w:rsidRDefault="008205E0" w:rsidP="007701B3">
      <w:pPr>
        <w:tabs>
          <w:tab w:val="left" w:pos="4050"/>
        </w:tabs>
        <w:spacing w:line="360" w:lineRule="auto"/>
        <w:jc w:val="both"/>
        <w:rPr>
          <w:sz w:val="26"/>
          <w:szCs w:val="26"/>
        </w:rPr>
      </w:pPr>
      <w:r w:rsidRPr="008205E0">
        <w:rPr>
          <w:b/>
          <w:sz w:val="26"/>
          <w:szCs w:val="26"/>
        </w:rPr>
        <w:t>Câu 6 (3 điểm):</w:t>
      </w:r>
      <w:r w:rsidRPr="008205E0">
        <w:rPr>
          <w:sz w:val="26"/>
          <w:szCs w:val="26"/>
        </w:rPr>
        <w:t xml:space="preserve"> So sánh Hiệp định Giơnevơ năm 1954 về chấm dứt chiến tranh, lập lại hòa bình ở Đông Dương với Hiệp định Pari năm 1973 về chấm dứt chiến tranh, lập lại hòa bình ở Việt Nam. </w:t>
      </w:r>
    </w:p>
    <w:p w:rsidR="008205E0" w:rsidRPr="008205E0" w:rsidRDefault="008205E0" w:rsidP="007701B3">
      <w:pPr>
        <w:tabs>
          <w:tab w:val="left" w:pos="4050"/>
        </w:tabs>
        <w:spacing w:line="360" w:lineRule="auto"/>
        <w:jc w:val="both"/>
        <w:rPr>
          <w:sz w:val="26"/>
          <w:szCs w:val="26"/>
        </w:rPr>
      </w:pPr>
      <w:r w:rsidRPr="008205E0">
        <w:rPr>
          <w:b/>
          <w:sz w:val="26"/>
          <w:szCs w:val="26"/>
        </w:rPr>
        <w:t>Câu 7 (3 điểm):</w:t>
      </w:r>
      <w:r w:rsidRPr="008205E0">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4812"/>
      </w:tblGrid>
      <w:tr w:rsidR="008205E0" w:rsidRPr="008205E0" w:rsidTr="0025364F">
        <w:trPr>
          <w:trHeight w:val="3420"/>
        </w:trPr>
        <w:tc>
          <w:tcPr>
            <w:tcW w:w="4788" w:type="dxa"/>
          </w:tcPr>
          <w:p w:rsidR="008205E0" w:rsidRPr="008205E0" w:rsidRDefault="008205E0" w:rsidP="002E0CEE">
            <w:pPr>
              <w:tabs>
                <w:tab w:val="left" w:pos="4050"/>
              </w:tabs>
              <w:spacing w:line="360" w:lineRule="auto"/>
              <w:jc w:val="center"/>
              <w:rPr>
                <w:sz w:val="26"/>
                <w:szCs w:val="26"/>
              </w:rPr>
            </w:pPr>
            <w:r w:rsidRPr="008205E0">
              <w:rPr>
                <w:noProof/>
              </w:rPr>
              <w:lastRenderedPageBreak/>
              <w:drawing>
                <wp:inline distT="0" distB="0" distL="0" distR="0" wp14:anchorId="744BC2EE" wp14:editId="19820F3D">
                  <wp:extent cx="3191929" cy="1801640"/>
                  <wp:effectExtent l="0" t="0" r="8890" b="8255"/>
                  <wp:docPr id="26" name="Picture 26" descr="https://nghiencuuquocte.org/wp-content/uploads/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ghiencuuquocte.org/wp-content/uploads/2020/07/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369" cy="1801324"/>
                          </a:xfrm>
                          <a:prstGeom prst="rect">
                            <a:avLst/>
                          </a:prstGeom>
                          <a:noFill/>
                          <a:ln>
                            <a:noFill/>
                          </a:ln>
                        </pic:spPr>
                      </pic:pic>
                    </a:graphicData>
                  </a:graphic>
                </wp:inline>
              </w:drawing>
            </w:r>
          </w:p>
          <w:p w:rsidR="008205E0" w:rsidRPr="008205E0" w:rsidRDefault="008205E0" w:rsidP="002E0CEE">
            <w:pPr>
              <w:tabs>
                <w:tab w:val="left" w:pos="4050"/>
              </w:tabs>
              <w:jc w:val="center"/>
              <w:rPr>
                <w:sz w:val="26"/>
                <w:szCs w:val="26"/>
              </w:rPr>
            </w:pPr>
            <w:r w:rsidRPr="008205E0">
              <w:rPr>
                <w:sz w:val="26"/>
                <w:szCs w:val="26"/>
              </w:rPr>
              <w:t>Hình 1</w:t>
            </w:r>
          </w:p>
          <w:p w:rsidR="008205E0" w:rsidRPr="008205E0" w:rsidRDefault="008205E0" w:rsidP="002E0CEE">
            <w:pPr>
              <w:tabs>
                <w:tab w:val="left" w:pos="4050"/>
              </w:tabs>
              <w:jc w:val="center"/>
              <w:rPr>
                <w:i/>
                <w:sz w:val="26"/>
                <w:szCs w:val="26"/>
              </w:rPr>
            </w:pPr>
            <w:r w:rsidRPr="008205E0">
              <w:rPr>
                <w:i/>
                <w:sz w:val="26"/>
                <w:szCs w:val="26"/>
              </w:rPr>
              <w:t>Nguồn: History.com</w:t>
            </w:r>
          </w:p>
        </w:tc>
        <w:tc>
          <w:tcPr>
            <w:tcW w:w="4788" w:type="dxa"/>
          </w:tcPr>
          <w:p w:rsidR="008205E0" w:rsidRPr="008205E0" w:rsidRDefault="008205E0" w:rsidP="002E0CEE">
            <w:pPr>
              <w:tabs>
                <w:tab w:val="left" w:pos="4050"/>
              </w:tabs>
              <w:spacing w:line="360" w:lineRule="auto"/>
              <w:jc w:val="center"/>
              <w:rPr>
                <w:sz w:val="26"/>
                <w:szCs w:val="26"/>
              </w:rPr>
            </w:pPr>
            <w:r w:rsidRPr="008205E0">
              <w:rPr>
                <w:noProof/>
              </w:rPr>
              <w:drawing>
                <wp:inline distT="0" distB="0" distL="0" distR="0" wp14:anchorId="2D8F447E" wp14:editId="6C436B7D">
                  <wp:extent cx="2960482" cy="1800580"/>
                  <wp:effectExtent l="0" t="0" r="0" b="9525"/>
                  <wp:docPr id="27" name="Picture 27" descr="nhung dieu lien quan den buc tuong berlin it duoc nhac den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ung dieu lien quan den buc tuong berlin it duoc nhac den hinh a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9848" cy="1800195"/>
                          </a:xfrm>
                          <a:prstGeom prst="rect">
                            <a:avLst/>
                          </a:prstGeom>
                          <a:noFill/>
                          <a:ln>
                            <a:noFill/>
                          </a:ln>
                        </pic:spPr>
                      </pic:pic>
                    </a:graphicData>
                  </a:graphic>
                </wp:inline>
              </w:drawing>
            </w:r>
          </w:p>
          <w:p w:rsidR="008205E0" w:rsidRPr="008205E0" w:rsidRDefault="008205E0" w:rsidP="002E0CEE">
            <w:pPr>
              <w:tabs>
                <w:tab w:val="left" w:pos="4050"/>
              </w:tabs>
              <w:jc w:val="center"/>
              <w:rPr>
                <w:sz w:val="26"/>
                <w:szCs w:val="26"/>
              </w:rPr>
            </w:pPr>
            <w:r w:rsidRPr="008205E0">
              <w:rPr>
                <w:sz w:val="26"/>
                <w:szCs w:val="26"/>
              </w:rPr>
              <w:t>Hình 2</w:t>
            </w:r>
          </w:p>
          <w:p w:rsidR="008205E0" w:rsidRPr="008205E0" w:rsidRDefault="008205E0" w:rsidP="002E0CEE">
            <w:pPr>
              <w:jc w:val="center"/>
              <w:rPr>
                <w:i/>
                <w:sz w:val="26"/>
                <w:szCs w:val="26"/>
              </w:rPr>
            </w:pPr>
            <w:r w:rsidRPr="008205E0">
              <w:rPr>
                <w:i/>
                <w:sz w:val="26"/>
                <w:szCs w:val="26"/>
              </w:rPr>
              <w:t>Nguồn: Vov.vn</w:t>
            </w:r>
          </w:p>
        </w:tc>
      </w:tr>
    </w:tbl>
    <w:p w:rsidR="008205E0" w:rsidRPr="008205E0" w:rsidRDefault="008205E0" w:rsidP="007701B3">
      <w:pPr>
        <w:tabs>
          <w:tab w:val="left" w:pos="4050"/>
        </w:tabs>
        <w:spacing w:line="360" w:lineRule="auto"/>
        <w:jc w:val="both"/>
        <w:rPr>
          <w:sz w:val="26"/>
          <w:szCs w:val="26"/>
        </w:rPr>
      </w:pPr>
    </w:p>
    <w:p w:rsidR="008205E0" w:rsidRPr="008205E0" w:rsidRDefault="008205E0" w:rsidP="00015AEF">
      <w:pPr>
        <w:tabs>
          <w:tab w:val="left" w:pos="360"/>
        </w:tabs>
        <w:spacing w:line="360" w:lineRule="auto"/>
        <w:rPr>
          <w:sz w:val="26"/>
          <w:szCs w:val="26"/>
        </w:rPr>
      </w:pPr>
      <w:r w:rsidRPr="008205E0">
        <w:rPr>
          <w:sz w:val="26"/>
          <w:szCs w:val="26"/>
        </w:rPr>
        <w:t>Quan sát hình ảnh và thực hiện các yêu cầu dưới đây:</w:t>
      </w:r>
    </w:p>
    <w:p w:rsidR="008205E0" w:rsidRPr="008205E0" w:rsidRDefault="008205E0" w:rsidP="007701B3">
      <w:pPr>
        <w:tabs>
          <w:tab w:val="left" w:pos="4050"/>
        </w:tabs>
        <w:spacing w:line="360" w:lineRule="auto"/>
        <w:jc w:val="both"/>
        <w:rPr>
          <w:sz w:val="26"/>
          <w:szCs w:val="26"/>
        </w:rPr>
      </w:pPr>
      <w:r w:rsidRPr="008205E0">
        <w:rPr>
          <w:b/>
          <w:sz w:val="26"/>
          <w:szCs w:val="26"/>
        </w:rPr>
        <w:t xml:space="preserve">a. </w:t>
      </w:r>
      <w:r w:rsidRPr="008205E0">
        <w:rPr>
          <w:sz w:val="26"/>
          <w:szCs w:val="26"/>
        </w:rPr>
        <w:t>Xác định hai nhân vật lịch sử ở hình 1 và di tích lịch sử ở hình 2. Hai hình ảnh trên liên hệ đến sự kiện lịch sử tiêu biểu nào trong quan hệ quốc tế từ sau năm 1945?</w:t>
      </w:r>
    </w:p>
    <w:p w:rsidR="008205E0" w:rsidRPr="008205E0" w:rsidRDefault="008205E0" w:rsidP="003B5AE8">
      <w:pPr>
        <w:tabs>
          <w:tab w:val="left" w:pos="360"/>
        </w:tabs>
        <w:spacing w:line="360" w:lineRule="auto"/>
        <w:jc w:val="both"/>
        <w:rPr>
          <w:sz w:val="26"/>
          <w:szCs w:val="26"/>
        </w:rPr>
      </w:pPr>
      <w:r w:rsidRPr="008205E0">
        <w:rPr>
          <w:b/>
          <w:sz w:val="26"/>
          <w:szCs w:val="26"/>
        </w:rPr>
        <w:t xml:space="preserve">b. </w:t>
      </w:r>
      <w:r w:rsidRPr="008205E0">
        <w:rPr>
          <w:sz w:val="26"/>
          <w:szCs w:val="26"/>
        </w:rPr>
        <w:t>Phân tích nguyên nhân, đặc điểm và hệ quả của sự kiện lịch sử đó.</w:t>
      </w:r>
    </w:p>
    <w:p w:rsidR="008205E0" w:rsidRPr="008205E0" w:rsidRDefault="008205E0" w:rsidP="007701B3">
      <w:pPr>
        <w:tabs>
          <w:tab w:val="left" w:pos="4050"/>
        </w:tabs>
        <w:spacing w:line="360" w:lineRule="auto"/>
        <w:jc w:val="both"/>
        <w:rPr>
          <w:b/>
          <w:sz w:val="26"/>
          <w:szCs w:val="26"/>
        </w:rPr>
      </w:pPr>
    </w:p>
    <w:p w:rsidR="008205E0" w:rsidRPr="008205E0" w:rsidRDefault="008205E0" w:rsidP="007701B3">
      <w:pPr>
        <w:jc w:val="center"/>
        <w:rPr>
          <w:b/>
          <w:sz w:val="28"/>
          <w:szCs w:val="28"/>
        </w:rPr>
      </w:pPr>
      <w:r w:rsidRPr="008205E0">
        <w:rPr>
          <w:b/>
          <w:sz w:val="28"/>
          <w:szCs w:val="28"/>
        </w:rPr>
        <w:t>----------- HẾT ----------</w:t>
      </w:r>
    </w:p>
    <w:p w:rsidR="008205E0" w:rsidRPr="008205E0" w:rsidRDefault="008205E0" w:rsidP="007701B3">
      <w:pPr>
        <w:jc w:val="center"/>
        <w:rPr>
          <w:b/>
          <w:sz w:val="28"/>
          <w:szCs w:val="28"/>
        </w:rPr>
      </w:pPr>
    </w:p>
    <w:tbl>
      <w:tblPr>
        <w:tblStyle w:val="Table1"/>
        <w:tblW w:w="104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7035"/>
      </w:tblGrid>
      <w:tr w:rsidR="008205E0" w:rsidRPr="008205E0" w:rsidTr="005F65B4">
        <w:tc>
          <w:tcPr>
            <w:tcW w:w="3422" w:type="dxa"/>
            <w:vAlign w:val="center"/>
          </w:tcPr>
          <w:p w:rsidR="008205E0" w:rsidRPr="008205E0" w:rsidRDefault="008205E0" w:rsidP="005F65B4">
            <w:pPr>
              <w:ind w:left="-23"/>
              <w:contextualSpacing/>
              <w:jc w:val="center"/>
              <w:rPr>
                <w:sz w:val="26"/>
                <w:szCs w:val="26"/>
              </w:rPr>
            </w:pPr>
            <w:r w:rsidRPr="008205E0">
              <w:rPr>
                <w:sz w:val="26"/>
                <w:szCs w:val="26"/>
              </w:rPr>
              <w:t>SỞ GD-ĐT QUẢNG NAM</w:t>
            </w:r>
          </w:p>
          <w:p w:rsidR="008205E0" w:rsidRPr="008205E0" w:rsidRDefault="008205E0" w:rsidP="005F65B4">
            <w:pPr>
              <w:ind w:left="-23"/>
              <w:contextualSpacing/>
              <w:jc w:val="center"/>
              <w:rPr>
                <w:b/>
                <w:sz w:val="26"/>
                <w:szCs w:val="26"/>
              </w:rPr>
            </w:pPr>
            <w:r w:rsidRPr="008205E0">
              <w:rPr>
                <w:b/>
                <w:sz w:val="26"/>
                <w:szCs w:val="26"/>
              </w:rPr>
              <w:t>TRƯỜNG THPT CHUYÊN</w:t>
            </w:r>
          </w:p>
          <w:p w:rsidR="008205E0" w:rsidRPr="008205E0" w:rsidRDefault="008205E0" w:rsidP="005F65B4">
            <w:pPr>
              <w:ind w:left="-23"/>
              <w:contextualSpacing/>
              <w:jc w:val="center"/>
              <w:rPr>
                <w:b/>
                <w:sz w:val="26"/>
                <w:szCs w:val="26"/>
              </w:rPr>
            </w:pPr>
            <w:r w:rsidRPr="008205E0">
              <w:rPr>
                <w:b/>
                <w:noProof/>
                <w:sz w:val="26"/>
                <w:szCs w:val="26"/>
              </w:rPr>
              <mc:AlternateContent>
                <mc:Choice Requires="wps">
                  <w:drawing>
                    <wp:anchor distT="0" distB="0" distL="114300" distR="114300" simplePos="0" relativeHeight="251687936" behindDoc="0" locked="0" layoutInCell="1" allowOverlap="1" wp14:anchorId="717F92D1" wp14:editId="4630583B">
                      <wp:simplePos x="0" y="0"/>
                      <wp:positionH relativeFrom="column">
                        <wp:posOffset>312420</wp:posOffset>
                      </wp:positionH>
                      <wp:positionV relativeFrom="paragraph">
                        <wp:posOffset>179070</wp:posOffset>
                      </wp:positionV>
                      <wp:extent cx="13716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4.1pt" to="132.6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g9s0AEAAIoDAAAOAAAAZHJzL2Uyb0RvYy54bWysU01v2zAMvQ/YfxB0X5ykaFYYcXpI0F2G LUC7H8DKki1AXyC1OPn3o5Q0y7rbMB9kUTQf+Z6e149H78RBI9kYOrmYzaXQQcXehqGTP16ePj1I QRlCDy4G3cmTJvm4+fhhPaVWL+MYXa9RMEigdkqdHHNObdOQGrUHmsWkAydNRA+ZQxyaHmFidO+a 5Xy+aqaIfcKoNBGf7s5Juan4xmiVvxtDOgvXSZ4t1xXr+lrWZrOGdkBIo1WXMeAfpvBgAze9Qu0g g/iJ9i8obxVGiibPVPRNNMYqXTkwm8X8HZvnEZKuXFgcSleZ6P/Bqm+HPQrbd3J5L0UAz3f0nBHs MGaxjSGwghEFJ1mpKVHLBduwx0tEaY+F9tGgL28mJI5V3dNVXX3MQvHh4u7zYjXnS1BvueZ3YULK X3T0omw66WwoxKGFw1fK3Iw/ffukHIf4ZJ2rl+eCmDq5ursvyMAWMg4yb31iUhQGKcAN7E2VsSJS dLYv1QWHTrR1KA7A9mBX9XF64XGlcECZE8yhPoU8T/BHaRlnBzSei2vq7CZvM1vaWd/Jh9tqF0pH XU15IVUEPUtYdq+xP1VlmxLxhdemF3MWR93GvL/9hTa/AAAA//8DAFBLAwQUAAYACAAAACEAKoO2 bt0AAAAIAQAADwAAAGRycy9kb3ducmV2LnhtbEyPTU/CQBCG7yb+h82YeJOtRQFLt8RgOHCDKonH pTv9wO5s091C/feO4aCn+XjfvPNMuhptK87Y+8aRgsdJBAKpcKahSsHH++ZhAcIHTUa3jlDBN3pY Zbc3qU6Mu9Aez3moBIeQT7SCOoQukdIXNVrtJ65DYq10vdWBx76SptcXDretjKNoJq1uiC/UusN1 jcVXPlgFw25dRs1mOp4+p7kctvPd4a2slLq/G1+XIAKO4c8Mv/iMDhkzHd1AxotWwdNLzE4F8YIr 6/HsmZvjdSGzVP5/IPsBAAD//wMAUEsBAi0AFAAGAAgAAAAhALaDOJL+AAAA4QEAABMAAAAAAAAA AAAAAAAAAAAAAFtDb250ZW50X1R5cGVzXS54bWxQSwECLQAUAAYACAAAACEAOP0h/9YAAACUAQAA CwAAAAAAAAAAAAAAAAAvAQAAX3JlbHMvLnJlbHNQSwECLQAUAAYACAAAACEAG3YPbNABAACKAwAA DgAAAAAAAAAAAAAAAAAuAgAAZHJzL2Uyb0RvYy54bWxQSwECLQAUAAYACAAAACEAKoO2bt0AAAAI AQAADwAAAAAAAAAAAAAAAAAqBAAAZHJzL2Rvd25yZXYueG1sUEsFBgAAAAAEAAQA8wAAADQFAAAA AA== " strokecolor="windowText" strokeweight=".5pt">
                      <v:stroke joinstyle="miter"/>
                    </v:line>
                  </w:pict>
                </mc:Fallback>
              </mc:AlternateContent>
            </w:r>
            <w:r w:rsidRPr="008205E0">
              <w:rPr>
                <w:b/>
                <w:sz w:val="26"/>
                <w:szCs w:val="26"/>
              </w:rPr>
              <w:t>NGUYỄN BỈNH KHIÊM</w:t>
            </w:r>
          </w:p>
          <w:p w:rsidR="008205E0" w:rsidRPr="008205E0" w:rsidRDefault="008205E0" w:rsidP="005F65B4">
            <w:pPr>
              <w:ind w:left="-23"/>
              <w:contextualSpacing/>
              <w:jc w:val="center"/>
              <w:rPr>
                <w:b/>
                <w:sz w:val="26"/>
                <w:szCs w:val="26"/>
              </w:rPr>
            </w:pPr>
          </w:p>
          <w:tbl>
            <w:tblPr>
              <w:tblStyle w:val="Table1"/>
              <w:tblW w:w="0" w:type="auto"/>
              <w:jc w:val="center"/>
              <w:tblLook w:val="04A0" w:firstRow="1" w:lastRow="0" w:firstColumn="1" w:lastColumn="0" w:noHBand="0" w:noVBand="1"/>
            </w:tblPr>
            <w:tblGrid>
              <w:gridCol w:w="2304"/>
            </w:tblGrid>
            <w:tr w:rsidR="008205E0" w:rsidRPr="008205E0" w:rsidTr="005F65B4">
              <w:trPr>
                <w:jc w:val="center"/>
              </w:trPr>
              <w:tc>
                <w:tcPr>
                  <w:tcW w:w="2304" w:type="dxa"/>
                </w:tcPr>
                <w:p w:rsidR="008205E0" w:rsidRPr="008205E0" w:rsidRDefault="008205E0" w:rsidP="005F65B4">
                  <w:pPr>
                    <w:contextualSpacing/>
                    <w:jc w:val="center"/>
                    <w:rPr>
                      <w:b/>
                      <w:sz w:val="26"/>
                      <w:szCs w:val="26"/>
                    </w:rPr>
                  </w:pPr>
                  <w:r w:rsidRPr="008205E0">
                    <w:rPr>
                      <w:b/>
                      <w:sz w:val="26"/>
                      <w:szCs w:val="26"/>
                    </w:rPr>
                    <w:t>HDC</w:t>
                  </w:r>
                </w:p>
              </w:tc>
            </w:tr>
          </w:tbl>
          <w:p w:rsidR="008205E0" w:rsidRPr="008205E0" w:rsidRDefault="008205E0" w:rsidP="005F65B4">
            <w:pPr>
              <w:ind w:left="-23"/>
              <w:contextualSpacing/>
              <w:jc w:val="center"/>
              <w:rPr>
                <w:i/>
                <w:sz w:val="26"/>
                <w:szCs w:val="26"/>
              </w:rPr>
            </w:pPr>
          </w:p>
        </w:tc>
        <w:tc>
          <w:tcPr>
            <w:tcW w:w="7035" w:type="dxa"/>
            <w:vAlign w:val="center"/>
          </w:tcPr>
          <w:p w:rsidR="008205E0" w:rsidRPr="008205E0" w:rsidRDefault="008205E0" w:rsidP="005F65B4">
            <w:pPr>
              <w:contextualSpacing/>
              <w:jc w:val="center"/>
              <w:rPr>
                <w:b/>
                <w:sz w:val="26"/>
                <w:szCs w:val="26"/>
              </w:rPr>
            </w:pPr>
            <w:r w:rsidRPr="008205E0">
              <w:rPr>
                <w:b/>
                <w:sz w:val="26"/>
                <w:szCs w:val="26"/>
              </w:rPr>
              <w:t xml:space="preserve">KỲ THI HỌC SINH GIỎI CÁC TRƯỜNG THPT CHUYÊN </w:t>
            </w:r>
          </w:p>
          <w:p w:rsidR="008205E0" w:rsidRPr="008205E0" w:rsidRDefault="008205E0" w:rsidP="005F65B4">
            <w:pPr>
              <w:contextualSpacing/>
              <w:jc w:val="center"/>
              <w:rPr>
                <w:b/>
                <w:sz w:val="26"/>
                <w:szCs w:val="26"/>
              </w:rPr>
            </w:pPr>
            <w:r w:rsidRPr="008205E0">
              <w:rPr>
                <w:b/>
                <w:sz w:val="26"/>
                <w:szCs w:val="26"/>
              </w:rPr>
              <w:t>KHU VỰC DUYÊN HẢI VÀ ĐỒNG BẰNG BẮC BỘ</w:t>
            </w:r>
          </w:p>
          <w:p w:rsidR="008205E0" w:rsidRPr="008205E0" w:rsidRDefault="008205E0" w:rsidP="005F65B4">
            <w:pPr>
              <w:tabs>
                <w:tab w:val="left" w:pos="1050"/>
                <w:tab w:val="center" w:pos="3711"/>
              </w:tabs>
              <w:contextualSpacing/>
              <w:rPr>
                <w:b/>
                <w:sz w:val="26"/>
                <w:szCs w:val="26"/>
              </w:rPr>
            </w:pPr>
            <w:r w:rsidRPr="008205E0">
              <w:rPr>
                <w:b/>
                <w:sz w:val="26"/>
                <w:szCs w:val="26"/>
              </w:rPr>
              <w:tab/>
            </w:r>
            <w:r w:rsidRPr="008205E0">
              <w:rPr>
                <w:b/>
                <w:sz w:val="26"/>
                <w:szCs w:val="26"/>
              </w:rPr>
              <w:tab/>
              <w:t>LẦN THỨ XV, NĂM HỌC 2023– 2024</w:t>
            </w:r>
          </w:p>
          <w:p w:rsidR="008205E0" w:rsidRPr="008205E0" w:rsidRDefault="008205E0" w:rsidP="005F65B4">
            <w:pPr>
              <w:jc w:val="center"/>
              <w:rPr>
                <w:b/>
                <w:sz w:val="26"/>
                <w:szCs w:val="26"/>
              </w:rPr>
            </w:pPr>
            <w:r w:rsidRPr="008205E0">
              <w:rPr>
                <w:b/>
                <w:sz w:val="26"/>
                <w:szCs w:val="26"/>
                <w:lang w:val="nl-NL"/>
              </w:rPr>
              <w:t>Môn: Lịch sử khối 1</w:t>
            </w:r>
            <w:r w:rsidRPr="008205E0">
              <w:rPr>
                <w:b/>
                <w:sz w:val="26"/>
                <w:szCs w:val="26"/>
              </w:rPr>
              <w:t>1</w:t>
            </w:r>
          </w:p>
          <w:p w:rsidR="008205E0" w:rsidRPr="008205E0" w:rsidRDefault="008205E0" w:rsidP="005F65B4">
            <w:pPr>
              <w:contextualSpacing/>
              <w:jc w:val="center"/>
              <w:rPr>
                <w:i/>
                <w:sz w:val="26"/>
                <w:szCs w:val="26"/>
              </w:rPr>
            </w:pPr>
          </w:p>
        </w:tc>
      </w:tr>
    </w:tbl>
    <w:p w:rsidR="008205E0" w:rsidRPr="008205E0" w:rsidRDefault="008205E0" w:rsidP="00D67EE2">
      <w:pPr>
        <w:jc w:val="both"/>
        <w:rPr>
          <w:b/>
          <w:sz w:val="26"/>
          <w:szCs w:val="26"/>
        </w:rPr>
      </w:pPr>
    </w:p>
    <w:p w:rsidR="008205E0" w:rsidRPr="008205E0" w:rsidRDefault="008205E0" w:rsidP="00D67EE2">
      <w:pPr>
        <w:rPr>
          <w:b/>
          <w:sz w:val="26"/>
          <w:szCs w:val="26"/>
        </w:rPr>
      </w:pPr>
    </w:p>
    <w:tbl>
      <w:tblPr>
        <w:tblStyle w:val="TableGrid"/>
        <w:tblW w:w="9846" w:type="dxa"/>
        <w:tblLook w:val="04A0" w:firstRow="1" w:lastRow="0" w:firstColumn="1" w:lastColumn="0" w:noHBand="0" w:noVBand="1"/>
      </w:tblPr>
      <w:tblGrid>
        <w:gridCol w:w="1098"/>
        <w:gridCol w:w="7740"/>
        <w:gridCol w:w="1008"/>
      </w:tblGrid>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t>Câu 1</w:t>
            </w:r>
          </w:p>
        </w:tc>
        <w:tc>
          <w:tcPr>
            <w:tcW w:w="7740" w:type="dxa"/>
          </w:tcPr>
          <w:p w:rsidR="008205E0" w:rsidRPr="008205E0" w:rsidRDefault="008205E0" w:rsidP="005F65B4">
            <w:pPr>
              <w:pStyle w:val="NormalWeb"/>
              <w:spacing w:before="0" w:beforeAutospacing="0" w:after="0" w:afterAutospacing="0"/>
              <w:ind w:right="48"/>
              <w:jc w:val="both"/>
              <w:rPr>
                <w:sz w:val="26"/>
                <w:szCs w:val="26"/>
              </w:rPr>
            </w:pPr>
            <w:r w:rsidRPr="008205E0">
              <w:rPr>
                <w:b/>
                <w:sz w:val="26"/>
                <w:szCs w:val="26"/>
              </w:rPr>
              <w:t xml:space="preserve">Phân tích nghệ thuật quân sự “tâm công” của Nguyễn Trãi trong cuộc khởi nghĩa Lam Sơn (thế kỉ XV). </w:t>
            </w:r>
          </w:p>
        </w:tc>
        <w:tc>
          <w:tcPr>
            <w:tcW w:w="1008" w:type="dxa"/>
          </w:tcPr>
          <w:p w:rsidR="008205E0" w:rsidRPr="008205E0" w:rsidRDefault="008205E0" w:rsidP="005F65B4">
            <w:pPr>
              <w:pStyle w:val="ListParagraph"/>
              <w:ind w:left="0"/>
              <w:jc w:val="center"/>
              <w:rPr>
                <w:b/>
                <w:sz w:val="26"/>
                <w:szCs w:val="26"/>
              </w:rPr>
            </w:pPr>
            <w:r w:rsidRPr="008205E0">
              <w:rPr>
                <w:b/>
                <w:sz w:val="26"/>
                <w:szCs w:val="26"/>
              </w:rPr>
              <w:t>2.5</w:t>
            </w:r>
          </w:p>
          <w:p w:rsidR="008205E0" w:rsidRPr="008205E0" w:rsidRDefault="008205E0" w:rsidP="005F65B4">
            <w:pPr>
              <w:pStyle w:val="ListParagraph"/>
              <w:ind w:left="0"/>
              <w:jc w:val="center"/>
              <w:rPr>
                <w:b/>
                <w:sz w:val="26"/>
                <w:szCs w:val="26"/>
              </w:rPr>
            </w:pPr>
            <w:r w:rsidRPr="008205E0">
              <w:rPr>
                <w:b/>
                <w:sz w:val="26"/>
                <w:szCs w:val="26"/>
              </w:rPr>
              <w:t>điểm</w:t>
            </w:r>
          </w:p>
        </w:tc>
      </w:tr>
      <w:tr w:rsidR="008205E0" w:rsidRPr="008205E0" w:rsidTr="005F65B4">
        <w:trPr>
          <w:trHeight w:val="3176"/>
        </w:trPr>
        <w:tc>
          <w:tcPr>
            <w:tcW w:w="1098" w:type="dxa"/>
            <w:vMerge w:val="restart"/>
          </w:tcPr>
          <w:p w:rsidR="008205E0" w:rsidRPr="008205E0" w:rsidRDefault="008205E0" w:rsidP="005F65B4">
            <w:pPr>
              <w:pStyle w:val="ListParagraph"/>
              <w:ind w:left="0"/>
              <w:jc w:val="center"/>
              <w:rPr>
                <w:b/>
                <w:sz w:val="26"/>
                <w:szCs w:val="26"/>
              </w:rPr>
            </w:pPr>
          </w:p>
        </w:tc>
        <w:tc>
          <w:tcPr>
            <w:tcW w:w="7740" w:type="dxa"/>
            <w:vMerge w:val="restart"/>
          </w:tcPr>
          <w:p w:rsidR="008205E0" w:rsidRPr="008205E0" w:rsidRDefault="008205E0" w:rsidP="005F65B4">
            <w:pPr>
              <w:pStyle w:val="NormalWeb"/>
              <w:spacing w:before="0" w:beforeAutospacing="0" w:after="0" w:afterAutospacing="0"/>
              <w:ind w:right="48"/>
              <w:jc w:val="both"/>
              <w:rPr>
                <w:sz w:val="26"/>
                <w:szCs w:val="26"/>
              </w:rPr>
            </w:pPr>
            <w:r w:rsidRPr="008205E0">
              <w:rPr>
                <w:rStyle w:val="Strong"/>
                <w:sz w:val="26"/>
                <w:szCs w:val="26"/>
              </w:rPr>
              <w:t xml:space="preserve"> </w:t>
            </w:r>
            <w:r w:rsidRPr="008205E0">
              <w:rPr>
                <w:b/>
                <w:sz w:val="26"/>
                <w:szCs w:val="26"/>
              </w:rPr>
              <w:t xml:space="preserve">Phân tích nghệ thuật quân sự “tâm công” của Nguyễn Trãi trong cuộc khởi nghĩa Lam Sơn (thế kỉ XV). </w:t>
            </w:r>
          </w:p>
          <w:p w:rsidR="008205E0" w:rsidRPr="008205E0" w:rsidRDefault="008205E0" w:rsidP="005F65B4">
            <w:pPr>
              <w:tabs>
                <w:tab w:val="left" w:pos="4050"/>
              </w:tabs>
              <w:jc w:val="both"/>
              <w:rPr>
                <w:sz w:val="26"/>
                <w:szCs w:val="26"/>
              </w:rPr>
            </w:pPr>
            <w:r w:rsidRPr="008205E0">
              <w:rPr>
                <w:i/>
                <w:sz w:val="26"/>
                <w:szCs w:val="26"/>
              </w:rPr>
              <w:t xml:space="preserve"> Nghệ thuật quân sự “tâm công”:</w:t>
            </w:r>
            <w:r w:rsidRPr="008205E0">
              <w:rPr>
                <w:sz w:val="26"/>
                <w:szCs w:val="26"/>
              </w:rPr>
              <w:t xml:space="preserve"> </w:t>
            </w:r>
          </w:p>
          <w:p w:rsidR="008205E0" w:rsidRPr="008205E0" w:rsidRDefault="008205E0" w:rsidP="005F65B4">
            <w:pPr>
              <w:jc w:val="both"/>
              <w:rPr>
                <w:sz w:val="26"/>
                <w:szCs w:val="26"/>
              </w:rPr>
            </w:pPr>
            <w:r w:rsidRPr="008205E0">
              <w:rPr>
                <w:sz w:val="26"/>
                <w:szCs w:val="26"/>
              </w:rPr>
              <w:t xml:space="preserve">+ Theo nghĩa rộng, “tâm công” là “chiến tranh tâm lý” hoặc cách thức sử dụng “quyền lực mềm” nhằm kết thúc chiến tranh trong tình trạng đàm phán hòa bình, không tiếng súng. </w:t>
            </w:r>
          </w:p>
          <w:p w:rsidR="008205E0" w:rsidRPr="008205E0" w:rsidRDefault="008205E0" w:rsidP="005F65B4">
            <w:pPr>
              <w:jc w:val="both"/>
              <w:rPr>
                <w:sz w:val="26"/>
                <w:szCs w:val="26"/>
              </w:rPr>
            </w:pPr>
            <w:r w:rsidRPr="008205E0">
              <w:rPr>
                <w:sz w:val="26"/>
                <w:szCs w:val="26"/>
              </w:rPr>
              <w:t xml:space="preserve">+ Theo nghĩa hẹp, “tâm công” là đánh thẳng, đánh trực diện vào lòng người. “Lòng người” ở đây chính là tâm lý đối phương, đối ttượng trong chiến tranh, tức là “lực lượng cần tấn công”. Vũ khí tấn công ở đây không phải bằng súng đạn, lực lượng vũ trang mà bằng nhân cách, lời nói, thư từ, đàm phán, lời kêu gọi dựa trên những lập luận logic chính nghĩa. </w:t>
            </w:r>
          </w:p>
          <w:p w:rsidR="008205E0" w:rsidRPr="008205E0" w:rsidRDefault="008205E0" w:rsidP="005F65B4">
            <w:pPr>
              <w:tabs>
                <w:tab w:val="left" w:pos="4050"/>
              </w:tabs>
              <w:jc w:val="both"/>
              <w:rPr>
                <w:i/>
                <w:sz w:val="26"/>
                <w:szCs w:val="26"/>
              </w:rPr>
            </w:pPr>
            <w:r w:rsidRPr="008205E0">
              <w:rPr>
                <w:i/>
                <w:sz w:val="26"/>
                <w:szCs w:val="26"/>
              </w:rPr>
              <w:t xml:space="preserve"> Nghệ thuật quân sự “tâm công” của Nguyễn Trãi trong cuộc khởi nghĩa Lam Sơn (thế kỉ XV): </w:t>
            </w:r>
          </w:p>
          <w:p w:rsidR="008205E0" w:rsidRPr="008205E0" w:rsidRDefault="008205E0" w:rsidP="005F65B4">
            <w:pPr>
              <w:jc w:val="both"/>
              <w:rPr>
                <w:rStyle w:val="Emphasis"/>
                <w:sz w:val="26"/>
                <w:szCs w:val="26"/>
                <w:shd w:val="clear" w:color="auto" w:fill="FFFFFF"/>
              </w:rPr>
            </w:pPr>
            <w:r w:rsidRPr="008205E0">
              <w:rPr>
                <w:rStyle w:val="Emphasis"/>
                <w:sz w:val="26"/>
                <w:szCs w:val="26"/>
                <w:shd w:val="clear" w:color="auto" w:fill="FFFFFF"/>
              </w:rPr>
              <w:t xml:space="preserve">- Coi trọng đánh vào tinh thần, tư tưởng quân địch, làm suy sụp ý chí chiến đấu của chúng, thực hiện “không đánh mà thắng”. </w:t>
            </w:r>
          </w:p>
          <w:p w:rsidR="008205E0" w:rsidRPr="008205E0" w:rsidRDefault="008205E0" w:rsidP="005F65B4">
            <w:pPr>
              <w:jc w:val="both"/>
              <w:rPr>
                <w:sz w:val="26"/>
                <w:szCs w:val="26"/>
                <w:shd w:val="clear" w:color="auto" w:fill="FFFFFF"/>
              </w:rPr>
            </w:pPr>
            <w:r w:rsidRPr="008205E0">
              <w:rPr>
                <w:sz w:val="26"/>
                <w:szCs w:val="26"/>
                <w:shd w:val="clear" w:color="auto" w:fill="FFFFFF"/>
              </w:rPr>
              <w:t xml:space="preserve">+ Theo quan điểm của Nguyễn Trãi, đánh vào tinh thần là thứ nhất, </w:t>
            </w:r>
            <w:r w:rsidRPr="008205E0">
              <w:rPr>
                <w:sz w:val="26"/>
                <w:szCs w:val="26"/>
                <w:shd w:val="clear" w:color="auto" w:fill="FFFFFF"/>
              </w:rPr>
              <w:lastRenderedPageBreak/>
              <w:t>đánh vào thành trì là thứ hai. Thực tiễn cho thấy, trong 15 thành quân Minh trấn giữ, Nghĩa quân chỉ tiêu diệt 02 thành bằng bạo lực vũ trang, số còn lại đều bằng vận động chính trị, dụ hàng hoặc buộc địch phải giao nộp thành trì. Với kết quả này, Nguyễn Trãi vừa tránh cho nghĩa quân Lam Sơn chỗ mạnh của quân Minh trong thời điểm lịch sử lúc bấy giờ, vừa tiết kiệm xương máu binh sĩ để kháng chiến lâu dài. Số văn kiện phục vụ cho đấu tranh ngoại giao, binh vận. Tướng Minh là Thái Phúc giữ thành Nghệ An, đã nghe theo lời khuyên có tình có lý của Nguyễn Trãi mà mở cửa thành ra hàng trong thế địch còn đang mạnh. </w:t>
            </w:r>
          </w:p>
          <w:p w:rsidR="008205E0" w:rsidRPr="008205E0" w:rsidRDefault="008205E0" w:rsidP="005F65B4">
            <w:pPr>
              <w:jc w:val="both"/>
              <w:rPr>
                <w:rStyle w:val="Emphasis"/>
                <w:sz w:val="26"/>
                <w:szCs w:val="26"/>
                <w:shd w:val="clear" w:color="auto" w:fill="FFFFFF"/>
              </w:rPr>
            </w:pPr>
            <w:r w:rsidRPr="008205E0">
              <w:rPr>
                <w:rStyle w:val="Emphasis"/>
                <w:sz w:val="26"/>
                <w:szCs w:val="26"/>
                <w:shd w:val="clear" w:color="auto" w:fill="FFFFFF"/>
              </w:rPr>
              <w:t xml:space="preserve">- Tích cực kêu gọi ngụy quân, ngụy quyền - những người lầm đường lạc lối quay về với chính nghĩa. </w:t>
            </w:r>
          </w:p>
          <w:p w:rsidR="008205E0" w:rsidRPr="008205E0" w:rsidRDefault="008205E0" w:rsidP="005F65B4">
            <w:pPr>
              <w:jc w:val="both"/>
              <w:rPr>
                <w:sz w:val="26"/>
                <w:szCs w:val="26"/>
                <w:shd w:val="clear" w:color="auto" w:fill="FFFFFF"/>
              </w:rPr>
            </w:pPr>
            <w:r w:rsidRPr="008205E0">
              <w:rPr>
                <w:sz w:val="26"/>
                <w:szCs w:val="26"/>
                <w:shd w:val="clear" w:color="auto" w:fill="FFFFFF"/>
              </w:rPr>
              <w:t>+ Chính sách đối xử với ngụy quyền, ngụy quân do Nguyễn Trãi vạch ra đậm chất nhân văn và hết sức cụ thể. Một mặt, ông cam kết bảo đảm tính mạng cho họ, gia đình, vợ con họ được đối xử tử tế, nhà cửa, tài sản riêng không bị xâm phạm. Mặt khác, ông xem xét phải trái những chuyện đắc thất của cổ nhân, để bày tỏ hòa hảo thân tình trước sau như một của Nghĩa quân, v.v. Hiệu quả của chính sách này khiến giặc Minh phải thừa nhận “Binh sĩ Việt còn nhớ tục xưa”, nghĩa là thừa nhận ngụy quân vẫn còn tinh thần dân tộc, nên nhiều nơi quân sĩ Việt đã giúp nhân dân nổi dậy và làm binh biến.</w:t>
            </w:r>
          </w:p>
          <w:p w:rsidR="008205E0" w:rsidRPr="008205E0" w:rsidRDefault="008205E0" w:rsidP="005F65B4">
            <w:pPr>
              <w:jc w:val="both"/>
              <w:rPr>
                <w:rStyle w:val="Emphasis"/>
                <w:sz w:val="26"/>
                <w:szCs w:val="26"/>
                <w:shd w:val="clear" w:color="auto" w:fill="FFFFFF"/>
              </w:rPr>
            </w:pPr>
            <w:r w:rsidRPr="008205E0">
              <w:rPr>
                <w:rStyle w:val="Emphasis"/>
                <w:sz w:val="26"/>
                <w:szCs w:val="26"/>
                <w:shd w:val="clear" w:color="auto" w:fill="FFFFFF"/>
              </w:rPr>
              <w:t xml:space="preserve">- Mở lượng khoan hồng đối với quân địch thất bại, giữ tình hòa hiếu lâu dài giữa hai nước. </w:t>
            </w:r>
          </w:p>
          <w:p w:rsidR="008205E0" w:rsidRPr="008205E0" w:rsidRDefault="008205E0" w:rsidP="005F65B4">
            <w:pPr>
              <w:jc w:val="both"/>
              <w:rPr>
                <w:sz w:val="26"/>
                <w:szCs w:val="26"/>
                <w:shd w:val="clear" w:color="auto" w:fill="FFFFFF"/>
              </w:rPr>
            </w:pPr>
            <w:r w:rsidRPr="008205E0">
              <w:rPr>
                <w:sz w:val="26"/>
                <w:szCs w:val="26"/>
                <w:shd w:val="clear" w:color="auto" w:fill="FFFFFF"/>
              </w:rPr>
              <w:t>+ Ngay từ đầu cuộc Khởi nghĩa, Nguyễn Trãi đã chủ trương vừa đánh, vừa tiếp xúc, trao đổi thư từ với các tướng lĩnh và triều đình nhà Minh; từ đó, diễn ra có đánh, có hòa, đấu tranh có lý, có tình với nội dung có sức thuyết phục cao, phù hợp với tâm lý, tư tưởng của những đối tượng khác nhau, làm cho chúng phải nể phục, nên dụ hàng được cả đạo quân viễn chinh của nhà Minh. </w:t>
            </w:r>
          </w:p>
          <w:p w:rsidR="008205E0" w:rsidRPr="008205E0" w:rsidRDefault="008205E0" w:rsidP="005F65B4">
            <w:pPr>
              <w:jc w:val="both"/>
              <w:rPr>
                <w:sz w:val="26"/>
                <w:szCs w:val="26"/>
              </w:rPr>
            </w:pPr>
            <w:r w:rsidRPr="008205E0">
              <w:rPr>
                <w:sz w:val="26"/>
                <w:szCs w:val="26"/>
                <w:shd w:val="clear" w:color="auto" w:fill="FFFFFF"/>
              </w:rPr>
              <w:t>- Trong sự nghiệp xây dựng và bảo vệ Tổ quốc hiện nay, nghệ thuật “tâm công” trong tư tưởng quân sự của Nguyễn Trãi vẫn còn nguyên giá trị và mang tính thời sự.</w:t>
            </w:r>
          </w:p>
        </w:tc>
        <w:tc>
          <w:tcPr>
            <w:tcW w:w="1008" w:type="dxa"/>
          </w:tcPr>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0.25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b/>
                <w:sz w:val="26"/>
                <w:szCs w:val="26"/>
              </w:rPr>
            </w:pPr>
            <w:r w:rsidRPr="008205E0">
              <w:rPr>
                <w:spacing w:val="3"/>
                <w:sz w:val="26"/>
                <w:szCs w:val="26"/>
              </w:rPr>
              <w:t>0.25</w:t>
            </w: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tc>
      </w:tr>
      <w:tr w:rsidR="008205E0" w:rsidRPr="008205E0" w:rsidTr="005F65B4">
        <w:trPr>
          <w:trHeight w:val="620"/>
        </w:trPr>
        <w:tc>
          <w:tcPr>
            <w:tcW w:w="1098" w:type="dxa"/>
            <w:vMerge/>
          </w:tcPr>
          <w:p w:rsidR="008205E0" w:rsidRPr="008205E0" w:rsidRDefault="008205E0" w:rsidP="005F65B4">
            <w:pPr>
              <w:pStyle w:val="ListParagraph"/>
              <w:ind w:left="0"/>
              <w:jc w:val="center"/>
              <w:rPr>
                <w:b/>
                <w:sz w:val="26"/>
                <w:szCs w:val="26"/>
              </w:rPr>
            </w:pPr>
          </w:p>
        </w:tc>
        <w:tc>
          <w:tcPr>
            <w:tcW w:w="7740" w:type="dxa"/>
            <w:vMerge/>
          </w:tcPr>
          <w:p w:rsidR="008205E0" w:rsidRPr="008205E0" w:rsidRDefault="008205E0" w:rsidP="005F65B4">
            <w:pPr>
              <w:pStyle w:val="NormalWeb"/>
              <w:spacing w:before="0" w:beforeAutospacing="0" w:after="0" w:afterAutospacing="0"/>
              <w:ind w:right="48"/>
              <w:jc w:val="both"/>
              <w:rPr>
                <w:rStyle w:val="Strong"/>
                <w:b w:val="0"/>
                <w:bCs w:val="0"/>
                <w:sz w:val="26"/>
                <w:szCs w:val="26"/>
              </w:rPr>
            </w:pPr>
          </w:p>
        </w:tc>
        <w:tc>
          <w:tcPr>
            <w:tcW w:w="1008" w:type="dxa"/>
          </w:tcPr>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b/>
                <w:sz w:val="26"/>
                <w:szCs w:val="26"/>
              </w:rPr>
            </w:pPr>
            <w:r w:rsidRPr="008205E0">
              <w:rPr>
                <w:spacing w:val="3"/>
                <w:sz w:val="26"/>
                <w:szCs w:val="26"/>
              </w:rPr>
              <w:t>0.5</w:t>
            </w:r>
          </w:p>
          <w:p w:rsidR="008205E0" w:rsidRPr="008205E0" w:rsidRDefault="008205E0" w:rsidP="005F65B4">
            <w:pPr>
              <w:pStyle w:val="ListParagraph"/>
              <w:ind w:left="0"/>
              <w:jc w:val="center"/>
              <w:rPr>
                <w:b/>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lastRenderedPageBreak/>
              <w:t>Câu 2</w:t>
            </w:r>
          </w:p>
        </w:tc>
        <w:tc>
          <w:tcPr>
            <w:tcW w:w="7740" w:type="dxa"/>
          </w:tcPr>
          <w:p w:rsidR="008205E0" w:rsidRPr="008205E0" w:rsidRDefault="008205E0" w:rsidP="005F65B4">
            <w:pPr>
              <w:tabs>
                <w:tab w:val="left" w:pos="4050"/>
              </w:tabs>
              <w:jc w:val="both"/>
              <w:rPr>
                <w:b/>
                <w:i/>
                <w:sz w:val="26"/>
                <w:szCs w:val="26"/>
              </w:rPr>
            </w:pPr>
            <w:r w:rsidRPr="008205E0">
              <w:rPr>
                <w:b/>
                <w:i/>
                <w:sz w:val="26"/>
                <w:szCs w:val="26"/>
              </w:rPr>
              <w:t>“</w:t>
            </w:r>
            <w:r w:rsidRPr="008205E0">
              <w:rPr>
                <w:b/>
                <w:i/>
                <w:sz w:val="26"/>
                <w:szCs w:val="26"/>
                <w:u w:val="single"/>
              </w:rPr>
              <w:t>…</w:t>
            </w:r>
            <w:r w:rsidRPr="008205E0">
              <w:rPr>
                <w:b/>
                <w:i/>
                <w:sz w:val="26"/>
                <w:szCs w:val="26"/>
              </w:rPr>
              <w:t xml:space="preserve"> thi hành chính sách hòa bình, trung lập tích cực, luôn luôn ủng hộ cuộc đấu tranh giành độc lập của các dân tộc. </w:t>
            </w:r>
            <w:r w:rsidRPr="008205E0">
              <w:rPr>
                <w:b/>
                <w:i/>
                <w:sz w:val="26"/>
                <w:szCs w:val="26"/>
                <w:u w:val="single"/>
              </w:rPr>
              <w:t>…</w:t>
            </w:r>
            <w:r w:rsidRPr="008205E0">
              <w:rPr>
                <w:b/>
                <w:i/>
                <w:sz w:val="26"/>
                <w:szCs w:val="26"/>
              </w:rPr>
              <w:t xml:space="preserve"> là một trong những nước sáng lập Phong trào không liên kết. Vị thế của </w:t>
            </w:r>
            <w:r w:rsidRPr="008205E0">
              <w:rPr>
                <w:b/>
                <w:i/>
                <w:sz w:val="26"/>
                <w:szCs w:val="26"/>
                <w:u w:val="single"/>
              </w:rPr>
              <w:t>…</w:t>
            </w:r>
            <w:r w:rsidRPr="008205E0">
              <w:rPr>
                <w:b/>
                <w:i/>
                <w:sz w:val="26"/>
                <w:szCs w:val="26"/>
              </w:rPr>
              <w:t xml:space="preserve"> ngày càng được nâng cao trên trường quốc tế.</w:t>
            </w:r>
          </w:p>
          <w:p w:rsidR="008205E0" w:rsidRPr="008205E0" w:rsidRDefault="008205E0" w:rsidP="005F65B4">
            <w:pPr>
              <w:tabs>
                <w:tab w:val="left" w:pos="4050"/>
              </w:tabs>
              <w:jc w:val="both"/>
              <w:rPr>
                <w:b/>
                <w:i/>
                <w:sz w:val="26"/>
                <w:szCs w:val="26"/>
              </w:rPr>
            </w:pPr>
            <w:r w:rsidRPr="008205E0">
              <w:rPr>
                <w:b/>
                <w:i/>
                <w:sz w:val="26"/>
                <w:szCs w:val="26"/>
                <w:u w:val="single"/>
              </w:rPr>
              <w:t>…</w:t>
            </w:r>
            <w:r w:rsidRPr="008205E0">
              <w:rPr>
                <w:b/>
                <w:i/>
                <w:sz w:val="26"/>
                <w:szCs w:val="26"/>
              </w:rPr>
              <w:t xml:space="preserve"> chính thức thiết lập mối quan hệ ngoại giao với Việt Nam ngày 7 - 1- 1972.”</w:t>
            </w:r>
          </w:p>
          <w:p w:rsidR="008205E0" w:rsidRPr="008205E0" w:rsidRDefault="008205E0" w:rsidP="005F65B4">
            <w:pPr>
              <w:tabs>
                <w:tab w:val="left" w:pos="4050"/>
              </w:tabs>
              <w:jc w:val="both"/>
              <w:rPr>
                <w:b/>
                <w:sz w:val="20"/>
                <w:szCs w:val="20"/>
              </w:rPr>
            </w:pPr>
            <w:r w:rsidRPr="008205E0">
              <w:rPr>
                <w:b/>
                <w:i/>
                <w:sz w:val="26"/>
                <w:szCs w:val="26"/>
              </w:rPr>
              <w:t xml:space="preserve">                          </w:t>
            </w:r>
            <w:r w:rsidRPr="008205E0">
              <w:rPr>
                <w:b/>
                <w:sz w:val="20"/>
                <w:szCs w:val="20"/>
              </w:rPr>
              <w:t>(SGK Lịch sử 12 nâng cao, NXB Giáo dục Việt Nam, 2008, trang 49)</w:t>
            </w:r>
          </w:p>
          <w:p w:rsidR="008205E0" w:rsidRPr="008205E0" w:rsidRDefault="008205E0" w:rsidP="005F65B4">
            <w:pPr>
              <w:tabs>
                <w:tab w:val="left" w:pos="360"/>
              </w:tabs>
              <w:jc w:val="both"/>
              <w:rPr>
                <w:b/>
                <w:sz w:val="26"/>
                <w:szCs w:val="26"/>
              </w:rPr>
            </w:pPr>
            <w:r w:rsidRPr="008205E0">
              <w:rPr>
                <w:sz w:val="26"/>
                <w:szCs w:val="26"/>
              </w:rPr>
              <w:tab/>
            </w:r>
            <w:r w:rsidRPr="008205E0">
              <w:rPr>
                <w:b/>
                <w:sz w:val="26"/>
                <w:szCs w:val="26"/>
              </w:rPr>
              <w:t>Từ kiến thức lịch sử đã học và nội dung đoạn trích, em hãy thực hiện các yêu cầu dưới đây:</w:t>
            </w:r>
          </w:p>
          <w:p w:rsidR="008205E0" w:rsidRPr="008205E0" w:rsidRDefault="008205E0" w:rsidP="005F65B4">
            <w:pPr>
              <w:tabs>
                <w:tab w:val="left" w:pos="4050"/>
              </w:tabs>
              <w:jc w:val="both"/>
              <w:rPr>
                <w:b/>
                <w:sz w:val="26"/>
                <w:szCs w:val="26"/>
              </w:rPr>
            </w:pPr>
            <w:r w:rsidRPr="008205E0">
              <w:rPr>
                <w:b/>
                <w:sz w:val="26"/>
                <w:szCs w:val="26"/>
              </w:rPr>
              <w:t>a. Xác định quốc gia (</w:t>
            </w:r>
            <w:r w:rsidRPr="008205E0">
              <w:rPr>
                <w:b/>
                <w:sz w:val="26"/>
                <w:szCs w:val="26"/>
                <w:u w:val="single"/>
              </w:rPr>
              <w:t>…</w:t>
            </w:r>
            <w:r w:rsidRPr="008205E0">
              <w:rPr>
                <w:b/>
                <w:sz w:val="26"/>
                <w:szCs w:val="26"/>
              </w:rPr>
              <w:t>) phù hợp với nội dung đoạn trích.</w:t>
            </w:r>
          </w:p>
          <w:p w:rsidR="008205E0" w:rsidRPr="008205E0" w:rsidRDefault="008205E0" w:rsidP="005F65B4">
            <w:pPr>
              <w:tabs>
                <w:tab w:val="left" w:pos="4050"/>
              </w:tabs>
              <w:jc w:val="both"/>
              <w:rPr>
                <w:i/>
                <w:sz w:val="26"/>
                <w:szCs w:val="26"/>
              </w:rPr>
            </w:pPr>
            <w:r w:rsidRPr="008205E0">
              <w:rPr>
                <w:b/>
                <w:sz w:val="26"/>
                <w:szCs w:val="26"/>
              </w:rPr>
              <w:t>b. Trình bày và nhận xét sự phát triển của cuộc đấu tranh giành độc lập dân tộc của nhân dân quốc gia đó từ sau cuộc Chiến tranh thế giới thứ hai (1945).</w:t>
            </w:r>
          </w:p>
        </w:tc>
        <w:tc>
          <w:tcPr>
            <w:tcW w:w="1008" w:type="dxa"/>
          </w:tcPr>
          <w:p w:rsidR="008205E0" w:rsidRPr="008205E0" w:rsidRDefault="008205E0" w:rsidP="005F65B4">
            <w:pPr>
              <w:pStyle w:val="ListParagraph"/>
              <w:ind w:left="0"/>
              <w:jc w:val="center"/>
              <w:rPr>
                <w:b/>
                <w:sz w:val="26"/>
                <w:szCs w:val="26"/>
              </w:rPr>
            </w:pPr>
            <w:r w:rsidRPr="008205E0">
              <w:rPr>
                <w:b/>
                <w:sz w:val="26"/>
                <w:szCs w:val="26"/>
              </w:rPr>
              <w:t>2.5 điểm</w:t>
            </w:r>
          </w:p>
        </w:tc>
      </w:tr>
      <w:tr w:rsidR="008205E0" w:rsidRPr="008205E0" w:rsidTr="005F65B4">
        <w:trPr>
          <w:trHeight w:val="881"/>
        </w:trPr>
        <w:tc>
          <w:tcPr>
            <w:tcW w:w="1098" w:type="dxa"/>
            <w:vMerge w:val="restart"/>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tabs>
                <w:tab w:val="left" w:pos="4050"/>
              </w:tabs>
              <w:jc w:val="both"/>
              <w:rPr>
                <w:b/>
                <w:sz w:val="26"/>
                <w:szCs w:val="26"/>
              </w:rPr>
            </w:pPr>
            <w:r w:rsidRPr="008205E0">
              <w:rPr>
                <w:b/>
                <w:sz w:val="26"/>
                <w:szCs w:val="26"/>
              </w:rPr>
              <w:t>a. Xác định quốc gia (</w:t>
            </w:r>
            <w:r w:rsidRPr="008205E0">
              <w:rPr>
                <w:b/>
                <w:sz w:val="26"/>
                <w:szCs w:val="26"/>
                <w:u w:val="single"/>
              </w:rPr>
              <w:t>…</w:t>
            </w:r>
            <w:r w:rsidRPr="008205E0">
              <w:rPr>
                <w:b/>
                <w:sz w:val="26"/>
                <w:szCs w:val="26"/>
              </w:rPr>
              <w:t>) phù hợp với nội dung đoạn trích.</w:t>
            </w:r>
          </w:p>
          <w:p w:rsidR="008205E0" w:rsidRPr="008205E0" w:rsidRDefault="008205E0" w:rsidP="005F65B4">
            <w:pPr>
              <w:jc w:val="both"/>
              <w:rPr>
                <w:sz w:val="26"/>
                <w:szCs w:val="26"/>
              </w:rPr>
            </w:pPr>
            <w:r w:rsidRPr="008205E0">
              <w:rPr>
                <w:sz w:val="26"/>
                <w:szCs w:val="26"/>
              </w:rPr>
              <w:t>- Ấn Độ</w:t>
            </w:r>
          </w:p>
        </w:tc>
        <w:tc>
          <w:tcPr>
            <w:tcW w:w="1008" w:type="dxa"/>
          </w:tcPr>
          <w:p w:rsidR="008205E0" w:rsidRPr="008205E0" w:rsidRDefault="008205E0" w:rsidP="005F65B4">
            <w:pPr>
              <w:pStyle w:val="ListParagraph"/>
              <w:ind w:left="0"/>
              <w:jc w:val="center"/>
              <w:rPr>
                <w:sz w:val="26"/>
                <w:szCs w:val="26"/>
              </w:rPr>
            </w:pPr>
            <w:r w:rsidRPr="008205E0">
              <w:rPr>
                <w:sz w:val="26"/>
                <w:szCs w:val="26"/>
              </w:rPr>
              <w:t>0.5</w:t>
            </w:r>
          </w:p>
        </w:tc>
      </w:tr>
      <w:tr w:rsidR="008205E0" w:rsidRPr="008205E0" w:rsidTr="005F65B4">
        <w:trPr>
          <w:trHeight w:val="1250"/>
        </w:trPr>
        <w:tc>
          <w:tcPr>
            <w:tcW w:w="1098" w:type="dxa"/>
            <w:vMerge/>
            <w:tcBorders>
              <w:bottom w:val="single" w:sz="4" w:space="0" w:color="auto"/>
            </w:tcBorders>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b/>
                <w:sz w:val="26"/>
                <w:szCs w:val="26"/>
              </w:rPr>
            </w:pPr>
            <w:r w:rsidRPr="008205E0">
              <w:rPr>
                <w:b/>
                <w:sz w:val="26"/>
                <w:szCs w:val="26"/>
              </w:rPr>
              <w:t>b. Trình bày và nhận xét sự phát triển của cuộc đấu tranh giành độc lập dân tộc của nhân dân quốc gia đó từ sau cuộc Chiến tranh thế giới thứ hai (1945).</w:t>
            </w:r>
          </w:p>
          <w:p w:rsidR="008205E0" w:rsidRPr="008205E0" w:rsidRDefault="008205E0" w:rsidP="005F65B4">
            <w:pPr>
              <w:jc w:val="both"/>
              <w:rPr>
                <w:i/>
                <w:sz w:val="26"/>
                <w:szCs w:val="26"/>
              </w:rPr>
            </w:pPr>
            <w:r w:rsidRPr="008205E0">
              <w:rPr>
                <w:b/>
                <w:i/>
                <w:sz w:val="26"/>
                <w:szCs w:val="26"/>
              </w:rPr>
              <w:t xml:space="preserve">Sự phát triển và thắng lợi của cuộc đấu tranh giành độc lập </w:t>
            </w:r>
          </w:p>
          <w:p w:rsidR="008205E0" w:rsidRPr="008205E0" w:rsidRDefault="008205E0" w:rsidP="005F65B4">
            <w:pPr>
              <w:jc w:val="both"/>
              <w:rPr>
                <w:sz w:val="26"/>
                <w:szCs w:val="26"/>
              </w:rPr>
            </w:pPr>
            <w:r w:rsidRPr="008205E0">
              <w:rPr>
                <w:sz w:val="26"/>
                <w:szCs w:val="26"/>
              </w:rPr>
              <w:t>- Trong những năm 1945 - 1947, cuộc đấu tranh đòi độc lập dưới sự lãnh đạo của Đảng Quốc đại bùng lên mạnh mẽ.</w:t>
            </w:r>
          </w:p>
          <w:p w:rsidR="008205E0" w:rsidRPr="008205E0" w:rsidRDefault="008205E0" w:rsidP="005F65B4">
            <w:pPr>
              <w:jc w:val="both"/>
              <w:rPr>
                <w:sz w:val="26"/>
                <w:szCs w:val="26"/>
              </w:rPr>
            </w:pPr>
            <w:r w:rsidRPr="008205E0">
              <w:rPr>
                <w:sz w:val="26"/>
                <w:szCs w:val="26"/>
              </w:rPr>
              <w:t>+ Năm 1946, nổ ra 848 cuộc bãi công, tiêu biểu là ngày 19-2-1946, 2 vạn thủy binh trên 20 chiến hạm ở Bombay nối dậy khởi nghĩa chống thực dân Anh đòi độc lập.</w:t>
            </w:r>
          </w:p>
          <w:p w:rsidR="008205E0" w:rsidRPr="008205E0" w:rsidRDefault="008205E0" w:rsidP="005F65B4">
            <w:pPr>
              <w:jc w:val="both"/>
              <w:rPr>
                <w:sz w:val="26"/>
                <w:szCs w:val="26"/>
              </w:rPr>
            </w:pPr>
            <w:r w:rsidRPr="008205E0">
              <w:rPr>
                <w:sz w:val="26"/>
                <w:szCs w:val="26"/>
              </w:rPr>
              <w:t xml:space="preserve">+ Ngày 22 - 2 - 1946, cuộc bãi công, biểu tình của 20 vạn học sinh, sinh viên ở Bombay. Sau đó lan ra các tỉnh khác: Cancutta, Madrat... </w:t>
            </w:r>
          </w:p>
          <w:p w:rsidR="008205E0" w:rsidRPr="008205E0" w:rsidRDefault="008205E0" w:rsidP="005F65B4">
            <w:pPr>
              <w:jc w:val="both"/>
              <w:rPr>
                <w:sz w:val="26"/>
                <w:szCs w:val="26"/>
              </w:rPr>
            </w:pPr>
            <w:r w:rsidRPr="008205E0">
              <w:rPr>
                <w:sz w:val="26"/>
                <w:szCs w:val="26"/>
              </w:rPr>
              <w:t xml:space="preserve">+ Đầu năm 1947, cao trào bãi công của công nhân bùng nổ ở nhiều thành phố. Trong đó lớn nhất là cuộc bãi công của hơn 40 vạn công nhân Cancutta vào 2 - 1947. </w:t>
            </w:r>
          </w:p>
          <w:p w:rsidR="008205E0" w:rsidRPr="008205E0" w:rsidRDefault="008205E0" w:rsidP="005F65B4">
            <w:pPr>
              <w:jc w:val="both"/>
              <w:rPr>
                <w:sz w:val="26"/>
                <w:szCs w:val="26"/>
              </w:rPr>
            </w:pPr>
            <w:r w:rsidRPr="008205E0">
              <w:rPr>
                <w:sz w:val="26"/>
                <w:szCs w:val="26"/>
              </w:rPr>
              <w:t xml:space="preserve">- Anh không thể thống trị Ấn Độ như cũ được và phải nhượng bộ, hứa trao quyền tự trị cho Ấn Độ, rút khỏi Ấn Độ trước 7 - 1948. Để thực hiện cam kết này, thực dân anh đã đề ra phương án Maobattơn, thương lượng với 2 Đảng quốc đại và Liên đoàn Hối giáo Ấn Độ. Theo phương án này, chia Ấn Độ thành hai quốc gia tự trị dựa trên cơ sở tôn giáo: Ấn Độ của những người theo Ấn Độ giáo và Pakixtan của những người theo Hồi giáo. Trên cơ sở kế hoạch Maobattơn, ngày 15-8-1948, Ấn Độ tách thành hai quốc gia: Ấn Độ và Pakixtan. </w:t>
            </w:r>
          </w:p>
          <w:p w:rsidR="008205E0" w:rsidRPr="008205E0" w:rsidRDefault="008205E0" w:rsidP="005F65B4">
            <w:pPr>
              <w:jc w:val="both"/>
              <w:rPr>
                <w:sz w:val="26"/>
                <w:szCs w:val="26"/>
              </w:rPr>
            </w:pPr>
            <w:r w:rsidRPr="008205E0">
              <w:rPr>
                <w:sz w:val="26"/>
                <w:szCs w:val="26"/>
              </w:rPr>
              <w:t xml:space="preserve">- Không thỏa mãn với qui chế tự trị, Đảng quốc đại đã lãnh đạo nhân dân đấu tranh giành độc lập hoàn toàn những năm 1948-1950. Trước sức ép của phong trào quần chúng, thực dân Anh phải công nhận độc lập hoàn toàn cho Ấn Độ. Ngày 26-1-1950, Ấn Độ tuyên bố độc lập và thành lập nước Cộng hòa. Nước Cộng hòa Ấn Độ được thành lập đánh dấu thắng lợi to lớn của nhân dân Ấn Độ. </w:t>
            </w:r>
          </w:p>
          <w:p w:rsidR="008205E0" w:rsidRPr="008205E0" w:rsidRDefault="008205E0" w:rsidP="005F65B4">
            <w:pPr>
              <w:jc w:val="both"/>
              <w:rPr>
                <w:sz w:val="26"/>
                <w:szCs w:val="26"/>
              </w:rPr>
            </w:pPr>
          </w:p>
          <w:p w:rsidR="008205E0" w:rsidRPr="008205E0" w:rsidRDefault="008205E0" w:rsidP="005F65B4">
            <w:pPr>
              <w:jc w:val="both"/>
              <w:rPr>
                <w:b/>
                <w:i/>
                <w:sz w:val="26"/>
                <w:szCs w:val="26"/>
              </w:rPr>
            </w:pPr>
            <w:r w:rsidRPr="008205E0">
              <w:rPr>
                <w:b/>
                <w:i/>
                <w:sz w:val="26"/>
                <w:szCs w:val="26"/>
              </w:rPr>
              <w:t xml:space="preserve">Nhận xét: </w:t>
            </w:r>
          </w:p>
          <w:p w:rsidR="008205E0" w:rsidRPr="008205E0" w:rsidRDefault="008205E0" w:rsidP="005F65B4">
            <w:pPr>
              <w:jc w:val="both"/>
              <w:rPr>
                <w:sz w:val="26"/>
                <w:szCs w:val="26"/>
              </w:rPr>
            </w:pPr>
            <w:r w:rsidRPr="008205E0">
              <w:rPr>
                <w:sz w:val="26"/>
                <w:szCs w:val="26"/>
              </w:rPr>
              <w:t xml:space="preserve">- Ấn Độ tuyên bố độc lập, thành lập nước Cộng hòa, đánh dấu thắng lợi to lớn trong cuộc đấu tranh chống thực dân Anh của nhân dân Ấn Độ dưới sự lãnh đạo của Đảng Quốc đại. Qui mô của cuộc đấu tranh, khí thế của phong trào đấu tranh vượt ra khỏi chủ trương bất bạo động của Đảng Quốc đại. Cuộc đấu tranh của nhân dân Ấn Độ nói chung, đặc biệt đấu tranh trong những năm 1946 - 1947 là nguyên nhân trực tiếp buộc chính quyền Anh phải hứa trao quyền tự trị và rút khỏi Ấn Độ. </w:t>
            </w:r>
          </w:p>
          <w:p w:rsidR="008205E0" w:rsidRPr="008205E0" w:rsidRDefault="008205E0" w:rsidP="005F65B4">
            <w:pPr>
              <w:jc w:val="both"/>
              <w:rPr>
                <w:sz w:val="26"/>
                <w:szCs w:val="26"/>
              </w:rPr>
            </w:pPr>
            <w:r w:rsidRPr="008205E0">
              <w:rPr>
                <w:sz w:val="26"/>
                <w:szCs w:val="26"/>
              </w:rPr>
              <w:t xml:space="preserve">- Kết quả của cuộc đấu tranh là sự phát triển từ thấp đến cao, từ việc đòi tự do phát triển kinh tế, văn hóa đến mức đòi tự trị rồi độc lập hoàn toàn. </w:t>
            </w:r>
          </w:p>
          <w:p w:rsidR="008205E0" w:rsidRPr="008205E0" w:rsidRDefault="008205E0" w:rsidP="005F65B4">
            <w:pPr>
              <w:jc w:val="both"/>
              <w:rPr>
                <w:sz w:val="26"/>
                <w:szCs w:val="26"/>
              </w:rPr>
            </w:pPr>
            <w:r w:rsidRPr="008205E0">
              <w:rPr>
                <w:sz w:val="26"/>
                <w:szCs w:val="26"/>
              </w:rPr>
              <w:t>- Thắng lợi của cuộc đấu tranh của nhân dân Ấn Độ đã ảnh hưởng lớn đến phong trào đấu tranh giải phóng dân tộc trên thế giới vì đây là nước lớn ở châu Á. Chủ nghĩa thực dân Anh sụp đó chính từ sự thất bại ở Ấn Độ.</w:t>
            </w:r>
          </w:p>
        </w:tc>
        <w:tc>
          <w:tcPr>
            <w:tcW w:w="1008" w:type="dxa"/>
          </w:tcPr>
          <w:p w:rsidR="008205E0" w:rsidRPr="008205E0" w:rsidRDefault="008205E0" w:rsidP="005F65B4">
            <w:pPr>
              <w:pStyle w:val="ListParagraph"/>
              <w:ind w:left="0"/>
              <w:jc w:val="center"/>
              <w:rPr>
                <w:b/>
                <w:sz w:val="26"/>
                <w:szCs w:val="26"/>
              </w:rPr>
            </w:pPr>
            <w:r w:rsidRPr="008205E0">
              <w:rPr>
                <w:b/>
                <w:sz w:val="26"/>
                <w:szCs w:val="26"/>
              </w:rPr>
              <w:t>2</w:t>
            </w:r>
          </w:p>
          <w:p w:rsidR="008205E0" w:rsidRPr="008205E0" w:rsidRDefault="008205E0" w:rsidP="005F65B4">
            <w:pPr>
              <w:pStyle w:val="ListParagraph"/>
              <w:ind w:left="0"/>
              <w:jc w:val="center"/>
              <w:rPr>
                <w:sz w:val="26"/>
                <w:szCs w:val="26"/>
              </w:rPr>
            </w:pPr>
          </w:p>
          <w:p w:rsidR="008205E0" w:rsidRPr="008205E0" w:rsidRDefault="008205E0" w:rsidP="005F65B4">
            <w:pPr>
              <w:pStyle w:val="ListParagraph"/>
              <w:ind w:left="0"/>
              <w:jc w:val="center"/>
              <w:rPr>
                <w:sz w:val="26"/>
                <w:szCs w:val="26"/>
              </w:rPr>
            </w:pPr>
          </w:p>
          <w:p w:rsidR="008205E0" w:rsidRPr="008205E0" w:rsidRDefault="008205E0" w:rsidP="005F65B4">
            <w:pPr>
              <w:pStyle w:val="ListParagraph"/>
              <w:ind w:left="0"/>
              <w:jc w:val="center"/>
              <w:rPr>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0.25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0.25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r w:rsidRPr="008205E0">
              <w:rPr>
                <w:spacing w:val="3"/>
                <w:sz w:val="26"/>
                <w:szCs w:val="26"/>
              </w:rPr>
              <w:t>0.5</w:t>
            </w: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spacing w:val="3"/>
                <w:sz w:val="26"/>
                <w:szCs w:val="26"/>
              </w:rPr>
            </w:pPr>
          </w:p>
          <w:p w:rsidR="008205E0" w:rsidRPr="008205E0" w:rsidRDefault="008205E0" w:rsidP="005F65B4">
            <w:pPr>
              <w:pStyle w:val="ListParagraph"/>
              <w:ind w:left="0"/>
              <w:jc w:val="center"/>
              <w:rPr>
                <w:b/>
                <w:sz w:val="26"/>
                <w:szCs w:val="26"/>
              </w:rPr>
            </w:pPr>
            <w:r w:rsidRPr="008205E0">
              <w:rPr>
                <w:spacing w:val="3"/>
                <w:sz w:val="26"/>
                <w:szCs w:val="26"/>
              </w:rPr>
              <w:t>0.25</w:t>
            </w: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jc w:val="center"/>
              <w:rPr>
                <w:b/>
                <w:sz w:val="26"/>
                <w:szCs w:val="26"/>
              </w:rPr>
            </w:pPr>
            <w:r w:rsidRPr="008205E0">
              <w:rPr>
                <w:spacing w:val="3"/>
                <w:sz w:val="26"/>
                <w:szCs w:val="26"/>
              </w:rPr>
              <w:t>0.25</w:t>
            </w:r>
          </w:p>
          <w:p w:rsidR="008205E0" w:rsidRPr="008205E0" w:rsidRDefault="008205E0" w:rsidP="005F65B4">
            <w:pPr>
              <w:pStyle w:val="ListParagraph"/>
              <w:ind w:left="0"/>
              <w:jc w:val="center"/>
              <w:rPr>
                <w:b/>
                <w:sz w:val="26"/>
                <w:szCs w:val="26"/>
              </w:rPr>
            </w:pPr>
          </w:p>
          <w:p w:rsidR="008205E0" w:rsidRPr="008205E0" w:rsidRDefault="008205E0" w:rsidP="005F65B4">
            <w:pPr>
              <w:pStyle w:val="ListParagraph"/>
              <w:ind w:left="0"/>
              <w:rPr>
                <w:sz w:val="26"/>
                <w:szCs w:val="26"/>
              </w:rPr>
            </w:pPr>
          </w:p>
        </w:tc>
      </w:tr>
      <w:tr w:rsidR="008205E0" w:rsidRPr="008205E0" w:rsidTr="005F65B4">
        <w:tc>
          <w:tcPr>
            <w:tcW w:w="1098" w:type="dxa"/>
            <w:vMerge/>
          </w:tcPr>
          <w:p w:rsidR="008205E0" w:rsidRPr="008205E0" w:rsidRDefault="008205E0" w:rsidP="005F65B4">
            <w:pPr>
              <w:pStyle w:val="ListParagraph"/>
              <w:ind w:left="0"/>
              <w:jc w:val="center"/>
              <w:rPr>
                <w:b/>
                <w:sz w:val="26"/>
                <w:szCs w:val="26"/>
              </w:rPr>
            </w:pPr>
          </w:p>
        </w:tc>
        <w:tc>
          <w:tcPr>
            <w:tcW w:w="8748" w:type="dxa"/>
            <w:gridSpan w:val="2"/>
          </w:tcPr>
          <w:p w:rsidR="008205E0" w:rsidRPr="008205E0" w:rsidRDefault="008205E0" w:rsidP="005F65B4">
            <w:pPr>
              <w:pStyle w:val="ListParagraph"/>
              <w:ind w:left="0"/>
              <w:jc w:val="both"/>
              <w:rPr>
                <w:i/>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t>Câu 3</w:t>
            </w:r>
          </w:p>
        </w:tc>
        <w:tc>
          <w:tcPr>
            <w:tcW w:w="7740" w:type="dxa"/>
          </w:tcPr>
          <w:p w:rsidR="008205E0" w:rsidRPr="008205E0" w:rsidRDefault="008205E0" w:rsidP="005F65B4">
            <w:pPr>
              <w:tabs>
                <w:tab w:val="left" w:pos="4050"/>
              </w:tabs>
              <w:jc w:val="both"/>
              <w:rPr>
                <w:b/>
                <w:sz w:val="26"/>
                <w:szCs w:val="26"/>
              </w:rPr>
            </w:pPr>
            <w:r w:rsidRPr="008205E0">
              <w:rPr>
                <w:b/>
                <w:sz w:val="26"/>
                <w:szCs w:val="26"/>
              </w:rPr>
              <w:t>So sánh công cuộc cải tổ ở Liên Xô với cuộc cải cách, mở cửa ở Trung Quốc trong những năm cuối thế kỉ XX.</w:t>
            </w:r>
          </w:p>
        </w:tc>
        <w:tc>
          <w:tcPr>
            <w:tcW w:w="1008" w:type="dxa"/>
          </w:tcPr>
          <w:p w:rsidR="008205E0" w:rsidRPr="008205E0" w:rsidRDefault="008205E0" w:rsidP="005F65B4">
            <w:pPr>
              <w:pStyle w:val="ListParagraph"/>
              <w:ind w:left="0"/>
              <w:jc w:val="center"/>
              <w:rPr>
                <w:b/>
                <w:sz w:val="26"/>
                <w:szCs w:val="26"/>
              </w:rPr>
            </w:pPr>
            <w:r w:rsidRPr="008205E0">
              <w:rPr>
                <w:b/>
                <w:sz w:val="26"/>
                <w:szCs w:val="26"/>
              </w:rPr>
              <w:t>3</w:t>
            </w:r>
          </w:p>
          <w:p w:rsidR="008205E0" w:rsidRPr="008205E0" w:rsidRDefault="008205E0" w:rsidP="005F65B4">
            <w:pPr>
              <w:pStyle w:val="ListParagraph"/>
              <w:ind w:left="0"/>
              <w:jc w:val="center"/>
              <w:rPr>
                <w:b/>
                <w:sz w:val="26"/>
                <w:szCs w:val="26"/>
              </w:rPr>
            </w:pPr>
            <w:r w:rsidRPr="008205E0">
              <w:rPr>
                <w:b/>
                <w:sz w:val="26"/>
                <w:szCs w:val="26"/>
              </w:rPr>
              <w:t>điểm</w:t>
            </w:r>
          </w:p>
        </w:tc>
      </w:tr>
      <w:tr w:rsidR="008205E0" w:rsidRPr="008205E0" w:rsidTr="005F65B4">
        <w:trPr>
          <w:trHeight w:val="620"/>
        </w:trPr>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b/>
                <w:i/>
                <w:sz w:val="26"/>
                <w:szCs w:val="26"/>
              </w:rPr>
            </w:pPr>
            <w:r w:rsidRPr="008205E0">
              <w:rPr>
                <w:b/>
                <w:i/>
                <w:sz w:val="26"/>
                <w:szCs w:val="26"/>
              </w:rPr>
              <w:t xml:space="preserve">Điểm giống nhau </w:t>
            </w:r>
          </w:p>
          <w:p w:rsidR="008205E0" w:rsidRPr="008205E0" w:rsidRDefault="008205E0" w:rsidP="005F65B4">
            <w:pPr>
              <w:jc w:val="both"/>
              <w:rPr>
                <w:sz w:val="26"/>
                <w:szCs w:val="26"/>
              </w:rPr>
            </w:pPr>
            <w:r w:rsidRPr="008205E0">
              <w:rPr>
                <w:sz w:val="26"/>
                <w:szCs w:val="26"/>
              </w:rPr>
              <w:t xml:space="preserve">- Về hoàn cảnh: đều diễn ra khi đất nước lâm vào tình trạng khủng hoảng trầm trọng. Đổi mới là yêu cầu sống còn của các nước, phù hợp </w:t>
            </w:r>
            <w:r w:rsidRPr="008205E0">
              <w:rPr>
                <w:sz w:val="26"/>
                <w:szCs w:val="26"/>
              </w:rPr>
              <w:lastRenderedPageBreak/>
              <w:t xml:space="preserve">với xu thế của thời đại. </w:t>
            </w:r>
          </w:p>
          <w:p w:rsidR="008205E0" w:rsidRPr="008205E0" w:rsidRDefault="008205E0" w:rsidP="005F65B4">
            <w:pPr>
              <w:jc w:val="both"/>
              <w:rPr>
                <w:sz w:val="26"/>
                <w:szCs w:val="26"/>
              </w:rPr>
            </w:pPr>
            <w:r w:rsidRPr="008205E0">
              <w:rPr>
                <w:sz w:val="26"/>
                <w:szCs w:val="26"/>
              </w:rPr>
              <w:t xml:space="preserve">- Về mục đích: đưa đất nước thoát khỏi tình trạng khủng hoảng, trì trệ kéo dài, giải quyết khó khăn về kinh tế và ổn định tình hình chính trị - xã hội của đất nước. </w:t>
            </w:r>
          </w:p>
          <w:p w:rsidR="008205E0" w:rsidRPr="008205E0" w:rsidRDefault="008205E0" w:rsidP="005F65B4">
            <w:pPr>
              <w:jc w:val="both"/>
              <w:rPr>
                <w:sz w:val="26"/>
                <w:szCs w:val="26"/>
              </w:rPr>
            </w:pPr>
            <w:r w:rsidRPr="008205E0">
              <w:rPr>
                <w:sz w:val="26"/>
                <w:szCs w:val="26"/>
              </w:rPr>
              <w:t>- Về đường lối đổi mới: chú trọng lấy kinh tế làm trọng tâm, xóa bỏ cơ chế quản lí tập trung, quan liêu, bao cấp, hướng tới xây dựng cơ chế kinh tế thị trường.</w:t>
            </w:r>
          </w:p>
          <w:p w:rsidR="008205E0" w:rsidRPr="008205E0" w:rsidRDefault="008205E0" w:rsidP="005F65B4">
            <w:pPr>
              <w:jc w:val="both"/>
              <w:rPr>
                <w:sz w:val="26"/>
                <w:szCs w:val="26"/>
              </w:rPr>
            </w:pPr>
          </w:p>
        </w:tc>
        <w:tc>
          <w:tcPr>
            <w:tcW w:w="1008" w:type="dxa"/>
          </w:tcPr>
          <w:p w:rsidR="008205E0" w:rsidRPr="008205E0" w:rsidRDefault="008205E0" w:rsidP="005F65B4">
            <w:pPr>
              <w:pStyle w:val="ListParagraph"/>
              <w:tabs>
                <w:tab w:val="center" w:pos="396"/>
              </w:tabs>
              <w:ind w:left="0"/>
              <w:jc w:val="center"/>
              <w:rPr>
                <w:sz w:val="26"/>
                <w:szCs w:val="26"/>
              </w:rPr>
            </w:pPr>
            <w:r w:rsidRPr="008205E0">
              <w:rPr>
                <w:sz w:val="26"/>
                <w:szCs w:val="26"/>
              </w:rPr>
              <w:lastRenderedPageBreak/>
              <w:t>1</w:t>
            </w: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tc>
      </w:tr>
      <w:tr w:rsidR="008205E0" w:rsidRPr="008205E0" w:rsidTr="005F65B4">
        <w:trPr>
          <w:trHeight w:val="1628"/>
        </w:trPr>
        <w:tc>
          <w:tcPr>
            <w:tcW w:w="1098" w:type="dxa"/>
          </w:tcPr>
          <w:p w:rsidR="008205E0" w:rsidRPr="008205E0" w:rsidRDefault="008205E0" w:rsidP="005F65B4">
            <w:pPr>
              <w:pStyle w:val="ListParagraph"/>
              <w:ind w:left="0"/>
              <w:jc w:val="center"/>
              <w:rPr>
                <w:b/>
                <w:sz w:val="26"/>
                <w:szCs w:val="26"/>
              </w:rPr>
            </w:pPr>
          </w:p>
        </w:tc>
        <w:tc>
          <w:tcPr>
            <w:tcW w:w="7740" w:type="dxa"/>
          </w:tcPr>
          <w:tbl>
            <w:tblPr>
              <w:tblStyle w:val="TableGrid"/>
              <w:tblW w:w="0" w:type="auto"/>
              <w:tblLook w:val="04A0" w:firstRow="1" w:lastRow="0" w:firstColumn="1" w:lastColumn="0" w:noHBand="0" w:noVBand="1"/>
            </w:tblPr>
            <w:tblGrid>
              <w:gridCol w:w="1089"/>
              <w:gridCol w:w="3084"/>
              <w:gridCol w:w="3341"/>
            </w:tblGrid>
            <w:tr w:rsidR="008205E0" w:rsidRPr="008205E0" w:rsidTr="005F65B4">
              <w:trPr>
                <w:trHeight w:val="728"/>
              </w:trPr>
              <w:tc>
                <w:tcPr>
                  <w:tcW w:w="1098" w:type="dxa"/>
                </w:tcPr>
                <w:p w:rsidR="008205E0" w:rsidRPr="008205E0" w:rsidRDefault="008205E0" w:rsidP="005F65B4">
                  <w:pPr>
                    <w:jc w:val="both"/>
                    <w:rPr>
                      <w:b/>
                      <w:sz w:val="26"/>
                      <w:szCs w:val="26"/>
                    </w:rPr>
                  </w:pPr>
                  <w:r w:rsidRPr="008205E0">
                    <w:rPr>
                      <w:b/>
                      <w:sz w:val="26"/>
                      <w:szCs w:val="26"/>
                    </w:rPr>
                    <w:t>Tiêu chí</w:t>
                  </w:r>
                </w:p>
              </w:tc>
              <w:tc>
                <w:tcPr>
                  <w:tcW w:w="4050" w:type="dxa"/>
                </w:tcPr>
                <w:p w:rsidR="008205E0" w:rsidRPr="008205E0" w:rsidRDefault="008205E0" w:rsidP="005F65B4">
                  <w:pPr>
                    <w:jc w:val="both"/>
                    <w:rPr>
                      <w:b/>
                      <w:sz w:val="26"/>
                      <w:szCs w:val="26"/>
                    </w:rPr>
                  </w:pPr>
                  <w:r w:rsidRPr="008205E0">
                    <w:rPr>
                      <w:b/>
                      <w:sz w:val="26"/>
                      <w:szCs w:val="26"/>
                    </w:rPr>
                    <w:t>Cuộc cải tổ ở Liên Xô</w:t>
                  </w:r>
                </w:p>
                <w:p w:rsidR="008205E0" w:rsidRPr="008205E0" w:rsidRDefault="008205E0" w:rsidP="005F65B4">
                  <w:pPr>
                    <w:jc w:val="both"/>
                    <w:rPr>
                      <w:b/>
                      <w:sz w:val="26"/>
                      <w:szCs w:val="26"/>
                    </w:rPr>
                  </w:pPr>
                </w:p>
              </w:tc>
              <w:tc>
                <w:tcPr>
                  <w:tcW w:w="4428" w:type="dxa"/>
                </w:tcPr>
                <w:p w:rsidR="008205E0" w:rsidRPr="008205E0" w:rsidRDefault="008205E0" w:rsidP="005F65B4">
                  <w:pPr>
                    <w:jc w:val="both"/>
                    <w:rPr>
                      <w:b/>
                      <w:sz w:val="26"/>
                      <w:szCs w:val="26"/>
                    </w:rPr>
                  </w:pPr>
                  <w:r w:rsidRPr="008205E0">
                    <w:rPr>
                      <w:b/>
                      <w:sz w:val="26"/>
                      <w:szCs w:val="26"/>
                    </w:rPr>
                    <w:t>Cuộc cải cách mở cửa ở Trung Quốc</w:t>
                  </w:r>
                </w:p>
              </w:tc>
            </w:tr>
            <w:tr w:rsidR="008205E0" w:rsidRPr="008205E0" w:rsidTr="005F65B4">
              <w:tc>
                <w:tcPr>
                  <w:tcW w:w="1098" w:type="dxa"/>
                </w:tcPr>
                <w:p w:rsidR="008205E0" w:rsidRPr="008205E0" w:rsidRDefault="008205E0" w:rsidP="005F65B4">
                  <w:pPr>
                    <w:jc w:val="both"/>
                    <w:rPr>
                      <w:b/>
                      <w:sz w:val="26"/>
                      <w:szCs w:val="26"/>
                    </w:rPr>
                  </w:pPr>
                </w:p>
                <w:p w:rsidR="008205E0" w:rsidRPr="008205E0" w:rsidRDefault="008205E0" w:rsidP="005F65B4">
                  <w:pPr>
                    <w:jc w:val="both"/>
                    <w:rPr>
                      <w:b/>
                      <w:sz w:val="26"/>
                      <w:szCs w:val="26"/>
                    </w:rPr>
                  </w:pPr>
                  <w:r w:rsidRPr="008205E0">
                    <w:rPr>
                      <w:b/>
                      <w:sz w:val="26"/>
                      <w:szCs w:val="26"/>
                    </w:rPr>
                    <w:t>Nguyên nhân khủng hoảng</w:t>
                  </w:r>
                </w:p>
                <w:p w:rsidR="008205E0" w:rsidRPr="008205E0" w:rsidRDefault="008205E0" w:rsidP="005F65B4">
                  <w:pPr>
                    <w:jc w:val="both"/>
                    <w:rPr>
                      <w:b/>
                      <w:sz w:val="26"/>
                      <w:szCs w:val="26"/>
                    </w:rPr>
                  </w:pPr>
                </w:p>
              </w:tc>
              <w:tc>
                <w:tcPr>
                  <w:tcW w:w="4050" w:type="dxa"/>
                </w:tcPr>
                <w:p w:rsidR="008205E0" w:rsidRPr="008205E0" w:rsidRDefault="008205E0" w:rsidP="005F65B4">
                  <w:pPr>
                    <w:jc w:val="both"/>
                    <w:rPr>
                      <w:sz w:val="26"/>
                      <w:szCs w:val="26"/>
                    </w:rPr>
                  </w:pPr>
                  <w:r w:rsidRPr="008205E0">
                    <w:rPr>
                      <w:sz w:val="26"/>
                      <w:szCs w:val="26"/>
                    </w:rPr>
                    <w:t xml:space="preserve">- Chậm thích ứng, sửa đổi trước những thay đổi của tình hình thế giới và trong nước khi cuộc khủng hoảng năng lượng diễn ra. </w:t>
                  </w:r>
                </w:p>
                <w:p w:rsidR="008205E0" w:rsidRPr="008205E0" w:rsidRDefault="008205E0" w:rsidP="005F65B4">
                  <w:pPr>
                    <w:jc w:val="both"/>
                    <w:rPr>
                      <w:sz w:val="26"/>
                      <w:szCs w:val="26"/>
                    </w:rPr>
                  </w:pPr>
                  <w:r w:rsidRPr="008205E0">
                    <w:rPr>
                      <w:sz w:val="26"/>
                      <w:szCs w:val="26"/>
                    </w:rPr>
                    <w:t>- Cuộc chạy đua vũ trang trong Chiến tranh lạnh quá tốn kém.</w:t>
                  </w:r>
                </w:p>
              </w:tc>
              <w:tc>
                <w:tcPr>
                  <w:tcW w:w="4428" w:type="dxa"/>
                </w:tcPr>
                <w:p w:rsidR="008205E0" w:rsidRPr="008205E0" w:rsidRDefault="008205E0" w:rsidP="005F65B4">
                  <w:pPr>
                    <w:jc w:val="both"/>
                    <w:rPr>
                      <w:sz w:val="26"/>
                      <w:szCs w:val="26"/>
                    </w:rPr>
                  </w:pPr>
                  <w:r w:rsidRPr="008205E0">
                    <w:rPr>
                      <w:sz w:val="26"/>
                      <w:szCs w:val="26"/>
                    </w:rPr>
                    <w:t>- Những mâu thuẫn trong nội bộ Đảng cầm quyền ở Trung Quốc khi thực hiện đường lối “Ba ngọn cờ hồng”, cuộc “Đại cách mạng văn hóa vô sản”.</w:t>
                  </w:r>
                </w:p>
                <w:p w:rsidR="008205E0" w:rsidRPr="008205E0" w:rsidRDefault="008205E0" w:rsidP="005F65B4">
                  <w:pPr>
                    <w:jc w:val="both"/>
                    <w:rPr>
                      <w:sz w:val="26"/>
                      <w:szCs w:val="26"/>
                    </w:rPr>
                  </w:pPr>
                </w:p>
              </w:tc>
            </w:tr>
            <w:tr w:rsidR="008205E0" w:rsidRPr="008205E0" w:rsidTr="005F65B4">
              <w:tc>
                <w:tcPr>
                  <w:tcW w:w="1098" w:type="dxa"/>
                </w:tcPr>
                <w:p w:rsidR="008205E0" w:rsidRPr="008205E0" w:rsidRDefault="008205E0" w:rsidP="005F65B4">
                  <w:pPr>
                    <w:jc w:val="both"/>
                    <w:rPr>
                      <w:b/>
                      <w:sz w:val="26"/>
                      <w:szCs w:val="26"/>
                    </w:rPr>
                  </w:pPr>
                  <w:r w:rsidRPr="008205E0">
                    <w:rPr>
                      <w:b/>
                      <w:sz w:val="26"/>
                      <w:szCs w:val="26"/>
                    </w:rPr>
                    <w:t xml:space="preserve">Mục tiêu </w:t>
                  </w:r>
                </w:p>
              </w:tc>
              <w:tc>
                <w:tcPr>
                  <w:tcW w:w="4050" w:type="dxa"/>
                </w:tcPr>
                <w:p w:rsidR="008205E0" w:rsidRPr="008205E0" w:rsidRDefault="008205E0" w:rsidP="005F65B4">
                  <w:pPr>
                    <w:jc w:val="both"/>
                    <w:rPr>
                      <w:sz w:val="26"/>
                      <w:szCs w:val="26"/>
                    </w:rPr>
                  </w:pPr>
                  <w:r w:rsidRPr="008205E0">
                    <w:rPr>
                      <w:sz w:val="26"/>
                      <w:szCs w:val="26"/>
                    </w:rPr>
                    <w:t>- Giải quyết tình trạng khủng hoảng kéo dài.</w:t>
                  </w:r>
                </w:p>
                <w:p w:rsidR="008205E0" w:rsidRPr="008205E0" w:rsidRDefault="008205E0" w:rsidP="005F65B4">
                  <w:pPr>
                    <w:jc w:val="both"/>
                    <w:rPr>
                      <w:sz w:val="26"/>
                      <w:szCs w:val="26"/>
                    </w:rPr>
                  </w:pPr>
                </w:p>
              </w:tc>
              <w:tc>
                <w:tcPr>
                  <w:tcW w:w="4428" w:type="dxa"/>
                </w:tcPr>
                <w:p w:rsidR="008205E0" w:rsidRPr="008205E0" w:rsidRDefault="008205E0" w:rsidP="005F65B4">
                  <w:pPr>
                    <w:jc w:val="both"/>
                    <w:rPr>
                      <w:sz w:val="26"/>
                      <w:szCs w:val="26"/>
                    </w:rPr>
                  </w:pPr>
                  <w:r w:rsidRPr="008205E0">
                    <w:rPr>
                      <w:sz w:val="26"/>
                      <w:szCs w:val="26"/>
                    </w:rPr>
                    <w:t>- Biến Trung Quốc thành quốc gia giàu mạnh, dân chủ và văn minh.</w:t>
                  </w:r>
                </w:p>
              </w:tc>
            </w:tr>
            <w:tr w:rsidR="008205E0" w:rsidRPr="008205E0" w:rsidTr="005F65B4">
              <w:tc>
                <w:tcPr>
                  <w:tcW w:w="1098" w:type="dxa"/>
                </w:tcPr>
                <w:p w:rsidR="008205E0" w:rsidRPr="008205E0" w:rsidRDefault="008205E0" w:rsidP="005F65B4">
                  <w:pPr>
                    <w:jc w:val="both"/>
                    <w:rPr>
                      <w:b/>
                      <w:sz w:val="26"/>
                      <w:szCs w:val="26"/>
                    </w:rPr>
                  </w:pPr>
                  <w:r w:rsidRPr="008205E0">
                    <w:rPr>
                      <w:b/>
                      <w:sz w:val="26"/>
                      <w:szCs w:val="26"/>
                    </w:rPr>
                    <w:t>Đổi mới về kinh tế</w:t>
                  </w:r>
                </w:p>
                <w:p w:rsidR="008205E0" w:rsidRPr="008205E0" w:rsidRDefault="008205E0" w:rsidP="005F65B4">
                  <w:pPr>
                    <w:jc w:val="both"/>
                    <w:rPr>
                      <w:b/>
                      <w:sz w:val="26"/>
                      <w:szCs w:val="26"/>
                    </w:rPr>
                  </w:pPr>
                </w:p>
              </w:tc>
              <w:tc>
                <w:tcPr>
                  <w:tcW w:w="4050" w:type="dxa"/>
                </w:tcPr>
                <w:p w:rsidR="008205E0" w:rsidRPr="008205E0" w:rsidRDefault="008205E0" w:rsidP="005F65B4">
                  <w:pPr>
                    <w:jc w:val="both"/>
                    <w:rPr>
                      <w:sz w:val="26"/>
                      <w:szCs w:val="26"/>
                    </w:rPr>
                  </w:pPr>
                  <w:r w:rsidRPr="008205E0">
                    <w:rPr>
                      <w:sz w:val="26"/>
                      <w:szCs w:val="26"/>
                    </w:rPr>
                    <w:t>- Chuyển sang nền kinh tế thị trường quá vội vã, thiếu sự điều tiết của Nhà nước.</w:t>
                  </w:r>
                </w:p>
                <w:p w:rsidR="008205E0" w:rsidRPr="008205E0" w:rsidRDefault="008205E0" w:rsidP="005F65B4">
                  <w:pPr>
                    <w:jc w:val="both"/>
                    <w:rPr>
                      <w:sz w:val="26"/>
                      <w:szCs w:val="26"/>
                    </w:rPr>
                  </w:pPr>
                </w:p>
              </w:tc>
              <w:tc>
                <w:tcPr>
                  <w:tcW w:w="4428" w:type="dxa"/>
                </w:tcPr>
                <w:p w:rsidR="008205E0" w:rsidRPr="008205E0" w:rsidRDefault="008205E0" w:rsidP="005F65B4">
                  <w:pPr>
                    <w:jc w:val="both"/>
                    <w:rPr>
                      <w:sz w:val="26"/>
                      <w:szCs w:val="26"/>
                    </w:rPr>
                  </w:pPr>
                  <w:r w:rsidRPr="008205E0">
                    <w:rPr>
                      <w:sz w:val="26"/>
                      <w:szCs w:val="26"/>
                    </w:rPr>
                    <w:t>- Chuyển từ nền kinh tế kế hoạch hóa tập trung sang nền kinh tế thị trường định hướng xã hội chủ nghĩa linh hoạt hơn.</w:t>
                  </w:r>
                </w:p>
                <w:p w:rsidR="008205E0" w:rsidRPr="008205E0" w:rsidRDefault="008205E0" w:rsidP="005F65B4">
                  <w:pPr>
                    <w:jc w:val="both"/>
                    <w:rPr>
                      <w:sz w:val="26"/>
                      <w:szCs w:val="26"/>
                    </w:rPr>
                  </w:pPr>
                </w:p>
              </w:tc>
            </w:tr>
            <w:tr w:rsidR="008205E0" w:rsidRPr="008205E0" w:rsidTr="005F65B4">
              <w:tc>
                <w:tcPr>
                  <w:tcW w:w="1098" w:type="dxa"/>
                </w:tcPr>
                <w:p w:rsidR="008205E0" w:rsidRPr="008205E0" w:rsidRDefault="008205E0" w:rsidP="005F65B4">
                  <w:pPr>
                    <w:jc w:val="both"/>
                    <w:rPr>
                      <w:b/>
                      <w:sz w:val="26"/>
                      <w:szCs w:val="26"/>
                    </w:rPr>
                  </w:pPr>
                  <w:r w:rsidRPr="008205E0">
                    <w:rPr>
                      <w:b/>
                      <w:sz w:val="26"/>
                      <w:szCs w:val="26"/>
                    </w:rPr>
                    <w:t>Đổi mới về chính trị</w:t>
                  </w:r>
                </w:p>
              </w:tc>
              <w:tc>
                <w:tcPr>
                  <w:tcW w:w="4050" w:type="dxa"/>
                </w:tcPr>
                <w:p w:rsidR="008205E0" w:rsidRPr="008205E0" w:rsidRDefault="008205E0" w:rsidP="005F65B4">
                  <w:pPr>
                    <w:jc w:val="both"/>
                    <w:rPr>
                      <w:sz w:val="26"/>
                      <w:szCs w:val="26"/>
                    </w:rPr>
                  </w:pPr>
                  <w:r w:rsidRPr="008205E0">
                    <w:rPr>
                      <w:sz w:val="26"/>
                      <w:szCs w:val="26"/>
                    </w:rPr>
                    <w:t xml:space="preserve">- Thực hiện chính sách đa nguyên chính trị, đa đảng đối </w:t>
                  </w:r>
                </w:p>
                <w:p w:rsidR="008205E0" w:rsidRPr="008205E0" w:rsidRDefault="008205E0" w:rsidP="005F65B4">
                  <w:pPr>
                    <w:jc w:val="both"/>
                    <w:rPr>
                      <w:sz w:val="26"/>
                      <w:szCs w:val="26"/>
                    </w:rPr>
                  </w:pPr>
                  <w:r w:rsidRPr="008205E0">
                    <w:rPr>
                      <w:sz w:val="26"/>
                      <w:szCs w:val="26"/>
                    </w:rPr>
                    <w:t>- Mở rộng chế độ tự quản xã hội chủ nghĩa của nhân dân.</w:t>
                  </w:r>
                </w:p>
                <w:p w:rsidR="008205E0" w:rsidRPr="008205E0" w:rsidRDefault="008205E0" w:rsidP="005F65B4">
                  <w:pPr>
                    <w:jc w:val="both"/>
                    <w:rPr>
                      <w:sz w:val="26"/>
                      <w:szCs w:val="26"/>
                    </w:rPr>
                  </w:pPr>
                  <w:r w:rsidRPr="008205E0">
                    <w:rPr>
                      <w:sz w:val="26"/>
                      <w:szCs w:val="26"/>
                    </w:rPr>
                    <w:t xml:space="preserve">- Mở rộng công khai phê bình và tự phê bình. </w:t>
                  </w:r>
                </w:p>
                <w:p w:rsidR="008205E0" w:rsidRPr="008205E0" w:rsidRDefault="008205E0" w:rsidP="005F65B4">
                  <w:pPr>
                    <w:jc w:val="both"/>
                    <w:rPr>
                      <w:sz w:val="26"/>
                      <w:szCs w:val="26"/>
                    </w:rPr>
                  </w:pPr>
                </w:p>
              </w:tc>
              <w:tc>
                <w:tcPr>
                  <w:tcW w:w="4428" w:type="dxa"/>
                </w:tcPr>
                <w:p w:rsidR="008205E0" w:rsidRPr="008205E0" w:rsidRDefault="008205E0" w:rsidP="005F65B4">
                  <w:pPr>
                    <w:jc w:val="both"/>
                    <w:rPr>
                      <w:sz w:val="26"/>
                      <w:szCs w:val="26"/>
                    </w:rPr>
                  </w:pPr>
                  <w:r w:rsidRPr="008205E0">
                    <w:rPr>
                      <w:sz w:val="26"/>
                      <w:szCs w:val="26"/>
                    </w:rPr>
                    <w:t xml:space="preserve">- Kiên trì bốn nguyên tắc cơ bản. </w:t>
                  </w:r>
                </w:p>
                <w:p w:rsidR="008205E0" w:rsidRPr="008205E0" w:rsidRDefault="008205E0" w:rsidP="005F65B4">
                  <w:pPr>
                    <w:jc w:val="both"/>
                    <w:rPr>
                      <w:sz w:val="26"/>
                      <w:szCs w:val="26"/>
                    </w:rPr>
                  </w:pPr>
                  <w:r w:rsidRPr="008205E0">
                    <w:rPr>
                      <w:sz w:val="26"/>
                      <w:szCs w:val="26"/>
                    </w:rPr>
                    <w:t xml:space="preserve">+ Con đường xã hội chủ nghĩa. </w:t>
                  </w:r>
                </w:p>
                <w:p w:rsidR="008205E0" w:rsidRPr="008205E0" w:rsidRDefault="008205E0" w:rsidP="005F65B4">
                  <w:pPr>
                    <w:jc w:val="both"/>
                    <w:rPr>
                      <w:sz w:val="26"/>
                      <w:szCs w:val="26"/>
                    </w:rPr>
                  </w:pPr>
                  <w:r w:rsidRPr="008205E0">
                    <w:rPr>
                      <w:sz w:val="26"/>
                      <w:szCs w:val="26"/>
                    </w:rPr>
                    <w:t>+ Chuyên chính dân chủ nhân dân.</w:t>
                  </w:r>
                </w:p>
                <w:p w:rsidR="008205E0" w:rsidRPr="008205E0" w:rsidRDefault="008205E0" w:rsidP="005F65B4">
                  <w:pPr>
                    <w:jc w:val="both"/>
                    <w:rPr>
                      <w:sz w:val="26"/>
                      <w:szCs w:val="26"/>
                    </w:rPr>
                  </w:pPr>
                  <w:r w:rsidRPr="008205E0">
                    <w:rPr>
                      <w:sz w:val="26"/>
                      <w:szCs w:val="26"/>
                    </w:rPr>
                    <w:t xml:space="preserve">+ Sự lãnh đạo của Đảng Cộng sản Trung Quốc. </w:t>
                  </w:r>
                </w:p>
                <w:p w:rsidR="008205E0" w:rsidRPr="008205E0" w:rsidRDefault="008205E0" w:rsidP="005F65B4">
                  <w:pPr>
                    <w:jc w:val="both"/>
                    <w:rPr>
                      <w:sz w:val="26"/>
                      <w:szCs w:val="26"/>
                    </w:rPr>
                  </w:pPr>
                  <w:r w:rsidRPr="008205E0">
                    <w:rPr>
                      <w:sz w:val="26"/>
                      <w:szCs w:val="26"/>
                    </w:rPr>
                    <w:t>+ Chủ nghĩa Mác - Lênin và tư tưởng Mao Trạch Đông.</w:t>
                  </w:r>
                </w:p>
              </w:tc>
            </w:tr>
            <w:tr w:rsidR="008205E0" w:rsidRPr="008205E0" w:rsidTr="005F65B4">
              <w:tc>
                <w:tcPr>
                  <w:tcW w:w="1098" w:type="dxa"/>
                </w:tcPr>
                <w:p w:rsidR="008205E0" w:rsidRPr="008205E0" w:rsidRDefault="008205E0" w:rsidP="005F65B4">
                  <w:pPr>
                    <w:jc w:val="both"/>
                    <w:rPr>
                      <w:b/>
                      <w:sz w:val="26"/>
                      <w:szCs w:val="26"/>
                    </w:rPr>
                  </w:pPr>
                  <w:r w:rsidRPr="008205E0">
                    <w:rPr>
                      <w:b/>
                      <w:sz w:val="26"/>
                      <w:szCs w:val="26"/>
                    </w:rPr>
                    <w:t>Kết quả</w:t>
                  </w:r>
                </w:p>
              </w:tc>
              <w:tc>
                <w:tcPr>
                  <w:tcW w:w="4050" w:type="dxa"/>
                </w:tcPr>
                <w:p w:rsidR="008205E0" w:rsidRPr="008205E0" w:rsidRDefault="008205E0" w:rsidP="005F65B4">
                  <w:pPr>
                    <w:jc w:val="both"/>
                    <w:rPr>
                      <w:sz w:val="26"/>
                      <w:szCs w:val="26"/>
                    </w:rPr>
                  </w:pPr>
                  <w:r w:rsidRPr="008205E0">
                    <w:rPr>
                      <w:sz w:val="26"/>
                      <w:szCs w:val="26"/>
                    </w:rPr>
                    <w:t xml:space="preserve">- Xuất hiện nhiều đảng đối lập đã làm suy yếu vai trò lãnh đạo của Nhà nước Xô viết và Đảng Cộng sản Liên Xô. </w:t>
                  </w:r>
                </w:p>
                <w:p w:rsidR="008205E0" w:rsidRPr="008205E0" w:rsidRDefault="008205E0" w:rsidP="005F65B4">
                  <w:pPr>
                    <w:jc w:val="both"/>
                    <w:rPr>
                      <w:sz w:val="26"/>
                      <w:szCs w:val="26"/>
                    </w:rPr>
                  </w:pPr>
                  <w:r w:rsidRPr="008205E0">
                    <w:rPr>
                      <w:sz w:val="26"/>
                      <w:szCs w:val="26"/>
                    </w:rPr>
                    <w:t xml:space="preserve">- Cuộc khủng hoảng ngày càng trở nên trầm trọng dẫn tới sự sụp đổ của chủ nghĩa xã hội ở Liên Xô. </w:t>
                  </w:r>
                </w:p>
              </w:tc>
              <w:tc>
                <w:tcPr>
                  <w:tcW w:w="4428" w:type="dxa"/>
                </w:tcPr>
                <w:p w:rsidR="008205E0" w:rsidRPr="008205E0" w:rsidRDefault="008205E0" w:rsidP="005F65B4">
                  <w:pPr>
                    <w:jc w:val="both"/>
                    <w:rPr>
                      <w:sz w:val="26"/>
                      <w:szCs w:val="26"/>
                    </w:rPr>
                  </w:pPr>
                  <w:r w:rsidRPr="008205E0">
                    <w:rPr>
                      <w:sz w:val="26"/>
                      <w:szCs w:val="26"/>
                    </w:rPr>
                    <w:t xml:space="preserve">- Đất nước thoát ra khỏi khủng hoảng, tiếp tục xây dựng chủ nghĩa xã hội. </w:t>
                  </w:r>
                </w:p>
                <w:p w:rsidR="008205E0" w:rsidRPr="008205E0" w:rsidRDefault="008205E0" w:rsidP="005F65B4">
                  <w:pPr>
                    <w:jc w:val="both"/>
                    <w:rPr>
                      <w:sz w:val="26"/>
                      <w:szCs w:val="26"/>
                    </w:rPr>
                  </w:pPr>
                  <w:r w:rsidRPr="008205E0">
                    <w:rPr>
                      <w:sz w:val="26"/>
                      <w:szCs w:val="26"/>
                    </w:rPr>
                    <w:t xml:space="preserve">-Vẫn đảm bảo được sự lãnh đạo của Đảng Cộng sản. </w:t>
                  </w:r>
                </w:p>
                <w:p w:rsidR="008205E0" w:rsidRPr="008205E0" w:rsidRDefault="008205E0" w:rsidP="005F65B4">
                  <w:pPr>
                    <w:jc w:val="both"/>
                    <w:rPr>
                      <w:sz w:val="26"/>
                      <w:szCs w:val="26"/>
                    </w:rPr>
                  </w:pPr>
                  <w:r w:rsidRPr="008205E0">
                    <w:rPr>
                      <w:sz w:val="26"/>
                      <w:szCs w:val="26"/>
                    </w:rPr>
                    <w:t xml:space="preserve">- Nền kinh tế Trung Quốc có tốc độ tăng trưởng cao và nhanh nhất thế giới. </w:t>
                  </w:r>
                </w:p>
                <w:p w:rsidR="008205E0" w:rsidRPr="008205E0" w:rsidRDefault="008205E0" w:rsidP="005F65B4">
                  <w:pPr>
                    <w:jc w:val="both"/>
                    <w:rPr>
                      <w:sz w:val="26"/>
                      <w:szCs w:val="26"/>
                    </w:rPr>
                  </w:pPr>
                </w:p>
              </w:tc>
            </w:tr>
            <w:tr w:rsidR="008205E0" w:rsidRPr="008205E0" w:rsidTr="005F65B4">
              <w:tc>
                <w:tcPr>
                  <w:tcW w:w="1098" w:type="dxa"/>
                </w:tcPr>
                <w:p w:rsidR="008205E0" w:rsidRPr="008205E0" w:rsidRDefault="008205E0" w:rsidP="005F65B4">
                  <w:pPr>
                    <w:rPr>
                      <w:sz w:val="26"/>
                      <w:szCs w:val="26"/>
                    </w:rPr>
                  </w:pPr>
                  <w:r w:rsidRPr="008205E0">
                    <w:rPr>
                      <w:b/>
                      <w:sz w:val="26"/>
                      <w:szCs w:val="26"/>
                    </w:rPr>
                    <w:t xml:space="preserve">Nguyên nhân thất </w:t>
                  </w:r>
                  <w:r w:rsidRPr="008205E0">
                    <w:rPr>
                      <w:b/>
                      <w:sz w:val="26"/>
                      <w:szCs w:val="26"/>
                    </w:rPr>
                    <w:lastRenderedPageBreak/>
                    <w:t>bại/ thành công</w:t>
                  </w:r>
                  <w:r w:rsidRPr="008205E0">
                    <w:rPr>
                      <w:sz w:val="26"/>
                      <w:szCs w:val="26"/>
                    </w:rPr>
                    <w:t xml:space="preserve"> </w:t>
                  </w:r>
                </w:p>
                <w:p w:rsidR="008205E0" w:rsidRPr="008205E0" w:rsidRDefault="008205E0" w:rsidP="005F65B4">
                  <w:pPr>
                    <w:jc w:val="both"/>
                    <w:rPr>
                      <w:sz w:val="26"/>
                      <w:szCs w:val="26"/>
                    </w:rPr>
                  </w:pPr>
                </w:p>
              </w:tc>
              <w:tc>
                <w:tcPr>
                  <w:tcW w:w="4050" w:type="dxa"/>
                </w:tcPr>
                <w:p w:rsidR="008205E0" w:rsidRPr="008205E0" w:rsidRDefault="008205E0" w:rsidP="005F65B4">
                  <w:pPr>
                    <w:jc w:val="both"/>
                    <w:rPr>
                      <w:sz w:val="26"/>
                      <w:szCs w:val="26"/>
                    </w:rPr>
                  </w:pPr>
                  <w:r w:rsidRPr="008205E0">
                    <w:rPr>
                      <w:sz w:val="26"/>
                      <w:szCs w:val="26"/>
                    </w:rPr>
                    <w:lastRenderedPageBreak/>
                    <w:t xml:space="preserve">- Thiếu đường lối đổi mới đồng bộ. </w:t>
                  </w:r>
                </w:p>
                <w:p w:rsidR="008205E0" w:rsidRPr="008205E0" w:rsidRDefault="008205E0" w:rsidP="005F65B4">
                  <w:pPr>
                    <w:jc w:val="both"/>
                    <w:rPr>
                      <w:sz w:val="26"/>
                      <w:szCs w:val="26"/>
                    </w:rPr>
                  </w:pPr>
                  <w:r w:rsidRPr="008205E0">
                    <w:rPr>
                      <w:sz w:val="26"/>
                      <w:szCs w:val="26"/>
                    </w:rPr>
                    <w:t xml:space="preserve">- Đường lối đổi mới còn </w:t>
                  </w:r>
                  <w:r w:rsidRPr="008205E0">
                    <w:rPr>
                      <w:sz w:val="26"/>
                      <w:szCs w:val="26"/>
                    </w:rPr>
                    <w:lastRenderedPageBreak/>
                    <w:t>nhiều hạn chế trên các lĩnh vực, xa rời mục tiêu của chủ nghĩa xã hội, giảm vai trò lãnh đạo của Đảng Cộng sản.</w:t>
                  </w:r>
                </w:p>
              </w:tc>
              <w:tc>
                <w:tcPr>
                  <w:tcW w:w="4428" w:type="dxa"/>
                </w:tcPr>
                <w:p w:rsidR="008205E0" w:rsidRPr="008205E0" w:rsidRDefault="008205E0" w:rsidP="005F65B4">
                  <w:pPr>
                    <w:jc w:val="both"/>
                    <w:rPr>
                      <w:sz w:val="26"/>
                      <w:szCs w:val="26"/>
                    </w:rPr>
                  </w:pPr>
                  <w:r w:rsidRPr="008205E0">
                    <w:rPr>
                      <w:sz w:val="26"/>
                      <w:szCs w:val="26"/>
                    </w:rPr>
                    <w:lastRenderedPageBreak/>
                    <w:t xml:space="preserve">- Đường lối đổi mới của Đảng là đúng đắn, phù hợp, phát huy sức mạnh của nhân </w:t>
                  </w:r>
                  <w:r w:rsidRPr="008205E0">
                    <w:rPr>
                      <w:sz w:val="26"/>
                      <w:szCs w:val="26"/>
                    </w:rPr>
                    <w:lastRenderedPageBreak/>
                    <w:t>dân và đất nước.</w:t>
                  </w:r>
                </w:p>
                <w:p w:rsidR="008205E0" w:rsidRPr="008205E0" w:rsidRDefault="008205E0" w:rsidP="005F65B4">
                  <w:pPr>
                    <w:jc w:val="both"/>
                    <w:rPr>
                      <w:sz w:val="26"/>
                      <w:szCs w:val="26"/>
                    </w:rPr>
                  </w:pPr>
                </w:p>
              </w:tc>
            </w:tr>
          </w:tbl>
          <w:p w:rsidR="008205E0" w:rsidRPr="008205E0" w:rsidRDefault="008205E0" w:rsidP="005F65B4">
            <w:pPr>
              <w:tabs>
                <w:tab w:val="left" w:pos="2750"/>
              </w:tabs>
              <w:jc w:val="both"/>
              <w:rPr>
                <w:sz w:val="26"/>
                <w:szCs w:val="26"/>
              </w:rPr>
            </w:pPr>
            <w:r w:rsidRPr="008205E0">
              <w:rPr>
                <w:sz w:val="26"/>
                <w:szCs w:val="26"/>
              </w:rPr>
              <w:lastRenderedPageBreak/>
              <w:tab/>
            </w: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lastRenderedPageBreak/>
              <w:t>2</w:t>
            </w: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lastRenderedPageBreak/>
              <w:t>Câu 4</w:t>
            </w:r>
          </w:p>
        </w:tc>
        <w:tc>
          <w:tcPr>
            <w:tcW w:w="7740" w:type="dxa"/>
          </w:tcPr>
          <w:p w:rsidR="008205E0" w:rsidRPr="008205E0" w:rsidRDefault="008205E0" w:rsidP="005F65B4">
            <w:pPr>
              <w:tabs>
                <w:tab w:val="left" w:pos="4050"/>
              </w:tabs>
              <w:jc w:val="both"/>
              <w:rPr>
                <w:b/>
                <w:i/>
                <w:sz w:val="26"/>
                <w:szCs w:val="26"/>
              </w:rPr>
            </w:pPr>
            <w:r w:rsidRPr="008205E0">
              <w:rPr>
                <w:b/>
                <w:i/>
                <w:sz w:val="26"/>
                <w:szCs w:val="26"/>
              </w:rPr>
              <w:t>“Phan Bội Châu và Phan Châu Trinh, hai người với hai phương lược cứu nước khác nhau, một bạo động - kịch liệt và một ôn hòa - cải cách, nhưng thực tế không hề mâu thuẫn nhau, trái lại hỗ trợ nhau trên tinh thần yêu nước và cách mạng, làm nên cả một phong trào với tính chất khác về cơ bản so với phong trào dưới sự lãnh đạo của giai cấp phong kiến cuối thế kỉ XIX.”</w:t>
            </w:r>
          </w:p>
          <w:p w:rsidR="008205E0" w:rsidRPr="008205E0" w:rsidRDefault="008205E0" w:rsidP="005F65B4">
            <w:pPr>
              <w:tabs>
                <w:tab w:val="left" w:pos="4050"/>
              </w:tabs>
              <w:jc w:val="both"/>
              <w:rPr>
                <w:b/>
                <w:sz w:val="20"/>
                <w:szCs w:val="20"/>
              </w:rPr>
            </w:pPr>
            <w:r w:rsidRPr="008205E0">
              <w:rPr>
                <w:b/>
                <w:sz w:val="26"/>
                <w:szCs w:val="26"/>
              </w:rPr>
              <w:t xml:space="preserve">       </w:t>
            </w:r>
            <w:r w:rsidRPr="008205E0">
              <w:rPr>
                <w:b/>
                <w:sz w:val="20"/>
                <w:szCs w:val="20"/>
              </w:rPr>
              <w:t xml:space="preserve"> (Lịch sử Việt Nam thường thức, Tập 2, NXB Giáo dục Việt Nam, 2014, trang 129)</w:t>
            </w:r>
          </w:p>
          <w:p w:rsidR="008205E0" w:rsidRPr="008205E0" w:rsidRDefault="008205E0" w:rsidP="005F65B4">
            <w:pPr>
              <w:tabs>
                <w:tab w:val="left" w:pos="360"/>
              </w:tabs>
              <w:jc w:val="both"/>
              <w:rPr>
                <w:b/>
                <w:sz w:val="26"/>
                <w:szCs w:val="26"/>
              </w:rPr>
            </w:pPr>
            <w:r w:rsidRPr="008205E0">
              <w:rPr>
                <w:b/>
                <w:sz w:val="26"/>
                <w:szCs w:val="26"/>
              </w:rPr>
              <w:tab/>
              <w:t>Từ kiến thức lịch sử đã học, em hãy làm sáng tỏ “</w:t>
            </w:r>
            <w:r w:rsidRPr="008205E0">
              <w:rPr>
                <w:b/>
                <w:i/>
                <w:sz w:val="26"/>
                <w:szCs w:val="26"/>
              </w:rPr>
              <w:t>một phong trào với tính chất khác về cơ bản so với phong trào dưới sự lãnh đạo của giai cấp phong kiến cuối thế kỉ XIX.”</w:t>
            </w: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t>3</w:t>
            </w:r>
          </w:p>
          <w:p w:rsidR="008205E0" w:rsidRPr="008205E0" w:rsidRDefault="008205E0" w:rsidP="005F65B4">
            <w:pPr>
              <w:pStyle w:val="ListParagraph"/>
              <w:tabs>
                <w:tab w:val="center" w:pos="396"/>
              </w:tabs>
              <w:ind w:left="0"/>
              <w:jc w:val="center"/>
              <w:rPr>
                <w:sz w:val="26"/>
                <w:szCs w:val="26"/>
              </w:rPr>
            </w:pPr>
            <w:r w:rsidRPr="008205E0">
              <w:rPr>
                <w:b/>
                <w:sz w:val="26"/>
                <w:szCs w:val="26"/>
              </w:rPr>
              <w:t>điểm</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sz w:val="26"/>
                <w:szCs w:val="26"/>
              </w:rPr>
            </w:pPr>
            <w:r w:rsidRPr="008205E0">
              <w:rPr>
                <w:i/>
                <w:sz w:val="26"/>
                <w:szCs w:val="26"/>
              </w:rPr>
              <w:t>Phong trào</w:t>
            </w:r>
            <w:r w:rsidRPr="008205E0">
              <w:rPr>
                <w:sz w:val="26"/>
                <w:szCs w:val="26"/>
              </w:rPr>
              <w:t xml:space="preserve"> có tính chất khác cơ bản (mới) so với phong trào yêu nước cuối thế kỉ XIX được thể hiện qua những yếu tố sau:</w:t>
            </w:r>
          </w:p>
          <w:p w:rsidR="008205E0" w:rsidRPr="008205E0" w:rsidRDefault="008205E0" w:rsidP="005F65B4">
            <w:pPr>
              <w:jc w:val="both"/>
              <w:rPr>
                <w:b/>
                <w:i/>
                <w:sz w:val="26"/>
                <w:szCs w:val="26"/>
              </w:rPr>
            </w:pPr>
            <w:r w:rsidRPr="008205E0">
              <w:rPr>
                <w:b/>
                <w:i/>
                <w:sz w:val="26"/>
                <w:szCs w:val="26"/>
              </w:rPr>
              <w:t xml:space="preserve">- Về điều kiện lịch sử: </w:t>
            </w:r>
          </w:p>
          <w:p w:rsidR="008205E0" w:rsidRPr="008205E0" w:rsidRDefault="008205E0" w:rsidP="005F65B4">
            <w:pPr>
              <w:jc w:val="both"/>
              <w:rPr>
                <w:sz w:val="26"/>
                <w:szCs w:val="26"/>
              </w:rPr>
            </w:pPr>
            <w:r w:rsidRPr="008205E0">
              <w:rPr>
                <w:sz w:val="26"/>
                <w:szCs w:val="26"/>
              </w:rPr>
              <w:t xml:space="preserve">+ Cuối thế kỉ XIX, Việt Nam là một nước có nền kinh tế nông nghiệp lạc hậu, chịu tác động của quan hệ sản xuất phong kiến. Xã hội Việt Nam lúc đó có hai giai cấp cơ bản là giai cấp địa chủ phong kiến và giai cấp nông dân. Hệ tư tưởng phong kiến đã tác động đến phong trào yêu nước chống Pháp lúc đó, tiêu biểu là phong trào Cần Vương. </w:t>
            </w:r>
          </w:p>
          <w:p w:rsidR="008205E0" w:rsidRPr="008205E0" w:rsidRDefault="008205E0" w:rsidP="005F65B4">
            <w:pPr>
              <w:jc w:val="both"/>
              <w:rPr>
                <w:sz w:val="26"/>
                <w:szCs w:val="26"/>
              </w:rPr>
            </w:pPr>
            <w:r w:rsidRPr="008205E0">
              <w:rPr>
                <w:sz w:val="26"/>
                <w:szCs w:val="26"/>
              </w:rPr>
              <w:t>+ Đầu thế kỉ XX, chính sách khai thác thuộc địa lần thứ nhất của thực dân Pháp đã làm cho cơ cấu kinh tế ở Việt Nam bước đầu thay đổi. Sự biến đổi kinh tế chủ yếu diễn ra ở một số vùng, mang tính cục bộ. Sự biến đổi về kinh tế đã tác động đến sự biến đối về xã hội. Giai cấp địa chủ phong kiến trở thành chỗ dựa của chính quyền thực dân; giai cấp nông dân đông đảo trở thành lực lượng to lớn của cách mạng, giai cấp công nhân Việt Nam vừa ra đời nhưng chưa ý thức được vai trò của mình; tầng lớp tư sản và tiểu tư sản còn hết sức nhỏ bé; các sĩ phu trên đường tư sản hóa đã đứng ra phát động nhân dân đấu tranh giải phóng dân tộc. Trong hoàn cảnh đó, một trào lưu tư tưởng cách mạng mang ý thức hệ tư tưởng dân chủ tư sản (từ Trung Quốc, Nhật Bản, Pháp) bắt đầu thâm nhập mạnh mẽ vào Việt Nam. Đang lúc bế tắc, các sĩ phu yêu nước Việt Nam thời đó đã hồ hởi đón nhận những ảnh hưởng của trào lưu tư tưởng dân chủ tư sản.</w:t>
            </w:r>
          </w:p>
          <w:p w:rsidR="008205E0" w:rsidRPr="008205E0" w:rsidRDefault="008205E0" w:rsidP="005F65B4">
            <w:pPr>
              <w:jc w:val="both"/>
              <w:rPr>
                <w:b/>
                <w:i/>
                <w:sz w:val="26"/>
                <w:szCs w:val="26"/>
              </w:rPr>
            </w:pPr>
            <w:r w:rsidRPr="008205E0">
              <w:rPr>
                <w:b/>
                <w:i/>
                <w:sz w:val="26"/>
                <w:szCs w:val="26"/>
              </w:rPr>
              <w:t xml:space="preserve">- Về mục tiêu đầu tranh: </w:t>
            </w:r>
          </w:p>
          <w:p w:rsidR="008205E0" w:rsidRPr="008205E0" w:rsidRDefault="008205E0" w:rsidP="005F65B4">
            <w:pPr>
              <w:jc w:val="both"/>
              <w:rPr>
                <w:sz w:val="26"/>
                <w:szCs w:val="26"/>
              </w:rPr>
            </w:pPr>
            <w:r w:rsidRPr="008205E0">
              <w:rPr>
                <w:sz w:val="26"/>
                <w:szCs w:val="26"/>
              </w:rPr>
              <w:t xml:space="preserve">+ Phong trào yêu nước cuối thế kỉ XIX nhằm chống thực dân Pháp giành độc lập, thiết lập trở lại chế độ phong kiến. </w:t>
            </w:r>
          </w:p>
          <w:p w:rsidR="008205E0" w:rsidRPr="008205E0" w:rsidRDefault="008205E0" w:rsidP="005F65B4">
            <w:pPr>
              <w:jc w:val="both"/>
              <w:rPr>
                <w:sz w:val="26"/>
                <w:szCs w:val="26"/>
              </w:rPr>
            </w:pPr>
            <w:r w:rsidRPr="008205E0">
              <w:rPr>
                <w:sz w:val="26"/>
                <w:szCs w:val="26"/>
              </w:rPr>
              <w:t xml:space="preserve">+ Phong trào đầu thế kỉ XX nhâm đánh đó thực dân Pháp và tay sai phong kiến bản xử, khôi phục độc lập thống nhất đất nước, đảm bảo cho Việt Nam phát triển tự do trên con đường tư bản chủ nghĩa. </w:t>
            </w:r>
          </w:p>
          <w:p w:rsidR="008205E0" w:rsidRPr="008205E0" w:rsidRDefault="008205E0" w:rsidP="005F65B4">
            <w:pPr>
              <w:jc w:val="both"/>
              <w:rPr>
                <w:b/>
                <w:i/>
                <w:sz w:val="26"/>
                <w:szCs w:val="26"/>
              </w:rPr>
            </w:pPr>
            <w:r w:rsidRPr="008205E0">
              <w:rPr>
                <w:b/>
                <w:i/>
                <w:sz w:val="26"/>
                <w:szCs w:val="26"/>
              </w:rPr>
              <w:t xml:space="preserve">- Về ý thức hệ tư tưởng: </w:t>
            </w:r>
          </w:p>
          <w:p w:rsidR="008205E0" w:rsidRPr="008205E0" w:rsidRDefault="008205E0" w:rsidP="005F65B4">
            <w:pPr>
              <w:jc w:val="both"/>
              <w:rPr>
                <w:sz w:val="26"/>
                <w:szCs w:val="26"/>
              </w:rPr>
            </w:pPr>
            <w:r w:rsidRPr="008205E0">
              <w:rPr>
                <w:sz w:val="26"/>
                <w:szCs w:val="26"/>
              </w:rPr>
              <w:t xml:space="preserve">+ Phong trào cuối thế kỉ XIX chịu tác động của hệ tư tưởng phong kiến, các sĩ phu và văn thân yêu nước chịu hưởng của tư tưởng trung quân, ái quốc. </w:t>
            </w:r>
          </w:p>
          <w:p w:rsidR="008205E0" w:rsidRPr="008205E0" w:rsidRDefault="008205E0" w:rsidP="005F65B4">
            <w:pPr>
              <w:jc w:val="both"/>
              <w:rPr>
                <w:sz w:val="26"/>
                <w:szCs w:val="26"/>
              </w:rPr>
            </w:pPr>
            <w:r w:rsidRPr="008205E0">
              <w:rPr>
                <w:sz w:val="26"/>
                <w:szCs w:val="26"/>
              </w:rPr>
              <w:t xml:space="preserve">+ Phong trào đầu thế kỉ XX có khuynh hướng dân chủ tư sản. Những nhà yêu nước đầu thế kỉ XX cho rằng đã đến lúc xã hội Việt Nam cần </w:t>
            </w:r>
            <w:r w:rsidRPr="008205E0">
              <w:rPr>
                <w:sz w:val="26"/>
                <w:szCs w:val="26"/>
              </w:rPr>
              <w:lastRenderedPageBreak/>
              <w:t xml:space="preserve">tiến hành một cuộc cách mạng nhâm thay đổi thế chế nhà nước, trong đó định hướng phát triển xã hội theo chế độ dân chủ tư sản phương Tây. </w:t>
            </w:r>
          </w:p>
          <w:p w:rsidR="008205E0" w:rsidRPr="008205E0" w:rsidRDefault="008205E0" w:rsidP="005F65B4">
            <w:pPr>
              <w:jc w:val="both"/>
              <w:rPr>
                <w:b/>
                <w:i/>
                <w:sz w:val="26"/>
                <w:szCs w:val="26"/>
              </w:rPr>
            </w:pPr>
            <w:r w:rsidRPr="008205E0">
              <w:rPr>
                <w:b/>
                <w:i/>
                <w:sz w:val="26"/>
                <w:szCs w:val="26"/>
              </w:rPr>
              <w:t>- Về giai cấp lãnh đạo:</w:t>
            </w:r>
          </w:p>
          <w:p w:rsidR="008205E0" w:rsidRPr="008205E0" w:rsidRDefault="008205E0" w:rsidP="005F65B4">
            <w:pPr>
              <w:jc w:val="both"/>
              <w:rPr>
                <w:sz w:val="26"/>
                <w:szCs w:val="26"/>
              </w:rPr>
            </w:pPr>
            <w:r w:rsidRPr="008205E0">
              <w:rPr>
                <w:sz w:val="26"/>
                <w:szCs w:val="26"/>
              </w:rPr>
              <w:t xml:space="preserve">+ Phong trào cuối thế kỉ XIX là các sĩ phu, văn thân có tư tưởng trung quân ái quốc, họ không đại diện cho giai cấp phong kiến mà đại diện cho tỉnh thân độc lập dân tộc của nhân dân Việt Nam. </w:t>
            </w:r>
          </w:p>
          <w:p w:rsidR="008205E0" w:rsidRPr="008205E0" w:rsidRDefault="008205E0" w:rsidP="005F65B4">
            <w:pPr>
              <w:jc w:val="both"/>
              <w:rPr>
                <w:sz w:val="26"/>
                <w:szCs w:val="26"/>
              </w:rPr>
            </w:pPr>
            <w:r w:rsidRPr="008205E0">
              <w:rPr>
                <w:sz w:val="26"/>
                <w:szCs w:val="26"/>
              </w:rPr>
              <w:t xml:space="preserve">+ Lãnh đạo phong trào đấu thế kỉ XX là những sĩ phu yêu nước đang trên con đường tư sản hoá, có tư tưởng tiến bộ. </w:t>
            </w:r>
          </w:p>
          <w:p w:rsidR="008205E0" w:rsidRPr="008205E0" w:rsidRDefault="008205E0" w:rsidP="005F65B4">
            <w:pPr>
              <w:jc w:val="both"/>
              <w:rPr>
                <w:b/>
                <w:i/>
                <w:sz w:val="26"/>
                <w:szCs w:val="26"/>
              </w:rPr>
            </w:pPr>
            <w:r w:rsidRPr="008205E0">
              <w:rPr>
                <w:b/>
                <w:i/>
                <w:sz w:val="26"/>
                <w:szCs w:val="26"/>
              </w:rPr>
              <w:t xml:space="preserve">- Về lực lượng tham gia: </w:t>
            </w:r>
          </w:p>
          <w:p w:rsidR="008205E0" w:rsidRPr="008205E0" w:rsidRDefault="008205E0" w:rsidP="005F65B4">
            <w:pPr>
              <w:jc w:val="both"/>
              <w:rPr>
                <w:sz w:val="26"/>
                <w:szCs w:val="26"/>
              </w:rPr>
            </w:pPr>
            <w:r w:rsidRPr="008205E0">
              <w:rPr>
                <w:sz w:val="26"/>
                <w:szCs w:val="26"/>
              </w:rPr>
              <w:t xml:space="preserve">+ Tham gia phong trào cuối thế kỉ XIX chủ yếu là sĩ phu, văn thân yêu nước và nông dân. </w:t>
            </w:r>
          </w:p>
          <w:p w:rsidR="008205E0" w:rsidRPr="008205E0" w:rsidRDefault="008205E0" w:rsidP="005F65B4">
            <w:pPr>
              <w:jc w:val="both"/>
              <w:rPr>
                <w:sz w:val="26"/>
                <w:szCs w:val="26"/>
              </w:rPr>
            </w:pPr>
            <w:r w:rsidRPr="008205E0">
              <w:rPr>
                <w:sz w:val="26"/>
                <w:szCs w:val="26"/>
              </w:rPr>
              <w:t xml:space="preserve">+ Phong trào đầu thế kỉ XX có sự tham gia của đông đảo các lực lượng xã hội như sĩ phu yêu nước tiến bộ, công nhân, nông dân, học sinh, trí thức. </w:t>
            </w:r>
          </w:p>
          <w:p w:rsidR="008205E0" w:rsidRPr="008205E0" w:rsidRDefault="008205E0" w:rsidP="005F65B4">
            <w:pPr>
              <w:jc w:val="both"/>
              <w:rPr>
                <w:b/>
                <w:i/>
                <w:sz w:val="26"/>
                <w:szCs w:val="26"/>
              </w:rPr>
            </w:pPr>
            <w:r w:rsidRPr="008205E0">
              <w:rPr>
                <w:b/>
                <w:i/>
                <w:sz w:val="26"/>
                <w:szCs w:val="26"/>
              </w:rPr>
              <w:t xml:space="preserve">- Về hình thức đấu tranh: </w:t>
            </w:r>
          </w:p>
          <w:p w:rsidR="008205E0" w:rsidRPr="008205E0" w:rsidRDefault="008205E0" w:rsidP="005F65B4">
            <w:pPr>
              <w:jc w:val="both"/>
              <w:rPr>
                <w:sz w:val="26"/>
                <w:szCs w:val="26"/>
              </w:rPr>
            </w:pPr>
            <w:r w:rsidRPr="008205E0">
              <w:rPr>
                <w:sz w:val="26"/>
                <w:szCs w:val="26"/>
              </w:rPr>
              <w:t xml:space="preserve">+ Phong trào cuối thế kỉ XIX chỉ tiến hành khởi nghĩa vũ trang, dựng cờ và lập căn cứ để tổ chức khởi nghĩa chống Pháp. </w:t>
            </w:r>
          </w:p>
          <w:p w:rsidR="008205E0" w:rsidRPr="008205E0" w:rsidRDefault="008205E0" w:rsidP="005F65B4">
            <w:pPr>
              <w:jc w:val="both"/>
              <w:rPr>
                <w:sz w:val="26"/>
                <w:szCs w:val="26"/>
              </w:rPr>
            </w:pPr>
            <w:r w:rsidRPr="008205E0">
              <w:rPr>
                <w:sz w:val="26"/>
                <w:szCs w:val="26"/>
              </w:rPr>
              <w:t xml:space="preserve">+ Phong trào đầu thế kỉ XX diễn ra dưới nhiều hình thức phong phú theo hai xu hướng bạo động và cải cách, kết hợp nhiều biện pháp như: tuyên truyền vận động đoàn kết, chuẩn bị thực lực, tìm kiếm sự giúp đỡ từ bên ngoài, vận động cải cách, mở mang và nâng cao dân trí, dân quyền, xúc tiến chuẩn bị võ trang bạo động. </w:t>
            </w:r>
          </w:p>
          <w:p w:rsidR="008205E0" w:rsidRPr="008205E0" w:rsidRDefault="008205E0" w:rsidP="005F65B4">
            <w:pPr>
              <w:jc w:val="both"/>
              <w:rPr>
                <w:b/>
                <w:i/>
                <w:sz w:val="26"/>
                <w:szCs w:val="26"/>
              </w:rPr>
            </w:pPr>
            <w:r w:rsidRPr="008205E0">
              <w:rPr>
                <w:b/>
                <w:i/>
                <w:sz w:val="26"/>
                <w:szCs w:val="26"/>
              </w:rPr>
              <w:t xml:space="preserve">- Về địa bàn: </w:t>
            </w:r>
          </w:p>
          <w:p w:rsidR="008205E0" w:rsidRPr="008205E0" w:rsidRDefault="008205E0" w:rsidP="005F65B4">
            <w:pPr>
              <w:jc w:val="both"/>
              <w:rPr>
                <w:sz w:val="26"/>
                <w:szCs w:val="26"/>
              </w:rPr>
            </w:pPr>
            <w:r w:rsidRPr="008205E0">
              <w:rPr>
                <w:sz w:val="26"/>
                <w:szCs w:val="26"/>
              </w:rPr>
              <w:t>+ Phong trào cuối thế kỉ XIX diễn ra trên một số địa bàn có điều kiện thuận lợi cho việc xây dựng căn cứ đấu tranh vũ trang, chủ yếu thuộc các tỉnh từ Trung Kì trở ra Bắc.</w:t>
            </w:r>
          </w:p>
          <w:p w:rsidR="008205E0" w:rsidRPr="008205E0" w:rsidRDefault="008205E0" w:rsidP="005F65B4">
            <w:pPr>
              <w:jc w:val="both"/>
              <w:rPr>
                <w:sz w:val="26"/>
                <w:szCs w:val="26"/>
              </w:rPr>
            </w:pPr>
            <w:r w:rsidRPr="008205E0">
              <w:rPr>
                <w:sz w:val="26"/>
                <w:szCs w:val="26"/>
              </w:rPr>
              <w:t>+ Phong trào đầu thế kỉ XX diễn ra trên địa bàn rộng lớn, cả thành thị và nông thôn trong toàn quốc, nhưng chủ yếu là các đô thị, cả trong và ngoài nước, với sự tham gia của nhiều tầng lớp nhân dân.</w:t>
            </w:r>
          </w:p>
        </w:tc>
        <w:tc>
          <w:tcPr>
            <w:tcW w:w="1008" w:type="dxa"/>
          </w:tcPr>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lastRenderedPageBreak/>
              <w:t>Câu 5</w:t>
            </w:r>
          </w:p>
        </w:tc>
        <w:tc>
          <w:tcPr>
            <w:tcW w:w="7740" w:type="dxa"/>
          </w:tcPr>
          <w:p w:rsidR="008205E0" w:rsidRPr="008205E0" w:rsidRDefault="008205E0" w:rsidP="005F65B4">
            <w:pPr>
              <w:tabs>
                <w:tab w:val="left" w:pos="4050"/>
              </w:tabs>
              <w:jc w:val="both"/>
              <w:rPr>
                <w:b/>
                <w:sz w:val="26"/>
                <w:szCs w:val="26"/>
              </w:rPr>
            </w:pPr>
            <w:r w:rsidRPr="008205E0">
              <w:rPr>
                <w:b/>
                <w:sz w:val="26"/>
                <w:szCs w:val="26"/>
              </w:rPr>
              <w:t>Sự kiện nào được ca ngợi là “Hội nghị Diên Hồng” thứ hai trong lịch sử Việt Nam? Trình bày những nét chính về nội dung, đồng thời phân tích ý nghĩa lịch sử, tầm vóc thời đại của sự kiện đó?</w:t>
            </w:r>
          </w:p>
        </w:tc>
        <w:tc>
          <w:tcPr>
            <w:tcW w:w="1008" w:type="dxa"/>
          </w:tcPr>
          <w:p w:rsidR="008205E0" w:rsidRPr="008205E0" w:rsidRDefault="008205E0" w:rsidP="005F65B4">
            <w:pPr>
              <w:pStyle w:val="ListParagraph"/>
              <w:ind w:left="0"/>
              <w:jc w:val="center"/>
              <w:rPr>
                <w:b/>
                <w:sz w:val="26"/>
                <w:szCs w:val="26"/>
              </w:rPr>
            </w:pPr>
            <w:r w:rsidRPr="008205E0">
              <w:rPr>
                <w:b/>
                <w:sz w:val="26"/>
                <w:szCs w:val="26"/>
              </w:rPr>
              <w:t>3</w:t>
            </w:r>
          </w:p>
          <w:p w:rsidR="008205E0" w:rsidRPr="008205E0" w:rsidRDefault="008205E0" w:rsidP="005F65B4">
            <w:pPr>
              <w:pStyle w:val="ListParagraph"/>
              <w:tabs>
                <w:tab w:val="center" w:pos="396"/>
              </w:tabs>
              <w:ind w:left="0"/>
              <w:jc w:val="center"/>
              <w:rPr>
                <w:sz w:val="26"/>
                <w:szCs w:val="26"/>
              </w:rPr>
            </w:pPr>
            <w:r w:rsidRPr="008205E0">
              <w:rPr>
                <w:b/>
                <w:sz w:val="26"/>
                <w:szCs w:val="26"/>
              </w:rPr>
              <w:t>điểm</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sz w:val="26"/>
                <w:szCs w:val="26"/>
              </w:rPr>
            </w:pPr>
            <w:r w:rsidRPr="008205E0">
              <w:rPr>
                <w:sz w:val="26"/>
                <w:szCs w:val="26"/>
              </w:rPr>
              <w:t>- Sự kiện chính trị được ca ngợi là “Hội nghị Diên Hồng” thứ hai trong lịch sử Việt Nam là Đại hội Quốc dân Tân Trào diễn ra từ ngày 16-17/8/1945.</w:t>
            </w:r>
          </w:p>
        </w:tc>
        <w:tc>
          <w:tcPr>
            <w:tcW w:w="1008" w:type="dxa"/>
          </w:tcPr>
          <w:p w:rsidR="008205E0" w:rsidRPr="008205E0" w:rsidRDefault="008205E0" w:rsidP="005F65B4">
            <w:pPr>
              <w:pStyle w:val="ListParagraph"/>
              <w:tabs>
                <w:tab w:val="center" w:pos="396"/>
              </w:tabs>
              <w:ind w:left="0"/>
              <w:jc w:val="center"/>
              <w:rPr>
                <w:sz w:val="26"/>
                <w:szCs w:val="26"/>
              </w:rPr>
            </w:pPr>
            <w:r w:rsidRPr="008205E0">
              <w:rPr>
                <w:sz w:val="26"/>
                <w:szCs w:val="26"/>
              </w:rPr>
              <w:t>0.5</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b/>
                <w:i/>
                <w:sz w:val="26"/>
                <w:szCs w:val="26"/>
              </w:rPr>
            </w:pPr>
            <w:r w:rsidRPr="008205E0">
              <w:rPr>
                <w:b/>
                <w:i/>
                <w:sz w:val="26"/>
                <w:szCs w:val="26"/>
              </w:rPr>
              <w:t xml:space="preserve">Nội dung: </w:t>
            </w:r>
          </w:p>
          <w:p w:rsidR="008205E0" w:rsidRPr="008205E0" w:rsidRDefault="008205E0" w:rsidP="005F65B4">
            <w:pPr>
              <w:jc w:val="both"/>
              <w:rPr>
                <w:sz w:val="26"/>
                <w:szCs w:val="26"/>
              </w:rPr>
            </w:pPr>
            <w:r w:rsidRPr="008205E0">
              <w:rPr>
                <w:sz w:val="26"/>
                <w:szCs w:val="26"/>
              </w:rPr>
              <w:t>- Tán thành chủ trương tổng khởi nghĩa của Đảng, thông qua 10 chính sách của Việt Minh, đặt tên nước là Việt Nam Dân chủ Cộng hòa, quyết định quốc kỳ, quốc ca, thành lập Ủy ban Dân tộc giải phóng (Chính phủ lâm thời).</w:t>
            </w:r>
          </w:p>
          <w:p w:rsidR="008205E0" w:rsidRPr="008205E0" w:rsidRDefault="008205E0" w:rsidP="005F65B4">
            <w:pPr>
              <w:jc w:val="both"/>
              <w:rPr>
                <w:b/>
                <w:i/>
                <w:sz w:val="26"/>
                <w:szCs w:val="26"/>
              </w:rPr>
            </w:pPr>
            <w:r w:rsidRPr="008205E0">
              <w:rPr>
                <w:b/>
                <w:i/>
                <w:sz w:val="26"/>
                <w:szCs w:val="26"/>
              </w:rPr>
              <w:t>Ý nghĩa lịch sử và tầm vóc thời đại:</w:t>
            </w:r>
          </w:p>
          <w:p w:rsidR="008205E0" w:rsidRPr="008205E0" w:rsidRDefault="008205E0" w:rsidP="005F65B4">
            <w:pPr>
              <w:jc w:val="both"/>
              <w:rPr>
                <w:sz w:val="26"/>
                <w:szCs w:val="26"/>
              </w:rPr>
            </w:pPr>
            <w:r w:rsidRPr="008205E0">
              <w:rPr>
                <w:sz w:val="26"/>
                <w:szCs w:val="26"/>
              </w:rPr>
              <w:t>- Ý nghĩa và tầm vóc của Đại hội Tân Trào chính là ở chỗ đây là Đại hội - của toàn dân. Tham dự Đại hội Quốc dân Tân Trào có 60 đại biểu, tuy số - lượng không nhiều nhưng cơ cấu rất đầy đủ bao gồm các đại biểu Bắc, Trung, Nam; kiều bào ở nước ngoài; các đảng phái chính trị; các đoàn thể cứu quốc; các dân tộc, các tôn giáo. Điều đó cho thấy Đại hội đã tập hợp sức mạnh toàn dân tộc.</w:t>
            </w:r>
          </w:p>
          <w:p w:rsidR="008205E0" w:rsidRPr="008205E0" w:rsidRDefault="008205E0" w:rsidP="005F65B4">
            <w:pPr>
              <w:jc w:val="both"/>
              <w:rPr>
                <w:sz w:val="26"/>
                <w:szCs w:val="26"/>
              </w:rPr>
            </w:pPr>
            <w:r w:rsidRPr="008205E0">
              <w:rPr>
                <w:sz w:val="26"/>
                <w:szCs w:val="26"/>
              </w:rPr>
              <w:t xml:space="preserve">- Nếu như Hội nghị Diên Hồng trước đây đã đưa đến thắng lợi trong cuộc kháng chiến chống quân Mông - Nguyên, thì Đại hội quốc dân lần này đã tạo sức mạnh to lớn, góp phần đưa đến thành công trong Cách </w:t>
            </w:r>
            <w:r w:rsidRPr="008205E0">
              <w:rPr>
                <w:sz w:val="26"/>
                <w:szCs w:val="26"/>
              </w:rPr>
              <w:lastRenderedPageBreak/>
              <w:t>mạng tháng Tám.</w:t>
            </w:r>
          </w:p>
          <w:p w:rsidR="008205E0" w:rsidRPr="008205E0" w:rsidRDefault="008205E0" w:rsidP="005F65B4">
            <w:pPr>
              <w:jc w:val="both"/>
              <w:rPr>
                <w:sz w:val="26"/>
                <w:szCs w:val="26"/>
              </w:rPr>
            </w:pPr>
            <w:r w:rsidRPr="008205E0">
              <w:rPr>
                <w:sz w:val="26"/>
                <w:szCs w:val="26"/>
              </w:rPr>
              <w:t>- Đại hội quốc dân Tân Trào tháng 8/1945 chính là mô hình hoạt động của Quốc hội Việt Nam ngày nay, đặt nền móng cho việc xây dựng nhà nước pháp quyền của nhân dân, do nhân dân, vì nhân dân. Những quyết định được thông qua tại Đại hội chính là những quyết sách cho cách mạng Việt Nam, cả trong quá trình Tổng khởi nghĩa giành chính quyền cũng như trong suốt quá trình đấu tranh giữ vững chính quyền cách mạng, chống thù trong, giặc ngoài trong những năm đầu sau Cách mạng tháng Tám.</w:t>
            </w:r>
          </w:p>
          <w:p w:rsidR="008205E0" w:rsidRPr="008205E0" w:rsidRDefault="008205E0" w:rsidP="005F65B4">
            <w:pPr>
              <w:jc w:val="both"/>
              <w:rPr>
                <w:sz w:val="26"/>
                <w:szCs w:val="26"/>
              </w:rPr>
            </w:pPr>
            <w:r w:rsidRPr="008205E0">
              <w:rPr>
                <w:sz w:val="26"/>
                <w:szCs w:val="26"/>
              </w:rPr>
              <w:t>- Từ thành công của Đại hội Tân Trào, nhiều bài học quý báu có thể được vận dụng vào trong công cuộc xây dựng, phát triển đất nước ngày nay. Đó là cần ra sức xây dựng nhà nước pháp quyền xã hội chủ nghĩa, phát huy và thực hiện dân chủ trong các cơ quan Nhà nước, cao nhất là Quốc hội, tập hợp trí tuệ của toàn dân tộc.</w:t>
            </w:r>
          </w:p>
        </w:tc>
        <w:tc>
          <w:tcPr>
            <w:tcW w:w="1008" w:type="dxa"/>
          </w:tcPr>
          <w:p w:rsidR="008205E0" w:rsidRPr="008205E0" w:rsidRDefault="008205E0" w:rsidP="005F65B4">
            <w:pPr>
              <w:pStyle w:val="ListParagraph"/>
              <w:tabs>
                <w:tab w:val="center" w:pos="396"/>
              </w:tabs>
              <w:ind w:left="0"/>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lastRenderedPageBreak/>
              <w:t>Câu 6</w:t>
            </w:r>
          </w:p>
        </w:tc>
        <w:tc>
          <w:tcPr>
            <w:tcW w:w="7740" w:type="dxa"/>
          </w:tcPr>
          <w:p w:rsidR="008205E0" w:rsidRPr="008205E0" w:rsidRDefault="008205E0" w:rsidP="005F65B4">
            <w:pPr>
              <w:jc w:val="both"/>
              <w:rPr>
                <w:b/>
                <w:sz w:val="26"/>
                <w:szCs w:val="26"/>
              </w:rPr>
            </w:pPr>
            <w:r w:rsidRPr="008205E0">
              <w:rPr>
                <w:b/>
                <w:sz w:val="26"/>
                <w:szCs w:val="26"/>
              </w:rPr>
              <w:t xml:space="preserve">So sánh Hiệp định Giơnevơ năm 1954 về chấm dứt chiến tranh, lập lại hòa bình ở Đông Dương với Hiệp định Pari năm 1973 về chấm dứt chiến tranh, lập lại hòa bình ở Việt Nam. </w:t>
            </w: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t>3 điểm</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b/>
                <w:i/>
                <w:sz w:val="26"/>
                <w:szCs w:val="26"/>
              </w:rPr>
            </w:pPr>
            <w:r w:rsidRPr="008205E0">
              <w:rPr>
                <w:b/>
                <w:i/>
                <w:sz w:val="26"/>
                <w:szCs w:val="26"/>
              </w:rPr>
              <w:t>Điểm giống nhau:</w:t>
            </w:r>
          </w:p>
          <w:p w:rsidR="008205E0" w:rsidRPr="008205E0" w:rsidRDefault="008205E0" w:rsidP="005F65B4">
            <w:pPr>
              <w:jc w:val="both"/>
              <w:rPr>
                <w:b/>
                <w:i/>
                <w:sz w:val="26"/>
                <w:szCs w:val="26"/>
              </w:rPr>
            </w:pPr>
            <w:r w:rsidRPr="008205E0">
              <w:rPr>
                <w:b/>
                <w:i/>
                <w:sz w:val="26"/>
                <w:szCs w:val="26"/>
              </w:rPr>
              <w:t>- Về hoàn cảnh kí kết:</w:t>
            </w:r>
          </w:p>
          <w:p w:rsidR="008205E0" w:rsidRPr="008205E0" w:rsidRDefault="008205E0" w:rsidP="005F65B4">
            <w:pPr>
              <w:jc w:val="both"/>
              <w:rPr>
                <w:sz w:val="26"/>
                <w:szCs w:val="26"/>
              </w:rPr>
            </w:pPr>
            <w:r w:rsidRPr="008205E0">
              <w:rPr>
                <w:sz w:val="26"/>
                <w:szCs w:val="26"/>
              </w:rPr>
              <w:t>+ Xuất phát từ thắng lợi quân sự quyết định: Hiệp định Giơnevơ được kí kết sau chiến thắng Điện Biên Phủ, giáng đòn quyết định vào ý chí xâm lược của thực dân Pháp. Hiệp định Pari được kí kết sau chiến thắng Điện Biên Phủ trên không, đập tan hoàn toàn ý chí xâm lược của Mĩ ở Việt Nam.</w:t>
            </w:r>
          </w:p>
          <w:p w:rsidR="008205E0" w:rsidRPr="008205E0" w:rsidRDefault="008205E0" w:rsidP="005F65B4">
            <w:pPr>
              <w:jc w:val="both"/>
              <w:rPr>
                <w:sz w:val="26"/>
                <w:szCs w:val="26"/>
              </w:rPr>
            </w:pPr>
            <w:r w:rsidRPr="008205E0">
              <w:rPr>
                <w:sz w:val="26"/>
                <w:szCs w:val="26"/>
              </w:rPr>
              <w:t>+ Bối cảnh quốc tế: xu thế hòa hoãn trên thế giới xuất hiện.</w:t>
            </w:r>
          </w:p>
          <w:p w:rsidR="008205E0" w:rsidRPr="008205E0" w:rsidRDefault="008205E0" w:rsidP="005F65B4">
            <w:pPr>
              <w:jc w:val="both"/>
              <w:rPr>
                <w:b/>
                <w:i/>
                <w:sz w:val="26"/>
                <w:szCs w:val="26"/>
              </w:rPr>
            </w:pPr>
            <w:r w:rsidRPr="008205E0">
              <w:rPr>
                <w:b/>
                <w:i/>
                <w:sz w:val="26"/>
                <w:szCs w:val="26"/>
              </w:rPr>
              <w:t>- Về nội dung Hiệp định:</w:t>
            </w:r>
          </w:p>
          <w:p w:rsidR="008205E0" w:rsidRPr="008205E0" w:rsidRDefault="008205E0" w:rsidP="005F65B4">
            <w:pPr>
              <w:jc w:val="both"/>
              <w:rPr>
                <w:sz w:val="26"/>
                <w:szCs w:val="26"/>
              </w:rPr>
            </w:pPr>
            <w:r w:rsidRPr="008205E0">
              <w:rPr>
                <w:sz w:val="26"/>
                <w:szCs w:val="26"/>
              </w:rPr>
              <w:t>+ Buộc các nước đế quốc phải công nhận các quyền dân tộc cơ bản của Việt Nam: độc lập, chủ quyền, thống nhất và toàn vẹn lãnh thổ.</w:t>
            </w:r>
          </w:p>
          <w:p w:rsidR="008205E0" w:rsidRPr="008205E0" w:rsidRDefault="008205E0" w:rsidP="005F65B4">
            <w:pPr>
              <w:jc w:val="both"/>
              <w:rPr>
                <w:sz w:val="26"/>
                <w:szCs w:val="26"/>
              </w:rPr>
            </w:pPr>
            <w:r w:rsidRPr="008205E0">
              <w:rPr>
                <w:sz w:val="26"/>
                <w:szCs w:val="26"/>
              </w:rPr>
              <w:t>+ Các bên tham gia kí kết Hiệp định đều phải thực hiện lệnh ngừng bắn.</w:t>
            </w:r>
          </w:p>
          <w:p w:rsidR="008205E0" w:rsidRPr="008205E0" w:rsidRDefault="008205E0" w:rsidP="005F65B4">
            <w:pPr>
              <w:jc w:val="both"/>
              <w:rPr>
                <w:sz w:val="26"/>
                <w:szCs w:val="26"/>
              </w:rPr>
            </w:pPr>
            <w:r w:rsidRPr="008205E0">
              <w:rPr>
                <w:sz w:val="26"/>
                <w:szCs w:val="26"/>
              </w:rPr>
              <w:t>+ Việt Nam sẽ tiến hành tổng tuyển cử tự do để thống nhất đất nước và quyết định tới tương lai chính trị của mình.</w:t>
            </w:r>
          </w:p>
          <w:p w:rsidR="008205E0" w:rsidRPr="008205E0" w:rsidRDefault="008205E0" w:rsidP="005F65B4">
            <w:pPr>
              <w:jc w:val="both"/>
              <w:rPr>
                <w:sz w:val="26"/>
                <w:szCs w:val="26"/>
              </w:rPr>
            </w:pPr>
            <w:r w:rsidRPr="008205E0">
              <w:rPr>
                <w:sz w:val="26"/>
                <w:szCs w:val="26"/>
              </w:rPr>
              <w:t>+ Với Hiệp định, các nước đế quốc phải rút quân khỏi Việt Nam, cam kết không can thiệp vào công việc nội bộ của Việt Nam.</w:t>
            </w:r>
          </w:p>
          <w:p w:rsidR="008205E0" w:rsidRPr="008205E0" w:rsidRDefault="008205E0" w:rsidP="005F65B4">
            <w:pPr>
              <w:jc w:val="both"/>
              <w:rPr>
                <w:b/>
                <w:i/>
                <w:sz w:val="26"/>
                <w:szCs w:val="26"/>
              </w:rPr>
            </w:pPr>
            <w:r w:rsidRPr="008205E0">
              <w:rPr>
                <w:b/>
                <w:i/>
                <w:sz w:val="26"/>
                <w:szCs w:val="26"/>
              </w:rPr>
              <w:t>- Về ý nghĩa:</w:t>
            </w:r>
          </w:p>
          <w:p w:rsidR="008205E0" w:rsidRPr="008205E0" w:rsidRDefault="008205E0" w:rsidP="005F65B4">
            <w:pPr>
              <w:jc w:val="both"/>
              <w:rPr>
                <w:sz w:val="26"/>
                <w:szCs w:val="26"/>
              </w:rPr>
            </w:pPr>
            <w:r w:rsidRPr="008205E0">
              <w:rPr>
                <w:sz w:val="26"/>
                <w:szCs w:val="26"/>
              </w:rPr>
              <w:t>+ Là kết quả của sự đấu tranh kiên cường, bất khuất của nhân dân Việt Nam trong sự nghiệp cách mạng.</w:t>
            </w:r>
          </w:p>
          <w:p w:rsidR="008205E0" w:rsidRPr="008205E0" w:rsidRDefault="008205E0" w:rsidP="005F65B4">
            <w:pPr>
              <w:jc w:val="both"/>
              <w:rPr>
                <w:sz w:val="26"/>
                <w:szCs w:val="26"/>
              </w:rPr>
            </w:pPr>
            <w:r w:rsidRPr="008205E0">
              <w:rPr>
                <w:sz w:val="26"/>
                <w:szCs w:val="26"/>
              </w:rPr>
              <w:t xml:space="preserve">+ Các nước đế quốc công nhận các quyền dân tộc cơ bản của Việt Nam và rút quân về nước. Đó là thắng lợi quan trọng của nhân dân Việt Nam. </w:t>
            </w:r>
          </w:p>
          <w:p w:rsidR="008205E0" w:rsidRPr="008205E0" w:rsidRDefault="008205E0" w:rsidP="005F65B4">
            <w:pPr>
              <w:jc w:val="both"/>
              <w:rPr>
                <w:sz w:val="26"/>
                <w:szCs w:val="26"/>
              </w:rPr>
            </w:pPr>
            <w:r w:rsidRPr="008205E0">
              <w:rPr>
                <w:sz w:val="26"/>
                <w:szCs w:val="26"/>
              </w:rPr>
              <w:t>+ Tác động trở lại tới cuộc đấu tranh trên mặt trận chính trị và quân sự.</w:t>
            </w:r>
          </w:p>
        </w:tc>
        <w:tc>
          <w:tcPr>
            <w:tcW w:w="1008" w:type="dxa"/>
          </w:tcPr>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sz w:val="26"/>
                <w:szCs w:val="26"/>
              </w:rPr>
            </w:pPr>
          </w:p>
          <w:p w:rsidR="008205E0" w:rsidRPr="008205E0" w:rsidRDefault="008205E0" w:rsidP="005F65B4">
            <w:pPr>
              <w:jc w:val="both"/>
              <w:rPr>
                <w:b/>
                <w:i/>
                <w:sz w:val="26"/>
                <w:szCs w:val="26"/>
              </w:rPr>
            </w:pPr>
            <w:r w:rsidRPr="008205E0">
              <w:rPr>
                <w:b/>
                <w:i/>
                <w:sz w:val="26"/>
                <w:szCs w:val="26"/>
              </w:rPr>
              <w:t>Điểm khác nhau:</w:t>
            </w:r>
          </w:p>
          <w:tbl>
            <w:tblPr>
              <w:tblStyle w:val="TableGrid"/>
              <w:tblW w:w="0" w:type="auto"/>
              <w:tblLook w:val="04A0" w:firstRow="1" w:lastRow="0" w:firstColumn="1" w:lastColumn="0" w:noHBand="0" w:noVBand="1"/>
            </w:tblPr>
            <w:tblGrid>
              <w:gridCol w:w="1209"/>
              <w:gridCol w:w="3116"/>
              <w:gridCol w:w="3189"/>
            </w:tblGrid>
            <w:tr w:rsidR="008205E0" w:rsidRPr="008205E0" w:rsidTr="005F65B4">
              <w:tc>
                <w:tcPr>
                  <w:tcW w:w="1368" w:type="dxa"/>
                </w:tcPr>
                <w:p w:rsidR="008205E0" w:rsidRPr="008205E0" w:rsidRDefault="008205E0" w:rsidP="005F65B4">
                  <w:pPr>
                    <w:jc w:val="center"/>
                    <w:rPr>
                      <w:b/>
                      <w:sz w:val="26"/>
                      <w:szCs w:val="26"/>
                    </w:rPr>
                  </w:pPr>
                  <w:r w:rsidRPr="008205E0">
                    <w:rPr>
                      <w:b/>
                      <w:sz w:val="26"/>
                      <w:szCs w:val="26"/>
                    </w:rPr>
                    <w:t>Tiêu chí</w:t>
                  </w:r>
                </w:p>
              </w:tc>
              <w:tc>
                <w:tcPr>
                  <w:tcW w:w="4050" w:type="dxa"/>
                </w:tcPr>
                <w:p w:rsidR="008205E0" w:rsidRPr="008205E0" w:rsidRDefault="008205E0" w:rsidP="005F65B4">
                  <w:pPr>
                    <w:jc w:val="center"/>
                    <w:rPr>
                      <w:b/>
                      <w:sz w:val="26"/>
                      <w:szCs w:val="26"/>
                    </w:rPr>
                  </w:pPr>
                  <w:r w:rsidRPr="008205E0">
                    <w:rPr>
                      <w:b/>
                      <w:sz w:val="26"/>
                      <w:szCs w:val="26"/>
                    </w:rPr>
                    <w:t>Hiệp định Giơnevơ (1954)</w:t>
                  </w:r>
                </w:p>
              </w:tc>
              <w:tc>
                <w:tcPr>
                  <w:tcW w:w="4158" w:type="dxa"/>
                </w:tcPr>
                <w:p w:rsidR="008205E0" w:rsidRPr="008205E0" w:rsidRDefault="008205E0" w:rsidP="005F65B4">
                  <w:pPr>
                    <w:jc w:val="center"/>
                    <w:rPr>
                      <w:b/>
                      <w:sz w:val="26"/>
                      <w:szCs w:val="26"/>
                    </w:rPr>
                  </w:pPr>
                  <w:r w:rsidRPr="008205E0">
                    <w:rPr>
                      <w:b/>
                      <w:sz w:val="26"/>
                      <w:szCs w:val="26"/>
                    </w:rPr>
                    <w:t>Hiệp định Pari (1973)</w:t>
                  </w: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t>Hoàn cảnh</w:t>
                  </w:r>
                </w:p>
                <w:p w:rsidR="008205E0" w:rsidRPr="008205E0" w:rsidRDefault="008205E0" w:rsidP="005F65B4">
                  <w:pPr>
                    <w:jc w:val="both"/>
                    <w:rPr>
                      <w:sz w:val="26"/>
                      <w:szCs w:val="26"/>
                    </w:rPr>
                  </w:pPr>
                </w:p>
              </w:tc>
              <w:tc>
                <w:tcPr>
                  <w:tcW w:w="4050" w:type="dxa"/>
                </w:tcPr>
                <w:p w:rsidR="008205E0" w:rsidRPr="008205E0" w:rsidRDefault="008205E0" w:rsidP="005F65B4">
                  <w:pPr>
                    <w:jc w:val="both"/>
                    <w:rPr>
                      <w:sz w:val="26"/>
                      <w:szCs w:val="26"/>
                    </w:rPr>
                  </w:pPr>
                  <w:r w:rsidRPr="008205E0">
                    <w:rPr>
                      <w:sz w:val="26"/>
                      <w:szCs w:val="26"/>
                    </w:rPr>
                    <w:t xml:space="preserve">- Các nước lớn trên thế giới mở hội nghị, Việt Nam được mời tham dự. Do đó, Việt Nam không giành được quyền chủ động trong Hội nghị Giơnevơ. </w:t>
                  </w:r>
                </w:p>
                <w:p w:rsidR="008205E0" w:rsidRPr="008205E0" w:rsidRDefault="008205E0" w:rsidP="005F65B4">
                  <w:pPr>
                    <w:jc w:val="both"/>
                    <w:rPr>
                      <w:sz w:val="26"/>
                      <w:szCs w:val="26"/>
                    </w:rPr>
                  </w:pPr>
                  <w:r w:rsidRPr="008205E0">
                    <w:rPr>
                      <w:sz w:val="26"/>
                      <w:szCs w:val="26"/>
                    </w:rPr>
                    <w:lastRenderedPageBreak/>
                    <w:t>- Hoàn cảnh quốc tế lúc đó không thuận lợi cho cuộc đàm phán của ba nước Đông Dương.</w:t>
                  </w:r>
                </w:p>
                <w:p w:rsidR="008205E0" w:rsidRPr="008205E0" w:rsidRDefault="008205E0" w:rsidP="005F65B4">
                  <w:pPr>
                    <w:jc w:val="both"/>
                    <w:rPr>
                      <w:sz w:val="26"/>
                      <w:szCs w:val="26"/>
                    </w:rPr>
                  </w:pPr>
                </w:p>
                <w:p w:rsidR="008205E0" w:rsidRPr="008205E0" w:rsidRDefault="008205E0" w:rsidP="005F65B4">
                  <w:pPr>
                    <w:jc w:val="both"/>
                    <w:rPr>
                      <w:sz w:val="26"/>
                      <w:szCs w:val="26"/>
                    </w:rPr>
                  </w:pPr>
                </w:p>
              </w:tc>
              <w:tc>
                <w:tcPr>
                  <w:tcW w:w="4158" w:type="dxa"/>
                </w:tcPr>
                <w:p w:rsidR="008205E0" w:rsidRPr="008205E0" w:rsidRDefault="008205E0" w:rsidP="005F65B4">
                  <w:pPr>
                    <w:jc w:val="both"/>
                    <w:rPr>
                      <w:sz w:val="26"/>
                      <w:szCs w:val="26"/>
                    </w:rPr>
                  </w:pPr>
                  <w:r w:rsidRPr="008205E0">
                    <w:rPr>
                      <w:sz w:val="26"/>
                      <w:szCs w:val="26"/>
                    </w:rPr>
                    <w:lastRenderedPageBreak/>
                    <w:t>- Sau những thắng lợi quân sự trên chiến trường, Việt Nam chủ động mở cuộc đàm phán ở Hội nghị Pari, buộc</w:t>
                  </w:r>
                </w:p>
                <w:p w:rsidR="008205E0" w:rsidRPr="008205E0" w:rsidRDefault="008205E0" w:rsidP="005F65B4">
                  <w:pPr>
                    <w:jc w:val="both"/>
                    <w:rPr>
                      <w:sz w:val="26"/>
                      <w:szCs w:val="26"/>
                    </w:rPr>
                  </w:pPr>
                  <w:r w:rsidRPr="008205E0">
                    <w:rPr>
                      <w:sz w:val="26"/>
                      <w:szCs w:val="26"/>
                    </w:rPr>
                    <w:t xml:space="preserve">Mĩ phải chấp nhận ngồi vào </w:t>
                  </w:r>
                  <w:r w:rsidRPr="008205E0">
                    <w:rPr>
                      <w:sz w:val="26"/>
                      <w:szCs w:val="26"/>
                    </w:rPr>
                    <w:lastRenderedPageBreak/>
                    <w:t>bàn đàm phán và kí kết Hiệp định.</w:t>
                  </w:r>
                </w:p>
                <w:p w:rsidR="008205E0" w:rsidRPr="008205E0" w:rsidRDefault="008205E0" w:rsidP="005F65B4">
                  <w:pPr>
                    <w:jc w:val="both"/>
                    <w:rPr>
                      <w:sz w:val="26"/>
                      <w:szCs w:val="26"/>
                    </w:rPr>
                  </w:pPr>
                  <w:r w:rsidRPr="008205E0">
                    <w:rPr>
                      <w:sz w:val="26"/>
                      <w:szCs w:val="26"/>
                    </w:rPr>
                    <w:t>- Việt Nam đã thể hiện được tính tự chủ và tự quyết trong đấu tranh ngoại giao.</w:t>
                  </w:r>
                </w:p>
                <w:p w:rsidR="008205E0" w:rsidRPr="008205E0" w:rsidRDefault="008205E0" w:rsidP="005F65B4">
                  <w:pPr>
                    <w:jc w:val="both"/>
                    <w:rPr>
                      <w:sz w:val="26"/>
                      <w:szCs w:val="26"/>
                    </w:rPr>
                  </w:pPr>
                  <w:r w:rsidRPr="008205E0">
                    <w:rPr>
                      <w:sz w:val="26"/>
                      <w:szCs w:val="26"/>
                    </w:rPr>
                    <w:t>- Hoàn cảnh kí kết thuận lợi hơn so với Hiệp định Giơnevơ.</w:t>
                  </w: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lastRenderedPageBreak/>
                    <w:t>Thành phần tham dự Hội nghị</w:t>
                  </w:r>
                </w:p>
              </w:tc>
              <w:tc>
                <w:tcPr>
                  <w:tcW w:w="4050" w:type="dxa"/>
                </w:tcPr>
                <w:p w:rsidR="008205E0" w:rsidRPr="008205E0" w:rsidRDefault="008205E0" w:rsidP="005F65B4">
                  <w:pPr>
                    <w:jc w:val="both"/>
                    <w:rPr>
                      <w:sz w:val="26"/>
                      <w:szCs w:val="26"/>
                    </w:rPr>
                  </w:pPr>
                  <w:r w:rsidRPr="008205E0">
                    <w:rPr>
                      <w:sz w:val="26"/>
                      <w:szCs w:val="26"/>
                    </w:rPr>
                    <w:t>- Gồm 9 bên (Anh, Pháp, Mĩ, Liên Xô, Trung Quốc, Việt Nam, 3 chính phủ tay sai của Pháp ở Đông Dương). Đây là một hội nghị mang tính quốc tế để bàn về việc chấm dứt chiến tranh ở Đông Dương.</w:t>
                  </w:r>
                </w:p>
                <w:p w:rsidR="008205E0" w:rsidRPr="008205E0" w:rsidRDefault="008205E0" w:rsidP="005F65B4">
                  <w:pPr>
                    <w:jc w:val="both"/>
                    <w:rPr>
                      <w:sz w:val="26"/>
                      <w:szCs w:val="26"/>
                    </w:rPr>
                  </w:pPr>
                </w:p>
              </w:tc>
              <w:tc>
                <w:tcPr>
                  <w:tcW w:w="4158" w:type="dxa"/>
                </w:tcPr>
                <w:p w:rsidR="008205E0" w:rsidRPr="008205E0" w:rsidRDefault="008205E0" w:rsidP="005F65B4">
                  <w:pPr>
                    <w:jc w:val="both"/>
                    <w:rPr>
                      <w:sz w:val="26"/>
                      <w:szCs w:val="26"/>
                    </w:rPr>
                  </w:pPr>
                  <w:r w:rsidRPr="008205E0">
                    <w:rPr>
                      <w:sz w:val="26"/>
                      <w:szCs w:val="26"/>
                    </w:rPr>
                    <w:t>- Gồm 4 bên: Việt Nam, Mặt trận dân tộc giải phóng miền Nam Việt Nam (về sau là Chính phủ Cộng hòa miền Nam Việt Nam), Hoa Ki, Việt Nam Cộng hòa. Nhưng thực chất là lập trường của hai bên: Việt Nam và Hoa Kì.</w:t>
                  </w:r>
                </w:p>
                <w:p w:rsidR="008205E0" w:rsidRPr="008205E0" w:rsidRDefault="008205E0" w:rsidP="005F65B4">
                  <w:pPr>
                    <w:jc w:val="both"/>
                    <w:rPr>
                      <w:sz w:val="26"/>
                      <w:szCs w:val="26"/>
                    </w:rPr>
                  </w:pP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t>Thời gian diễn ra Hội nghị</w:t>
                  </w:r>
                </w:p>
              </w:tc>
              <w:tc>
                <w:tcPr>
                  <w:tcW w:w="4050" w:type="dxa"/>
                </w:tcPr>
                <w:p w:rsidR="008205E0" w:rsidRPr="008205E0" w:rsidRDefault="008205E0" w:rsidP="005F65B4">
                  <w:pPr>
                    <w:jc w:val="both"/>
                    <w:rPr>
                      <w:sz w:val="26"/>
                      <w:szCs w:val="26"/>
                    </w:rPr>
                  </w:pPr>
                  <w:r w:rsidRPr="008205E0">
                    <w:rPr>
                      <w:sz w:val="26"/>
                      <w:szCs w:val="26"/>
                    </w:rPr>
                    <w:t>- Các cuộc đàm phán diễn ra nhanh chóng (trong 2 tháng).</w:t>
                  </w:r>
                </w:p>
                <w:p w:rsidR="008205E0" w:rsidRPr="008205E0" w:rsidRDefault="008205E0" w:rsidP="005F65B4">
                  <w:pPr>
                    <w:jc w:val="both"/>
                    <w:rPr>
                      <w:sz w:val="26"/>
                      <w:szCs w:val="26"/>
                    </w:rPr>
                  </w:pPr>
                </w:p>
              </w:tc>
              <w:tc>
                <w:tcPr>
                  <w:tcW w:w="4158" w:type="dxa"/>
                </w:tcPr>
                <w:p w:rsidR="008205E0" w:rsidRPr="008205E0" w:rsidRDefault="008205E0" w:rsidP="005F65B4">
                  <w:pPr>
                    <w:jc w:val="both"/>
                    <w:rPr>
                      <w:sz w:val="26"/>
                      <w:szCs w:val="26"/>
                    </w:rPr>
                  </w:pPr>
                  <w:r w:rsidRPr="008205E0">
                    <w:rPr>
                      <w:sz w:val="26"/>
                      <w:szCs w:val="26"/>
                    </w:rPr>
                    <w:t>- Cuộc đàm phán diễn ra giai giẳng, giằng co, quyết liệt vì |lập trường hai bên quá khác xa nhau (kéo dài từ năm 1968 đến năm 1973).</w:t>
                  </w: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t>Về vị trí đóng quân</w:t>
                  </w:r>
                </w:p>
                <w:p w:rsidR="008205E0" w:rsidRPr="008205E0" w:rsidRDefault="008205E0" w:rsidP="005F65B4">
                  <w:pPr>
                    <w:jc w:val="both"/>
                    <w:rPr>
                      <w:sz w:val="26"/>
                      <w:szCs w:val="26"/>
                    </w:rPr>
                  </w:pPr>
                </w:p>
              </w:tc>
              <w:tc>
                <w:tcPr>
                  <w:tcW w:w="4050" w:type="dxa"/>
                </w:tcPr>
                <w:p w:rsidR="008205E0" w:rsidRPr="008205E0" w:rsidRDefault="008205E0" w:rsidP="005F65B4">
                  <w:pPr>
                    <w:jc w:val="both"/>
                    <w:rPr>
                      <w:sz w:val="26"/>
                      <w:szCs w:val="26"/>
                    </w:rPr>
                  </w:pPr>
                  <w:r w:rsidRPr="008205E0">
                    <w:rPr>
                      <w:sz w:val="26"/>
                      <w:szCs w:val="26"/>
                    </w:rPr>
                    <w:t>- Qui định lấy vĩ tuyến 17 làm giới tuyến quân sự tạm thời”, chia làm 2 vùng đóng quân riêng biệt:</w:t>
                  </w:r>
                </w:p>
                <w:p w:rsidR="008205E0" w:rsidRPr="008205E0" w:rsidRDefault="008205E0" w:rsidP="005F65B4">
                  <w:pPr>
                    <w:jc w:val="both"/>
                    <w:rPr>
                      <w:sz w:val="26"/>
                      <w:szCs w:val="26"/>
                    </w:rPr>
                  </w:pPr>
                  <w:r w:rsidRPr="008205E0">
                    <w:rPr>
                      <w:sz w:val="26"/>
                      <w:szCs w:val="26"/>
                    </w:rPr>
                    <w:t xml:space="preserve">+ Vĩ tuyến 17 trở ra Bắc thuộc quyền quản lí của Việt Nam. </w:t>
                  </w:r>
                </w:p>
                <w:p w:rsidR="008205E0" w:rsidRPr="008205E0" w:rsidRDefault="008205E0" w:rsidP="005F65B4">
                  <w:pPr>
                    <w:jc w:val="both"/>
                    <w:rPr>
                      <w:sz w:val="26"/>
                      <w:szCs w:val="26"/>
                    </w:rPr>
                  </w:pPr>
                  <w:r w:rsidRPr="008205E0">
                    <w:rPr>
                      <w:sz w:val="26"/>
                      <w:szCs w:val="26"/>
                    </w:rPr>
                    <w:t>+ Vĩ tuyến 17 trở vào Nam thuộc quyền kiểm soát của Pháp.</w:t>
                  </w:r>
                </w:p>
                <w:p w:rsidR="008205E0" w:rsidRPr="008205E0" w:rsidRDefault="008205E0" w:rsidP="005F65B4">
                  <w:pPr>
                    <w:jc w:val="both"/>
                    <w:rPr>
                      <w:sz w:val="26"/>
                      <w:szCs w:val="26"/>
                    </w:rPr>
                  </w:pPr>
                  <w:r w:rsidRPr="008205E0">
                    <w:rPr>
                      <w:sz w:val="26"/>
                      <w:szCs w:val="26"/>
                    </w:rPr>
                    <w:t>- Hai bên tập kết chuyển quân, chuyển giao khu vực.</w:t>
                  </w:r>
                </w:p>
                <w:p w:rsidR="008205E0" w:rsidRPr="008205E0" w:rsidRDefault="008205E0" w:rsidP="005F65B4">
                  <w:pPr>
                    <w:jc w:val="both"/>
                    <w:rPr>
                      <w:sz w:val="26"/>
                      <w:szCs w:val="26"/>
                    </w:rPr>
                  </w:pPr>
                </w:p>
              </w:tc>
              <w:tc>
                <w:tcPr>
                  <w:tcW w:w="4158" w:type="dxa"/>
                </w:tcPr>
                <w:p w:rsidR="008205E0" w:rsidRPr="008205E0" w:rsidRDefault="008205E0" w:rsidP="005F65B4">
                  <w:pPr>
                    <w:jc w:val="both"/>
                    <w:rPr>
                      <w:sz w:val="26"/>
                      <w:szCs w:val="26"/>
                    </w:rPr>
                  </w:pPr>
                  <w:r w:rsidRPr="008205E0">
                    <w:rPr>
                      <w:sz w:val="26"/>
                      <w:szCs w:val="26"/>
                    </w:rPr>
                    <w:t>- Các bên công nhận thực tế miền Nam Việt Nam có hai chính quyền, hai quân đội, hai vùng kiểm soát, ba lực lượng chính trị.</w:t>
                  </w:r>
                </w:p>
                <w:p w:rsidR="008205E0" w:rsidRPr="008205E0" w:rsidRDefault="008205E0" w:rsidP="005F65B4">
                  <w:pPr>
                    <w:jc w:val="both"/>
                    <w:rPr>
                      <w:sz w:val="26"/>
                      <w:szCs w:val="26"/>
                    </w:rPr>
                  </w:pPr>
                  <w:r w:rsidRPr="008205E0">
                    <w:rPr>
                      <w:sz w:val="26"/>
                      <w:szCs w:val="26"/>
                    </w:rPr>
                    <w:t>- Không qui định hai vùng đóng quân riêng biệt, không có tập kết chuyển quân, chuyển giao khu vực.</w:t>
                  </w:r>
                </w:p>
                <w:p w:rsidR="008205E0" w:rsidRPr="008205E0" w:rsidRDefault="008205E0" w:rsidP="005F65B4">
                  <w:pPr>
                    <w:jc w:val="both"/>
                    <w:rPr>
                      <w:sz w:val="26"/>
                      <w:szCs w:val="26"/>
                    </w:rPr>
                  </w:pP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t>Qui định về thời gian rút quân</w:t>
                  </w:r>
                </w:p>
                <w:p w:rsidR="008205E0" w:rsidRPr="008205E0" w:rsidRDefault="008205E0" w:rsidP="005F65B4">
                  <w:pPr>
                    <w:jc w:val="both"/>
                    <w:rPr>
                      <w:sz w:val="26"/>
                      <w:szCs w:val="26"/>
                    </w:rPr>
                  </w:pPr>
                </w:p>
              </w:tc>
              <w:tc>
                <w:tcPr>
                  <w:tcW w:w="4050" w:type="dxa"/>
                </w:tcPr>
                <w:p w:rsidR="008205E0" w:rsidRPr="008205E0" w:rsidRDefault="008205E0" w:rsidP="005F65B4">
                  <w:pPr>
                    <w:jc w:val="both"/>
                    <w:rPr>
                      <w:sz w:val="26"/>
                      <w:szCs w:val="26"/>
                    </w:rPr>
                  </w:pPr>
                  <w:r w:rsidRPr="008205E0">
                    <w:rPr>
                      <w:sz w:val="26"/>
                      <w:szCs w:val="26"/>
                    </w:rPr>
                    <w:t xml:space="preserve">- Pháp phải rút khỏi miền Bắc Việt Nam sau 300 ngày và Nam Đông Dương sau hai năm. </w:t>
                  </w:r>
                </w:p>
                <w:p w:rsidR="008205E0" w:rsidRPr="008205E0" w:rsidRDefault="008205E0" w:rsidP="005F65B4">
                  <w:pPr>
                    <w:jc w:val="both"/>
                    <w:rPr>
                      <w:sz w:val="26"/>
                      <w:szCs w:val="26"/>
                    </w:rPr>
                  </w:pPr>
                  <w:r w:rsidRPr="008205E0">
                    <w:rPr>
                      <w:sz w:val="26"/>
                      <w:szCs w:val="26"/>
                    </w:rPr>
                    <w:t>- Pháp có nhiều thời gian để tìm cách phá hoại Hiệp định, gây khó khăn cho quá trình giải phóng và thống nhất Việt Nam.</w:t>
                  </w:r>
                </w:p>
                <w:p w:rsidR="008205E0" w:rsidRPr="008205E0" w:rsidRDefault="008205E0" w:rsidP="005F65B4">
                  <w:pPr>
                    <w:jc w:val="both"/>
                    <w:rPr>
                      <w:sz w:val="26"/>
                      <w:szCs w:val="26"/>
                    </w:rPr>
                  </w:pPr>
                  <w:r w:rsidRPr="008205E0">
                    <w:rPr>
                      <w:sz w:val="26"/>
                      <w:szCs w:val="26"/>
                    </w:rPr>
                    <w:t>- Mĩ lợi dụng điều khoản này để thực hiện các mưu đồ thâm độc ở miền Nam.</w:t>
                  </w:r>
                </w:p>
              </w:tc>
              <w:tc>
                <w:tcPr>
                  <w:tcW w:w="4158" w:type="dxa"/>
                </w:tcPr>
                <w:p w:rsidR="008205E0" w:rsidRPr="008205E0" w:rsidRDefault="008205E0" w:rsidP="005F65B4">
                  <w:pPr>
                    <w:jc w:val="both"/>
                    <w:rPr>
                      <w:sz w:val="26"/>
                      <w:szCs w:val="26"/>
                    </w:rPr>
                  </w:pPr>
                  <w:r w:rsidRPr="008205E0">
                    <w:rPr>
                      <w:sz w:val="26"/>
                      <w:szCs w:val="26"/>
                    </w:rPr>
                    <w:t>- Mĩ phải rút quân sau 60 ngày kể từ khi kí kết Hiệp định.</w:t>
                  </w:r>
                </w:p>
                <w:p w:rsidR="008205E0" w:rsidRPr="008205E0" w:rsidRDefault="008205E0" w:rsidP="005F65B4">
                  <w:pPr>
                    <w:jc w:val="both"/>
                    <w:rPr>
                      <w:sz w:val="26"/>
                      <w:szCs w:val="26"/>
                    </w:rPr>
                  </w:pPr>
                  <w:r w:rsidRPr="008205E0">
                    <w:rPr>
                      <w:sz w:val="26"/>
                      <w:szCs w:val="26"/>
                    </w:rPr>
                    <w:t>- Điều kiện phá hoại cách mạng Việt Nam của Mĩ bị hạn chế.</w:t>
                  </w:r>
                </w:p>
                <w:p w:rsidR="008205E0" w:rsidRPr="008205E0" w:rsidRDefault="008205E0" w:rsidP="005F65B4">
                  <w:pPr>
                    <w:jc w:val="both"/>
                    <w:rPr>
                      <w:sz w:val="26"/>
                      <w:szCs w:val="26"/>
                    </w:rPr>
                  </w:pPr>
                </w:p>
                <w:p w:rsidR="008205E0" w:rsidRPr="008205E0" w:rsidRDefault="008205E0" w:rsidP="005F65B4">
                  <w:pPr>
                    <w:jc w:val="both"/>
                    <w:rPr>
                      <w:sz w:val="26"/>
                      <w:szCs w:val="26"/>
                    </w:rPr>
                  </w:pPr>
                </w:p>
              </w:tc>
            </w:tr>
            <w:tr w:rsidR="008205E0" w:rsidRPr="008205E0" w:rsidTr="005F65B4">
              <w:tc>
                <w:tcPr>
                  <w:tcW w:w="1368" w:type="dxa"/>
                </w:tcPr>
                <w:p w:rsidR="008205E0" w:rsidRPr="008205E0" w:rsidRDefault="008205E0" w:rsidP="005F65B4">
                  <w:pPr>
                    <w:jc w:val="both"/>
                    <w:rPr>
                      <w:sz w:val="26"/>
                      <w:szCs w:val="26"/>
                    </w:rPr>
                  </w:pPr>
                  <w:r w:rsidRPr="008205E0">
                    <w:rPr>
                      <w:sz w:val="26"/>
                      <w:szCs w:val="26"/>
                    </w:rPr>
                    <w:lastRenderedPageBreak/>
                    <w:t>Ý nghĩa</w:t>
                  </w:r>
                </w:p>
                <w:p w:rsidR="008205E0" w:rsidRPr="008205E0" w:rsidRDefault="008205E0" w:rsidP="005F65B4">
                  <w:pPr>
                    <w:jc w:val="both"/>
                    <w:rPr>
                      <w:sz w:val="26"/>
                      <w:szCs w:val="26"/>
                    </w:rPr>
                  </w:pPr>
                </w:p>
              </w:tc>
              <w:tc>
                <w:tcPr>
                  <w:tcW w:w="4050" w:type="dxa"/>
                </w:tcPr>
                <w:p w:rsidR="008205E0" w:rsidRPr="008205E0" w:rsidRDefault="008205E0" w:rsidP="005F65B4">
                  <w:pPr>
                    <w:jc w:val="both"/>
                    <w:rPr>
                      <w:sz w:val="26"/>
                      <w:szCs w:val="26"/>
                    </w:rPr>
                  </w:pPr>
                  <w:r w:rsidRPr="008205E0">
                    <w:rPr>
                      <w:sz w:val="26"/>
                      <w:szCs w:val="26"/>
                    </w:rPr>
                    <w:t>- Phản ánh không đầy đủ những thắng lợi của Việt Nam trên mặt trận quân sự và không phản ánh đúng khả năng cách mạng ba nước Đông Dương sau chiến thắng Điện Biên Phủ.</w:t>
                  </w:r>
                </w:p>
                <w:p w:rsidR="008205E0" w:rsidRPr="008205E0" w:rsidRDefault="008205E0" w:rsidP="005F65B4">
                  <w:pPr>
                    <w:jc w:val="both"/>
                    <w:rPr>
                      <w:sz w:val="26"/>
                      <w:szCs w:val="26"/>
                    </w:rPr>
                  </w:pPr>
                  <w:r w:rsidRPr="008205E0">
                    <w:rPr>
                      <w:sz w:val="26"/>
                      <w:szCs w:val="26"/>
                    </w:rPr>
                    <w:t>- Thắng lợi chưa trọn vẹn vì Việt Nam mới giải phóng được miền Bắc.</w:t>
                  </w:r>
                </w:p>
                <w:p w:rsidR="008205E0" w:rsidRPr="008205E0" w:rsidRDefault="008205E0" w:rsidP="005F65B4">
                  <w:pPr>
                    <w:jc w:val="both"/>
                    <w:rPr>
                      <w:sz w:val="26"/>
                      <w:szCs w:val="26"/>
                    </w:rPr>
                  </w:pPr>
                  <w:r w:rsidRPr="008205E0">
                    <w:rPr>
                      <w:sz w:val="26"/>
                      <w:szCs w:val="26"/>
                    </w:rPr>
                    <w:t>- Mĩ thất bại trong âm mưu kéo dài và quốc tế hóa chiến tranh xâm lược Đông Dương nên đã triển khai chiến lược chiến tranh xâm lược thực dân kiểu mới ở miền Nam.</w:t>
                  </w:r>
                </w:p>
                <w:p w:rsidR="008205E0" w:rsidRPr="008205E0" w:rsidRDefault="008205E0" w:rsidP="005F65B4">
                  <w:pPr>
                    <w:jc w:val="both"/>
                    <w:rPr>
                      <w:sz w:val="26"/>
                      <w:szCs w:val="26"/>
                    </w:rPr>
                  </w:pPr>
                  <w:r w:rsidRPr="008205E0">
                    <w:rPr>
                      <w:sz w:val="26"/>
                      <w:szCs w:val="26"/>
                    </w:rPr>
                    <w:t>- So sánh lực lượng sau Hiệp định không có lợi cho cách mạng Việt Nam.</w:t>
                  </w:r>
                </w:p>
                <w:p w:rsidR="008205E0" w:rsidRPr="008205E0" w:rsidRDefault="008205E0" w:rsidP="005F65B4">
                  <w:pPr>
                    <w:jc w:val="both"/>
                    <w:rPr>
                      <w:sz w:val="26"/>
                      <w:szCs w:val="26"/>
                    </w:rPr>
                  </w:pPr>
                  <w:r w:rsidRPr="008205E0">
                    <w:rPr>
                      <w:sz w:val="26"/>
                      <w:szCs w:val="26"/>
                    </w:rPr>
                    <w:t>- Phản ánh tương quan lực lượng giữa các nước lớn trên trường quốc tế, phản ánh tính phức tạp và ý đồ chiến lược của các nước lớn trong quá trình đàm phán.</w:t>
                  </w:r>
                </w:p>
              </w:tc>
              <w:tc>
                <w:tcPr>
                  <w:tcW w:w="4158" w:type="dxa"/>
                </w:tcPr>
                <w:p w:rsidR="008205E0" w:rsidRPr="008205E0" w:rsidRDefault="008205E0" w:rsidP="005F65B4">
                  <w:pPr>
                    <w:jc w:val="both"/>
                    <w:rPr>
                      <w:sz w:val="26"/>
                      <w:szCs w:val="26"/>
                    </w:rPr>
                  </w:pPr>
                  <w:r w:rsidRPr="008205E0">
                    <w:rPr>
                      <w:sz w:val="26"/>
                      <w:szCs w:val="26"/>
                    </w:rPr>
                    <w:t>- Phản ánh đúng thắng lợi của nhân dân hai miền Nam-Bắc trên chiến trường.</w:t>
                  </w:r>
                </w:p>
                <w:p w:rsidR="008205E0" w:rsidRPr="008205E0" w:rsidRDefault="008205E0" w:rsidP="005F65B4">
                  <w:pPr>
                    <w:jc w:val="both"/>
                    <w:rPr>
                      <w:sz w:val="26"/>
                      <w:szCs w:val="26"/>
                    </w:rPr>
                  </w:pPr>
                  <w:r w:rsidRPr="008205E0">
                    <w:rPr>
                      <w:sz w:val="26"/>
                      <w:szCs w:val="26"/>
                    </w:rPr>
                    <w:t xml:space="preserve">- Ta đã bước đầu hoàn thành sự nghiệp “đánh cho Mi cút”. Chính quyền Sài Gòn mất chỗ dựa trở nên khủng hoảng, suy yếu. </w:t>
                  </w:r>
                </w:p>
                <w:p w:rsidR="008205E0" w:rsidRPr="008205E0" w:rsidRDefault="008205E0" w:rsidP="005F65B4">
                  <w:pPr>
                    <w:jc w:val="both"/>
                    <w:rPr>
                      <w:sz w:val="26"/>
                      <w:szCs w:val="26"/>
                    </w:rPr>
                  </w:pPr>
                  <w:r w:rsidRPr="008205E0">
                    <w:rPr>
                      <w:sz w:val="26"/>
                      <w:szCs w:val="26"/>
                    </w:rPr>
                    <w:t>- So sánh lực lượng giữa ta và địch thay đổi theo hướng có lợi cho cách mạng, tạo thời cơ thuận lợi để nhân dân ta tiến lên giải phóng hoàn toàn miền Nam.</w:t>
                  </w:r>
                </w:p>
                <w:p w:rsidR="008205E0" w:rsidRPr="008205E0" w:rsidRDefault="008205E0" w:rsidP="005F65B4">
                  <w:pPr>
                    <w:jc w:val="both"/>
                    <w:rPr>
                      <w:sz w:val="26"/>
                      <w:szCs w:val="26"/>
                    </w:rPr>
                  </w:pPr>
                  <w:r w:rsidRPr="008205E0">
                    <w:rPr>
                      <w:sz w:val="26"/>
                      <w:szCs w:val="26"/>
                    </w:rPr>
                    <w:t>- Là thắng lợi của sự kết hợpđấu tranh quân sự với đấu tranh chính trị, ngoại giao.</w:t>
                  </w:r>
                </w:p>
                <w:p w:rsidR="008205E0" w:rsidRPr="008205E0" w:rsidRDefault="008205E0" w:rsidP="005F65B4">
                  <w:pPr>
                    <w:jc w:val="both"/>
                    <w:rPr>
                      <w:sz w:val="26"/>
                      <w:szCs w:val="26"/>
                    </w:rPr>
                  </w:pPr>
                  <w:r w:rsidRPr="008205E0">
                    <w:rPr>
                      <w:sz w:val="26"/>
                      <w:szCs w:val="26"/>
                    </w:rPr>
                    <w:t>- Phản ánh xu thế hòa hoãn Đông - Tây trên thế giới.</w:t>
                  </w:r>
                </w:p>
                <w:p w:rsidR="008205E0" w:rsidRPr="008205E0" w:rsidRDefault="008205E0" w:rsidP="005F65B4">
                  <w:pPr>
                    <w:jc w:val="both"/>
                    <w:rPr>
                      <w:sz w:val="26"/>
                      <w:szCs w:val="26"/>
                    </w:rPr>
                  </w:pPr>
                </w:p>
              </w:tc>
            </w:tr>
          </w:tbl>
          <w:p w:rsidR="008205E0" w:rsidRPr="008205E0" w:rsidRDefault="008205E0" w:rsidP="005F65B4">
            <w:pPr>
              <w:jc w:val="both"/>
              <w:rPr>
                <w:b/>
                <w:sz w:val="26"/>
                <w:szCs w:val="26"/>
              </w:rPr>
            </w:pPr>
          </w:p>
          <w:p w:rsidR="008205E0" w:rsidRPr="008205E0" w:rsidRDefault="008205E0" w:rsidP="005F65B4">
            <w:pPr>
              <w:jc w:val="both"/>
              <w:rPr>
                <w:sz w:val="26"/>
                <w:szCs w:val="26"/>
              </w:rPr>
            </w:pPr>
          </w:p>
        </w:tc>
        <w:tc>
          <w:tcPr>
            <w:tcW w:w="1008" w:type="dxa"/>
          </w:tcPr>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tc>
      </w:tr>
      <w:tr w:rsidR="008205E0" w:rsidRPr="008205E0" w:rsidTr="005F65B4">
        <w:tc>
          <w:tcPr>
            <w:tcW w:w="1098" w:type="dxa"/>
          </w:tcPr>
          <w:p w:rsidR="008205E0" w:rsidRPr="008205E0" w:rsidRDefault="008205E0" w:rsidP="005F65B4">
            <w:pPr>
              <w:pStyle w:val="ListParagraph"/>
              <w:ind w:left="0"/>
              <w:jc w:val="center"/>
              <w:rPr>
                <w:b/>
                <w:sz w:val="26"/>
                <w:szCs w:val="26"/>
              </w:rPr>
            </w:pPr>
            <w:r w:rsidRPr="008205E0">
              <w:rPr>
                <w:b/>
                <w:sz w:val="26"/>
                <w:szCs w:val="26"/>
              </w:rPr>
              <w:lastRenderedPageBreak/>
              <w:t>Câu 7</w:t>
            </w:r>
          </w:p>
        </w:tc>
        <w:tc>
          <w:tcPr>
            <w:tcW w:w="7740" w:type="dxa"/>
          </w:tcPr>
          <w:p w:rsidR="008205E0" w:rsidRPr="008205E0" w:rsidRDefault="008205E0" w:rsidP="005F65B4">
            <w:pPr>
              <w:tabs>
                <w:tab w:val="left" w:pos="360"/>
              </w:tabs>
              <w:rPr>
                <w:b/>
                <w:sz w:val="26"/>
                <w:szCs w:val="26"/>
              </w:rPr>
            </w:pPr>
            <w:r w:rsidRPr="008205E0">
              <w:rPr>
                <w:b/>
                <w:sz w:val="26"/>
                <w:szCs w:val="26"/>
              </w:rPr>
              <w:t>Quan sát hình ảnh và thực hiện các yêu cầu dưới đây:</w:t>
            </w:r>
          </w:p>
          <w:p w:rsidR="008205E0" w:rsidRPr="008205E0" w:rsidRDefault="008205E0" w:rsidP="005F65B4">
            <w:pPr>
              <w:tabs>
                <w:tab w:val="left" w:pos="4050"/>
              </w:tabs>
              <w:jc w:val="both"/>
              <w:rPr>
                <w:b/>
                <w:sz w:val="26"/>
                <w:szCs w:val="26"/>
              </w:rPr>
            </w:pPr>
            <w:r w:rsidRPr="008205E0">
              <w:rPr>
                <w:b/>
                <w:sz w:val="26"/>
                <w:szCs w:val="26"/>
              </w:rPr>
              <w:t>a. Xác định hai nhân vật lịch sử ở hình 1 và di tích lịch sử ở hình 2. Hai hình ảnh trên liên hệ đến sự kiện lịch sử tiêu biểu nào trong quan hệ quốc tế từ sau năm 1945?</w:t>
            </w:r>
          </w:p>
          <w:p w:rsidR="008205E0" w:rsidRPr="008205E0" w:rsidRDefault="008205E0" w:rsidP="005F65B4">
            <w:pPr>
              <w:tabs>
                <w:tab w:val="left" w:pos="360"/>
              </w:tabs>
              <w:jc w:val="both"/>
              <w:rPr>
                <w:sz w:val="26"/>
                <w:szCs w:val="26"/>
              </w:rPr>
            </w:pPr>
            <w:r w:rsidRPr="008205E0">
              <w:rPr>
                <w:b/>
                <w:sz w:val="26"/>
                <w:szCs w:val="26"/>
              </w:rPr>
              <w:t>b. Phân tích nguyên nhân, đặc điểm và hệ quả của sự kiện lịch sử đó.</w:t>
            </w: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t>3 điểm</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tabs>
                <w:tab w:val="left" w:pos="4050"/>
              </w:tabs>
              <w:jc w:val="both"/>
              <w:rPr>
                <w:b/>
                <w:sz w:val="26"/>
                <w:szCs w:val="26"/>
              </w:rPr>
            </w:pPr>
            <w:r w:rsidRPr="008205E0">
              <w:rPr>
                <w:b/>
                <w:sz w:val="26"/>
                <w:szCs w:val="26"/>
              </w:rPr>
              <w:t>a. Xác định hai nhân vật lịch sử ở hình 1 và di tích lịch sử ở hình 2. Hai hình ảnh trên liên hệ đến sự kiện lịch sử tiêu biểu nào trong quan hệ quốc tế từ sau năm 1945?</w:t>
            </w:r>
          </w:p>
          <w:p w:rsidR="008205E0" w:rsidRPr="008205E0" w:rsidRDefault="008205E0" w:rsidP="005F65B4">
            <w:pPr>
              <w:tabs>
                <w:tab w:val="left" w:pos="4050"/>
              </w:tabs>
              <w:jc w:val="both"/>
              <w:rPr>
                <w:b/>
                <w:sz w:val="26"/>
                <w:szCs w:val="26"/>
              </w:rPr>
            </w:pP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t>1</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sz w:val="26"/>
                <w:szCs w:val="26"/>
              </w:rPr>
            </w:pPr>
            <w:r w:rsidRPr="008205E0">
              <w:rPr>
                <w:sz w:val="26"/>
                <w:szCs w:val="26"/>
              </w:rPr>
              <w:t>Hình 1: Tổng thống Mĩ Truman (trái); Nguyên soái Liên Xô Stalin (phải).</w:t>
            </w:r>
          </w:p>
          <w:p w:rsidR="008205E0" w:rsidRPr="008205E0" w:rsidRDefault="008205E0" w:rsidP="005F65B4">
            <w:pPr>
              <w:jc w:val="both"/>
              <w:rPr>
                <w:sz w:val="26"/>
                <w:szCs w:val="26"/>
              </w:rPr>
            </w:pPr>
            <w:r w:rsidRPr="008205E0">
              <w:rPr>
                <w:sz w:val="26"/>
                <w:szCs w:val="26"/>
              </w:rPr>
              <w:t>Hình 2: Bức tường Béc lin.</w:t>
            </w:r>
          </w:p>
          <w:p w:rsidR="008205E0" w:rsidRPr="008205E0" w:rsidRDefault="008205E0" w:rsidP="005F65B4">
            <w:pPr>
              <w:jc w:val="both"/>
              <w:rPr>
                <w:sz w:val="26"/>
                <w:szCs w:val="26"/>
              </w:rPr>
            </w:pPr>
          </w:p>
          <w:p w:rsidR="008205E0" w:rsidRPr="008205E0" w:rsidRDefault="008205E0" w:rsidP="005F65B4">
            <w:pPr>
              <w:jc w:val="both"/>
              <w:rPr>
                <w:sz w:val="26"/>
                <w:szCs w:val="26"/>
              </w:rPr>
            </w:pPr>
            <w:r w:rsidRPr="008205E0">
              <w:rPr>
                <w:sz w:val="26"/>
                <w:szCs w:val="26"/>
              </w:rPr>
              <w:t>Sự kiện liên hệ: Chiến tranh lạnh (1947 - 1989)</w:t>
            </w:r>
          </w:p>
        </w:tc>
        <w:tc>
          <w:tcPr>
            <w:tcW w:w="1008" w:type="dxa"/>
          </w:tcPr>
          <w:p w:rsidR="008205E0" w:rsidRPr="008205E0" w:rsidRDefault="008205E0" w:rsidP="005F65B4">
            <w:pPr>
              <w:pStyle w:val="ListParagraph"/>
              <w:tabs>
                <w:tab w:val="center" w:pos="396"/>
              </w:tabs>
              <w:ind w:left="0"/>
              <w:jc w:val="center"/>
              <w:rPr>
                <w:sz w:val="26"/>
                <w:szCs w:val="26"/>
              </w:rPr>
            </w:pPr>
            <w:r w:rsidRPr="008205E0">
              <w:rPr>
                <w:sz w:val="26"/>
                <w:szCs w:val="26"/>
              </w:rPr>
              <w:t>0.5</w:t>
            </w: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0.5</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sz w:val="26"/>
                <w:szCs w:val="26"/>
              </w:rPr>
            </w:pPr>
            <w:r w:rsidRPr="008205E0">
              <w:rPr>
                <w:b/>
                <w:sz w:val="26"/>
                <w:szCs w:val="26"/>
              </w:rPr>
              <w:t>b. Phân tích nguyên nhân, đặc điểm và hệ quả của sự kiện lịch sử đó.</w:t>
            </w:r>
          </w:p>
        </w:tc>
        <w:tc>
          <w:tcPr>
            <w:tcW w:w="1008" w:type="dxa"/>
          </w:tcPr>
          <w:p w:rsidR="008205E0" w:rsidRPr="008205E0" w:rsidRDefault="008205E0" w:rsidP="005F65B4">
            <w:pPr>
              <w:pStyle w:val="ListParagraph"/>
              <w:tabs>
                <w:tab w:val="center" w:pos="396"/>
              </w:tabs>
              <w:ind w:left="0"/>
              <w:jc w:val="center"/>
              <w:rPr>
                <w:b/>
                <w:sz w:val="26"/>
                <w:szCs w:val="26"/>
              </w:rPr>
            </w:pPr>
            <w:r w:rsidRPr="008205E0">
              <w:rPr>
                <w:b/>
                <w:sz w:val="26"/>
                <w:szCs w:val="26"/>
              </w:rPr>
              <w:t>2</w:t>
            </w:r>
          </w:p>
        </w:tc>
      </w:tr>
      <w:tr w:rsidR="008205E0" w:rsidRPr="008205E0" w:rsidTr="005F65B4">
        <w:tc>
          <w:tcPr>
            <w:tcW w:w="1098" w:type="dxa"/>
          </w:tcPr>
          <w:p w:rsidR="008205E0" w:rsidRPr="008205E0" w:rsidRDefault="008205E0" w:rsidP="005F65B4">
            <w:pPr>
              <w:pStyle w:val="ListParagraph"/>
              <w:ind w:left="0"/>
              <w:jc w:val="center"/>
              <w:rPr>
                <w:b/>
                <w:sz w:val="26"/>
                <w:szCs w:val="26"/>
              </w:rPr>
            </w:pPr>
          </w:p>
        </w:tc>
        <w:tc>
          <w:tcPr>
            <w:tcW w:w="7740" w:type="dxa"/>
          </w:tcPr>
          <w:p w:rsidR="008205E0" w:rsidRPr="008205E0" w:rsidRDefault="008205E0" w:rsidP="005F65B4">
            <w:pPr>
              <w:jc w:val="both"/>
              <w:rPr>
                <w:b/>
                <w:i/>
                <w:sz w:val="26"/>
                <w:szCs w:val="26"/>
              </w:rPr>
            </w:pPr>
            <w:r w:rsidRPr="008205E0">
              <w:rPr>
                <w:b/>
                <w:i/>
                <w:sz w:val="26"/>
                <w:szCs w:val="26"/>
              </w:rPr>
              <w:t>Nguyên nhân:</w:t>
            </w:r>
          </w:p>
          <w:p w:rsidR="008205E0" w:rsidRPr="008205E0" w:rsidRDefault="008205E0" w:rsidP="005F65B4">
            <w:pPr>
              <w:jc w:val="both"/>
              <w:rPr>
                <w:sz w:val="26"/>
                <w:szCs w:val="26"/>
              </w:rPr>
            </w:pPr>
            <w:r w:rsidRPr="008205E0">
              <w:rPr>
                <w:sz w:val="26"/>
                <w:szCs w:val="26"/>
              </w:rPr>
              <w:t xml:space="preserve">- Sự đối lập nhau về mục tiêu và chiến lược của hai cường quốc Liên Xô và Mĩ. Liên Xô chủ trương duy trì hòa bình, an ninh thế giới, bảo vệ </w:t>
            </w:r>
            <w:r w:rsidRPr="008205E0">
              <w:rPr>
                <w:sz w:val="26"/>
                <w:szCs w:val="26"/>
              </w:rPr>
              <w:lastRenderedPageBreak/>
              <w:t>những thành quả của chủ nghĩa xã hội và đẩy mạnh phong trào cách mạng thế giới. Ngược lại, Mỹ ra sức chống phá Liên Xô và các nước xã hội chủ nghĩa, đẩy lùi phong trào cách mạng nhằm thực hiện mưu đó bá chủ thế giới.</w:t>
            </w:r>
          </w:p>
          <w:p w:rsidR="008205E0" w:rsidRPr="008205E0" w:rsidRDefault="008205E0" w:rsidP="005F65B4">
            <w:pPr>
              <w:jc w:val="both"/>
              <w:rPr>
                <w:sz w:val="26"/>
                <w:szCs w:val="26"/>
              </w:rPr>
            </w:pPr>
            <w:r w:rsidRPr="008205E0">
              <w:rPr>
                <w:sz w:val="26"/>
                <w:szCs w:val="26"/>
              </w:rPr>
              <w:t>- Mỹ hết sức lo ngại trước sự phát triển của chủ nghĩa xã hội ở châu Âu, và nhất là sự thành công của cách mạng Trung Quốc. Chủ nghĩa xã hội đã trở thành một hệ thống thế giới, trải dài từ Đông Âu đến phía Đông Bắc Á. Sau chiến tranh thế giới thứ hai, Mĩ vươn lên thành một nước tư bản giàu mạnh nhất, năm ưu thế về vũ khí hạt nhân. Mĩ tự cho mình có quyền lãnh đạo thế giới.</w:t>
            </w:r>
          </w:p>
          <w:p w:rsidR="008205E0" w:rsidRPr="008205E0" w:rsidRDefault="008205E0" w:rsidP="005F65B4">
            <w:pPr>
              <w:jc w:val="both"/>
              <w:rPr>
                <w:b/>
                <w:i/>
                <w:sz w:val="26"/>
                <w:szCs w:val="26"/>
              </w:rPr>
            </w:pPr>
            <w:r w:rsidRPr="008205E0">
              <w:rPr>
                <w:b/>
                <w:i/>
                <w:sz w:val="26"/>
                <w:szCs w:val="26"/>
              </w:rPr>
              <w:t>Đặc điểm:</w:t>
            </w:r>
          </w:p>
          <w:p w:rsidR="008205E0" w:rsidRPr="008205E0" w:rsidRDefault="008205E0" w:rsidP="005F65B4">
            <w:pPr>
              <w:jc w:val="both"/>
              <w:rPr>
                <w:sz w:val="26"/>
                <w:szCs w:val="26"/>
              </w:rPr>
            </w:pPr>
            <w:r w:rsidRPr="008205E0">
              <w:rPr>
                <w:sz w:val="26"/>
                <w:szCs w:val="26"/>
              </w:rPr>
              <w:t>- Chiến tranh lạnh là chính sách thù địch, căng thẳng trong quan hệ giữa Mĩ và các nước phương Tây với Liên Xô và các nước xã hội chủ nghĩa. Đó là cuộc “chiến tranh không nổ súng” nhưng luôn gây ra tình trạng căng thẳng trên thế giới từ sau Chiến tranh thế giới thứ hai, để thực hiện chính sách đối đầu của các nước đế quốc đối với Liên Xô và các nước xã hội chủ nghĩa.</w:t>
            </w:r>
          </w:p>
          <w:p w:rsidR="008205E0" w:rsidRPr="008205E0" w:rsidRDefault="008205E0" w:rsidP="005F65B4">
            <w:pPr>
              <w:jc w:val="both"/>
              <w:rPr>
                <w:sz w:val="26"/>
                <w:szCs w:val="26"/>
              </w:rPr>
            </w:pPr>
            <w:r w:rsidRPr="008205E0">
              <w:rPr>
                <w:sz w:val="26"/>
                <w:szCs w:val="26"/>
              </w:rPr>
              <w:t>- Nét nổi bật nhất của quan hệ quốc tế sau Chiến tranh thế giới thứ II là tình trạng 2 cực hai phe, chịu tác động của trật tự hai cực Xô - Mĩ.</w:t>
            </w:r>
          </w:p>
          <w:p w:rsidR="008205E0" w:rsidRPr="008205E0" w:rsidRDefault="008205E0" w:rsidP="005F65B4">
            <w:pPr>
              <w:jc w:val="both"/>
              <w:rPr>
                <w:b/>
                <w:i/>
                <w:sz w:val="26"/>
                <w:szCs w:val="26"/>
              </w:rPr>
            </w:pPr>
            <w:r w:rsidRPr="008205E0">
              <w:rPr>
                <w:b/>
                <w:i/>
                <w:sz w:val="26"/>
                <w:szCs w:val="26"/>
              </w:rPr>
              <w:t>Hệ quả:</w:t>
            </w:r>
          </w:p>
          <w:p w:rsidR="008205E0" w:rsidRPr="008205E0" w:rsidRDefault="008205E0" w:rsidP="005F65B4">
            <w:pPr>
              <w:jc w:val="both"/>
              <w:rPr>
                <w:sz w:val="26"/>
                <w:szCs w:val="26"/>
              </w:rPr>
            </w:pPr>
            <w:r w:rsidRPr="008205E0">
              <w:rPr>
                <w:sz w:val="26"/>
                <w:szCs w:val="26"/>
              </w:rPr>
              <w:t>- Sự đối đầu gay gắt giữa hai siêu cường Xô- Mĩ mà đỉnh cao là cuộc chiến tranh lạnh, gây tình trạng căng thẳng, kéo dài và gây hậu quả nghiêm trọng về kinh tế và chính trị không chỉ cho hai nước đó mà còn tác động đến hai hệ thống tư bản chủ nghĩa và xã hội chủ nghĩa.</w:t>
            </w:r>
          </w:p>
          <w:p w:rsidR="008205E0" w:rsidRPr="008205E0" w:rsidRDefault="008205E0" w:rsidP="005F65B4">
            <w:pPr>
              <w:jc w:val="both"/>
              <w:rPr>
                <w:sz w:val="26"/>
                <w:szCs w:val="26"/>
              </w:rPr>
            </w:pPr>
            <w:r w:rsidRPr="008205E0">
              <w:rPr>
                <w:sz w:val="26"/>
                <w:szCs w:val="26"/>
              </w:rPr>
              <w:t>- Chiến tranh lạnh dẫn tới sự xác lập cục diện hai cực, hai phe do siêu cường Mỹ và Liên Xô đứng đầu mỗi cực, mỗi phe. Nội dung này đã trở thành nhân tố chủ yếu tác động và chi phối các quan hệ quốc tế trong hơn 4 thập kỉ của nửa sau thế kỉ XX.</w:t>
            </w:r>
          </w:p>
          <w:p w:rsidR="008205E0" w:rsidRPr="008205E0" w:rsidRDefault="008205E0" w:rsidP="005F65B4">
            <w:pPr>
              <w:jc w:val="both"/>
              <w:rPr>
                <w:sz w:val="26"/>
                <w:szCs w:val="26"/>
              </w:rPr>
            </w:pPr>
            <w:r w:rsidRPr="008205E0">
              <w:rPr>
                <w:sz w:val="26"/>
                <w:szCs w:val="26"/>
              </w:rPr>
              <w:t>- Chiến tranh lạnh dân tới cuộc chạy đua vũ trang trong nhiều năm giữa Mĩ và Liên Xô; các quốc gia dân tộc cũng bị lôi kéo đứng về một trong hai phe, tham gia vào các tổ chức chính trị - quân sự, kinh tế... của hai phe.</w:t>
            </w:r>
          </w:p>
          <w:p w:rsidR="008205E0" w:rsidRPr="008205E0" w:rsidRDefault="008205E0" w:rsidP="005F65B4">
            <w:pPr>
              <w:jc w:val="both"/>
              <w:rPr>
                <w:sz w:val="26"/>
                <w:szCs w:val="26"/>
              </w:rPr>
            </w:pPr>
            <w:r w:rsidRPr="008205E0">
              <w:rPr>
                <w:sz w:val="26"/>
                <w:szCs w:val="26"/>
              </w:rPr>
              <w:t>- Nhiều dân tộc bị lôi cuốn vào vòng xoáy của Chiến tranh lạnh, gây ra các cuộc chiến tranh cục bộ tàn khốc, đất nước bị chia cắt, tình trạng chạy đua vũ trang và sản xuất các loại vũ khí hủy diệt, gây tình trạng bất ổn ở các khu vực.</w:t>
            </w:r>
          </w:p>
        </w:tc>
        <w:tc>
          <w:tcPr>
            <w:tcW w:w="1008" w:type="dxa"/>
          </w:tcPr>
          <w:p w:rsidR="008205E0" w:rsidRPr="008205E0" w:rsidRDefault="008205E0" w:rsidP="005F65B4">
            <w:pPr>
              <w:pStyle w:val="ListParagraph"/>
              <w:tabs>
                <w:tab w:val="center" w:pos="396"/>
              </w:tabs>
              <w:ind w:left="0"/>
              <w:jc w:val="center"/>
              <w:rPr>
                <w:b/>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jc w:val="center"/>
              <w:rPr>
                <w:sz w:val="26"/>
                <w:szCs w:val="26"/>
              </w:rPr>
            </w:pPr>
            <w:r w:rsidRPr="008205E0">
              <w:rPr>
                <w:sz w:val="26"/>
                <w:szCs w:val="26"/>
              </w:rPr>
              <w:t>0.25</w:t>
            </w:r>
          </w:p>
          <w:p w:rsidR="008205E0" w:rsidRPr="008205E0" w:rsidRDefault="008205E0" w:rsidP="005F65B4">
            <w:pPr>
              <w:pStyle w:val="ListParagraph"/>
              <w:tabs>
                <w:tab w:val="center" w:pos="396"/>
              </w:tabs>
              <w:ind w:left="0"/>
              <w:jc w:val="center"/>
              <w:rPr>
                <w:sz w:val="26"/>
                <w:szCs w:val="26"/>
              </w:rPr>
            </w:pPr>
          </w:p>
          <w:p w:rsidR="008205E0" w:rsidRPr="008205E0" w:rsidRDefault="008205E0" w:rsidP="005F65B4">
            <w:pPr>
              <w:pStyle w:val="ListParagraph"/>
              <w:tabs>
                <w:tab w:val="center" w:pos="396"/>
              </w:tabs>
              <w:ind w:left="0"/>
              <w:rPr>
                <w:sz w:val="26"/>
                <w:szCs w:val="26"/>
              </w:rPr>
            </w:pPr>
          </w:p>
        </w:tc>
      </w:tr>
    </w:tbl>
    <w:p w:rsidR="008205E0" w:rsidRPr="008205E0" w:rsidRDefault="008205E0" w:rsidP="00D67EE2">
      <w:pPr>
        <w:rPr>
          <w:sz w:val="26"/>
          <w:szCs w:val="26"/>
        </w:rPr>
      </w:pPr>
    </w:p>
    <w:p w:rsidR="008205E0" w:rsidRPr="008205E0" w:rsidRDefault="008205E0" w:rsidP="00D67EE2">
      <w:pPr>
        <w:jc w:val="both"/>
        <w:rPr>
          <w:sz w:val="26"/>
          <w:szCs w:val="26"/>
          <w:shd w:val="clear" w:color="auto" w:fill="FFFFFF"/>
        </w:rPr>
      </w:pPr>
    </w:p>
    <w:p w:rsidR="008205E0" w:rsidRPr="008205E0" w:rsidRDefault="008205E0" w:rsidP="00D67EE2"/>
    <w:p w:rsidR="008205E0" w:rsidRPr="008205E0" w:rsidRDefault="008205E0" w:rsidP="007701B3"/>
    <w:p w:rsidR="008205E0" w:rsidRPr="008205E0" w:rsidRDefault="008205E0"/>
    <w:tbl>
      <w:tblPr>
        <w:tblpPr w:leftFromText="180" w:rightFromText="180" w:vertAnchor="text" w:horzAnchor="page" w:tblpX="538" w:tblpY="-28"/>
        <w:tblW w:w="10988" w:type="dxa"/>
        <w:tblLayout w:type="fixed"/>
        <w:tblLook w:val="0000" w:firstRow="0" w:lastRow="0" w:firstColumn="0" w:lastColumn="0" w:noHBand="0" w:noVBand="0"/>
      </w:tblPr>
      <w:tblGrid>
        <w:gridCol w:w="4644"/>
        <w:gridCol w:w="6344"/>
      </w:tblGrid>
      <w:tr w:rsidR="008205E0" w:rsidRPr="008205E0" w:rsidTr="00A90121">
        <w:trPr>
          <w:trHeight w:val="1560"/>
        </w:trPr>
        <w:tc>
          <w:tcPr>
            <w:tcW w:w="4644" w:type="dxa"/>
          </w:tcPr>
          <w:p w:rsidR="008205E0" w:rsidRPr="008205E0" w:rsidRDefault="008205E0" w:rsidP="00A90121">
            <w:pPr>
              <w:jc w:val="center"/>
              <w:rPr>
                <w:sz w:val="26"/>
                <w:szCs w:val="26"/>
              </w:rPr>
            </w:pPr>
            <w:r w:rsidRPr="008205E0">
              <w:rPr>
                <w:sz w:val="26"/>
                <w:szCs w:val="26"/>
              </w:rPr>
              <w:t>HỘI CÁC TRƯỜNG THPT CHUYÊN</w:t>
            </w:r>
          </w:p>
          <w:p w:rsidR="008205E0" w:rsidRPr="008205E0" w:rsidRDefault="008205E0" w:rsidP="00A90121">
            <w:pPr>
              <w:jc w:val="center"/>
              <w:rPr>
                <w:sz w:val="26"/>
                <w:szCs w:val="26"/>
              </w:rPr>
            </w:pPr>
            <w:r w:rsidRPr="008205E0">
              <w:rPr>
                <w:sz w:val="26"/>
                <w:szCs w:val="26"/>
              </w:rPr>
              <w:t>VÙNG DH&amp;ĐB BẮC BỘ</w:t>
            </w:r>
          </w:p>
          <w:p w:rsidR="008205E0" w:rsidRPr="008205E0" w:rsidRDefault="008205E0" w:rsidP="00A90121">
            <w:pPr>
              <w:jc w:val="center"/>
              <w:rPr>
                <w:rFonts w:eastAsia="SimSun"/>
                <w:b/>
                <w:bCs/>
                <w:noProof/>
              </w:rPr>
            </w:pPr>
            <w:r w:rsidRPr="008205E0">
              <w:rPr>
                <w:b/>
                <w:bCs/>
                <w:noProof/>
              </w:rPr>
              <w:t>TRƯỜNG THPT CHUYÊN LAM SƠN</w:t>
            </w:r>
          </w:p>
          <w:p w:rsidR="008205E0" w:rsidRPr="008205E0" w:rsidRDefault="008205E0" w:rsidP="00A90121">
            <w:pPr>
              <w:jc w:val="center"/>
              <w:rPr>
                <w:i/>
                <w:sz w:val="26"/>
                <w:szCs w:val="26"/>
              </w:rPr>
            </w:pPr>
            <w:r w:rsidRPr="008205E0">
              <w:rPr>
                <w:rFonts w:eastAsia="SimSun"/>
                <w:b/>
                <w:bCs/>
                <w:noProof/>
                <w:sz w:val="26"/>
                <w:szCs w:val="26"/>
                <w:lang w:eastAsia="zh-CN"/>
              </w:rPr>
              <w:pict>
                <v:shape id="Text Box 483" o:spid="_x0000_s1027" type="#_x0000_t202" style="position:absolute;left:0;text-align:left;margin-left:45.5pt;margin-top:3.35pt;width:132.75pt;height:25.05pt;z-index:2516910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ucIDHwIAACEEAAAOAAAAZHJzL2Uyb0RvYy54bWysU9tu2zAMfR+wfxD0vjjOpU2NOEWXosOA rhvQ7gNkWbaFSaImKbGzrx8lu1m2vQ3zgyCa1CF5eLi9HbQiR+G8BFPSfDanRBgOtTRtSb++PLzb UOIDMzVTYERJT8LT293bN9veFmIBHahaOIIgxhe9LWkXgi2yzPNOaOZnYIVBZwNOs4Cma7PasR7R tcoW8/lV1oOrrQMuvMe/96OT7hJ+0wgePjeNF4GokmJtIZ0unVU8s92WFa1jtpN8KoP9QxWaSYNJ z1D3LDBycPIvKC25Aw9NmHHQGTSN5CL1gN3k8z+6ee6YFakXJMfbM03+/8Hyp+MXR2Rd0tVmSYlh Gof0IoZA3sNA4j9kqLe+wMBni6FhQAdOOnXr7SPwb54Y2HfMtOLOOeg7wWqsMI8vs4unI46PIFX/ CWpMxA4BEtDQOB3pQ0IIouOkTufpxGJ4TLm5vlot1pRw9C3zTb5cpxSseH1tnQ8fBGgSLyV1OP2E zo6PPsRqWPEaEpMZeJBKJQUoQ/qS3qwRPno8KFlHZzJcW+2VI0cWNZS+Ke9vYVoGVLKSuqSbyyBl IohIWpzKiKREHkZGwlANE8kV1Cekx8GoU9wrvHTgflDSo0ZL6r8fmBOUqI8GKb7JV6so6mSs1tcL NNylp7r0MMMRqqSBkvG6D+MiHKyTbYeZxqEauMOxNDIxFksdq5qGiTpMRE47E4V+aaeoX5u9+wkA AP//AwBQSwMEFAAGAAgAAAAhAET3jbrdAAAACAEAAA8AAABkcnMvZG93bnJldi54bWxMj81OwzAQ hO9IvIO1SNyoTROSNsSpEIU7hEKvTrxNIvwTxW4beHqWExx3Z3b2m3IzW8NOOIXBOwm3CwEMXev1 4DoJu7fnmxWwEJXTyniHEr4wwKa6vChVof3ZveKpjh2jEBcKJaGPcSw4D22PVoWFH9GRdvCTVZHG qeN6UmcKt4Yvhci4VYOjD70a8bHH9rM+WsJY7nfJ9qXGPFdNsn36fl8fPoyU11fzwz2wiHP8M8Mv Pt1ARUyNPzodmJGQru7ISXuRASM9SVPq1kjIRA68Kvn/AtUPAAAA//8DAFBLAQItABQABgAIAAAA IQC2gziS/gAAAOEBAAATAAAAAAAAAAAAAAAAAAAAAABbQ29udGVudF9UeXBlc10ueG1sUEsBAi0A FAAGAAgAAAAhADj9If/WAAAAlAEAAAsAAAAAAAAAAAAAAAAALwEAAF9yZWxzLy5yZWxzUEsBAi0A FAAGAAgAAAAhAO65wgMfAgAAIQQAAA4AAAAAAAAAAAAAAAAALgIAAGRycy9lMm9Eb2MueG1sUEsB Ai0AFAAGAAgAAAAhAET3jbrdAAAACAEAAA8AAAAAAAAAAAAAAAAAeQQAAGRycy9kb3ducmV2Lnht bFBLBQYAAAAABAAEAPMAAACDBQAAAAA= " filled="f">
                  <v:textbox style="mso-next-textbox:#Text Box 483">
                    <w:txbxContent>
                      <w:p w:rsidR="008205E0" w:rsidRPr="00910188" w:rsidRDefault="008205E0" w:rsidP="00030003">
                        <w:pPr>
                          <w:jc w:val="center"/>
                          <w:rPr>
                            <w:sz w:val="26"/>
                            <w:szCs w:val="26"/>
                          </w:rPr>
                        </w:pPr>
                        <w:r w:rsidRPr="00910188">
                          <w:rPr>
                            <w:b/>
                            <w:bCs/>
                            <w:sz w:val="26"/>
                            <w:szCs w:val="26"/>
                          </w:rPr>
                          <w:t xml:space="preserve">ĐỀ </w:t>
                        </w:r>
                        <w:r>
                          <w:rPr>
                            <w:b/>
                            <w:bCs/>
                            <w:sz w:val="26"/>
                            <w:szCs w:val="26"/>
                          </w:rPr>
                          <w:t>THI ĐỀ XUẤT</w:t>
                        </w:r>
                      </w:p>
                    </w:txbxContent>
                  </v:textbox>
                </v:shape>
              </w:pict>
            </w:r>
          </w:p>
          <w:p w:rsidR="008205E0" w:rsidRPr="008205E0" w:rsidRDefault="008205E0" w:rsidP="00A90121">
            <w:pPr>
              <w:jc w:val="center"/>
              <w:rPr>
                <w:i/>
                <w:sz w:val="26"/>
                <w:szCs w:val="26"/>
              </w:rPr>
            </w:pPr>
          </w:p>
          <w:p w:rsidR="008205E0" w:rsidRPr="008205E0" w:rsidRDefault="008205E0" w:rsidP="00A90121">
            <w:pPr>
              <w:jc w:val="center"/>
              <w:rPr>
                <w:i/>
                <w:sz w:val="26"/>
                <w:szCs w:val="26"/>
                <w:lang w:eastAsia="zh-CN"/>
              </w:rPr>
            </w:pPr>
            <w:r w:rsidRPr="008205E0">
              <w:rPr>
                <w:i/>
                <w:sz w:val="26"/>
                <w:szCs w:val="26"/>
              </w:rPr>
              <w:t>(Đề thi gồm 01 trang)</w:t>
            </w:r>
          </w:p>
        </w:tc>
        <w:tc>
          <w:tcPr>
            <w:tcW w:w="6344" w:type="dxa"/>
          </w:tcPr>
          <w:p w:rsidR="008205E0" w:rsidRPr="008205E0" w:rsidRDefault="008205E0" w:rsidP="00A90121">
            <w:pPr>
              <w:jc w:val="center"/>
              <w:rPr>
                <w:rFonts w:eastAsia="SimSun"/>
                <w:b/>
                <w:bCs/>
                <w:sz w:val="26"/>
                <w:szCs w:val="26"/>
                <w:lang w:eastAsia="zh-CN"/>
              </w:rPr>
            </w:pPr>
            <w:r w:rsidRPr="008205E0">
              <w:rPr>
                <w:rFonts w:eastAsia="SimSun"/>
                <w:b/>
                <w:bCs/>
                <w:sz w:val="26"/>
                <w:szCs w:val="26"/>
                <w:lang w:eastAsia="zh-CN"/>
              </w:rPr>
              <w:t>KỲ THI CHỌN HỌC SINH GIỎI</w:t>
            </w:r>
          </w:p>
          <w:p w:rsidR="008205E0" w:rsidRPr="008205E0" w:rsidRDefault="008205E0" w:rsidP="00A90121">
            <w:pPr>
              <w:jc w:val="center"/>
              <w:rPr>
                <w:b/>
                <w:sz w:val="26"/>
                <w:szCs w:val="26"/>
              </w:rPr>
            </w:pPr>
            <w:r w:rsidRPr="008205E0">
              <w:rPr>
                <w:b/>
                <w:sz w:val="26"/>
                <w:szCs w:val="26"/>
              </w:rPr>
              <w:t>LẦN THỨ XV, NĂM 2024</w:t>
            </w:r>
          </w:p>
          <w:p w:rsidR="008205E0" w:rsidRPr="008205E0" w:rsidRDefault="008205E0" w:rsidP="00A90121">
            <w:pPr>
              <w:jc w:val="center"/>
              <w:rPr>
                <w:rFonts w:eastAsia="SimSun"/>
                <w:b/>
                <w:bCs/>
                <w:sz w:val="26"/>
                <w:szCs w:val="26"/>
                <w:lang w:eastAsia="zh-CN"/>
              </w:rPr>
            </w:pPr>
            <w:r w:rsidRPr="008205E0">
              <w:rPr>
                <w:rFonts w:eastAsia="SimSun"/>
                <w:b/>
                <w:bCs/>
                <w:sz w:val="26"/>
                <w:szCs w:val="26"/>
                <w:lang w:eastAsia="zh-CN"/>
              </w:rPr>
              <w:t>ĐỀ THI MÔN: LỊCH SỬ - LỚP 11</w:t>
            </w:r>
          </w:p>
          <w:p w:rsidR="008205E0" w:rsidRPr="008205E0" w:rsidRDefault="008205E0" w:rsidP="00A90121">
            <w:pPr>
              <w:jc w:val="center"/>
              <w:rPr>
                <w:rFonts w:eastAsia="SimSun"/>
                <w:bCs/>
                <w:i/>
                <w:sz w:val="26"/>
                <w:szCs w:val="26"/>
                <w:lang w:eastAsia="zh-CN"/>
              </w:rPr>
            </w:pPr>
            <w:r w:rsidRPr="008205E0">
              <w:rPr>
                <w:rFonts w:eastAsia="SimSun"/>
                <w:b/>
                <w:bCs/>
                <w:sz w:val="26"/>
                <w:szCs w:val="26"/>
                <w:lang w:eastAsia="zh-CN"/>
              </w:rPr>
              <w:t>Thời gian làm bài: 180 phút</w:t>
            </w:r>
            <w:r w:rsidRPr="008205E0">
              <w:rPr>
                <w:rFonts w:eastAsia="SimSun"/>
                <w:bCs/>
                <w:sz w:val="26"/>
                <w:szCs w:val="26"/>
                <w:lang w:eastAsia="zh-CN"/>
              </w:rPr>
              <w:t xml:space="preserve"> (không kể thời gian giao đề)</w:t>
            </w:r>
          </w:p>
          <w:p w:rsidR="008205E0" w:rsidRPr="008205E0" w:rsidRDefault="008205E0" w:rsidP="00A90121">
            <w:pPr>
              <w:jc w:val="center"/>
              <w:rPr>
                <w:rFonts w:eastAsia="SimSun"/>
                <w:i/>
                <w:sz w:val="26"/>
                <w:szCs w:val="26"/>
                <w:lang w:eastAsia="zh-CN"/>
              </w:rPr>
            </w:pPr>
            <w:r w:rsidRPr="008205E0">
              <w:rPr>
                <w:noProof/>
                <w:sz w:val="26"/>
                <w:szCs w:val="26"/>
              </w:rPr>
              <w:pict>
                <v:shape id="Straight Arrow Connector 484" o:spid="_x0000_s1026" type="#_x0000_t32" style="position:absolute;left:0;text-align:left;margin-left:90.8pt;margin-top:16.9pt;width:123.6pt;height:0;z-index:251689984;visibility:visible;mso-wrap-distance-top:-6e-5mm;mso-wrap-distance-bottom:-6e-5m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qgR4AEAAMEDAAAOAAAAZHJzL2Uyb0RvYy54bWysU9uO0zAQfUfiHyy/07TVdtmNmq5Qy/Ky gpUKHzB1nMTCN82Ypv17xu6FXXhBiDxYdmbm+Jwz4+XDwVmx10gm+EbOJlMptFehNb5v5Levj+/u pKAEvgUbvG7kUZN8WL19sxxjredhCLbVKBjEUz3GRg4pxbqqSA3aAU1C1J6DXUAHiY/YVy3CyOjO VvPp9LYaA7YRg9JE/HdzCspVwe86rdKXriOdhG0kc0tlxbLu8lqtllD3CHEw6kwD/oGFA+P50ivU BhKIH2j+gHJGYaDQpYkKrgpdZ5QuGljNbPqbmu0AURctbA7Fq030/2DV5/0zCtM28ubuRgoPjpu0 TQimH5L4gBhGsQ7es5EBRc5hx8ZINReu/TNmzergt/EpqO/EsepVMB8ontIOHbqczqLFoXTgeO2A PiSh+OdscXv/fs6NUpdYBfWlMCKlTzo4kTeNpDPLK71Z6QDsnyhlIlBfCvKt1ouxkfeL+YLBgSet s5B46yJrJ9+XWgrWtI/G2lxB2O/WFsUe8uyUL4tn3Fdp+ZIN0HDKK6HTVA0a2o++FekY2VPP4y8z BadbKazm15J3DAh1AmP/JpOvtv5s8cnV7O8utMdnvFjPc1I4nmc6D+LLc6n+9fJWPwEAAP//AwBQ SwMEFAAGAAgAAAAhABV4T3XdAAAACQEAAA8AAABkcnMvZG93bnJldi54bWxMj81OwzAQhO9IvIO1 lbgg6iSFKg1xqgqJA8f+SFzdeJuExusodprQp+8iDnDb2R3NfpOvJ9uKC/a+caQgnkcgkEpnGqoU HPbvTykIHzQZ3TpCBd/oYV3c3+U6M26kLV52oRIcQj7TCuoQukxKX9ZotZ+7DolvJ9dbHVj2lTS9 HjnctjKJoqW0uiH+UOsO32osz7vBKkA/vMTRZmWrw8d1fPxMrl9jt1fqYTZtXkEEnMKfGX7wGR0K Zjq6gYwXLes0XrJVwWLBFdjwnKQ8HH8Xssjl/wbFDQAA//8DAFBLAQItABQABgAIAAAAIQC2gziS /gAAAOEBAAATAAAAAAAAAAAAAAAAAAAAAABbQ29udGVudF9UeXBlc10ueG1sUEsBAi0AFAAGAAgA AAAhADj9If/WAAAAlAEAAAsAAAAAAAAAAAAAAAAALwEAAF9yZWxzLy5yZWxzUEsBAi0AFAAGAAgA AAAhACKaqBHgAQAAwQMAAA4AAAAAAAAAAAAAAAAALgIAAGRycy9lMm9Eb2MueG1sUEsBAi0AFAAG AAgAAAAhABV4T3XdAAAACQEAAA8AAAAAAAAAAAAAAAAAOgQAAGRycy9kb3ducmV2LnhtbFBLBQYA AAAABAAEAPMAAABEBQAAAAA= ">
                  <o:lock v:ext="edit" shapetype="f"/>
                </v:shape>
              </w:pict>
            </w:r>
          </w:p>
        </w:tc>
      </w:tr>
    </w:tbl>
    <w:p w:rsidR="008205E0" w:rsidRPr="008205E0" w:rsidRDefault="008205E0" w:rsidP="00030003">
      <w:pPr>
        <w:ind w:right="-73" w:firstLine="284"/>
        <w:rPr>
          <w:rFonts w:eastAsia="SimSun"/>
          <w:b/>
          <w:sz w:val="26"/>
          <w:szCs w:val="26"/>
          <w:lang w:eastAsia="zh-CN"/>
        </w:rPr>
      </w:pPr>
    </w:p>
    <w:p w:rsidR="008205E0" w:rsidRPr="008205E0" w:rsidRDefault="008205E0" w:rsidP="00030003">
      <w:pPr>
        <w:jc w:val="both"/>
        <w:rPr>
          <w:b/>
          <w:sz w:val="26"/>
          <w:szCs w:val="26"/>
        </w:rPr>
      </w:pPr>
      <w:r w:rsidRPr="008205E0">
        <w:rPr>
          <w:b/>
          <w:sz w:val="26"/>
          <w:szCs w:val="26"/>
        </w:rPr>
        <w:t xml:space="preserve">Câu 1 (2,5 điểm) </w:t>
      </w:r>
    </w:p>
    <w:p w:rsidR="008205E0" w:rsidRPr="008205E0" w:rsidRDefault="008205E0" w:rsidP="0073789D">
      <w:pPr>
        <w:ind w:firstLine="720"/>
        <w:jc w:val="both"/>
        <w:rPr>
          <w:sz w:val="26"/>
          <w:szCs w:val="26"/>
        </w:rPr>
      </w:pPr>
      <w:r w:rsidRPr="008205E0">
        <w:rPr>
          <w:sz w:val="26"/>
          <w:szCs w:val="26"/>
        </w:rPr>
        <w:lastRenderedPageBreak/>
        <w:t>Làm rõ nghệ thuật thần tốc, táo bạo, bất ngờ của nghĩa quân Tây Sơn trong cuộc kháng chiến chống quân Thanh cuối thế kỉ XVIII? Nghệ thuật đó được Đảng Lao động Việt Nam kế thừa và phát huy như thế nào trong cuộc kháng chiến chống Mĩ</w:t>
      </w:r>
      <w:r w:rsidRPr="008205E0">
        <w:rPr>
          <w:b/>
          <w:bCs/>
          <w:sz w:val="26"/>
          <w:szCs w:val="26"/>
        </w:rPr>
        <w:t xml:space="preserve"> </w:t>
      </w:r>
      <w:r w:rsidRPr="008205E0">
        <w:rPr>
          <w:sz w:val="26"/>
          <w:szCs w:val="26"/>
        </w:rPr>
        <w:t>cứu nước (1954-1975)?</w:t>
      </w:r>
    </w:p>
    <w:p w:rsidR="008205E0" w:rsidRPr="008205E0" w:rsidRDefault="008205E0" w:rsidP="0073789D">
      <w:pPr>
        <w:jc w:val="both"/>
        <w:rPr>
          <w:b/>
          <w:sz w:val="26"/>
          <w:szCs w:val="26"/>
        </w:rPr>
      </w:pPr>
      <w:r w:rsidRPr="008205E0">
        <w:rPr>
          <w:b/>
          <w:sz w:val="26"/>
          <w:szCs w:val="26"/>
        </w:rPr>
        <w:t>Câu 2 (2,5 điểm)</w:t>
      </w:r>
    </w:p>
    <w:p w:rsidR="008205E0" w:rsidRPr="008205E0" w:rsidRDefault="008205E0" w:rsidP="0073789D">
      <w:pPr>
        <w:ind w:firstLine="720"/>
        <w:jc w:val="both"/>
        <w:rPr>
          <w:sz w:val="26"/>
          <w:szCs w:val="26"/>
        </w:rPr>
      </w:pPr>
      <w:r w:rsidRPr="008205E0">
        <w:rPr>
          <w:sz w:val="26"/>
          <w:szCs w:val="26"/>
        </w:rPr>
        <w:t xml:space="preserve">Trước làn sóng xâm lược của thực dân phương Tây, Xiêm đã ứng phó như thế nào? Liên hệ với các nước Đông Nam Á. </w:t>
      </w:r>
      <w:r w:rsidRPr="008205E0">
        <w:rPr>
          <w:sz w:val="26"/>
          <w:szCs w:val="26"/>
        </w:rPr>
        <w:tab/>
      </w:r>
      <w:r w:rsidRPr="008205E0">
        <w:rPr>
          <w:sz w:val="26"/>
          <w:szCs w:val="26"/>
        </w:rPr>
        <w:tab/>
      </w:r>
    </w:p>
    <w:p w:rsidR="008205E0" w:rsidRPr="008205E0" w:rsidRDefault="008205E0" w:rsidP="00030003">
      <w:pPr>
        <w:jc w:val="both"/>
        <w:rPr>
          <w:b/>
          <w:sz w:val="26"/>
          <w:szCs w:val="26"/>
        </w:rPr>
      </w:pPr>
      <w:r w:rsidRPr="008205E0">
        <w:rPr>
          <w:b/>
          <w:sz w:val="26"/>
          <w:szCs w:val="26"/>
        </w:rPr>
        <w:t xml:space="preserve">Câu 3 (3,0 điểm) </w:t>
      </w:r>
    </w:p>
    <w:p w:rsidR="008205E0" w:rsidRPr="008205E0" w:rsidRDefault="008205E0" w:rsidP="00030003">
      <w:pPr>
        <w:ind w:firstLine="567"/>
        <w:jc w:val="both"/>
        <w:rPr>
          <w:sz w:val="26"/>
          <w:szCs w:val="26"/>
        </w:rPr>
      </w:pPr>
      <w:r w:rsidRPr="008205E0">
        <w:rPr>
          <w:sz w:val="26"/>
          <w:szCs w:val="26"/>
        </w:rPr>
        <w:t>Trình bày sự mở rộng của chủ nghĩa xã hội sau chiến tranh thế giới thứ 2 và nêu tác động của sự mở rộng này đối với phong trào cách mạng thế giới.</w:t>
      </w:r>
    </w:p>
    <w:p w:rsidR="008205E0" w:rsidRPr="008205E0" w:rsidRDefault="008205E0" w:rsidP="00030003">
      <w:pPr>
        <w:jc w:val="both"/>
        <w:rPr>
          <w:b/>
          <w:sz w:val="26"/>
          <w:szCs w:val="26"/>
        </w:rPr>
      </w:pPr>
      <w:r w:rsidRPr="008205E0">
        <w:rPr>
          <w:b/>
          <w:sz w:val="26"/>
          <w:szCs w:val="26"/>
        </w:rPr>
        <w:t xml:space="preserve">Câu 4 (3,0 điểm) </w:t>
      </w:r>
    </w:p>
    <w:p w:rsidR="008205E0" w:rsidRPr="008205E0" w:rsidRDefault="008205E0" w:rsidP="00122189">
      <w:pPr>
        <w:ind w:firstLine="567"/>
        <w:jc w:val="both"/>
        <w:rPr>
          <w:sz w:val="26"/>
          <w:szCs w:val="30"/>
        </w:rPr>
      </w:pPr>
      <w:r w:rsidRPr="008205E0">
        <w:rPr>
          <w:sz w:val="26"/>
          <w:szCs w:val="30"/>
        </w:rPr>
        <w:t>Vì sao cách mạng Việt Nam khi lựa chọn khuynh hướng cứu nước mới (đầu thế kỉ XX đến năm 1914) là tất yếu? Tóm tắt phong trào yêu nước Việt Nam theo khuynh hướng này, từ đó rút ra nhận xét về con đường giải phóng dân tộc ở nước ta trong khoảng thời gian trên.</w:t>
      </w:r>
    </w:p>
    <w:p w:rsidR="008205E0" w:rsidRPr="008205E0" w:rsidRDefault="008205E0" w:rsidP="00030003">
      <w:pPr>
        <w:jc w:val="both"/>
        <w:rPr>
          <w:b/>
          <w:sz w:val="26"/>
          <w:szCs w:val="26"/>
        </w:rPr>
      </w:pPr>
      <w:r w:rsidRPr="008205E0">
        <w:rPr>
          <w:b/>
          <w:sz w:val="26"/>
          <w:szCs w:val="26"/>
        </w:rPr>
        <w:t xml:space="preserve">Câu 5 (3,0 điểm) </w:t>
      </w:r>
    </w:p>
    <w:p w:rsidR="008205E0" w:rsidRPr="008205E0" w:rsidRDefault="008205E0" w:rsidP="008276E3">
      <w:pPr>
        <w:pStyle w:val="NormalWeb"/>
        <w:spacing w:before="0" w:beforeAutospacing="0" w:after="0" w:afterAutospacing="0"/>
        <w:ind w:firstLine="720"/>
        <w:jc w:val="both"/>
        <w:rPr>
          <w:sz w:val="26"/>
          <w:szCs w:val="26"/>
        </w:rPr>
      </w:pPr>
      <w:r w:rsidRPr="008205E0">
        <w:rPr>
          <w:sz w:val="26"/>
          <w:szCs w:val="26"/>
          <w:lang w:val="vi-VN"/>
        </w:rPr>
        <w:t xml:space="preserve">Phân tích tính </w:t>
      </w:r>
      <w:r w:rsidRPr="008205E0">
        <w:rPr>
          <w:sz w:val="26"/>
          <w:szCs w:val="26"/>
        </w:rPr>
        <w:t>dân chủ</w:t>
      </w:r>
      <w:r w:rsidRPr="008205E0">
        <w:rPr>
          <w:sz w:val="26"/>
          <w:szCs w:val="26"/>
          <w:lang w:val="vi-VN"/>
        </w:rPr>
        <w:t xml:space="preserve"> của </w:t>
      </w:r>
      <w:r w:rsidRPr="008205E0">
        <w:rPr>
          <w:sz w:val="26"/>
          <w:szCs w:val="26"/>
        </w:rPr>
        <w:t>C</w:t>
      </w:r>
      <w:r w:rsidRPr="008205E0">
        <w:rPr>
          <w:sz w:val="26"/>
          <w:szCs w:val="26"/>
          <w:lang w:val="vi-VN"/>
        </w:rPr>
        <w:t xml:space="preserve">ách mạng </w:t>
      </w:r>
      <w:r w:rsidRPr="008205E0">
        <w:rPr>
          <w:sz w:val="26"/>
          <w:szCs w:val="26"/>
        </w:rPr>
        <w:t>t</w:t>
      </w:r>
      <w:r w:rsidRPr="008205E0">
        <w:rPr>
          <w:sz w:val="26"/>
          <w:szCs w:val="26"/>
          <w:lang w:val="vi-VN"/>
        </w:rPr>
        <w:t xml:space="preserve">háng </w:t>
      </w:r>
      <w:r w:rsidRPr="008205E0">
        <w:rPr>
          <w:sz w:val="26"/>
          <w:szCs w:val="26"/>
        </w:rPr>
        <w:t>T</w:t>
      </w:r>
      <w:r w:rsidRPr="008205E0">
        <w:rPr>
          <w:sz w:val="26"/>
          <w:szCs w:val="26"/>
          <w:lang w:val="vi-VN"/>
        </w:rPr>
        <w:t xml:space="preserve">ám </w:t>
      </w:r>
      <w:r w:rsidRPr="008205E0">
        <w:rPr>
          <w:sz w:val="26"/>
          <w:szCs w:val="26"/>
        </w:rPr>
        <w:t xml:space="preserve">năm 1945 </w:t>
      </w:r>
      <w:r w:rsidRPr="008205E0">
        <w:rPr>
          <w:sz w:val="26"/>
          <w:szCs w:val="26"/>
          <w:lang w:val="vi-VN"/>
        </w:rPr>
        <w:t>ở Việt Nam</w:t>
      </w:r>
      <w:r w:rsidRPr="008205E0">
        <w:rPr>
          <w:sz w:val="26"/>
          <w:szCs w:val="26"/>
        </w:rPr>
        <w:t>?</w:t>
      </w:r>
      <w:r w:rsidRPr="008205E0">
        <w:rPr>
          <w:sz w:val="26"/>
          <w:szCs w:val="26"/>
          <w:lang w:val="vi-VN"/>
        </w:rPr>
        <w:t xml:space="preserve"> </w:t>
      </w:r>
      <w:r w:rsidRPr="008205E0">
        <w:rPr>
          <w:sz w:val="26"/>
          <w:szCs w:val="26"/>
        </w:rPr>
        <w:t>T</w:t>
      </w:r>
      <w:r w:rsidRPr="008205E0">
        <w:rPr>
          <w:sz w:val="26"/>
          <w:szCs w:val="26"/>
          <w:lang w:val="vi-VN"/>
        </w:rPr>
        <w:t xml:space="preserve">ính dân chủ </w:t>
      </w:r>
      <w:r w:rsidRPr="008205E0">
        <w:rPr>
          <w:sz w:val="26"/>
          <w:szCs w:val="26"/>
        </w:rPr>
        <w:t>có</w:t>
      </w:r>
      <w:r w:rsidRPr="008205E0">
        <w:rPr>
          <w:sz w:val="26"/>
          <w:szCs w:val="26"/>
          <w:lang w:val="vi-VN"/>
        </w:rPr>
        <w:t xml:space="preserve"> phải </w:t>
      </w:r>
      <w:r w:rsidRPr="008205E0">
        <w:rPr>
          <w:sz w:val="26"/>
          <w:szCs w:val="26"/>
        </w:rPr>
        <w:t xml:space="preserve">là </w:t>
      </w:r>
      <w:r w:rsidRPr="008205E0">
        <w:rPr>
          <w:sz w:val="26"/>
          <w:szCs w:val="26"/>
          <w:lang w:val="vi-VN"/>
        </w:rPr>
        <w:t xml:space="preserve">tính chất </w:t>
      </w:r>
      <w:r w:rsidRPr="008205E0">
        <w:rPr>
          <w:sz w:val="26"/>
          <w:szCs w:val="26"/>
        </w:rPr>
        <w:t>điển hình không?</w:t>
      </w:r>
      <w:r w:rsidRPr="008205E0">
        <w:rPr>
          <w:sz w:val="26"/>
          <w:szCs w:val="26"/>
          <w:lang w:val="vi-VN"/>
        </w:rPr>
        <w:t xml:space="preserve"> </w:t>
      </w:r>
      <w:r w:rsidRPr="008205E0">
        <w:rPr>
          <w:sz w:val="26"/>
          <w:szCs w:val="26"/>
        </w:rPr>
        <w:t xml:space="preserve">Vì sao? </w:t>
      </w:r>
    </w:p>
    <w:p w:rsidR="008205E0" w:rsidRPr="008205E0" w:rsidRDefault="008205E0" w:rsidP="00030003">
      <w:pPr>
        <w:jc w:val="both"/>
        <w:rPr>
          <w:b/>
          <w:sz w:val="26"/>
          <w:szCs w:val="26"/>
        </w:rPr>
      </w:pPr>
      <w:r w:rsidRPr="008205E0">
        <w:rPr>
          <w:b/>
          <w:sz w:val="26"/>
          <w:szCs w:val="26"/>
        </w:rPr>
        <w:t xml:space="preserve">Câu 6 (3,0 điểm) </w:t>
      </w:r>
    </w:p>
    <w:p w:rsidR="008205E0" w:rsidRPr="008205E0" w:rsidRDefault="008205E0" w:rsidP="00122189">
      <w:pPr>
        <w:jc w:val="both"/>
        <w:rPr>
          <w:bCs/>
          <w:sz w:val="26"/>
          <w:szCs w:val="26"/>
        </w:rPr>
      </w:pPr>
      <w:r w:rsidRPr="008205E0">
        <w:rPr>
          <w:bCs/>
          <w:sz w:val="26"/>
          <w:szCs w:val="26"/>
        </w:rPr>
        <w:t xml:space="preserve">        Từ nội dung của 3 Hiệp định: Hiệp định sơ bộ Việt Pháp (6/3/ 1946), Hiệp định Giơnevơ về chấm dứt chiến tranh lập lại hòa bình ở Đông Dương (21/7/1954), Hiệp định Pari về chấm dứt chiến tranh lập lại hòa bình ở Việt Nam (27/1/1973), anh /chị hãy làm rõ quá trình giành thắng lợi từng bước trong nghệ thuật đấu tranh ngoại giao của Đảng và Nhà nước Việt Nam Dân chủ Cộng hòa? </w:t>
      </w:r>
    </w:p>
    <w:p w:rsidR="008205E0" w:rsidRPr="008205E0" w:rsidRDefault="008205E0" w:rsidP="00030003">
      <w:pPr>
        <w:jc w:val="both"/>
        <w:rPr>
          <w:b/>
          <w:sz w:val="26"/>
          <w:szCs w:val="26"/>
        </w:rPr>
      </w:pPr>
      <w:r w:rsidRPr="008205E0">
        <w:rPr>
          <w:b/>
          <w:sz w:val="26"/>
          <w:szCs w:val="26"/>
        </w:rPr>
        <w:t xml:space="preserve">Câu 7 (3,0 điểm) </w:t>
      </w:r>
    </w:p>
    <w:p w:rsidR="008205E0" w:rsidRPr="008205E0" w:rsidRDefault="008205E0" w:rsidP="00030003">
      <w:pPr>
        <w:ind w:firstLine="567"/>
        <w:jc w:val="both"/>
        <w:rPr>
          <w:spacing w:val="-4"/>
          <w:sz w:val="26"/>
          <w:szCs w:val="26"/>
        </w:rPr>
      </w:pPr>
      <w:r w:rsidRPr="008205E0">
        <w:rPr>
          <w:spacing w:val="-4"/>
          <w:sz w:val="26"/>
          <w:szCs w:val="26"/>
        </w:rPr>
        <w:t xml:space="preserve">Nêu nguyên nhân, đặc điểm của Chiến tranh lạnh và tác động của nó đến cách mạng Việt Nam ? </w:t>
      </w:r>
    </w:p>
    <w:p w:rsidR="008205E0" w:rsidRPr="008205E0" w:rsidRDefault="008205E0" w:rsidP="00030003">
      <w:pPr>
        <w:ind w:left="993" w:right="-73" w:firstLine="284"/>
        <w:rPr>
          <w:rFonts w:eastAsia="SimSun"/>
          <w:b/>
          <w:sz w:val="26"/>
          <w:szCs w:val="26"/>
          <w:lang w:eastAsia="zh-CN"/>
        </w:rPr>
      </w:pPr>
    </w:p>
    <w:p w:rsidR="008205E0" w:rsidRPr="008205E0" w:rsidRDefault="008205E0" w:rsidP="00030003">
      <w:pPr>
        <w:ind w:right="-73" w:firstLine="284"/>
        <w:jc w:val="center"/>
        <w:rPr>
          <w:rFonts w:eastAsia="SimSun"/>
          <w:b/>
          <w:sz w:val="26"/>
          <w:szCs w:val="26"/>
          <w:lang w:eastAsia="zh-CN"/>
        </w:rPr>
      </w:pPr>
      <w:r w:rsidRPr="008205E0">
        <w:rPr>
          <w:rFonts w:eastAsia="SimSun"/>
          <w:b/>
          <w:sz w:val="26"/>
          <w:szCs w:val="26"/>
          <w:lang w:eastAsia="zh-CN"/>
        </w:rPr>
        <w:t>………………………HẾT………………………</w:t>
      </w:r>
    </w:p>
    <w:p w:rsidR="008205E0" w:rsidRPr="008205E0" w:rsidRDefault="008205E0" w:rsidP="00030003">
      <w:pPr>
        <w:spacing w:line="336" w:lineRule="exact"/>
        <w:rPr>
          <w:i/>
          <w:sz w:val="26"/>
          <w:szCs w:val="26"/>
          <w:lang w:eastAsia="zh-CN"/>
        </w:rPr>
      </w:pPr>
    </w:p>
    <w:p w:rsidR="008205E0" w:rsidRPr="008205E0" w:rsidRDefault="008205E0" w:rsidP="00030003">
      <w:pPr>
        <w:spacing w:line="336" w:lineRule="exact"/>
        <w:rPr>
          <w:i/>
          <w:sz w:val="26"/>
          <w:szCs w:val="26"/>
          <w:lang w:eastAsia="zh-CN"/>
        </w:rPr>
      </w:pPr>
    </w:p>
    <w:p w:rsidR="008205E0" w:rsidRPr="008205E0" w:rsidRDefault="008205E0" w:rsidP="00030003">
      <w:pPr>
        <w:spacing w:line="336" w:lineRule="exact"/>
        <w:ind w:left="993"/>
        <w:rPr>
          <w:i/>
          <w:sz w:val="26"/>
          <w:szCs w:val="26"/>
          <w:lang w:eastAsia="zh-CN"/>
        </w:rPr>
      </w:pPr>
    </w:p>
    <w:p w:rsidR="008205E0" w:rsidRPr="008205E0" w:rsidRDefault="008205E0" w:rsidP="00030003">
      <w:pPr>
        <w:spacing w:line="336" w:lineRule="exact"/>
        <w:ind w:left="993"/>
        <w:rPr>
          <w:i/>
          <w:sz w:val="26"/>
          <w:szCs w:val="26"/>
          <w:lang w:eastAsia="zh-CN"/>
        </w:rPr>
      </w:pPr>
    </w:p>
    <w:p w:rsidR="008205E0" w:rsidRPr="008205E0" w:rsidRDefault="008205E0" w:rsidP="00030003">
      <w:pPr>
        <w:spacing w:line="336" w:lineRule="exact"/>
        <w:rPr>
          <w:i/>
          <w:sz w:val="26"/>
          <w:szCs w:val="26"/>
          <w:lang w:eastAsia="zh-CN"/>
        </w:rPr>
      </w:pPr>
      <w:r w:rsidRPr="008205E0">
        <w:rPr>
          <w:i/>
          <w:sz w:val="26"/>
          <w:szCs w:val="26"/>
          <w:lang w:eastAsia="zh-CN"/>
        </w:rPr>
        <w:t>Họ và tên thí sinh:</w:t>
      </w:r>
      <w:r w:rsidRPr="008205E0">
        <w:rPr>
          <w:rFonts w:eastAsia="SimSun"/>
          <w:b/>
          <w:sz w:val="26"/>
          <w:szCs w:val="26"/>
          <w:lang w:eastAsia="zh-CN"/>
        </w:rPr>
        <w:t xml:space="preserve"> </w:t>
      </w:r>
      <w:r w:rsidRPr="008205E0">
        <w:rPr>
          <w:rFonts w:eastAsia="SimSun"/>
          <w:bCs/>
          <w:sz w:val="26"/>
          <w:szCs w:val="26"/>
          <w:lang w:eastAsia="zh-CN"/>
        </w:rPr>
        <w:t xml:space="preserve">…………………………………   </w:t>
      </w:r>
      <w:r w:rsidRPr="008205E0">
        <w:rPr>
          <w:i/>
          <w:sz w:val="26"/>
          <w:szCs w:val="26"/>
          <w:lang w:eastAsia="zh-CN"/>
        </w:rPr>
        <w:t>Số báo danh:</w:t>
      </w:r>
      <w:r w:rsidRPr="008205E0">
        <w:rPr>
          <w:rFonts w:eastAsia="SimSun"/>
          <w:b/>
          <w:sz w:val="26"/>
          <w:szCs w:val="26"/>
          <w:lang w:eastAsia="zh-CN"/>
        </w:rPr>
        <w:t xml:space="preserve"> </w:t>
      </w:r>
      <w:r w:rsidRPr="008205E0">
        <w:rPr>
          <w:rFonts w:eastAsia="SimSun"/>
          <w:bCs/>
          <w:sz w:val="26"/>
          <w:szCs w:val="26"/>
          <w:lang w:eastAsia="zh-CN"/>
        </w:rPr>
        <w:t>………………………</w:t>
      </w:r>
    </w:p>
    <w:p w:rsidR="008205E0" w:rsidRPr="008205E0" w:rsidRDefault="008205E0" w:rsidP="00030003">
      <w:pPr>
        <w:ind w:left="993" w:right="-73"/>
        <w:rPr>
          <w:rFonts w:eastAsia="SimSun"/>
          <w:b/>
          <w:sz w:val="26"/>
          <w:szCs w:val="26"/>
          <w:lang w:eastAsia="zh-CN"/>
        </w:rPr>
      </w:pPr>
    </w:p>
    <w:p w:rsidR="008205E0" w:rsidRPr="008205E0" w:rsidRDefault="008205E0" w:rsidP="00030003">
      <w:pPr>
        <w:ind w:right="-73"/>
        <w:rPr>
          <w:rFonts w:eastAsia="SimSun"/>
          <w:sz w:val="26"/>
          <w:szCs w:val="26"/>
          <w:lang w:eastAsia="zh-CN"/>
        </w:rPr>
      </w:pPr>
      <w:r w:rsidRPr="008205E0">
        <w:rPr>
          <w:rFonts w:eastAsia="SimSun"/>
          <w:b/>
          <w:sz w:val="26"/>
          <w:szCs w:val="26"/>
          <w:lang w:eastAsia="zh-CN"/>
        </w:rPr>
        <w:t>Lưu ý:</w:t>
      </w:r>
      <w:r w:rsidRPr="008205E0">
        <w:rPr>
          <w:rFonts w:eastAsia="SimSun"/>
          <w:sz w:val="26"/>
          <w:szCs w:val="26"/>
          <w:lang w:eastAsia="zh-CN"/>
        </w:rPr>
        <w:t xml:space="preserve"> - Thí sinh </w:t>
      </w:r>
      <w:r w:rsidRPr="008205E0">
        <w:rPr>
          <w:rFonts w:eastAsia="SimSun"/>
          <w:b/>
          <w:sz w:val="26"/>
          <w:szCs w:val="26"/>
          <w:lang w:eastAsia="zh-CN"/>
        </w:rPr>
        <w:t>không</w:t>
      </w:r>
      <w:r w:rsidRPr="008205E0">
        <w:rPr>
          <w:rFonts w:eastAsia="SimSun"/>
          <w:sz w:val="26"/>
          <w:szCs w:val="26"/>
          <w:lang w:eastAsia="zh-CN"/>
        </w:rPr>
        <w:t xml:space="preserve"> được sử dụng tài liệu</w:t>
      </w:r>
    </w:p>
    <w:p w:rsidR="008205E0" w:rsidRPr="008205E0" w:rsidRDefault="008205E0" w:rsidP="00030003">
      <w:pPr>
        <w:ind w:right="-73" w:firstLine="720"/>
        <w:rPr>
          <w:rFonts w:eastAsia="SimSun"/>
          <w:sz w:val="26"/>
          <w:szCs w:val="26"/>
          <w:lang w:eastAsia="zh-CN"/>
        </w:rPr>
      </w:pPr>
      <w:r w:rsidRPr="008205E0">
        <w:rPr>
          <w:rFonts w:eastAsia="SimSun"/>
          <w:sz w:val="26"/>
          <w:szCs w:val="26"/>
          <w:lang w:eastAsia="zh-CN"/>
        </w:rPr>
        <w:t xml:space="preserve">  - Cán bộ coi thi </w:t>
      </w:r>
      <w:r w:rsidRPr="008205E0">
        <w:rPr>
          <w:rFonts w:eastAsia="SimSun"/>
          <w:b/>
          <w:sz w:val="26"/>
          <w:szCs w:val="26"/>
          <w:lang w:eastAsia="zh-CN"/>
        </w:rPr>
        <w:t>không</w:t>
      </w:r>
      <w:r w:rsidRPr="008205E0">
        <w:rPr>
          <w:rFonts w:eastAsia="SimSun"/>
          <w:sz w:val="26"/>
          <w:szCs w:val="26"/>
          <w:lang w:eastAsia="zh-CN"/>
        </w:rPr>
        <w:t xml:space="preserve"> giải thích gì thêm</w:t>
      </w:r>
    </w:p>
    <w:tbl>
      <w:tblPr>
        <w:tblpPr w:leftFromText="180" w:rightFromText="180" w:vertAnchor="text" w:horzAnchor="page" w:tblpX="538" w:tblpY="-28"/>
        <w:tblW w:w="11130" w:type="dxa"/>
        <w:tblLayout w:type="fixed"/>
        <w:tblLook w:val="0000" w:firstRow="0" w:lastRow="0" w:firstColumn="0" w:lastColumn="0" w:noHBand="0" w:noVBand="0"/>
      </w:tblPr>
      <w:tblGrid>
        <w:gridCol w:w="4786"/>
        <w:gridCol w:w="6344"/>
      </w:tblGrid>
      <w:tr w:rsidR="008205E0" w:rsidRPr="008205E0" w:rsidTr="00612749">
        <w:trPr>
          <w:trHeight w:val="1415"/>
        </w:trPr>
        <w:tc>
          <w:tcPr>
            <w:tcW w:w="4786" w:type="dxa"/>
          </w:tcPr>
          <w:p w:rsidR="008205E0" w:rsidRPr="008205E0" w:rsidRDefault="008205E0" w:rsidP="00612749">
            <w:pPr>
              <w:ind w:left="-180" w:hanging="180"/>
              <w:jc w:val="center"/>
              <w:rPr>
                <w:b/>
                <w:bCs/>
                <w:sz w:val="26"/>
                <w:szCs w:val="26"/>
              </w:rPr>
            </w:pPr>
            <w:r w:rsidRPr="008205E0">
              <w:rPr>
                <w:b/>
                <w:bCs/>
                <w:sz w:val="26"/>
                <w:szCs w:val="26"/>
              </w:rPr>
              <w:t>SỞ GD &amp; ĐT THANH HÓA</w:t>
            </w:r>
          </w:p>
          <w:p w:rsidR="008205E0" w:rsidRPr="008205E0" w:rsidRDefault="008205E0" w:rsidP="00612749">
            <w:pPr>
              <w:jc w:val="center"/>
              <w:rPr>
                <w:b/>
                <w:bCs/>
                <w:sz w:val="26"/>
                <w:szCs w:val="26"/>
              </w:rPr>
            </w:pPr>
            <w:r w:rsidRPr="008205E0">
              <w:rPr>
                <w:b/>
                <w:bCs/>
                <w:sz w:val="26"/>
                <w:szCs w:val="26"/>
              </w:rPr>
              <w:t>THPT CHUYÊN LAM SƠN</w:t>
            </w:r>
          </w:p>
          <w:p w:rsidR="008205E0" w:rsidRPr="008205E0" w:rsidRDefault="008205E0" w:rsidP="00612749">
            <w:pPr>
              <w:tabs>
                <w:tab w:val="left" w:pos="1260"/>
              </w:tabs>
              <w:jc w:val="center"/>
              <w:rPr>
                <w:sz w:val="26"/>
                <w:szCs w:val="26"/>
              </w:rPr>
            </w:pPr>
          </w:p>
          <w:p w:rsidR="008205E0" w:rsidRPr="008205E0" w:rsidRDefault="008205E0" w:rsidP="00612749">
            <w:pPr>
              <w:jc w:val="center"/>
              <w:rPr>
                <w:b/>
                <w:sz w:val="26"/>
                <w:szCs w:val="26"/>
              </w:rPr>
            </w:pPr>
          </w:p>
          <w:p w:rsidR="008205E0" w:rsidRPr="008205E0" w:rsidRDefault="008205E0" w:rsidP="00612749">
            <w:pPr>
              <w:jc w:val="center"/>
              <w:rPr>
                <w:b/>
                <w:sz w:val="26"/>
                <w:szCs w:val="26"/>
              </w:rPr>
            </w:pPr>
          </w:p>
          <w:p w:rsidR="008205E0" w:rsidRPr="008205E0" w:rsidRDefault="008205E0" w:rsidP="00612749">
            <w:pPr>
              <w:jc w:val="center"/>
              <w:rPr>
                <w:i/>
                <w:sz w:val="26"/>
                <w:szCs w:val="26"/>
                <w:lang w:eastAsia="zh-CN"/>
              </w:rPr>
            </w:pPr>
          </w:p>
        </w:tc>
        <w:tc>
          <w:tcPr>
            <w:tcW w:w="6344" w:type="dxa"/>
          </w:tcPr>
          <w:p w:rsidR="008205E0" w:rsidRPr="008205E0" w:rsidRDefault="008205E0" w:rsidP="00612749">
            <w:pPr>
              <w:jc w:val="center"/>
              <w:rPr>
                <w:b/>
                <w:sz w:val="26"/>
                <w:szCs w:val="26"/>
              </w:rPr>
            </w:pPr>
            <w:r w:rsidRPr="008205E0">
              <w:rPr>
                <w:b/>
                <w:sz w:val="26"/>
                <w:szCs w:val="26"/>
              </w:rPr>
              <w:t>KỲ THI HỌC SINH GIỎI CÁC TRƯỜNG THPT CHUYÊN KHU VỰC DH&amp;ĐB BẮC BỘ</w:t>
            </w:r>
          </w:p>
          <w:p w:rsidR="008205E0" w:rsidRPr="008205E0" w:rsidRDefault="008205E0" w:rsidP="00612749">
            <w:pPr>
              <w:jc w:val="center"/>
              <w:rPr>
                <w:b/>
                <w:sz w:val="26"/>
                <w:szCs w:val="26"/>
              </w:rPr>
            </w:pPr>
            <w:r w:rsidRPr="008205E0">
              <w:rPr>
                <w:b/>
                <w:sz w:val="26"/>
                <w:szCs w:val="26"/>
              </w:rPr>
              <w:t>LẦN THỨ XV, NĂM 2024</w:t>
            </w:r>
          </w:p>
          <w:p w:rsidR="008205E0" w:rsidRPr="008205E0" w:rsidRDefault="008205E0" w:rsidP="00612749">
            <w:pPr>
              <w:jc w:val="center"/>
              <w:rPr>
                <w:b/>
                <w:sz w:val="26"/>
                <w:szCs w:val="26"/>
              </w:rPr>
            </w:pPr>
            <w:r w:rsidRPr="008205E0">
              <w:rPr>
                <w:sz w:val="26"/>
                <w:szCs w:val="26"/>
              </w:rPr>
              <w:pict>
                <v:line id="Straight Connector 1" o:spid="_x0000_s1028" style="position:absolute;left:0;text-align:left;z-index:251692032;visibility:visible"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79fm0wEAAJYDAAAOAAAAZHJzL2Uyb0RvYy54bWysU8uO2zAMvBfoPwi6N7bTpsgacRbYBOml jwDbfgAjy7YAvUCpcfL3pWQn3ba3Yi+ySIpDzpDePF6MZmeJQTnb8GpRciatcK2yfcN/fD+8W3MW ItgWtLOy4VcZ+OP27ZvN6Gu5dIPTrURGIDbUo2/4EKOviyKIQRoIC+elpWDn0EAkE/uiRRgJ3ehi WZYfi9Fh69EJGQJ591OQbzN+10kRv3VdkJHphlNvMZ+Yz1M6i+0G6h7BD0rMbcB/dGFAWSp6h9pD BPYT1T9QRgl0wXVxIZwpXNcpITMHYlOVf7F5HsDLzIXECf4uU3g9WPH1fESmWpodZxYMjeg5Iqh+ iGznrCUBHbIq6TT6UNPznT3ibAV/xET60qFJX6LDLlnb611beYlMkLN6v66q5YozcYsVvxM9hvhJ OsPSpeFa2UQbajh/DpGK0dPbk+S27qC0zqPTlo0Nf1hlZKAF6jREKmI8UQq25wx0T5spImbE4LRq U3bCCdifdhrZGWg7PhzW1dN+ejRAKyfvw6os5y0JEL+4dnJX5c1Prc0wuc0/8FPPewjDlJNDSUhK 0TbVl3lBZ4pJ3knQdDu59pp1LpJFw89p86Km7Xpp0/3l77T9BQAA//8DAFBLAwQUAAYACAAAACEA 9WQC1t0AAAAHAQAADwAAAGRycy9kb3ducmV2LnhtbEyPwU7DMBBE70j8g7VI3KhD1LQlxKmgUisu SNCint14iQPxOordNuTrWbjAcTSjmTfFcnCtOGEfGk8KbicJCKTKm4ZqBW+79c0CRIiajG49oYIv DLAsLy8KnRt/plc8bWMtuIRCrhXYGLtcylBZdDpMfIfE3rvvnY4s+1qaXp+53LUyTZKZdLohXrC6 w5XF6nN7dApGs1i9PNnN+Py4n49ZHXbrzf5Dqeur4eEeRMQh/oXhB5/RoWSmgz+SCaJVkGbTjKMK Zncg2J/OU/52+NWyLOR//vIbAAD//wMAUEsBAi0AFAAGAAgAAAAhALaDOJL+AAAA4QEAABMAAAAA AAAAAAAAAAAAAAAAAFtDb250ZW50X1R5cGVzXS54bWxQSwECLQAUAAYACAAAACEAOP0h/9YAAACU AQAACwAAAAAAAAAAAAAAAAAvAQAAX3JlbHMvLnJlbHNQSwECLQAUAAYACAAAACEAAu/X5tMBAACW AwAADgAAAAAAAAAAAAAAAAAuAgAAZHJzL2Uyb0RvYy54bWxQSwECLQAUAAYACAAAACEA9WQC1t0A AAAHAQAADwAAAAAAAAAAAAAAAAAtBAAAZHJzL2Rvd25yZXYueG1sUEsFBgAAAAAEAAQA8wAAADcF AAAAAA== " strokecolor="#4a7ebb"/>
              </w:pict>
            </w:r>
          </w:p>
          <w:p w:rsidR="008205E0" w:rsidRPr="008205E0" w:rsidRDefault="008205E0" w:rsidP="00612749">
            <w:pPr>
              <w:jc w:val="center"/>
              <w:rPr>
                <w:b/>
                <w:bCs/>
                <w:sz w:val="26"/>
                <w:szCs w:val="26"/>
              </w:rPr>
            </w:pPr>
            <w:r w:rsidRPr="008205E0">
              <w:rPr>
                <w:b/>
                <w:bCs/>
                <w:sz w:val="26"/>
                <w:szCs w:val="26"/>
              </w:rPr>
              <w:t>HƯỚNG DẪN CHẤM ĐỀ ĐỀ XUẤT</w:t>
            </w:r>
          </w:p>
          <w:p w:rsidR="008205E0" w:rsidRPr="008205E0" w:rsidRDefault="008205E0" w:rsidP="00612749">
            <w:pPr>
              <w:jc w:val="center"/>
              <w:rPr>
                <w:rFonts w:eastAsia="SimSun"/>
                <w:i/>
                <w:sz w:val="26"/>
                <w:szCs w:val="26"/>
                <w:lang w:eastAsia="zh-CN"/>
              </w:rPr>
            </w:pPr>
            <w:r w:rsidRPr="008205E0">
              <w:rPr>
                <w:i/>
                <w:sz w:val="26"/>
                <w:szCs w:val="26"/>
              </w:rPr>
              <w:t>(Hướng dẫn chấm  gồm 06 trang)</w:t>
            </w:r>
          </w:p>
        </w:tc>
      </w:tr>
    </w:tbl>
    <w:p w:rsidR="008205E0" w:rsidRPr="008205E0" w:rsidRDefault="008205E0" w:rsidP="0017700F">
      <w:pPr>
        <w:tabs>
          <w:tab w:val="left" w:leader="dot" w:pos="6096"/>
          <w:tab w:val="left" w:leader="dot" w:pos="9638"/>
        </w:tabs>
        <w:jc w:val="both"/>
        <w:rPr>
          <w:b/>
          <w:sz w:val="26"/>
          <w:szCs w:val="26"/>
          <w:lang w:val="es-ES"/>
        </w:rPr>
      </w:pPr>
      <w:r w:rsidRPr="008205E0">
        <w:rPr>
          <w:b/>
          <w:sz w:val="26"/>
          <w:szCs w:val="26"/>
          <w:lang w:val="es-ES"/>
        </w:rPr>
        <w:t>I. Hướng dẫn chung.</w:t>
      </w:r>
    </w:p>
    <w:p w:rsidR="008205E0" w:rsidRPr="008205E0" w:rsidRDefault="008205E0" w:rsidP="0017700F">
      <w:pPr>
        <w:tabs>
          <w:tab w:val="left" w:leader="dot" w:pos="6096"/>
          <w:tab w:val="left" w:leader="dot" w:pos="9638"/>
        </w:tabs>
        <w:jc w:val="both"/>
        <w:rPr>
          <w:i/>
          <w:sz w:val="26"/>
          <w:szCs w:val="26"/>
          <w:lang w:val="es-ES"/>
        </w:rPr>
      </w:pPr>
      <w:r w:rsidRPr="008205E0">
        <w:rPr>
          <w:i/>
          <w:sz w:val="26"/>
          <w:szCs w:val="26"/>
          <w:lang w:val="es-ES"/>
        </w:rPr>
        <w:t xml:space="preserve">1. Thí sinh trả lời theo cách riêng nhưng vẫn đúng, đủ ý, đáp ứng được yêu cầu cơ bản như trong Hướng dẫn chấm thì vẫn cho đủ điểm. </w:t>
      </w:r>
    </w:p>
    <w:p w:rsidR="008205E0" w:rsidRPr="008205E0" w:rsidRDefault="008205E0" w:rsidP="0017700F">
      <w:pPr>
        <w:tabs>
          <w:tab w:val="left" w:leader="dot" w:pos="6096"/>
          <w:tab w:val="left" w:leader="dot" w:pos="9638"/>
        </w:tabs>
        <w:jc w:val="both"/>
        <w:rPr>
          <w:i/>
          <w:sz w:val="26"/>
          <w:szCs w:val="26"/>
          <w:lang w:val="es-ES"/>
        </w:rPr>
      </w:pPr>
      <w:r w:rsidRPr="008205E0">
        <w:rPr>
          <w:i/>
          <w:sz w:val="26"/>
          <w:szCs w:val="26"/>
          <w:lang w:val="es-ES"/>
        </w:rPr>
        <w:t xml:space="preserve">2. Thí sinh vận dụng được kiến thứ cơ bản từ những tài liệu ngoài SGK thì được khuyến khích cho điểm nhưng không được vượt quá điểm của từng câu. </w:t>
      </w:r>
    </w:p>
    <w:p w:rsidR="008205E0" w:rsidRPr="008205E0" w:rsidRDefault="008205E0" w:rsidP="0017700F">
      <w:pPr>
        <w:tabs>
          <w:tab w:val="left" w:leader="dot" w:pos="6096"/>
          <w:tab w:val="left" w:leader="dot" w:pos="9638"/>
        </w:tabs>
        <w:jc w:val="both"/>
        <w:rPr>
          <w:i/>
          <w:sz w:val="26"/>
          <w:szCs w:val="26"/>
          <w:lang w:val="es-ES"/>
        </w:rPr>
      </w:pPr>
      <w:r w:rsidRPr="008205E0">
        <w:rPr>
          <w:i/>
          <w:sz w:val="26"/>
          <w:szCs w:val="26"/>
          <w:lang w:val="es-ES"/>
        </w:rPr>
        <w:t>3. Tổng điểm bài thi 20 điểm, sau khi cộng điểm toàn bài để điểm lẻ đến 0,25 điểm</w:t>
      </w:r>
    </w:p>
    <w:p w:rsidR="008205E0" w:rsidRPr="008205E0" w:rsidRDefault="008205E0" w:rsidP="0017700F">
      <w:pPr>
        <w:tabs>
          <w:tab w:val="left" w:leader="dot" w:pos="6096"/>
          <w:tab w:val="left" w:leader="dot" w:pos="9638"/>
        </w:tabs>
        <w:jc w:val="both"/>
        <w:rPr>
          <w:b/>
          <w:sz w:val="26"/>
          <w:szCs w:val="26"/>
          <w:lang w:val="es-ES"/>
        </w:rPr>
      </w:pPr>
      <w:r w:rsidRPr="008205E0">
        <w:rPr>
          <w:b/>
          <w:sz w:val="26"/>
          <w:szCs w:val="26"/>
          <w:lang w:val="es-ES"/>
        </w:rPr>
        <w:lastRenderedPageBreak/>
        <w:t>II. Hướng dẫn chi tiết và biểu điểm:</w:t>
      </w:r>
    </w:p>
    <w:tbl>
      <w:tblPr>
        <w:tblW w:w="116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65"/>
        <w:gridCol w:w="850"/>
      </w:tblGrid>
      <w:tr w:rsidR="008205E0" w:rsidRPr="008205E0" w:rsidTr="00612749">
        <w:tc>
          <w:tcPr>
            <w:tcW w:w="709"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Câu</w:t>
            </w:r>
          </w:p>
        </w:tc>
        <w:tc>
          <w:tcPr>
            <w:tcW w:w="10065"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Nội dung chính cần đạt</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Điểm</w:t>
            </w:r>
          </w:p>
        </w:tc>
      </w:tr>
      <w:tr w:rsidR="008205E0" w:rsidRPr="008205E0" w:rsidTr="00612749">
        <w:tc>
          <w:tcPr>
            <w:tcW w:w="709" w:type="dxa"/>
            <w:vMerge w:val="restart"/>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Câu 1</w:t>
            </w:r>
          </w:p>
        </w:tc>
        <w:tc>
          <w:tcPr>
            <w:tcW w:w="10065" w:type="dxa"/>
            <w:shd w:val="clear" w:color="auto" w:fill="auto"/>
          </w:tcPr>
          <w:p w:rsidR="008205E0" w:rsidRPr="008205E0" w:rsidRDefault="008205E0" w:rsidP="00612749">
            <w:pPr>
              <w:ind w:firstLine="720"/>
              <w:jc w:val="both"/>
              <w:rPr>
                <w:b/>
                <w:bCs/>
                <w:sz w:val="26"/>
                <w:szCs w:val="26"/>
              </w:rPr>
            </w:pPr>
            <w:r w:rsidRPr="008205E0">
              <w:rPr>
                <w:b/>
                <w:bCs/>
                <w:sz w:val="26"/>
                <w:szCs w:val="26"/>
              </w:rPr>
              <w:t>Làm rõ nghệ thuật thần tốc, táo bạo, bất ngờ của nghĩa quân Tây Sơn trong cuộc kháng chiến chống quân Thanh cuối thế kỉ XVIII? Nghệ thuật đó được Đảng Lao động Việt Nam kế thừa và phát huy như thế nào trong cuộc kháng chiến chống Mĩ cứu nước (1954-1975)?</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b/>
                <w:bCs/>
                <w:i/>
                <w:iCs/>
                <w:sz w:val="26"/>
                <w:szCs w:val="26"/>
              </w:rPr>
              <w:t>a</w:t>
            </w:r>
            <w:r w:rsidRPr="008205E0">
              <w:rPr>
                <w:i/>
                <w:iCs/>
                <w:sz w:val="26"/>
                <w:szCs w:val="26"/>
              </w:rPr>
              <w:t>.</w:t>
            </w:r>
            <w:r w:rsidRPr="008205E0">
              <w:rPr>
                <w:b/>
                <w:bCs/>
                <w:i/>
                <w:iCs/>
                <w:sz w:val="26"/>
                <w:szCs w:val="26"/>
              </w:rPr>
              <w:t xml:space="preserve"> Nghệ thuật thần tốc, táo bạo, bất ngờ của nghĩa quân Tây Sơn trong cuộc kháng chiến chống quân Thanh cuối thế kỉ XVIII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Khái quát ngắn gọn vài nét về cuộc kháng chiến chống Thanh cuối  thế kỉ XVIII: Nguyên nhân, diễn biến, kết quả.</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sz w:val="26"/>
                <w:szCs w:val="26"/>
              </w:rPr>
              <w:t xml:space="preserve">+ </w:t>
            </w:r>
            <w:r w:rsidRPr="008205E0">
              <w:rPr>
                <w:b/>
                <w:bCs/>
                <w:i/>
                <w:iCs/>
                <w:sz w:val="26"/>
                <w:szCs w:val="26"/>
              </w:rPr>
              <w:t>Thần tốc:</w:t>
            </w:r>
          </w:p>
        </w:tc>
        <w:tc>
          <w:tcPr>
            <w:tcW w:w="850" w:type="dxa"/>
            <w:shd w:val="clear" w:color="auto" w:fill="auto"/>
          </w:tcPr>
          <w:p w:rsidR="008205E0" w:rsidRPr="008205E0" w:rsidRDefault="008205E0" w:rsidP="00612749">
            <w:pPr>
              <w:tabs>
                <w:tab w:val="left" w:leader="dot" w:pos="6096"/>
                <w:tab w:val="left" w:leader="dot" w:pos="9638"/>
              </w:tabs>
              <w:rPr>
                <w:sz w:val="26"/>
                <w:szCs w:val="26"/>
                <w:lang w:val="es-ES"/>
              </w:rPr>
            </w:pP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i/>
                <w:iCs/>
                <w:sz w:val="26"/>
                <w:szCs w:val="26"/>
              </w:rPr>
              <w:t>- Chuyển quân:</w:t>
            </w:r>
            <w:r w:rsidRPr="008205E0">
              <w:rPr>
                <w:sz w:val="26"/>
                <w:szCs w:val="26"/>
              </w:rPr>
              <w:t xml:space="preserve"> Khi nhận được tin cấp báo từ Thăng Long, ngày 22/12/1788 (tức 25/11/1788 âm lịch), Nguyễn Huệ lên ngôi Hoàng đế và chỉ huy quân, nhanh chóng từ Phú Xuân (Huế) tiến ra Bắc hội ngộ với các đô đốc tại phòng tuyến Tam Điệp (Ninh Bình) ngày 15/1/1788 âm lịch. Trên đường đi có tuyển thêm quân.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330"/>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i/>
                <w:iCs/>
                <w:sz w:val="26"/>
                <w:szCs w:val="26"/>
              </w:rPr>
              <w:t>- Tiến công:</w:t>
            </w:r>
            <w:r w:rsidRPr="008205E0">
              <w:rPr>
                <w:sz w:val="26"/>
                <w:szCs w:val="26"/>
              </w:rPr>
              <w:t xml:space="preserve"> Từ đêm 30 giao thừa đến mùng 5 Tết Kỉ Dậu 1789, tiến công thần tốc từ Tam Điệp về giải phóng Thăng Long trong 5 ngày, đánh bại 29 vạn quân Thanh, kết thúc thắng lợi cuộ kháng chiến chống Thanh.</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sz w:val="26"/>
                <w:szCs w:val="26"/>
              </w:rPr>
              <w:t>0,25</w:t>
            </w:r>
          </w:p>
        </w:tc>
      </w:tr>
      <w:tr w:rsidR="008205E0" w:rsidRPr="008205E0" w:rsidTr="00612749">
        <w:trPr>
          <w:trHeight w:val="608"/>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sz w:val="26"/>
                <w:szCs w:val="26"/>
              </w:rPr>
              <w:t xml:space="preserve">+ </w:t>
            </w:r>
            <w:r w:rsidRPr="008205E0">
              <w:rPr>
                <w:b/>
                <w:bCs/>
                <w:i/>
                <w:iCs/>
                <w:sz w:val="26"/>
                <w:szCs w:val="26"/>
              </w:rPr>
              <w:t>Bất ngờ:</w:t>
            </w:r>
            <w:r w:rsidRPr="008205E0">
              <w:rPr>
                <w:sz w:val="26"/>
                <w:szCs w:val="26"/>
              </w:rPr>
              <w:t xml:space="preserve"> Nghĩa quân Tây Sơn chọn đúng dịp Tết Kỉ Dậu, khi kẻ thù lơ là phòng bị, thiếu cảnh giác, chủ quan khinh địch để tiến công.</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pacing w:val="-4"/>
                <w:sz w:val="26"/>
                <w:szCs w:val="26"/>
                <w:lang w:val="es-ES"/>
              </w:rPr>
            </w:pPr>
            <w:r w:rsidRPr="008205E0">
              <w:rPr>
                <w:sz w:val="26"/>
                <w:szCs w:val="26"/>
              </w:rPr>
              <w:t xml:space="preserve">+ </w:t>
            </w:r>
            <w:r w:rsidRPr="008205E0">
              <w:rPr>
                <w:b/>
                <w:bCs/>
                <w:i/>
                <w:iCs/>
                <w:sz w:val="26"/>
                <w:szCs w:val="26"/>
              </w:rPr>
              <w:t xml:space="preserve">Táo bạo: </w:t>
            </w:r>
            <w:r w:rsidRPr="008205E0">
              <w:rPr>
                <w:spacing w:val="-4"/>
                <w:sz w:val="26"/>
                <w:szCs w:val="26"/>
              </w:rPr>
              <w:t>Tập trung nhiều binh chủng như bộ binh, tượng binh, kị binh; sử dụng nhiều vũ khí độc đáo, có tính sát thương cao…; đồng loạt tiến công vào các hệ thống phòng thủ trọng yếu bảo vệ phía Nam Thăng Long như đồn Hà Hồi, Ngọc Hồi, Đống Đa… làm cho địch không kịp trở tay, không thể chi viện cho nhau…</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pacing w:val="-4"/>
                <w:sz w:val="26"/>
                <w:szCs w:val="26"/>
              </w:rPr>
            </w:pPr>
            <w:r w:rsidRPr="008205E0">
              <w:rPr>
                <w:spacing w:val="-4"/>
                <w:sz w:val="26"/>
                <w:szCs w:val="26"/>
              </w:rPr>
              <w:t>+ Nghệ thuật thần tốc, táo bạo, bất ngờ là một trong những nghệ thuật tiêu biểu nhất của nghĩa quân Tây Sơn trong cuộc kháng chiến chống quân Thanh cuối thế kỉ XVIII, là một trong những nguyên nhân quyết định làm nên thắng lợi của cuộc kháng chiến với những chiến công hiển hách, ghi danh trong lịch sử dân tộc, để lại những bài học kinh nghiệm quý báu cho cách mạng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b/>
                <w:bCs/>
                <w:sz w:val="26"/>
                <w:szCs w:val="26"/>
              </w:rPr>
              <w:t xml:space="preserve">b. Nghệ thuật </w:t>
            </w:r>
            <w:r w:rsidRPr="008205E0">
              <w:rPr>
                <w:b/>
                <w:bCs/>
                <w:i/>
                <w:iCs/>
                <w:sz w:val="26"/>
                <w:szCs w:val="26"/>
              </w:rPr>
              <w:t>thần tốc, táo bạo, bất ngờ</w:t>
            </w:r>
            <w:r w:rsidRPr="008205E0">
              <w:rPr>
                <w:b/>
                <w:bCs/>
                <w:sz w:val="26"/>
                <w:szCs w:val="26"/>
              </w:rPr>
              <w:t xml:space="preserve"> được Đảng Lao động Việt Nam kế thừa và phát huy như thế nào trong cuộc kháng chiến chống Mĩ cứu nước (1954-1975)?</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pacing w:val="-4"/>
                <w:sz w:val="26"/>
                <w:szCs w:val="26"/>
              </w:rPr>
            </w:pPr>
            <w:r w:rsidRPr="008205E0">
              <w:rPr>
                <w:spacing w:val="-4"/>
                <w:sz w:val="26"/>
                <w:szCs w:val="26"/>
              </w:rPr>
              <w:t>+  Trong cuộc Tổng tiến công và nổi dậy Xuân Mậu Thân 1968: Bộ Chính trị Trung ương Đảng quyết định chọn thời điểm đêm giao thừa Tết Mậu Thân 1968 để đồng loạt mở cuộc Tổng tiến công và nổi dậy trên toàn miền Nam, mà trọng tâm là các đô thị, kết hợp giữa lực lượng vũ trang cách mạng với lực lượng chính trị của quần chúng nhân dân, đánh trúng hầu hết các cơ quan đầu não của địch tại Sài Gòn…</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0,50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pacing w:val="-6"/>
                <w:sz w:val="26"/>
                <w:szCs w:val="26"/>
              </w:rPr>
            </w:pPr>
            <w:r w:rsidRPr="008205E0">
              <w:rPr>
                <w:spacing w:val="-6"/>
                <w:sz w:val="26"/>
                <w:szCs w:val="26"/>
              </w:rPr>
              <w:t>+ Trong Chiến dịch Hồ Chí Minh 1975: Diễn ra trong 5 ngày thì giành thắng lợi hoàn toàn (26/4 đến 30/4/1975); từ kế hoạch dự kiến giải phóng hoàn toàn miền Nam trong hai năm là 1975, 1976 thì đã giải phóng hoàn toàn miền Nam trước mùa mưa (trước tháng 5/1975); với lực lượng 5 quân đoàn, chia 5 cánh quân tiến vào trung tâm Sài Gòn đánh chiếm các cơ quan đầu não, kết hợp giữa Tổng tiến công và nổi dậy…</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0,50</w:t>
            </w:r>
          </w:p>
        </w:tc>
      </w:tr>
      <w:tr w:rsidR="008205E0" w:rsidRPr="008205E0" w:rsidTr="00612749">
        <w:tc>
          <w:tcPr>
            <w:tcW w:w="709" w:type="dxa"/>
            <w:vMerge w:val="restart"/>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Câu 2</w:t>
            </w:r>
          </w:p>
        </w:tc>
        <w:tc>
          <w:tcPr>
            <w:tcW w:w="10065" w:type="dxa"/>
            <w:shd w:val="clear" w:color="auto" w:fill="auto"/>
          </w:tcPr>
          <w:p w:rsidR="008205E0" w:rsidRPr="008205E0" w:rsidRDefault="008205E0" w:rsidP="00612749">
            <w:pPr>
              <w:jc w:val="both"/>
              <w:rPr>
                <w:b/>
                <w:bCs/>
                <w:sz w:val="26"/>
                <w:szCs w:val="26"/>
                <w:lang w:val="es-ES"/>
              </w:rPr>
            </w:pPr>
            <w:r w:rsidRPr="008205E0">
              <w:rPr>
                <w:b/>
                <w:bCs/>
                <w:sz w:val="26"/>
                <w:szCs w:val="26"/>
              </w:rPr>
              <w:t xml:space="preserve">           Trước làn sóng xâm lược của thực dân phương Tây, Xiêm đã ứng phó như thế nào? Liên hệ với các nước Đông Nam Á.</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2,5</w:t>
            </w:r>
          </w:p>
        </w:tc>
      </w:tr>
      <w:tr w:rsidR="008205E0" w:rsidRPr="008205E0" w:rsidTr="00612749">
        <w:tc>
          <w:tcPr>
            <w:tcW w:w="709" w:type="dxa"/>
            <w:vMerge/>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b/>
                <w:bCs/>
                <w:i/>
                <w:iCs/>
                <w:sz w:val="26"/>
                <w:szCs w:val="26"/>
              </w:rPr>
            </w:pPr>
            <w:r w:rsidRPr="008205E0">
              <w:rPr>
                <w:b/>
                <w:bCs/>
                <w:i/>
                <w:iCs/>
                <w:sz w:val="26"/>
                <w:szCs w:val="26"/>
              </w:rPr>
              <w:t>a. Cách ứng phó của Xiêm trước làn sóng xâm lược của thực dân phương Tây:</w:t>
            </w:r>
          </w:p>
        </w:tc>
        <w:tc>
          <w:tcPr>
            <w:tcW w:w="850" w:type="dxa"/>
            <w:shd w:val="clear" w:color="auto" w:fill="auto"/>
          </w:tcPr>
          <w:p w:rsidR="008205E0" w:rsidRPr="008205E0" w:rsidRDefault="008205E0" w:rsidP="00612749">
            <w:pPr>
              <w:jc w:val="center"/>
              <w:rPr>
                <w:sz w:val="26"/>
                <w:szCs w:val="26"/>
              </w:rPr>
            </w:pPr>
            <w:r w:rsidRPr="008205E0">
              <w:rPr>
                <w:b/>
                <w:bCs/>
                <w:i/>
                <w:iCs/>
                <w:sz w:val="26"/>
                <w:szCs w:val="26"/>
              </w:rPr>
              <w:t>(1,5)</w:t>
            </w:r>
          </w:p>
        </w:tc>
      </w:tr>
      <w:tr w:rsidR="008205E0" w:rsidRPr="008205E0" w:rsidTr="00612749">
        <w:trPr>
          <w:trHeight w:val="974"/>
        </w:trPr>
        <w:tc>
          <w:tcPr>
            <w:tcW w:w="709" w:type="dxa"/>
            <w:vMerge/>
            <w:shd w:val="clear" w:color="auto" w:fill="auto"/>
          </w:tcPr>
          <w:p w:rsidR="008205E0" w:rsidRPr="008205E0" w:rsidRDefault="008205E0" w:rsidP="00612749">
            <w:pPr>
              <w:jc w:val="center"/>
              <w:rPr>
                <w:sz w:val="26"/>
                <w:szCs w:val="26"/>
              </w:rPr>
            </w:pPr>
            <w:bookmarkStart w:id="10" w:name="_Hlk146129717"/>
          </w:p>
        </w:tc>
        <w:tc>
          <w:tcPr>
            <w:tcW w:w="10065" w:type="dxa"/>
            <w:shd w:val="clear" w:color="auto" w:fill="auto"/>
          </w:tcPr>
          <w:p w:rsidR="008205E0" w:rsidRPr="008205E0" w:rsidRDefault="008205E0" w:rsidP="00612749">
            <w:pPr>
              <w:jc w:val="both"/>
              <w:rPr>
                <w:spacing w:val="-4"/>
                <w:sz w:val="26"/>
                <w:szCs w:val="26"/>
              </w:rPr>
            </w:pPr>
            <w:r w:rsidRPr="008205E0">
              <w:rPr>
                <w:spacing w:val="-4"/>
                <w:sz w:val="26"/>
                <w:szCs w:val="26"/>
              </w:rPr>
              <w:t>+ Từ đầu thế kỷ XVI, các nước phương Tây bắt đầu mở rộng quá trình xâm nhập vào các nước Đông Nam Á. Vào giữa thế kỷ XIX, vương quốc Xiêm đứng trước sự đe dọa xâm lược của thực dân phương Tây. Các nước Đông Nam Á, trong đó có nước Xiêm  đứng trước nguy cơ bị mất độc lập, chủ quyền. Yêu cầu cấp bách đặt ra cho các chính quyền phong kiến ở Đông Nam Á là cần phải tìm cách ứng phó.</w:t>
            </w:r>
          </w:p>
        </w:tc>
        <w:tc>
          <w:tcPr>
            <w:tcW w:w="850" w:type="dxa"/>
            <w:shd w:val="clear" w:color="auto" w:fill="auto"/>
          </w:tcPr>
          <w:p w:rsidR="008205E0" w:rsidRPr="008205E0" w:rsidRDefault="008205E0" w:rsidP="00612749">
            <w:pPr>
              <w:jc w:val="center"/>
              <w:rPr>
                <w:sz w:val="26"/>
                <w:szCs w:val="26"/>
              </w:rPr>
            </w:pPr>
            <w:r w:rsidRPr="008205E0">
              <w:rPr>
                <w:sz w:val="26"/>
                <w:szCs w:val="26"/>
              </w:rPr>
              <w:t>0,25</w:t>
            </w:r>
          </w:p>
        </w:tc>
      </w:tr>
      <w:tr w:rsidR="008205E0" w:rsidRPr="008205E0" w:rsidTr="00612749">
        <w:trPr>
          <w:trHeight w:val="815"/>
        </w:trPr>
        <w:tc>
          <w:tcPr>
            <w:tcW w:w="709" w:type="dxa"/>
            <w:vMerge w:val="restart"/>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Nhận thức được tình hình đất nước và nguy cơ bị xâm lược bởi thực dân phương Tây, Xiêm đã tiến hành cải cách đất nước. Vua Mông-kut (Rama IV) chủ trương mở cửa buôn bán với bên ngoài, dựa vào sự kiềm chế lẫn nhau giữa các nước tư bản Anh và Pháp để bảo vệ nền độc lập dân tộc. </w:t>
            </w:r>
          </w:p>
        </w:tc>
        <w:tc>
          <w:tcPr>
            <w:tcW w:w="850" w:type="dxa"/>
            <w:shd w:val="clear" w:color="auto" w:fill="auto"/>
          </w:tcPr>
          <w:p w:rsidR="008205E0" w:rsidRPr="008205E0" w:rsidRDefault="008205E0" w:rsidP="00612749">
            <w:pPr>
              <w:jc w:val="center"/>
              <w:rPr>
                <w:sz w:val="26"/>
                <w:szCs w:val="26"/>
              </w:rPr>
            </w:pPr>
            <w:r w:rsidRPr="008205E0">
              <w:rPr>
                <w:sz w:val="26"/>
                <w:szCs w:val="26"/>
              </w:rPr>
              <w:t>0,25</w:t>
            </w:r>
          </w:p>
        </w:tc>
      </w:tr>
      <w:tr w:rsidR="008205E0" w:rsidRPr="008205E0" w:rsidTr="00612749">
        <w:trPr>
          <w:trHeight w:val="97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Vua Chu-la-long-con (Rama V) tiếp nối chính sách cải cách của vua cha và tiến hành hàng loạt các cải cách quan trọng về kinh tế, xã hội, hành chính, giáo dục…theo khuôn mẫu các nước phương Tây. Đồng thời, thực hiện chính sách ngoại giao mềm dẻo, vừa lợi dụng vị trí “nước đệm” giữa 2 đế quốc Anh và Pháp, vừa cắt nhượng một số vùng đất phụ thuộc để giữ gìn chủ quyền của đất nước.</w:t>
            </w:r>
          </w:p>
        </w:tc>
        <w:tc>
          <w:tcPr>
            <w:tcW w:w="850" w:type="dxa"/>
            <w:shd w:val="clear" w:color="auto" w:fill="auto"/>
          </w:tcPr>
          <w:p w:rsidR="008205E0" w:rsidRPr="008205E0" w:rsidRDefault="008205E0" w:rsidP="00612749">
            <w:pPr>
              <w:jc w:val="center"/>
              <w:rPr>
                <w:sz w:val="26"/>
                <w:szCs w:val="26"/>
              </w:rPr>
            </w:pPr>
            <w:r w:rsidRPr="008205E0">
              <w:rPr>
                <w:sz w:val="26"/>
                <w:szCs w:val="26"/>
              </w:rPr>
              <w:t>0,5</w:t>
            </w:r>
          </w:p>
        </w:tc>
      </w:tr>
      <w:tr w:rsidR="008205E0" w:rsidRPr="008205E0" w:rsidTr="00612749">
        <w:trPr>
          <w:trHeight w:val="616"/>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Nhờ tiến hành cải cách đất nước và thực hiện chính sách ngoại giao mềm dẻo, nước Xiêm phát triển theo con đường tư bản chủ nghĩa, từng bước hội nhập với thế giới trong những thập niên tiếp theo, tạo sức mạnh thực lực cho đất nước nên  giữ vững được nền độc lập dân tộc, không bị rơi vào tình trạng thuộc địa. Công cuộc cải cách của Xiêm chính là một trong những con đường ứng phó hiệu quả với làn sóng xâm lược của thực dân phương Tây ở Đông Nam Á. </w:t>
            </w:r>
          </w:p>
        </w:tc>
        <w:tc>
          <w:tcPr>
            <w:tcW w:w="850" w:type="dxa"/>
            <w:shd w:val="clear" w:color="auto" w:fill="auto"/>
          </w:tcPr>
          <w:p w:rsidR="008205E0" w:rsidRPr="008205E0" w:rsidRDefault="008205E0" w:rsidP="00612749">
            <w:pPr>
              <w:jc w:val="center"/>
              <w:rPr>
                <w:sz w:val="26"/>
                <w:szCs w:val="26"/>
              </w:rPr>
            </w:pPr>
            <w:r w:rsidRPr="008205E0">
              <w:rPr>
                <w:sz w:val="26"/>
                <w:szCs w:val="26"/>
              </w:rPr>
              <w:t>0,5</w:t>
            </w:r>
          </w:p>
        </w:tc>
      </w:tr>
      <w:tr w:rsidR="008205E0" w:rsidRPr="008205E0" w:rsidTr="00612749">
        <w:trPr>
          <w:trHeight w:val="35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i/>
                <w:iCs/>
                <w:sz w:val="26"/>
                <w:szCs w:val="26"/>
              </w:rPr>
            </w:pPr>
            <w:r w:rsidRPr="008205E0">
              <w:rPr>
                <w:b/>
                <w:bCs/>
                <w:i/>
                <w:iCs/>
                <w:sz w:val="26"/>
                <w:szCs w:val="26"/>
              </w:rPr>
              <w:t>b. Liên hệ với các nước Đông Nam Á khác.</w:t>
            </w:r>
          </w:p>
        </w:tc>
        <w:tc>
          <w:tcPr>
            <w:tcW w:w="850" w:type="dxa"/>
            <w:shd w:val="clear" w:color="auto" w:fill="auto"/>
          </w:tcPr>
          <w:p w:rsidR="008205E0" w:rsidRPr="008205E0" w:rsidRDefault="008205E0" w:rsidP="00612749">
            <w:pPr>
              <w:jc w:val="center"/>
              <w:rPr>
                <w:sz w:val="26"/>
                <w:szCs w:val="26"/>
              </w:rPr>
            </w:pPr>
            <w:r w:rsidRPr="008205E0">
              <w:rPr>
                <w:b/>
                <w:bCs/>
                <w:i/>
                <w:iCs/>
                <w:sz w:val="26"/>
                <w:szCs w:val="26"/>
              </w:rPr>
              <w:t>(1,0)</w:t>
            </w:r>
          </w:p>
        </w:tc>
      </w:tr>
      <w:tr w:rsidR="008205E0" w:rsidRPr="008205E0" w:rsidTr="00612749">
        <w:trPr>
          <w:trHeight w:val="35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Trước làn sóng xâm lược của thực dân phương Tây, các nước Đông Nam Á khác trong đó có Việt Nam vẫn duy trì chế độ phong kiến đã lỗi thời, lạc hậu.</w:t>
            </w:r>
          </w:p>
        </w:tc>
        <w:tc>
          <w:tcPr>
            <w:tcW w:w="850" w:type="dxa"/>
            <w:shd w:val="clear" w:color="auto" w:fill="auto"/>
          </w:tcPr>
          <w:p w:rsidR="008205E0" w:rsidRPr="008205E0" w:rsidRDefault="008205E0" w:rsidP="00612749">
            <w:pPr>
              <w:jc w:val="center"/>
              <w:rPr>
                <w:sz w:val="26"/>
                <w:szCs w:val="26"/>
              </w:rPr>
            </w:pPr>
            <w:r w:rsidRPr="008205E0">
              <w:rPr>
                <w:sz w:val="26"/>
                <w:szCs w:val="26"/>
                <w:lang w:val="es-ES"/>
              </w:rPr>
              <w:t>0,25</w:t>
            </w:r>
          </w:p>
        </w:tc>
      </w:tr>
      <w:tr w:rsidR="008205E0" w:rsidRPr="008205E0" w:rsidTr="00612749">
        <w:trPr>
          <w:trHeight w:val="35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Thực hiện chính sách “đóng cửa”, ngăn cản ảnh hưởng của người phương Tây… </w:t>
            </w:r>
          </w:p>
        </w:tc>
        <w:tc>
          <w:tcPr>
            <w:tcW w:w="850" w:type="dxa"/>
            <w:shd w:val="clear" w:color="auto" w:fill="auto"/>
          </w:tcPr>
          <w:p w:rsidR="008205E0" w:rsidRPr="008205E0" w:rsidRDefault="008205E0" w:rsidP="00612749">
            <w:pPr>
              <w:jc w:val="center"/>
              <w:rPr>
                <w:sz w:val="26"/>
                <w:szCs w:val="26"/>
              </w:rPr>
            </w:pPr>
            <w:r w:rsidRPr="008205E0">
              <w:rPr>
                <w:sz w:val="26"/>
                <w:szCs w:val="26"/>
                <w:lang w:val="es-ES"/>
              </w:rPr>
              <w:t>0,25</w:t>
            </w:r>
          </w:p>
        </w:tc>
      </w:tr>
      <w:tr w:rsidR="008205E0" w:rsidRPr="008205E0" w:rsidTr="00612749">
        <w:trPr>
          <w:trHeight w:val="35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Không tiến hành cải cách đất nước hoặc thực hiện một cách manh mún, nhỏ lẻ…</w:t>
            </w:r>
          </w:p>
        </w:tc>
        <w:tc>
          <w:tcPr>
            <w:tcW w:w="850" w:type="dxa"/>
            <w:shd w:val="clear" w:color="auto" w:fill="auto"/>
          </w:tcPr>
          <w:p w:rsidR="008205E0" w:rsidRPr="008205E0" w:rsidRDefault="008205E0" w:rsidP="00612749">
            <w:pPr>
              <w:jc w:val="center"/>
              <w:rPr>
                <w:sz w:val="26"/>
                <w:szCs w:val="26"/>
              </w:rPr>
            </w:pPr>
            <w:r w:rsidRPr="008205E0">
              <w:rPr>
                <w:sz w:val="26"/>
                <w:szCs w:val="26"/>
                <w:lang w:val="es-ES"/>
              </w:rPr>
              <w:t>0,25</w:t>
            </w:r>
          </w:p>
        </w:tc>
      </w:tr>
      <w:tr w:rsidR="008205E0" w:rsidRPr="008205E0" w:rsidTr="00612749">
        <w:trPr>
          <w:trHeight w:val="354"/>
        </w:trPr>
        <w:tc>
          <w:tcPr>
            <w:tcW w:w="709" w:type="dxa"/>
            <w:vMerge/>
            <w:tcBorders>
              <w:top w:val="nil"/>
            </w:tcBorders>
            <w:shd w:val="clear" w:color="auto" w:fill="auto"/>
          </w:tcPr>
          <w:p w:rsidR="008205E0" w:rsidRPr="008205E0" w:rsidRDefault="008205E0" w:rsidP="00612749">
            <w:pPr>
              <w:jc w:val="cente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Kết quả: các nước Đông Nam Á còn lại không giữ được nền độc lập, chủ quyền, bị biến thành thuộc địa của chủ nghĩa thực dân phương Tây. </w:t>
            </w:r>
          </w:p>
        </w:tc>
        <w:tc>
          <w:tcPr>
            <w:tcW w:w="850" w:type="dxa"/>
            <w:shd w:val="clear" w:color="auto" w:fill="auto"/>
          </w:tcPr>
          <w:p w:rsidR="008205E0" w:rsidRPr="008205E0" w:rsidRDefault="008205E0" w:rsidP="00612749">
            <w:pPr>
              <w:jc w:val="center"/>
              <w:rPr>
                <w:sz w:val="26"/>
                <w:szCs w:val="26"/>
              </w:rPr>
            </w:pPr>
            <w:r w:rsidRPr="008205E0">
              <w:rPr>
                <w:sz w:val="26"/>
                <w:szCs w:val="26"/>
                <w:lang w:val="es-ES"/>
              </w:rPr>
              <w:t>0,25</w:t>
            </w:r>
          </w:p>
        </w:tc>
      </w:tr>
      <w:bookmarkEnd w:id="10"/>
      <w:tr w:rsidR="008205E0" w:rsidRPr="008205E0" w:rsidTr="00612749">
        <w:trPr>
          <w:trHeight w:val="476"/>
        </w:trPr>
        <w:tc>
          <w:tcPr>
            <w:tcW w:w="709" w:type="dxa"/>
            <w:vMerge w:val="restart"/>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Câu 3</w:t>
            </w:r>
          </w:p>
        </w:tc>
        <w:tc>
          <w:tcPr>
            <w:tcW w:w="10065" w:type="dxa"/>
            <w:shd w:val="clear" w:color="auto" w:fill="auto"/>
          </w:tcPr>
          <w:p w:rsidR="008205E0" w:rsidRPr="008205E0" w:rsidRDefault="008205E0" w:rsidP="00612749">
            <w:pPr>
              <w:ind w:firstLine="567"/>
              <w:jc w:val="both"/>
              <w:rPr>
                <w:b/>
                <w:bCs/>
                <w:sz w:val="26"/>
                <w:szCs w:val="26"/>
              </w:rPr>
            </w:pPr>
            <w:r w:rsidRPr="008205E0">
              <w:rPr>
                <w:b/>
                <w:bCs/>
                <w:sz w:val="26"/>
                <w:szCs w:val="26"/>
              </w:rPr>
              <w:t>Trình bày sự mở rộng của chủ nghĩa xã hội sau chiến tranh thế giới thứ 2 và nêu tác động của sự mở rộng này đối với quan hệ quốc tế.</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3,0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pStyle w:val="ListParagraph"/>
              <w:ind w:left="0"/>
              <w:jc w:val="both"/>
              <w:rPr>
                <w:sz w:val="26"/>
                <w:szCs w:val="26"/>
                <w:lang w:val="es-ES"/>
              </w:rPr>
            </w:pPr>
            <w:r w:rsidRPr="008205E0">
              <w:rPr>
                <w:b/>
                <w:bCs/>
                <w:i/>
                <w:iCs/>
                <w:sz w:val="26"/>
                <w:szCs w:val="26"/>
                <w:lang w:val="es-ES"/>
              </w:rPr>
              <w:t xml:space="preserve">a. </w:t>
            </w:r>
            <w:r w:rsidRPr="008205E0">
              <w:rPr>
                <w:b/>
                <w:bCs/>
                <w:i/>
                <w:iCs/>
                <w:sz w:val="26"/>
                <w:szCs w:val="26"/>
              </w:rPr>
              <w:t>Sự mở rộng của chủ nghĩa xã hội sau chiến tranh thế giới thứ hai.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pStyle w:val="ListParagraph"/>
              <w:ind w:left="0"/>
              <w:jc w:val="both"/>
              <w:rPr>
                <w:i/>
                <w:iCs/>
                <w:sz w:val="26"/>
                <w:szCs w:val="26"/>
                <w:lang w:val="es-ES"/>
              </w:rPr>
            </w:pPr>
            <w:r w:rsidRPr="008205E0">
              <w:rPr>
                <w:i/>
                <w:iCs/>
                <w:sz w:val="26"/>
                <w:szCs w:val="26"/>
                <w:lang w:val="es-ES"/>
              </w:rPr>
              <w:t xml:space="preserve">* </w:t>
            </w:r>
            <w:r w:rsidRPr="008205E0">
              <w:rPr>
                <w:i/>
                <w:iCs/>
                <w:sz w:val="26"/>
                <w:szCs w:val="26"/>
              </w:rPr>
              <w:t xml:space="preserve">Sự hình thành nước xã hội chủ nghĩa đầu tiên trên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p>
        </w:tc>
      </w:tr>
      <w:tr w:rsidR="008205E0" w:rsidRPr="008205E0" w:rsidTr="00612749">
        <w:trPr>
          <w:trHeight w:val="1349"/>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lang w:val="es-ES"/>
              </w:rPr>
              <w:t xml:space="preserve">+ </w:t>
            </w:r>
            <w:r w:rsidRPr="008205E0">
              <w:rPr>
                <w:sz w:val="26"/>
                <w:szCs w:val="26"/>
              </w:rPr>
              <w:t>Năm 1917,  cách mạng tháng Mười Nga thanh thắng lợi dẫn đến sự ra đời của nước Nga Xô viết. Đến năm 1922,  Liên bang Cộng hòa xã hội chủ nghĩa Xô viết được thành lập (gọi tắt là Liên Xô). Sự ra đời của nhà nước xã hội chủ nghĩa đầu tiên trên thế giới đã làm cho hệ thống tư bản chủ nghĩa không còn là một hệ thống hoàn chỉnh bao trùm khắp thế giới và tạo điều kiện cho chủ nghĩa xã hội mở rộng, trở thành hệ thống thế giới.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p>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i/>
                <w:iCs/>
                <w:sz w:val="26"/>
                <w:szCs w:val="26"/>
                <w:lang w:val="es-ES"/>
              </w:rPr>
            </w:pPr>
            <w:r w:rsidRPr="008205E0">
              <w:rPr>
                <w:i/>
                <w:iCs/>
                <w:sz w:val="26"/>
                <w:szCs w:val="26"/>
                <w:lang w:val="es-ES"/>
              </w:rPr>
              <w:t xml:space="preserve">* </w:t>
            </w:r>
            <w:r w:rsidRPr="008205E0">
              <w:rPr>
                <w:i/>
                <w:iCs/>
                <w:sz w:val="26"/>
                <w:szCs w:val="26"/>
              </w:rPr>
              <w:t xml:space="preserve">Chủ nghĩa xã hội được mở rộng ở Đông Âu </w:t>
            </w:r>
            <w:r w:rsidRPr="008205E0">
              <w:rPr>
                <w:i/>
                <w:iCs/>
                <w:sz w:val="26"/>
                <w:szCs w:val="26"/>
                <w:lang w:val="es-ES"/>
              </w:rPr>
              <w:t xml:space="preserve">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pacing w:val="-6"/>
                <w:sz w:val="26"/>
                <w:szCs w:val="26"/>
              </w:rPr>
            </w:pPr>
            <w:r w:rsidRPr="008205E0">
              <w:rPr>
                <w:bCs/>
                <w:spacing w:val="-6"/>
                <w:sz w:val="26"/>
                <w:szCs w:val="26"/>
                <w:lang w:val="es-ES"/>
              </w:rPr>
              <w:t xml:space="preserve">+ </w:t>
            </w:r>
            <w:r w:rsidRPr="008205E0">
              <w:rPr>
                <w:bCs/>
                <w:spacing w:val="-6"/>
                <w:sz w:val="26"/>
                <w:szCs w:val="26"/>
              </w:rPr>
              <w:t xml:space="preserve">Sự kiện 8 nước dân chủ nhân dân Đông Âu đi lên xây dựng chủ nghĩa xã hội vào cuối năm 1949 đã trở thành mốc đánh dấu chủ nghĩa xã hội vượt qua phạm vi một nước, chính thức trở thành hệ thống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rPr>
          <w:trHeight w:val="324"/>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i/>
                <w:iCs/>
                <w:sz w:val="26"/>
                <w:szCs w:val="26"/>
                <w:lang w:val="es-ES"/>
              </w:rPr>
              <w:t xml:space="preserve">* </w:t>
            </w:r>
            <w:r w:rsidRPr="008205E0">
              <w:rPr>
                <w:i/>
                <w:iCs/>
                <w:sz w:val="26"/>
                <w:szCs w:val="26"/>
              </w:rPr>
              <w:t xml:space="preserve">Chủ nghĩa xã hội được mở rộng ở châu Á: </w:t>
            </w:r>
            <w:r w:rsidRPr="008205E0">
              <w:rPr>
                <w:i/>
                <w:iCs/>
                <w:sz w:val="26"/>
                <w:szCs w:val="26"/>
                <w:lang w:val="es-ES"/>
              </w:rPr>
              <w:t xml:space="preserve">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jc w:val="both"/>
              <w:rPr>
                <w:sz w:val="26"/>
                <w:szCs w:val="26"/>
                <w:lang w:val="es-ES"/>
              </w:rPr>
            </w:pPr>
            <w:r w:rsidRPr="008205E0">
              <w:rPr>
                <w:sz w:val="26"/>
                <w:szCs w:val="26"/>
                <w:lang w:val="es-ES"/>
              </w:rPr>
              <w:t xml:space="preserve">+ </w:t>
            </w:r>
            <w:r w:rsidRPr="008205E0">
              <w:rPr>
                <w:sz w:val="26"/>
                <w:szCs w:val="26"/>
              </w:rPr>
              <w:t xml:space="preserve">Năm 1924,  Mông Cổ hoàn thành cơ bản của cách mạng dân tộc dân và đến năm 1940 thì phát triển đất nước theo con đường xã hội chủ nghĩa.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jc w:val="both"/>
              <w:rPr>
                <w:spacing w:val="-6"/>
                <w:sz w:val="26"/>
                <w:szCs w:val="26"/>
                <w:lang w:val="es-ES"/>
              </w:rPr>
            </w:pPr>
            <w:r w:rsidRPr="008205E0">
              <w:rPr>
                <w:spacing w:val="-6"/>
                <w:sz w:val="26"/>
                <w:szCs w:val="26"/>
                <w:lang w:val="es-ES"/>
              </w:rPr>
              <w:t>+ Tháng 9 năm</w:t>
            </w:r>
            <w:r w:rsidRPr="008205E0">
              <w:rPr>
                <w:spacing w:val="-6"/>
                <w:sz w:val="26"/>
                <w:szCs w:val="26"/>
              </w:rPr>
              <w:t xml:space="preserve"> 1948, nước CHDCND Triều Tiên được thành lập, đi lên xây dựng chủ nghĩa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rPr>
          <w:trHeight w:val="163"/>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jc w:val="both"/>
              <w:rPr>
                <w:iCs/>
                <w:sz w:val="26"/>
                <w:szCs w:val="26"/>
                <w:lang w:val="es-ES"/>
              </w:rPr>
            </w:pPr>
            <w:r w:rsidRPr="008205E0">
              <w:rPr>
                <w:iCs/>
                <w:sz w:val="26"/>
                <w:szCs w:val="26"/>
                <w:lang w:val="es-ES"/>
              </w:rPr>
              <w:t xml:space="preserve">+ </w:t>
            </w:r>
            <w:r w:rsidRPr="008205E0">
              <w:rPr>
                <w:iCs/>
                <w:sz w:val="26"/>
                <w:szCs w:val="26"/>
              </w:rPr>
              <w:t xml:space="preserve">Tháng 10 năm 1949,  nước Cộng hòa nhân dân Trung Hoa được thành lập và lựa chọn con đường đi lên xây dựng chủ nghĩa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bCs/>
                <w:sz w:val="26"/>
                <w:szCs w:val="26"/>
                <w:lang w:val="es-ES"/>
              </w:rPr>
              <w:t xml:space="preserve">+ </w:t>
            </w:r>
            <w:r w:rsidRPr="008205E0">
              <w:rPr>
                <w:bCs/>
                <w:sz w:val="26"/>
                <w:szCs w:val="26"/>
              </w:rPr>
              <w:t xml:space="preserve">Năm 1954,  cuộc kháng chiến chống thực dân Pháp thắng lợi, miền Bắc Việt Nam được giải phóng và và đã tiến hành xây dựng chủ nghĩa xã hội. Sau khi miền Nam được giải phóng (1975) và hoàn thành thống nhất đất nước (1976), cả nước đi lên xây dựng chủ nghĩa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pacing w:val="-4"/>
                <w:sz w:val="26"/>
                <w:szCs w:val="26"/>
                <w:lang w:val="es-ES"/>
              </w:rPr>
            </w:pPr>
            <w:r w:rsidRPr="008205E0">
              <w:rPr>
                <w:bCs/>
                <w:spacing w:val="-4"/>
                <w:sz w:val="26"/>
                <w:szCs w:val="26"/>
                <w:lang w:val="es-ES"/>
              </w:rPr>
              <w:t xml:space="preserve">+ </w:t>
            </w:r>
            <w:r w:rsidRPr="008205E0">
              <w:rPr>
                <w:bCs/>
                <w:spacing w:val="-4"/>
                <w:sz w:val="26"/>
                <w:szCs w:val="26"/>
              </w:rPr>
              <w:t xml:space="preserve">Tháng 12 năm 1975,  sau khi hoàn thành cách mạng giải phóng đất nước nước Cộng hòa Dân chủ Nhân dân Lào chính thức được thành lập và đi lên con đường xây dựng chủ nghĩa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rPr>
          <w:trHeight w:val="247"/>
        </w:trPr>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i/>
                <w:iCs/>
                <w:sz w:val="26"/>
                <w:szCs w:val="26"/>
                <w:lang w:val="es-ES"/>
              </w:rPr>
              <w:t xml:space="preserve">* </w:t>
            </w:r>
            <w:r w:rsidRPr="008205E0">
              <w:rPr>
                <w:i/>
                <w:iCs/>
                <w:sz w:val="26"/>
                <w:szCs w:val="26"/>
              </w:rPr>
              <w:t xml:space="preserve">Chủ nghĩa xã hội được mở rộng ở khu vực Mỹ La-tinh: </w:t>
            </w:r>
            <w:r w:rsidRPr="008205E0">
              <w:rPr>
                <w:i/>
                <w:iCs/>
                <w:sz w:val="26"/>
                <w:szCs w:val="26"/>
                <w:lang w:val="es-ES"/>
              </w:rPr>
              <w:t xml:space="preserve">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bCs/>
                <w:sz w:val="26"/>
                <w:szCs w:val="26"/>
                <w:lang w:val="es-ES"/>
              </w:rPr>
              <w:t xml:space="preserve">+ Ngày 1/1/1959, </w:t>
            </w:r>
            <w:r w:rsidRPr="008205E0">
              <w:rPr>
                <w:bCs/>
                <w:sz w:val="26"/>
                <w:szCs w:val="26"/>
              </w:rPr>
              <w:t xml:space="preserve">cách mạng Cuba thắng lợi, nước Cộng hòa Cuba được thành lập. Chính phủ cách mạng đã tiến hành những cải cách dân chủ trên các lĩnh vực kinh tế, chính trị, xã hội. Từ </w:t>
            </w:r>
            <w:r w:rsidRPr="008205E0">
              <w:rPr>
                <w:bCs/>
                <w:sz w:val="26"/>
                <w:szCs w:val="26"/>
              </w:rPr>
              <w:lastRenderedPageBreak/>
              <w:t xml:space="preserve">năm 1961,  Cuba bước vào thời kỳ xây dựng chủ nghĩa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lastRenderedPageBreak/>
              <w:t>0,25</w:t>
            </w:r>
          </w:p>
        </w:tc>
      </w:tr>
      <w:tr w:rsidR="008205E0" w:rsidRPr="008205E0" w:rsidTr="00612749">
        <w:tc>
          <w:tcPr>
            <w:tcW w:w="709" w:type="dxa"/>
            <w:vMerge w:val="restart"/>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i/>
                <w:iCs/>
                <w:sz w:val="26"/>
                <w:szCs w:val="26"/>
                <w:lang w:val="es-ES"/>
              </w:rPr>
            </w:pPr>
            <w:r w:rsidRPr="008205E0">
              <w:rPr>
                <w:b/>
                <w:bCs/>
                <w:i/>
                <w:iCs/>
                <w:sz w:val="26"/>
                <w:szCs w:val="26"/>
              </w:rPr>
              <w:t>b. Tác động của sự mở rộng này đối với quan hệ quốc tế.</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bCs/>
                <w:sz w:val="26"/>
                <w:szCs w:val="26"/>
                <w:lang w:val="es-ES"/>
              </w:rPr>
              <w:t xml:space="preserve">- </w:t>
            </w:r>
            <w:r w:rsidRPr="008205E0">
              <w:rPr>
                <w:bCs/>
                <w:sz w:val="26"/>
                <w:szCs w:val="26"/>
              </w:rPr>
              <w:t xml:space="preserve">Chủ nghĩa xã hội ngày càng mở rộng đã trở thành một đối trọng của hệ thống tư bản chủ nghĩa, làm cho chủ nghĩa tư bản không còn một hệ thống duy nhất trên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pacing w:val="-12"/>
                <w:sz w:val="26"/>
                <w:szCs w:val="26"/>
                <w:lang w:val="es-ES"/>
              </w:rPr>
            </w:pPr>
            <w:r w:rsidRPr="008205E0">
              <w:rPr>
                <w:bCs/>
                <w:spacing w:val="-12"/>
                <w:sz w:val="26"/>
                <w:szCs w:val="26"/>
                <w:lang w:val="es-ES"/>
              </w:rPr>
              <w:t xml:space="preserve">- </w:t>
            </w:r>
            <w:r w:rsidRPr="008205E0">
              <w:rPr>
                <w:bCs/>
                <w:spacing w:val="-12"/>
                <w:sz w:val="26"/>
                <w:szCs w:val="26"/>
              </w:rPr>
              <w:t xml:space="preserve">Làm thay đổi quan hệ giữa Mỹ và Liên, từ đồng minh trở thành kẻ thù. Mỹ thực hiện chiến lược toàn cầu chĩa mũi nhọn vào Liên Xô và các nước xã hội chủ nghĩa, xem Liên Xô và các nước xã hội chủ nghĩa là một nguy cơ lớn phải ngăn chặn đẩy lùi tiến tới xóa bỏ, từ đó Mỹ đã phát động chiến tranh lạnh.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z w:val="26"/>
                <w:szCs w:val="26"/>
                <w:lang w:val="es-ES"/>
              </w:rPr>
            </w:pPr>
            <w:r w:rsidRPr="008205E0">
              <w:rPr>
                <w:bCs/>
                <w:sz w:val="26"/>
                <w:szCs w:val="26"/>
                <w:lang w:val="es-ES"/>
              </w:rPr>
              <w:t xml:space="preserve">- </w:t>
            </w:r>
            <w:r w:rsidRPr="008205E0">
              <w:rPr>
                <w:bCs/>
                <w:sz w:val="26"/>
                <w:szCs w:val="26"/>
              </w:rPr>
              <w:t xml:space="preserve">Hệ thống xã hội chủ nghĩa không chỉ là thành trì của nền hòa bình an ninh thế giới mà còn là chỗ dựa vững chắc của phong trào cách mạng, vừa giúp đỡ các nước xã hội chủ nghĩa non trẻ xây dựng đất nước, vừa ủng hộ phong trào giải phóng dân tộc, phong trào cộng sản, phong trào công nhân quốc tế và sự nghiệp đấu tranh bảo vệ hòa bình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center"/>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Cs/>
                <w:spacing w:val="-6"/>
                <w:sz w:val="26"/>
                <w:szCs w:val="26"/>
                <w:lang w:val="es-ES"/>
              </w:rPr>
            </w:pPr>
            <w:r w:rsidRPr="008205E0">
              <w:rPr>
                <w:bCs/>
                <w:spacing w:val="-6"/>
                <w:sz w:val="26"/>
                <w:szCs w:val="26"/>
                <w:lang w:val="es-ES"/>
              </w:rPr>
              <w:t xml:space="preserve">- </w:t>
            </w:r>
            <w:r w:rsidRPr="008205E0">
              <w:rPr>
                <w:bCs/>
                <w:spacing w:val="-6"/>
                <w:sz w:val="26"/>
                <w:szCs w:val="26"/>
              </w:rPr>
              <w:t xml:space="preserve">Thúc đẩy việc giải quyết các mối quan hệ quốc tế theo chiều hướng tích cực, có lợi cho nhân dân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val="restart"/>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Câu 4</w:t>
            </w:r>
          </w:p>
        </w:tc>
        <w:tc>
          <w:tcPr>
            <w:tcW w:w="10065" w:type="dxa"/>
            <w:shd w:val="clear" w:color="auto" w:fill="auto"/>
          </w:tcPr>
          <w:p w:rsidR="008205E0" w:rsidRPr="008205E0" w:rsidRDefault="008205E0" w:rsidP="00612749">
            <w:pPr>
              <w:ind w:firstLine="567"/>
              <w:jc w:val="both"/>
              <w:rPr>
                <w:b/>
                <w:bCs/>
                <w:sz w:val="26"/>
                <w:szCs w:val="26"/>
              </w:rPr>
            </w:pPr>
            <w:r w:rsidRPr="008205E0">
              <w:rPr>
                <w:b/>
                <w:bCs/>
                <w:sz w:val="26"/>
                <w:szCs w:val="26"/>
              </w:rPr>
              <w:t>Vì sao cách mạng Việt Nam lựa chọn khuynh hướng cứu nước mới (đầu thế kỉ XX đến năm 1914) là tất yếu? Tóm tắt phong trào yêu nước Việt Nam theo khuynh hướng này, từ đó rút ra nhận xét về con đường giải phóng dân tộc ở nước ta trong khoảng thời gian trên.</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z w:val="26"/>
                <w:szCs w:val="26"/>
              </w:rPr>
            </w:pPr>
            <w:r w:rsidRPr="008205E0">
              <w:rPr>
                <w:b/>
                <w:bCs/>
                <w:i/>
                <w:iCs/>
                <w:sz w:val="26"/>
                <w:szCs w:val="26"/>
              </w:rPr>
              <w:t>a. Làm rõ tính tất yếu của cách mạng Việt Nam khi lựa chọn khuynh hướng cứu nước mới (đầu thế kỉ XX đến năm 1914).</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color w:val="000000"/>
                <w:sz w:val="26"/>
                <w:szCs w:val="26"/>
              </w:rPr>
            </w:pPr>
            <w:r w:rsidRPr="008205E0">
              <w:rPr>
                <w:sz w:val="26"/>
                <w:szCs w:val="26"/>
              </w:rPr>
              <w:t>* Từ đầu thế kỉ XX đến Chiến tranh thế giới thứ nhất, cách mạng Việt Nam lựa chọn khuynh hướng cứu nước mới là khuynh hướng dân chủ tư sản. Việc cách mạng Việt Nam lựa chọn khuynh hướng dân chủ tư sản là tất yếu vì:</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Phong trào yêu nước theo ngọn cờ phong kiến đã trở nên lỗi thời, lạc hậu và thất bại. Chế độ phong kiến khủng hoảng suy tàn…không có khả năng giải phóng dân tộc, nên yêu cầu cấp bách đặt ra là phải tìm một phương hướng cứu nước mới.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color w:val="000000"/>
                <w:sz w:val="26"/>
                <w:szCs w:val="26"/>
              </w:rPr>
            </w:pPr>
            <w:r w:rsidRPr="008205E0">
              <w:rPr>
                <w:sz w:val="26"/>
                <w:szCs w:val="26"/>
              </w:rPr>
              <w:t xml:space="preserve">+ Lúc này cách mạng tháng Mười Nga chưa thắng lợi. Chủ nghĩa Mác Lê nin chưa trở thành vũ khí để giải phóng giai cấp và các dân tộc bị áp bức trên thế giới. Trong khi đó, giai cấp công nhân Việt Nam cũng chưa trưởng thành, chưa có ý thức về nhiệm vụ lịch sử của mình. Tầng lớp tư sản và tiểu tư sản chưa trở thành một giai cấp thực thụ, nên những sĩ phu đang trên con đường tư sản hóa đã đóng một vai trò quan trọng trong việc hướng phong trào cách mạng theo khuynh hướng cách mạng mới là con đường dân chủ tư sản.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z w:val="26"/>
                <w:szCs w:val="26"/>
              </w:rPr>
            </w:pPr>
            <w:r w:rsidRPr="008205E0">
              <w:rPr>
                <w:sz w:val="26"/>
                <w:szCs w:val="26"/>
              </w:rPr>
              <w:t>+ Trong khi đó, khuynh hướng dân chủ tư sản lại đang chiếm ưu thế và thắng lợi ở nhiều nước, đặc biệt là tấm gương tự cường Nhật Bản - một nước “đồng văn, đồng chủng”, vừa giữ được độc lập, vừa đánh bại cả nước Nga Sa hoàng, trở thành cường quốc. Vì vậy bộ phận sĩ phu phong kiến tiến bộ rất khâm phục tấm gương Nhật Bản, muốn noi theo Nhật Bản và có thể dựa vào Nhật để đánh đổ Pháp.</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autoSpaceDE w:val="0"/>
              <w:autoSpaceDN w:val="0"/>
              <w:adjustRightInd w:val="0"/>
              <w:jc w:val="both"/>
              <w:rPr>
                <w:color w:val="000000"/>
                <w:sz w:val="26"/>
                <w:szCs w:val="26"/>
              </w:rPr>
            </w:pPr>
            <w:r w:rsidRPr="008205E0">
              <w:rPr>
                <w:b/>
                <w:bCs/>
                <w:i/>
                <w:iCs/>
                <w:sz w:val="26"/>
                <w:szCs w:val="26"/>
              </w:rPr>
              <w:t>b. Tóm tắt phong trào yêu nước Việt Nam theo khuynh hướng dân chủ tư sản từ đầu thế kỉ XX đến 1914:</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color w:val="000000"/>
                <w:sz w:val="26"/>
                <w:szCs w:val="26"/>
              </w:rPr>
            </w:pPr>
            <w:r w:rsidRPr="008205E0">
              <w:rPr>
                <w:sz w:val="26"/>
                <w:szCs w:val="26"/>
              </w:rPr>
              <w:t xml:space="preserve">* Phong trào yêu nước Việt Nam theo khuynh hướng dân chủ tư sản từ đầu thế kỉ XX đến 1914 theo 2 xu hướng là xu hướng bạo động và cải cách.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Xu hướng bạo động điển hình là của Phan Bội Châu. Phan Bội Châu chủ trương cầu viện nước ngoài (mà cụ thể là Nhật Bản), tổ chức lực lượng trong nước tiến hành bạo động vũ trang đánh Pháp, giành độc lập, xây dựng chế độ mới theo hướng tư bản chủ nghĩa. Phan Bội Châu xem cứu nước giải phóng dân tộc là điều kiện tiên quyết để đi đến cứu dân.</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color w:val="000000"/>
                <w:spacing w:val="-12"/>
                <w:sz w:val="26"/>
                <w:szCs w:val="26"/>
              </w:rPr>
            </w:pPr>
            <w:r w:rsidRPr="008205E0">
              <w:rPr>
                <w:sz w:val="26"/>
                <w:szCs w:val="26"/>
              </w:rPr>
              <w:t xml:space="preserve">- Chủ trương trên được thực hiện thông qua nhiều hoạt động: lập hội Duy tân…, tổ chức phong trào Đông du… thành lập Việt Nam Quang phục hội…, tổ chức Quang phục quân.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sz w:val="26"/>
                <w:szCs w:val="26"/>
              </w:rPr>
              <w:t xml:space="preserve">+ Xu hướng cải cách điển hình là của Phan Châu Trinh. Phan Châu Trinh chủ trương kêu nước bằng biện pháp cải cách, nâng cao dân trí dân quyền, dựa vào Pháp để đánh đổ ngôi vua và bọn phong kiến hủ bại, yêu cầu Pháp phải thay đổi thái độ đối với sĩ dân nước Nam, sửa </w:t>
            </w:r>
            <w:r w:rsidRPr="008205E0">
              <w:rPr>
                <w:sz w:val="26"/>
                <w:szCs w:val="26"/>
              </w:rPr>
              <w:lastRenderedPageBreak/>
              <w:t>đổi chính sách cai trị để giúp nhân dân Việt Nam từng bước tiến lên văn minh. ông đề cao phương châm “tự lực khai hóa”, vận động những người cùng chí hướng thức tỉnh dân chúng tuyên truyền tư tưởng dân quyền. Phan Châu Trinh xem cứu dân là điều kiện tiên quyết để giành độc lập.</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lastRenderedPageBreak/>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sz w:val="26"/>
                <w:szCs w:val="26"/>
              </w:rPr>
              <w:t xml:space="preserve">- Từ năm 1906 đến 1908, Phan Châu Trinh và nhóm sĩ phu tiến bộ ở Quảng Nam mở cuộc vận động Duy tân ở Trung Kì. Cuộc vận động Duy tân diễn ra trên các lĩnh vực kinh tế , văn hóa  -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sz w:val="26"/>
                <w:szCs w:val="26"/>
              </w:rPr>
              <w:t>* Kết quả: 1908,  Phong trào Đông du tan rã. Năm 1912,  Hội Duy tân bị giải thể. Năm 1913, Phan Bội Châu bị Pháp bắt giam.  Năm 1908, Phan Châu Trinh bị Pháp bắt và cầm tù.</w:t>
            </w:r>
            <w:r w:rsidRPr="008205E0">
              <w:rPr>
                <w:b/>
                <w:bCs/>
                <w:sz w:val="26"/>
                <w:szCs w:val="26"/>
              </w:rPr>
              <w:t xml:space="preserve">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val="restart"/>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b/>
                <w:bCs/>
                <w:i/>
                <w:iCs/>
                <w:sz w:val="26"/>
                <w:szCs w:val="26"/>
              </w:rPr>
              <w:t>c.</w:t>
            </w:r>
            <w:r w:rsidRPr="008205E0">
              <w:rPr>
                <w:i/>
                <w:iCs/>
                <w:sz w:val="26"/>
                <w:szCs w:val="26"/>
              </w:rPr>
              <w:t xml:space="preserve"> </w:t>
            </w:r>
            <w:r w:rsidRPr="008205E0">
              <w:rPr>
                <w:b/>
                <w:bCs/>
                <w:i/>
                <w:iCs/>
                <w:sz w:val="26"/>
                <w:szCs w:val="26"/>
              </w:rPr>
              <w:t>Nhận xét về con đường giải phóng dân tộc ở nước ta trong khoảng thời gian đầu thế kỉ XX đến 1914</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(0,5)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sz w:val="26"/>
                <w:szCs w:val="26"/>
              </w:rPr>
              <w:t>- Con đường giải phóng dân tộc theo khuynh hướng dân chủ tư sản lúc này là sự lựa chọn tất yếu, mang nhiều nét mới, đặc biệt là tính cách mạng…</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jc w:val="center"/>
              <w:rPr>
                <w:b/>
                <w:sz w:val="26"/>
                <w:szCs w:val="26"/>
              </w:rPr>
            </w:pPr>
          </w:p>
        </w:tc>
        <w:tc>
          <w:tcPr>
            <w:tcW w:w="10065" w:type="dxa"/>
            <w:shd w:val="clear" w:color="auto" w:fill="auto"/>
          </w:tcPr>
          <w:p w:rsidR="008205E0" w:rsidRPr="008205E0" w:rsidRDefault="008205E0" w:rsidP="00612749">
            <w:pPr>
              <w:jc w:val="both"/>
              <w:rPr>
                <w:b/>
                <w:color w:val="000000"/>
                <w:spacing w:val="-12"/>
                <w:sz w:val="26"/>
                <w:szCs w:val="26"/>
              </w:rPr>
            </w:pPr>
            <w:r w:rsidRPr="008205E0">
              <w:rPr>
                <w:sz w:val="26"/>
                <w:szCs w:val="26"/>
              </w:rPr>
              <w:t>- Tuy nhiên, con đường này vẫn không phù hợp, không đáp ứng được yêu cầu khách quan của cách mạng Việt Nam. Độc lập dân tộc Việt Nam cũng không gắn liền với chế độ tư bản chủ nghĩa. Cách mạng Việt Nam lại rơi vào khủng hoảng về đường lối và giai cấp lãnh đạo. Yêu cầu cấp bách đặt ra là cần tìm một con đường, một khunh hướng cứu nước mới.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582"/>
        </w:trPr>
        <w:tc>
          <w:tcPr>
            <w:tcW w:w="709" w:type="dxa"/>
            <w:vMerge w:val="restart"/>
            <w:shd w:val="clear" w:color="auto" w:fill="auto"/>
          </w:tcPr>
          <w:p w:rsidR="008205E0" w:rsidRPr="008205E0" w:rsidRDefault="008205E0" w:rsidP="00612749">
            <w:pPr>
              <w:tabs>
                <w:tab w:val="left" w:leader="dot" w:pos="6096"/>
                <w:tab w:val="left" w:leader="dot" w:pos="9638"/>
              </w:tabs>
              <w:jc w:val="both"/>
              <w:rPr>
                <w:b/>
                <w:sz w:val="26"/>
                <w:szCs w:val="26"/>
                <w:lang w:val="es-ES"/>
              </w:rPr>
            </w:pPr>
            <w:bookmarkStart w:id="11" w:name="_Hlk169341167"/>
            <w:r w:rsidRPr="008205E0">
              <w:rPr>
                <w:b/>
                <w:sz w:val="26"/>
                <w:szCs w:val="26"/>
                <w:lang w:val="es-ES"/>
              </w:rPr>
              <w:t>Câu 5</w:t>
            </w:r>
          </w:p>
        </w:tc>
        <w:tc>
          <w:tcPr>
            <w:tcW w:w="10065" w:type="dxa"/>
            <w:shd w:val="clear" w:color="auto" w:fill="auto"/>
          </w:tcPr>
          <w:p w:rsidR="008205E0" w:rsidRPr="008205E0" w:rsidRDefault="008205E0" w:rsidP="00612749">
            <w:pPr>
              <w:jc w:val="both"/>
              <w:rPr>
                <w:sz w:val="26"/>
                <w:szCs w:val="26"/>
              </w:rPr>
            </w:pPr>
            <w:r w:rsidRPr="008205E0">
              <w:rPr>
                <w:b/>
                <w:bCs/>
                <w:sz w:val="26"/>
                <w:szCs w:val="26"/>
              </w:rPr>
              <w:t>Có đúng hay không khi khẳng định: Cách mạng tháng Tám năm 1945 ở Việt Nam có tính dân chủ nhưng không phải là tính chất điển hình?</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3,0</w:t>
            </w:r>
          </w:p>
        </w:tc>
      </w:tr>
      <w:bookmarkEnd w:id="11"/>
      <w:tr w:rsidR="008205E0" w:rsidRPr="008205E0" w:rsidTr="00612749">
        <w:trPr>
          <w:trHeight w:val="353"/>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b/>
                <w:color w:val="000000"/>
                <w:sz w:val="26"/>
                <w:szCs w:val="26"/>
              </w:rPr>
            </w:pPr>
            <w:r w:rsidRPr="008205E0">
              <w:rPr>
                <w:b/>
                <w:bCs/>
                <w:i/>
                <w:iCs/>
                <w:sz w:val="26"/>
                <w:szCs w:val="26"/>
              </w:rPr>
              <w:t>* Khẳng định nhận định trên là đúng/Chính xác</w:t>
            </w:r>
          </w:p>
        </w:tc>
        <w:tc>
          <w:tcPr>
            <w:tcW w:w="850" w:type="dxa"/>
            <w:shd w:val="clear" w:color="auto" w:fill="auto"/>
          </w:tcPr>
          <w:p w:rsidR="008205E0" w:rsidRPr="008205E0" w:rsidRDefault="008205E0" w:rsidP="00612749">
            <w:pPr>
              <w:jc w:val="center"/>
              <w:rPr>
                <w:color w:val="000000"/>
                <w:sz w:val="26"/>
                <w:szCs w:val="26"/>
              </w:rPr>
            </w:pPr>
            <w:r w:rsidRPr="008205E0">
              <w:rPr>
                <w:b/>
                <w:bCs/>
                <w:i/>
                <w:iCs/>
                <w:sz w:val="26"/>
                <w:szCs w:val="26"/>
              </w:rPr>
              <w:t>(0,25)</w:t>
            </w:r>
          </w:p>
        </w:tc>
      </w:tr>
      <w:tr w:rsidR="008205E0" w:rsidRPr="008205E0" w:rsidTr="00612749">
        <w:trPr>
          <w:trHeight w:val="353"/>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b/>
                <w:bCs/>
                <w:i/>
                <w:iCs/>
                <w:sz w:val="26"/>
                <w:szCs w:val="26"/>
              </w:rPr>
            </w:pPr>
            <w:r w:rsidRPr="008205E0">
              <w:rPr>
                <w:b/>
                <w:bCs/>
                <w:i/>
                <w:iCs/>
                <w:sz w:val="26"/>
                <w:szCs w:val="26"/>
              </w:rPr>
              <w:t>* Chứng minh tính dân chủ:</w:t>
            </w:r>
          </w:p>
        </w:tc>
        <w:tc>
          <w:tcPr>
            <w:tcW w:w="850" w:type="dxa"/>
            <w:shd w:val="clear" w:color="auto" w:fill="auto"/>
          </w:tcPr>
          <w:p w:rsidR="008205E0" w:rsidRPr="008205E0" w:rsidRDefault="008205E0" w:rsidP="00612749">
            <w:pPr>
              <w:jc w:val="center"/>
              <w:rPr>
                <w:b/>
                <w:bCs/>
                <w:i/>
                <w:iCs/>
                <w:sz w:val="26"/>
                <w:szCs w:val="26"/>
              </w:rPr>
            </w:pPr>
            <w:r w:rsidRPr="008205E0">
              <w:rPr>
                <w:b/>
                <w:bCs/>
                <w:i/>
                <w:iCs/>
                <w:sz w:val="26"/>
                <w:szCs w:val="26"/>
              </w:rPr>
              <w:t>(1,75)</w:t>
            </w:r>
          </w:p>
        </w:tc>
      </w:tr>
      <w:tr w:rsidR="008205E0" w:rsidRPr="008205E0" w:rsidTr="00612749">
        <w:trPr>
          <w:trHeight w:val="491"/>
        </w:trPr>
        <w:tc>
          <w:tcPr>
            <w:tcW w:w="709" w:type="dxa"/>
            <w:vMerge/>
            <w:shd w:val="clear" w:color="auto" w:fill="auto"/>
            <w:hideMark/>
          </w:tcPr>
          <w:p w:rsidR="008205E0" w:rsidRPr="008205E0" w:rsidRDefault="008205E0" w:rsidP="00612749">
            <w:pPr>
              <w:rPr>
                <w:sz w:val="26"/>
                <w:szCs w:val="26"/>
              </w:rPr>
            </w:pPr>
          </w:p>
        </w:tc>
        <w:tc>
          <w:tcPr>
            <w:tcW w:w="10065" w:type="dxa"/>
            <w:shd w:val="clear" w:color="auto" w:fill="auto"/>
            <w:hideMark/>
          </w:tcPr>
          <w:p w:rsidR="008205E0" w:rsidRPr="008205E0" w:rsidRDefault="008205E0" w:rsidP="00612749">
            <w:pPr>
              <w:jc w:val="both"/>
              <w:rPr>
                <w:color w:val="000000"/>
                <w:sz w:val="26"/>
                <w:szCs w:val="26"/>
              </w:rPr>
            </w:pPr>
            <w:r w:rsidRPr="008205E0">
              <w:rPr>
                <w:sz w:val="26"/>
                <w:szCs w:val="26"/>
              </w:rPr>
              <w:t xml:space="preserve">+  Cuộc Cách mạng tháng Tám 1945 ở Việt Nam là một cuộc cách mạng mang tính chất dân tộc, dân chủ.... </w:t>
            </w:r>
          </w:p>
        </w:tc>
        <w:tc>
          <w:tcPr>
            <w:tcW w:w="850" w:type="dxa"/>
            <w:shd w:val="clear" w:color="auto" w:fill="auto"/>
          </w:tcPr>
          <w:p w:rsidR="008205E0" w:rsidRPr="008205E0" w:rsidRDefault="008205E0" w:rsidP="00612749">
            <w:pPr>
              <w:jc w:val="center"/>
              <w:rPr>
                <w:color w:val="000000"/>
                <w:sz w:val="26"/>
                <w:szCs w:val="26"/>
              </w:rPr>
            </w:pPr>
            <w:r w:rsidRPr="008205E0">
              <w:rPr>
                <w:bCs/>
                <w:sz w:val="26"/>
                <w:szCs w:val="26"/>
                <w:lang w:val="nl-NL"/>
              </w:rPr>
              <w:t>0,25</w:t>
            </w:r>
          </w:p>
        </w:tc>
      </w:tr>
      <w:tr w:rsidR="008205E0" w:rsidRPr="008205E0" w:rsidTr="00612749">
        <w:trPr>
          <w:trHeight w:val="246"/>
        </w:trPr>
        <w:tc>
          <w:tcPr>
            <w:tcW w:w="709" w:type="dxa"/>
            <w:vMerge/>
            <w:shd w:val="clear" w:color="auto" w:fill="auto"/>
            <w:hideMark/>
          </w:tcPr>
          <w:p w:rsidR="008205E0" w:rsidRPr="008205E0" w:rsidRDefault="008205E0" w:rsidP="00612749">
            <w:pPr>
              <w:rPr>
                <w:sz w:val="26"/>
                <w:szCs w:val="26"/>
              </w:rPr>
            </w:pPr>
          </w:p>
        </w:tc>
        <w:tc>
          <w:tcPr>
            <w:tcW w:w="10065" w:type="dxa"/>
            <w:shd w:val="clear" w:color="auto" w:fill="auto"/>
            <w:hideMark/>
          </w:tcPr>
          <w:p w:rsidR="008205E0" w:rsidRPr="008205E0" w:rsidRDefault="008205E0" w:rsidP="00612749">
            <w:pPr>
              <w:jc w:val="both"/>
              <w:rPr>
                <w:color w:val="000000"/>
                <w:sz w:val="26"/>
                <w:szCs w:val="26"/>
              </w:rPr>
            </w:pPr>
            <w:r w:rsidRPr="008205E0">
              <w:rPr>
                <w:sz w:val="26"/>
                <w:szCs w:val="26"/>
              </w:rPr>
              <w:t xml:space="preserve">+ Về tính dân chủ: </w:t>
            </w:r>
          </w:p>
        </w:tc>
        <w:tc>
          <w:tcPr>
            <w:tcW w:w="850" w:type="dxa"/>
            <w:shd w:val="clear" w:color="auto" w:fill="auto"/>
          </w:tcPr>
          <w:p w:rsidR="008205E0" w:rsidRPr="008205E0" w:rsidRDefault="008205E0" w:rsidP="00612749">
            <w:pPr>
              <w:jc w:val="center"/>
              <w:rPr>
                <w:color w:val="000000"/>
                <w:sz w:val="26"/>
                <w:szCs w:val="26"/>
              </w:rPr>
            </w:pPr>
          </w:p>
        </w:tc>
      </w:tr>
      <w:tr w:rsidR="008205E0" w:rsidRPr="008205E0" w:rsidTr="00612749">
        <w:trPr>
          <w:trHeight w:val="529"/>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color w:val="000000"/>
                <w:sz w:val="26"/>
                <w:szCs w:val="26"/>
              </w:rPr>
            </w:pPr>
            <w:r w:rsidRPr="008205E0">
              <w:rPr>
                <w:sz w:val="26"/>
                <w:szCs w:val="26"/>
              </w:rPr>
              <w:t xml:space="preserve">- Cách mạng tháng Tám 1945 ở Việt Nam đã xóa bỏ được chế độ phong kiến, đưa nhân dân từ thân phận nô lệ trở thành người tự do, lên làm chủ đất nước, có quyền quyết định vận mệnh của mình… </w:t>
            </w:r>
          </w:p>
        </w:tc>
        <w:tc>
          <w:tcPr>
            <w:tcW w:w="850" w:type="dxa"/>
            <w:shd w:val="clear" w:color="auto" w:fill="auto"/>
          </w:tcPr>
          <w:p w:rsidR="008205E0" w:rsidRPr="008205E0" w:rsidRDefault="008205E0" w:rsidP="00612749">
            <w:pPr>
              <w:jc w:val="center"/>
              <w:rPr>
                <w:color w:val="000000"/>
                <w:sz w:val="26"/>
                <w:szCs w:val="26"/>
              </w:rPr>
            </w:pPr>
            <w:r w:rsidRPr="008205E0">
              <w:rPr>
                <w:bCs/>
                <w:sz w:val="26"/>
                <w:szCs w:val="26"/>
                <w:lang w:val="nl-NL"/>
              </w:rPr>
              <w:t>0,50</w:t>
            </w:r>
          </w:p>
        </w:tc>
      </w:tr>
      <w:tr w:rsidR="008205E0" w:rsidRPr="008205E0" w:rsidTr="00612749">
        <w:trPr>
          <w:trHeight w:val="274"/>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color w:val="000000"/>
                <w:sz w:val="26"/>
                <w:szCs w:val="26"/>
              </w:rPr>
            </w:pPr>
            <w:r w:rsidRPr="008205E0">
              <w:rPr>
                <w:sz w:val="26"/>
                <w:szCs w:val="26"/>
              </w:rPr>
              <w:t xml:space="preserve">- Thành lập nên nhà nước Việt Nam dân chủ Cộng hòa - nhà nước dân chủ nhân dân đầu tiên ở Đông Nam Á, nhà nước của dân, do dân, vì dân. </w:t>
            </w:r>
          </w:p>
        </w:tc>
        <w:tc>
          <w:tcPr>
            <w:tcW w:w="850" w:type="dxa"/>
            <w:shd w:val="clear" w:color="auto" w:fill="auto"/>
          </w:tcPr>
          <w:p w:rsidR="008205E0" w:rsidRPr="008205E0" w:rsidRDefault="008205E0" w:rsidP="00612749">
            <w:pPr>
              <w:jc w:val="center"/>
              <w:rPr>
                <w:color w:val="000000"/>
                <w:sz w:val="26"/>
                <w:szCs w:val="26"/>
              </w:rPr>
            </w:pPr>
            <w:r w:rsidRPr="008205E0">
              <w:rPr>
                <w:bCs/>
                <w:sz w:val="26"/>
                <w:szCs w:val="26"/>
                <w:lang w:val="nl-NL"/>
              </w:rPr>
              <w:t>0,25</w:t>
            </w:r>
          </w:p>
        </w:tc>
      </w:tr>
      <w:tr w:rsidR="008205E0" w:rsidRPr="008205E0" w:rsidTr="00612749">
        <w:trPr>
          <w:trHeight w:val="418"/>
        </w:trPr>
        <w:tc>
          <w:tcPr>
            <w:tcW w:w="709" w:type="dxa"/>
            <w:vMerge/>
            <w:shd w:val="clear" w:color="auto" w:fill="auto"/>
            <w:hideMark/>
          </w:tcPr>
          <w:p w:rsidR="008205E0" w:rsidRPr="008205E0" w:rsidRDefault="008205E0" w:rsidP="00612749">
            <w:pPr>
              <w:rPr>
                <w:sz w:val="26"/>
                <w:szCs w:val="26"/>
              </w:rPr>
            </w:pPr>
          </w:p>
        </w:tc>
        <w:tc>
          <w:tcPr>
            <w:tcW w:w="10065" w:type="dxa"/>
            <w:shd w:val="clear" w:color="auto" w:fill="auto"/>
            <w:hideMark/>
          </w:tcPr>
          <w:p w:rsidR="008205E0" w:rsidRPr="008205E0" w:rsidRDefault="008205E0" w:rsidP="00612749">
            <w:pPr>
              <w:jc w:val="both"/>
              <w:rPr>
                <w:sz w:val="26"/>
                <w:szCs w:val="26"/>
              </w:rPr>
            </w:pPr>
            <w:r w:rsidRPr="008205E0">
              <w:rPr>
                <w:sz w:val="26"/>
                <w:szCs w:val="26"/>
              </w:rPr>
              <w:t xml:space="preserve">- Ngay sau khi Cách mạng tháng Tám thành công, Chính phủ lâm thời của nước Việt Nam mới đã ban hành hàng loạt các chính sách về quyền tự do dân chủ cho nhân dân: giải quyết một phần quyền dân chủ đối với nông dân, được hưởng một số quyền dân chủ về chính trị và kinh tế theo 10 chính sách của Việt Minh như giảm tô, giảm tức, tự do tham gia hội họp… </w:t>
            </w:r>
          </w:p>
        </w:tc>
        <w:tc>
          <w:tcPr>
            <w:tcW w:w="850" w:type="dxa"/>
            <w:shd w:val="clear" w:color="auto" w:fill="auto"/>
          </w:tcPr>
          <w:p w:rsidR="008205E0" w:rsidRPr="008205E0" w:rsidRDefault="008205E0" w:rsidP="00612749">
            <w:pPr>
              <w:jc w:val="center"/>
              <w:rPr>
                <w:color w:val="000000"/>
                <w:sz w:val="26"/>
                <w:szCs w:val="26"/>
              </w:rPr>
            </w:pPr>
            <w:r w:rsidRPr="008205E0">
              <w:rPr>
                <w:bCs/>
                <w:sz w:val="26"/>
                <w:szCs w:val="26"/>
                <w:lang w:val="nl-NL"/>
              </w:rPr>
              <w:t>0,50</w:t>
            </w:r>
          </w:p>
        </w:tc>
      </w:tr>
      <w:tr w:rsidR="008205E0" w:rsidRPr="008205E0" w:rsidTr="00612749">
        <w:trPr>
          <w:trHeight w:val="418"/>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b/>
                <w:color w:val="000000"/>
                <w:spacing w:val="-6"/>
                <w:sz w:val="26"/>
                <w:szCs w:val="26"/>
              </w:rPr>
            </w:pPr>
            <w:r w:rsidRPr="008205E0">
              <w:rPr>
                <w:spacing w:val="-6"/>
                <w:sz w:val="26"/>
                <w:szCs w:val="26"/>
              </w:rPr>
              <w:t xml:space="preserve">- Là một bộ phận của lực lượng hòa bình dân chủ trên thế giới, góp phần cùng phe Đồng minh xoá bỏ chủ nghĩa phát xít mà trực tiếp là bộ máy chính quyền của quân phiệt Nhật ở Đông Dương. </w:t>
            </w:r>
          </w:p>
        </w:tc>
        <w:tc>
          <w:tcPr>
            <w:tcW w:w="850" w:type="dxa"/>
            <w:shd w:val="clear" w:color="auto" w:fill="auto"/>
          </w:tcPr>
          <w:p w:rsidR="008205E0" w:rsidRPr="008205E0" w:rsidRDefault="008205E0" w:rsidP="00612749">
            <w:pPr>
              <w:jc w:val="center"/>
              <w:rPr>
                <w:color w:val="000000"/>
                <w:sz w:val="26"/>
                <w:szCs w:val="26"/>
              </w:rPr>
            </w:pPr>
            <w:r w:rsidRPr="008205E0">
              <w:rPr>
                <w:bCs/>
                <w:sz w:val="26"/>
                <w:szCs w:val="26"/>
                <w:lang w:val="nl-NL"/>
              </w:rPr>
              <w:t>0,25</w:t>
            </w:r>
          </w:p>
        </w:tc>
      </w:tr>
      <w:tr w:rsidR="008205E0" w:rsidRPr="008205E0" w:rsidTr="00612749">
        <w:trPr>
          <w:trHeight w:val="65"/>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sz w:val="26"/>
                <w:szCs w:val="26"/>
              </w:rPr>
            </w:pPr>
            <w:r w:rsidRPr="008205E0">
              <w:rPr>
                <w:b/>
                <w:bCs/>
                <w:i/>
                <w:iCs/>
                <w:sz w:val="26"/>
                <w:szCs w:val="26"/>
              </w:rPr>
              <w:t>* Tính dân chủ không phải là tính chất điển hình, vì:</w:t>
            </w:r>
          </w:p>
        </w:tc>
        <w:tc>
          <w:tcPr>
            <w:tcW w:w="850" w:type="dxa"/>
            <w:shd w:val="clear" w:color="auto" w:fill="auto"/>
          </w:tcPr>
          <w:p w:rsidR="008205E0" w:rsidRPr="008205E0" w:rsidRDefault="008205E0" w:rsidP="00612749">
            <w:pPr>
              <w:jc w:val="center"/>
              <w:rPr>
                <w:bCs/>
                <w:sz w:val="26"/>
                <w:szCs w:val="26"/>
                <w:lang w:val="nl-NL"/>
              </w:rPr>
            </w:pPr>
            <w:r w:rsidRPr="008205E0">
              <w:rPr>
                <w:b/>
                <w:bCs/>
                <w:i/>
                <w:iCs/>
                <w:sz w:val="26"/>
                <w:szCs w:val="26"/>
              </w:rPr>
              <w:t>(1,0)</w:t>
            </w:r>
          </w:p>
        </w:tc>
      </w:tr>
      <w:tr w:rsidR="008205E0" w:rsidRPr="008205E0" w:rsidTr="00612749">
        <w:trPr>
          <w:trHeight w:val="418"/>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Cách mạng tháng Tám 1945 đề cao vấn đề dân tộc, tập trung hoàn thành nhiệm vụ chống đế quốc, giành độc lập, tạm gác khẩu hiệu cách mạng ruộng đất, đặt quyền lợi dân tộc cao hơn quyền lợi riêng của mỗi bộ phận giai cấp, nên tính dân tộc là tính điển hình. </w:t>
            </w:r>
          </w:p>
        </w:tc>
        <w:tc>
          <w:tcPr>
            <w:tcW w:w="850" w:type="dxa"/>
            <w:shd w:val="clear" w:color="auto" w:fill="auto"/>
          </w:tcPr>
          <w:p w:rsidR="008205E0" w:rsidRPr="008205E0" w:rsidRDefault="008205E0" w:rsidP="00612749">
            <w:pPr>
              <w:jc w:val="center"/>
              <w:rPr>
                <w:bCs/>
                <w:sz w:val="26"/>
                <w:szCs w:val="26"/>
                <w:lang w:val="nl-NL"/>
              </w:rPr>
            </w:pPr>
            <w:r w:rsidRPr="008205E0">
              <w:rPr>
                <w:bCs/>
                <w:sz w:val="26"/>
                <w:szCs w:val="26"/>
                <w:lang w:val="nl-NL"/>
              </w:rPr>
              <w:t>0,50</w:t>
            </w:r>
          </w:p>
        </w:tc>
      </w:tr>
      <w:tr w:rsidR="008205E0" w:rsidRPr="008205E0" w:rsidTr="00612749">
        <w:trPr>
          <w:trHeight w:val="418"/>
        </w:trPr>
        <w:tc>
          <w:tcPr>
            <w:tcW w:w="709" w:type="dxa"/>
            <w:vMerge/>
            <w:shd w:val="clear" w:color="auto" w:fill="auto"/>
          </w:tcPr>
          <w:p w:rsidR="008205E0" w:rsidRPr="008205E0" w:rsidRDefault="008205E0" w:rsidP="00612749">
            <w:pPr>
              <w:rPr>
                <w:sz w:val="26"/>
                <w:szCs w:val="26"/>
              </w:rPr>
            </w:pPr>
          </w:p>
        </w:tc>
        <w:tc>
          <w:tcPr>
            <w:tcW w:w="10065" w:type="dxa"/>
            <w:shd w:val="clear" w:color="auto" w:fill="auto"/>
          </w:tcPr>
          <w:p w:rsidR="008205E0" w:rsidRPr="008205E0" w:rsidRDefault="008205E0" w:rsidP="00612749">
            <w:pPr>
              <w:jc w:val="both"/>
              <w:rPr>
                <w:sz w:val="26"/>
                <w:szCs w:val="26"/>
              </w:rPr>
            </w:pPr>
            <w:r w:rsidRPr="008205E0">
              <w:rPr>
                <w:sz w:val="26"/>
                <w:szCs w:val="26"/>
              </w:rPr>
              <w:t>- Vấn đề cốt tử của nhiệm vụ dân chủ là cách mạng ruộng đất chưa thực hiện triệt để bởi chưa thực hiện được “người cày có ruộng”, chưa xoá bỏ cơ sở kinh tế và xã hội của chế độ phong kiến,  chưa xóa bỏ được giai cấp bóc lột đối với nông dân …</w:t>
            </w:r>
          </w:p>
        </w:tc>
        <w:tc>
          <w:tcPr>
            <w:tcW w:w="850" w:type="dxa"/>
            <w:shd w:val="clear" w:color="auto" w:fill="auto"/>
          </w:tcPr>
          <w:p w:rsidR="008205E0" w:rsidRPr="008205E0" w:rsidRDefault="008205E0" w:rsidP="00612749">
            <w:pPr>
              <w:jc w:val="center"/>
              <w:rPr>
                <w:bCs/>
                <w:sz w:val="26"/>
                <w:szCs w:val="26"/>
                <w:lang w:val="nl-NL"/>
              </w:rPr>
            </w:pPr>
            <w:r w:rsidRPr="008205E0">
              <w:rPr>
                <w:bCs/>
                <w:sz w:val="26"/>
                <w:szCs w:val="26"/>
                <w:lang w:val="nl-NL"/>
              </w:rPr>
              <w:t>0,50</w:t>
            </w:r>
          </w:p>
        </w:tc>
      </w:tr>
      <w:tr w:rsidR="008205E0" w:rsidRPr="008205E0" w:rsidTr="00612749">
        <w:trPr>
          <w:trHeight w:val="545"/>
        </w:trPr>
        <w:tc>
          <w:tcPr>
            <w:tcW w:w="709" w:type="dxa"/>
            <w:vMerge w:val="restart"/>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b/>
                <w:sz w:val="26"/>
                <w:szCs w:val="26"/>
                <w:lang w:val="es-ES"/>
              </w:rPr>
              <w:t>Câu 6</w:t>
            </w:r>
          </w:p>
        </w:tc>
        <w:tc>
          <w:tcPr>
            <w:tcW w:w="10065" w:type="dxa"/>
            <w:shd w:val="clear" w:color="auto" w:fill="auto"/>
          </w:tcPr>
          <w:p w:rsidR="008205E0" w:rsidRPr="008205E0" w:rsidRDefault="008205E0" w:rsidP="00612749">
            <w:pPr>
              <w:jc w:val="both"/>
              <w:rPr>
                <w:b/>
                <w:spacing w:val="-6"/>
                <w:sz w:val="26"/>
                <w:szCs w:val="26"/>
              </w:rPr>
            </w:pPr>
            <w:r w:rsidRPr="008205E0">
              <w:rPr>
                <w:b/>
                <w:sz w:val="26"/>
                <w:szCs w:val="26"/>
              </w:rPr>
              <w:t xml:space="preserve">        </w:t>
            </w:r>
            <w:r w:rsidRPr="008205E0">
              <w:rPr>
                <w:b/>
                <w:spacing w:val="-6"/>
                <w:sz w:val="26"/>
                <w:szCs w:val="26"/>
              </w:rPr>
              <w:t xml:space="preserve">Từ nội dung của 3 Hiệp định: Hiệp định sơ bộ Việt Pháp (6/3/ 1946), Hiệp định Giơnevơ về chấm dứt chiến tranh lập lại hòa bình ở Đông Dương (21/7/1954), Hiệp định Pari về chấm dứt chiến tranh lập lại hòa bình ở Việt Nam (27/1/1973), anh /chị hãy làm rõ quá trình giành thắng lợi từng bước trong nghệ thuật đấu tranh ngoại giao của Đảng và Nhà nước Việt Nam Dân chủ Cộng hòa. </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3,0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b/>
                <w:bCs/>
                <w:i/>
                <w:iCs/>
                <w:sz w:val="26"/>
                <w:szCs w:val="26"/>
              </w:rPr>
              <w:t xml:space="preserve">* Hiệp định sơ bộ Việt Pháp 6/3/1946: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rPr>
          <w:trHeight w:val="381"/>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xml:space="preserve">+ Về quyền dân tộc cơ bản: </w:t>
            </w:r>
            <w:r w:rsidRPr="008205E0">
              <w:rPr>
                <w:sz w:val="26"/>
                <w:szCs w:val="26"/>
                <w:lang w:val="pl-PL"/>
              </w:rPr>
              <w:t xml:space="preserve">Pháp chỉ công nhận Việt Nam là một quốc gia tự do, thống nhất. </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xml:space="preserve">+ Về thời gian rút quân: 15000 quân Pháp ra Bắc thay quân Trung Hoa dân quốc làm nhiệm vụ giải giáp quân Nhật, số quân này sẽ đóng tại những địa điểm quy định và rút dần trong thời hạn 5 năm.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1880"/>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 Về tác động: </w:t>
            </w:r>
          </w:p>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 Loại thêm được một kẻ thù nguy hiểm, tránh được một cuộc chiến tranh nổ ra quá sớm bất lợi, tranh thủ sự ủng hộ của quốc tế và thời gian hòa bình quý giá để củng cố và chuẩn bị lực lượng cho một cuộc kháng chiến lâu dài nếu không thể tránh khỏi . </w:t>
            </w:r>
          </w:p>
          <w:p w:rsidR="008205E0" w:rsidRPr="008205E0" w:rsidRDefault="008205E0" w:rsidP="00612749">
            <w:pPr>
              <w:tabs>
                <w:tab w:val="left" w:leader="dot" w:pos="6096"/>
                <w:tab w:val="left" w:leader="dot" w:pos="9638"/>
              </w:tabs>
              <w:jc w:val="both"/>
              <w:rPr>
                <w:sz w:val="26"/>
                <w:szCs w:val="26"/>
                <w:lang w:val="es-ES"/>
              </w:rPr>
            </w:pPr>
            <w:r w:rsidRPr="008205E0">
              <w:rPr>
                <w:sz w:val="26"/>
                <w:szCs w:val="26"/>
              </w:rPr>
              <w:t>- Tuy nhiên, Pháp không công nhận độc lập cho Việt Nam. Việt Nam bị ràng buộc trong Liên bang Đông Dương và khối Liên hiệp Pháp,  Không giải quyết được mối quan hệ Việt Pháp bằng thương lượng, đàm phán hòa bình. Cuộc kháng chiến toàn quốc chống Pháp bùng nổ và kéo dài 9 năm.</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0,50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b/>
                <w:bCs/>
                <w:i/>
                <w:iCs/>
                <w:sz w:val="26"/>
                <w:szCs w:val="26"/>
              </w:rPr>
              <w:t>* Hiệp định Giơnevơ 21/7/1954:</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pacing w:val="-4"/>
                <w:sz w:val="26"/>
                <w:szCs w:val="26"/>
                <w:lang w:val="es-ES"/>
              </w:rPr>
            </w:pPr>
            <w:r w:rsidRPr="008205E0">
              <w:rPr>
                <w:spacing w:val="-4"/>
                <w:sz w:val="26"/>
                <w:szCs w:val="26"/>
              </w:rPr>
              <w:t xml:space="preserve">+ Về quyền dân tộc cơ bản: Lần đầu tiên </w:t>
            </w:r>
            <w:r w:rsidRPr="008205E0">
              <w:rPr>
                <w:spacing w:val="-4"/>
                <w:sz w:val="26"/>
                <w:szCs w:val="26"/>
                <w:lang w:val="pl-PL"/>
              </w:rPr>
              <w:t>Pháp và các nước tham dự hội nghị phải công nhận đầy đủ các quyền dân tộc cơ bản của 3 nước Đông Dương, trong đó có Việt Nam bằng văn bản pháp lí quốc tế</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+Về thời gian rút quân:  Pháp phải rút hết quân về nước trong thời hạn ngắn hơn là 2 năm, chấm dứt chiến tranh, lập lại hòa bình.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1390"/>
        </w:trPr>
        <w:tc>
          <w:tcPr>
            <w:tcW w:w="709" w:type="dxa"/>
            <w:vMerge w:val="restart"/>
            <w:tcBorders>
              <w:bottom w:val="single" w:sz="4" w:space="0" w:color="auto"/>
            </w:tcBorders>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b/>
                <w:sz w:val="26"/>
                <w:szCs w:val="26"/>
                <w:lang w:val="es-ES"/>
              </w:rPr>
              <w:t xml:space="preserve"> </w:t>
            </w:r>
          </w:p>
        </w:tc>
        <w:tc>
          <w:tcPr>
            <w:tcW w:w="10065" w:type="dxa"/>
            <w:tcBorders>
              <w:bottom w:val="single" w:sz="4" w:space="0" w:color="auto"/>
            </w:tcBorders>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  Về tác động: </w:t>
            </w:r>
          </w:p>
          <w:p w:rsidR="008205E0" w:rsidRPr="008205E0" w:rsidRDefault="008205E0" w:rsidP="00612749">
            <w:pPr>
              <w:tabs>
                <w:tab w:val="left" w:leader="dot" w:pos="6096"/>
                <w:tab w:val="left" w:leader="dot" w:pos="9638"/>
              </w:tabs>
              <w:jc w:val="both"/>
              <w:rPr>
                <w:sz w:val="26"/>
                <w:szCs w:val="26"/>
              </w:rPr>
            </w:pPr>
            <w:r w:rsidRPr="008205E0">
              <w:rPr>
                <w:sz w:val="26"/>
                <w:szCs w:val="26"/>
              </w:rPr>
              <w:t>-  Cuộc kháng chiến chống Pháp kết thúc thắng lợi.</w:t>
            </w:r>
          </w:p>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Đất nước vẫn chưa được thống nhất, tạm thời bị chia cắt thành hai miền, lực lượng vũ trang cách mạng phải rút hết ra Bắc, tạo so sánh lực lượng không có lợi ở miền Nam, cách mạng dân tộc dân chủ nhân dân vẫn chưa hoàn thành trên cả nước…</w:t>
            </w:r>
          </w:p>
        </w:tc>
        <w:tc>
          <w:tcPr>
            <w:tcW w:w="850" w:type="dxa"/>
            <w:tcBorders>
              <w:bottom w:val="single" w:sz="4" w:space="0" w:color="auto"/>
            </w:tcBorders>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0,50</w:t>
            </w:r>
          </w:p>
          <w:p w:rsidR="008205E0" w:rsidRPr="008205E0" w:rsidRDefault="008205E0" w:rsidP="00612749">
            <w:pPr>
              <w:tabs>
                <w:tab w:val="left" w:leader="dot" w:pos="6096"/>
                <w:tab w:val="left" w:leader="dot" w:pos="9638"/>
              </w:tabs>
              <w:jc w:val="center"/>
              <w:rPr>
                <w:sz w:val="26"/>
                <w:szCs w:val="26"/>
                <w:lang w:val="es-ES"/>
              </w:rPr>
            </w:pP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b/>
                <w:bCs/>
                <w:i/>
                <w:iCs/>
                <w:sz w:val="26"/>
                <w:szCs w:val="26"/>
              </w:rPr>
              <w:t xml:space="preserve"> * Hiệp định Pari 27/1/1973:</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Về quyền dân tộc cơ bản: Mĩ và</w:t>
            </w:r>
            <w:r w:rsidRPr="008205E0">
              <w:rPr>
                <w:sz w:val="26"/>
                <w:szCs w:val="26"/>
                <w:lang w:val="pl-PL"/>
              </w:rPr>
              <w:t xml:space="preserve"> các nước tham dự hội nghị phải công nhận đầy đủ các quyền dân tộc cơ bản của Việt Nam bằng văn bản pháp lí quốc tế.</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 Về thời gian rút quân: Mĩ và Đồng minh phải rút hết quân về nước trong thời hạn ngắn hơn là 60 ngày, phải chấm dứt chiến tranh, lập lại hòa bình….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rPr>
            </w:pPr>
            <w:r w:rsidRPr="008205E0">
              <w:rPr>
                <w:sz w:val="26"/>
                <w:szCs w:val="26"/>
              </w:rPr>
              <w:t xml:space="preserve">+ Về tác động: </w:t>
            </w:r>
          </w:p>
          <w:p w:rsidR="008205E0" w:rsidRPr="008205E0" w:rsidRDefault="008205E0" w:rsidP="00612749">
            <w:pPr>
              <w:tabs>
                <w:tab w:val="left" w:leader="dot" w:pos="6096"/>
                <w:tab w:val="left" w:leader="dot" w:pos="9638"/>
              </w:tabs>
              <w:jc w:val="both"/>
              <w:rPr>
                <w:sz w:val="26"/>
                <w:szCs w:val="26"/>
              </w:rPr>
            </w:pPr>
            <w:r w:rsidRPr="008205E0">
              <w:rPr>
                <w:sz w:val="26"/>
                <w:szCs w:val="26"/>
              </w:rPr>
              <w:t>- Lực lượng quân giải phóng giữ nguyên tại chỗ nên so sánh lực lượng có lợi cho cách mạng miền Nam, vùng giải phóng được giữ vững và củng cố.</w:t>
            </w:r>
          </w:p>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  Hoàn thành cơ bản mục tiêu “Đánh cho Mĩ cút”, tạo thời cơ thuận lợi để ta tiến lên giải phóng hoàn toàn miền Nam.</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1000"/>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sz w:val="26"/>
                <w:szCs w:val="26"/>
              </w:rPr>
              <w:t>=&gt; Từ Hiệp định …đến Hiệp định…đã quá trình giành thắng lợi từng bước trong nghệ thuật đấu tranh ngoại giao của Chính phủ Việt Nam Dân chủ Cộng hòa, cũng phản ánh quá trình đấu tranh giành trọn vẹn quyền dân tộc cơ bản, thể hiện sự trưởng thành của Đảng, Nhà nước Việt Nam cách mạng,</w:t>
            </w:r>
            <w:r w:rsidRPr="008205E0">
              <w:rPr>
                <w:sz w:val="26"/>
                <w:szCs w:val="26"/>
                <w:lang w:val="pl-PL"/>
              </w:rPr>
              <w:t xml:space="preserve"> góp phần nâng cao vị thế trên trường quốc tế</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rPr>
              <w:t>0,25</w:t>
            </w:r>
          </w:p>
        </w:tc>
      </w:tr>
      <w:tr w:rsidR="008205E0" w:rsidRPr="008205E0" w:rsidTr="00612749">
        <w:trPr>
          <w:trHeight w:val="308"/>
        </w:trPr>
        <w:tc>
          <w:tcPr>
            <w:tcW w:w="709" w:type="dxa"/>
            <w:vMerge w:val="restart"/>
            <w:shd w:val="clear" w:color="auto" w:fill="auto"/>
          </w:tcPr>
          <w:p w:rsidR="008205E0" w:rsidRPr="008205E0" w:rsidRDefault="008205E0" w:rsidP="00612749">
            <w:pPr>
              <w:tabs>
                <w:tab w:val="left" w:leader="dot" w:pos="6096"/>
                <w:tab w:val="left" w:leader="dot" w:pos="9638"/>
              </w:tabs>
              <w:jc w:val="both"/>
              <w:rPr>
                <w:b/>
                <w:sz w:val="26"/>
                <w:szCs w:val="26"/>
                <w:lang w:val="es-ES"/>
              </w:rPr>
            </w:pPr>
            <w:r w:rsidRPr="008205E0">
              <w:rPr>
                <w:b/>
                <w:sz w:val="26"/>
                <w:szCs w:val="26"/>
                <w:lang w:val="es-ES"/>
              </w:rPr>
              <w:t>Câu 7</w:t>
            </w:r>
          </w:p>
        </w:tc>
        <w:tc>
          <w:tcPr>
            <w:tcW w:w="10065" w:type="dxa"/>
            <w:shd w:val="clear" w:color="auto" w:fill="auto"/>
          </w:tcPr>
          <w:p w:rsidR="008205E0" w:rsidRPr="008205E0" w:rsidRDefault="008205E0" w:rsidP="00612749">
            <w:pPr>
              <w:jc w:val="both"/>
              <w:rPr>
                <w:b/>
                <w:bCs/>
                <w:spacing w:val="-6"/>
                <w:sz w:val="26"/>
                <w:szCs w:val="26"/>
              </w:rPr>
            </w:pPr>
            <w:r w:rsidRPr="008205E0">
              <w:rPr>
                <w:b/>
                <w:bCs/>
                <w:spacing w:val="-6"/>
                <w:sz w:val="26"/>
                <w:szCs w:val="26"/>
              </w:rPr>
              <w:t xml:space="preserve">         Nêu nguyên nhân, đặc điểm của Chiến tranh lạnh và tác động của nó đến cách mạng Việt Nam.</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sz w:val="26"/>
                <w:szCs w:val="26"/>
                <w:lang w:val="es-ES"/>
              </w:rPr>
              <w:t>3,0</w:t>
            </w:r>
          </w:p>
        </w:tc>
      </w:tr>
      <w:tr w:rsidR="008205E0" w:rsidRPr="008205E0" w:rsidTr="00612749">
        <w:trPr>
          <w:trHeight w:val="353"/>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b/>
                <w:i/>
                <w:iCs/>
                <w:sz w:val="26"/>
                <w:szCs w:val="26"/>
              </w:rPr>
            </w:pPr>
            <w:r w:rsidRPr="008205E0">
              <w:rPr>
                <w:b/>
                <w:bCs/>
                <w:i/>
                <w:iCs/>
                <w:sz w:val="26"/>
                <w:szCs w:val="26"/>
                <w:lang w:val="es-ES"/>
              </w:rPr>
              <w:t xml:space="preserve">a. </w:t>
            </w:r>
            <w:r w:rsidRPr="008205E0">
              <w:rPr>
                <w:b/>
                <w:bCs/>
                <w:i/>
                <w:iCs/>
                <w:spacing w:val="-4"/>
                <w:sz w:val="26"/>
                <w:szCs w:val="26"/>
              </w:rPr>
              <w:t xml:space="preserve">Nguyên nhân </w:t>
            </w:r>
            <w:r w:rsidRPr="008205E0">
              <w:rPr>
                <w:b/>
                <w:i/>
                <w:iCs/>
                <w:sz w:val="26"/>
                <w:szCs w:val="26"/>
              </w:rPr>
              <w:t xml:space="preserve">dẫn đến Chiến tranh lạnh: </w:t>
            </w:r>
          </w:p>
        </w:tc>
        <w:tc>
          <w:tcPr>
            <w:tcW w:w="850" w:type="dxa"/>
            <w:shd w:val="clear" w:color="auto" w:fill="auto"/>
          </w:tcPr>
          <w:p w:rsidR="008205E0" w:rsidRPr="008205E0" w:rsidRDefault="008205E0" w:rsidP="00612749">
            <w:pPr>
              <w:tabs>
                <w:tab w:val="left" w:leader="dot" w:pos="6096"/>
                <w:tab w:val="left" w:leader="dot" w:pos="9638"/>
              </w:tabs>
              <w:jc w:val="center"/>
              <w:rPr>
                <w:b/>
                <w:sz w:val="26"/>
                <w:szCs w:val="26"/>
                <w:lang w:val="es-ES"/>
              </w:rPr>
            </w:pPr>
            <w:r w:rsidRPr="008205E0">
              <w:rPr>
                <w:b/>
                <w:bCs/>
                <w:i/>
                <w:iCs/>
                <w:sz w:val="26"/>
                <w:szCs w:val="26"/>
              </w:rPr>
              <w:t>(1,0)</w:t>
            </w:r>
          </w:p>
        </w:tc>
      </w:tr>
      <w:tr w:rsidR="008205E0" w:rsidRPr="008205E0" w:rsidTr="00612749">
        <w:trPr>
          <w:trHeight w:val="1094"/>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bookmarkStart w:id="12" w:name="_Hlk169539500"/>
          </w:p>
        </w:tc>
        <w:tc>
          <w:tcPr>
            <w:tcW w:w="10065" w:type="dxa"/>
            <w:shd w:val="clear" w:color="auto" w:fill="auto"/>
          </w:tcPr>
          <w:p w:rsidR="008205E0" w:rsidRPr="008205E0" w:rsidRDefault="008205E0" w:rsidP="00612749">
            <w:pPr>
              <w:jc w:val="both"/>
              <w:rPr>
                <w:sz w:val="26"/>
                <w:szCs w:val="26"/>
              </w:rPr>
            </w:pPr>
            <w:r w:rsidRPr="008205E0">
              <w:rPr>
                <w:sz w:val="26"/>
                <w:szCs w:val="26"/>
                <w:lang w:val="de-DE"/>
              </w:rPr>
              <w:t xml:space="preserve">+ Do sự đối lập về mục tiêu và chiến lược giữa hai cường quốc Xô – Mĩ : </w:t>
            </w:r>
            <w:r w:rsidRPr="008205E0">
              <w:rPr>
                <w:sz w:val="26"/>
                <w:szCs w:val="26"/>
              </w:rPr>
              <w:t xml:space="preserve"> Liên Xô: Duy trì hòa bình an ninh thế giới, bảo vệ thành quả của chủ nghĩa xã hội, đẩy mạnh phong trào cách mạng thế giới…  Mĩ: Chống phá Liên Xô và chủ nghĩa xã hội, đẩy lùi phong trào cách mạng thế giới, thực hiện chiến lược toàn cầu, mưu đồ làm bá chủ thế giới…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0,5</w:t>
            </w:r>
          </w:p>
        </w:tc>
      </w:tr>
      <w:tr w:rsidR="008205E0" w:rsidRPr="008205E0" w:rsidTr="00612749">
        <w:trPr>
          <w:trHeight w:val="260"/>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lang w:val="es-ES"/>
              </w:rPr>
              <w:t xml:space="preserve">+ </w:t>
            </w:r>
            <w:r w:rsidRPr="008205E0">
              <w:rPr>
                <w:sz w:val="26"/>
                <w:szCs w:val="26"/>
              </w:rPr>
              <w:t>Sự lớn mạnh của Liên Xô và mở rộng của chủ nghĩa xã hội làm cho Mỹ lo sợ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rPr>
              <w:t>+ Mỹ có sức mạnh sự thực lực về kinh tế, quân sự, đặc biệt nắm trong tay độc quyền về bom nguyên tử nên có tham vọng làm bá chủ thế giới …Vì vậy, ngày 12/3/1947, Tổng thống Mĩ Truman gửi thông điệp tới Quốc hội Mĩ…được xem là sự kiện khởi đầu cho Chiến tranh lạnh.</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b/>
                <w:bCs/>
                <w:i/>
                <w:iCs/>
                <w:sz w:val="26"/>
                <w:szCs w:val="26"/>
              </w:rPr>
            </w:pPr>
            <w:r w:rsidRPr="008205E0">
              <w:rPr>
                <w:b/>
                <w:bCs/>
                <w:i/>
                <w:iCs/>
                <w:spacing w:val="-4"/>
                <w:sz w:val="26"/>
                <w:szCs w:val="26"/>
              </w:rPr>
              <w:t>b. Đặc điểm của Chiến tranh lạnh:</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rPr>
          <w:trHeight w:val="217"/>
        </w:trPr>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vAlign w:val="center"/>
          </w:tcPr>
          <w:p w:rsidR="008205E0" w:rsidRPr="008205E0" w:rsidRDefault="008205E0" w:rsidP="00612749">
            <w:pPr>
              <w:jc w:val="both"/>
              <w:rPr>
                <w:spacing w:val="-4"/>
                <w:sz w:val="26"/>
                <w:szCs w:val="26"/>
              </w:rPr>
            </w:pPr>
            <w:r w:rsidRPr="008205E0">
              <w:rPr>
                <w:spacing w:val="-4"/>
                <w:sz w:val="26"/>
                <w:szCs w:val="26"/>
              </w:rPr>
              <w:t>+Là cuộc chiến tranh không nổ súng, không có xung đột quân sự trực tiếp giữa Mĩ và Liên Xô.</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pacing w:val="-4"/>
                <w:sz w:val="26"/>
                <w:szCs w:val="26"/>
              </w:rPr>
            </w:pPr>
            <w:r w:rsidRPr="008205E0">
              <w:rPr>
                <w:spacing w:val="-4"/>
                <w:sz w:val="26"/>
                <w:szCs w:val="26"/>
              </w:rPr>
              <w:t xml:space="preserve">+ Là cuộc chiến tranh kéo dài, trải qua những giai đoạn căng thẳng cao độ, nhưng không dẫn tới một cuộc chiến tranh nóng trực tiếp giữa 2 khối quân sự do 2 siêu cường Xô- Mỹ đứng đầu.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rPr>
              <w:t>+ Thế giới luôn trong tình trạng căng thẳng do chạy đua vũ trang.</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tabs>
                <w:tab w:val="left" w:leader="dot" w:pos="6096"/>
                <w:tab w:val="left" w:leader="dot" w:pos="9638"/>
              </w:tabs>
              <w:jc w:val="both"/>
              <w:rPr>
                <w:sz w:val="26"/>
                <w:szCs w:val="26"/>
                <w:lang w:val="es-ES"/>
              </w:rPr>
            </w:pPr>
            <w:r w:rsidRPr="008205E0">
              <w:rPr>
                <w:sz w:val="26"/>
                <w:szCs w:val="26"/>
              </w:rPr>
              <w:t>+Trong thời kỳ Chiến tranh lạnh, các cuộc chiến tranh cục bộ và xung đột quân sự vẫn xảy ra  ở các khu vực khác nhau trên thế giới</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lang w:val="es-ES"/>
              </w:rPr>
            </w:pPr>
            <w:r w:rsidRPr="008205E0">
              <w:rPr>
                <w:b/>
                <w:bCs/>
                <w:i/>
                <w:iCs/>
                <w:spacing w:val="-4"/>
                <w:sz w:val="26"/>
                <w:szCs w:val="26"/>
              </w:rPr>
              <w:t xml:space="preserve">c. Tác động đến cách mạng Việt Nam: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b/>
                <w:bCs/>
                <w:i/>
                <w:iCs/>
                <w:sz w:val="26"/>
                <w:szCs w:val="26"/>
              </w:rPr>
              <w:t>(1,0)</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rPr>
              <w:t>- Bị chi phối bởi Chiến tranh lạnh với sự ghi dấu ấn của hai phe, làm cho quy mô chiến tranh ở Đông Dương (1945-1954) của Pháp và Chiến tranh xâm lược Việt Nam (1954-1975) của Mĩ mở rộng, thời gian kéo dài và tính chất phức tạp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rPr>
              <w:t xml:space="preserve">- Gây ra tình trạng chia cắt lãnh thổ Việt Nam từ 1954 đến 1975. Nhân dân hai miền Nam, Bắc đã phải chịu hy sinh tổn thất nặng nề về  người và của để bảo vệ độc lập dân tộc…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both"/>
              <w:rPr>
                <w:sz w:val="26"/>
                <w:szCs w:val="26"/>
              </w:rPr>
            </w:pPr>
            <w:r w:rsidRPr="008205E0">
              <w:rPr>
                <w:sz w:val="26"/>
                <w:szCs w:val="26"/>
              </w:rPr>
              <w:t>- Sau 1975, chính sách bao vây cấm vận của Mỹ gây nhiều khó khăn cho Việt Nam trong việc hội nhập quốc tế và phát triển kinh tế, xã hội …</w:t>
            </w:r>
          </w:p>
        </w:tc>
        <w:tc>
          <w:tcPr>
            <w:tcW w:w="850" w:type="dxa"/>
            <w:shd w:val="clear" w:color="auto" w:fill="auto"/>
          </w:tcPr>
          <w:p w:rsidR="008205E0" w:rsidRPr="008205E0" w:rsidRDefault="008205E0" w:rsidP="00612749">
            <w:pPr>
              <w:tabs>
                <w:tab w:val="left" w:leader="dot" w:pos="6096"/>
                <w:tab w:val="left" w:leader="dot" w:pos="9638"/>
              </w:tabs>
              <w:jc w:val="center"/>
              <w:rPr>
                <w:sz w:val="26"/>
                <w:szCs w:val="26"/>
                <w:lang w:val="es-ES"/>
              </w:rPr>
            </w:pPr>
            <w:r w:rsidRPr="008205E0">
              <w:rPr>
                <w:sz w:val="26"/>
                <w:szCs w:val="26"/>
                <w:lang w:val="es-ES"/>
              </w:rPr>
              <w:t>0,25</w:t>
            </w:r>
          </w:p>
        </w:tc>
      </w:tr>
      <w:bookmarkEnd w:id="12"/>
      <w:tr w:rsidR="008205E0" w:rsidRPr="008205E0" w:rsidTr="00612749">
        <w:tc>
          <w:tcPr>
            <w:tcW w:w="709" w:type="dxa"/>
            <w:vMerge/>
            <w:shd w:val="clear" w:color="auto" w:fill="auto"/>
          </w:tcPr>
          <w:p w:rsidR="008205E0" w:rsidRPr="008205E0" w:rsidRDefault="008205E0" w:rsidP="00612749">
            <w:pPr>
              <w:tabs>
                <w:tab w:val="left" w:leader="dot" w:pos="6096"/>
                <w:tab w:val="left" w:leader="dot" w:pos="9638"/>
              </w:tabs>
              <w:jc w:val="both"/>
              <w:rPr>
                <w:b/>
                <w:sz w:val="26"/>
                <w:szCs w:val="26"/>
                <w:lang w:val="es-ES"/>
              </w:rPr>
            </w:pPr>
          </w:p>
        </w:tc>
        <w:tc>
          <w:tcPr>
            <w:tcW w:w="10065" w:type="dxa"/>
            <w:shd w:val="clear" w:color="auto" w:fill="auto"/>
          </w:tcPr>
          <w:p w:rsidR="008205E0" w:rsidRPr="008205E0" w:rsidRDefault="008205E0" w:rsidP="00612749">
            <w:pPr>
              <w:jc w:val="center"/>
              <w:rPr>
                <w:b/>
                <w:bCs/>
                <w:sz w:val="26"/>
                <w:szCs w:val="26"/>
              </w:rPr>
            </w:pPr>
            <w:r w:rsidRPr="008205E0">
              <w:rPr>
                <w:b/>
                <w:bCs/>
                <w:sz w:val="26"/>
                <w:szCs w:val="26"/>
              </w:rPr>
              <w:t>Tổng điểm</w:t>
            </w:r>
          </w:p>
        </w:tc>
        <w:tc>
          <w:tcPr>
            <w:tcW w:w="850" w:type="dxa"/>
            <w:shd w:val="clear" w:color="auto" w:fill="auto"/>
          </w:tcPr>
          <w:p w:rsidR="008205E0" w:rsidRPr="008205E0" w:rsidRDefault="008205E0" w:rsidP="00612749">
            <w:pPr>
              <w:tabs>
                <w:tab w:val="left" w:leader="dot" w:pos="6096"/>
                <w:tab w:val="left" w:leader="dot" w:pos="9638"/>
              </w:tabs>
              <w:jc w:val="center"/>
              <w:rPr>
                <w:b/>
                <w:bCs/>
                <w:sz w:val="26"/>
                <w:szCs w:val="26"/>
                <w:lang w:val="es-ES"/>
              </w:rPr>
            </w:pPr>
            <w:r w:rsidRPr="008205E0">
              <w:rPr>
                <w:b/>
                <w:bCs/>
                <w:sz w:val="26"/>
                <w:szCs w:val="26"/>
                <w:lang w:val="es-ES"/>
              </w:rPr>
              <w:t>20.0</w:t>
            </w:r>
          </w:p>
        </w:tc>
      </w:tr>
    </w:tbl>
    <w:p w:rsidR="008205E0" w:rsidRPr="008205E0" w:rsidRDefault="008205E0" w:rsidP="0017700F">
      <w:pPr>
        <w:ind w:right="-73"/>
        <w:rPr>
          <w:rFonts w:eastAsia="SimSun"/>
          <w:b/>
          <w:sz w:val="26"/>
          <w:szCs w:val="26"/>
          <w:lang w:eastAsia="zh-CN"/>
        </w:rPr>
      </w:pPr>
    </w:p>
    <w:p w:rsidR="008205E0" w:rsidRPr="008205E0" w:rsidRDefault="008205E0" w:rsidP="0017700F">
      <w:pPr>
        <w:ind w:right="-73" w:firstLine="284"/>
        <w:jc w:val="center"/>
        <w:rPr>
          <w:rFonts w:eastAsia="SimSun"/>
          <w:b/>
          <w:sz w:val="26"/>
          <w:szCs w:val="26"/>
          <w:lang w:eastAsia="zh-CN"/>
        </w:rPr>
      </w:pPr>
      <w:r w:rsidRPr="008205E0">
        <w:rPr>
          <w:rFonts w:eastAsia="SimSun"/>
          <w:b/>
          <w:sz w:val="26"/>
          <w:szCs w:val="26"/>
          <w:lang w:eastAsia="zh-CN"/>
        </w:rPr>
        <w:t>………………………HẾT………………………</w:t>
      </w:r>
    </w:p>
    <w:p w:rsidR="008205E0" w:rsidRPr="008205E0" w:rsidRDefault="008205E0" w:rsidP="0017700F">
      <w:pPr>
        <w:ind w:right="-73" w:firstLine="284"/>
        <w:jc w:val="center"/>
        <w:rPr>
          <w:rFonts w:eastAsia="SimSun"/>
          <w:b/>
          <w:sz w:val="26"/>
          <w:szCs w:val="26"/>
          <w:lang w:eastAsia="zh-CN"/>
        </w:rPr>
      </w:pPr>
      <w:r w:rsidRPr="008205E0">
        <w:rPr>
          <w:rFonts w:eastAsia="SimSun"/>
          <w:b/>
          <w:sz w:val="26"/>
          <w:szCs w:val="26"/>
          <w:lang w:eastAsia="zh-CN"/>
        </w:rPr>
        <w:t>Người ra đề: Trịnh Thị Hường. Điện thoại 0986653429</w:t>
      </w:r>
    </w:p>
    <w:p w:rsidR="008205E0" w:rsidRPr="008205E0" w:rsidRDefault="008205E0" w:rsidP="0017700F">
      <w:pPr>
        <w:ind w:right="-73"/>
        <w:rPr>
          <w:rFonts w:eastAsia="SimSun"/>
          <w:b/>
          <w:sz w:val="26"/>
          <w:szCs w:val="26"/>
          <w:lang w:eastAsia="zh-CN"/>
        </w:rPr>
      </w:pPr>
    </w:p>
    <w:p w:rsidR="008205E0" w:rsidRPr="008205E0" w:rsidRDefault="008205E0" w:rsidP="0017700F">
      <w:pPr>
        <w:rPr>
          <w:sz w:val="26"/>
          <w:szCs w:val="26"/>
        </w:rPr>
      </w:pPr>
    </w:p>
    <w:p w:rsidR="008205E0" w:rsidRPr="008205E0" w:rsidRDefault="008205E0"/>
    <w:tbl>
      <w:tblPr>
        <w:tblpPr w:leftFromText="180" w:rightFromText="180" w:horzAnchor="margin" w:tblpXSpec="center" w:tblpY="-838"/>
        <w:tblW w:w="10348" w:type="dxa"/>
        <w:tblLook w:val="01E0" w:firstRow="1" w:lastRow="1" w:firstColumn="1" w:lastColumn="1" w:noHBand="0" w:noVBand="0"/>
      </w:tblPr>
      <w:tblGrid>
        <w:gridCol w:w="3544"/>
        <w:gridCol w:w="6804"/>
      </w:tblGrid>
      <w:tr w:rsidR="008205E0" w:rsidRPr="008205E0" w:rsidTr="00C26487">
        <w:trPr>
          <w:trHeight w:val="1797"/>
        </w:trPr>
        <w:tc>
          <w:tcPr>
            <w:tcW w:w="3544" w:type="dxa"/>
          </w:tcPr>
          <w:p w:rsidR="008205E0" w:rsidRPr="008205E0" w:rsidRDefault="008205E0" w:rsidP="00C26487">
            <w:pPr>
              <w:spacing w:line="288" w:lineRule="auto"/>
              <w:jc w:val="center"/>
              <w:rPr>
                <w:bCs/>
                <w:sz w:val="26"/>
                <w:szCs w:val="26"/>
              </w:rPr>
            </w:pPr>
            <w:r w:rsidRPr="008205E0">
              <w:rPr>
                <w:bCs/>
                <w:sz w:val="26"/>
                <w:szCs w:val="26"/>
              </w:rPr>
              <w:t>SỞ GD&amp;ĐT LÀO CAI</w:t>
            </w:r>
          </w:p>
          <w:p w:rsidR="008205E0" w:rsidRPr="008205E0" w:rsidRDefault="008205E0" w:rsidP="00C26487">
            <w:pPr>
              <w:spacing w:line="288" w:lineRule="auto"/>
              <w:jc w:val="center"/>
              <w:rPr>
                <w:b/>
                <w:sz w:val="26"/>
                <w:szCs w:val="26"/>
              </w:rPr>
            </w:pPr>
            <w:r w:rsidRPr="008205E0">
              <w:rPr>
                <w:b/>
                <w:sz w:val="26"/>
                <w:szCs w:val="26"/>
              </w:rPr>
              <w:t>TRƯỜNG THPT CHUYÊN</w:t>
            </w:r>
          </w:p>
          <w:p w:rsidR="008205E0" w:rsidRPr="008205E0" w:rsidRDefault="008205E0" w:rsidP="00C26487">
            <w:pPr>
              <w:spacing w:line="288" w:lineRule="auto"/>
              <w:jc w:val="center"/>
              <w:rPr>
                <w:sz w:val="26"/>
                <w:szCs w:val="26"/>
              </w:rPr>
            </w:pPr>
            <w:r w:rsidRPr="008205E0">
              <w:rPr>
                <w:noProof/>
                <w:sz w:val="26"/>
                <w:szCs w:val="26"/>
              </w:rPr>
              <mc:AlternateContent>
                <mc:Choice Requires="wps">
                  <w:drawing>
                    <wp:anchor distT="0" distB="0" distL="114300" distR="114300" simplePos="0" relativeHeight="251694080" behindDoc="0" locked="0" layoutInCell="1" allowOverlap="1" wp14:anchorId="47B5B676" wp14:editId="21259D58">
                      <wp:simplePos x="0" y="0"/>
                      <wp:positionH relativeFrom="column">
                        <wp:posOffset>117519</wp:posOffset>
                      </wp:positionH>
                      <wp:positionV relativeFrom="paragraph">
                        <wp:posOffset>118228</wp:posOffset>
                      </wp:positionV>
                      <wp:extent cx="1835150" cy="382772"/>
                      <wp:effectExtent l="0" t="0" r="12700" b="17780"/>
                      <wp:wrapNone/>
                      <wp:docPr id="28" name="Rectangle 28"/>
                      <wp:cNvGraphicFramePr/>
                      <a:graphic xmlns:a="http://schemas.openxmlformats.org/drawingml/2006/main">
                        <a:graphicData uri="http://schemas.microsoft.com/office/word/2010/wordprocessingShape">
                          <wps:wsp>
                            <wps:cNvSpPr/>
                            <wps:spPr>
                              <a:xfrm>
                                <a:off x="0" y="0"/>
                                <a:ext cx="1835150" cy="382772"/>
                              </a:xfrm>
                              <a:prstGeom prst="rect">
                                <a:avLst/>
                              </a:prstGeom>
                            </wps:spPr>
                            <wps:style>
                              <a:lnRef idx="2">
                                <a:schemeClr val="dk1"/>
                              </a:lnRef>
                              <a:fillRef idx="1">
                                <a:schemeClr val="lt1"/>
                              </a:fillRef>
                              <a:effectRef idx="0">
                                <a:schemeClr val="dk1"/>
                              </a:effectRef>
                              <a:fontRef idx="minor">
                                <a:schemeClr val="dk1"/>
                              </a:fontRef>
                            </wps:style>
                            <wps:txbx>
                              <w:txbxContent>
                                <w:p w:rsidR="008205E0" w:rsidRDefault="008205E0" w:rsidP="00F34158">
                                  <w:pPr>
                                    <w:jc w:val="center"/>
                                  </w:pPr>
                                  <w:r w:rsidRPr="00F34158">
                                    <w:rPr>
                                      <w:b/>
                                      <w:sz w:val="26"/>
                                      <w:szCs w:val="26"/>
                                    </w:rPr>
                                    <w:t>ĐỀ THI ĐỀ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9" style="position:absolute;left:0;text-align:left;margin-left:9.25pt;margin-top:9.3pt;width:144.5pt;height:3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yzl2aQIAAB4FAAAOAAAAZHJzL2Uyb0RvYy54bWysVEtP3DAQvlfqf7B8L9kEttAVWbQCUVVC gICKs9exd6M6Hnfs3WT76zt2HiCKeqh6SWY83zfjefn8omsM2yv0NdiS50czzpSVUNV2U/LvT9ef zjjzQdhKGLCq5Afl+cXy44fz1i1UAVswlUJGTqxftK7k2xDcIsu83KpG+CNwypJRAzYikIqbrELR kvfGZMVs9jlrASuHIJX3dHrVG/ky+ddayXCntVeBmZLT3UL6Yvqu4zdbnovFBoXb1nK4hviHWzSi thR0cnUlgmA7rP9w1dQSwYMORxKaDLSupUo5UDb57E02j1vhVMqFiuPdVCb//9zK2/09sroqeUGd sqKhHj1Q1YTdGMXojArUOr8g3KO7x0HzJMZsO41N/FMerEtFPUxFVV1gkg7zs+N5PqfaS7IdnxWn p0V0mr2wHfrwVUHDolBypPCplmJ/40MPHSHEi7fp4ycpHIyKVzD2QWlKhCIWiZ1GSF0aZHtBza9+ 5EPYhIwUXRszkfL3SCaMpAEbaSqN1UScvUd8iTahU0SwYSI2tQX8O1n3+DHrPteYdujWXerafGzQ GqoDdRKhH3Hv5HVN5bwRPtwLpJmmDtCehjv6aANtyWGQONsC/nrvPOJp1MjKWUs7UnL/cydQcWa+ WRrCL/nJSVyqpJzMTwtS8LVl/dpid80lUCdyehGcTGLEBzOKGqF5pnVexahkElZS7JLLgKNyGfrd pQdBqtUqwWiRnAg39tHJ6DzWOY7LU/cs0A0zFWgab2HcJ7F4M1o9NjItrHYBdJ3mLla6r+vQAVrC NLnDgxG3/LWeUC/P2vI3AAAA//8DAFBLAwQUAAYACAAAACEAm44/Kt4AAAAIAQAADwAAAGRycy9k b3ducmV2LnhtbEyPQU+DQBCF7yb9D5sx6c0u2kgpsjQNiTHRk1gP3rbsCER2lrBbCv56pyd7mrx5 L2++yXaT7cSIg28dKbhfRSCQKmdaqhUcPp7vEhA+aDK6c4QKZvSwyxc3mU6NO9M7jmWoBZeQT7WC JoQ+ldJXDVrtV65HYu/bDVYHlkMtzaDPXG47+RBFsbS6Jb7Q6B6LBquf8mQVvM0yjIfPePs7Fu1s yq/i5RULpZa30/4JRMAp/Ifhgs/okDPT0Z3IeNGxTh45eZkxCPbX0YYXRwWbZAsyz+T1A/kfAAAA //8DAFBLAQItABQABgAIAAAAIQC2gziS/gAAAOEBAAATAAAAAAAAAAAAAAAAAAAAAABbQ29udGVu dF9UeXBlc10ueG1sUEsBAi0AFAAGAAgAAAAhADj9If/WAAAAlAEAAAsAAAAAAAAAAAAAAAAALwEA AF9yZWxzLy5yZWxzUEsBAi0AFAAGAAgAAAAhAPXLOXZpAgAAHgUAAA4AAAAAAAAAAAAAAAAALgIA AGRycy9lMm9Eb2MueG1sUEsBAi0AFAAGAAgAAAAhAJuOPyreAAAACAEAAA8AAAAAAAAAAAAAAAAA wwQAAGRycy9kb3ducmV2LnhtbFBLBQYAAAAABAAEAPMAAADOBQAAAAA= " fillcolor="white [3201]" strokecolor="black [3200]" strokeweight="2pt">
                      <v:textbox>
                        <w:txbxContent>
                          <w:p w:rsidR="008205E0" w:rsidRDefault="008205E0" w:rsidP="00F34158">
                            <w:pPr>
                              <w:jc w:val="center"/>
                            </w:pPr>
                            <w:r w:rsidRPr="00F34158">
                              <w:rPr>
                                <w:b/>
                                <w:sz w:val="26"/>
                                <w:szCs w:val="26"/>
                              </w:rPr>
                              <w:t>ĐỀ THI ĐỀ XUẤT</w:t>
                            </w:r>
                          </w:p>
                        </w:txbxContent>
                      </v:textbox>
                    </v:rect>
                  </w:pict>
                </mc:Fallback>
              </mc:AlternateContent>
            </w:r>
          </w:p>
          <w:p w:rsidR="008205E0" w:rsidRPr="008205E0" w:rsidRDefault="008205E0" w:rsidP="00C26487">
            <w:pPr>
              <w:spacing w:line="288" w:lineRule="auto"/>
              <w:jc w:val="center"/>
              <w:rPr>
                <w:sz w:val="26"/>
                <w:szCs w:val="26"/>
              </w:rPr>
            </w:pPr>
          </w:p>
        </w:tc>
        <w:tc>
          <w:tcPr>
            <w:tcW w:w="6804" w:type="dxa"/>
            <w:vAlign w:val="center"/>
          </w:tcPr>
          <w:p w:rsidR="008205E0" w:rsidRPr="008205E0" w:rsidRDefault="008205E0" w:rsidP="00C26487">
            <w:pPr>
              <w:spacing w:line="288" w:lineRule="auto"/>
              <w:jc w:val="center"/>
              <w:rPr>
                <w:b/>
                <w:sz w:val="26"/>
                <w:szCs w:val="26"/>
              </w:rPr>
            </w:pPr>
            <w:r w:rsidRPr="008205E0">
              <w:rPr>
                <w:b/>
                <w:sz w:val="26"/>
                <w:szCs w:val="26"/>
              </w:rPr>
              <w:t>KỲ THI CHỌN HỌC SINH GIỎI</w:t>
            </w:r>
          </w:p>
          <w:p w:rsidR="008205E0" w:rsidRPr="008205E0" w:rsidRDefault="008205E0" w:rsidP="00C26487">
            <w:pPr>
              <w:spacing w:line="288" w:lineRule="auto"/>
              <w:jc w:val="center"/>
              <w:rPr>
                <w:b/>
                <w:sz w:val="26"/>
                <w:szCs w:val="26"/>
              </w:rPr>
            </w:pPr>
            <w:r w:rsidRPr="008205E0">
              <w:rPr>
                <w:b/>
                <w:sz w:val="26"/>
                <w:szCs w:val="26"/>
              </w:rPr>
              <w:t xml:space="preserve">CÁC TRƯỜNG THPT CHUYÊN KHU VỰC DH&amp;ĐBBB </w:t>
            </w:r>
          </w:p>
          <w:p w:rsidR="008205E0" w:rsidRPr="008205E0" w:rsidRDefault="008205E0" w:rsidP="00C26487">
            <w:pPr>
              <w:spacing w:line="288" w:lineRule="auto"/>
              <w:jc w:val="center"/>
              <w:rPr>
                <w:b/>
                <w:sz w:val="26"/>
                <w:szCs w:val="26"/>
              </w:rPr>
            </w:pPr>
            <w:r w:rsidRPr="008205E0">
              <w:rPr>
                <w:b/>
                <w:sz w:val="26"/>
                <w:szCs w:val="26"/>
              </w:rPr>
              <w:t>NĂM HỌC 2023 - 2024</w:t>
            </w:r>
          </w:p>
          <w:p w:rsidR="008205E0" w:rsidRPr="008205E0" w:rsidRDefault="008205E0" w:rsidP="00C26487">
            <w:pPr>
              <w:spacing w:line="288" w:lineRule="auto"/>
              <w:jc w:val="center"/>
              <w:rPr>
                <w:sz w:val="26"/>
                <w:szCs w:val="26"/>
              </w:rPr>
            </w:pPr>
            <w:r w:rsidRPr="008205E0">
              <w:rPr>
                <w:sz w:val="26"/>
                <w:szCs w:val="26"/>
              </w:rPr>
              <w:t>ĐỀ THI MÔN LỊCH SỬ LỚP 11</w:t>
            </w:r>
          </w:p>
          <w:p w:rsidR="008205E0" w:rsidRPr="008205E0" w:rsidRDefault="008205E0" w:rsidP="00C26487">
            <w:pPr>
              <w:tabs>
                <w:tab w:val="left" w:pos="7064"/>
              </w:tabs>
              <w:spacing w:line="288" w:lineRule="auto"/>
              <w:jc w:val="center"/>
              <w:rPr>
                <w:b/>
                <w:sz w:val="26"/>
                <w:szCs w:val="26"/>
              </w:rPr>
            </w:pPr>
            <w:r w:rsidRPr="008205E0">
              <w:rPr>
                <w:sz w:val="26"/>
                <w:szCs w:val="26"/>
              </w:rPr>
              <w:t>Thời gian làm bài 180 phút                                                                                                           (</w:t>
            </w:r>
            <w:r w:rsidRPr="008205E0">
              <w:rPr>
                <w:i/>
                <w:sz w:val="26"/>
                <w:szCs w:val="26"/>
              </w:rPr>
              <w:t>Đề thi có 01 trang, gồm 07 câu</w:t>
            </w:r>
            <w:r w:rsidRPr="008205E0">
              <w:rPr>
                <w:sz w:val="26"/>
                <w:szCs w:val="26"/>
              </w:rPr>
              <w:t>)</w:t>
            </w:r>
          </w:p>
        </w:tc>
      </w:tr>
    </w:tbl>
    <w:p w:rsidR="008205E0" w:rsidRPr="008205E0" w:rsidRDefault="008205E0" w:rsidP="00C26487">
      <w:pPr>
        <w:spacing w:before="120"/>
        <w:jc w:val="both"/>
        <w:rPr>
          <w:b/>
          <w:sz w:val="26"/>
          <w:szCs w:val="28"/>
        </w:rPr>
      </w:pPr>
      <w:r w:rsidRPr="008205E0">
        <w:rPr>
          <w:b/>
          <w:sz w:val="26"/>
          <w:szCs w:val="28"/>
        </w:rPr>
        <w:t>Câu 1: (2.5 điểm)</w:t>
      </w:r>
    </w:p>
    <w:p w:rsidR="008205E0" w:rsidRPr="008205E0" w:rsidRDefault="008205E0" w:rsidP="00C26487">
      <w:pPr>
        <w:spacing w:before="60"/>
        <w:ind w:firstLine="567"/>
        <w:jc w:val="both"/>
        <w:rPr>
          <w:sz w:val="26"/>
          <w:szCs w:val="28"/>
        </w:rPr>
      </w:pPr>
      <w:r w:rsidRPr="008205E0">
        <w:rPr>
          <w:sz w:val="26"/>
          <w:szCs w:val="28"/>
        </w:rPr>
        <w:t xml:space="preserve">Đại Việt thế kỉ XV và thế kỉ XVIII đã diễn ra khởi nghĩa Lam Sơn, phong trào nông dân Tây Sơn. </w:t>
      </w:r>
    </w:p>
    <w:p w:rsidR="008205E0" w:rsidRPr="008205E0" w:rsidRDefault="008205E0" w:rsidP="00C26487">
      <w:pPr>
        <w:spacing w:before="60"/>
        <w:ind w:firstLine="567"/>
        <w:jc w:val="both"/>
        <w:rPr>
          <w:sz w:val="26"/>
          <w:szCs w:val="28"/>
        </w:rPr>
      </w:pPr>
      <w:r w:rsidRPr="008205E0">
        <w:rPr>
          <w:sz w:val="26"/>
          <w:szCs w:val="28"/>
        </w:rPr>
        <w:t>a. Anh/chị hãy khái quát đặc điểm của khởi nghĩa Lam Sơn.</w:t>
      </w:r>
    </w:p>
    <w:p w:rsidR="008205E0" w:rsidRPr="008205E0" w:rsidRDefault="008205E0" w:rsidP="00C26487">
      <w:pPr>
        <w:spacing w:before="60"/>
        <w:ind w:firstLine="567"/>
        <w:jc w:val="both"/>
        <w:rPr>
          <w:sz w:val="26"/>
          <w:szCs w:val="28"/>
        </w:rPr>
      </w:pPr>
      <w:r w:rsidRPr="008205E0">
        <w:rPr>
          <w:sz w:val="26"/>
          <w:szCs w:val="28"/>
        </w:rPr>
        <w:t>b. Nêu điểm giống nhau giữa khởi nghĩa Lam Sơn với phong trào nông dân Tây Sơn.</w:t>
      </w:r>
    </w:p>
    <w:p w:rsidR="008205E0" w:rsidRPr="008205E0" w:rsidRDefault="008205E0" w:rsidP="00C26487">
      <w:pPr>
        <w:spacing w:before="80"/>
        <w:jc w:val="both"/>
        <w:rPr>
          <w:sz w:val="26"/>
          <w:szCs w:val="28"/>
        </w:rPr>
      </w:pPr>
      <w:r w:rsidRPr="008205E0">
        <w:rPr>
          <w:b/>
          <w:sz w:val="26"/>
          <w:szCs w:val="28"/>
        </w:rPr>
        <w:t>Câu 2:</w:t>
      </w:r>
      <w:r w:rsidRPr="008205E0">
        <w:rPr>
          <w:sz w:val="26"/>
          <w:szCs w:val="28"/>
        </w:rPr>
        <w:t xml:space="preserve"> </w:t>
      </w:r>
      <w:r w:rsidRPr="008205E0">
        <w:rPr>
          <w:b/>
          <w:sz w:val="26"/>
          <w:szCs w:val="28"/>
        </w:rPr>
        <w:t>(2.5 điểm)</w:t>
      </w:r>
    </w:p>
    <w:p w:rsidR="008205E0" w:rsidRPr="008205E0" w:rsidRDefault="008205E0" w:rsidP="00C26487">
      <w:pPr>
        <w:spacing w:before="80"/>
        <w:ind w:firstLine="567"/>
        <w:jc w:val="both"/>
        <w:rPr>
          <w:rFonts w:eastAsia="Arial"/>
          <w:sz w:val="26"/>
          <w:szCs w:val="28"/>
        </w:rPr>
      </w:pPr>
      <w:r w:rsidRPr="008205E0">
        <w:rPr>
          <w:rFonts w:eastAsia="Arial"/>
          <w:sz w:val="26"/>
          <w:szCs w:val="28"/>
        </w:rPr>
        <w:t>Khái quát các giai đoạn phát triển của cuộc đấu tranh giành độc lập dân tộc ở Đông Nam Á từ cuối thế kỉ XIX đến năm 1984. Thắng lợi của phong trào giải phóng dân tộc trong khu vực tác động như thế nào đến tình hình thế giới ?</w:t>
      </w:r>
    </w:p>
    <w:p w:rsidR="008205E0" w:rsidRPr="008205E0" w:rsidRDefault="008205E0" w:rsidP="00C26487">
      <w:pPr>
        <w:spacing w:before="80"/>
        <w:jc w:val="both"/>
        <w:rPr>
          <w:b/>
          <w:sz w:val="26"/>
          <w:szCs w:val="28"/>
        </w:rPr>
      </w:pPr>
      <w:r w:rsidRPr="008205E0">
        <w:rPr>
          <w:b/>
          <w:sz w:val="26"/>
          <w:szCs w:val="28"/>
        </w:rPr>
        <w:t>Câu 3:</w:t>
      </w:r>
      <w:r w:rsidRPr="008205E0">
        <w:rPr>
          <w:sz w:val="26"/>
          <w:szCs w:val="28"/>
        </w:rPr>
        <w:t xml:space="preserve"> </w:t>
      </w:r>
      <w:r w:rsidRPr="008205E0">
        <w:rPr>
          <w:b/>
          <w:sz w:val="26"/>
          <w:szCs w:val="28"/>
        </w:rPr>
        <w:t>(3.0 điểm)</w:t>
      </w:r>
    </w:p>
    <w:p w:rsidR="008205E0" w:rsidRPr="008205E0" w:rsidRDefault="008205E0" w:rsidP="00C26487">
      <w:pPr>
        <w:spacing w:before="80"/>
        <w:jc w:val="both"/>
        <w:rPr>
          <w:sz w:val="26"/>
          <w:szCs w:val="28"/>
        </w:rPr>
      </w:pPr>
      <w:r w:rsidRPr="008205E0">
        <w:rPr>
          <w:b/>
          <w:sz w:val="26"/>
          <w:szCs w:val="28"/>
        </w:rPr>
        <w:tab/>
      </w:r>
      <w:r w:rsidRPr="008205E0">
        <w:rPr>
          <w:sz w:val="26"/>
          <w:szCs w:val="28"/>
        </w:rPr>
        <w:t>Hãy trình bày khái quát sự phát triển của chủ nghĩa xã hội từ sau Chiến tranh thế giới thứ hai đến năm 1991. Vì sao Liên xô và các nước theo mô hình chủ nghĩa xã hội ở Đông Âu sụp đổ ?</w:t>
      </w:r>
    </w:p>
    <w:p w:rsidR="008205E0" w:rsidRPr="008205E0" w:rsidRDefault="008205E0" w:rsidP="00C26487">
      <w:pPr>
        <w:spacing w:before="80"/>
        <w:jc w:val="both"/>
        <w:rPr>
          <w:b/>
          <w:sz w:val="26"/>
          <w:szCs w:val="28"/>
        </w:rPr>
      </w:pPr>
      <w:r w:rsidRPr="008205E0">
        <w:rPr>
          <w:b/>
          <w:sz w:val="26"/>
          <w:szCs w:val="28"/>
        </w:rPr>
        <w:t>Câu 4:</w:t>
      </w:r>
      <w:r w:rsidRPr="008205E0">
        <w:rPr>
          <w:sz w:val="26"/>
          <w:szCs w:val="28"/>
        </w:rPr>
        <w:t xml:space="preserve"> </w:t>
      </w:r>
      <w:r w:rsidRPr="008205E0">
        <w:rPr>
          <w:b/>
          <w:sz w:val="26"/>
          <w:szCs w:val="28"/>
        </w:rPr>
        <w:t>(3.0 điểm)</w:t>
      </w:r>
    </w:p>
    <w:p w:rsidR="008205E0" w:rsidRPr="008205E0" w:rsidRDefault="008205E0" w:rsidP="00C26487">
      <w:pPr>
        <w:spacing w:before="80"/>
        <w:jc w:val="both"/>
        <w:rPr>
          <w:sz w:val="26"/>
          <w:szCs w:val="28"/>
        </w:rPr>
      </w:pPr>
      <w:r w:rsidRPr="008205E0">
        <w:rPr>
          <w:b/>
          <w:sz w:val="26"/>
          <w:szCs w:val="28"/>
        </w:rPr>
        <w:tab/>
      </w:r>
      <w:r w:rsidRPr="008205E0">
        <w:rPr>
          <w:sz w:val="26"/>
          <w:szCs w:val="28"/>
        </w:rPr>
        <w:t>Trình bày những nét cơ bản về phong trào Đông Du (1905-1909). Đâu là bài học lịch sử được</w:t>
      </w:r>
      <w:r w:rsidRPr="008205E0">
        <w:rPr>
          <w:sz w:val="26"/>
          <w:szCs w:val="26"/>
        </w:rPr>
        <w:t xml:space="preserve"> rút ra từ Phong trào Đông Du cho mối quan hệ Việt </w:t>
      </w:r>
      <w:smartTag w:uri="urn:schemas-microsoft-com:office:smarttags" w:element="country-region">
        <w:smartTag w:uri="urn:schemas-microsoft-com:office:smarttags" w:element="place">
          <w:r w:rsidRPr="008205E0">
            <w:rPr>
              <w:sz w:val="26"/>
              <w:szCs w:val="26"/>
            </w:rPr>
            <w:t>Nam</w:t>
          </w:r>
        </w:smartTag>
      </w:smartTag>
      <w:r w:rsidRPr="008205E0">
        <w:rPr>
          <w:sz w:val="26"/>
          <w:szCs w:val="26"/>
        </w:rPr>
        <w:t xml:space="preserve"> - Nhật Bản hiện nay</w:t>
      </w:r>
      <w:r w:rsidRPr="008205E0">
        <w:rPr>
          <w:sz w:val="26"/>
          <w:szCs w:val="28"/>
        </w:rPr>
        <w:t>?</w:t>
      </w:r>
    </w:p>
    <w:p w:rsidR="008205E0" w:rsidRPr="008205E0" w:rsidRDefault="008205E0" w:rsidP="00C26487">
      <w:pPr>
        <w:spacing w:before="80"/>
        <w:jc w:val="both"/>
        <w:rPr>
          <w:b/>
          <w:sz w:val="26"/>
          <w:szCs w:val="28"/>
        </w:rPr>
      </w:pPr>
      <w:r w:rsidRPr="008205E0">
        <w:rPr>
          <w:b/>
          <w:sz w:val="26"/>
          <w:szCs w:val="28"/>
        </w:rPr>
        <w:t>Câu 5:</w:t>
      </w:r>
      <w:r w:rsidRPr="008205E0">
        <w:rPr>
          <w:sz w:val="26"/>
          <w:szCs w:val="28"/>
        </w:rPr>
        <w:t xml:space="preserve"> </w:t>
      </w:r>
      <w:r w:rsidRPr="008205E0">
        <w:rPr>
          <w:b/>
          <w:sz w:val="26"/>
          <w:szCs w:val="28"/>
        </w:rPr>
        <w:t>(3.0 điểm)</w:t>
      </w:r>
    </w:p>
    <w:p w:rsidR="008205E0" w:rsidRPr="008205E0" w:rsidRDefault="008205E0" w:rsidP="00C26487">
      <w:pPr>
        <w:spacing w:before="80"/>
        <w:jc w:val="both"/>
        <w:rPr>
          <w:sz w:val="26"/>
          <w:szCs w:val="28"/>
        </w:rPr>
      </w:pPr>
      <w:r w:rsidRPr="008205E0">
        <w:rPr>
          <w:b/>
          <w:sz w:val="26"/>
          <w:szCs w:val="28"/>
        </w:rPr>
        <w:tab/>
      </w:r>
      <w:r w:rsidRPr="008205E0">
        <w:rPr>
          <w:sz w:val="26"/>
          <w:szCs w:val="28"/>
        </w:rPr>
        <w:t>Nêu ý nghĩa lịch sử của Cách mạng tháng Tám năm 1945 ở Việt Nam. Bày tỏ suy nghĩ của anh/chị về nhận định: "</w:t>
      </w:r>
      <w:r w:rsidRPr="008205E0">
        <w:rPr>
          <w:i/>
          <w:sz w:val="26"/>
          <w:szCs w:val="28"/>
        </w:rPr>
        <w:t xml:space="preserve">Tất cả mọi người đều sinh ra có quyền bình đẳng. Tạo hóa cho họ những quyền không ai có thể xâm phạm được; trong những quyền  ấy, có quyền được sống, </w:t>
      </w:r>
      <w:r w:rsidRPr="008205E0">
        <w:rPr>
          <w:i/>
          <w:sz w:val="26"/>
          <w:szCs w:val="28"/>
        </w:rPr>
        <w:lastRenderedPageBreak/>
        <w:t>quyền tự do và quyền mưu cầu hạnh phúc".</w:t>
      </w:r>
      <w:r w:rsidRPr="008205E0">
        <w:rPr>
          <w:sz w:val="26"/>
          <w:szCs w:val="28"/>
        </w:rPr>
        <w:t xml:space="preserve"> (Trích Tuyên ngôn độc lập của nước Việt Nam Dân chủ Cộng hòa).</w:t>
      </w:r>
    </w:p>
    <w:p w:rsidR="008205E0" w:rsidRPr="008205E0" w:rsidRDefault="008205E0" w:rsidP="00C26487">
      <w:pPr>
        <w:spacing w:before="80"/>
        <w:jc w:val="both"/>
        <w:rPr>
          <w:b/>
          <w:sz w:val="26"/>
          <w:szCs w:val="28"/>
        </w:rPr>
      </w:pPr>
      <w:r w:rsidRPr="008205E0">
        <w:rPr>
          <w:b/>
          <w:sz w:val="26"/>
          <w:szCs w:val="28"/>
        </w:rPr>
        <w:t>Câu 6:</w:t>
      </w:r>
      <w:r w:rsidRPr="008205E0">
        <w:rPr>
          <w:sz w:val="26"/>
          <w:szCs w:val="28"/>
        </w:rPr>
        <w:t xml:space="preserve"> </w:t>
      </w:r>
      <w:r w:rsidRPr="008205E0">
        <w:rPr>
          <w:b/>
          <w:sz w:val="26"/>
          <w:szCs w:val="28"/>
        </w:rPr>
        <w:t>(3.0 điểm)</w:t>
      </w:r>
    </w:p>
    <w:p w:rsidR="008205E0" w:rsidRPr="008205E0" w:rsidRDefault="008205E0" w:rsidP="00C26487">
      <w:pPr>
        <w:spacing w:before="80"/>
        <w:jc w:val="both"/>
        <w:rPr>
          <w:sz w:val="26"/>
          <w:szCs w:val="28"/>
        </w:rPr>
      </w:pPr>
      <w:r w:rsidRPr="008205E0">
        <w:rPr>
          <w:b/>
          <w:sz w:val="26"/>
          <w:szCs w:val="28"/>
        </w:rPr>
        <w:tab/>
      </w:r>
      <w:r w:rsidRPr="008205E0">
        <w:rPr>
          <w:sz w:val="26"/>
          <w:szCs w:val="28"/>
        </w:rPr>
        <w:t xml:space="preserve">Hãy trình bày các quyền dân tộc cơ bản được ghi nhận trong văn bản Hiệp định Sơ bộ (6/3/1946), Giơ-ne-ve về Đông Dương (21/7/1954), Pari (27/1/1973) về Việt Nam. Phát biểu suy nghĩ của anh chị về nhận định: </w:t>
      </w:r>
      <w:r w:rsidRPr="008205E0">
        <w:rPr>
          <w:i/>
          <w:sz w:val="26"/>
          <w:szCs w:val="28"/>
        </w:rPr>
        <w:t>“Hiệp định Giơneve về Đông Dương (21/7/1954) đã chia Việt Nam thành hai quốc gia, vĩ tuyến 17 trở thành đường biên giới”.</w:t>
      </w:r>
    </w:p>
    <w:p w:rsidR="008205E0" w:rsidRPr="008205E0" w:rsidRDefault="008205E0" w:rsidP="00C26487">
      <w:pPr>
        <w:spacing w:before="80"/>
        <w:jc w:val="both"/>
        <w:rPr>
          <w:b/>
          <w:sz w:val="26"/>
          <w:szCs w:val="28"/>
        </w:rPr>
      </w:pPr>
      <w:r w:rsidRPr="008205E0">
        <w:rPr>
          <w:b/>
          <w:sz w:val="26"/>
          <w:szCs w:val="28"/>
        </w:rPr>
        <w:t>Câu 7:</w:t>
      </w:r>
      <w:r w:rsidRPr="008205E0">
        <w:rPr>
          <w:sz w:val="26"/>
          <w:szCs w:val="28"/>
        </w:rPr>
        <w:t xml:space="preserve"> </w:t>
      </w:r>
      <w:r w:rsidRPr="008205E0">
        <w:rPr>
          <w:b/>
          <w:sz w:val="26"/>
          <w:szCs w:val="28"/>
        </w:rPr>
        <w:t>(3.0 điểm)</w:t>
      </w:r>
    </w:p>
    <w:p w:rsidR="008205E0" w:rsidRPr="008205E0" w:rsidRDefault="008205E0" w:rsidP="00C26487">
      <w:pPr>
        <w:spacing w:before="80"/>
        <w:jc w:val="both"/>
        <w:rPr>
          <w:sz w:val="26"/>
          <w:szCs w:val="28"/>
        </w:rPr>
      </w:pPr>
      <w:r w:rsidRPr="008205E0">
        <w:rPr>
          <w:sz w:val="26"/>
          <w:szCs w:val="28"/>
        </w:rPr>
        <w:tab/>
        <w:t>Quan hệ quốc tế từ sau Chiến tranh thế giới thứ hai (1939 - 1945) đến năm 2000 có những chuyển biến như thế nào? Giải thích tại sao lại có sự chuyển biến đó?</w:t>
      </w:r>
    </w:p>
    <w:p w:rsidR="008205E0" w:rsidRPr="008205E0" w:rsidRDefault="008205E0" w:rsidP="001275F7">
      <w:pPr>
        <w:spacing w:before="80"/>
        <w:ind w:firstLine="567"/>
        <w:jc w:val="center"/>
        <w:rPr>
          <w:b/>
          <w:sz w:val="26"/>
          <w:szCs w:val="28"/>
        </w:rPr>
      </w:pPr>
      <w:r w:rsidRPr="008205E0">
        <w:rPr>
          <w:b/>
          <w:sz w:val="26"/>
          <w:szCs w:val="28"/>
        </w:rPr>
        <w:t>----------------------HẾT--------------------</w:t>
      </w:r>
    </w:p>
    <w:p w:rsidR="008205E0" w:rsidRPr="008205E0" w:rsidRDefault="008205E0" w:rsidP="005810B6">
      <w:pPr>
        <w:ind w:left="5040"/>
        <w:jc w:val="both"/>
        <w:rPr>
          <w:b/>
          <w:sz w:val="26"/>
        </w:rPr>
      </w:pPr>
      <w:r w:rsidRPr="008205E0">
        <w:rPr>
          <w:b/>
          <w:sz w:val="26"/>
        </w:rPr>
        <w:t xml:space="preserve">Họ và tên người ra đề: Hà Trọng Thái </w:t>
      </w:r>
    </w:p>
    <w:p w:rsidR="008205E0" w:rsidRPr="008205E0" w:rsidRDefault="008205E0" w:rsidP="00F34158">
      <w:pPr>
        <w:ind w:left="5040" w:firstLine="720"/>
        <w:rPr>
          <w:b/>
          <w:sz w:val="26"/>
        </w:rPr>
      </w:pPr>
      <w:r w:rsidRPr="008205E0">
        <w:rPr>
          <w:b/>
          <w:sz w:val="26"/>
        </w:rPr>
        <w:t>Số điện thoại: 0888.99.12.99</w:t>
      </w:r>
    </w:p>
    <w:tbl>
      <w:tblPr>
        <w:tblpPr w:leftFromText="180" w:rightFromText="180" w:horzAnchor="margin" w:tblpY="-661"/>
        <w:tblW w:w="9979" w:type="dxa"/>
        <w:tblInd w:w="-72" w:type="dxa"/>
        <w:tblLook w:val="01E0" w:firstRow="1" w:lastRow="1" w:firstColumn="1" w:lastColumn="1" w:noHBand="0" w:noVBand="0"/>
      </w:tblPr>
      <w:tblGrid>
        <w:gridCol w:w="9846"/>
        <w:gridCol w:w="222"/>
      </w:tblGrid>
      <w:tr w:rsidR="008205E0" w:rsidRPr="008205E0" w:rsidTr="00C25BE4">
        <w:trPr>
          <w:trHeight w:val="551"/>
        </w:trPr>
        <w:tc>
          <w:tcPr>
            <w:tcW w:w="3539" w:type="dxa"/>
          </w:tcPr>
          <w:tbl>
            <w:tblPr>
              <w:tblpPr w:leftFromText="180" w:rightFromText="180" w:horzAnchor="margin" w:tblpXSpec="center" w:tblpY="-838"/>
              <w:tblW w:w="10348" w:type="dxa"/>
              <w:tblLook w:val="01E0" w:firstRow="1" w:lastRow="1" w:firstColumn="1" w:lastColumn="1" w:noHBand="0" w:noVBand="0"/>
            </w:tblPr>
            <w:tblGrid>
              <w:gridCol w:w="3544"/>
              <w:gridCol w:w="6804"/>
            </w:tblGrid>
            <w:tr w:rsidR="008205E0" w:rsidRPr="008205E0" w:rsidTr="00C25BE4">
              <w:trPr>
                <w:trHeight w:val="1797"/>
              </w:trPr>
              <w:tc>
                <w:tcPr>
                  <w:tcW w:w="3544" w:type="dxa"/>
                </w:tcPr>
                <w:p w:rsidR="008205E0" w:rsidRPr="008205E0" w:rsidRDefault="008205E0" w:rsidP="008E5478">
                  <w:pPr>
                    <w:spacing w:before="60" w:line="288" w:lineRule="auto"/>
                    <w:jc w:val="center"/>
                    <w:rPr>
                      <w:bCs/>
                      <w:sz w:val="26"/>
                      <w:szCs w:val="26"/>
                    </w:rPr>
                  </w:pPr>
                  <w:r w:rsidRPr="008205E0">
                    <w:rPr>
                      <w:bCs/>
                      <w:sz w:val="26"/>
                      <w:szCs w:val="26"/>
                    </w:rPr>
                    <w:t>SỞ GD&amp;ĐT LÀO CAI</w:t>
                  </w:r>
                </w:p>
                <w:p w:rsidR="008205E0" w:rsidRPr="008205E0" w:rsidRDefault="008205E0" w:rsidP="008E5478">
                  <w:pPr>
                    <w:spacing w:before="60" w:line="288" w:lineRule="auto"/>
                    <w:jc w:val="center"/>
                    <w:rPr>
                      <w:b/>
                      <w:sz w:val="26"/>
                      <w:szCs w:val="26"/>
                    </w:rPr>
                  </w:pPr>
                  <w:r w:rsidRPr="008205E0">
                    <w:rPr>
                      <w:b/>
                      <w:sz w:val="26"/>
                      <w:szCs w:val="26"/>
                    </w:rPr>
                    <w:t>TRƯỜNG THPT CHUYÊN</w:t>
                  </w:r>
                </w:p>
                <w:p w:rsidR="008205E0" w:rsidRPr="008205E0" w:rsidRDefault="008205E0" w:rsidP="008E5478">
                  <w:pPr>
                    <w:spacing w:before="60" w:line="288" w:lineRule="auto"/>
                    <w:jc w:val="center"/>
                    <w:rPr>
                      <w:sz w:val="26"/>
                      <w:szCs w:val="26"/>
                    </w:rPr>
                  </w:pPr>
                  <w:r w:rsidRPr="008205E0">
                    <w:rPr>
                      <w:rFonts w:eastAsia="Calibri"/>
                      <w:noProof/>
                      <w:sz w:val="26"/>
                      <w:szCs w:val="26"/>
                    </w:rPr>
                    <mc:AlternateContent>
                      <mc:Choice Requires="wps">
                        <w:drawing>
                          <wp:anchor distT="0" distB="0" distL="114300" distR="114300" simplePos="0" relativeHeight="251695104" behindDoc="0" locked="0" layoutInCell="1" allowOverlap="1" wp14:anchorId="3B11EF98" wp14:editId="3A215DA8">
                            <wp:simplePos x="0" y="0"/>
                            <wp:positionH relativeFrom="column">
                              <wp:posOffset>117475</wp:posOffset>
                            </wp:positionH>
                            <wp:positionV relativeFrom="paragraph">
                              <wp:posOffset>118110</wp:posOffset>
                            </wp:positionV>
                            <wp:extent cx="1835150" cy="382905"/>
                            <wp:effectExtent l="0" t="0" r="1270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3829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205E0" w:rsidRDefault="008205E0" w:rsidP="008E5478">
                                        <w:pPr>
                                          <w:jc w:val="center"/>
                                        </w:pPr>
                                        <w:r w:rsidRPr="00F34158">
                                          <w:rPr>
                                            <w:b/>
                                            <w:szCs w:val="26"/>
                                          </w:rPr>
                                          <w:t>ĐỀ THI ĐỀ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0" style="position:absolute;left:0;text-align:left;margin-left:9.25pt;margin-top:9.3pt;width:144.5pt;height: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2TNjQIAAEIFAAAOAAAAZHJzL2Uyb0RvYy54bWysVEtPGzEQvlfqf7B8L7sJBMKKDYpAqSpF EAEV54nXm7XqV20nu+mv79i7gfA4VfXBmpfn8c2Mr647JcmOOy+MLunoJKeEa2YqoTcl/fm0+Dal xAfQFUijeUn33NPr2dcvV60t+Ng0RlbcEXSifdHakjYh2CLLPGu4An9iLNeorI1TEJB1m6xy0KJ3 JbNxnp9nrXGVdYZx71F62yvpLPmva87CfV17HogsKeYW0u3SvY53NruCYuPANoINacA/ZKFAaAz6 4uoWApCtEx9cKcGc8aYOJ8yozNS1YDzVgNWM8nfVPDZgeaoFwfH2BSb//9yyu93KEVGVdHxJiQaF PXpA1EBvJCcoQ4Ba6wu0e7QrF0v0dmnYL4+K7I0mMn6w6Wqnoi0WSLqE9v4Fbd4FwlA4mp5ORhNs CkPd6XR8mU9itAyKw2vrfPjOjSKRKKnDvBLIsFv60JseTFJiRopqIaRMzN7fSEd2gI3HealMS4kE H1BY0kU6QzR//Exq0mJq44s8JgY4kbWEgKSyiJHXG0pAbnDUWXAplzev/YegT1jtUeA8nc8Cx0Ju wTd9xslrNINCiYAbIoUq6fT4tdRRy9OMD3C8diBSoVt3qbPn0VGUrE21x24706+Bt2whMOwSYVmB w7nHmnGXwz1etTQIhBkoShrj/nwmj/Y4jqilpMU9QpB+b8FxLPqHxkG9HJ2dxcVLzNnkYoyMO9as jzV6q24MdmyEv4ZliYz2QR7I2hn1jCs/j1FRBZph7L4dA3MT+v3GT4Px+TyZ4bJZCEv9aFl0HpGL gD91z+DsMF4BW3VnDjsHxbsp623jS23m22BqkUbwFddhH3BR0xAPn0r8CY75ZPX69c3+AgAA//8D AFBLAwQUAAYACAAAACEAUB/QPN4AAAAIAQAADwAAAGRycy9kb3ducmV2LnhtbEyPQU/CQBCF7yb+ h82QeJMtGGit3RJCMCFRDiDxvHSHttqdbbrbUv+9w0lPkzfv5c032Wq0jRiw87UjBbNpBAKpcKam UsHp4/UxAeGDJqMbR6jgBz2s8vu7TKfGXemAwzGUgkvIp1pBFUKbSumLCq32U9cisXdxndWBZVdK 0+krl9tGzqNoKa2uiS9UusVNhcX3sbcK1ody8f75hvHX4Hfm0u/q7Wm/UephMq5fQAQcw18YbviM DjkznV1PxouGdbLg5G0uQbD/FMW8OCuIk2eQeSb/P5D/AgAA//8DAFBLAQItABQABgAIAAAAIQC2 gziS/gAAAOEBAAATAAAAAAAAAAAAAAAAAAAAAABbQ29udGVudF9UeXBlc10ueG1sUEsBAi0AFAAG AAgAAAAhADj9If/WAAAAlAEAAAsAAAAAAAAAAAAAAAAALwEAAF9yZWxzLy5yZWxzUEsBAi0AFAAG AAgAAAAhAP0DZM2NAgAAQgUAAA4AAAAAAAAAAAAAAAAALgIAAGRycy9lMm9Eb2MueG1sUEsBAi0A FAAGAAgAAAAhAFAf0DzeAAAACAEAAA8AAAAAAAAAAAAAAAAA5wQAAGRycy9kb3ducmV2LnhtbFBL BQYAAAAABAAEAPMAAADyBQAAAAA= " fillcolor="window" strokecolor="windowText" strokeweight="1pt">
                            <v:path arrowok="t"/>
                            <v:textbox>
                              <w:txbxContent>
                                <w:p w:rsidR="008205E0" w:rsidRDefault="008205E0" w:rsidP="008E5478">
                                  <w:pPr>
                                    <w:jc w:val="center"/>
                                  </w:pPr>
                                  <w:r w:rsidRPr="00F34158">
                                    <w:rPr>
                                      <w:b/>
                                      <w:szCs w:val="26"/>
                                    </w:rPr>
                                    <w:t>ĐỀ THI ĐỀ XUẤT</w:t>
                                  </w:r>
                                </w:p>
                              </w:txbxContent>
                            </v:textbox>
                          </v:rect>
                        </w:pict>
                      </mc:Fallback>
                    </mc:AlternateContent>
                  </w:r>
                </w:p>
                <w:p w:rsidR="008205E0" w:rsidRPr="008205E0" w:rsidRDefault="008205E0" w:rsidP="008E5478">
                  <w:pPr>
                    <w:spacing w:before="60" w:line="288" w:lineRule="auto"/>
                    <w:jc w:val="center"/>
                    <w:rPr>
                      <w:sz w:val="26"/>
                      <w:szCs w:val="26"/>
                    </w:rPr>
                  </w:pPr>
                </w:p>
              </w:tc>
              <w:tc>
                <w:tcPr>
                  <w:tcW w:w="6804" w:type="dxa"/>
                  <w:vAlign w:val="center"/>
                </w:tcPr>
                <w:p w:rsidR="008205E0" w:rsidRPr="008205E0" w:rsidRDefault="008205E0" w:rsidP="008E5478">
                  <w:pPr>
                    <w:spacing w:before="60" w:line="288" w:lineRule="auto"/>
                    <w:jc w:val="center"/>
                    <w:rPr>
                      <w:b/>
                      <w:sz w:val="26"/>
                      <w:szCs w:val="26"/>
                    </w:rPr>
                  </w:pPr>
                  <w:r w:rsidRPr="008205E0">
                    <w:rPr>
                      <w:b/>
                      <w:sz w:val="26"/>
                      <w:szCs w:val="26"/>
                    </w:rPr>
                    <w:t>HDC KỲ THI CHỌN HỌC SINH GIỎI</w:t>
                  </w:r>
                </w:p>
                <w:p w:rsidR="008205E0" w:rsidRPr="008205E0" w:rsidRDefault="008205E0" w:rsidP="008E5478">
                  <w:pPr>
                    <w:spacing w:before="60" w:line="288" w:lineRule="auto"/>
                    <w:jc w:val="center"/>
                    <w:rPr>
                      <w:b/>
                      <w:sz w:val="26"/>
                      <w:szCs w:val="26"/>
                    </w:rPr>
                  </w:pPr>
                  <w:r w:rsidRPr="008205E0">
                    <w:rPr>
                      <w:b/>
                      <w:sz w:val="26"/>
                      <w:szCs w:val="26"/>
                    </w:rPr>
                    <w:t xml:space="preserve">CÁC TRƯỜNG THPT CHUYÊN KHU VỰC DH&amp;ĐBBB </w:t>
                  </w:r>
                </w:p>
                <w:p w:rsidR="008205E0" w:rsidRPr="008205E0" w:rsidRDefault="008205E0" w:rsidP="008E5478">
                  <w:pPr>
                    <w:spacing w:before="60" w:line="288" w:lineRule="auto"/>
                    <w:jc w:val="center"/>
                    <w:rPr>
                      <w:b/>
                      <w:sz w:val="26"/>
                      <w:szCs w:val="26"/>
                    </w:rPr>
                  </w:pPr>
                  <w:r w:rsidRPr="008205E0">
                    <w:rPr>
                      <w:b/>
                      <w:sz w:val="26"/>
                      <w:szCs w:val="26"/>
                    </w:rPr>
                    <w:t>NĂM HỌC 2023 - 2024</w:t>
                  </w:r>
                </w:p>
                <w:p w:rsidR="008205E0" w:rsidRPr="008205E0" w:rsidRDefault="008205E0" w:rsidP="008E5478">
                  <w:pPr>
                    <w:spacing w:before="60" w:line="288" w:lineRule="auto"/>
                    <w:jc w:val="center"/>
                    <w:rPr>
                      <w:sz w:val="26"/>
                      <w:szCs w:val="26"/>
                    </w:rPr>
                  </w:pPr>
                  <w:r w:rsidRPr="008205E0">
                    <w:rPr>
                      <w:sz w:val="26"/>
                      <w:szCs w:val="26"/>
                    </w:rPr>
                    <w:t>MÔN LỊCH SỬ LỚP 11</w:t>
                  </w:r>
                </w:p>
                <w:p w:rsidR="008205E0" w:rsidRPr="008205E0" w:rsidRDefault="008205E0" w:rsidP="008E5478">
                  <w:pPr>
                    <w:tabs>
                      <w:tab w:val="left" w:pos="7064"/>
                    </w:tabs>
                    <w:spacing w:before="60" w:line="288" w:lineRule="auto"/>
                    <w:jc w:val="center"/>
                    <w:rPr>
                      <w:b/>
                      <w:sz w:val="26"/>
                      <w:szCs w:val="26"/>
                    </w:rPr>
                  </w:pPr>
                  <w:r w:rsidRPr="008205E0">
                    <w:rPr>
                      <w:sz w:val="26"/>
                      <w:szCs w:val="26"/>
                    </w:rPr>
                    <w:t xml:space="preserve"> (</w:t>
                  </w:r>
                  <w:r w:rsidRPr="008205E0">
                    <w:rPr>
                      <w:i/>
                      <w:sz w:val="26"/>
                      <w:szCs w:val="26"/>
                    </w:rPr>
                    <w:t>HDC gồm có 07 trang)</w:t>
                  </w:r>
                </w:p>
              </w:tc>
            </w:tr>
          </w:tbl>
          <w:p w:rsidR="008205E0" w:rsidRPr="008205E0" w:rsidRDefault="008205E0" w:rsidP="008E5478">
            <w:pPr>
              <w:jc w:val="both"/>
              <w:rPr>
                <w:rFonts w:eastAsia="Calibri"/>
                <w:sz w:val="26"/>
                <w:szCs w:val="26"/>
              </w:rPr>
            </w:pPr>
          </w:p>
        </w:tc>
        <w:tc>
          <w:tcPr>
            <w:tcW w:w="6440" w:type="dxa"/>
          </w:tcPr>
          <w:p w:rsidR="008205E0" w:rsidRPr="008205E0" w:rsidRDefault="008205E0" w:rsidP="008E5478">
            <w:pPr>
              <w:jc w:val="center"/>
              <w:rPr>
                <w:rFonts w:eastAsia="Calibri"/>
                <w:sz w:val="26"/>
                <w:szCs w:val="26"/>
              </w:rPr>
            </w:pPr>
          </w:p>
        </w:tc>
      </w:tr>
    </w:tbl>
    <w:p w:rsidR="008205E0" w:rsidRPr="008205E0" w:rsidRDefault="008205E0" w:rsidP="008E5478">
      <w:pPr>
        <w:jc w:val="both"/>
        <w:rPr>
          <w:rFonts w:eastAsia="Calibri"/>
          <w:b/>
          <w:bCs/>
          <w:sz w:val="26"/>
          <w:szCs w:val="26"/>
        </w:rPr>
      </w:pPr>
      <w:r w:rsidRPr="008205E0">
        <w:rPr>
          <w:rFonts w:eastAsia="Calibri"/>
          <w:b/>
          <w:bCs/>
          <w:sz w:val="26"/>
          <w:szCs w:val="26"/>
        </w:rPr>
        <w:t xml:space="preserve">Yêu cầu: </w:t>
      </w:r>
    </w:p>
    <w:p w:rsidR="008205E0" w:rsidRPr="008205E0" w:rsidRDefault="008205E0" w:rsidP="008E5478">
      <w:pPr>
        <w:jc w:val="both"/>
        <w:rPr>
          <w:rFonts w:eastAsia="Calibri"/>
          <w:sz w:val="26"/>
          <w:szCs w:val="26"/>
        </w:rPr>
      </w:pPr>
      <w:r w:rsidRPr="008205E0">
        <w:rPr>
          <w:rFonts w:eastAsia="Calibri"/>
          <w:sz w:val="26"/>
          <w:szCs w:val="26"/>
        </w:rPr>
        <w:tab/>
        <w:t xml:space="preserve">Thang điểm 20.0, cho điểm lẻ tới 0.25, cho điểm tối đa khi bài làm của thí sinh chính xác về mặt kiến thức, không có sai sót về chính tả, ngữ pháp. Thí sinh làm theo cách riêng, nhưng vẫn đảm bảo yêu cầu của câu hỏi thì vẫn cho điểm. </w:t>
      </w:r>
    </w:p>
    <w:tbl>
      <w:tblPr>
        <w:tblW w:w="10445" w:type="dxa"/>
        <w:tblInd w:w="-31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1135"/>
        <w:gridCol w:w="8475"/>
        <w:gridCol w:w="806"/>
        <w:gridCol w:w="29"/>
      </w:tblGrid>
      <w:tr w:rsidR="008205E0" w:rsidRPr="008205E0" w:rsidTr="00C25BE4">
        <w:trPr>
          <w:trHeight w:val="183"/>
        </w:trPr>
        <w:tc>
          <w:tcPr>
            <w:tcW w:w="1135" w:type="dxa"/>
          </w:tcPr>
          <w:p w:rsidR="008205E0" w:rsidRPr="008205E0" w:rsidRDefault="008205E0" w:rsidP="008E5478">
            <w:pPr>
              <w:jc w:val="center"/>
              <w:rPr>
                <w:rFonts w:eastAsia="Calibri"/>
                <w:b/>
                <w:sz w:val="26"/>
                <w:szCs w:val="26"/>
              </w:rPr>
            </w:pPr>
            <w:r w:rsidRPr="008205E0">
              <w:rPr>
                <w:rFonts w:eastAsia="Calibri"/>
                <w:b/>
                <w:sz w:val="26"/>
                <w:szCs w:val="26"/>
              </w:rPr>
              <w:t>Câu</w:t>
            </w:r>
          </w:p>
        </w:tc>
        <w:tc>
          <w:tcPr>
            <w:tcW w:w="8475" w:type="dxa"/>
          </w:tcPr>
          <w:p w:rsidR="008205E0" w:rsidRPr="008205E0" w:rsidRDefault="008205E0" w:rsidP="008E5478">
            <w:pPr>
              <w:jc w:val="center"/>
              <w:rPr>
                <w:rFonts w:eastAsia="Calibri"/>
                <w:b/>
                <w:sz w:val="26"/>
                <w:szCs w:val="26"/>
              </w:rPr>
            </w:pPr>
            <w:r w:rsidRPr="008205E0">
              <w:rPr>
                <w:rFonts w:eastAsia="Calibri"/>
                <w:b/>
                <w:sz w:val="26"/>
                <w:szCs w:val="26"/>
              </w:rPr>
              <w:t>NỘI DUNG</w:t>
            </w:r>
          </w:p>
        </w:tc>
        <w:tc>
          <w:tcPr>
            <w:tcW w:w="835" w:type="dxa"/>
            <w:gridSpan w:val="2"/>
          </w:tcPr>
          <w:p w:rsidR="008205E0" w:rsidRPr="008205E0" w:rsidRDefault="008205E0" w:rsidP="008E5478">
            <w:pPr>
              <w:jc w:val="center"/>
              <w:rPr>
                <w:rFonts w:eastAsia="Calibri"/>
                <w:b/>
                <w:sz w:val="26"/>
                <w:szCs w:val="26"/>
              </w:rPr>
            </w:pPr>
            <w:r w:rsidRPr="008205E0">
              <w:rPr>
                <w:rFonts w:eastAsia="Calibri"/>
                <w:b/>
                <w:sz w:val="26"/>
                <w:szCs w:val="26"/>
              </w:rPr>
              <w:t>Điểm</w:t>
            </w:r>
          </w:p>
        </w:tc>
      </w:tr>
      <w:tr w:rsidR="008205E0" w:rsidRPr="008205E0" w:rsidTr="00C25BE4">
        <w:trPr>
          <w:trHeight w:val="389"/>
        </w:trPr>
        <w:tc>
          <w:tcPr>
            <w:tcW w:w="1135" w:type="dxa"/>
          </w:tcPr>
          <w:p w:rsidR="008205E0" w:rsidRPr="008205E0" w:rsidRDefault="008205E0" w:rsidP="008E5478">
            <w:pPr>
              <w:jc w:val="center"/>
              <w:rPr>
                <w:rFonts w:eastAsia="Calibri"/>
                <w:b/>
                <w:sz w:val="26"/>
                <w:szCs w:val="26"/>
              </w:rPr>
            </w:pPr>
            <w:r w:rsidRPr="008205E0">
              <w:rPr>
                <w:rFonts w:eastAsia="Calibri"/>
                <w:b/>
                <w:sz w:val="26"/>
                <w:szCs w:val="26"/>
              </w:rPr>
              <w:t>Câu I</w:t>
            </w:r>
          </w:p>
        </w:tc>
        <w:tc>
          <w:tcPr>
            <w:tcW w:w="8475" w:type="dxa"/>
          </w:tcPr>
          <w:p w:rsidR="008205E0" w:rsidRPr="008205E0" w:rsidRDefault="008205E0" w:rsidP="008E5478">
            <w:pPr>
              <w:jc w:val="center"/>
              <w:rPr>
                <w:rFonts w:eastAsia="Calibri"/>
                <w:b/>
                <w:i/>
                <w:sz w:val="26"/>
                <w:szCs w:val="26"/>
              </w:rPr>
            </w:pPr>
            <w:r w:rsidRPr="008205E0">
              <w:rPr>
                <w:b/>
                <w:i/>
                <w:sz w:val="26"/>
                <w:szCs w:val="26"/>
              </w:rPr>
              <w:t>a. Trình bày đặc điểm của khởi nghĩa Lam Sơn</w:t>
            </w:r>
          </w:p>
        </w:tc>
        <w:tc>
          <w:tcPr>
            <w:tcW w:w="835" w:type="dxa"/>
            <w:gridSpan w:val="2"/>
          </w:tcPr>
          <w:p w:rsidR="008205E0" w:rsidRPr="008205E0" w:rsidRDefault="008205E0" w:rsidP="008E5478">
            <w:pPr>
              <w:jc w:val="both"/>
              <w:rPr>
                <w:rFonts w:eastAsia="Calibri"/>
                <w:b/>
                <w:sz w:val="26"/>
                <w:szCs w:val="26"/>
              </w:rPr>
            </w:pPr>
            <w:r w:rsidRPr="008205E0">
              <w:rPr>
                <w:rFonts w:eastAsia="Calibri"/>
                <w:b/>
                <w:sz w:val="26"/>
                <w:szCs w:val="26"/>
              </w:rPr>
              <w:t>1.50</w:t>
            </w:r>
          </w:p>
        </w:tc>
      </w:tr>
      <w:tr w:rsidR="008205E0" w:rsidRPr="008205E0" w:rsidTr="00C25BE4">
        <w:trPr>
          <w:trHeight w:val="183"/>
        </w:trPr>
        <w:tc>
          <w:tcPr>
            <w:tcW w:w="1135" w:type="dxa"/>
            <w:vMerge w:val="restart"/>
          </w:tcPr>
          <w:p w:rsidR="008205E0" w:rsidRPr="008205E0" w:rsidRDefault="008205E0" w:rsidP="008E5478">
            <w:pPr>
              <w:jc w:val="both"/>
              <w:rPr>
                <w:rFonts w:eastAsia="Calibri"/>
                <w:b/>
                <w:sz w:val="26"/>
                <w:szCs w:val="26"/>
              </w:rPr>
            </w:pPr>
            <w:r w:rsidRPr="008205E0">
              <w:rPr>
                <w:rFonts w:eastAsia="Calibri"/>
                <w:b/>
                <w:sz w:val="26"/>
                <w:szCs w:val="26"/>
              </w:rPr>
              <w:t xml:space="preserve"> </w:t>
            </w: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jc w:val="both"/>
              <w:rPr>
                <w:sz w:val="26"/>
                <w:szCs w:val="26"/>
              </w:rPr>
            </w:pPr>
            <w:r w:rsidRPr="008205E0">
              <w:rPr>
                <w:sz w:val="26"/>
                <w:szCs w:val="26"/>
              </w:rPr>
              <w:t>- Nhiệm vụ, mục tiêu: Đánh đuổi giặc Minh xâm lược, cai trị, giành lại nền độc lập cho dân tộc và giải phóng dân tộc. Xây dựng một nhà nước quân chủ chuyên chế Đại Việt</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jc w:val="both"/>
              <w:rPr>
                <w:sz w:val="26"/>
                <w:szCs w:val="26"/>
              </w:rPr>
            </w:pPr>
            <w:r w:rsidRPr="008205E0">
              <w:rPr>
                <w:sz w:val="26"/>
                <w:szCs w:val="26"/>
              </w:rPr>
              <w:t xml:space="preserve">- Lực lượng lãnh đạo khởi nghĩa Lam Sơn: Địa chủ (Lê Lợi), quý tộc (Trần Nguyên Hãn, Nguyễn Trãi), trí thức Đại Việt, dân tộc thiểu số... </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jc w:val="both"/>
              <w:rPr>
                <w:sz w:val="26"/>
                <w:szCs w:val="26"/>
              </w:rPr>
            </w:pPr>
            <w:r w:rsidRPr="008205E0">
              <w:rPr>
                <w:sz w:val="26"/>
                <w:szCs w:val="26"/>
              </w:rPr>
              <w:t>-Hình thức, phương pháp khởi nghĩa: Khởi nghĩa vũ trang giành chính quyền; khởi nghĩa Lam Sơn có sự kết hợp giữa đấu tranh chính trị, đấu tranh vũ trang.</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jc w:val="both"/>
              <w:rPr>
                <w:sz w:val="26"/>
                <w:szCs w:val="26"/>
              </w:rPr>
            </w:pPr>
            <w:r w:rsidRPr="008205E0">
              <w:rPr>
                <w:sz w:val="26"/>
                <w:szCs w:val="26"/>
              </w:rPr>
              <w:t>- Quy mô cuộc khởi nghĩa: Từ một phong trào nhỏ ở vùng rừng núi Lam Sơn- Thanh Hoá đã phát triển trên khắp cả nước và tạo thành một phong trào dân tộc rộng lớn, thu hút đông đảo giai cấp, tầng lớp nhân dân tham gia. Thậm chí còn có sự tham gia của cả tướng lĩnh và người dân Lào</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jc w:val="both"/>
              <w:rPr>
                <w:sz w:val="26"/>
                <w:szCs w:val="26"/>
              </w:rPr>
            </w:pPr>
            <w:r w:rsidRPr="008205E0">
              <w:rPr>
                <w:sz w:val="26"/>
                <w:szCs w:val="26"/>
              </w:rPr>
              <w:t>- Nghệ thuật quân sự điển hình: Trước hết nó phản ánh đây là cuộc chiến tranh nhân dân, có sự kết hợp của nghệ thuật vừa đánh vừa đàm (mưu phạt tâm công), nghệ thuật vây thành diệt viện (bao vây thành Đông Quan- Hà Nội); nghệ thuật kết thúc chiến tranh...</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jc w:val="center"/>
              <w:rPr>
                <w:b/>
                <w:i/>
                <w:sz w:val="26"/>
                <w:szCs w:val="26"/>
              </w:rPr>
            </w:pPr>
            <w:r w:rsidRPr="008205E0">
              <w:rPr>
                <w:b/>
                <w:i/>
                <w:sz w:val="26"/>
                <w:szCs w:val="26"/>
              </w:rPr>
              <w:t xml:space="preserve">b. So sánh </w:t>
            </w:r>
            <w:r w:rsidRPr="008205E0">
              <w:rPr>
                <w:rFonts w:eastAsia="Calibri"/>
                <w:b/>
                <w:i/>
                <w:sz w:val="26"/>
                <w:szCs w:val="26"/>
              </w:rPr>
              <w:t>điểm giống nhau</w:t>
            </w:r>
            <w:r w:rsidRPr="008205E0">
              <w:rPr>
                <w:b/>
                <w:i/>
                <w:sz w:val="26"/>
                <w:szCs w:val="26"/>
              </w:rPr>
              <w:t xml:space="preserve"> khởi nghĩa Lam Sơn với phong trào </w:t>
            </w:r>
          </w:p>
          <w:p w:rsidR="008205E0" w:rsidRPr="008205E0" w:rsidRDefault="008205E0" w:rsidP="008E5478">
            <w:pPr>
              <w:jc w:val="center"/>
              <w:rPr>
                <w:b/>
                <w:sz w:val="26"/>
                <w:szCs w:val="26"/>
              </w:rPr>
            </w:pPr>
            <w:r w:rsidRPr="008205E0">
              <w:rPr>
                <w:b/>
                <w:i/>
                <w:sz w:val="26"/>
                <w:szCs w:val="26"/>
              </w:rPr>
              <w:t>nông dân Tây Sơn</w:t>
            </w:r>
          </w:p>
        </w:tc>
        <w:tc>
          <w:tcPr>
            <w:tcW w:w="835" w:type="dxa"/>
            <w:gridSpan w:val="2"/>
          </w:tcPr>
          <w:p w:rsidR="008205E0" w:rsidRPr="008205E0" w:rsidRDefault="008205E0" w:rsidP="008E5478">
            <w:pPr>
              <w:jc w:val="both"/>
              <w:rPr>
                <w:rFonts w:eastAsia="Calibri"/>
                <w:b/>
                <w:sz w:val="26"/>
                <w:szCs w:val="26"/>
              </w:rPr>
            </w:pP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jc w:val="both"/>
              <w:rPr>
                <w:rFonts w:eastAsia="Calibri"/>
                <w:sz w:val="26"/>
                <w:szCs w:val="26"/>
              </w:rPr>
            </w:pPr>
            <w:r w:rsidRPr="008205E0">
              <w:rPr>
                <w:rFonts w:eastAsia="Calibri"/>
                <w:sz w:val="26"/>
                <w:szCs w:val="26"/>
              </w:rPr>
              <w:t>- Cả hai cuộc khởi nghĩa đều hướng tới giải quyết những yêu cầu mà lịch sử Đại Việt đặt ra. Trong đó có vấn đề dân tộc cơ bản như độc lập, chủ quyền, thống nhất, toàn vẹn lãnh thổ.</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0.50</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jc w:val="both"/>
              <w:rPr>
                <w:rFonts w:eastAsia="Calibri"/>
                <w:sz w:val="26"/>
                <w:szCs w:val="26"/>
                <w:lang w:val="pl-PL"/>
              </w:rPr>
            </w:pPr>
            <w:r w:rsidRPr="008205E0">
              <w:rPr>
                <w:rFonts w:eastAsia="Calibri"/>
                <w:sz w:val="26"/>
                <w:szCs w:val="26"/>
                <w:lang w:val="pl-PL"/>
              </w:rPr>
              <w:t xml:space="preserve">- Về quy mô, từ những cuộc khởi nghĩa mang tính địa phương đã phát triển thành một phong trào dân tộc rộng lớn, thu hút đông đảo các giai cấp, tầng lớp trong xã hội Đại Việt tham gia. Trong đó, quy tụ những người tài giỏi trong bộ </w:t>
            </w:r>
            <w:r w:rsidRPr="008205E0">
              <w:rPr>
                <w:rFonts w:eastAsia="Calibri"/>
                <w:sz w:val="26"/>
                <w:szCs w:val="26"/>
                <w:lang w:val="pl-PL"/>
              </w:rPr>
              <w:lastRenderedPageBreak/>
              <w:t xml:space="preserve">chỉ huy cuộc khởi nghĩa. </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lastRenderedPageBreak/>
              <w:t>0.50</w:t>
            </w:r>
          </w:p>
        </w:tc>
      </w:tr>
      <w:tr w:rsidR="008205E0" w:rsidRPr="008205E0" w:rsidTr="00C25BE4">
        <w:trPr>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jc w:val="both"/>
              <w:rPr>
                <w:rFonts w:eastAsia="Calibri"/>
                <w:sz w:val="26"/>
                <w:szCs w:val="26"/>
                <w:lang w:val="pl-PL"/>
              </w:rPr>
            </w:pPr>
            <w:r w:rsidRPr="008205E0">
              <w:rPr>
                <w:rFonts w:eastAsia="Calibri"/>
                <w:sz w:val="26"/>
                <w:szCs w:val="26"/>
                <w:lang w:val="pl-PL"/>
              </w:rPr>
              <w:t>- Đều để lại ý nghĩa lịch sử và những bài học kinh nghiệm quý giá: Bài học đoàn kết toàn dân tộc, về thực hiện khởi nghĩa vũ trang, về kết thúc chiến tranh...</w:t>
            </w:r>
          </w:p>
        </w:tc>
        <w:tc>
          <w:tcPr>
            <w:tcW w:w="835" w:type="dxa"/>
            <w:gridSpan w:val="2"/>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trHeight w:val="183"/>
        </w:trPr>
        <w:tc>
          <w:tcPr>
            <w:tcW w:w="1135" w:type="dxa"/>
          </w:tcPr>
          <w:p w:rsidR="008205E0" w:rsidRPr="008205E0" w:rsidRDefault="008205E0" w:rsidP="008E5478">
            <w:pPr>
              <w:jc w:val="both"/>
              <w:rPr>
                <w:rFonts w:eastAsia="Calibri"/>
                <w:b/>
                <w:sz w:val="26"/>
                <w:szCs w:val="26"/>
              </w:rPr>
            </w:pPr>
            <w:r w:rsidRPr="008205E0">
              <w:rPr>
                <w:rFonts w:eastAsia="Calibri"/>
                <w:b/>
                <w:sz w:val="26"/>
                <w:szCs w:val="26"/>
              </w:rPr>
              <w:t>Câu II</w:t>
            </w:r>
          </w:p>
        </w:tc>
        <w:tc>
          <w:tcPr>
            <w:tcW w:w="8475" w:type="dxa"/>
            <w:shd w:val="clear" w:color="auto" w:fill="auto"/>
          </w:tcPr>
          <w:p w:rsidR="008205E0" w:rsidRPr="008205E0" w:rsidRDefault="008205E0" w:rsidP="008205E0">
            <w:pPr>
              <w:numPr>
                <w:ilvl w:val="0"/>
                <w:numId w:val="32"/>
              </w:numPr>
              <w:spacing w:before="60" w:after="60" w:line="312" w:lineRule="auto"/>
              <w:jc w:val="both"/>
              <w:rPr>
                <w:rFonts w:eastAsia="Calibri"/>
                <w:b/>
                <w:i/>
                <w:noProof/>
                <w:sz w:val="26"/>
                <w:szCs w:val="26"/>
              </w:rPr>
            </w:pPr>
            <w:r w:rsidRPr="008205E0">
              <w:rPr>
                <w:rFonts w:eastAsia="Calibri"/>
                <w:b/>
                <w:i/>
                <w:noProof/>
                <w:sz w:val="26"/>
                <w:szCs w:val="26"/>
              </w:rPr>
              <w:t>Các giai đoạn phát triển của cuộc đấu tranh giành độc lập dân tộc ở Đông Nam Á (thế kỉ XIX- 1984)</w:t>
            </w:r>
          </w:p>
        </w:tc>
        <w:tc>
          <w:tcPr>
            <w:tcW w:w="835" w:type="dxa"/>
            <w:gridSpan w:val="2"/>
            <w:shd w:val="clear" w:color="auto" w:fill="auto"/>
          </w:tcPr>
          <w:p w:rsidR="008205E0" w:rsidRPr="008205E0" w:rsidRDefault="008205E0" w:rsidP="008E5478">
            <w:pPr>
              <w:spacing w:before="60" w:after="60" w:line="312" w:lineRule="auto"/>
              <w:jc w:val="center"/>
              <w:rPr>
                <w:rFonts w:eastAsia="Calibri"/>
                <w:sz w:val="26"/>
                <w:szCs w:val="26"/>
              </w:rPr>
            </w:pPr>
          </w:p>
        </w:tc>
      </w:tr>
      <w:tr w:rsidR="008205E0" w:rsidRPr="008205E0" w:rsidTr="00C25BE4">
        <w:tblPrEx>
          <w:tblBorders>
            <w:insideH w:val="single" w:sz="4" w:space="0" w:color="auto"/>
          </w:tblBorders>
        </w:tblPrEx>
        <w:trPr>
          <w:gridAfter w:val="1"/>
          <w:wAfter w:w="29" w:type="dxa"/>
          <w:trHeight w:val="469"/>
        </w:trPr>
        <w:tc>
          <w:tcPr>
            <w:tcW w:w="1135" w:type="dxa"/>
            <w:vMerge w:val="restart"/>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spacing w:before="60" w:after="60" w:line="312" w:lineRule="auto"/>
              <w:jc w:val="both"/>
              <w:rPr>
                <w:rFonts w:eastAsia="Calibri"/>
                <w:i/>
                <w:noProof/>
                <w:sz w:val="26"/>
                <w:szCs w:val="26"/>
              </w:rPr>
            </w:pPr>
            <w:r w:rsidRPr="008205E0">
              <w:rPr>
                <w:rFonts w:eastAsia="Calibri"/>
                <w:bCs/>
                <w:i/>
                <w:noProof/>
                <w:sz w:val="26"/>
                <w:szCs w:val="26"/>
              </w:rPr>
              <w:t>- Giai đoạn 1: từ cuối thế kỉ XIX đến năm 1920:</w:t>
            </w:r>
            <w:r w:rsidRPr="008205E0">
              <w:rPr>
                <w:rFonts w:eastAsia="Calibri"/>
                <w:i/>
                <w:noProof/>
                <w:sz w:val="26"/>
                <w:szCs w:val="26"/>
              </w:rPr>
              <w:t xml:space="preserve"> </w:t>
            </w:r>
            <w:r w:rsidRPr="008205E0">
              <w:rPr>
                <w:rFonts w:eastAsia="Calibri"/>
                <w:noProof/>
                <w:sz w:val="26"/>
                <w:szCs w:val="26"/>
              </w:rPr>
              <w:t>Giai đoạn chuyển tiếp từ đấu tranh tự vệ sang đấu tranh giành độc lập dân tộc; từ ý thức hệ phong kiến chuyển sang phong trào theo khuynh hướng tư sản (chống thực dân Tây Ban Nha của nhân dân Philíppin năm 1896); sự ra đời và phát triển của giai cấp vô sản, tư sản tạo nền tảng cho sự hình thành khuynh  hướng cứu nước mới</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p>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p w:rsidR="008205E0" w:rsidRPr="008205E0" w:rsidRDefault="008205E0" w:rsidP="008E5478">
            <w:pPr>
              <w:spacing w:before="60" w:after="60" w:line="312" w:lineRule="auto"/>
              <w:jc w:val="center"/>
              <w:rPr>
                <w:rFonts w:eastAsia="Calibri"/>
                <w:sz w:val="26"/>
                <w:szCs w:val="26"/>
              </w:rPr>
            </w:pPr>
          </w:p>
          <w:p w:rsidR="008205E0" w:rsidRPr="008205E0" w:rsidRDefault="008205E0" w:rsidP="008E5478">
            <w:pPr>
              <w:spacing w:before="60" w:after="60" w:line="312" w:lineRule="auto"/>
              <w:rPr>
                <w:rFonts w:eastAsia="Calibri"/>
                <w:sz w:val="26"/>
                <w:szCs w:val="26"/>
              </w:rPr>
            </w:pP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tabs>
                <w:tab w:val="left" w:pos="1134"/>
              </w:tabs>
              <w:spacing w:before="60" w:after="60" w:line="312" w:lineRule="auto"/>
              <w:ind w:firstLine="49"/>
              <w:jc w:val="both"/>
              <w:rPr>
                <w:rFonts w:eastAsia="Calibri"/>
                <w:i/>
                <w:sz w:val="26"/>
                <w:szCs w:val="26"/>
              </w:rPr>
            </w:pPr>
            <w:r w:rsidRPr="008205E0">
              <w:rPr>
                <w:rFonts w:eastAsia="Calibri"/>
                <w:bCs/>
                <w:i/>
                <w:sz w:val="26"/>
                <w:szCs w:val="26"/>
              </w:rPr>
              <w:t>- Giai đoạn 2: từ năm 1920 - 1945:</w:t>
            </w:r>
            <w:r w:rsidRPr="008205E0">
              <w:rPr>
                <w:rFonts w:eastAsia="Calibri"/>
                <w:sz w:val="26"/>
                <w:szCs w:val="26"/>
              </w:rPr>
              <w:t xml:space="preserve"> Giai cấp vô sản bắt đầu bước lên vũ đài chính trị trong khu vực.</w:t>
            </w:r>
            <w:r w:rsidRPr="008205E0">
              <w:rPr>
                <w:rFonts w:eastAsia="Calibri"/>
                <w:i/>
                <w:sz w:val="26"/>
                <w:szCs w:val="26"/>
              </w:rPr>
              <w:t xml:space="preserve"> </w:t>
            </w:r>
            <w:r w:rsidRPr="008205E0">
              <w:rPr>
                <w:rFonts w:eastAsia="Calibri"/>
                <w:sz w:val="26"/>
                <w:szCs w:val="26"/>
              </w:rPr>
              <w:t>Các đảng cộng sản được thành lập ở một số nước: Inđônêxia (1920), Việt Nam, Mã Lai, Xiêm và Philíppin, mở ra khuynh hướng vô sản trong cuộc đấu tranh giành độc lập dân tộc.</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p>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p w:rsidR="008205E0" w:rsidRPr="008205E0" w:rsidRDefault="008205E0" w:rsidP="008E5478">
            <w:pPr>
              <w:spacing w:before="60" w:after="60" w:line="312" w:lineRule="auto"/>
              <w:rPr>
                <w:rFonts w:eastAsia="Calibri"/>
                <w:sz w:val="26"/>
                <w:szCs w:val="26"/>
              </w:rPr>
            </w:pP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tabs>
                <w:tab w:val="left" w:pos="1134"/>
              </w:tabs>
              <w:spacing w:before="60" w:after="60" w:line="312" w:lineRule="auto"/>
              <w:ind w:firstLine="49"/>
              <w:jc w:val="both"/>
              <w:rPr>
                <w:rFonts w:eastAsia="Calibri"/>
                <w:i/>
                <w:sz w:val="26"/>
                <w:szCs w:val="26"/>
              </w:rPr>
            </w:pPr>
            <w:r w:rsidRPr="008205E0">
              <w:rPr>
                <w:rFonts w:eastAsia="Calibri"/>
                <w:bCs/>
                <w:i/>
                <w:sz w:val="26"/>
                <w:szCs w:val="26"/>
              </w:rPr>
              <w:t>- Giai đoạn 3: từ năm 1945 - 1984:</w:t>
            </w:r>
            <w:r w:rsidRPr="008205E0">
              <w:rPr>
                <w:rFonts w:eastAsia="Calibri"/>
                <w:i/>
                <w:sz w:val="26"/>
                <w:szCs w:val="26"/>
              </w:rPr>
              <w:t xml:space="preserve"> </w:t>
            </w:r>
            <w:r w:rsidRPr="008205E0">
              <w:rPr>
                <w:rFonts w:eastAsia="Calibri"/>
                <w:sz w:val="26"/>
                <w:szCs w:val="26"/>
              </w:rPr>
              <w:t>Năm 1945, Inđônêxia, Việt Nam, Lào giành chính quyền và tuyên bố độc lập. Một số nước được trao trả độc lập như: Philíppin (1946) và Miến Điện (1948). Giai đoạn 1954 - 1975, nhiều nước Đông Nam Á lần lượt hoàn thành cuộc đấu tranh giành độc lập dân tộc. Brunây được trao trả độc lập năm 1984.</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p>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spacing w:before="60" w:after="60" w:line="312" w:lineRule="auto"/>
              <w:ind w:firstLine="49"/>
              <w:jc w:val="both"/>
              <w:rPr>
                <w:rFonts w:eastAsia="Calibri"/>
                <w:i/>
                <w:color w:val="000000"/>
                <w:sz w:val="26"/>
                <w:szCs w:val="26"/>
              </w:rPr>
            </w:pPr>
            <w:r w:rsidRPr="008205E0">
              <w:rPr>
                <w:rFonts w:eastAsia="Calibri"/>
                <w:b/>
                <w:i/>
                <w:color w:val="000000"/>
                <w:sz w:val="26"/>
                <w:szCs w:val="26"/>
              </w:rPr>
              <w:t>b. Thắng lợi của phong trào giải phóng dân tộc trong khu vực tác động đến tình hình thế giới.</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spacing w:before="60" w:after="60" w:line="312" w:lineRule="auto"/>
              <w:jc w:val="both"/>
              <w:rPr>
                <w:rFonts w:eastAsia="Calibri"/>
                <w:color w:val="000000"/>
                <w:sz w:val="26"/>
                <w:szCs w:val="26"/>
              </w:rPr>
            </w:pPr>
            <w:r w:rsidRPr="008205E0">
              <w:rPr>
                <w:rFonts w:eastAsia="Calibri"/>
                <w:color w:val="000000"/>
                <w:sz w:val="26"/>
                <w:szCs w:val="26"/>
              </w:rPr>
              <w:t>- Làm thay đổi căn bản tình hình và bộ mặt khu vực cũng như thế giới, bản đồ chính trị khu vực có sự biến đổi khác trước: từ những nước thuộc địa, nô dịch, không có tên trên bản đồ thế giới, các nước Đông Nam Á đã có nền độc lập thực sự, tự ghi tên mình trên bản đồ thế giới.</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spacing w:before="60" w:after="60" w:line="312" w:lineRule="auto"/>
              <w:jc w:val="both"/>
              <w:rPr>
                <w:rFonts w:eastAsia="Calibri"/>
                <w:color w:val="000000"/>
                <w:sz w:val="26"/>
                <w:szCs w:val="26"/>
              </w:rPr>
            </w:pPr>
            <w:r w:rsidRPr="008205E0">
              <w:rPr>
                <w:rFonts w:eastAsia="Calibri"/>
                <w:color w:val="000000"/>
                <w:sz w:val="26"/>
                <w:szCs w:val="26"/>
              </w:rPr>
              <w:t>- Góp phần làm sụp đổ hệ thống thuộc địa của chủ nghĩa thực dân. Tạo điều kiện thuận lợi và cổ vũ phong trào giải phóng dân tộc thế giới. Góp phần làm đảo lộn chiến lược toàn cầu của Mĩ... làm xói mòn và sụp đổ trật tư hai cực Ianta…</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tc>
      </w:tr>
      <w:tr w:rsidR="008205E0" w:rsidRPr="008205E0" w:rsidTr="00C25BE4">
        <w:tblPrEx>
          <w:tblBorders>
            <w:insideH w:val="single" w:sz="4" w:space="0" w:color="auto"/>
          </w:tblBorders>
        </w:tblPrEx>
        <w:trPr>
          <w:gridAfter w:val="1"/>
          <w:wAfter w:w="29" w:type="dxa"/>
          <w:trHeight w:val="469"/>
        </w:trPr>
        <w:tc>
          <w:tcPr>
            <w:tcW w:w="1135" w:type="dxa"/>
            <w:vMerge/>
            <w:tcBorders>
              <w:top w:val="dashSmallGap" w:sz="4" w:space="0" w:color="auto"/>
              <w:left w:val="single" w:sz="4" w:space="0" w:color="auto"/>
              <w:right w:val="single" w:sz="4" w:space="0" w:color="auto"/>
            </w:tcBorders>
            <w:vAlign w:val="center"/>
          </w:tcPr>
          <w:p w:rsidR="008205E0" w:rsidRPr="008205E0" w:rsidRDefault="008205E0" w:rsidP="008E5478">
            <w:pPr>
              <w:jc w:val="both"/>
              <w:rPr>
                <w:rFonts w:eastAsia="Calibri"/>
                <w:b/>
                <w:sz w:val="26"/>
                <w:szCs w:val="26"/>
              </w:rPr>
            </w:pPr>
          </w:p>
        </w:tc>
        <w:tc>
          <w:tcPr>
            <w:tcW w:w="8475" w:type="dxa"/>
            <w:shd w:val="clear" w:color="auto" w:fill="auto"/>
          </w:tcPr>
          <w:p w:rsidR="008205E0" w:rsidRPr="008205E0" w:rsidRDefault="008205E0" w:rsidP="008E5478">
            <w:pPr>
              <w:spacing w:before="60" w:after="60" w:line="312" w:lineRule="auto"/>
              <w:jc w:val="both"/>
              <w:rPr>
                <w:rFonts w:eastAsia="Calibri"/>
                <w:color w:val="000000"/>
                <w:sz w:val="26"/>
                <w:szCs w:val="26"/>
              </w:rPr>
            </w:pPr>
            <w:r w:rsidRPr="008205E0">
              <w:rPr>
                <w:rFonts w:eastAsia="Calibri"/>
                <w:color w:val="000000"/>
                <w:sz w:val="26"/>
                <w:szCs w:val="26"/>
              </w:rPr>
              <w:t>- Sau khi giành độc lập, các nước Đông Nam Á bước lên vũ đài chính trị quốc tế, tham gia tích cực vào đời sống chính trị khu vực và thế giới (ASEAN, Diễn đàn Á-Âu). Các nước này cũng đóng góp vai trò quan trọng trong diễn đàn quốc tế lớn nhất hành tinh – Liên hợp quốc. Góp phần vào việc thực hiện 4 mục tiêu lớn của thời đại: Hòa bình, độc lập dân tộc, dân chủ và tiến bộ xã hội.</w:t>
            </w:r>
          </w:p>
        </w:tc>
        <w:tc>
          <w:tcPr>
            <w:tcW w:w="806" w:type="dxa"/>
            <w:shd w:val="clear" w:color="auto" w:fill="auto"/>
          </w:tcPr>
          <w:p w:rsidR="008205E0" w:rsidRPr="008205E0" w:rsidRDefault="008205E0" w:rsidP="008E5478">
            <w:pPr>
              <w:spacing w:before="60" w:after="60" w:line="312" w:lineRule="auto"/>
              <w:jc w:val="center"/>
              <w:rPr>
                <w:rFonts w:eastAsia="Calibri"/>
                <w:sz w:val="26"/>
                <w:szCs w:val="26"/>
              </w:rPr>
            </w:pPr>
            <w:r w:rsidRPr="008205E0">
              <w:rPr>
                <w:rFonts w:eastAsia="Calibri"/>
                <w:sz w:val="26"/>
                <w:szCs w:val="26"/>
              </w:rPr>
              <w:t>0.50</w:t>
            </w:r>
          </w:p>
          <w:p w:rsidR="008205E0" w:rsidRPr="008205E0" w:rsidRDefault="008205E0" w:rsidP="008E5478">
            <w:pPr>
              <w:spacing w:before="60" w:after="60" w:line="312" w:lineRule="auto"/>
              <w:jc w:val="center"/>
              <w:rPr>
                <w:rFonts w:eastAsia="Calibri"/>
                <w:sz w:val="26"/>
                <w:szCs w:val="26"/>
              </w:rPr>
            </w:pPr>
          </w:p>
        </w:tc>
      </w:tr>
      <w:tr w:rsidR="008205E0" w:rsidRPr="008205E0" w:rsidTr="00C25BE4">
        <w:trPr>
          <w:gridAfter w:val="1"/>
          <w:wAfter w:w="29" w:type="dxa"/>
          <w:trHeight w:val="183"/>
        </w:trPr>
        <w:tc>
          <w:tcPr>
            <w:tcW w:w="1135" w:type="dxa"/>
          </w:tcPr>
          <w:p w:rsidR="008205E0" w:rsidRPr="008205E0" w:rsidRDefault="008205E0" w:rsidP="008E5478">
            <w:pPr>
              <w:jc w:val="both"/>
              <w:rPr>
                <w:rFonts w:eastAsia="Calibri"/>
                <w:b/>
                <w:sz w:val="26"/>
                <w:szCs w:val="26"/>
              </w:rPr>
            </w:pPr>
            <w:r w:rsidRPr="008205E0">
              <w:rPr>
                <w:rFonts w:eastAsia="Calibri"/>
                <w:b/>
                <w:sz w:val="26"/>
                <w:szCs w:val="26"/>
              </w:rPr>
              <w:t>Câu III</w:t>
            </w:r>
          </w:p>
        </w:tc>
        <w:tc>
          <w:tcPr>
            <w:tcW w:w="8475" w:type="dxa"/>
          </w:tcPr>
          <w:p w:rsidR="008205E0" w:rsidRPr="008205E0" w:rsidRDefault="008205E0" w:rsidP="008E5478">
            <w:pPr>
              <w:spacing w:before="120" w:after="120"/>
              <w:jc w:val="center"/>
              <w:rPr>
                <w:b/>
                <w:bCs/>
                <w:i/>
                <w:iCs/>
                <w:sz w:val="26"/>
                <w:szCs w:val="26"/>
              </w:rPr>
            </w:pPr>
            <w:r w:rsidRPr="008205E0">
              <w:rPr>
                <w:b/>
                <w:bCs/>
                <w:i/>
                <w:color w:val="000000"/>
                <w:sz w:val="26"/>
                <w:szCs w:val="26"/>
              </w:rPr>
              <w:t xml:space="preserve">Yêu cầu 1. Sự phát triển của chủ nghĩa xã hội ở Đông Âu sau Chiến tranh </w:t>
            </w:r>
            <w:r w:rsidRPr="008205E0">
              <w:rPr>
                <w:b/>
                <w:bCs/>
                <w:i/>
                <w:color w:val="000000"/>
                <w:sz w:val="26"/>
                <w:szCs w:val="26"/>
              </w:rPr>
              <w:lastRenderedPageBreak/>
              <w:t>thế giới thứ hai đến năm 1991.</w:t>
            </w:r>
          </w:p>
        </w:tc>
        <w:tc>
          <w:tcPr>
            <w:tcW w:w="806" w:type="dxa"/>
          </w:tcPr>
          <w:p w:rsidR="008205E0" w:rsidRPr="008205E0" w:rsidRDefault="008205E0" w:rsidP="008E5478">
            <w:pPr>
              <w:jc w:val="both"/>
              <w:rPr>
                <w:rFonts w:eastAsia="Calibri"/>
                <w:b/>
                <w:sz w:val="26"/>
                <w:szCs w:val="26"/>
              </w:rPr>
            </w:pPr>
            <w:r w:rsidRPr="008205E0">
              <w:rPr>
                <w:rFonts w:eastAsia="Calibri"/>
                <w:b/>
                <w:sz w:val="26"/>
                <w:szCs w:val="26"/>
              </w:rPr>
              <w:lastRenderedPageBreak/>
              <w:t>2.00</w:t>
            </w:r>
          </w:p>
        </w:tc>
      </w:tr>
      <w:tr w:rsidR="008205E0" w:rsidRPr="008205E0" w:rsidTr="00C25BE4">
        <w:trPr>
          <w:gridAfter w:val="1"/>
          <w:wAfter w:w="29" w:type="dxa"/>
          <w:trHeight w:val="183"/>
        </w:trPr>
        <w:tc>
          <w:tcPr>
            <w:tcW w:w="1135" w:type="dxa"/>
            <w:vMerge w:val="restart"/>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20" w:after="120"/>
              <w:jc w:val="both"/>
              <w:rPr>
                <w:i/>
                <w:sz w:val="26"/>
                <w:szCs w:val="26"/>
              </w:rPr>
            </w:pPr>
            <w:r w:rsidRPr="008205E0">
              <w:rPr>
                <w:i/>
                <w:color w:val="000000"/>
                <w:sz w:val="26"/>
                <w:szCs w:val="26"/>
              </w:rPr>
              <w:t>- Sự thành lập và phát triển các nước dân chủ nhân dân Đông Âu</w:t>
            </w:r>
          </w:p>
        </w:tc>
        <w:tc>
          <w:tcPr>
            <w:tcW w:w="806" w:type="dxa"/>
          </w:tcPr>
          <w:p w:rsidR="008205E0" w:rsidRPr="008205E0" w:rsidRDefault="008205E0" w:rsidP="008E5478">
            <w:pPr>
              <w:jc w:val="both"/>
              <w:rPr>
                <w:rFonts w:eastAsia="Calibri"/>
                <w:sz w:val="26"/>
                <w:szCs w:val="26"/>
              </w:rPr>
            </w:pP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20" w:after="120"/>
              <w:jc w:val="both"/>
              <w:rPr>
                <w:sz w:val="26"/>
                <w:szCs w:val="26"/>
              </w:rPr>
            </w:pPr>
            <w:r w:rsidRPr="008205E0">
              <w:rPr>
                <w:color w:val="000000"/>
                <w:sz w:val="26"/>
                <w:szCs w:val="26"/>
              </w:rPr>
              <w:t>+ Giai đoạn 1944 - 1945, quân đội Liên Xô truy kích bọn phát xít qua vùng Đông Âu, nhân dân và lực lượng vũ trang kịp thời nổi dậy phối hợp với quân đội Liên xô giành chính quyền và thành lập các nước dân chủ nhân dân: Rumani, Bungari, Anbani, Hunggari, Ba Lan, Tiệp Khắc, Cộng hoà dân chủ Đức (1949).</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20" w:after="120"/>
              <w:jc w:val="both"/>
              <w:rPr>
                <w:sz w:val="26"/>
                <w:szCs w:val="26"/>
              </w:rPr>
            </w:pPr>
            <w:r w:rsidRPr="008205E0">
              <w:rPr>
                <w:color w:val="000000"/>
                <w:sz w:val="26"/>
                <w:szCs w:val="26"/>
              </w:rPr>
              <w:t>+ Trải qua hơn 40 năm xây dựng và phát triển, các nước Đông Âu đã đạt được những thành tựu to lớn, trên cơ sở kinh tế tăng trưởng, đời sống vật chất, tinh thần của nhân dân cũng được cải thiện rõ rệt.</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60" w:after="60" w:line="312" w:lineRule="auto"/>
              <w:rPr>
                <w:rFonts w:eastAsia="Calibri"/>
                <w:i/>
                <w:sz w:val="26"/>
                <w:szCs w:val="26"/>
              </w:rPr>
            </w:pPr>
            <w:r w:rsidRPr="008205E0">
              <w:rPr>
                <w:rFonts w:eastAsia="Calibri"/>
                <w:i/>
                <w:color w:val="000000"/>
                <w:sz w:val="26"/>
                <w:szCs w:val="26"/>
              </w:rPr>
              <w:t>- Quá trình mở rộng của chủ nghĩa xã hội ở châu Á</w:t>
            </w:r>
          </w:p>
        </w:tc>
        <w:tc>
          <w:tcPr>
            <w:tcW w:w="806" w:type="dxa"/>
          </w:tcPr>
          <w:p w:rsidR="008205E0" w:rsidRPr="008205E0" w:rsidRDefault="008205E0" w:rsidP="008E5478">
            <w:pPr>
              <w:jc w:val="both"/>
              <w:rPr>
                <w:rFonts w:eastAsia="Calibri"/>
                <w:sz w:val="26"/>
                <w:szCs w:val="26"/>
              </w:rPr>
            </w:pP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00" w:beforeAutospacing="1" w:line="312" w:lineRule="auto"/>
              <w:jc w:val="both"/>
              <w:rPr>
                <w:rFonts w:eastAsia="Calibri"/>
                <w:i/>
                <w:color w:val="000000"/>
                <w:sz w:val="26"/>
                <w:szCs w:val="26"/>
              </w:rPr>
            </w:pPr>
            <w:r w:rsidRPr="008205E0">
              <w:rPr>
                <w:rFonts w:eastAsia="Calibri"/>
                <w:color w:val="000000"/>
                <w:sz w:val="26"/>
                <w:szCs w:val="26"/>
              </w:rPr>
              <w:t>+ Năm 1949, cách mạng Trung Quốc giành thắng lợi, nước Cộng hòa dân chủ Nhân dân Trung Hoa ra đời, chủ nghĩa xã hội trở thành một hệ thống thế giới, nối liền từ Châu Âu sang Châu Á.</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hd w:val="clear" w:color="auto" w:fill="FFFFFF"/>
              <w:spacing w:after="240"/>
              <w:ind w:right="40"/>
              <w:jc w:val="both"/>
              <w:rPr>
                <w:color w:val="000000"/>
                <w:sz w:val="26"/>
                <w:szCs w:val="26"/>
              </w:rPr>
            </w:pPr>
            <w:r w:rsidRPr="008205E0">
              <w:rPr>
                <w:color w:val="000000"/>
                <w:sz w:val="26"/>
                <w:szCs w:val="26"/>
              </w:rPr>
              <w:t xml:space="preserve">+ Năm 1948, Cộng hòa Dân chủ Nhân dân Triều Tiên được thành lập. Năm 1954, miền Bắc Việt Nam được giải phóng tiến lên xây dựng XHCN. Năm 1975, đất nước thống nhất, cả nước đi lên CNXH. </w:t>
            </w:r>
            <w:r w:rsidRPr="008205E0">
              <w:rPr>
                <w:color w:val="202122"/>
                <w:sz w:val="26"/>
                <w:szCs w:val="26"/>
              </w:rPr>
              <w:t>Năm 1975, nước Cộng hòa Dân chủ Nhân dân Lào được thành lập, tiến lên xây dựng CNXH.</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97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hd w:val="clear" w:color="auto" w:fill="FFFFFF"/>
              <w:spacing w:after="240"/>
              <w:ind w:right="40"/>
              <w:jc w:val="both"/>
              <w:rPr>
                <w:sz w:val="26"/>
                <w:szCs w:val="26"/>
              </w:rPr>
            </w:pPr>
            <w:r w:rsidRPr="008205E0">
              <w:rPr>
                <w:i/>
                <w:color w:val="000000"/>
                <w:sz w:val="26"/>
                <w:szCs w:val="26"/>
              </w:rPr>
              <w:t>- Mỹ La-tinh:</w:t>
            </w:r>
            <w:r w:rsidRPr="008205E0">
              <w:rPr>
                <w:color w:val="000000"/>
                <w:sz w:val="26"/>
                <w:szCs w:val="26"/>
              </w:rPr>
              <w:t xml:space="preserve"> Năm 1959, chế độ độc tài Ba-ti-xta sụp đổ, nước Cộng hòa Cuba ra đời. Năm 1961, chính quyền Cách mạng Cuba thực hiện nhiều chính sách kinh tế, văn hoá, xã hội đi theo con đường XHCN</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240" w:after="240"/>
              <w:jc w:val="center"/>
              <w:rPr>
                <w:i/>
                <w:sz w:val="26"/>
                <w:szCs w:val="26"/>
              </w:rPr>
            </w:pPr>
            <w:r w:rsidRPr="008205E0">
              <w:rPr>
                <w:b/>
                <w:bCs/>
                <w:i/>
                <w:color w:val="000000"/>
                <w:sz w:val="26"/>
                <w:szCs w:val="26"/>
              </w:rPr>
              <w:t>Yêu cầu 2.</w:t>
            </w:r>
            <w:r w:rsidRPr="008205E0">
              <w:rPr>
                <w:i/>
                <w:color w:val="000000"/>
                <w:sz w:val="26"/>
                <w:szCs w:val="26"/>
              </w:rPr>
              <w:t xml:space="preserve"> </w:t>
            </w:r>
            <w:r w:rsidRPr="008205E0">
              <w:rPr>
                <w:b/>
                <w:bCs/>
                <w:i/>
                <w:color w:val="000000"/>
                <w:sz w:val="26"/>
                <w:szCs w:val="26"/>
              </w:rPr>
              <w:t xml:space="preserve"> Nguyên nhân dẫn đến sụp đổ của Liên Xô và XHCN Đông Âu</w:t>
            </w:r>
          </w:p>
        </w:tc>
        <w:tc>
          <w:tcPr>
            <w:tcW w:w="806" w:type="dxa"/>
          </w:tcPr>
          <w:p w:rsidR="008205E0" w:rsidRPr="008205E0" w:rsidRDefault="008205E0" w:rsidP="008E5478">
            <w:pPr>
              <w:jc w:val="both"/>
              <w:rPr>
                <w:rFonts w:eastAsia="Calibri"/>
                <w:b/>
                <w:sz w:val="26"/>
                <w:szCs w:val="26"/>
              </w:rPr>
            </w:pPr>
            <w:r w:rsidRPr="008205E0">
              <w:rPr>
                <w:rFonts w:eastAsia="Calibri"/>
                <w:b/>
                <w:sz w:val="26"/>
                <w:szCs w:val="26"/>
              </w:rPr>
              <w:t>1.00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20" w:after="120"/>
              <w:jc w:val="both"/>
              <w:rPr>
                <w:sz w:val="26"/>
                <w:szCs w:val="26"/>
              </w:rPr>
            </w:pPr>
            <w:r w:rsidRPr="008205E0">
              <w:rPr>
                <w:color w:val="000000"/>
                <w:sz w:val="26"/>
                <w:szCs w:val="26"/>
                <w:shd w:val="clear" w:color="auto" w:fill="FFFFFF"/>
              </w:rPr>
              <w:t>- Đảng và Nhà nước Liên Xô cũng như Đông Âu duy trì quá lâu đường lối quản lý tập trung quan liêu, bao cấp (nhất là kinh tế), mệnh lệnh, đóng cửa trên cả phương diện đối nội và đối ngoại, nên không phát huy được tính năng động của nền kinh tế - xã hội, làm mất đi tính dân chủ cả trong và ngoài Đảng.  Công cuộc xây dựng, phát triển chế độ XHCN ở Liên Xô, Đông Âu quá vội vàng nên vấp phải nhiều sai lầm</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hd w:val="clear" w:color="auto" w:fill="FFFFFF"/>
              <w:spacing w:after="240"/>
              <w:ind w:right="40"/>
              <w:jc w:val="both"/>
              <w:rPr>
                <w:color w:val="000000"/>
                <w:sz w:val="26"/>
                <w:szCs w:val="26"/>
                <w:shd w:val="clear" w:color="auto" w:fill="FFFFFF"/>
              </w:rPr>
            </w:pPr>
            <w:r w:rsidRPr="008205E0">
              <w:rPr>
                <w:color w:val="000000"/>
                <w:sz w:val="26"/>
                <w:szCs w:val="26"/>
                <w:shd w:val="clear" w:color="auto" w:fill="FFFFFF"/>
              </w:rPr>
              <w:t xml:space="preserve">- Sự chủ quan, duy ý chí trước những thay đổi của tình hình thế giới và trong nước của những nhà lãnh đạo làm cho đất nước rơi vào khủng hoảng, suy yếu sau cuộc khủng hoảng dầu mỏ (1973), không bắt kịp cuộc cách mạng KH-CN. </w:t>
            </w:r>
            <w:r w:rsidRPr="008205E0">
              <w:rPr>
                <w:color w:val="000000"/>
                <w:sz w:val="26"/>
                <w:szCs w:val="26"/>
              </w:rPr>
              <w:t>Công cuộc cải tổ của Liên Xô phạm nhiều sai lầm nghiêm trọng.</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hd w:val="clear" w:color="auto" w:fill="FFFFFF"/>
              <w:spacing w:after="240"/>
              <w:ind w:left="40" w:right="40"/>
              <w:jc w:val="both"/>
              <w:rPr>
                <w:color w:val="000000"/>
                <w:sz w:val="26"/>
                <w:szCs w:val="26"/>
              </w:rPr>
            </w:pPr>
            <w:r w:rsidRPr="008205E0">
              <w:rPr>
                <w:color w:val="000000"/>
                <w:sz w:val="26"/>
                <w:szCs w:val="26"/>
                <w:shd w:val="clear" w:color="auto" w:fill="FFFFFF"/>
              </w:rPr>
              <w:t>- Đối với các nước XHCN Đông Âu,</w:t>
            </w:r>
            <w:r w:rsidRPr="008205E0">
              <w:rPr>
                <w:i/>
                <w:iCs/>
                <w:color w:val="000000"/>
                <w:sz w:val="26"/>
                <w:szCs w:val="26"/>
                <w:shd w:val="clear" w:color="auto" w:fill="FFFFFF"/>
              </w:rPr>
              <w:t xml:space="preserve"> </w:t>
            </w:r>
            <w:r w:rsidRPr="008205E0">
              <w:rPr>
                <w:color w:val="000000"/>
                <w:sz w:val="26"/>
                <w:szCs w:val="26"/>
                <w:shd w:val="clear" w:color="auto" w:fill="FFFFFF"/>
              </w:rPr>
              <w:t>c</w:t>
            </w:r>
            <w:r w:rsidRPr="008205E0">
              <w:rPr>
                <w:color w:val="000000"/>
                <w:sz w:val="26"/>
                <w:szCs w:val="26"/>
              </w:rPr>
              <w:t>ông cuộc xây dựng CNXH cũng phạm phải những thiếu sót và sai lầm như rập khuôn một cách cứng nhắc, giáo điều mô hình xây dựng CNXH ở Liên Xô, coi đó là mô hình duy nhất của chủ nghĩa xã hội, coi nhẹ điều kiện, hoàn cảnh và truyền thống, đặc điểm dân tộc mỗi nước.</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spacing w:before="120" w:after="120"/>
              <w:jc w:val="both"/>
              <w:rPr>
                <w:color w:val="000000"/>
                <w:sz w:val="26"/>
                <w:szCs w:val="26"/>
              </w:rPr>
            </w:pPr>
            <w:r w:rsidRPr="008205E0">
              <w:rPr>
                <w:color w:val="000000"/>
                <w:sz w:val="26"/>
                <w:szCs w:val="26"/>
                <w:shd w:val="clear" w:color="auto" w:fill="FFFFFF"/>
              </w:rPr>
              <w:t xml:space="preserve">- Sức ép của việc phải chạy đua vũ trang quá tốn kém và luôn bị chống phá bởi các âm mưu, chiến lược, thủ đoạn chia rẽ của các thế lực thù địch trong và </w:t>
            </w:r>
            <w:r w:rsidRPr="008205E0">
              <w:rPr>
                <w:color w:val="000000"/>
                <w:sz w:val="26"/>
                <w:szCs w:val="26"/>
                <w:shd w:val="clear" w:color="auto" w:fill="FFFFFF"/>
              </w:rPr>
              <w:lastRenderedPageBreak/>
              <w:t>ngoài nước</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lastRenderedPageBreak/>
              <w:t>0.25</w:t>
            </w:r>
          </w:p>
        </w:tc>
      </w:tr>
      <w:tr w:rsidR="008205E0" w:rsidRPr="008205E0" w:rsidTr="00C25BE4">
        <w:trPr>
          <w:gridAfter w:val="1"/>
          <w:wAfter w:w="29" w:type="dxa"/>
          <w:trHeight w:val="462"/>
        </w:trPr>
        <w:tc>
          <w:tcPr>
            <w:tcW w:w="1135" w:type="dxa"/>
          </w:tcPr>
          <w:p w:rsidR="008205E0" w:rsidRPr="008205E0" w:rsidRDefault="008205E0" w:rsidP="008E5478">
            <w:pPr>
              <w:jc w:val="both"/>
              <w:rPr>
                <w:rFonts w:eastAsia="Calibri"/>
                <w:b/>
                <w:sz w:val="26"/>
                <w:szCs w:val="26"/>
              </w:rPr>
            </w:pPr>
            <w:r w:rsidRPr="008205E0">
              <w:rPr>
                <w:rFonts w:eastAsia="Calibri"/>
                <w:b/>
                <w:sz w:val="26"/>
                <w:szCs w:val="26"/>
              </w:rPr>
              <w:lastRenderedPageBreak/>
              <w:t>Câu IV</w:t>
            </w:r>
          </w:p>
        </w:tc>
        <w:tc>
          <w:tcPr>
            <w:tcW w:w="8475" w:type="dxa"/>
          </w:tcPr>
          <w:p w:rsidR="008205E0" w:rsidRPr="008205E0" w:rsidRDefault="008205E0" w:rsidP="008E5478">
            <w:pPr>
              <w:jc w:val="center"/>
              <w:rPr>
                <w:rFonts w:eastAsia="Calibri"/>
                <w:b/>
                <w:i/>
                <w:sz w:val="26"/>
                <w:szCs w:val="26"/>
              </w:rPr>
            </w:pPr>
            <w:r w:rsidRPr="008205E0">
              <w:rPr>
                <w:rFonts w:eastAsia="Calibri"/>
                <w:b/>
                <w:i/>
                <w:sz w:val="26"/>
                <w:szCs w:val="26"/>
              </w:rPr>
              <w:t>Yêu cầu 1. Đôi nét về phong trào Đông du (1905-1909)</w:t>
            </w:r>
          </w:p>
        </w:tc>
        <w:tc>
          <w:tcPr>
            <w:tcW w:w="806" w:type="dxa"/>
          </w:tcPr>
          <w:p w:rsidR="008205E0" w:rsidRPr="008205E0" w:rsidRDefault="008205E0" w:rsidP="008E5478">
            <w:pPr>
              <w:jc w:val="both"/>
              <w:rPr>
                <w:rFonts w:eastAsia="Calibri"/>
                <w:b/>
                <w:sz w:val="26"/>
                <w:szCs w:val="26"/>
              </w:rPr>
            </w:pPr>
            <w:r w:rsidRPr="008205E0">
              <w:rPr>
                <w:rFonts w:eastAsia="Calibri"/>
                <w:b/>
                <w:sz w:val="26"/>
                <w:szCs w:val="26"/>
              </w:rPr>
              <w:t>1.50</w:t>
            </w:r>
          </w:p>
        </w:tc>
      </w:tr>
      <w:tr w:rsidR="008205E0" w:rsidRPr="008205E0" w:rsidTr="00C25BE4">
        <w:trPr>
          <w:gridAfter w:val="1"/>
          <w:wAfter w:w="29" w:type="dxa"/>
          <w:trHeight w:val="183"/>
        </w:trPr>
        <w:tc>
          <w:tcPr>
            <w:tcW w:w="1135" w:type="dxa"/>
            <w:vMerge w:val="restart"/>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Nhật Bản sau 30 năm tiến hành Duy tân Minh Trị đã trở thành một cường quốc tư bản. Năm 1905, Nhật Bản đánh bại đế quốc Nga. Sự kiện này gây chấn động thế giới. Sĩ phu Việt </w:t>
            </w:r>
            <w:smartTag w:uri="urn:schemas-microsoft-com:office:smarttags" w:element="country-region">
              <w:r w:rsidRPr="008205E0">
                <w:rPr>
                  <w:sz w:val="26"/>
                  <w:szCs w:val="26"/>
                </w:rPr>
                <w:t>Nam</w:t>
              </w:r>
            </w:smartTag>
            <w:r w:rsidRPr="008205E0">
              <w:rPr>
                <w:sz w:val="26"/>
                <w:szCs w:val="26"/>
              </w:rPr>
              <w:t xml:space="preserve"> nhận thấy muốn đất nước phát triển phải duy tân theo gương Nhật Bản. Nhật Bản là nước đồng chủng, đồng văn với Việt </w:t>
            </w:r>
            <w:smartTag w:uri="urn:schemas-microsoft-com:office:smarttags" w:element="place">
              <w:smartTag w:uri="urn:schemas-microsoft-com:office:smarttags" w:element="country-region">
                <w:r w:rsidRPr="008205E0">
                  <w:rPr>
                    <w:sz w:val="26"/>
                    <w:szCs w:val="26"/>
                  </w:rPr>
                  <w:t>Nam</w:t>
                </w:r>
              </w:smartTag>
            </w:smartTag>
            <w:r w:rsidRPr="008205E0">
              <w:rPr>
                <w:sz w:val="26"/>
                <w:szCs w:val="26"/>
              </w:rPr>
              <w:t xml:space="preserve">, nên có thể dựa vào Nhật Bản để đánh Pháp. Một trong những sĩ phu chịu ảnh hưởng của Nhật Bản là Phan Bội Châu. </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Phan Bội Châu chủ trương dùng bạo động vũ trang đánh đuổi Pháp. Ông đã cùng các đồng chí của mình chủ trương tổ chức lực lượng ở trong nước và tranh thủ sự viện trợ từ bên ngoài, trước hết là Nhật Bản, để đánh Pháp giải phóng dân tộc.</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Năm 1904, Phan Bội Châu, Nguyễn Hàm và một số sĩ phu khác thành lập Hội Duy tân để đánh đuổi thực dân Pháp, giành độc lập dân tộc, thành lập chính thể quân chủ lập hiến ở Việt Nam.</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Phan Bội Châu sang Nhật Bản để cầu viện. Nhật Bản từ chối không giúp Việt </w:t>
            </w:r>
            <w:smartTag w:uri="urn:schemas-microsoft-com:office:smarttags" w:element="place">
              <w:smartTag w:uri="urn:schemas-microsoft-com:office:smarttags" w:element="country-region">
                <w:r w:rsidRPr="008205E0">
                  <w:rPr>
                    <w:sz w:val="26"/>
                    <w:szCs w:val="26"/>
                  </w:rPr>
                  <w:t>Nam</w:t>
                </w:r>
              </w:smartTag>
            </w:smartTag>
            <w:r w:rsidRPr="008205E0">
              <w:rPr>
                <w:sz w:val="26"/>
                <w:szCs w:val="26"/>
              </w:rPr>
              <w:t xml:space="preserve"> đánh Pháp. Tuy nhiên, Nhật Bản ủng hộ Việt Nam đưa các du học sinh sang học ở Nhật Bản. Phan Bội Châu chuyển từ cầu viện quân sự sang cầu học.</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Phan Bội Châu về nước tổ chức phong trào Đông Du đưa thanh thiếu niên sang học tập ở Nhật Bản để chuẩn bị lực lượng chống Pháp. Phong trào Đông Du ban đầu diễn ra thuận lợi. Số lượng người theo học lên tới 200 người. </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r w:rsidRPr="008205E0">
              <w:rPr>
                <w:rFonts w:eastAsia="Calibri"/>
                <w:sz w:val="26"/>
                <w:szCs w:val="26"/>
                <w:lang w:val="de-DE"/>
              </w:rPr>
              <w:tab/>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Tháng 8 - 1908, thực dân Pháp câu kết với Chính phủ Nhật Bản đàn áp phong trào Đông Du. Các du học sinh bị trục xuất về nước. Tháng 3- 1909, Phan Bội Châu bị trục xuất khỏi Nhật Bản. Hội Duy tân ngừng hoạt động. Phong trào Đông Du tan rã hoàn toàn.</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before="80"/>
              <w:jc w:val="center"/>
              <w:rPr>
                <w:b/>
                <w:i/>
                <w:sz w:val="26"/>
                <w:szCs w:val="28"/>
              </w:rPr>
            </w:pPr>
            <w:r w:rsidRPr="008205E0">
              <w:rPr>
                <w:b/>
                <w:i/>
                <w:sz w:val="26"/>
                <w:szCs w:val="28"/>
              </w:rPr>
              <w:t>Yêu cầu 2. Bài học lịch sử được</w:t>
            </w:r>
            <w:r w:rsidRPr="008205E0">
              <w:rPr>
                <w:rFonts w:eastAsia="Calibri"/>
                <w:b/>
                <w:i/>
                <w:sz w:val="26"/>
                <w:szCs w:val="26"/>
              </w:rPr>
              <w:t xml:space="preserve"> rút ra từ phong trào Đông Du </w:t>
            </w:r>
            <w:r w:rsidRPr="008205E0">
              <w:rPr>
                <w:b/>
                <w:i/>
                <w:sz w:val="26"/>
                <w:szCs w:val="28"/>
              </w:rPr>
              <w:t>cho mối quan hệ Việt Nam - Nhật Bản hiện nay</w:t>
            </w:r>
          </w:p>
          <w:p w:rsidR="008205E0" w:rsidRPr="008205E0" w:rsidRDefault="008205E0" w:rsidP="008E5478">
            <w:pPr>
              <w:jc w:val="both"/>
              <w:rPr>
                <w:rFonts w:eastAsia="Calibri"/>
                <w:i/>
                <w:sz w:val="26"/>
                <w:szCs w:val="26"/>
              </w:rPr>
            </w:pPr>
          </w:p>
        </w:tc>
        <w:tc>
          <w:tcPr>
            <w:tcW w:w="806" w:type="dxa"/>
          </w:tcPr>
          <w:p w:rsidR="008205E0" w:rsidRPr="008205E0" w:rsidRDefault="008205E0" w:rsidP="008E5478">
            <w:pPr>
              <w:jc w:val="both"/>
              <w:rPr>
                <w:rFonts w:eastAsia="Calibri"/>
                <w:b/>
                <w:sz w:val="26"/>
                <w:szCs w:val="26"/>
                <w:lang w:val="de-DE"/>
              </w:rPr>
            </w:pPr>
            <w:r w:rsidRPr="008205E0">
              <w:rPr>
                <w:rFonts w:eastAsia="Calibri"/>
                <w:b/>
                <w:sz w:val="26"/>
                <w:szCs w:val="26"/>
                <w:lang w:val="de-DE"/>
              </w:rPr>
              <w:t>1.50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Năm 1973, Việt </w:t>
            </w:r>
            <w:smartTag w:uri="urn:schemas-microsoft-com:office:smarttags" w:element="place">
              <w:smartTag w:uri="urn:schemas-microsoft-com:office:smarttags" w:element="country-region">
                <w:r w:rsidRPr="008205E0">
                  <w:rPr>
                    <w:sz w:val="26"/>
                    <w:szCs w:val="26"/>
                  </w:rPr>
                  <w:t>Nam</w:t>
                </w:r>
              </w:smartTag>
            </w:smartTag>
            <w:r w:rsidRPr="008205E0">
              <w:rPr>
                <w:sz w:val="26"/>
                <w:szCs w:val="26"/>
              </w:rPr>
              <w:t xml:space="preserve"> và Nhật Bản thiết lập quan hệ ngoại giao. 50 năm sau, tháng 11- 2023, Việt </w:t>
            </w:r>
            <w:smartTag w:uri="urn:schemas-microsoft-com:office:smarttags" w:element="country-region">
              <w:smartTag w:uri="urn:schemas-microsoft-com:office:smarttags" w:element="place">
                <w:r w:rsidRPr="008205E0">
                  <w:rPr>
                    <w:sz w:val="26"/>
                    <w:szCs w:val="26"/>
                  </w:rPr>
                  <w:t>Nam</w:t>
                </w:r>
              </w:smartTag>
            </w:smartTag>
            <w:r w:rsidRPr="008205E0">
              <w:rPr>
                <w:sz w:val="26"/>
                <w:szCs w:val="26"/>
              </w:rPr>
              <w:t xml:space="preserve"> và Nhật Bản tuyên bố thiết lập quan hệ Đối tác chiến lược toàn diện. Đây là bước cao phát triển cao nhất trong mối quan hệ giữa hai nước. Kinh nghiệm rút ra từ phong trào Đông Du cho quan hệ Việt </w:t>
            </w:r>
            <w:smartTag w:uri="urn:schemas-microsoft-com:office:smarttags" w:element="country-region">
              <w:smartTag w:uri="urn:schemas-microsoft-com:office:smarttags" w:element="place">
                <w:r w:rsidRPr="008205E0">
                  <w:rPr>
                    <w:sz w:val="26"/>
                    <w:szCs w:val="26"/>
                  </w:rPr>
                  <w:t>Nam</w:t>
                </w:r>
              </w:smartTag>
            </w:smartTag>
            <w:r w:rsidRPr="008205E0">
              <w:rPr>
                <w:sz w:val="26"/>
                <w:szCs w:val="26"/>
              </w:rPr>
              <w:t xml:space="preserve"> - Nhật Bản hiện nay như sau:</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Quan hệ Việt </w:t>
            </w:r>
            <w:smartTag w:uri="urn:schemas-microsoft-com:office:smarttags" w:element="country-region">
              <w:smartTag w:uri="urn:schemas-microsoft-com:office:smarttags" w:element="place">
                <w:r w:rsidRPr="008205E0">
                  <w:rPr>
                    <w:sz w:val="26"/>
                    <w:szCs w:val="26"/>
                  </w:rPr>
                  <w:t>Nam</w:t>
                </w:r>
              </w:smartTag>
            </w:smartTag>
            <w:r w:rsidRPr="008205E0">
              <w:rPr>
                <w:sz w:val="26"/>
                <w:szCs w:val="26"/>
              </w:rPr>
              <w:t xml:space="preserve"> và Nhật Bản cần phải dựa trên tinh thần thành thật hợp tác. Hai bên cần </w:t>
            </w:r>
            <w:r w:rsidRPr="008205E0">
              <w:rPr>
                <w:i/>
                <w:sz w:val="26"/>
                <w:szCs w:val="26"/>
              </w:rPr>
              <w:t>xây dựng lòng tin chiến lược</w:t>
            </w:r>
            <w:r w:rsidRPr="008205E0">
              <w:rPr>
                <w:sz w:val="26"/>
                <w:szCs w:val="26"/>
              </w:rPr>
              <w:t xml:space="preserve"> trong mối quan hệ giữa hai nước.</w:t>
            </w:r>
          </w:p>
          <w:p w:rsidR="008205E0" w:rsidRPr="008205E0" w:rsidRDefault="008205E0" w:rsidP="008E5478">
            <w:pPr>
              <w:jc w:val="both"/>
              <w:rPr>
                <w:rFonts w:eastAsia="Calibri"/>
                <w:sz w:val="26"/>
                <w:szCs w:val="26"/>
                <w:lang w:val="de-DE"/>
              </w:rPr>
            </w:pPr>
            <w:r w:rsidRPr="008205E0">
              <w:rPr>
                <w:rFonts w:eastAsia="Calibri"/>
                <w:sz w:val="26"/>
                <w:szCs w:val="26"/>
              </w:rPr>
              <w:t>Hai bên cần tăng cường hợp tác toàn diện trên các lĩnh vực kinh tế, thương mại, văn hóa, giáo dục, giao lưu nhân dân,… nhằm phát huy mọi tiềm năng và lợi thế hợp tác giữa hai nước vì sự phát triển và phồn vinh của hai dân tộc</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0.50</w:t>
            </w:r>
          </w:p>
          <w:p w:rsidR="008205E0" w:rsidRPr="008205E0" w:rsidRDefault="008205E0" w:rsidP="008E5478">
            <w:pPr>
              <w:jc w:val="both"/>
              <w:rPr>
                <w:rFonts w:eastAsia="Calibri"/>
                <w:sz w:val="26"/>
                <w:szCs w:val="26"/>
                <w:lang w:val="de-DE"/>
              </w:rPr>
            </w:pPr>
          </w:p>
          <w:p w:rsidR="008205E0" w:rsidRPr="008205E0" w:rsidRDefault="008205E0" w:rsidP="008E5478">
            <w:pPr>
              <w:jc w:val="both"/>
              <w:rPr>
                <w:rFonts w:eastAsia="Calibri"/>
                <w:sz w:val="26"/>
                <w:szCs w:val="26"/>
                <w:lang w:val="de-DE"/>
              </w:rPr>
            </w:pPr>
          </w:p>
          <w:p w:rsidR="008205E0" w:rsidRPr="008205E0" w:rsidRDefault="008205E0" w:rsidP="008E5478">
            <w:pPr>
              <w:jc w:val="both"/>
              <w:rPr>
                <w:rFonts w:eastAsia="Calibri"/>
                <w:sz w:val="26"/>
                <w:szCs w:val="26"/>
                <w:lang w:val="de-DE"/>
              </w:rPr>
            </w:pPr>
          </w:p>
        </w:tc>
      </w:tr>
      <w:tr w:rsidR="008205E0" w:rsidRPr="008205E0" w:rsidTr="00C25BE4">
        <w:trPr>
          <w:gridAfter w:val="1"/>
          <w:wAfter w:w="29" w:type="dxa"/>
          <w:trHeight w:val="296"/>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spacing w:line="360" w:lineRule="exact"/>
              <w:jc w:val="both"/>
              <w:rPr>
                <w:sz w:val="26"/>
                <w:szCs w:val="26"/>
              </w:rPr>
            </w:pPr>
            <w:r w:rsidRPr="008205E0">
              <w:rPr>
                <w:sz w:val="26"/>
                <w:szCs w:val="26"/>
              </w:rPr>
              <w:t xml:space="preserve">+ Hợp tác giáo dục là một trong những lĩnh vực cần được ưu tiên hàng đầu trong mối quan hệ hợp tác giữa hai nước. Nhật Bản là nước có nền giáo dục </w:t>
            </w:r>
            <w:r w:rsidRPr="008205E0">
              <w:rPr>
                <w:sz w:val="26"/>
                <w:szCs w:val="26"/>
              </w:rPr>
              <w:lastRenderedPageBreak/>
              <w:t xml:space="preserve">phát triển cao nên NB cần giúp đỡ Việt Nam </w:t>
            </w:r>
            <w:r w:rsidRPr="008205E0">
              <w:rPr>
                <w:i/>
                <w:sz w:val="26"/>
                <w:szCs w:val="26"/>
              </w:rPr>
              <w:t>đào tạo</w:t>
            </w:r>
            <w:r w:rsidRPr="008205E0">
              <w:rPr>
                <w:sz w:val="26"/>
                <w:szCs w:val="26"/>
              </w:rPr>
              <w:t xml:space="preserve">, </w:t>
            </w:r>
            <w:r w:rsidRPr="008205E0">
              <w:rPr>
                <w:i/>
                <w:sz w:val="26"/>
                <w:szCs w:val="26"/>
              </w:rPr>
              <w:t>phát triển nguồn nhân lực có trình độ cao</w:t>
            </w:r>
            <w:r w:rsidRPr="008205E0">
              <w:rPr>
                <w:sz w:val="26"/>
                <w:szCs w:val="26"/>
              </w:rPr>
              <w:t>, đặc biệt là trong lĩnh vực khoa học công nghệ và quản lý, vốn là thế mạnh của Nhật Bản.</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lastRenderedPageBreak/>
              <w:t>0.50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i/>
                <w:sz w:val="26"/>
                <w:szCs w:val="26"/>
              </w:rPr>
            </w:pPr>
          </w:p>
        </w:tc>
        <w:tc>
          <w:tcPr>
            <w:tcW w:w="8475" w:type="dxa"/>
          </w:tcPr>
          <w:p w:rsidR="008205E0" w:rsidRPr="008205E0" w:rsidRDefault="008205E0" w:rsidP="008E5478">
            <w:pPr>
              <w:jc w:val="both"/>
              <w:rPr>
                <w:rFonts w:eastAsia="Calibri"/>
                <w:i/>
                <w:sz w:val="26"/>
                <w:szCs w:val="26"/>
                <w:lang w:val="de-DE"/>
              </w:rPr>
            </w:pPr>
            <w:r w:rsidRPr="008205E0">
              <w:rPr>
                <w:rFonts w:eastAsia="Calibri"/>
                <w:sz w:val="26"/>
                <w:szCs w:val="26"/>
              </w:rPr>
              <w:t xml:space="preserve">+ Hai nước cần đẩy mạnh hợp tác trong việc giải quyết xung đột về tranh chấp chủ quyền biển đảo mà hai bên cùng quan tâm để đảm bảo giải quyết các xung đột này trên cơ sở hòa bình, tránh xung đột và chiến tranh, tuân thủ đúng luật pháp quốc tế.     </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tcPr>
          <w:p w:rsidR="008205E0" w:rsidRPr="008205E0" w:rsidRDefault="008205E0" w:rsidP="008E5478">
            <w:pPr>
              <w:jc w:val="both"/>
              <w:rPr>
                <w:rFonts w:eastAsia="Calibri"/>
                <w:b/>
                <w:sz w:val="26"/>
                <w:szCs w:val="26"/>
                <w:lang w:val="de-DE"/>
              </w:rPr>
            </w:pPr>
            <w:r w:rsidRPr="008205E0">
              <w:rPr>
                <w:rFonts w:eastAsia="Calibri"/>
                <w:b/>
                <w:sz w:val="26"/>
                <w:szCs w:val="26"/>
                <w:lang w:val="de-DE"/>
              </w:rPr>
              <w:t>Câu V</w:t>
            </w: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center"/>
              <w:rPr>
                <w:b/>
                <w:i/>
              </w:rPr>
            </w:pPr>
            <w:r w:rsidRPr="008205E0">
              <w:rPr>
                <w:b/>
                <w:i/>
              </w:rPr>
              <w:t>Yêu cầu 1. Ý nghĩa lịch sử của Cách mạng tháng Tám năm 1945</w:t>
            </w:r>
          </w:p>
        </w:tc>
        <w:tc>
          <w:tcPr>
            <w:tcW w:w="806" w:type="dxa"/>
          </w:tcPr>
          <w:p w:rsidR="008205E0" w:rsidRPr="008205E0" w:rsidRDefault="008205E0" w:rsidP="008E5478">
            <w:pPr>
              <w:jc w:val="both"/>
              <w:rPr>
                <w:rFonts w:eastAsia="Calibri"/>
                <w:b/>
                <w:sz w:val="26"/>
                <w:szCs w:val="26"/>
                <w:lang w:val="de-DE"/>
              </w:rPr>
            </w:pPr>
            <w:r w:rsidRPr="008205E0">
              <w:rPr>
                <w:rFonts w:eastAsia="Calibri"/>
                <w:b/>
                <w:sz w:val="26"/>
                <w:szCs w:val="26"/>
                <w:lang w:val="de-DE"/>
              </w:rPr>
              <w:t>1.50</w:t>
            </w:r>
          </w:p>
        </w:tc>
      </w:tr>
      <w:tr w:rsidR="008205E0" w:rsidRPr="008205E0" w:rsidTr="00C25BE4">
        <w:trPr>
          <w:gridAfter w:val="1"/>
          <w:wAfter w:w="29" w:type="dxa"/>
          <w:trHeight w:val="183"/>
        </w:trPr>
        <w:tc>
          <w:tcPr>
            <w:tcW w:w="1135" w:type="dxa"/>
            <w:vMerge w:val="restart"/>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rPr>
                <w:b/>
              </w:rPr>
            </w:pPr>
            <w:r w:rsidRPr="008205E0">
              <w:t xml:space="preserve">- </w:t>
            </w:r>
            <w:r w:rsidRPr="008205E0">
              <w:rPr>
                <w:i/>
              </w:rPr>
              <w:t>Đối với dân tộc Việt Nam</w:t>
            </w:r>
          </w:p>
        </w:tc>
        <w:tc>
          <w:tcPr>
            <w:tcW w:w="806" w:type="dxa"/>
          </w:tcPr>
          <w:p w:rsidR="008205E0" w:rsidRPr="008205E0" w:rsidRDefault="008205E0" w:rsidP="008E5478">
            <w:pPr>
              <w:jc w:val="both"/>
              <w:rPr>
                <w:rFonts w:eastAsia="Calibri"/>
                <w:b/>
                <w:sz w:val="26"/>
                <w:szCs w:val="26"/>
                <w:lang w:val="de-DE"/>
              </w:rPr>
            </w:pP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Cách mạng tháng Tám mở ra một bước ngoặt lớn trong lịch sử dân tộc ta: đã phá tan xiềng xích nô lệ của thực dân Pháp hơn 80 năm, ách thống trị của phát xít Nhật gần 5 năm, lật nhào ngai vàng phong kiến chúa Nguyễn thối nát phản bội lợi ích quốc gia – dân tộc, lập nên nước Việt Nam Dân chủ Cộng hoà – Nhà nước do nhân dân lao động làm chủ.</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Thắng lợi của Cách mạng tháng Tám đã đánh dấu bước phát triển nhảy vọt của cách mạng Việt Nam; mở đầu kỉ nguyên mới của dân tộc: kỉ nguyên độc lập, tự do; kỉ nguyên nhân dân lao động nắm chính quyền, làm chủ đất nước, làm chủ vận mệnh dân tộc; kỉ nguyên giải phóng dân tộc gắn liền với giải phóng xã hội.</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Với thắng lợi của Cách mạng tháng Tám, Đảng Cộng sản Đông Dương đã lãnh đạo thắng lợi cuộc cách mạng giải phóng dân tộc ở một nước thuộc địa, trở thành một Đảng cầm quyền, chuẩn bị những điều kiện tiên quyết cho những thắng lợi tiếp theo.</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rPr>
                <w:b/>
              </w:rPr>
            </w:pPr>
            <w:r w:rsidRPr="008205E0">
              <w:t xml:space="preserve">- </w:t>
            </w:r>
            <w:r w:rsidRPr="008205E0">
              <w:rPr>
                <w:i/>
              </w:rPr>
              <w:t>Đối với thế giới</w:t>
            </w:r>
          </w:p>
        </w:tc>
        <w:tc>
          <w:tcPr>
            <w:tcW w:w="806" w:type="dxa"/>
          </w:tcPr>
          <w:p w:rsidR="008205E0" w:rsidRPr="008205E0" w:rsidRDefault="008205E0" w:rsidP="008E5478">
            <w:pPr>
              <w:jc w:val="both"/>
              <w:rPr>
                <w:rFonts w:eastAsia="Calibri"/>
                <w:sz w:val="26"/>
                <w:szCs w:val="26"/>
                <w:lang w:val="de-DE"/>
              </w:rPr>
            </w:pP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Thắng lợi của Cách mạng tháng Tám đã góp phần vào chiến thắng chủ nghĩa phát xít trong Chiến tranh thế giới thứ hai, đã chọc thủng khâu yếu nhất trong hệ thống thuộc địa của chủ nghĩa đế quốc, góp phần làm suy yếu chúng.</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Chiến thắng của nhân dân Việt Nam đã cổ vũ mạnh mẽ các dân tộc thuộc địa vùng lên đấu tranh tự giải phóng, "có ảnh hưởng trực tiếp và rất to lớn đến hai dân tộc bạn là Miên và Lào".</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Pr>
          <w:p w:rsidR="008205E0" w:rsidRPr="008205E0" w:rsidRDefault="008205E0" w:rsidP="008E5478">
            <w:pPr>
              <w:jc w:val="center"/>
              <w:rPr>
                <w:rFonts w:eastAsia="Calibri"/>
                <w:b/>
                <w:i/>
                <w:sz w:val="26"/>
                <w:szCs w:val="26"/>
                <w:lang w:val="de-DE"/>
              </w:rPr>
            </w:pPr>
            <w:r w:rsidRPr="008205E0">
              <w:rPr>
                <w:rFonts w:eastAsia="Calibri"/>
                <w:b/>
                <w:i/>
                <w:sz w:val="26"/>
                <w:szCs w:val="26"/>
                <w:lang w:val="de-DE"/>
              </w:rPr>
              <w:t>Yêu cầu 2. Bày tỏ quan điểm về nhận định</w:t>
            </w:r>
          </w:p>
        </w:tc>
        <w:tc>
          <w:tcPr>
            <w:tcW w:w="806" w:type="dxa"/>
          </w:tcPr>
          <w:p w:rsidR="008205E0" w:rsidRPr="008205E0" w:rsidRDefault="008205E0" w:rsidP="008E5478">
            <w:pPr>
              <w:jc w:val="both"/>
              <w:rPr>
                <w:rFonts w:eastAsia="Calibri"/>
                <w:b/>
                <w:sz w:val="26"/>
                <w:szCs w:val="26"/>
                <w:lang w:val="de-DE"/>
              </w:rPr>
            </w:pPr>
            <w:r w:rsidRPr="008205E0">
              <w:rPr>
                <w:rFonts w:eastAsia="Calibri"/>
                <w:b/>
                <w:sz w:val="26"/>
                <w:szCs w:val="26"/>
                <w:lang w:val="de-DE"/>
              </w:rPr>
              <w:t>1.50</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Theo em, nhận định trên là đúng đắn và sâu sắc.</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lang w:val="de-DE"/>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xml:space="preserve">+ Quyền được sống, quyền tự do và quyền mưu cầu hạnh phúc là những quyền mang tính tự nhiên mà tất cả con người đều sở hữu một cách bình đẳng. Loài người từ khi sinh ra đã có những quyền này theo nghĩa “quyền trời cho”. Những quyền này là vốn có, chứ không phải là được thừa nhận và thụ hưởng do bất cứ một sự ban phát nào. </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xml:space="preserve">+ Những quyền nêu trên đã được nhân loại nhận thức sâu sắc như 1 giá trị phổ quát, được khẳng định về mặt pháp lý trong các văn kiện như: bản Tuyên ngôn Độc lập (Hoa Kỳ) (1776), Tuyên ngôn Dân quyền và Nhân quyền (Pháp) (1791), Tuyên ngôn Độc lập (Việt Nam) (1945) và Tuyên ngôn toàn thế giới về quyền con người (Liên </w:t>
            </w:r>
            <w:r w:rsidRPr="008205E0">
              <w:lastRenderedPageBreak/>
              <w:t xml:space="preserve">Hợp Quốc) (1948). </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lastRenderedPageBreak/>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Nhận định đã tạo nên một cơ sở lý luận vững chãi cho toàn bộ bản Tuyên ngôn độc lập: khẳng định rằng cuộc đấu tranh giải phóng dân tộc Việt Nam nhằm thực hiện những quyền chính đáng, thiêng liêng không ai có thể xâm phạm, là sự tiếp nối của lá cờ giải phóng dân tộc, giải phóng con người mà các cuộc cách mạng Pháp, cách mạng Mỹ đã giương cao.</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Bản tuyên ngôn đã lấy chính khẳng định và tuyên bố về quyền con người, quyền tự do của Pháp và Mĩ để phản bác lại hành động xâm lược, cai trị của chúng với nhân dân ta và nhân dân các dân tộc thuộc địa trên thế giới. Nhận định này giống như một cái tát vào chính quyền tư bản thực dân và vạch trần bản chất thối nát của chúng. </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183"/>
        </w:trPr>
        <w:tc>
          <w:tcPr>
            <w:tcW w:w="1135" w:type="dxa"/>
            <w:vMerge/>
          </w:tcPr>
          <w:p w:rsidR="008205E0" w:rsidRPr="008205E0" w:rsidRDefault="008205E0" w:rsidP="008E5478">
            <w:pPr>
              <w:jc w:val="both"/>
              <w:rPr>
                <w:rFonts w:eastAsia="Calibri"/>
                <w:b/>
                <w:sz w:val="26"/>
                <w:szCs w:val="26"/>
              </w:rPr>
            </w:pPr>
          </w:p>
        </w:tc>
        <w:tc>
          <w:tcPr>
            <w:tcW w:w="8475" w:type="dxa"/>
            <w:tcBorders>
              <w:top w:val="single" w:sz="4" w:space="0" w:color="000000"/>
              <w:left w:val="single" w:sz="4" w:space="0" w:color="000000"/>
              <w:bottom w:val="single" w:sz="4" w:space="0" w:color="000000"/>
              <w:right w:val="single" w:sz="4" w:space="0" w:color="000000"/>
            </w:tcBorders>
          </w:tcPr>
          <w:p w:rsidR="008205E0" w:rsidRPr="008205E0" w:rsidRDefault="008205E0" w:rsidP="008E5478">
            <w:pPr>
              <w:spacing w:before="60" w:after="60" w:line="312" w:lineRule="auto"/>
              <w:jc w:val="both"/>
            </w:pPr>
            <w:r w:rsidRPr="008205E0">
              <w:t xml:space="preserve">+ Khẳng định quyền tự do và quyền bình đẳng ở mọi quốc gia đều có tầm quan trọng như nhau: Với việc đề cập đến Pháp và Mỹ từ phần mở đầu, bản Tuyên ngôn độc lập đã trực tiếp đặt Việt Nam sánh vai với các cường quốc kinh tế tư bản chủ nghĩa. Qua đó, nhấn mạnh quyền bình đẳng và tự do ở tất cả quốc gia trên thế giới đều đáng trân trọng như nhau, không kể sức mạnh kinh tế - chính trị - quân sự. </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593"/>
        </w:trPr>
        <w:tc>
          <w:tcPr>
            <w:tcW w:w="1135" w:type="dxa"/>
          </w:tcPr>
          <w:p w:rsidR="008205E0" w:rsidRPr="008205E0" w:rsidRDefault="008205E0" w:rsidP="008E5478">
            <w:pPr>
              <w:jc w:val="both"/>
              <w:rPr>
                <w:rFonts w:eastAsia="Calibri"/>
                <w:b/>
                <w:sz w:val="26"/>
                <w:szCs w:val="26"/>
              </w:rPr>
            </w:pPr>
            <w:r w:rsidRPr="008205E0">
              <w:rPr>
                <w:rFonts w:eastAsia="Calibri"/>
                <w:b/>
                <w:sz w:val="26"/>
                <w:szCs w:val="26"/>
              </w:rPr>
              <w:t>Câu VI</w:t>
            </w:r>
          </w:p>
        </w:tc>
        <w:tc>
          <w:tcPr>
            <w:tcW w:w="8475" w:type="dxa"/>
          </w:tcPr>
          <w:p w:rsidR="008205E0" w:rsidRPr="008205E0" w:rsidRDefault="008205E0" w:rsidP="008E5478">
            <w:pPr>
              <w:widowControl w:val="0"/>
              <w:spacing w:before="60" w:after="60"/>
              <w:jc w:val="center"/>
              <w:rPr>
                <w:b/>
                <w:i/>
                <w:sz w:val="26"/>
                <w:szCs w:val="26"/>
                <w:highlight w:val="white"/>
              </w:rPr>
            </w:pPr>
            <w:r w:rsidRPr="008205E0">
              <w:rPr>
                <w:b/>
                <w:i/>
                <w:sz w:val="26"/>
                <w:szCs w:val="26"/>
                <w:highlight w:val="white"/>
              </w:rPr>
              <w:t>Yêu cầu 1. Quyền dân tộc cơ bản</w:t>
            </w:r>
          </w:p>
        </w:tc>
        <w:tc>
          <w:tcPr>
            <w:tcW w:w="806" w:type="dxa"/>
          </w:tcPr>
          <w:p w:rsidR="008205E0" w:rsidRPr="008205E0" w:rsidRDefault="008205E0" w:rsidP="008E5478">
            <w:pPr>
              <w:jc w:val="both"/>
              <w:rPr>
                <w:rFonts w:eastAsia="Calibri"/>
                <w:b/>
                <w:sz w:val="26"/>
                <w:szCs w:val="26"/>
              </w:rPr>
            </w:pPr>
            <w:r w:rsidRPr="008205E0">
              <w:rPr>
                <w:rFonts w:eastAsia="Calibri"/>
                <w:b/>
                <w:sz w:val="26"/>
                <w:szCs w:val="26"/>
              </w:rPr>
              <w:t>1.50</w:t>
            </w:r>
          </w:p>
        </w:tc>
      </w:tr>
      <w:tr w:rsidR="008205E0" w:rsidRPr="008205E0" w:rsidTr="00C25BE4">
        <w:trPr>
          <w:gridAfter w:val="1"/>
          <w:wAfter w:w="29" w:type="dxa"/>
          <w:trHeight w:val="269"/>
        </w:trPr>
        <w:tc>
          <w:tcPr>
            <w:tcW w:w="1135" w:type="dxa"/>
            <w:vMerge w:val="restart"/>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i/>
                <w:sz w:val="26"/>
                <w:szCs w:val="26"/>
                <w:highlight w:val="white"/>
              </w:rPr>
            </w:pPr>
            <w:r w:rsidRPr="008205E0">
              <w:rPr>
                <w:i/>
                <w:sz w:val="26"/>
                <w:szCs w:val="26"/>
                <w:highlight w:val="white"/>
              </w:rPr>
              <w:t>- Hiệp định Sơ bộ</w:t>
            </w:r>
          </w:p>
        </w:tc>
        <w:tc>
          <w:tcPr>
            <w:tcW w:w="806" w:type="dxa"/>
          </w:tcPr>
          <w:p w:rsidR="008205E0" w:rsidRPr="008205E0" w:rsidRDefault="008205E0" w:rsidP="008E5478">
            <w:pPr>
              <w:jc w:val="both"/>
              <w:rPr>
                <w:rFonts w:eastAsia="Calibri"/>
                <w:b/>
                <w:sz w:val="26"/>
                <w:szCs w:val="26"/>
              </w:rPr>
            </w:pPr>
          </w:p>
        </w:tc>
      </w:tr>
      <w:tr w:rsidR="008205E0" w:rsidRPr="008205E0" w:rsidTr="00C25BE4">
        <w:trPr>
          <w:gridAfter w:val="1"/>
          <w:wAfter w:w="29" w:type="dxa"/>
          <w:trHeight w:val="269"/>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Chính phủ Pháp công nhận nước Việt Nam Dân chủ Cộng hòa là một quốc gia tự do, có chính phủ riêng, quân đội riêng, tài chính riêng và là thành viên của Liên bang Đông Dương, nằm trong khối Liên hiệp Pháp.</w:t>
            </w:r>
          </w:p>
        </w:tc>
        <w:tc>
          <w:tcPr>
            <w:tcW w:w="806" w:type="dxa"/>
          </w:tcPr>
          <w:p w:rsidR="008205E0" w:rsidRPr="008205E0" w:rsidRDefault="008205E0" w:rsidP="008E5478">
            <w:pPr>
              <w:jc w:val="both"/>
              <w:rPr>
                <w:rFonts w:eastAsia="Calibri"/>
                <w:sz w:val="26"/>
                <w:szCs w:val="26"/>
              </w:rPr>
            </w:pPr>
            <w:r w:rsidRPr="008205E0">
              <w:rPr>
                <w:rFonts w:eastAsia="Calibri"/>
                <w:sz w:val="26"/>
                <w:szCs w:val="26"/>
              </w:rPr>
              <w:t>0.25</w:t>
            </w:r>
          </w:p>
        </w:tc>
      </w:tr>
      <w:tr w:rsidR="008205E0" w:rsidRPr="008205E0" w:rsidTr="00C25BE4">
        <w:trPr>
          <w:gridAfter w:val="1"/>
          <w:wAfter w:w="29" w:type="dxa"/>
          <w:trHeight w:val="233"/>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xml:space="preserve">+ Hiệp định sơ bộ đã buộc pháp công nhận một số quyền dân tộc cơ bản của Việt Nam là quyền tự do và thống nhất. Nhưng Việt nam chưa được công nhận nền độc lập. </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494"/>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i/>
                <w:sz w:val="26"/>
                <w:szCs w:val="26"/>
                <w:highlight w:val="white"/>
              </w:rPr>
            </w:pPr>
            <w:r w:rsidRPr="008205E0">
              <w:rPr>
                <w:i/>
                <w:sz w:val="26"/>
                <w:szCs w:val="26"/>
                <w:highlight w:val="white"/>
              </w:rPr>
              <w:t>- Hiệp định Giơ-ne-vơ về Đông Dương</w:t>
            </w:r>
          </w:p>
        </w:tc>
        <w:tc>
          <w:tcPr>
            <w:tcW w:w="806" w:type="dxa"/>
          </w:tcPr>
          <w:p w:rsidR="008205E0" w:rsidRPr="008205E0" w:rsidRDefault="008205E0" w:rsidP="008E5478">
            <w:pPr>
              <w:jc w:val="both"/>
              <w:rPr>
                <w:rFonts w:eastAsia="Calibri"/>
                <w:sz w:val="26"/>
                <w:szCs w:val="26"/>
                <w:lang w:val="de-DE"/>
              </w:rPr>
            </w:pPr>
          </w:p>
        </w:tc>
      </w:tr>
      <w:tr w:rsidR="008205E0" w:rsidRPr="008205E0" w:rsidTr="00C25BE4">
        <w:trPr>
          <w:gridAfter w:val="1"/>
          <w:wAfter w:w="29" w:type="dxa"/>
          <w:trHeight w:val="20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Các nước tham dự hội hội nghị cam kết tôn trọng các quyền dân tộc cơ bản là độc lập, chủ quyền, thống nhất và toàn vẹn lãnh thổ của Việt nam, Lào, Campuchia, cam kết khong can thiệp vao công việc nội bộ của 3 nước.</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20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Việt Nam sẽ tiến tới thống nhất bằng cuộc tổng tuyển cử tự do trong cả nước vào tháng 7-1956 dưới sự giám sát của một ủy ba quốc tế do Ấn Độ làm chủ tịch.</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20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both"/>
              <w:rPr>
                <w:i/>
                <w:sz w:val="26"/>
                <w:szCs w:val="26"/>
                <w:highlight w:val="white"/>
              </w:rPr>
            </w:pPr>
            <w:r w:rsidRPr="008205E0">
              <w:rPr>
                <w:i/>
                <w:sz w:val="26"/>
                <w:szCs w:val="26"/>
                <w:highlight w:val="white"/>
              </w:rPr>
              <w:t xml:space="preserve">- Hiệp định Pari: </w:t>
            </w:r>
            <w:r w:rsidRPr="008205E0">
              <w:rPr>
                <w:sz w:val="26"/>
                <w:szCs w:val="26"/>
                <w:highlight w:val="white"/>
              </w:rPr>
              <w:t>Hoa Kỳ cam kết tôn trọng độc lập, chủ quyền thống nhất và toàn vẹn lãnh thổ của Việt Nam. Nhân dân miền Nam Việt Nam tự quyết định tương lai chính trị của họ thông qua tổng tuyển cử tự do, không có sự can thiệp của nước ngoài.</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0.50</w:t>
            </w:r>
          </w:p>
        </w:tc>
      </w:tr>
      <w:tr w:rsidR="008205E0" w:rsidRPr="008205E0" w:rsidTr="00C25BE4">
        <w:trPr>
          <w:gridAfter w:val="1"/>
          <w:wAfter w:w="29" w:type="dxa"/>
          <w:trHeight w:val="20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60" w:after="60"/>
              <w:jc w:val="center"/>
              <w:rPr>
                <w:i/>
                <w:sz w:val="26"/>
                <w:szCs w:val="26"/>
                <w:highlight w:val="white"/>
              </w:rPr>
            </w:pPr>
            <w:r w:rsidRPr="008205E0">
              <w:rPr>
                <w:b/>
                <w:i/>
                <w:sz w:val="26"/>
                <w:szCs w:val="26"/>
                <w:highlight w:val="white"/>
              </w:rPr>
              <w:t>Yêu cầu 2: Phát biểu suy nghĩ của anh chị về nhận định</w:t>
            </w:r>
          </w:p>
        </w:tc>
        <w:tc>
          <w:tcPr>
            <w:tcW w:w="806" w:type="dxa"/>
          </w:tcPr>
          <w:p w:rsidR="008205E0" w:rsidRPr="008205E0" w:rsidRDefault="008205E0" w:rsidP="008E5478">
            <w:pPr>
              <w:jc w:val="both"/>
              <w:rPr>
                <w:rFonts w:eastAsia="Calibri"/>
                <w:sz w:val="26"/>
                <w:szCs w:val="26"/>
                <w:lang w:val="de-DE"/>
              </w:rPr>
            </w:pPr>
          </w:p>
        </w:tc>
      </w:tr>
      <w:tr w:rsidR="008205E0" w:rsidRPr="008205E0" w:rsidTr="00C25BE4">
        <w:trPr>
          <w:gridAfter w:val="1"/>
          <w:wAfter w:w="29" w:type="dxa"/>
          <w:trHeight w:val="206"/>
        </w:trPr>
        <w:tc>
          <w:tcPr>
            <w:tcW w:w="1135" w:type="dxa"/>
            <w:vMerge/>
          </w:tcPr>
          <w:p w:rsidR="008205E0" w:rsidRPr="008205E0" w:rsidRDefault="008205E0" w:rsidP="008E5478">
            <w:pPr>
              <w:jc w:val="both"/>
              <w:rPr>
                <w:rFonts w:eastAsia="Calibri"/>
                <w:b/>
                <w:sz w:val="26"/>
                <w:szCs w:val="26"/>
              </w:rPr>
            </w:pPr>
          </w:p>
        </w:tc>
        <w:tc>
          <w:tcPr>
            <w:tcW w:w="8475" w:type="dxa"/>
          </w:tcPr>
          <w:p w:rsidR="008205E0" w:rsidRPr="008205E0" w:rsidRDefault="008205E0" w:rsidP="008E5478">
            <w:pPr>
              <w:widowControl w:val="0"/>
              <w:spacing w:before="120" w:after="240"/>
              <w:jc w:val="both"/>
              <w:rPr>
                <w:b/>
                <w:i/>
                <w:sz w:val="26"/>
                <w:szCs w:val="26"/>
                <w:highlight w:val="white"/>
              </w:rPr>
            </w:pPr>
            <w:r w:rsidRPr="008205E0">
              <w:rPr>
                <w:b/>
                <w:sz w:val="26"/>
                <w:szCs w:val="26"/>
                <w:highlight w:val="white"/>
              </w:rPr>
              <w:t xml:space="preserve">- </w:t>
            </w:r>
            <w:r w:rsidRPr="008205E0">
              <w:rPr>
                <w:sz w:val="26"/>
                <w:szCs w:val="26"/>
                <w:highlight w:val="white"/>
              </w:rPr>
              <w:t>Theo suy nghĩ… nhận định trên là</w:t>
            </w:r>
            <w:r w:rsidRPr="008205E0">
              <w:rPr>
                <w:b/>
                <w:sz w:val="26"/>
                <w:szCs w:val="26"/>
                <w:highlight w:val="white"/>
              </w:rPr>
              <w:t xml:space="preserve"> Sai</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251"/>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b/>
                <w:sz w:val="26"/>
                <w:szCs w:val="26"/>
                <w:highlight w:val="white"/>
              </w:rPr>
            </w:pPr>
            <w:r w:rsidRPr="008205E0">
              <w:rPr>
                <w:sz w:val="26"/>
                <w:szCs w:val="26"/>
                <w:highlight w:val="white"/>
              </w:rPr>
              <w:t>- Theo nội dung của Hiệp định Giơ-ne-vơ</w:t>
            </w:r>
          </w:p>
        </w:tc>
        <w:tc>
          <w:tcPr>
            <w:tcW w:w="806" w:type="dxa"/>
          </w:tcPr>
          <w:p w:rsidR="008205E0" w:rsidRPr="008205E0" w:rsidRDefault="008205E0" w:rsidP="008E5478">
            <w:pPr>
              <w:jc w:val="both"/>
              <w:rPr>
                <w:rFonts w:eastAsia="Calibri"/>
                <w:sz w:val="26"/>
                <w:szCs w:val="26"/>
                <w:lang w:val="de-DE"/>
              </w:rPr>
            </w:pPr>
          </w:p>
        </w:tc>
      </w:tr>
      <w:tr w:rsidR="008205E0" w:rsidRPr="008205E0" w:rsidTr="00C25BE4">
        <w:trPr>
          <w:gridAfter w:val="1"/>
          <w:wAfter w:w="29" w:type="dxa"/>
          <w:trHeight w:val="251"/>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xml:space="preserve">+ Hiệp định Giơ-ne-vơ đã công nhận các quyền dân tộc cơ bản của nước Việt </w:t>
            </w:r>
            <w:r w:rsidRPr="008205E0">
              <w:rPr>
                <w:sz w:val="26"/>
                <w:szCs w:val="26"/>
                <w:highlight w:val="white"/>
              </w:rPr>
              <w:lastRenderedPageBreak/>
              <w:t>Nam là “độc lập, chủ quyền, thống nhất và toàn vẹn lãnh thổ”, (không “chia Việt Nam thành hai quốc gia”)</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lastRenderedPageBreak/>
              <w:t>0.25</w:t>
            </w:r>
          </w:p>
        </w:tc>
      </w:tr>
      <w:tr w:rsidR="008205E0" w:rsidRPr="008205E0" w:rsidTr="00C25BE4">
        <w:trPr>
          <w:gridAfter w:val="1"/>
          <w:wAfter w:w="29" w:type="dxa"/>
          <w:trHeight w:val="305"/>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Theo Hiệp định Giơ-ne-vơ, vĩ tuyến 17 chỉ là giới tuyến quân sự tạm thời, để thực hiện tập kết, chuyển quân, chuyển giao khu vực (vĩ tuyến 17 không phải là “đường biên giới” quốc gia)</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305"/>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Hiệp định Giơ-ne-vơ đã xác định rõ, Việt Nam sẽ thống nhất bằng một cuộc tuyển cử tự do trong cả nước vào tháng 7/1956 dưới sự kiểm soát của một Ủy ban quốc tế.</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305"/>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Sự chia cắt của Việt Nam thành 2 quốc gia với đường biên giới là vĩ tuyến 17 xuất phát từ dã tâm xâm lược của Mĩ và hành hành động phá hoại của chính quyền Sài Gòn.</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305"/>
        </w:trPr>
        <w:tc>
          <w:tcPr>
            <w:tcW w:w="1135" w:type="dxa"/>
            <w:vMerge/>
          </w:tcPr>
          <w:p w:rsidR="008205E0" w:rsidRPr="008205E0" w:rsidRDefault="008205E0" w:rsidP="008E5478">
            <w:pPr>
              <w:jc w:val="both"/>
              <w:rPr>
                <w:rFonts w:eastAsia="Calibri"/>
                <w:b/>
                <w:sz w:val="26"/>
                <w:szCs w:val="26"/>
                <w:lang w:val="es-ES"/>
              </w:rPr>
            </w:pPr>
          </w:p>
        </w:tc>
        <w:tc>
          <w:tcPr>
            <w:tcW w:w="8475" w:type="dxa"/>
          </w:tcPr>
          <w:p w:rsidR="008205E0" w:rsidRPr="008205E0" w:rsidRDefault="008205E0" w:rsidP="008E5478">
            <w:pPr>
              <w:widowControl w:val="0"/>
              <w:spacing w:before="60" w:after="60"/>
              <w:jc w:val="both"/>
              <w:rPr>
                <w:sz w:val="26"/>
                <w:szCs w:val="26"/>
                <w:highlight w:val="white"/>
              </w:rPr>
            </w:pPr>
            <w:r w:rsidRPr="008205E0">
              <w:rPr>
                <w:sz w:val="26"/>
                <w:szCs w:val="26"/>
                <w:highlight w:val="white"/>
              </w:rPr>
              <w:t>+ Mỹ thực hiện âm mưu xâm lược biến miền Nam trở thành căn cứ quân sự và thuộc địa kiểu mới của Mĩ. Ngay trong năm 1954, Mỹ thay chân Pháp xâm lược Việt Nam lập nên chính quyền tay sai VNCH ra sức phá hoại hiệp định Giơ-ne-vơ khiến Việt Nam không thể tiến tới Tổng tuyển cử thống nhất đất nước và bị chia cắt trong suốt 21 năm</w:t>
            </w:r>
          </w:p>
        </w:tc>
        <w:tc>
          <w:tcPr>
            <w:tcW w:w="806" w:type="dxa"/>
          </w:tcPr>
          <w:p w:rsidR="008205E0" w:rsidRPr="008205E0" w:rsidRDefault="008205E0" w:rsidP="008E5478">
            <w:pPr>
              <w:jc w:val="both"/>
              <w:rPr>
                <w:rFonts w:eastAsia="Calibri"/>
                <w:sz w:val="26"/>
                <w:szCs w:val="26"/>
                <w:lang w:val="de-DE"/>
              </w:rPr>
            </w:pPr>
            <w:r w:rsidRPr="008205E0">
              <w:rPr>
                <w:rFonts w:eastAsia="Calibri"/>
                <w:sz w:val="26"/>
                <w:szCs w:val="26"/>
                <w:lang w:val="de-DE"/>
              </w:rPr>
              <w:t>0.25</w:t>
            </w:r>
          </w:p>
        </w:tc>
      </w:tr>
      <w:tr w:rsidR="008205E0" w:rsidRPr="008205E0" w:rsidTr="00C25BE4">
        <w:trPr>
          <w:gridAfter w:val="1"/>
          <w:wAfter w:w="29" w:type="dxa"/>
          <w:trHeight w:val="365"/>
        </w:trPr>
        <w:tc>
          <w:tcPr>
            <w:tcW w:w="1135" w:type="dxa"/>
          </w:tcPr>
          <w:p w:rsidR="008205E0" w:rsidRPr="008205E0" w:rsidRDefault="008205E0" w:rsidP="008E5478">
            <w:pPr>
              <w:jc w:val="both"/>
              <w:rPr>
                <w:rFonts w:eastAsia="Calibri"/>
                <w:b/>
                <w:sz w:val="26"/>
                <w:szCs w:val="26"/>
              </w:rPr>
            </w:pPr>
            <w:r w:rsidRPr="008205E0">
              <w:rPr>
                <w:rFonts w:eastAsia="Calibri"/>
                <w:b/>
                <w:sz w:val="26"/>
                <w:szCs w:val="26"/>
              </w:rPr>
              <w:t>Câu VII</w:t>
            </w:r>
          </w:p>
        </w:tc>
        <w:tc>
          <w:tcPr>
            <w:tcW w:w="8475" w:type="dxa"/>
            <w:tcBorders>
              <w:top w:val="single" w:sz="4" w:space="0" w:color="auto"/>
              <w:left w:val="single" w:sz="4" w:space="0" w:color="auto"/>
              <w:bottom w:val="single" w:sz="4" w:space="0" w:color="auto"/>
              <w:right w:val="single" w:sz="4" w:space="0" w:color="auto"/>
            </w:tcBorders>
            <w:vAlign w:val="center"/>
          </w:tcPr>
          <w:p w:rsidR="008205E0" w:rsidRPr="008205E0" w:rsidRDefault="008205E0" w:rsidP="008E5478">
            <w:pPr>
              <w:spacing w:before="60" w:after="60" w:line="312" w:lineRule="auto"/>
              <w:jc w:val="center"/>
              <w:rPr>
                <w:rFonts w:eastAsia="Calibri"/>
                <w:b/>
                <w:i/>
                <w:sz w:val="26"/>
                <w:szCs w:val="26"/>
              </w:rPr>
            </w:pPr>
            <w:r w:rsidRPr="008205E0">
              <w:rPr>
                <w:rFonts w:eastAsia="Calibri"/>
                <w:b/>
                <w:bCs/>
                <w:i/>
                <w:sz w:val="26"/>
                <w:szCs w:val="26"/>
                <w:bdr w:val="none" w:sz="0" w:space="0" w:color="auto" w:frame="1"/>
              </w:rPr>
              <w:tab/>
              <w:t>Yêu cầu 1. Chuyển biến quan hệ quốc tế từ sau Chiến tranh thế giới thứ hai đến năm 2000</w:t>
            </w:r>
          </w:p>
        </w:tc>
        <w:tc>
          <w:tcPr>
            <w:tcW w:w="806" w:type="dxa"/>
            <w:tcBorders>
              <w:top w:val="single" w:sz="4" w:space="0" w:color="auto"/>
              <w:left w:val="single" w:sz="4" w:space="0" w:color="auto"/>
              <w:bottom w:val="single"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p>
        </w:tc>
      </w:tr>
      <w:tr w:rsidR="008205E0" w:rsidRPr="008205E0" w:rsidTr="00C25BE4">
        <w:trPr>
          <w:gridAfter w:val="1"/>
          <w:wAfter w:w="29" w:type="dxa"/>
          <w:trHeight w:val="1128"/>
        </w:trPr>
        <w:tc>
          <w:tcPr>
            <w:tcW w:w="1135" w:type="dxa"/>
            <w:vMerge w:val="restart"/>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Từ năm 1947 đến đầu những năm 70 của thế kỉ XX, cuộc chiến tranh lạnh với sự đối đầu giữa hai khối tư bản chủ nghĩa và xã hội chủ nghĩa với nội dung chạy đua vũ trang là chủ yếu, chi phối mọi mối quan hệ quốc tế…..</w:t>
            </w:r>
          </w:p>
        </w:tc>
        <w:tc>
          <w:tcPr>
            <w:tcW w:w="806"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693"/>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Đầu những năm 70 của thế kỉ XX đến năm 1991, xu thế hòa hoãn Đông- Tây và Chiến tranh lạnh chấm dứt….</w:t>
            </w:r>
          </w:p>
        </w:tc>
        <w:tc>
          <w:tcPr>
            <w:tcW w:w="806"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365"/>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Từ sau năm 1991, Quan hệ quốc tế sau chiến tranh lạnh với nội dung chủ yếu lấy phát triển kinh tế làm trung tâm; Sự xác lập của trật tự thế giới đa cực; Quan hệ giữa các nước lớn là mối quan hệ đối thoại, thỏa hiệp, tránh xung đột trực tiếp…</w:t>
            </w:r>
          </w:p>
        </w:tc>
        <w:tc>
          <w:tcPr>
            <w:tcW w:w="806"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365"/>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rPr>
                <w:rFonts w:eastAsia="Calibri"/>
                <w:b/>
                <w:i/>
                <w:sz w:val="26"/>
                <w:szCs w:val="26"/>
              </w:rPr>
            </w:pPr>
            <w:r w:rsidRPr="008205E0">
              <w:rPr>
                <w:rFonts w:eastAsia="Calibri"/>
                <w:b/>
                <w:bCs/>
                <w:i/>
                <w:sz w:val="26"/>
                <w:szCs w:val="26"/>
                <w:bdr w:val="none" w:sz="0" w:space="0" w:color="auto" w:frame="1"/>
              </w:rPr>
              <w:tab/>
              <w:t>Yêu cầu 2. Giải thích</w:t>
            </w:r>
          </w:p>
        </w:tc>
        <w:tc>
          <w:tcPr>
            <w:tcW w:w="806" w:type="dxa"/>
            <w:tcBorders>
              <w:top w:val="dotted" w:sz="4" w:space="0" w:color="auto"/>
              <w:left w:val="single" w:sz="4" w:space="0" w:color="auto"/>
              <w:bottom w:val="dotted"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p>
        </w:tc>
      </w:tr>
      <w:tr w:rsidR="008205E0" w:rsidRPr="008205E0" w:rsidTr="00C25BE4">
        <w:trPr>
          <w:gridAfter w:val="1"/>
          <w:wAfter w:w="29" w:type="dxa"/>
          <w:trHeight w:val="365"/>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Sau hơn 40 năm chạy đua vũ trang, hai siêu cường Xô, Mĩ hao tổn, suy giảm thế mạnh về nhiều mặt so với các cường quốc khác. Kinh tế Mĩ chịu sự cạnh tranh gay gắt của các nước Tây Âu, Nhật Bản. Liên xô lâm vào khủng hoảng trì trệ kéo dài. Mĩ- Xô cần phải thoát khỏi thế đối đầu để củng cố vị thế của mình.</w:t>
            </w:r>
          </w:p>
        </w:tc>
        <w:tc>
          <w:tcPr>
            <w:tcW w:w="806" w:type="dxa"/>
            <w:tcBorders>
              <w:top w:val="dotted" w:sz="4" w:space="0" w:color="auto"/>
              <w:left w:val="single" w:sz="4" w:space="0" w:color="auto"/>
              <w:bottom w:val="dotted"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365"/>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Do tác động của cuộc Cách mạng khoa học- kĩ thuật hiện đại (đầu những năm 70 của thế kỉ XX, gọi là Cách mạng khoa học- công nghệ) diễn ra ngày càng mạnh mẽ đã thúc đẩy quan hệ giao lưu hợp tác quốc tế với xu thế toàn cầu hóa diễn ra mạnh mẽ.</w:t>
            </w:r>
          </w:p>
        </w:tc>
        <w:tc>
          <w:tcPr>
            <w:tcW w:w="806" w:type="dxa"/>
            <w:tcBorders>
              <w:top w:val="dotted" w:sz="4" w:space="0" w:color="auto"/>
              <w:left w:val="single" w:sz="4" w:space="0" w:color="auto"/>
              <w:bottom w:val="dotted"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0.50</w:t>
            </w:r>
          </w:p>
        </w:tc>
      </w:tr>
      <w:tr w:rsidR="008205E0" w:rsidRPr="008205E0" w:rsidTr="00C25BE4">
        <w:trPr>
          <w:gridAfter w:val="1"/>
          <w:wAfter w:w="29" w:type="dxa"/>
          <w:trHeight w:val="365"/>
        </w:trPr>
        <w:tc>
          <w:tcPr>
            <w:tcW w:w="1135" w:type="dxa"/>
            <w:vMerge/>
          </w:tcPr>
          <w:p w:rsidR="008205E0" w:rsidRPr="008205E0" w:rsidRDefault="008205E0" w:rsidP="008E5478">
            <w:pPr>
              <w:jc w:val="both"/>
              <w:rPr>
                <w:rFonts w:eastAsia="Calibri"/>
                <w:b/>
                <w:sz w:val="26"/>
                <w:szCs w:val="26"/>
                <w:lang w:val="es-ES"/>
              </w:rPr>
            </w:pPr>
          </w:p>
        </w:tc>
        <w:tc>
          <w:tcPr>
            <w:tcW w:w="8475" w:type="dxa"/>
            <w:tcBorders>
              <w:top w:val="dotted" w:sz="4" w:space="0" w:color="auto"/>
              <w:left w:val="single" w:sz="4" w:space="0" w:color="auto"/>
              <w:bottom w:val="dotted" w:sz="4" w:space="0" w:color="auto"/>
              <w:right w:val="single" w:sz="4" w:space="0" w:color="auto"/>
            </w:tcBorders>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t xml:space="preserve">- Sau nhiều thập kỷ đấu tranh vì nền độc lập, trên 100 quốc gia, dân tộc độc lập </w:t>
            </w:r>
            <w:r w:rsidRPr="008205E0">
              <w:rPr>
                <w:rFonts w:eastAsia="Calibri"/>
                <w:sz w:val="26"/>
                <w:szCs w:val="26"/>
              </w:rPr>
              <w:lastRenderedPageBreak/>
              <w:t xml:space="preserve">đã ra đời và nhanh chóng hội nhập vào nền chính trị khu vực và quốc tế. Điều này làm thay đổi căn bản đồ chính trị thế giới, góp phần làm chuyển biến quan hệ quốc tế. </w:t>
            </w:r>
          </w:p>
        </w:tc>
        <w:tc>
          <w:tcPr>
            <w:tcW w:w="806" w:type="dxa"/>
            <w:tcBorders>
              <w:top w:val="dotted" w:sz="4" w:space="0" w:color="auto"/>
              <w:left w:val="single" w:sz="4" w:space="0" w:color="auto"/>
              <w:bottom w:val="dotted" w:sz="4" w:space="0" w:color="auto"/>
              <w:right w:val="single" w:sz="4" w:space="0" w:color="auto"/>
            </w:tcBorders>
            <w:vAlign w:val="center"/>
          </w:tcPr>
          <w:p w:rsidR="008205E0" w:rsidRPr="008205E0" w:rsidRDefault="008205E0" w:rsidP="008E5478">
            <w:pPr>
              <w:spacing w:before="60" w:after="60" w:line="312" w:lineRule="auto"/>
              <w:jc w:val="both"/>
              <w:rPr>
                <w:rFonts w:eastAsia="Calibri"/>
                <w:sz w:val="26"/>
                <w:szCs w:val="26"/>
              </w:rPr>
            </w:pPr>
            <w:r w:rsidRPr="008205E0">
              <w:rPr>
                <w:rFonts w:eastAsia="Calibri"/>
                <w:sz w:val="26"/>
                <w:szCs w:val="26"/>
              </w:rPr>
              <w:lastRenderedPageBreak/>
              <w:t>0.50</w:t>
            </w:r>
          </w:p>
        </w:tc>
      </w:tr>
    </w:tbl>
    <w:p w:rsidR="008205E0" w:rsidRPr="008205E0" w:rsidRDefault="008205E0" w:rsidP="008E5478">
      <w:pPr>
        <w:jc w:val="center"/>
        <w:rPr>
          <w:rFonts w:eastAsia="Calibri"/>
          <w:b/>
          <w:sz w:val="26"/>
          <w:szCs w:val="26"/>
        </w:rPr>
      </w:pPr>
      <w:r w:rsidRPr="008205E0">
        <w:rPr>
          <w:rFonts w:eastAsia="Calibri"/>
          <w:b/>
          <w:sz w:val="26"/>
          <w:szCs w:val="26"/>
        </w:rPr>
        <w:lastRenderedPageBreak/>
        <w:t>……………………….. HẾT…………………………</w:t>
      </w:r>
    </w:p>
    <w:p w:rsidR="008205E0" w:rsidRPr="008205E0" w:rsidRDefault="008205E0" w:rsidP="00F34158">
      <w:pPr>
        <w:ind w:left="5040" w:firstLine="720"/>
        <w:rPr>
          <w:b/>
          <w:sz w:val="26"/>
        </w:rPr>
      </w:pPr>
    </w:p>
    <w:tbl>
      <w:tblPr>
        <w:tblW w:w="10632" w:type="dxa"/>
        <w:tblInd w:w="-459" w:type="dxa"/>
        <w:tblLook w:val="04A0" w:firstRow="1" w:lastRow="0" w:firstColumn="1" w:lastColumn="0" w:noHBand="0" w:noVBand="1"/>
      </w:tblPr>
      <w:tblGrid>
        <w:gridCol w:w="4111"/>
        <w:gridCol w:w="6521"/>
      </w:tblGrid>
      <w:tr w:rsidR="008205E0" w:rsidRPr="008205E0" w:rsidTr="00CD72CB">
        <w:tc>
          <w:tcPr>
            <w:tcW w:w="4111" w:type="dxa"/>
          </w:tcPr>
          <w:p w:rsidR="008205E0" w:rsidRPr="008205E0" w:rsidRDefault="008205E0" w:rsidP="00CD72CB">
            <w:pPr>
              <w:jc w:val="center"/>
              <w:rPr>
                <w:b/>
              </w:rPr>
            </w:pPr>
            <w:r w:rsidRPr="008205E0">
              <w:rPr>
                <w:b/>
              </w:rPr>
              <w:t>SỞ GD&amp;ĐT HOÀ BÌNH</w:t>
            </w:r>
          </w:p>
          <w:p w:rsidR="008205E0" w:rsidRPr="008205E0" w:rsidRDefault="008205E0" w:rsidP="00CD72CB">
            <w:pPr>
              <w:jc w:val="center"/>
              <w:rPr>
                <w:b/>
              </w:rPr>
            </w:pPr>
            <w:r w:rsidRPr="008205E0">
              <w:rPr>
                <w:b/>
              </w:rPr>
              <w:t>TRƯỜNG THPT CHUYÊN</w:t>
            </w:r>
          </w:p>
          <w:p w:rsidR="008205E0" w:rsidRPr="008205E0" w:rsidRDefault="008205E0" w:rsidP="00CD72CB">
            <w:pPr>
              <w:jc w:val="center"/>
              <w:rPr>
                <w:b/>
              </w:rPr>
            </w:pPr>
            <w:r w:rsidRPr="008205E0">
              <w:rPr>
                <w:b/>
              </w:rPr>
              <w:t xml:space="preserve"> HOÀNG VĂN THỤ</w:t>
            </w:r>
          </w:p>
          <w:p w:rsidR="008205E0" w:rsidRPr="008205E0" w:rsidRDefault="008205E0" w:rsidP="00CD72CB">
            <w:pPr>
              <w:jc w:val="center"/>
              <w:rPr>
                <w:b/>
              </w:rPr>
            </w:pPr>
          </w:p>
          <w:p w:rsidR="008205E0" w:rsidRPr="008205E0" w:rsidRDefault="008205E0" w:rsidP="00CD72CB">
            <w:pPr>
              <w:jc w:val="center"/>
              <w:rPr>
                <w:b/>
              </w:rPr>
            </w:pPr>
            <w:r w:rsidRPr="008205E0">
              <w:rPr>
                <w:b/>
                <w:noProof/>
                <w:lang w:val="en-US"/>
              </w:rPr>
              <mc:AlternateContent>
                <mc:Choice Requires="wps">
                  <w:drawing>
                    <wp:anchor distT="0" distB="0" distL="114300" distR="114300" simplePos="0" relativeHeight="251697152" behindDoc="0" locked="0" layoutInCell="1" allowOverlap="1" wp14:anchorId="2D12BBCA" wp14:editId="42BB1258">
                      <wp:simplePos x="0" y="0"/>
                      <wp:positionH relativeFrom="column">
                        <wp:posOffset>474345</wp:posOffset>
                      </wp:positionH>
                      <wp:positionV relativeFrom="paragraph">
                        <wp:posOffset>15240</wp:posOffset>
                      </wp:positionV>
                      <wp:extent cx="1383665" cy="326390"/>
                      <wp:effectExtent l="0" t="0" r="635" b="3810"/>
                      <wp:wrapNone/>
                      <wp:docPr id="20122346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665" cy="326390"/>
                              </a:xfrm>
                              <a:prstGeom prst="rect">
                                <a:avLst/>
                              </a:prstGeom>
                              <a:solidFill>
                                <a:srgbClr val="FFFFFF"/>
                              </a:solidFill>
                              <a:ln w="9525">
                                <a:solidFill>
                                  <a:srgbClr val="000000"/>
                                </a:solidFill>
                                <a:miter lim="800000"/>
                                <a:headEnd/>
                                <a:tailEnd/>
                              </a:ln>
                            </wps:spPr>
                            <wps:txbx>
                              <w:txbxContent>
                                <w:p w:rsidR="008205E0" w:rsidRDefault="008205E0" w:rsidP="00B23A8B">
                                  <w:pPr>
                                    <w:jc w:val="center"/>
                                  </w:pPr>
                                  <w:r w:rsidRPr="004C6CBC">
                                    <w:rPr>
                                      <w:b/>
                                    </w:rPr>
                                    <w:t>ĐỀ THI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7.35pt;margin-top:1.2pt;width:108.95pt;height:2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0rfHJAIAAEAEAAAOAAAAZHJzL2Uyb0RvYy54bWysU1GP0zAMfkfiP0R5Z13bbbdV607ojiGk A04c/AA3TduINAlJtm78+nPSbeyAJ0QeIjt2Ptuf7fXtoZdkz60TWpU0nUwp4YrpWqi2pN++bt8s KXEeVA1SK17SI3f0dvP61XowBc90p2XNLUEQ5YrBlLTz3hRJ4ljHe3ATbbhCY6NtDx5V2ya1hQHR e5lk0+kiGbStjdWMO4ev96ORbiJ+03DmPzeN457IkmJuPt423lW4k80aitaC6QQ7pQH/kEUPQmHQ C9Q9eCA7K/6A6gWz2unGT5juE900gvFYA1aTTn+r5qkDw2MtSI4zF5rc/4Nln/aPloi6pBg/y/LZ Ik0pUdBjr74ge6BayUkeeBqMK9D9yTzaUKkzD5p9d2hIXliC4tCHVMNHXSMM7LyO3Bwa24efWDU5 xBYcLy3gB08YPqb5Ml8s5pQwtOXZIl/FHiVQnH8b6/x7rnsShJJaTDKiw/7B+ZANFGeXmKaWot4K KaNi2+pOWrIHHIdtPKEy/OKu3aQiQ0lX82wekV/Y3DXENJ6/QfTC41xL0Zd0eXGCouNQv1M1xoTC g5CjjPGlOvEYqBu59ofqEDtzc2a/0vURibV6HGNcOxQ6bX9SMuAIl9T92IHllMgPCmdklc5mYeaj MpvfZKjYa0t1bQHFEKqknpJRvPPjnuyMFW2HkdLIhtJvsaGNiFyHZo9ZndLHMY18nlYq7MG1Hr1+ Lf7mGQAA//8DAFBLAwQUAAYACAAAACEAgohPpOAAAAAHAQAADwAAAGRycy9kb3ducmV2LnhtbEyO y07DMBRE90j8g3WR2FStQ/pICbmpEBKqhFRR+ti78SWJGtvBdh78PWYFy9GMzpxsM6qG9WRdbTTC wywCRrowstYlwun4Ol0Dc15oKRqjCeGbHGzy25tMpNIM+oP6gy9ZgGiXCoTK+zbl3BUVKeFmpiUd uk9jlfAh2pJLK4YAVw2Po2jFlah1eKhESy8VFddDpxAmp+2xS6777c5+zc9v7+2w7Cd7xPu78fkJ mKfR/43hVz+oQx6cLqbT0rEGIVkkYYkQL4CFOn6MV8AuCMv5Gnie8f/++Q8AAAD//wMAUEsBAi0A FAAGAAgAAAAhALaDOJL+AAAA4QEAABMAAAAAAAAAAAAAAAAAAAAAAFtDb250ZW50X1R5cGVzXS54 bWxQSwECLQAUAAYACAAAACEAOP0h/9YAAACUAQAACwAAAAAAAAAAAAAAAAAvAQAAX3JlbHMvLnJl bHNQSwECLQAUAAYACAAAACEAdtK3xyQCAABABAAADgAAAAAAAAAAAAAAAAAuAgAAZHJzL2Uyb0Rv Yy54bWxQSwECLQAUAAYACAAAACEAgohPpOAAAAAHAQAADwAAAAAAAAAAAAAAAAB+BAAAZHJzL2Rv d25yZXYueG1sUEsFBgAAAAAEAAQA8wAAAIsFAAAAAA== ">
                      <v:path arrowok="t"/>
                      <v:textbox>
                        <w:txbxContent>
                          <w:p w:rsidR="008205E0" w:rsidRDefault="008205E0" w:rsidP="00B23A8B">
                            <w:pPr>
                              <w:jc w:val="center"/>
                            </w:pPr>
                            <w:r w:rsidRPr="004C6CBC">
                              <w:rPr>
                                <w:b/>
                              </w:rPr>
                              <w:t>ĐỀ THI ĐỀ XUẤT</w:t>
                            </w:r>
                          </w:p>
                        </w:txbxContent>
                      </v:textbox>
                    </v:rect>
                  </w:pict>
                </mc:Fallback>
              </mc:AlternateContent>
            </w:r>
          </w:p>
        </w:tc>
        <w:tc>
          <w:tcPr>
            <w:tcW w:w="6521" w:type="dxa"/>
          </w:tcPr>
          <w:p w:rsidR="008205E0" w:rsidRPr="008205E0" w:rsidRDefault="008205E0" w:rsidP="00CD72CB">
            <w:pPr>
              <w:jc w:val="center"/>
              <w:rPr>
                <w:b/>
                <w:spacing w:val="-4"/>
              </w:rPr>
            </w:pPr>
            <w:r w:rsidRPr="008205E0">
              <w:rPr>
                <w:b/>
                <w:spacing w:val="-4"/>
              </w:rPr>
              <w:t xml:space="preserve">KỲ THI CHỌN HỌC SINH GIỎI </w:t>
            </w:r>
          </w:p>
          <w:p w:rsidR="008205E0" w:rsidRPr="008205E0" w:rsidRDefault="008205E0" w:rsidP="00CD72CB">
            <w:pPr>
              <w:jc w:val="center"/>
              <w:rPr>
                <w:b/>
                <w:spacing w:val="-4"/>
              </w:rPr>
            </w:pPr>
            <w:r w:rsidRPr="008205E0">
              <w:rPr>
                <w:b/>
                <w:spacing w:val="-4"/>
              </w:rPr>
              <w:t>KHU VỰC DUYÊN H</w:t>
            </w:r>
            <w:r w:rsidRPr="008205E0">
              <w:rPr>
                <w:b/>
                <w:spacing w:val="-4"/>
                <w:lang w:val="en-US"/>
              </w:rPr>
              <w:t>Ả</w:t>
            </w:r>
            <w:r w:rsidRPr="008205E0">
              <w:rPr>
                <w:b/>
                <w:spacing w:val="-4"/>
              </w:rPr>
              <w:t>I VÀ ĐỒNG BẰNG BẮC BỘ</w:t>
            </w:r>
          </w:p>
          <w:p w:rsidR="008205E0" w:rsidRPr="008205E0" w:rsidRDefault="008205E0" w:rsidP="00CD72CB">
            <w:pPr>
              <w:jc w:val="center"/>
              <w:rPr>
                <w:b/>
              </w:rPr>
            </w:pPr>
            <w:r w:rsidRPr="008205E0">
              <w:rPr>
                <w:b/>
              </w:rPr>
              <w:t xml:space="preserve">NĂM </w:t>
            </w:r>
            <w:r w:rsidRPr="008205E0">
              <w:rPr>
                <w:b/>
                <w:lang w:val="en-US"/>
              </w:rPr>
              <w:t>HỌC 202</w:t>
            </w:r>
            <w:r w:rsidRPr="008205E0">
              <w:rPr>
                <w:b/>
              </w:rPr>
              <w:t>3</w:t>
            </w:r>
            <w:r w:rsidRPr="008205E0">
              <w:rPr>
                <w:b/>
                <w:lang w:val="en-US"/>
              </w:rPr>
              <w:t xml:space="preserve"> – 202</w:t>
            </w:r>
            <w:r w:rsidRPr="008205E0">
              <w:rPr>
                <w:b/>
              </w:rPr>
              <w:t xml:space="preserve">4 </w:t>
            </w:r>
          </w:p>
          <w:p w:rsidR="008205E0" w:rsidRPr="008205E0" w:rsidRDefault="008205E0" w:rsidP="00CD72CB">
            <w:pPr>
              <w:jc w:val="center"/>
              <w:rPr>
                <w:b/>
              </w:rPr>
            </w:pPr>
            <w:r w:rsidRPr="008205E0">
              <w:rPr>
                <w:b/>
              </w:rPr>
              <w:t>Môn: LỊCH SỬ - LỚP 11</w:t>
            </w:r>
          </w:p>
          <w:p w:rsidR="008205E0" w:rsidRPr="008205E0" w:rsidRDefault="008205E0" w:rsidP="00CD72CB">
            <w:pPr>
              <w:jc w:val="center"/>
              <w:rPr>
                <w:i/>
                <w:iCs/>
              </w:rPr>
            </w:pPr>
            <w:r w:rsidRPr="008205E0">
              <w:t xml:space="preserve">Thời gian làm bài:180 phút </w:t>
            </w:r>
            <w:r w:rsidRPr="008205E0">
              <w:rPr>
                <w:i/>
                <w:iCs/>
              </w:rPr>
              <w:t>(không kể thời gian giao đề)</w:t>
            </w:r>
          </w:p>
          <w:p w:rsidR="008205E0" w:rsidRPr="008205E0" w:rsidRDefault="008205E0" w:rsidP="00CD72CB">
            <w:pPr>
              <w:jc w:val="center"/>
            </w:pPr>
            <w:r w:rsidRPr="008205E0">
              <w:rPr>
                <w:i/>
                <w:iCs/>
              </w:rPr>
              <w:t>(Đề thi có 02 trang, gồm 07 câu)</w:t>
            </w:r>
          </w:p>
        </w:tc>
      </w:tr>
    </w:tbl>
    <w:p w:rsidR="008205E0" w:rsidRPr="008205E0" w:rsidRDefault="008205E0"/>
    <w:p w:rsidR="008205E0" w:rsidRPr="008205E0" w:rsidRDefault="008205E0" w:rsidP="00BE5E13">
      <w:pPr>
        <w:autoSpaceDE w:val="0"/>
        <w:autoSpaceDN w:val="0"/>
        <w:adjustRightInd w:val="0"/>
        <w:spacing w:line="360" w:lineRule="auto"/>
        <w:ind w:left="-284" w:right="-421"/>
        <w:jc w:val="both"/>
        <w:rPr>
          <w:bCs/>
          <w:i/>
          <w:iCs/>
          <w:sz w:val="28"/>
          <w:szCs w:val="28"/>
        </w:rPr>
      </w:pPr>
      <w:r w:rsidRPr="008205E0">
        <w:rPr>
          <w:b/>
          <w:sz w:val="28"/>
          <w:szCs w:val="28"/>
        </w:rPr>
        <w:t>Câu 1</w:t>
      </w:r>
      <w:r w:rsidRPr="008205E0">
        <w:rPr>
          <w:bCs/>
          <w:i/>
          <w:iCs/>
          <w:sz w:val="28"/>
          <w:szCs w:val="28"/>
        </w:rPr>
        <w:t xml:space="preserve"> (2</w:t>
      </w:r>
      <w:r w:rsidRPr="008205E0">
        <w:rPr>
          <w:bCs/>
          <w:i/>
          <w:iCs/>
          <w:sz w:val="28"/>
          <w:szCs w:val="28"/>
          <w:lang w:val="en-US"/>
        </w:rPr>
        <w:t>.</w:t>
      </w:r>
      <w:r w:rsidRPr="008205E0">
        <w:rPr>
          <w:bCs/>
          <w:i/>
          <w:iCs/>
          <w:sz w:val="28"/>
          <w:szCs w:val="28"/>
        </w:rPr>
        <w:t xml:space="preserve">5 điểm) </w:t>
      </w:r>
    </w:p>
    <w:p w:rsidR="008205E0" w:rsidRPr="008205E0" w:rsidRDefault="008205E0" w:rsidP="00BE5E13">
      <w:pPr>
        <w:autoSpaceDE w:val="0"/>
        <w:autoSpaceDN w:val="0"/>
        <w:adjustRightInd w:val="0"/>
        <w:spacing w:line="360" w:lineRule="auto"/>
        <w:ind w:left="-284" w:right="-421" w:firstLine="710"/>
        <w:jc w:val="both"/>
        <w:rPr>
          <w:bCs/>
          <w:i/>
          <w:iCs/>
          <w:sz w:val="28"/>
          <w:szCs w:val="28"/>
        </w:rPr>
      </w:pPr>
      <w:r w:rsidRPr="008205E0">
        <w:rPr>
          <w:bCs/>
          <w:sz w:val="28"/>
          <w:szCs w:val="28"/>
        </w:rPr>
        <w:t>Phân tích giá trị của bài học về xây dựng khối đại đoàn kết dân tộc qua những tư liệu lịch sử có chọn lọc từ khởi nghĩa Lam Sơn (1418 - 1427) và phong trào Tây Sơn (cuối thế kỉ XVIII).</w:t>
      </w:r>
    </w:p>
    <w:p w:rsidR="008205E0" w:rsidRPr="008205E0" w:rsidRDefault="008205E0" w:rsidP="009C08B9">
      <w:pPr>
        <w:autoSpaceDE w:val="0"/>
        <w:autoSpaceDN w:val="0"/>
        <w:adjustRightInd w:val="0"/>
        <w:spacing w:line="360" w:lineRule="auto"/>
        <w:ind w:left="-284" w:right="-421"/>
        <w:jc w:val="both"/>
        <w:rPr>
          <w:bCs/>
          <w:i/>
          <w:iCs/>
          <w:sz w:val="28"/>
          <w:szCs w:val="28"/>
        </w:rPr>
      </w:pPr>
      <w:r w:rsidRPr="008205E0">
        <w:rPr>
          <w:b/>
          <w:sz w:val="28"/>
          <w:szCs w:val="28"/>
        </w:rPr>
        <w:t>Câu 2</w:t>
      </w:r>
      <w:r w:rsidRPr="008205E0">
        <w:rPr>
          <w:bCs/>
          <w:i/>
          <w:iCs/>
          <w:sz w:val="28"/>
          <w:szCs w:val="28"/>
        </w:rPr>
        <w:t xml:space="preserve"> (2</w:t>
      </w:r>
      <w:r w:rsidRPr="008205E0">
        <w:rPr>
          <w:bCs/>
          <w:i/>
          <w:iCs/>
          <w:sz w:val="28"/>
          <w:szCs w:val="28"/>
          <w:lang w:val="en-US"/>
        </w:rPr>
        <w:t>.</w:t>
      </w:r>
      <w:r w:rsidRPr="008205E0">
        <w:rPr>
          <w:bCs/>
          <w:i/>
          <w:iCs/>
          <w:sz w:val="28"/>
          <w:szCs w:val="28"/>
        </w:rPr>
        <w:t xml:space="preserve">5 điểm) </w:t>
      </w:r>
    </w:p>
    <w:p w:rsidR="008205E0" w:rsidRPr="008205E0" w:rsidRDefault="008205E0" w:rsidP="009C08B9">
      <w:pPr>
        <w:autoSpaceDE w:val="0"/>
        <w:autoSpaceDN w:val="0"/>
        <w:adjustRightInd w:val="0"/>
        <w:spacing w:line="360" w:lineRule="auto"/>
        <w:ind w:left="-284" w:right="-421" w:firstLine="710"/>
        <w:jc w:val="both"/>
        <w:rPr>
          <w:bCs/>
          <w:i/>
          <w:iCs/>
          <w:sz w:val="28"/>
          <w:szCs w:val="28"/>
        </w:rPr>
      </w:pPr>
      <w:r w:rsidRPr="008205E0">
        <w:rPr>
          <w:bCs/>
          <w:sz w:val="28"/>
          <w:szCs w:val="28"/>
        </w:rPr>
        <w:t>Trình bày quá trình tái thiết và phát triển của các quốc gia Đông Nam Á sau khi giành độc lập.</w:t>
      </w:r>
    </w:p>
    <w:p w:rsidR="008205E0" w:rsidRPr="008205E0" w:rsidRDefault="008205E0" w:rsidP="00CF012D">
      <w:pPr>
        <w:autoSpaceDE w:val="0"/>
        <w:autoSpaceDN w:val="0"/>
        <w:adjustRightInd w:val="0"/>
        <w:spacing w:line="360" w:lineRule="auto"/>
        <w:ind w:left="-284" w:right="-421"/>
        <w:jc w:val="both"/>
        <w:rPr>
          <w:b/>
          <w:sz w:val="28"/>
          <w:szCs w:val="28"/>
        </w:rPr>
      </w:pPr>
      <w:r w:rsidRPr="008205E0">
        <w:rPr>
          <w:b/>
          <w:sz w:val="28"/>
          <w:szCs w:val="28"/>
        </w:rPr>
        <w:t xml:space="preserve">Câu 3 </w:t>
      </w:r>
      <w:r w:rsidRPr="008205E0">
        <w:rPr>
          <w:bCs/>
          <w:i/>
          <w:iCs/>
          <w:sz w:val="28"/>
          <w:szCs w:val="28"/>
        </w:rPr>
        <w:t>(3.0 điểm)</w:t>
      </w:r>
      <w:r w:rsidRPr="008205E0">
        <w:rPr>
          <w:b/>
          <w:sz w:val="28"/>
          <w:szCs w:val="28"/>
          <w:lang w:val="en-US"/>
        </w:rPr>
        <w:t xml:space="preserve"> </w:t>
      </w:r>
      <w:r w:rsidRPr="008205E0">
        <w:rPr>
          <w:b/>
          <w:sz w:val="28"/>
          <w:szCs w:val="28"/>
        </w:rPr>
        <w:t xml:space="preserve"> </w:t>
      </w:r>
    </w:p>
    <w:p w:rsidR="008205E0" w:rsidRPr="008205E0" w:rsidRDefault="008205E0" w:rsidP="00EC3FEF">
      <w:pPr>
        <w:autoSpaceDE w:val="0"/>
        <w:autoSpaceDN w:val="0"/>
        <w:adjustRightInd w:val="0"/>
        <w:spacing w:line="360" w:lineRule="auto"/>
        <w:ind w:left="-284" w:right="-421" w:firstLine="710"/>
        <w:jc w:val="both"/>
        <w:rPr>
          <w:bCs/>
          <w:sz w:val="28"/>
          <w:szCs w:val="28"/>
        </w:rPr>
      </w:pPr>
      <w:r w:rsidRPr="008205E0">
        <w:rPr>
          <w:bCs/>
          <w:sz w:val="28"/>
          <w:szCs w:val="28"/>
        </w:rPr>
        <w:t>Francis Fukuyama - Triết gia người Mỹ với công trình “</w:t>
      </w:r>
      <w:r w:rsidRPr="008205E0">
        <w:rPr>
          <w:bCs/>
          <w:i/>
          <w:iCs/>
          <w:sz w:val="28"/>
          <w:szCs w:val="28"/>
        </w:rPr>
        <w:t>Sự cáo chung của lịch sử và người cuối cùng</w:t>
      </w:r>
      <w:r w:rsidRPr="008205E0">
        <w:rPr>
          <w:bCs/>
          <w:sz w:val="28"/>
          <w:szCs w:val="28"/>
        </w:rPr>
        <w:t xml:space="preserve">” (năm 1992) đã viết: </w:t>
      </w:r>
      <w:r w:rsidRPr="008205E0">
        <w:rPr>
          <w:bCs/>
          <w:i/>
          <w:iCs/>
          <w:sz w:val="28"/>
          <w:szCs w:val="28"/>
        </w:rPr>
        <w:t>… cùng với sự kết thúc của Chiến tranh lạnh và sự sụp đổ của bức tường Berlin thì cuộc đấu tranh giữa các hệ tư tưởng như là động lực của sự tiến bộ nhân loại đã đến hồi kết với thắng lợi cuối cùng thuộc về nền dân chủ tự do và chủ nghĩa tư bản thị trường</w:t>
      </w:r>
      <w:r w:rsidRPr="008205E0">
        <w:rPr>
          <w:bCs/>
          <w:sz w:val="28"/>
          <w:szCs w:val="28"/>
        </w:rPr>
        <w:t>.</w:t>
      </w:r>
    </w:p>
    <w:p w:rsidR="008205E0" w:rsidRPr="008205E0" w:rsidRDefault="008205E0" w:rsidP="00EC3FEF">
      <w:pPr>
        <w:autoSpaceDE w:val="0"/>
        <w:autoSpaceDN w:val="0"/>
        <w:adjustRightInd w:val="0"/>
        <w:spacing w:line="360" w:lineRule="auto"/>
        <w:ind w:left="-284" w:right="-421" w:firstLine="710"/>
        <w:jc w:val="both"/>
        <w:rPr>
          <w:bCs/>
          <w:sz w:val="28"/>
          <w:szCs w:val="28"/>
        </w:rPr>
      </w:pPr>
      <w:r w:rsidRPr="008205E0">
        <w:rPr>
          <w:bCs/>
          <w:sz w:val="28"/>
          <w:szCs w:val="28"/>
        </w:rPr>
        <w:t xml:space="preserve">Vậy, có đúng không khi cho rằng: Sự sụp đổ của Liên Xô và Đông Âu đã đặt dấu chấm hết đối với chủ nghĩa Mác-Lênin và </w:t>
      </w:r>
      <w:r w:rsidRPr="008205E0">
        <w:rPr>
          <w:color w:val="000000" w:themeColor="text1"/>
          <w:sz w:val="28"/>
          <w:szCs w:val="28"/>
        </w:rPr>
        <w:t>là sự “cáo chung” của lý luận về chủ nghĩa xã hội</w:t>
      </w:r>
      <w:r w:rsidRPr="008205E0">
        <w:rPr>
          <w:bCs/>
          <w:sz w:val="28"/>
          <w:szCs w:val="28"/>
        </w:rPr>
        <w:t>? Vì sao?</w:t>
      </w:r>
    </w:p>
    <w:p w:rsidR="008205E0" w:rsidRPr="008205E0" w:rsidRDefault="008205E0" w:rsidP="00EC3FEF">
      <w:pPr>
        <w:autoSpaceDE w:val="0"/>
        <w:autoSpaceDN w:val="0"/>
        <w:adjustRightInd w:val="0"/>
        <w:spacing w:line="360" w:lineRule="auto"/>
        <w:ind w:left="-284" w:right="-421" w:firstLine="710"/>
        <w:jc w:val="both"/>
        <w:rPr>
          <w:bCs/>
          <w:sz w:val="28"/>
          <w:szCs w:val="28"/>
        </w:rPr>
      </w:pPr>
      <w:r w:rsidRPr="008205E0">
        <w:rPr>
          <w:rFonts w:eastAsiaTheme="minorHAnsi"/>
          <w:color w:val="000000"/>
          <w:sz w:val="28"/>
          <w:szCs w:val="28"/>
          <w:lang w:val="en-US"/>
          <w14:ligatures w14:val="standardContextual"/>
        </w:rPr>
        <w:t>Từ</w:t>
      </w:r>
      <w:r w:rsidRPr="008205E0">
        <w:rPr>
          <w:rFonts w:eastAsiaTheme="minorHAnsi"/>
          <w:color w:val="000000"/>
          <w:sz w:val="28"/>
          <w:szCs w:val="28"/>
          <w14:ligatures w14:val="standardContextual"/>
        </w:rPr>
        <w:t xml:space="preserve"> </w:t>
      </w:r>
      <w:r w:rsidRPr="008205E0">
        <w:rPr>
          <w:rFonts w:eastAsiaTheme="minorHAnsi"/>
          <w:color w:val="000000"/>
          <w:sz w:val="28"/>
          <w:szCs w:val="28"/>
          <w:lang w:val="en-US"/>
          <w14:ligatures w14:val="standardContextual"/>
        </w:rPr>
        <w:t>sự sụp đổ của mô hình chủ</w:t>
      </w:r>
      <w:r w:rsidRPr="008205E0">
        <w:rPr>
          <w:rFonts w:eastAsiaTheme="minorHAnsi"/>
          <w:color w:val="000000"/>
          <w:sz w:val="28"/>
          <w:szCs w:val="28"/>
          <w14:ligatures w14:val="standardContextual"/>
        </w:rPr>
        <w:t xml:space="preserve"> nghĩa xã hội</w:t>
      </w:r>
      <w:r w:rsidRPr="008205E0">
        <w:rPr>
          <w:rFonts w:eastAsiaTheme="minorHAnsi"/>
          <w:color w:val="000000"/>
          <w:sz w:val="28"/>
          <w:szCs w:val="28"/>
          <w:lang w:val="en-US"/>
          <w14:ligatures w14:val="standardContextual"/>
        </w:rPr>
        <w:t xml:space="preserve"> ở Liên Xô và Đông Âu</w:t>
      </w:r>
      <w:r w:rsidRPr="008205E0">
        <w:rPr>
          <w:rFonts w:eastAsiaTheme="minorHAnsi"/>
          <w:color w:val="000000"/>
          <w:sz w:val="28"/>
          <w:szCs w:val="28"/>
          <w14:ligatures w14:val="standardContextual"/>
        </w:rPr>
        <w:t>, hãy rút ra b</w:t>
      </w:r>
      <w:r w:rsidRPr="008205E0">
        <w:rPr>
          <w:rFonts w:eastAsiaTheme="minorHAnsi"/>
          <w:color w:val="000000"/>
          <w:sz w:val="28"/>
          <w:szCs w:val="28"/>
          <w:lang w:val="en-US"/>
          <w14:ligatures w14:val="standardContextual"/>
        </w:rPr>
        <w:t>ài học kinh nghiệm đối với các nước đang xây dựng chủ</w:t>
      </w:r>
      <w:r w:rsidRPr="008205E0">
        <w:rPr>
          <w:rFonts w:eastAsiaTheme="minorHAnsi"/>
          <w:color w:val="000000"/>
          <w:sz w:val="28"/>
          <w:szCs w:val="28"/>
          <w14:ligatures w14:val="standardContextual"/>
        </w:rPr>
        <w:t xml:space="preserve"> nghĩa xã hội,</w:t>
      </w:r>
      <w:r w:rsidRPr="008205E0">
        <w:rPr>
          <w:rFonts w:eastAsiaTheme="minorHAnsi"/>
          <w:color w:val="000000"/>
          <w:sz w:val="28"/>
          <w:szCs w:val="28"/>
          <w:lang w:val="en-US"/>
          <w14:ligatures w14:val="standardContextual"/>
        </w:rPr>
        <w:t xml:space="preserve"> trong đó có Việt Nam.</w:t>
      </w:r>
    </w:p>
    <w:p w:rsidR="008205E0" w:rsidRPr="008205E0" w:rsidRDefault="008205E0" w:rsidP="00AA0525">
      <w:pPr>
        <w:tabs>
          <w:tab w:val="left" w:pos="851"/>
        </w:tabs>
        <w:spacing w:line="360" w:lineRule="auto"/>
        <w:ind w:left="-284" w:right="-421"/>
        <w:jc w:val="both"/>
        <w:rPr>
          <w:bCs/>
          <w:i/>
          <w:iCs/>
          <w:sz w:val="28"/>
          <w:szCs w:val="28"/>
        </w:rPr>
      </w:pPr>
      <w:r w:rsidRPr="008205E0">
        <w:rPr>
          <w:b/>
          <w:sz w:val="28"/>
          <w:szCs w:val="28"/>
        </w:rPr>
        <w:t xml:space="preserve">Câu 4 </w:t>
      </w:r>
      <w:r w:rsidRPr="008205E0">
        <w:rPr>
          <w:bCs/>
          <w:i/>
          <w:iCs/>
          <w:sz w:val="28"/>
          <w:szCs w:val="28"/>
        </w:rPr>
        <w:t>(3.0 điểm)</w:t>
      </w:r>
    </w:p>
    <w:p w:rsidR="008205E0" w:rsidRPr="008205E0" w:rsidRDefault="008205E0" w:rsidP="00AA0525">
      <w:pPr>
        <w:tabs>
          <w:tab w:val="left" w:pos="426"/>
        </w:tabs>
        <w:spacing w:line="360" w:lineRule="auto"/>
        <w:ind w:left="-284" w:right="-421"/>
        <w:jc w:val="both"/>
        <w:rPr>
          <w:b/>
          <w:sz w:val="28"/>
          <w:szCs w:val="28"/>
          <w:lang w:val="en-US"/>
        </w:rPr>
      </w:pPr>
      <w:r w:rsidRPr="008205E0">
        <w:rPr>
          <w:b/>
          <w:sz w:val="28"/>
          <w:szCs w:val="28"/>
        </w:rPr>
        <w:tab/>
      </w:r>
      <w:r w:rsidRPr="008205E0">
        <w:rPr>
          <w:rFonts w:eastAsiaTheme="minorHAnsi"/>
          <w:color w:val="000000"/>
          <w:sz w:val="28"/>
          <w:szCs w:val="28"/>
          <w:lang w:val="en-US"/>
          <w14:ligatures w14:val="standardContextual"/>
        </w:rPr>
        <w:t>Nhận xét về chủ trương cứu nước của Phan Bội Châu và Phan Châu Trinh, Nguyễn Ái Quốc viết:</w:t>
      </w:r>
      <w:r w:rsidRPr="008205E0">
        <w:rPr>
          <w:rFonts w:eastAsiaTheme="minorHAnsi"/>
          <w:i/>
          <w:iCs/>
          <w:color w:val="000000"/>
          <w:sz w:val="28"/>
          <w:szCs w:val="28"/>
          <w:lang w:val="en-US"/>
          <w14:ligatures w14:val="standardContextual"/>
        </w:rPr>
        <w:t xml:space="preserve"> </w:t>
      </w:r>
      <w:r w:rsidRPr="008205E0">
        <w:rPr>
          <w:rFonts w:eastAsiaTheme="minorHAnsi"/>
          <w:color w:val="000000"/>
          <w:sz w:val="28"/>
          <w:szCs w:val="28"/>
          <w14:ligatures w14:val="standardContextual"/>
        </w:rPr>
        <w:t>C</w:t>
      </w:r>
      <w:r w:rsidRPr="008205E0">
        <w:rPr>
          <w:rFonts w:eastAsiaTheme="minorHAnsi"/>
          <w:color w:val="000000"/>
          <w:sz w:val="28"/>
          <w:szCs w:val="28"/>
          <w:lang w:val="en-US"/>
          <w14:ligatures w14:val="standardContextual"/>
        </w:rPr>
        <w:t>ụ Phan Châu Trinh yêu</w:t>
      </w:r>
      <w:r w:rsidRPr="008205E0">
        <w:rPr>
          <w:rFonts w:eastAsiaTheme="minorHAnsi"/>
          <w:color w:val="000000"/>
          <w:sz w:val="28"/>
          <w:szCs w:val="28"/>
          <w14:ligatures w14:val="standardContextual"/>
        </w:rPr>
        <w:t xml:space="preserve"> cầu thực dân</w:t>
      </w:r>
      <w:r w:rsidRPr="008205E0">
        <w:rPr>
          <w:rFonts w:eastAsiaTheme="minorHAnsi"/>
          <w:color w:val="000000"/>
          <w:sz w:val="28"/>
          <w:szCs w:val="28"/>
          <w:lang w:val="en-US"/>
          <w14:ligatures w14:val="standardContextual"/>
        </w:rPr>
        <w:t xml:space="preserve"> Pháp thực</w:t>
      </w:r>
      <w:r w:rsidRPr="008205E0">
        <w:rPr>
          <w:rFonts w:eastAsiaTheme="minorHAnsi"/>
          <w:color w:val="000000"/>
          <w:sz w:val="28"/>
          <w:szCs w:val="28"/>
          <w14:ligatures w14:val="standardContextual"/>
        </w:rPr>
        <w:t xml:space="preserve"> hiện cải lương, việc này </w:t>
      </w:r>
      <w:r w:rsidRPr="008205E0">
        <w:rPr>
          <w:rFonts w:eastAsiaTheme="minorHAnsi"/>
          <w:i/>
          <w:iCs/>
          <w:color w:val="000000"/>
          <w:sz w:val="28"/>
          <w:szCs w:val="28"/>
          <w14:ligatures w14:val="standardContextual"/>
        </w:rPr>
        <w:t>“</w:t>
      </w:r>
      <w:r w:rsidRPr="008205E0">
        <w:rPr>
          <w:rFonts w:eastAsiaTheme="minorHAnsi"/>
          <w:i/>
          <w:iCs/>
          <w:color w:val="000000"/>
          <w:sz w:val="28"/>
          <w:szCs w:val="28"/>
          <w:lang w:val="en-US"/>
          <w14:ligatures w14:val="standardContextual"/>
        </w:rPr>
        <w:t>chẳng khác nào xin giặc rủ lòng thương</w:t>
      </w:r>
      <w:r w:rsidRPr="008205E0">
        <w:rPr>
          <w:rFonts w:eastAsiaTheme="minorHAnsi"/>
          <w:i/>
          <w:iCs/>
          <w:color w:val="000000"/>
          <w:sz w:val="28"/>
          <w:szCs w:val="28"/>
          <w14:ligatures w14:val="standardContextual"/>
        </w:rPr>
        <w:t xml:space="preserve">”. </w:t>
      </w:r>
      <w:r w:rsidRPr="008205E0">
        <w:rPr>
          <w:rFonts w:eastAsiaTheme="minorHAnsi"/>
          <w:color w:val="000000"/>
          <w:sz w:val="28"/>
          <w:szCs w:val="28"/>
          <w14:ligatures w14:val="standardContextual"/>
        </w:rPr>
        <w:t>C</w:t>
      </w:r>
      <w:r w:rsidRPr="008205E0">
        <w:rPr>
          <w:rFonts w:eastAsiaTheme="minorHAnsi"/>
          <w:color w:val="000000"/>
          <w:sz w:val="28"/>
          <w:szCs w:val="28"/>
          <w:lang w:val="en-US"/>
          <w14:ligatures w14:val="standardContextual"/>
        </w:rPr>
        <w:t>ụ Phan Bội Châu hy</w:t>
      </w:r>
      <w:r w:rsidRPr="008205E0">
        <w:rPr>
          <w:rFonts w:eastAsiaTheme="minorHAnsi"/>
          <w:color w:val="000000"/>
          <w:sz w:val="28"/>
          <w:szCs w:val="28"/>
          <w14:ligatures w14:val="standardContextual"/>
        </w:rPr>
        <w:t xml:space="preserve"> vọng</w:t>
      </w:r>
      <w:r w:rsidRPr="008205E0">
        <w:rPr>
          <w:rFonts w:eastAsiaTheme="minorHAnsi"/>
          <w:color w:val="000000"/>
          <w:sz w:val="28"/>
          <w:szCs w:val="28"/>
          <w:lang w:val="en-US"/>
          <w14:ligatures w14:val="standardContextual"/>
        </w:rPr>
        <w:t xml:space="preserve"> Nhật</w:t>
      </w:r>
      <w:r w:rsidRPr="008205E0">
        <w:rPr>
          <w:rFonts w:eastAsiaTheme="minorHAnsi"/>
          <w:color w:val="000000"/>
          <w:sz w:val="28"/>
          <w:szCs w:val="28"/>
          <w14:ligatures w14:val="standardContextual"/>
        </w:rPr>
        <w:t xml:space="preserve"> giúp ta</w:t>
      </w:r>
      <w:r w:rsidRPr="008205E0">
        <w:rPr>
          <w:rFonts w:eastAsiaTheme="minorHAnsi"/>
          <w:color w:val="000000"/>
          <w:sz w:val="28"/>
          <w:szCs w:val="28"/>
          <w:lang w:val="en-US"/>
          <w14:ligatures w14:val="standardContextual"/>
        </w:rPr>
        <w:t xml:space="preserve"> đuổi</w:t>
      </w:r>
      <w:r w:rsidRPr="008205E0">
        <w:rPr>
          <w:rFonts w:eastAsiaTheme="minorHAnsi"/>
          <w:color w:val="000000"/>
          <w:sz w:val="28"/>
          <w:szCs w:val="28"/>
          <w14:ligatures w14:val="standardContextual"/>
        </w:rPr>
        <w:t xml:space="preserve"> </w:t>
      </w:r>
      <w:r w:rsidRPr="008205E0">
        <w:rPr>
          <w:rFonts w:eastAsiaTheme="minorHAnsi"/>
          <w:color w:val="000000"/>
          <w:sz w:val="28"/>
          <w:szCs w:val="28"/>
          <w:lang w:val="en-US"/>
          <w14:ligatures w14:val="standardContextual"/>
        </w:rPr>
        <w:t>Pháp</w:t>
      </w:r>
      <w:r w:rsidRPr="008205E0">
        <w:rPr>
          <w:rFonts w:eastAsiaTheme="minorHAnsi"/>
          <w:color w:val="000000"/>
          <w:sz w:val="28"/>
          <w:szCs w:val="28"/>
          <w14:ligatures w14:val="standardContextual"/>
        </w:rPr>
        <w:t xml:space="preserve"> cũng</w:t>
      </w:r>
      <w:r w:rsidRPr="008205E0">
        <w:rPr>
          <w:rFonts w:eastAsiaTheme="minorHAnsi"/>
          <w:color w:val="000000"/>
          <w:sz w:val="28"/>
          <w:szCs w:val="28"/>
          <w:lang w:val="en-US"/>
          <w14:ligatures w14:val="standardContextual"/>
        </w:rPr>
        <w:t xml:space="preserve"> chẳng khác gì</w:t>
      </w:r>
      <w:r w:rsidRPr="008205E0">
        <w:rPr>
          <w:rFonts w:eastAsiaTheme="minorHAnsi"/>
          <w:i/>
          <w:iCs/>
          <w:color w:val="000000"/>
          <w:sz w:val="28"/>
          <w:szCs w:val="28"/>
          <w:lang w:val="en-US"/>
          <w14:ligatures w14:val="standardContextual"/>
        </w:rPr>
        <w:t xml:space="preserve"> </w:t>
      </w:r>
      <w:r w:rsidRPr="008205E0">
        <w:rPr>
          <w:rFonts w:eastAsiaTheme="minorHAnsi"/>
          <w:i/>
          <w:iCs/>
          <w:color w:val="000000"/>
          <w:sz w:val="28"/>
          <w:szCs w:val="28"/>
          <w14:ligatures w14:val="standardContextual"/>
        </w:rPr>
        <w:t>“</w:t>
      </w:r>
      <w:r w:rsidRPr="008205E0">
        <w:rPr>
          <w:rFonts w:eastAsiaTheme="minorHAnsi"/>
          <w:i/>
          <w:iCs/>
          <w:color w:val="000000"/>
          <w:sz w:val="28"/>
          <w:szCs w:val="28"/>
          <w:lang w:val="en-US"/>
          <w14:ligatures w14:val="standardContextual"/>
        </w:rPr>
        <w:t>đưa hổ cửa trước, rước beo cửa sau</w:t>
      </w:r>
      <w:r w:rsidRPr="008205E0">
        <w:rPr>
          <w:rFonts w:eastAsiaTheme="minorHAnsi"/>
          <w:i/>
          <w:iCs/>
          <w:color w:val="000000"/>
          <w:sz w:val="28"/>
          <w:szCs w:val="28"/>
          <w14:ligatures w14:val="standardContextual"/>
        </w:rPr>
        <w:t>”</w:t>
      </w:r>
      <w:r w:rsidRPr="008205E0">
        <w:rPr>
          <w:rFonts w:eastAsiaTheme="minorHAnsi"/>
          <w:i/>
          <w:iCs/>
          <w:color w:val="000000"/>
          <w:sz w:val="28"/>
          <w:szCs w:val="28"/>
          <w:lang w:val="en-US"/>
          <w14:ligatures w14:val="standardContextual"/>
        </w:rPr>
        <w:t>…</w:t>
      </w:r>
    </w:p>
    <w:p w:rsidR="008205E0" w:rsidRPr="008205E0" w:rsidRDefault="008205E0" w:rsidP="00AA0525">
      <w:pPr>
        <w:tabs>
          <w:tab w:val="left" w:pos="426"/>
        </w:tabs>
        <w:spacing w:line="360" w:lineRule="auto"/>
        <w:ind w:left="-284" w:right="-421"/>
        <w:jc w:val="both"/>
        <w:rPr>
          <w:b/>
          <w:sz w:val="28"/>
          <w:szCs w:val="28"/>
          <w:lang w:val="en-US"/>
        </w:rPr>
      </w:pPr>
      <w:r w:rsidRPr="008205E0">
        <w:rPr>
          <w:b/>
          <w:sz w:val="28"/>
          <w:szCs w:val="28"/>
          <w:lang w:val="en-US"/>
        </w:rPr>
        <w:lastRenderedPageBreak/>
        <w:tab/>
      </w:r>
      <w:r w:rsidRPr="008205E0">
        <w:rPr>
          <w:rFonts w:eastAsiaTheme="minorHAnsi"/>
          <w:color w:val="000000"/>
          <w:sz w:val="28"/>
          <w:szCs w:val="28"/>
          <w:lang w:val="en-US"/>
          <w14:ligatures w14:val="standardContextual"/>
        </w:rPr>
        <w:t>Bằng những kiến thức lịch sử đã học, anh</w:t>
      </w:r>
      <w:r w:rsidRPr="008205E0">
        <w:rPr>
          <w:rFonts w:eastAsiaTheme="minorHAnsi"/>
          <w:color w:val="000000"/>
          <w:sz w:val="28"/>
          <w:szCs w:val="28"/>
          <w14:ligatures w14:val="standardContextual"/>
        </w:rPr>
        <w:t>/chị</w:t>
      </w:r>
      <w:r w:rsidRPr="008205E0">
        <w:rPr>
          <w:rFonts w:eastAsiaTheme="minorHAnsi"/>
          <w:color w:val="000000"/>
          <w:sz w:val="28"/>
          <w:szCs w:val="28"/>
          <w:lang w:val="en-US"/>
          <w14:ligatures w14:val="standardContextual"/>
        </w:rPr>
        <w:t xml:space="preserve"> hãy:</w:t>
      </w:r>
    </w:p>
    <w:p w:rsidR="008205E0" w:rsidRPr="008205E0" w:rsidRDefault="008205E0" w:rsidP="00AA0525">
      <w:pPr>
        <w:tabs>
          <w:tab w:val="left" w:pos="426"/>
        </w:tabs>
        <w:spacing w:line="360" w:lineRule="auto"/>
        <w:ind w:left="-284" w:right="-421"/>
        <w:jc w:val="both"/>
        <w:rPr>
          <w:b/>
          <w:sz w:val="28"/>
          <w:szCs w:val="28"/>
          <w:lang w:val="en-US"/>
        </w:rPr>
      </w:pPr>
      <w:r w:rsidRPr="008205E0">
        <w:rPr>
          <w:b/>
          <w:sz w:val="28"/>
          <w:szCs w:val="28"/>
          <w:lang w:val="en-US"/>
        </w:rPr>
        <w:tab/>
      </w:r>
      <w:r w:rsidRPr="008205E0">
        <w:rPr>
          <w:rFonts w:eastAsiaTheme="minorHAnsi"/>
          <w:color w:val="000000"/>
          <w:sz w:val="28"/>
          <w:szCs w:val="28"/>
          <w:lang w:val="en-US"/>
          <w14:ligatures w14:val="standardContextual"/>
        </w:rPr>
        <w:t>a. Phân tích những hạn chế trong chủ trương cứu nước của Phan Bội Châu và Phan Châu Trinh. Hạn chế nào đã được nhắc tới trong nhận xét của Nguyễn Ái Quốc?</w:t>
      </w:r>
    </w:p>
    <w:p w:rsidR="008205E0" w:rsidRPr="008205E0" w:rsidRDefault="008205E0" w:rsidP="00AA0525">
      <w:pPr>
        <w:tabs>
          <w:tab w:val="left" w:pos="426"/>
        </w:tabs>
        <w:spacing w:line="360" w:lineRule="auto"/>
        <w:ind w:left="-284" w:right="-421"/>
        <w:jc w:val="both"/>
        <w:rPr>
          <w:b/>
          <w:sz w:val="28"/>
          <w:szCs w:val="28"/>
          <w:lang w:val="en-US"/>
        </w:rPr>
      </w:pPr>
      <w:r w:rsidRPr="008205E0">
        <w:rPr>
          <w:b/>
          <w:sz w:val="28"/>
          <w:szCs w:val="28"/>
          <w:lang w:val="en-US"/>
        </w:rPr>
        <w:tab/>
      </w:r>
      <w:r w:rsidRPr="008205E0">
        <w:rPr>
          <w:rFonts w:eastAsiaTheme="minorHAnsi"/>
          <w:color w:val="000000"/>
          <w:sz w:val="28"/>
          <w:szCs w:val="28"/>
          <w:lang w:val="en-US"/>
          <w14:ligatures w14:val="standardContextual"/>
        </w:rPr>
        <w:t>b. Làm rõ thái độ và hành động của Nguyễn Ái Quốc trước những hạn chế đó?</w:t>
      </w:r>
    </w:p>
    <w:p w:rsidR="008205E0" w:rsidRPr="008205E0" w:rsidRDefault="008205E0" w:rsidP="00AA0525">
      <w:pPr>
        <w:tabs>
          <w:tab w:val="left" w:pos="851"/>
        </w:tabs>
        <w:spacing w:line="360" w:lineRule="auto"/>
        <w:ind w:left="-284" w:right="-421"/>
        <w:jc w:val="both"/>
        <w:rPr>
          <w:b/>
          <w:sz w:val="28"/>
          <w:szCs w:val="28"/>
          <w:lang w:val="en-US"/>
        </w:rPr>
      </w:pPr>
      <w:r w:rsidRPr="008205E0">
        <w:rPr>
          <w:b/>
          <w:sz w:val="28"/>
          <w:szCs w:val="28"/>
        </w:rPr>
        <w:t xml:space="preserve">Câu 5 </w:t>
      </w:r>
      <w:r w:rsidRPr="008205E0">
        <w:rPr>
          <w:bCs/>
          <w:i/>
          <w:iCs/>
          <w:sz w:val="28"/>
          <w:szCs w:val="28"/>
        </w:rPr>
        <w:t>(3.0 điểm)</w:t>
      </w:r>
      <w:r w:rsidRPr="008205E0">
        <w:rPr>
          <w:b/>
          <w:sz w:val="28"/>
          <w:szCs w:val="28"/>
          <w:lang w:val="en-US"/>
        </w:rPr>
        <w:t xml:space="preserve"> </w:t>
      </w:r>
    </w:p>
    <w:p w:rsidR="008205E0" w:rsidRPr="008205E0" w:rsidRDefault="008205E0" w:rsidP="00AC22B6">
      <w:pPr>
        <w:tabs>
          <w:tab w:val="left" w:pos="426"/>
        </w:tabs>
        <w:spacing w:line="360" w:lineRule="auto"/>
        <w:ind w:left="-284" w:right="-421"/>
        <w:jc w:val="both"/>
        <w:rPr>
          <w:bCs/>
          <w:sz w:val="28"/>
          <w:szCs w:val="28"/>
        </w:rPr>
      </w:pPr>
      <w:r w:rsidRPr="008205E0">
        <w:rPr>
          <w:bCs/>
          <w:sz w:val="28"/>
          <w:szCs w:val="28"/>
        </w:rPr>
        <w:tab/>
        <w:t>Sự sáng tạo trong giải quyết vấn đề dân tộc và phương pháp cách mạng được thể hiện như thế nào trong Cách mạng tháng Tám năm 1945 ở Việt Nam.</w:t>
      </w:r>
    </w:p>
    <w:p w:rsidR="008205E0" w:rsidRPr="008205E0" w:rsidRDefault="008205E0" w:rsidP="00AC22B6">
      <w:pPr>
        <w:tabs>
          <w:tab w:val="left" w:pos="851"/>
        </w:tabs>
        <w:spacing w:line="360" w:lineRule="auto"/>
        <w:ind w:left="-284" w:right="-421"/>
        <w:jc w:val="both"/>
        <w:rPr>
          <w:b/>
          <w:sz w:val="28"/>
          <w:szCs w:val="28"/>
          <w:lang w:val="en-US"/>
        </w:rPr>
      </w:pPr>
      <w:r w:rsidRPr="008205E0">
        <w:rPr>
          <w:b/>
          <w:sz w:val="28"/>
          <w:szCs w:val="28"/>
        </w:rPr>
        <w:t xml:space="preserve">Câu 6 </w:t>
      </w:r>
      <w:r w:rsidRPr="008205E0">
        <w:rPr>
          <w:bCs/>
          <w:i/>
          <w:iCs/>
          <w:sz w:val="28"/>
          <w:szCs w:val="28"/>
        </w:rPr>
        <w:t>(3.0 điểm)</w:t>
      </w:r>
    </w:p>
    <w:p w:rsidR="008205E0" w:rsidRPr="008205E0" w:rsidRDefault="008205E0" w:rsidP="00FE4111">
      <w:pPr>
        <w:tabs>
          <w:tab w:val="left" w:pos="426"/>
        </w:tabs>
        <w:spacing w:line="360" w:lineRule="auto"/>
        <w:ind w:left="-284" w:right="-421"/>
        <w:jc w:val="both"/>
        <w:rPr>
          <w:b/>
          <w:sz w:val="28"/>
          <w:szCs w:val="28"/>
          <w:lang w:val="en-US"/>
        </w:rPr>
      </w:pPr>
      <w:r w:rsidRPr="008205E0">
        <w:rPr>
          <w:b/>
          <w:sz w:val="28"/>
          <w:szCs w:val="28"/>
        </w:rPr>
        <w:tab/>
      </w:r>
      <w:r w:rsidRPr="008205E0">
        <w:rPr>
          <w:bCs/>
          <w:sz w:val="28"/>
          <w:szCs w:val="28"/>
        </w:rPr>
        <w:t xml:space="preserve">Đánh giá những tác động của Hiệp định Giơ-ne-vơ năm 1954 về Đông Dương đối với cách mạng Việt Nam. </w:t>
      </w:r>
    </w:p>
    <w:p w:rsidR="008205E0" w:rsidRPr="008205E0" w:rsidRDefault="008205E0" w:rsidP="00AA0525">
      <w:pPr>
        <w:tabs>
          <w:tab w:val="left" w:pos="851"/>
        </w:tabs>
        <w:spacing w:line="360" w:lineRule="auto"/>
        <w:ind w:left="-284" w:right="-421"/>
        <w:jc w:val="both"/>
        <w:rPr>
          <w:i/>
          <w:iCs/>
          <w:sz w:val="28"/>
          <w:szCs w:val="28"/>
        </w:rPr>
      </w:pPr>
      <w:r w:rsidRPr="008205E0">
        <w:rPr>
          <w:b/>
          <w:sz w:val="28"/>
          <w:szCs w:val="28"/>
        </w:rPr>
        <w:t xml:space="preserve">Câu 7 </w:t>
      </w:r>
      <w:r w:rsidRPr="008205E0">
        <w:rPr>
          <w:bCs/>
          <w:i/>
          <w:iCs/>
          <w:sz w:val="28"/>
          <w:szCs w:val="28"/>
        </w:rPr>
        <w:t>(3.0 điểm)</w:t>
      </w:r>
      <w:r w:rsidRPr="008205E0">
        <w:rPr>
          <w:b/>
          <w:sz w:val="28"/>
          <w:szCs w:val="28"/>
          <w:lang w:val="en-US"/>
        </w:rPr>
        <w:t xml:space="preserve"> </w:t>
      </w:r>
      <w:r w:rsidRPr="008205E0">
        <w:rPr>
          <w:b/>
          <w:sz w:val="28"/>
          <w:szCs w:val="28"/>
        </w:rPr>
        <w:t xml:space="preserve"> </w:t>
      </w:r>
    </w:p>
    <w:p w:rsidR="008205E0" w:rsidRPr="008205E0" w:rsidRDefault="008205E0" w:rsidP="00FE4111">
      <w:pPr>
        <w:tabs>
          <w:tab w:val="left" w:pos="426"/>
        </w:tabs>
        <w:spacing w:line="360" w:lineRule="auto"/>
        <w:ind w:left="-284" w:right="-421"/>
        <w:jc w:val="both"/>
        <w:rPr>
          <w:i/>
          <w:iCs/>
          <w:sz w:val="28"/>
          <w:szCs w:val="28"/>
        </w:rPr>
      </w:pPr>
      <w:r w:rsidRPr="008205E0">
        <w:rPr>
          <w:bCs/>
          <w:sz w:val="28"/>
          <w:szCs w:val="28"/>
        </w:rPr>
        <w:tab/>
        <w:t>Cho tư liệu sau:</w:t>
      </w:r>
    </w:p>
    <w:tbl>
      <w:tblPr>
        <w:tblStyle w:val="TableGrid"/>
        <w:tblW w:w="9776" w:type="dxa"/>
        <w:tblLayout w:type="fixed"/>
        <w:tblLook w:val="04A0" w:firstRow="1" w:lastRow="0" w:firstColumn="1" w:lastColumn="0" w:noHBand="0" w:noVBand="1"/>
      </w:tblPr>
      <w:tblGrid>
        <w:gridCol w:w="5524"/>
        <w:gridCol w:w="4252"/>
      </w:tblGrid>
      <w:tr w:rsidR="008205E0" w:rsidRPr="008205E0" w:rsidTr="008D5534">
        <w:trPr>
          <w:trHeight w:val="4151"/>
        </w:trPr>
        <w:tc>
          <w:tcPr>
            <w:tcW w:w="5524" w:type="dxa"/>
          </w:tcPr>
          <w:p w:rsidR="008205E0" w:rsidRPr="008205E0" w:rsidRDefault="008205E0" w:rsidP="00F749CC">
            <w:pPr>
              <w:tabs>
                <w:tab w:val="left" w:pos="851"/>
              </w:tabs>
              <w:jc w:val="both"/>
              <w:rPr>
                <w:b/>
                <w:sz w:val="28"/>
                <w:szCs w:val="28"/>
              </w:rPr>
            </w:pPr>
            <w:r w:rsidRPr="008205E0">
              <w:rPr>
                <w:b/>
                <w:sz w:val="28"/>
                <w:szCs w:val="28"/>
              </w:rPr>
              <w:t xml:space="preserve">Tư liệu 1: </w:t>
            </w:r>
          </w:p>
          <w:p w:rsidR="008205E0" w:rsidRPr="008205E0" w:rsidRDefault="008205E0" w:rsidP="000A7BB8">
            <w:pPr>
              <w:tabs>
                <w:tab w:val="left" w:pos="851"/>
              </w:tabs>
              <w:jc w:val="right"/>
              <w:rPr>
                <w:b/>
              </w:rPr>
            </w:pPr>
          </w:p>
          <w:p w:rsidR="008205E0" w:rsidRPr="008205E0" w:rsidRDefault="008205E0" w:rsidP="008D5534">
            <w:pPr>
              <w:tabs>
                <w:tab w:val="left" w:pos="851"/>
                <w:tab w:val="left" w:pos="4141"/>
              </w:tabs>
              <w:jc w:val="center"/>
              <w:rPr>
                <w:bCs/>
              </w:rPr>
            </w:pPr>
            <w:r w:rsidRPr="008205E0">
              <w:rPr>
                <w:bCs/>
                <w:noProof/>
                <w:lang w:val="en-US"/>
                <w14:ligatures w14:val="standardContextual"/>
              </w:rPr>
              <w:drawing>
                <wp:inline distT="0" distB="0" distL="0" distR="0" wp14:anchorId="1DBB8B45" wp14:editId="3EDA8C9D">
                  <wp:extent cx="2081720" cy="1387955"/>
                  <wp:effectExtent l="0" t="0" r="1270" b="0"/>
                  <wp:docPr id="1433547832" name="Picture 2" descr="A blue flag with a globe and a circle of leav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47832" name="Picture 2" descr="A blue flag with a globe and a circle of leaves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5575" cy="1470534"/>
                          </a:xfrm>
                          <a:prstGeom prst="rect">
                            <a:avLst/>
                          </a:prstGeom>
                        </pic:spPr>
                      </pic:pic>
                    </a:graphicData>
                  </a:graphic>
                </wp:inline>
              </w:drawing>
            </w:r>
          </w:p>
          <w:p w:rsidR="008205E0" w:rsidRPr="008205E0" w:rsidRDefault="008205E0" w:rsidP="000A7BB8">
            <w:pPr>
              <w:tabs>
                <w:tab w:val="left" w:pos="851"/>
              </w:tabs>
              <w:jc w:val="center"/>
              <w:rPr>
                <w:b/>
                <w:sz w:val="28"/>
                <w:szCs w:val="28"/>
              </w:rPr>
            </w:pPr>
          </w:p>
          <w:p w:rsidR="008205E0" w:rsidRPr="008205E0" w:rsidRDefault="008205E0" w:rsidP="005D1BB9">
            <w:pPr>
              <w:tabs>
                <w:tab w:val="left" w:pos="851"/>
              </w:tabs>
              <w:spacing w:line="360" w:lineRule="auto"/>
              <w:jc w:val="both"/>
              <w:rPr>
                <w:b/>
              </w:rPr>
            </w:pPr>
            <w:r w:rsidRPr="008205E0">
              <w:rPr>
                <w:color w:val="000000" w:themeColor="text1"/>
                <w:sz w:val="28"/>
                <w:szCs w:val="28"/>
              </w:rPr>
              <w:t>“</w:t>
            </w:r>
            <w:r w:rsidRPr="008205E0">
              <w:rPr>
                <w:i/>
                <w:iCs/>
                <w:color w:val="000000" w:themeColor="text1"/>
                <w:sz w:val="28"/>
                <w:szCs w:val="28"/>
              </w:rPr>
              <w:t xml:space="preserve">Nhánh ô liu là một biểu tượng cho hoà bình, bản đồ thế giới đại diện cho tất cả mọi người </w:t>
            </w:r>
            <w:r w:rsidRPr="008205E0">
              <w:rPr>
                <w:i/>
                <w:iCs/>
                <w:color w:val="000000" w:themeColor="text1"/>
                <w:sz w:val="28"/>
                <w:szCs w:val="28"/>
                <w:shd w:val="clear" w:color="auto" w:fill="FFFFFF"/>
              </w:rPr>
              <w:t>và các quốc gia trên thế giới</w:t>
            </w:r>
            <w:r w:rsidRPr="008205E0">
              <w:rPr>
                <w:color w:val="000000" w:themeColor="text1"/>
                <w:sz w:val="28"/>
                <w:szCs w:val="28"/>
              </w:rPr>
              <w:t>…”.</w:t>
            </w:r>
            <w:r w:rsidRPr="008205E0">
              <w:rPr>
                <w:b/>
                <w:color w:val="000000" w:themeColor="text1"/>
              </w:rPr>
              <w:t xml:space="preserve"> </w:t>
            </w:r>
            <w:r w:rsidRPr="008205E0">
              <w:rPr>
                <w:color w:val="000000" w:themeColor="text1"/>
                <w:sz w:val="28"/>
                <w:szCs w:val="28"/>
              </w:rPr>
              <w:t>(Theo Wikipedia)</w:t>
            </w:r>
          </w:p>
        </w:tc>
        <w:tc>
          <w:tcPr>
            <w:tcW w:w="4252" w:type="dxa"/>
          </w:tcPr>
          <w:p w:rsidR="008205E0" w:rsidRPr="008205E0" w:rsidRDefault="008205E0" w:rsidP="000A7BB8">
            <w:pPr>
              <w:tabs>
                <w:tab w:val="left" w:pos="851"/>
              </w:tabs>
              <w:spacing w:line="360" w:lineRule="auto"/>
              <w:jc w:val="both"/>
              <w:rPr>
                <w:b/>
                <w:sz w:val="28"/>
                <w:szCs w:val="28"/>
              </w:rPr>
            </w:pPr>
            <w:r w:rsidRPr="008205E0">
              <w:rPr>
                <w:b/>
                <w:sz w:val="28"/>
                <w:szCs w:val="28"/>
              </w:rPr>
              <w:t>Tư liệu 2:</w:t>
            </w:r>
          </w:p>
          <w:p w:rsidR="008205E0" w:rsidRPr="008205E0" w:rsidRDefault="008205E0" w:rsidP="00FE4111">
            <w:pPr>
              <w:tabs>
                <w:tab w:val="left" w:pos="851"/>
              </w:tabs>
              <w:spacing w:line="360" w:lineRule="auto"/>
              <w:jc w:val="both"/>
              <w:rPr>
                <w:b/>
              </w:rPr>
            </w:pPr>
            <w:r w:rsidRPr="008205E0">
              <w:rPr>
                <w:i/>
                <w:iCs/>
                <w:color w:val="000000" w:themeColor="text1"/>
                <w:sz w:val="28"/>
                <w:szCs w:val="28"/>
              </w:rPr>
              <w:t>“Tại tất cả các quốc gia trên thế giới, lá quốc kỳ là một biểu tượng của niềm tự hào và lòng yêu nước. Nhưng có một lá cờ duy nhất thuộc về tất cả mọi người -  lá cờ màu xanh của …</w:t>
            </w:r>
            <w:r w:rsidRPr="008205E0">
              <w:rPr>
                <w:rStyle w:val="apple-converted-space"/>
                <w:i/>
                <w:iCs/>
                <w:color w:val="000000" w:themeColor="text1"/>
                <w:sz w:val="28"/>
                <w:szCs w:val="28"/>
                <w:shd w:val="clear" w:color="auto" w:fill="FFFFFF"/>
              </w:rPr>
              <w:t> </w:t>
            </w:r>
            <w:r w:rsidRPr="008205E0">
              <w:rPr>
                <w:i/>
                <w:iCs/>
                <w:color w:val="000000" w:themeColor="text1"/>
                <w:sz w:val="28"/>
                <w:szCs w:val="28"/>
                <w:shd w:val="clear" w:color="auto" w:fill="FFFFFF"/>
              </w:rPr>
              <w:t xml:space="preserve">- một biểu ngữ của niềm hy vọng.” </w:t>
            </w:r>
            <w:r w:rsidRPr="008205E0">
              <w:rPr>
                <w:color w:val="000000" w:themeColor="text1"/>
                <w:sz w:val="28"/>
                <w:szCs w:val="28"/>
              </w:rPr>
              <w:t>(Ban Ki-moon – Nguyên Tổng thư ký Liên hợp quốc)</w:t>
            </w:r>
          </w:p>
        </w:tc>
      </w:tr>
    </w:tbl>
    <w:p w:rsidR="008205E0" w:rsidRPr="008205E0" w:rsidRDefault="008205E0" w:rsidP="00F749CC">
      <w:pPr>
        <w:tabs>
          <w:tab w:val="left" w:pos="851"/>
        </w:tabs>
        <w:jc w:val="both"/>
        <w:rPr>
          <w:bCs/>
        </w:rPr>
      </w:pPr>
    </w:p>
    <w:p w:rsidR="008205E0" w:rsidRPr="008205E0" w:rsidRDefault="008205E0" w:rsidP="00FE4111">
      <w:pPr>
        <w:tabs>
          <w:tab w:val="left" w:pos="426"/>
        </w:tabs>
        <w:spacing w:line="360" w:lineRule="auto"/>
        <w:ind w:right="-421"/>
        <w:jc w:val="both"/>
        <w:rPr>
          <w:color w:val="000000" w:themeColor="text1"/>
          <w:sz w:val="28"/>
          <w:szCs w:val="28"/>
        </w:rPr>
      </w:pPr>
      <w:r w:rsidRPr="008205E0">
        <w:rPr>
          <w:bCs/>
        </w:rPr>
        <w:tab/>
      </w:r>
      <w:r w:rsidRPr="008205E0">
        <w:rPr>
          <w:bCs/>
          <w:color w:val="000000" w:themeColor="text1"/>
          <w:sz w:val="28"/>
          <w:szCs w:val="28"/>
        </w:rPr>
        <w:t xml:space="preserve">a. Theo anh/chị, </w:t>
      </w:r>
      <w:r w:rsidRPr="008205E0">
        <w:rPr>
          <w:i/>
          <w:iCs/>
          <w:color w:val="000000" w:themeColor="text1"/>
          <w:sz w:val="28"/>
          <w:szCs w:val="28"/>
        </w:rPr>
        <w:t xml:space="preserve">“lá cờ duy nhất thuộc về tất cả mọi người” </w:t>
      </w:r>
      <w:r w:rsidRPr="008205E0">
        <w:rPr>
          <w:color w:val="000000" w:themeColor="text1"/>
          <w:sz w:val="28"/>
          <w:szCs w:val="28"/>
        </w:rPr>
        <w:t>là lá cờ của tổ chức nào? Vì sao?</w:t>
      </w:r>
    </w:p>
    <w:p w:rsidR="008205E0" w:rsidRPr="008205E0" w:rsidRDefault="008205E0" w:rsidP="00FE4111">
      <w:pPr>
        <w:tabs>
          <w:tab w:val="left" w:pos="426"/>
        </w:tabs>
        <w:spacing w:line="360" w:lineRule="auto"/>
        <w:ind w:right="-421"/>
        <w:jc w:val="both"/>
        <w:rPr>
          <w:bCs/>
          <w:color w:val="000000" w:themeColor="text1"/>
          <w:sz w:val="28"/>
          <w:szCs w:val="28"/>
        </w:rPr>
      </w:pPr>
      <w:r w:rsidRPr="008205E0">
        <w:rPr>
          <w:bCs/>
          <w:color w:val="000000" w:themeColor="text1"/>
          <w:sz w:val="28"/>
          <w:szCs w:val="28"/>
        </w:rPr>
        <w:tab/>
        <w:t>b. Hãy làm rõ tính “</w:t>
      </w:r>
      <w:r w:rsidRPr="008205E0">
        <w:rPr>
          <w:bCs/>
          <w:i/>
          <w:iCs/>
          <w:color w:val="000000" w:themeColor="text1"/>
          <w:sz w:val="28"/>
          <w:szCs w:val="28"/>
        </w:rPr>
        <w:t>biểu tượng cho hoà bình</w:t>
      </w:r>
      <w:r w:rsidRPr="008205E0">
        <w:rPr>
          <w:bCs/>
          <w:color w:val="000000" w:themeColor="text1"/>
          <w:sz w:val="28"/>
          <w:szCs w:val="28"/>
        </w:rPr>
        <w:t>” và “</w:t>
      </w:r>
      <w:r w:rsidRPr="008205E0">
        <w:rPr>
          <w:i/>
          <w:iCs/>
          <w:color w:val="000000" w:themeColor="text1"/>
          <w:sz w:val="28"/>
          <w:szCs w:val="28"/>
          <w:shd w:val="clear" w:color="auto" w:fill="FFFFFF"/>
        </w:rPr>
        <w:t>biểu ngữ của niềm hy vọng”</w:t>
      </w:r>
      <w:r w:rsidRPr="008205E0">
        <w:rPr>
          <w:color w:val="000000" w:themeColor="text1"/>
          <w:sz w:val="28"/>
          <w:szCs w:val="28"/>
          <w:shd w:val="clear" w:color="auto" w:fill="FFFFFF"/>
        </w:rPr>
        <w:t xml:space="preserve"> qua việc phân tích vai trò của tổ chức đó từ khi thành lập đến nay.</w:t>
      </w:r>
    </w:p>
    <w:p w:rsidR="008205E0" w:rsidRPr="008205E0" w:rsidRDefault="008205E0" w:rsidP="00F749CC">
      <w:pPr>
        <w:autoSpaceDE w:val="0"/>
        <w:autoSpaceDN w:val="0"/>
        <w:adjustRightInd w:val="0"/>
        <w:jc w:val="center"/>
        <w:rPr>
          <w:bCs/>
          <w:color w:val="000000"/>
          <w:sz w:val="28"/>
          <w:szCs w:val="28"/>
          <w:lang w:val="en-US"/>
        </w:rPr>
      </w:pPr>
      <w:r w:rsidRPr="008205E0">
        <w:rPr>
          <w:bCs/>
          <w:sz w:val="28"/>
          <w:szCs w:val="28"/>
        </w:rPr>
        <w:t>--- HẾT ---</w:t>
      </w:r>
    </w:p>
    <w:p w:rsidR="008205E0" w:rsidRPr="008205E0" w:rsidRDefault="008205E0" w:rsidP="00F749CC">
      <w:pPr>
        <w:spacing w:line="360" w:lineRule="auto"/>
        <w:jc w:val="center"/>
        <w:rPr>
          <w:rFonts w:eastAsia="Calibri"/>
          <w:bCs/>
          <w:i/>
          <w:iCs/>
          <w:sz w:val="28"/>
          <w:szCs w:val="28"/>
        </w:rPr>
      </w:pPr>
      <w:r w:rsidRPr="008205E0">
        <w:rPr>
          <w:rFonts w:eastAsia="Calibri"/>
          <w:bCs/>
          <w:i/>
          <w:iCs/>
          <w:sz w:val="28"/>
          <w:szCs w:val="28"/>
        </w:rPr>
        <w:t>Thí sinh không được sử dụng tài liệu;Cán bộ coi thi không giải thích gì thêm.</w:t>
      </w:r>
    </w:p>
    <w:p w:rsidR="008205E0" w:rsidRPr="008205E0" w:rsidRDefault="008205E0" w:rsidP="00F749CC">
      <w:pPr>
        <w:ind w:left="2880" w:firstLine="720"/>
        <w:rPr>
          <w:rFonts w:eastAsia="Calibri"/>
          <w:b/>
        </w:rPr>
      </w:pPr>
      <w:r w:rsidRPr="008205E0">
        <w:rPr>
          <w:rFonts w:eastAsia="Calibri"/>
          <w:b/>
        </w:rPr>
        <w:t xml:space="preserve">                                        </w:t>
      </w:r>
      <w:r w:rsidRPr="008205E0">
        <w:rPr>
          <w:rFonts w:eastAsia="Calibri"/>
          <w:b/>
          <w:lang w:val="en-US"/>
        </w:rPr>
        <w:t>Người ra đ</w:t>
      </w:r>
      <w:r w:rsidRPr="008205E0">
        <w:rPr>
          <w:rFonts w:eastAsia="Calibri"/>
          <w:b/>
        </w:rPr>
        <w:t>ề</w:t>
      </w:r>
    </w:p>
    <w:p w:rsidR="008205E0" w:rsidRPr="008205E0" w:rsidRDefault="008205E0" w:rsidP="00F749CC">
      <w:pPr>
        <w:ind w:left="2880" w:firstLine="720"/>
        <w:rPr>
          <w:rFonts w:eastAsia="Calibri"/>
          <w:b/>
          <w:i/>
          <w:iCs/>
        </w:rPr>
      </w:pPr>
    </w:p>
    <w:p w:rsidR="008205E0" w:rsidRPr="008205E0" w:rsidRDefault="008205E0" w:rsidP="00F749CC">
      <w:pPr>
        <w:ind w:left="2880" w:firstLine="720"/>
        <w:rPr>
          <w:rFonts w:eastAsia="Calibri"/>
          <w:b/>
          <w:lang w:val="en-US"/>
        </w:rPr>
      </w:pPr>
      <w:r w:rsidRPr="008205E0">
        <w:rPr>
          <w:rFonts w:eastAsia="Calibri"/>
          <w:b/>
          <w:i/>
          <w:iCs/>
          <w:lang w:val="en-US"/>
        </w:rPr>
        <w:t xml:space="preserve"> </w:t>
      </w:r>
      <w:r w:rsidRPr="008205E0">
        <w:rPr>
          <w:rFonts w:eastAsia="Calibri"/>
          <w:b/>
          <w:i/>
          <w:iCs/>
        </w:rPr>
        <w:t xml:space="preserve">                                 </w:t>
      </w:r>
      <w:r w:rsidRPr="008205E0">
        <w:rPr>
          <w:rFonts w:eastAsia="Calibri"/>
          <w:b/>
          <w:i/>
          <w:iCs/>
          <w:lang w:val="en-US"/>
        </w:rPr>
        <w:t>Vũ</w:t>
      </w:r>
      <w:r w:rsidRPr="008205E0">
        <w:rPr>
          <w:rFonts w:eastAsia="Calibri"/>
          <w:b/>
          <w:i/>
          <w:iCs/>
        </w:rPr>
        <w:t xml:space="preserve"> Thị Phương Thảo </w:t>
      </w:r>
      <w:r w:rsidRPr="008205E0">
        <w:rPr>
          <w:rFonts w:eastAsia="Calibri"/>
          <w:b/>
        </w:rPr>
        <w:t>(</w:t>
      </w:r>
      <w:r w:rsidRPr="008205E0">
        <w:rPr>
          <w:rFonts w:eastAsia="Calibri"/>
          <w:b/>
          <w:lang w:val="en-US"/>
        </w:rPr>
        <w:t>097</w:t>
      </w:r>
      <w:r w:rsidRPr="008205E0">
        <w:rPr>
          <w:rFonts w:eastAsia="Calibri"/>
          <w:b/>
        </w:rPr>
        <w:t xml:space="preserve"> 9117 990) </w:t>
      </w:r>
    </w:p>
    <w:tbl>
      <w:tblPr>
        <w:tblW w:w="10632" w:type="dxa"/>
        <w:tblInd w:w="-459" w:type="dxa"/>
        <w:tblLook w:val="04A0" w:firstRow="1" w:lastRow="0" w:firstColumn="1" w:lastColumn="0" w:noHBand="0" w:noVBand="1"/>
      </w:tblPr>
      <w:tblGrid>
        <w:gridCol w:w="4111"/>
        <w:gridCol w:w="6521"/>
      </w:tblGrid>
      <w:tr w:rsidR="008205E0" w:rsidRPr="008205E0" w:rsidTr="00643D6C">
        <w:tc>
          <w:tcPr>
            <w:tcW w:w="4111" w:type="dxa"/>
          </w:tcPr>
          <w:p w:rsidR="008205E0" w:rsidRPr="008205E0" w:rsidRDefault="008205E0" w:rsidP="006B78AB">
            <w:pPr>
              <w:jc w:val="center"/>
              <w:rPr>
                <w:b/>
              </w:rPr>
            </w:pPr>
            <w:r w:rsidRPr="008205E0">
              <w:rPr>
                <w:b/>
              </w:rPr>
              <w:t>SỞ GD&amp;ĐT HOÀ BÌNH</w:t>
            </w:r>
          </w:p>
          <w:p w:rsidR="008205E0" w:rsidRPr="008205E0" w:rsidRDefault="008205E0" w:rsidP="006B78AB">
            <w:pPr>
              <w:jc w:val="center"/>
              <w:rPr>
                <w:b/>
              </w:rPr>
            </w:pPr>
            <w:r w:rsidRPr="008205E0">
              <w:rPr>
                <w:b/>
              </w:rPr>
              <w:lastRenderedPageBreak/>
              <w:t>TRƯỜNG THPT CHUYÊN</w:t>
            </w:r>
          </w:p>
          <w:p w:rsidR="008205E0" w:rsidRPr="008205E0" w:rsidRDefault="008205E0" w:rsidP="006B78AB">
            <w:pPr>
              <w:jc w:val="center"/>
              <w:rPr>
                <w:b/>
              </w:rPr>
            </w:pPr>
            <w:r w:rsidRPr="008205E0">
              <w:rPr>
                <w:b/>
              </w:rPr>
              <w:t xml:space="preserve"> HOÀNG VĂN THỤ</w:t>
            </w:r>
          </w:p>
          <w:p w:rsidR="008205E0" w:rsidRPr="008205E0" w:rsidRDefault="008205E0" w:rsidP="006B78AB">
            <w:pPr>
              <w:jc w:val="center"/>
              <w:rPr>
                <w:b/>
              </w:rPr>
            </w:pPr>
          </w:p>
          <w:p w:rsidR="008205E0" w:rsidRPr="008205E0" w:rsidRDefault="008205E0" w:rsidP="006B78AB">
            <w:pPr>
              <w:jc w:val="center"/>
              <w:rPr>
                <w:b/>
              </w:rPr>
            </w:pPr>
            <w:r w:rsidRPr="008205E0">
              <w:rPr>
                <w:b/>
                <w:noProof/>
                <w:lang w:val="en-US"/>
              </w:rPr>
              <mc:AlternateContent>
                <mc:Choice Requires="wps">
                  <w:drawing>
                    <wp:anchor distT="0" distB="0" distL="114300" distR="114300" simplePos="0" relativeHeight="251698176" behindDoc="0" locked="0" layoutInCell="1" allowOverlap="1" wp14:anchorId="615145DD" wp14:editId="05F21F88">
                      <wp:simplePos x="0" y="0"/>
                      <wp:positionH relativeFrom="column">
                        <wp:posOffset>91403</wp:posOffset>
                      </wp:positionH>
                      <wp:positionV relativeFrom="paragraph">
                        <wp:posOffset>16136</wp:posOffset>
                      </wp:positionV>
                      <wp:extent cx="1766159" cy="326390"/>
                      <wp:effectExtent l="0" t="0" r="12065" b="1651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159" cy="326390"/>
                              </a:xfrm>
                              <a:prstGeom prst="rect">
                                <a:avLst/>
                              </a:prstGeom>
                              <a:solidFill>
                                <a:srgbClr val="FFFFFF"/>
                              </a:solidFill>
                              <a:ln w="9525">
                                <a:solidFill>
                                  <a:srgbClr val="000000"/>
                                </a:solidFill>
                                <a:miter lim="800000"/>
                                <a:headEnd/>
                                <a:tailEnd/>
                              </a:ln>
                            </wps:spPr>
                            <wps:txbx>
                              <w:txbxContent>
                                <w:p w:rsidR="008205E0" w:rsidRPr="00B96C16" w:rsidRDefault="008205E0" w:rsidP="006B78AB">
                                  <w:pPr>
                                    <w:jc w:val="center"/>
                                    <w:rPr>
                                      <w:b/>
                                      <w:bCs/>
                                    </w:rPr>
                                  </w:pPr>
                                  <w:r w:rsidRPr="00B96C16">
                                    <w:rPr>
                                      <w:b/>
                                      <w:bCs/>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7.2pt;margin-top:1.25pt;width:139.05pt;height:2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cjzHQIAADgEAAAOAAAAZHJzL2Uyb0RvYy54bWysU9uOEzEMfUfiH6K80+l921GnK7RLEdIC KxY+wJPJzETkRpJ2pnz9Opm2dIEnRB4iO3aO7WN7c9srSQ7ceWF0QSejMSVcM1MJ3RT029fdmxUl PoCuQBrNC3rknt5uX7/adDbnU9MaWXFHEET7vLMFbUOweZZ51nIFfmQs12isjVMQUHVNVjnoEF3J bDoeL7POuMo6w7j3+Ho/GOk24dc1Z+FzXXseiCwo5hbS7dJdxjvbbiBvHNhWsFMa8A9ZKBAag16g 7iEA2TvxB5QSzBlv6jBiRmWmrgXjqQasZjL+rZqnFixPtSA53l5o8v8Pln06PDoiqoLOkB4NCnv0 BVkD3UhOZpGfzvoc3Z7so4sVevtg2HePhuyFJSoefUjZfTQVwsA+mMRJXzsVf2K1pE/UHy/U8z4Q ho+Tm+VyslhTwtA2my5n69SbDPLzb+t8eM+NIlEoqMMkEzocHnyI2UB+dklpGimqnZAyKa4p76Qj B8Ax2KUTK8Mv/tpNatIVdL2YLhLyC5u/hhin8zcIJQLOsxSqoKuLE+Qth+qdrjAm5AGEHGSML/WJ x0jdwHXoyz51ZHVmvzTVEYl1ZhhfXDcUWuN+UtLh6BbU/9iD45TIDxpnYz2Zz+OsJ2W+uJmi4q4t 5bUFNEOoggZKBvEuDPuxt040LUaaJDa0eYsNrUXiOjZ7yOqUPo5n4vO0SnH+r/Xk9Wvht88AAAD/ /wMAUEsDBBQABgAIAAAAIQCrF+vj3gAAAAcBAAAPAAAAZHJzL2Rvd25yZXYueG1sTI5PS8NAFMTv gt9heYKXYjemjdqYTRFBCoJY23rfZp9JaPZtzG7++O19Pelthhlmftl6so0YsPO1IwW38wgEUuFM TaWCw/7l5gGED5qMbhyhgh/0sM4vLzKdGjfSBw67UAoeIZ9qBVUIbSqlLyq02s9di8TZl+usDmy7 UppOjzxuGxlH0Z20uiZ+qHSLzxUWp11vFcwOm31/f9pu3rrvxefrezsmw2yr1PXV9PQIIuAU/spw xmd0yJnp6HoyXjTsl0tuKogTEBzHq7M4KkgWK5B5Jv/z578AAAD//wMAUEsBAi0AFAAGAAgAAAAh ALaDOJL+AAAA4QEAABMAAAAAAAAAAAAAAAAAAAAAAFtDb250ZW50X1R5cGVzXS54bWxQSwECLQAU AAYACAAAACEAOP0h/9YAAACUAQAACwAAAAAAAAAAAAAAAAAvAQAAX3JlbHMvLnJlbHNQSwECLQAU AAYACAAAACEAUmHI8x0CAAA4BAAADgAAAAAAAAAAAAAAAAAuAgAAZHJzL2Uyb0RvYy54bWxQSwEC LQAUAAYACAAAACEAqxfr494AAAAHAQAADwAAAAAAAAAAAAAAAAB3BAAAZHJzL2Rvd25yZXYueG1s UEsFBgAAAAAEAAQA8wAAAIIFAAAAAA== ">
                      <v:path arrowok="t"/>
                      <v:textbox>
                        <w:txbxContent>
                          <w:p w:rsidR="008205E0" w:rsidRPr="00B96C16" w:rsidRDefault="008205E0" w:rsidP="006B78AB">
                            <w:pPr>
                              <w:jc w:val="center"/>
                              <w:rPr>
                                <w:b/>
                                <w:bCs/>
                              </w:rPr>
                            </w:pPr>
                            <w:r w:rsidRPr="00B96C16">
                              <w:rPr>
                                <w:b/>
                                <w:bCs/>
                              </w:rPr>
                              <w:t>HƯỚNG DẪN CHẤM</w:t>
                            </w:r>
                          </w:p>
                        </w:txbxContent>
                      </v:textbox>
                    </v:rect>
                  </w:pict>
                </mc:Fallback>
              </mc:AlternateContent>
            </w:r>
          </w:p>
        </w:tc>
        <w:tc>
          <w:tcPr>
            <w:tcW w:w="6521" w:type="dxa"/>
          </w:tcPr>
          <w:p w:rsidR="008205E0" w:rsidRPr="008205E0" w:rsidRDefault="008205E0" w:rsidP="006B78AB">
            <w:pPr>
              <w:jc w:val="center"/>
              <w:rPr>
                <w:b/>
                <w:spacing w:val="-4"/>
              </w:rPr>
            </w:pPr>
            <w:r w:rsidRPr="008205E0">
              <w:rPr>
                <w:b/>
                <w:spacing w:val="-4"/>
              </w:rPr>
              <w:lastRenderedPageBreak/>
              <w:t xml:space="preserve">KỲ THI CHỌN HỌC SINH GIỎI </w:t>
            </w:r>
          </w:p>
          <w:p w:rsidR="008205E0" w:rsidRPr="008205E0" w:rsidRDefault="008205E0" w:rsidP="006B78AB">
            <w:pPr>
              <w:jc w:val="center"/>
              <w:rPr>
                <w:b/>
                <w:spacing w:val="-4"/>
              </w:rPr>
            </w:pPr>
            <w:r w:rsidRPr="008205E0">
              <w:rPr>
                <w:b/>
                <w:spacing w:val="-4"/>
              </w:rPr>
              <w:lastRenderedPageBreak/>
              <w:t>KHU VỰC DUYÊN H</w:t>
            </w:r>
            <w:r w:rsidRPr="008205E0">
              <w:rPr>
                <w:b/>
                <w:spacing w:val="-4"/>
                <w:lang w:val="en-US"/>
              </w:rPr>
              <w:t>Ả</w:t>
            </w:r>
            <w:r w:rsidRPr="008205E0">
              <w:rPr>
                <w:b/>
                <w:spacing w:val="-4"/>
              </w:rPr>
              <w:t>I VÀ ĐỒNG BẰNG BẮC BỘ</w:t>
            </w:r>
          </w:p>
          <w:p w:rsidR="008205E0" w:rsidRPr="008205E0" w:rsidRDefault="008205E0" w:rsidP="006B78AB">
            <w:pPr>
              <w:jc w:val="center"/>
              <w:rPr>
                <w:b/>
              </w:rPr>
            </w:pPr>
            <w:r w:rsidRPr="008205E0">
              <w:rPr>
                <w:b/>
              </w:rPr>
              <w:t xml:space="preserve">NĂM </w:t>
            </w:r>
            <w:r w:rsidRPr="008205E0">
              <w:rPr>
                <w:b/>
                <w:lang w:val="en-US"/>
              </w:rPr>
              <w:t>HỌC 202</w:t>
            </w:r>
            <w:r w:rsidRPr="008205E0">
              <w:rPr>
                <w:b/>
              </w:rPr>
              <w:t>3</w:t>
            </w:r>
            <w:r w:rsidRPr="008205E0">
              <w:rPr>
                <w:b/>
                <w:lang w:val="en-US"/>
              </w:rPr>
              <w:t xml:space="preserve"> – 202</w:t>
            </w:r>
            <w:r w:rsidRPr="008205E0">
              <w:rPr>
                <w:b/>
              </w:rPr>
              <w:t xml:space="preserve">4 </w:t>
            </w:r>
          </w:p>
          <w:p w:rsidR="008205E0" w:rsidRPr="008205E0" w:rsidRDefault="008205E0" w:rsidP="006B78AB">
            <w:pPr>
              <w:jc w:val="center"/>
              <w:rPr>
                <w:b/>
              </w:rPr>
            </w:pPr>
            <w:r w:rsidRPr="008205E0">
              <w:rPr>
                <w:b/>
              </w:rPr>
              <w:t>Môn: LỊCH SỬ - LỚP 11</w:t>
            </w:r>
          </w:p>
          <w:p w:rsidR="008205E0" w:rsidRPr="008205E0" w:rsidRDefault="008205E0" w:rsidP="006B78AB">
            <w:pPr>
              <w:jc w:val="center"/>
              <w:rPr>
                <w:i/>
                <w:iCs/>
              </w:rPr>
            </w:pPr>
            <w:r w:rsidRPr="008205E0">
              <w:t xml:space="preserve">Thời gian làm bài:180 phút </w:t>
            </w:r>
            <w:r w:rsidRPr="008205E0">
              <w:rPr>
                <w:i/>
                <w:iCs/>
              </w:rPr>
              <w:t>(không kể thời gian giao đề)</w:t>
            </w:r>
          </w:p>
          <w:p w:rsidR="008205E0" w:rsidRPr="008205E0" w:rsidRDefault="008205E0" w:rsidP="006B78AB">
            <w:pPr>
              <w:jc w:val="center"/>
            </w:pPr>
            <w:r w:rsidRPr="008205E0">
              <w:rPr>
                <w:i/>
                <w:iCs/>
              </w:rPr>
              <w:t>(Đề thi có 02 trang, gồm 07 câu)</w:t>
            </w:r>
          </w:p>
        </w:tc>
      </w:tr>
    </w:tbl>
    <w:p w:rsidR="008205E0" w:rsidRPr="008205E0" w:rsidRDefault="008205E0" w:rsidP="006B78AB"/>
    <w:tbl>
      <w:tblPr>
        <w:tblStyle w:val="TableGrid"/>
        <w:tblW w:w="10871" w:type="dxa"/>
        <w:tblInd w:w="-572" w:type="dxa"/>
        <w:tblLook w:val="04A0" w:firstRow="1" w:lastRow="0" w:firstColumn="1" w:lastColumn="0" w:noHBand="0" w:noVBand="1"/>
      </w:tblPr>
      <w:tblGrid>
        <w:gridCol w:w="714"/>
        <w:gridCol w:w="9303"/>
        <w:gridCol w:w="854"/>
      </w:tblGrid>
      <w:tr w:rsidR="008205E0" w:rsidRPr="008205E0" w:rsidTr="00643D6C">
        <w:tc>
          <w:tcPr>
            <w:tcW w:w="714" w:type="dxa"/>
          </w:tcPr>
          <w:p w:rsidR="008205E0" w:rsidRPr="008205E0" w:rsidRDefault="008205E0" w:rsidP="006B78AB">
            <w:pPr>
              <w:jc w:val="center"/>
              <w:rPr>
                <w:b/>
                <w:bCs/>
                <w:sz w:val="28"/>
                <w:szCs w:val="28"/>
              </w:rPr>
            </w:pPr>
            <w:r w:rsidRPr="008205E0">
              <w:rPr>
                <w:b/>
                <w:bCs/>
                <w:sz w:val="28"/>
                <w:szCs w:val="28"/>
              </w:rPr>
              <w:t>Câu</w:t>
            </w:r>
          </w:p>
        </w:tc>
        <w:tc>
          <w:tcPr>
            <w:tcW w:w="9303" w:type="dxa"/>
          </w:tcPr>
          <w:p w:rsidR="008205E0" w:rsidRPr="008205E0" w:rsidRDefault="008205E0" w:rsidP="006B78AB">
            <w:pPr>
              <w:tabs>
                <w:tab w:val="left" w:pos="951"/>
              </w:tabs>
              <w:jc w:val="center"/>
              <w:rPr>
                <w:b/>
                <w:bCs/>
                <w:sz w:val="28"/>
                <w:szCs w:val="28"/>
              </w:rPr>
            </w:pPr>
            <w:r w:rsidRPr="008205E0">
              <w:rPr>
                <w:b/>
                <w:bCs/>
                <w:sz w:val="28"/>
                <w:szCs w:val="28"/>
              </w:rPr>
              <w:t>Nội dung cần đạt</w:t>
            </w:r>
          </w:p>
        </w:tc>
        <w:tc>
          <w:tcPr>
            <w:tcW w:w="854" w:type="dxa"/>
          </w:tcPr>
          <w:p w:rsidR="008205E0" w:rsidRPr="008205E0" w:rsidRDefault="008205E0" w:rsidP="006B78AB">
            <w:pPr>
              <w:jc w:val="center"/>
              <w:rPr>
                <w:b/>
                <w:bCs/>
                <w:sz w:val="28"/>
                <w:szCs w:val="28"/>
              </w:rPr>
            </w:pPr>
            <w:r w:rsidRPr="008205E0">
              <w:rPr>
                <w:b/>
                <w:bCs/>
                <w:sz w:val="28"/>
                <w:szCs w:val="28"/>
              </w:rPr>
              <w:t>Điểm</w:t>
            </w:r>
          </w:p>
        </w:tc>
      </w:tr>
      <w:tr w:rsidR="008205E0" w:rsidRPr="008205E0" w:rsidTr="00643D6C">
        <w:tc>
          <w:tcPr>
            <w:tcW w:w="714" w:type="dxa"/>
            <w:vMerge w:val="restart"/>
          </w:tcPr>
          <w:p w:rsidR="008205E0" w:rsidRPr="008205E0" w:rsidRDefault="008205E0" w:rsidP="006B78AB">
            <w:pPr>
              <w:jc w:val="center"/>
              <w:rPr>
                <w:b/>
                <w:bCs/>
                <w:sz w:val="28"/>
                <w:szCs w:val="28"/>
              </w:rPr>
            </w:pPr>
            <w:r w:rsidRPr="008205E0">
              <w:rPr>
                <w:b/>
                <w:bCs/>
                <w:sz w:val="28"/>
                <w:szCs w:val="28"/>
              </w:rPr>
              <w:t>1</w:t>
            </w:r>
          </w:p>
        </w:tc>
        <w:tc>
          <w:tcPr>
            <w:tcW w:w="9303" w:type="dxa"/>
          </w:tcPr>
          <w:p w:rsidR="008205E0" w:rsidRPr="008205E0" w:rsidRDefault="008205E0" w:rsidP="006B78AB">
            <w:pPr>
              <w:autoSpaceDE w:val="0"/>
              <w:autoSpaceDN w:val="0"/>
              <w:adjustRightInd w:val="0"/>
              <w:ind w:firstLine="710"/>
              <w:jc w:val="both"/>
              <w:rPr>
                <w:b/>
                <w:bCs/>
                <w:i/>
                <w:iCs/>
                <w:sz w:val="28"/>
                <w:szCs w:val="28"/>
              </w:rPr>
            </w:pPr>
            <w:r w:rsidRPr="008205E0">
              <w:rPr>
                <w:b/>
                <w:bCs/>
                <w:sz w:val="28"/>
                <w:szCs w:val="28"/>
              </w:rPr>
              <w:t>Phân tích giá trị của bài học về xây dựng khối đại đoàn kết dân tộc qua những tư liệu lịch sử có chọn lọc từ khởi nghĩa Lam Sơn (1418 - 1427) và phong trào Tây Sơn (cuối thế kỉ XVIII).</w:t>
            </w:r>
            <w:r w:rsidRPr="008205E0">
              <w:rPr>
                <w:b/>
                <w:bCs/>
                <w:sz w:val="28"/>
                <w:szCs w:val="28"/>
              </w:rPr>
              <w:tab/>
            </w:r>
          </w:p>
        </w:tc>
        <w:tc>
          <w:tcPr>
            <w:tcW w:w="854" w:type="dxa"/>
          </w:tcPr>
          <w:p w:rsidR="008205E0" w:rsidRPr="008205E0" w:rsidRDefault="008205E0" w:rsidP="006B78AB">
            <w:pPr>
              <w:jc w:val="center"/>
              <w:rPr>
                <w:b/>
                <w:bCs/>
                <w:sz w:val="28"/>
                <w:szCs w:val="28"/>
              </w:rPr>
            </w:pPr>
            <w:r w:rsidRPr="008205E0">
              <w:rPr>
                <w:b/>
                <w:bCs/>
                <w:sz w:val="28"/>
                <w:szCs w:val="28"/>
              </w:rPr>
              <w:t>2,5</w:t>
            </w:r>
          </w:p>
        </w:tc>
      </w:tr>
      <w:tr w:rsidR="008205E0" w:rsidRPr="008205E0" w:rsidTr="00643D6C">
        <w:trPr>
          <w:trHeight w:val="1043"/>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b/>
                <w:bCs/>
                <w:sz w:val="28"/>
                <w:szCs w:val="28"/>
              </w:rPr>
              <w:tab/>
            </w:r>
            <w:r w:rsidRPr="008205E0">
              <w:rPr>
                <w:i/>
                <w:iCs/>
                <w:sz w:val="28"/>
                <w:szCs w:val="28"/>
              </w:rPr>
              <w:t>X</w:t>
            </w:r>
            <w:r w:rsidRPr="008205E0">
              <w:rPr>
                <w:rFonts w:eastAsia="Calibri"/>
                <w:i/>
                <w:iCs/>
                <w:color w:val="000000"/>
                <w:sz w:val="28"/>
                <w:szCs w:val="28"/>
                <w:lang w:val="en-US"/>
                <w14:ligatures w14:val="standardContextual"/>
              </w:rPr>
              <w:t>ây dựng khối đại đoàn kết dân tộc</w:t>
            </w:r>
            <w:r w:rsidRPr="008205E0">
              <w:rPr>
                <w:rFonts w:eastAsia="Calibri"/>
                <w:i/>
                <w:iCs/>
                <w:color w:val="000000"/>
                <w:sz w:val="28"/>
                <w:szCs w:val="28"/>
                <w14:ligatures w14:val="standardContextual"/>
              </w:rPr>
              <w:t>:</w:t>
            </w:r>
            <w:r w:rsidRPr="008205E0">
              <w:rPr>
                <w:rFonts w:eastAsia="Calibri"/>
                <w:i/>
                <w:i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yếu tố đóng vai trò nền tảng, then chốt. Khối đoàn kết được xây dựng từ nội bộ tướng lĩnh chỉ huy, mở rộng ra quân đội và quần chúng nhân dân; từ miền xuôi đến miền ngược…</w:t>
            </w:r>
          </w:p>
        </w:tc>
        <w:tc>
          <w:tcPr>
            <w:tcW w:w="854" w:type="dxa"/>
          </w:tcPr>
          <w:p w:rsidR="008205E0" w:rsidRPr="008205E0" w:rsidRDefault="008205E0" w:rsidP="006B78AB">
            <w:pPr>
              <w:jc w:val="center"/>
              <w:rPr>
                <w:sz w:val="28"/>
                <w:szCs w:val="28"/>
              </w:rPr>
            </w:pPr>
            <w:r w:rsidRPr="008205E0">
              <w:rPr>
                <w:sz w:val="28"/>
                <w:szCs w:val="28"/>
              </w:rPr>
              <w:t>0,25</w:t>
            </w:r>
          </w:p>
        </w:tc>
      </w:tr>
      <w:tr w:rsidR="008205E0" w:rsidRPr="008205E0" w:rsidTr="00643D6C">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i/>
                <w:iCs/>
                <w:sz w:val="28"/>
                <w:szCs w:val="28"/>
              </w:rPr>
            </w:pPr>
            <w:r w:rsidRPr="008205E0">
              <w:rPr>
                <w:i/>
                <w:iCs/>
                <w:sz w:val="28"/>
                <w:szCs w:val="28"/>
              </w:rPr>
              <w:t>* Trong khởi nghĩa Lam Sơn:</w:t>
            </w:r>
          </w:p>
          <w:p w:rsidR="008205E0" w:rsidRPr="008205E0" w:rsidRDefault="008205E0" w:rsidP="006B78AB">
            <w:pPr>
              <w:jc w:val="both"/>
              <w:rPr>
                <w:rFonts w:eastAsia="Calibri"/>
                <w:color w:val="000000"/>
                <w:sz w:val="28"/>
                <w:szCs w:val="28"/>
                <w14:ligatures w14:val="standardContextual"/>
              </w:rPr>
            </w:pPr>
            <w:r w:rsidRPr="008205E0">
              <w:rPr>
                <w:color w:val="000000"/>
                <w:sz w:val="28"/>
                <w:szCs w:val="28"/>
              </w:rPr>
              <w:t>- T</w:t>
            </w:r>
            <w:r w:rsidRPr="008205E0">
              <w:rPr>
                <w:rFonts w:eastAsia="Calibri"/>
                <w:color w:val="000000"/>
                <w:sz w:val="28"/>
                <w:szCs w:val="28"/>
                <w:lang w:val="en-US"/>
                <w14:ligatures w14:val="standardContextual"/>
              </w:rPr>
              <w:t>rước khi phát động khởi nghĩa Lam Sơn, Lê Lợi cùng 18 vị anh hùng hào kiệt đã lập Hội thề Lũng Nhai</w:t>
            </w:r>
            <w:r w:rsidRPr="008205E0">
              <w:rPr>
                <w:rFonts w:eastAsia="Calibri"/>
                <w:color w:val="000000"/>
                <w:sz w:val="28"/>
                <w:szCs w:val="28"/>
                <w14:ligatures w14:val="standardContextual"/>
              </w:rPr>
              <w:t>… Bộ chỉ huy nghĩa quân là hình ảnh thu nhỏ của khối đoàn kết toàn dân với đầy đủ thành phần, lứa tuổi…</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Trong quá trình khởi nghĩa Lam Sơn, Lê Lợi, Nguyễn Trãi đã nêu cao đạo lí “</w:t>
            </w:r>
            <w:r w:rsidRPr="008205E0">
              <w:rPr>
                <w:rFonts w:eastAsia="Calibri"/>
                <w:i/>
                <w:iCs/>
                <w:color w:val="000000"/>
                <w:sz w:val="28"/>
                <w:szCs w:val="28"/>
                <w:lang w:val="en-US"/>
                <w14:ligatures w14:val="standardContextual"/>
              </w:rPr>
              <w:t>Tướng sĩ một lòng phụ tử, hoà nước sông trén rượu ngọt ngào</w:t>
            </w:r>
            <w:r w:rsidRPr="008205E0">
              <w:rPr>
                <w:rFonts w:eastAsia="Calibri"/>
                <w:color w:val="000000"/>
                <w:sz w:val="28"/>
                <w:szCs w:val="28"/>
                <w:lang w:val="en-US"/>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w:t>
            </w:r>
            <w:r w:rsidRPr="008205E0">
              <w:rPr>
                <w:sz w:val="28"/>
                <w:szCs w:val="28"/>
              </w:rPr>
              <w:t>Cuộc khởi nghĩa huy động được toàn dân tham gia:</w:t>
            </w:r>
            <w:r w:rsidRPr="008205E0">
              <w:rPr>
                <w:rFonts w:eastAsia="Calibri"/>
                <w:color w:val="000000"/>
                <w:sz w:val="28"/>
                <w:szCs w:val="28"/>
                <w:lang w:val="en-US"/>
                <w14:ligatures w14:val="standardContextual"/>
              </w:rPr>
              <w:t xml:space="preserve"> Nhân dân là nguồn bổ sung lực lượng cho nghĩa quân </w:t>
            </w: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ủng hộ về vật chất, động viên về tinh thần cho nghĩa quân</w:t>
            </w:r>
            <w:r w:rsidRPr="008205E0">
              <w:rPr>
                <w:rFonts w:eastAsia="Calibri"/>
                <w:color w:val="000000"/>
                <w:sz w:val="28"/>
                <w:szCs w:val="28"/>
                <w14:ligatures w14:val="standardContextual"/>
              </w:rPr>
              <w:t>…; phối hợp chiếu đấu cùng nghĩa quân…</w:t>
            </w:r>
          </w:p>
          <w:p w:rsidR="008205E0" w:rsidRPr="008205E0" w:rsidRDefault="008205E0" w:rsidP="006B78AB">
            <w:pPr>
              <w:jc w:val="both"/>
              <w:rPr>
                <w:color w:val="000000"/>
                <w:sz w:val="28"/>
                <w:szCs w:val="28"/>
              </w:rPr>
            </w:pPr>
            <w:r w:rsidRPr="008205E0">
              <w:rPr>
                <w:color w:val="000000"/>
                <w:sz w:val="28"/>
                <w:szCs w:val="28"/>
              </w:rPr>
              <w:t>- Với tư tưởng nhân nghĩa, nghĩa quân không chỉ lôi cuốn được sự ủng hộ nhiệt tình, đoàn kết của nhân dân mà còn phân hoá được lực lượng của kẻ thù…</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rPr>
          <w:trHeight w:val="842"/>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i/>
                <w:iCs/>
                <w:sz w:val="28"/>
                <w:szCs w:val="28"/>
              </w:rPr>
            </w:pPr>
            <w:r w:rsidRPr="008205E0">
              <w:rPr>
                <w:i/>
                <w:iCs/>
                <w:sz w:val="28"/>
                <w:szCs w:val="28"/>
              </w:rPr>
              <w:t>* Trong phong trào Tây Sơn:</w:t>
            </w:r>
          </w:p>
          <w:p w:rsidR="008205E0" w:rsidRPr="008205E0" w:rsidRDefault="008205E0" w:rsidP="006B78AB">
            <w:pPr>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Thu hút được sự hưởng ứng của đông đảo quần chúng nhân dân. Đặc biệt, phong trào là sự vùng dậy của một lực lượng, giai cấp đông đảo nhất của nước ta thời phong kiến - giai cấp nông dân.</w:t>
            </w:r>
          </w:p>
          <w:p w:rsidR="008205E0" w:rsidRPr="008205E0" w:rsidRDefault="008205E0" w:rsidP="006B78AB">
            <w:pPr>
              <w:jc w:val="both"/>
              <w:rPr>
                <w:sz w:val="28"/>
                <w:szCs w:val="28"/>
              </w:rPr>
            </w:pPr>
            <w:r w:rsidRPr="008205E0">
              <w:rPr>
                <w:sz w:val="28"/>
                <w:szCs w:val="28"/>
              </w:rPr>
              <w:t>- Khi Quang Trung tiến quân ra Bắc, đến Nghệ An, ông tự mình cưỡi voi ra trận để khích lệ quân sĩ…</w:t>
            </w:r>
          </w:p>
          <w:p w:rsidR="008205E0" w:rsidRPr="008205E0" w:rsidRDefault="008205E0" w:rsidP="006B78AB">
            <w:pPr>
              <w:jc w:val="both"/>
              <w:rPr>
                <w:sz w:val="28"/>
                <w:szCs w:val="28"/>
              </w:rPr>
            </w:pPr>
            <w:r w:rsidRPr="008205E0">
              <w:rPr>
                <w:sz w:val="28"/>
                <w:szCs w:val="28"/>
              </w:rPr>
              <w:t xml:space="preserve">- Tại Thanh Hoá, Quang Trung dừng lại tuyển mộ thêm binh sĩ, đọc bài dụ quân sĩ tham gia đánh giặc… </w:t>
            </w:r>
          </w:p>
        </w:tc>
        <w:tc>
          <w:tcPr>
            <w:tcW w:w="854" w:type="dxa"/>
          </w:tcPr>
          <w:p w:rsidR="008205E0" w:rsidRPr="008205E0" w:rsidRDefault="008205E0" w:rsidP="006B78AB">
            <w:pPr>
              <w:rPr>
                <w:sz w:val="28"/>
                <w:szCs w:val="28"/>
              </w:rPr>
            </w:pPr>
            <w:r w:rsidRPr="008205E0">
              <w:rPr>
                <w:sz w:val="28"/>
                <w:szCs w:val="28"/>
              </w:rPr>
              <w:t xml:space="preserve"> </w:t>
            </w: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rPr>
          <w:trHeight w:val="1125"/>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b/>
                <w:bCs/>
                <w:sz w:val="28"/>
                <w:szCs w:val="28"/>
              </w:rPr>
            </w:pP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Trong sự nghiệp xây dựng và bảo vệ Tổ quốc hiện nay, bài học kinh nghiệm về</w:t>
            </w:r>
            <w:r w:rsidRPr="008205E0">
              <w:rPr>
                <w:rFonts w:eastAsia="Calibri"/>
                <w:color w:val="000000"/>
                <w:sz w:val="28"/>
                <w:szCs w:val="28"/>
                <w14:ligatures w14:val="standardContextual"/>
              </w:rPr>
              <w:t xml:space="preserve"> xây dựng khối đại đoàn kết dân tộc </w:t>
            </w:r>
            <w:r w:rsidRPr="008205E0">
              <w:rPr>
                <w:rFonts w:eastAsia="Calibri"/>
                <w:color w:val="000000"/>
                <w:sz w:val="28"/>
                <w:szCs w:val="28"/>
                <w:lang w:val="en-US"/>
                <w14:ligatures w14:val="standardContextual"/>
              </w:rPr>
              <w:t>vẫn còn nguyên giá trị và mang tính thời sự, cần tiếp tục được</w:t>
            </w:r>
            <w:r w:rsidRPr="008205E0">
              <w:rPr>
                <w:rFonts w:eastAsia="Calibri"/>
                <w:color w:val="000000"/>
                <w:sz w:val="28"/>
                <w:szCs w:val="28"/>
                <w14:ligatures w14:val="standardContextual"/>
              </w:rPr>
              <w:t xml:space="preserve"> phát huy và nhân rộng…</w:t>
            </w:r>
          </w:p>
        </w:tc>
        <w:tc>
          <w:tcPr>
            <w:tcW w:w="854" w:type="dxa"/>
          </w:tcPr>
          <w:p w:rsidR="008205E0" w:rsidRPr="008205E0" w:rsidRDefault="008205E0" w:rsidP="006B78AB">
            <w:pPr>
              <w:jc w:val="center"/>
              <w:rPr>
                <w:sz w:val="28"/>
                <w:szCs w:val="28"/>
              </w:rPr>
            </w:pPr>
            <w:r w:rsidRPr="008205E0">
              <w:rPr>
                <w:sz w:val="28"/>
                <w:szCs w:val="28"/>
              </w:rPr>
              <w:t>0,5</w:t>
            </w:r>
          </w:p>
        </w:tc>
      </w:tr>
      <w:tr w:rsidR="008205E0" w:rsidRPr="008205E0" w:rsidTr="00643D6C">
        <w:tc>
          <w:tcPr>
            <w:tcW w:w="714" w:type="dxa"/>
            <w:vMerge w:val="restart"/>
          </w:tcPr>
          <w:p w:rsidR="008205E0" w:rsidRPr="008205E0" w:rsidRDefault="008205E0" w:rsidP="006B78AB">
            <w:pPr>
              <w:jc w:val="center"/>
              <w:rPr>
                <w:b/>
                <w:bCs/>
                <w:sz w:val="28"/>
                <w:szCs w:val="28"/>
              </w:rPr>
            </w:pPr>
            <w:r w:rsidRPr="008205E0">
              <w:rPr>
                <w:b/>
                <w:bCs/>
                <w:sz w:val="28"/>
                <w:szCs w:val="28"/>
              </w:rPr>
              <w:t>2</w:t>
            </w:r>
          </w:p>
        </w:tc>
        <w:tc>
          <w:tcPr>
            <w:tcW w:w="9303" w:type="dxa"/>
          </w:tcPr>
          <w:p w:rsidR="008205E0" w:rsidRPr="008205E0" w:rsidRDefault="008205E0" w:rsidP="006B78AB">
            <w:pPr>
              <w:autoSpaceDE w:val="0"/>
              <w:autoSpaceDN w:val="0"/>
              <w:adjustRightInd w:val="0"/>
              <w:ind w:left="27" w:right="-12" w:firstLine="399"/>
              <w:jc w:val="both"/>
              <w:rPr>
                <w:b/>
                <w:i/>
                <w:iCs/>
                <w:sz w:val="28"/>
                <w:szCs w:val="28"/>
              </w:rPr>
            </w:pPr>
            <w:r w:rsidRPr="008205E0">
              <w:rPr>
                <w:b/>
                <w:sz w:val="28"/>
                <w:szCs w:val="28"/>
              </w:rPr>
              <w:t>Trình bày quá trình tái thiết và phát triển của các quốc gia Đông Nam Á sau khi giành độc lập.</w:t>
            </w:r>
          </w:p>
        </w:tc>
        <w:tc>
          <w:tcPr>
            <w:tcW w:w="854" w:type="dxa"/>
          </w:tcPr>
          <w:p w:rsidR="008205E0" w:rsidRPr="008205E0" w:rsidRDefault="008205E0" w:rsidP="006B78AB">
            <w:pPr>
              <w:jc w:val="center"/>
              <w:rPr>
                <w:b/>
                <w:bCs/>
                <w:sz w:val="28"/>
                <w:szCs w:val="28"/>
              </w:rPr>
            </w:pPr>
            <w:r w:rsidRPr="008205E0">
              <w:rPr>
                <w:b/>
                <w:bCs/>
                <w:sz w:val="28"/>
                <w:szCs w:val="28"/>
              </w:rPr>
              <w:t>2,5</w:t>
            </w:r>
          </w:p>
        </w:tc>
      </w:tr>
      <w:tr w:rsidR="008205E0" w:rsidRPr="008205E0" w:rsidTr="00643D6C">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rFonts w:eastAsia="Calibri"/>
                <w:color w:val="000000"/>
                <w:sz w:val="28"/>
                <w:szCs w:val="28"/>
                <w14:ligatures w14:val="standardContextual"/>
              </w:rPr>
            </w:pPr>
            <w:r w:rsidRPr="008205E0">
              <w:rPr>
                <w:rFonts w:eastAsia="Calibri"/>
                <w:b/>
                <w:bCs/>
                <w:i/>
                <w:iCs/>
                <w:color w:val="000000"/>
                <w:sz w:val="28"/>
                <w:szCs w:val="28"/>
                <w:lang w:val="en-US"/>
                <w14:ligatures w14:val="standardContextual"/>
              </w:rPr>
              <w:t>* Nhóm các nước sáng lập ASEAN</w:t>
            </w:r>
            <w:r w:rsidRPr="008205E0">
              <w:rPr>
                <w:rFonts w:eastAsia="Calibri"/>
                <w:color w:val="000000"/>
                <w:sz w:val="28"/>
                <w:szCs w:val="28"/>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Từ những năm 60 của thế kỉ XX</w:t>
            </w: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 xml:space="preserve">các nước sáng lập ASEAN tiến hành chiến lược </w:t>
            </w:r>
            <w:r w:rsidRPr="008205E0">
              <w:rPr>
                <w:rFonts w:eastAsia="Calibri"/>
                <w:i/>
                <w:iCs/>
                <w:color w:val="000000"/>
                <w:sz w:val="28"/>
                <w:szCs w:val="28"/>
                <w:lang w:val="en-US"/>
                <w14:ligatures w14:val="standardContextual"/>
              </w:rPr>
              <w:t>Công nghiệp hoá thay thế nhập khẩu</w:t>
            </w:r>
            <w:r w:rsidRPr="008205E0">
              <w:rPr>
                <w:rFonts w:eastAsia="Calibri"/>
                <w:i/>
                <w:iCs/>
                <w:color w:val="000000"/>
                <w:sz w:val="28"/>
                <w:szCs w:val="28"/>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Từ những năm 70 của thế kỉ XX,</w:t>
            </w:r>
            <w:r w:rsidRPr="008205E0">
              <w:rPr>
                <w:rFonts w:eastAsia="Calibri"/>
                <w:color w:val="000000"/>
                <w:sz w:val="28"/>
                <w:szCs w:val="28"/>
                <w14:ligatures w14:val="standardContextual"/>
              </w:rPr>
              <w:t xml:space="preserve"> các</w:t>
            </w:r>
            <w:r w:rsidRPr="008205E0">
              <w:rPr>
                <w:rFonts w:eastAsia="Calibri"/>
                <w:color w:val="000000"/>
                <w:sz w:val="28"/>
                <w:szCs w:val="28"/>
                <w:lang w:val="en-US"/>
                <w14:ligatures w14:val="standardContextual"/>
              </w:rPr>
              <w:t xml:space="preserve"> nước sáng lập ASEAN </w:t>
            </w:r>
            <w:r w:rsidRPr="008205E0">
              <w:rPr>
                <w:rFonts w:eastAsia="Calibri"/>
                <w:color w:val="000000"/>
                <w:sz w:val="28"/>
                <w:szCs w:val="28"/>
                <w14:ligatures w14:val="standardContextual"/>
              </w:rPr>
              <w:t xml:space="preserve"> </w:t>
            </w:r>
            <w:r w:rsidRPr="008205E0">
              <w:rPr>
                <w:rFonts w:eastAsia="Calibri"/>
                <w:i/>
                <w:iCs/>
                <w:color w:val="000000"/>
                <w:sz w:val="28"/>
                <w:szCs w:val="28"/>
                <w:lang w:val="en-US"/>
                <w14:ligatures w14:val="standardContextual"/>
              </w:rPr>
              <w:t>Công nghiệp hoá lấy xuất khẩu làm chủ đạo</w:t>
            </w:r>
            <w:r w:rsidRPr="008205E0">
              <w:rPr>
                <w:rFonts w:eastAsia="Calibri"/>
                <w:color w:val="000000"/>
                <w:sz w:val="28"/>
                <w:szCs w:val="28"/>
                <w:lang w:val="en-US"/>
                <w14:ligatures w14:val="standardContextual"/>
              </w:rPr>
              <w:t>…</w:t>
            </w:r>
            <w:r w:rsidRPr="008205E0">
              <w:rPr>
                <w:rFonts w:eastAsia="Calibri"/>
                <w:color w:val="000000"/>
                <w:sz w:val="28"/>
                <w:szCs w:val="28"/>
                <w14:ligatures w14:val="standardContextual"/>
              </w:rPr>
              <w:t>.</w:t>
            </w:r>
          </w:p>
        </w:tc>
        <w:tc>
          <w:tcPr>
            <w:tcW w:w="854" w:type="dxa"/>
          </w:tcPr>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tc>
      </w:tr>
      <w:tr w:rsidR="008205E0" w:rsidRPr="008205E0" w:rsidTr="00643D6C">
        <w:trPr>
          <w:trHeight w:val="957"/>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rFonts w:eastAsia="Calibri"/>
                <w:i/>
                <w:iCs/>
                <w:color w:val="000000"/>
                <w:sz w:val="28"/>
                <w:szCs w:val="28"/>
                <w14:ligatures w14:val="standardContextual"/>
              </w:rPr>
            </w:pPr>
            <w:r w:rsidRPr="008205E0">
              <w:rPr>
                <w:rFonts w:eastAsia="Calibri"/>
                <w:b/>
                <w:bCs/>
                <w:i/>
                <w:iCs/>
                <w:color w:val="000000"/>
                <w:sz w:val="28"/>
                <w:szCs w:val="28"/>
                <w:lang w:val="en-US"/>
                <w14:ligatures w14:val="standardContextual"/>
              </w:rPr>
              <w:t>* Nhóm các nước Đông Dương:</w:t>
            </w:r>
            <w:r w:rsidRPr="008205E0">
              <w:rPr>
                <w:rFonts w:eastAsia="Calibri"/>
                <w:b/>
                <w:bCs/>
                <w:i/>
                <w:iCs/>
                <w:color w:val="000000"/>
                <w:sz w:val="28"/>
                <w:szCs w:val="28"/>
                <w14:ligatures w14:val="standardContextual"/>
              </w:rPr>
              <w:t xml:space="preserve"> </w:t>
            </w:r>
            <w:r w:rsidRPr="008205E0">
              <w:rPr>
                <w:rFonts w:eastAsia="Calibri"/>
                <w:i/>
                <w:iCs/>
                <w:color w:val="000000"/>
                <w:sz w:val="28"/>
                <w:szCs w:val="28"/>
                <w14:ligatures w14:val="standardContextual"/>
              </w:rPr>
              <w:t xml:space="preserve"> </w:t>
            </w:r>
          </w:p>
          <w:p w:rsidR="008205E0" w:rsidRPr="008205E0" w:rsidRDefault="008205E0" w:rsidP="006B78AB">
            <w:pPr>
              <w:jc w:val="both"/>
              <w:rPr>
                <w:rFonts w:eastAsia="Calibri"/>
                <w:b/>
                <w:bCs/>
                <w:i/>
                <w:iCs/>
                <w:color w:val="000000"/>
                <w:sz w:val="28"/>
                <w:szCs w:val="28"/>
                <w14:ligatures w14:val="standardContextual"/>
              </w:rPr>
            </w:pPr>
            <w:r w:rsidRPr="008205E0">
              <w:rPr>
                <w:rFonts w:eastAsia="Calibri"/>
                <w:color w:val="000000"/>
                <w:sz w:val="28"/>
                <w:szCs w:val="28"/>
                <w:lang w:val="en-US"/>
                <w14:ligatures w14:val="standardContextual"/>
              </w:rPr>
              <w:t>Sau khi giành độc lập, đến cuối những năm 80 của thế kỉ XX, Việt Nam, Lào, Campuchia từng bước chuyển đổi sang nền kinh tế thị trường</w:t>
            </w:r>
            <w:r w:rsidRPr="008205E0">
              <w:rPr>
                <w:rFonts w:eastAsia="Calibri"/>
                <w:color w:val="000000"/>
                <w:sz w:val="28"/>
                <w:szCs w:val="28"/>
                <w14:ligatures w14:val="standardContextual"/>
              </w:rPr>
              <w:t>…</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0,75</w:t>
            </w:r>
          </w:p>
        </w:tc>
      </w:tr>
      <w:tr w:rsidR="008205E0" w:rsidRPr="008205E0" w:rsidTr="00643D6C">
        <w:trPr>
          <w:trHeight w:val="2614"/>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autoSpaceDE w:val="0"/>
              <w:autoSpaceDN w:val="0"/>
              <w:adjustRightInd w:val="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 Nhóm các nước khác ở Đông</w:t>
            </w:r>
            <w:r w:rsidRPr="008205E0">
              <w:rPr>
                <w:rFonts w:eastAsia="Calibri"/>
                <w:b/>
                <w:bCs/>
                <w:i/>
                <w:iCs/>
                <w:color w:val="000000"/>
                <w:sz w:val="28"/>
                <w:szCs w:val="28"/>
                <w14:ligatures w14:val="standardContextual"/>
              </w:rPr>
              <w:t xml:space="preserve"> </w:t>
            </w:r>
            <w:r w:rsidRPr="008205E0">
              <w:rPr>
                <w:rFonts w:eastAsia="Calibri"/>
                <w:b/>
                <w:bCs/>
                <w:i/>
                <w:iCs/>
                <w:color w:val="000000"/>
                <w:sz w:val="28"/>
                <w:szCs w:val="28"/>
                <w:lang w:val="en-US"/>
                <w14:ligatures w14:val="standardContextual"/>
              </w:rPr>
              <w:t>Nam</w:t>
            </w:r>
            <w:r w:rsidRPr="008205E0">
              <w:rPr>
                <w:rFonts w:eastAsia="Calibri"/>
                <w:b/>
                <w:bCs/>
                <w:i/>
                <w:iCs/>
                <w:color w:val="000000"/>
                <w:sz w:val="28"/>
                <w:szCs w:val="28"/>
                <w14:ligatures w14:val="standardContextual"/>
              </w:rPr>
              <w:t xml:space="preserve"> Á</w:t>
            </w:r>
            <w:r w:rsidRPr="008205E0">
              <w:rPr>
                <w:rFonts w:eastAsia="Calibri"/>
                <w:b/>
                <w:bCs/>
                <w:i/>
                <w:iCs/>
                <w:color w:val="000000"/>
                <w:sz w:val="28"/>
                <w:szCs w:val="28"/>
                <w:lang w:val="en-US"/>
                <w14:ligatures w14:val="standardContextual"/>
              </w:rPr>
              <w:t>:</w:t>
            </w:r>
          </w:p>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Bru-nây: thi hành chính sách đa dạng hoá nền kinh tế, gia tăng sản xuất hàng tiêu dùng và xuất khẩu…</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Mi-an-ma: sau gần 30 năm thi hành chính sách tự lực hướng nội của chính quyền quân sự, đến</w:t>
            </w:r>
            <w:r w:rsidRPr="008205E0">
              <w:rPr>
                <w:rFonts w:eastAsia="Calibri"/>
                <w:color w:val="000000"/>
                <w:sz w:val="28"/>
                <w:szCs w:val="28"/>
                <w14:ligatures w14:val="standardContextual"/>
              </w:rPr>
              <w:t xml:space="preserve"> năm</w:t>
            </w:r>
            <w:r w:rsidRPr="008205E0">
              <w:rPr>
                <w:rFonts w:eastAsia="Calibri"/>
                <w:color w:val="000000"/>
                <w:sz w:val="28"/>
                <w:szCs w:val="28"/>
                <w:lang w:val="en-US"/>
                <w14:ligatures w14:val="standardContextual"/>
              </w:rPr>
              <w:t xml:space="preserve"> năm 2011, tiến hành một</w:t>
            </w:r>
            <w:r w:rsidRPr="008205E0">
              <w:rPr>
                <w:rFonts w:eastAsia="Calibri"/>
                <w:color w:val="000000"/>
                <w:sz w:val="28"/>
                <w:szCs w:val="28"/>
                <w14:ligatures w14:val="standardContextual"/>
              </w:rPr>
              <w:t xml:space="preserve"> số cải cách </w:t>
            </w:r>
            <w:r w:rsidRPr="008205E0">
              <w:rPr>
                <w:rFonts w:eastAsia="Calibri"/>
                <w:color w:val="000000"/>
                <w:sz w:val="28"/>
                <w:szCs w:val="28"/>
                <w:lang w:val="en-US"/>
                <w14:ligatures w14:val="standardContextual"/>
              </w:rPr>
              <w:t>theo hướng dân chủ hoá, tuy nhiên tình hình Mi-an-ma vẫn còn nhiều bất ổn.</w:t>
            </w:r>
          </w:p>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Đông Timo: sau khi tuyên bố độc lập 2002, chính phủ mới đã thi hành nhiều chính sách nhằm ổn định tình chính chính trị, phát triển kinh tế</w:t>
            </w:r>
            <w:r w:rsidRPr="008205E0">
              <w:rPr>
                <w:rFonts w:eastAsia="Calibri"/>
                <w:color w:val="000000"/>
                <w:sz w:val="28"/>
                <w:szCs w:val="28"/>
                <w14:ligatures w14:val="standardContextual"/>
              </w:rPr>
              <w:t>…</w:t>
            </w:r>
          </w:p>
        </w:tc>
        <w:tc>
          <w:tcPr>
            <w:tcW w:w="854" w:type="dxa"/>
          </w:tcPr>
          <w:p w:rsidR="008205E0" w:rsidRPr="008205E0" w:rsidRDefault="008205E0" w:rsidP="006B78AB">
            <w:pPr>
              <w:rPr>
                <w:sz w:val="28"/>
                <w:szCs w:val="28"/>
              </w:rPr>
            </w:pPr>
            <w:r w:rsidRPr="008205E0">
              <w:rPr>
                <w:sz w:val="28"/>
                <w:szCs w:val="28"/>
              </w:rPr>
              <w:t xml:space="preserve"> </w:t>
            </w:r>
          </w:p>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0,75</w:t>
            </w:r>
          </w:p>
        </w:tc>
      </w:tr>
      <w:tr w:rsidR="008205E0" w:rsidRPr="008205E0" w:rsidTr="00643D6C">
        <w:tc>
          <w:tcPr>
            <w:tcW w:w="714" w:type="dxa"/>
            <w:vMerge w:val="restart"/>
          </w:tcPr>
          <w:p w:rsidR="008205E0" w:rsidRPr="008205E0" w:rsidRDefault="008205E0" w:rsidP="006B78AB">
            <w:pPr>
              <w:jc w:val="center"/>
              <w:rPr>
                <w:b/>
                <w:bCs/>
                <w:sz w:val="28"/>
                <w:szCs w:val="28"/>
              </w:rPr>
            </w:pPr>
            <w:r w:rsidRPr="008205E0">
              <w:rPr>
                <w:b/>
                <w:bCs/>
                <w:sz w:val="28"/>
                <w:szCs w:val="28"/>
              </w:rPr>
              <w:t xml:space="preserve">3. </w:t>
            </w:r>
          </w:p>
        </w:tc>
        <w:tc>
          <w:tcPr>
            <w:tcW w:w="9303" w:type="dxa"/>
          </w:tcPr>
          <w:p w:rsidR="008205E0" w:rsidRPr="008205E0" w:rsidRDefault="008205E0" w:rsidP="006B78AB">
            <w:pPr>
              <w:autoSpaceDE w:val="0"/>
              <w:autoSpaceDN w:val="0"/>
              <w:adjustRightInd w:val="0"/>
              <w:ind w:left="27" w:right="-18" w:firstLine="399"/>
              <w:jc w:val="both"/>
              <w:rPr>
                <w:b/>
                <w:bCs/>
                <w:sz w:val="28"/>
                <w:szCs w:val="28"/>
              </w:rPr>
            </w:pPr>
            <w:r w:rsidRPr="008205E0">
              <w:rPr>
                <w:b/>
                <w:bCs/>
                <w:sz w:val="28"/>
                <w:szCs w:val="28"/>
              </w:rPr>
              <w:t xml:space="preserve">… có đúng không khi cho rằng: Sự sụp đổ của Liên Xô và Đông Âu đã đặt dấu chấm hết đối với chủ nghĩa Mác-Lênin và </w:t>
            </w:r>
            <w:r w:rsidRPr="008205E0">
              <w:rPr>
                <w:b/>
                <w:bCs/>
                <w:color w:val="000000"/>
                <w:sz w:val="28"/>
                <w:szCs w:val="28"/>
              </w:rPr>
              <w:t>là sự “cáo chung” của lý luận về chủ nghĩa xã hội</w:t>
            </w:r>
            <w:r w:rsidRPr="008205E0">
              <w:rPr>
                <w:b/>
                <w:bCs/>
                <w:sz w:val="28"/>
                <w:szCs w:val="28"/>
              </w:rPr>
              <w:t>? Vì sao?</w:t>
            </w:r>
          </w:p>
          <w:p w:rsidR="008205E0" w:rsidRPr="008205E0" w:rsidRDefault="008205E0" w:rsidP="006B78AB">
            <w:pPr>
              <w:autoSpaceDE w:val="0"/>
              <w:autoSpaceDN w:val="0"/>
              <w:adjustRightInd w:val="0"/>
              <w:ind w:left="27" w:firstLine="399"/>
              <w:jc w:val="both"/>
              <w:rPr>
                <w:b/>
                <w:bCs/>
                <w:sz w:val="28"/>
                <w:szCs w:val="28"/>
              </w:rPr>
            </w:pPr>
            <w:r w:rsidRPr="008205E0">
              <w:rPr>
                <w:rFonts w:eastAsia="Calibri"/>
                <w:b/>
                <w:bCs/>
                <w:color w:val="000000"/>
                <w:sz w:val="28"/>
                <w:szCs w:val="28"/>
                <w:lang w:val="en-US"/>
                <w14:ligatures w14:val="standardContextual"/>
              </w:rPr>
              <w:t>Từ</w:t>
            </w:r>
            <w:r w:rsidRPr="008205E0">
              <w:rPr>
                <w:rFonts w:eastAsia="Calibri"/>
                <w:b/>
                <w:bCs/>
                <w:color w:val="000000"/>
                <w:sz w:val="28"/>
                <w:szCs w:val="28"/>
                <w14:ligatures w14:val="standardContextual"/>
              </w:rPr>
              <w:t xml:space="preserve"> </w:t>
            </w:r>
            <w:r w:rsidRPr="008205E0">
              <w:rPr>
                <w:rFonts w:eastAsia="Calibri"/>
                <w:b/>
                <w:bCs/>
                <w:color w:val="000000"/>
                <w:sz w:val="28"/>
                <w:szCs w:val="28"/>
                <w:lang w:val="en-US"/>
                <w14:ligatures w14:val="standardContextual"/>
              </w:rPr>
              <w:t>sự sụp đổ của mô hình chủ</w:t>
            </w:r>
            <w:r w:rsidRPr="008205E0">
              <w:rPr>
                <w:rFonts w:eastAsia="Calibri"/>
                <w:b/>
                <w:bCs/>
                <w:color w:val="000000"/>
                <w:sz w:val="28"/>
                <w:szCs w:val="28"/>
                <w14:ligatures w14:val="standardContextual"/>
              </w:rPr>
              <w:t xml:space="preserve"> nghĩa xã hội</w:t>
            </w:r>
            <w:r w:rsidRPr="008205E0">
              <w:rPr>
                <w:rFonts w:eastAsia="Calibri"/>
                <w:b/>
                <w:bCs/>
                <w:color w:val="000000"/>
                <w:sz w:val="28"/>
                <w:szCs w:val="28"/>
                <w:lang w:val="en-US"/>
                <w14:ligatures w14:val="standardContextual"/>
              </w:rPr>
              <w:t xml:space="preserve"> ở Liên Xô và Đông Âu</w:t>
            </w:r>
            <w:r w:rsidRPr="008205E0">
              <w:rPr>
                <w:rFonts w:eastAsia="Calibri"/>
                <w:b/>
                <w:bCs/>
                <w:color w:val="000000"/>
                <w:sz w:val="28"/>
                <w:szCs w:val="28"/>
                <w14:ligatures w14:val="standardContextual"/>
              </w:rPr>
              <w:t>, hãy rút ra b</w:t>
            </w:r>
            <w:r w:rsidRPr="008205E0">
              <w:rPr>
                <w:rFonts w:eastAsia="Calibri"/>
                <w:b/>
                <w:bCs/>
                <w:color w:val="000000"/>
                <w:sz w:val="28"/>
                <w:szCs w:val="28"/>
                <w:lang w:val="en-US"/>
                <w14:ligatures w14:val="standardContextual"/>
              </w:rPr>
              <w:t>ài học kinh nghiệm đối với các nước đang xây dựng chủ</w:t>
            </w:r>
            <w:r w:rsidRPr="008205E0">
              <w:rPr>
                <w:rFonts w:eastAsia="Calibri"/>
                <w:b/>
                <w:bCs/>
                <w:color w:val="000000"/>
                <w:sz w:val="28"/>
                <w:szCs w:val="28"/>
                <w14:ligatures w14:val="standardContextual"/>
              </w:rPr>
              <w:t xml:space="preserve"> nghĩa xã hội,</w:t>
            </w:r>
            <w:r w:rsidRPr="008205E0">
              <w:rPr>
                <w:rFonts w:eastAsia="Calibri"/>
                <w:b/>
                <w:bCs/>
                <w:color w:val="000000"/>
                <w:sz w:val="28"/>
                <w:szCs w:val="28"/>
                <w:lang w:val="en-US"/>
                <w14:ligatures w14:val="standardContextual"/>
              </w:rPr>
              <w:t xml:space="preserve"> trong đó có Việt Nam.</w:t>
            </w:r>
          </w:p>
        </w:tc>
        <w:tc>
          <w:tcPr>
            <w:tcW w:w="854" w:type="dxa"/>
          </w:tcPr>
          <w:p w:rsidR="008205E0" w:rsidRPr="008205E0" w:rsidRDefault="008205E0" w:rsidP="006B78AB">
            <w:pPr>
              <w:jc w:val="center"/>
              <w:rPr>
                <w:b/>
                <w:bCs/>
                <w:sz w:val="28"/>
                <w:szCs w:val="28"/>
              </w:rPr>
            </w:pPr>
            <w:r w:rsidRPr="008205E0">
              <w:rPr>
                <w:b/>
                <w:bCs/>
                <w:sz w:val="28"/>
                <w:szCs w:val="28"/>
              </w:rPr>
              <w:t>3,0</w:t>
            </w:r>
          </w:p>
        </w:tc>
      </w:tr>
      <w:tr w:rsidR="008205E0" w:rsidRPr="008205E0" w:rsidTr="00643D6C">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i/>
                <w:iCs/>
                <w:sz w:val="28"/>
                <w:szCs w:val="28"/>
              </w:rPr>
            </w:pPr>
            <w:r w:rsidRPr="008205E0">
              <w:rPr>
                <w:b/>
                <w:bCs/>
                <w:sz w:val="28"/>
                <w:szCs w:val="28"/>
              </w:rPr>
              <w:t xml:space="preserve">* Khẳng định: </w:t>
            </w:r>
            <w:r w:rsidRPr="008205E0">
              <w:rPr>
                <w:i/>
                <w:iCs/>
                <w:sz w:val="28"/>
                <w:szCs w:val="28"/>
              </w:rPr>
              <w:t>Không đúng/Không chính xác.</w:t>
            </w:r>
          </w:p>
        </w:tc>
        <w:tc>
          <w:tcPr>
            <w:tcW w:w="854" w:type="dxa"/>
          </w:tcPr>
          <w:p w:rsidR="008205E0" w:rsidRPr="008205E0" w:rsidRDefault="008205E0" w:rsidP="006B78AB">
            <w:pPr>
              <w:jc w:val="center"/>
              <w:rPr>
                <w:sz w:val="28"/>
                <w:szCs w:val="28"/>
              </w:rPr>
            </w:pPr>
            <w:r w:rsidRPr="008205E0">
              <w:rPr>
                <w:sz w:val="28"/>
                <w:szCs w:val="28"/>
              </w:rPr>
              <w:t>0,5</w:t>
            </w:r>
          </w:p>
        </w:tc>
      </w:tr>
      <w:tr w:rsidR="008205E0" w:rsidRPr="008205E0" w:rsidTr="00643D6C">
        <w:trPr>
          <w:trHeight w:val="700"/>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color w:val="000000"/>
                <w:sz w:val="28"/>
                <w:szCs w:val="28"/>
              </w:rPr>
            </w:pPr>
            <w:r w:rsidRPr="008205E0">
              <w:rPr>
                <w:b/>
                <w:bCs/>
                <w:sz w:val="28"/>
                <w:szCs w:val="28"/>
              </w:rPr>
              <w:t>* Giải thích:</w:t>
            </w:r>
            <w:r w:rsidRPr="008205E0">
              <w:rPr>
                <w:color w:val="000000"/>
                <w:sz w:val="28"/>
                <w:szCs w:val="28"/>
              </w:rPr>
              <w:t xml:space="preserve"> </w:t>
            </w:r>
          </w:p>
          <w:p w:rsidR="008205E0" w:rsidRPr="008205E0" w:rsidRDefault="008205E0" w:rsidP="006B78AB">
            <w:pPr>
              <w:jc w:val="both"/>
              <w:rPr>
                <w:color w:val="121212"/>
                <w:sz w:val="28"/>
                <w:szCs w:val="28"/>
                <w:shd w:val="clear" w:color="auto" w:fill="F7F7F7"/>
              </w:rPr>
            </w:pPr>
            <w:r w:rsidRPr="008205E0">
              <w:rPr>
                <w:color w:val="000000"/>
                <w:sz w:val="28"/>
                <w:szCs w:val="28"/>
              </w:rPr>
              <w:t xml:space="preserve">- </w:t>
            </w:r>
            <w:r w:rsidRPr="008205E0">
              <w:rPr>
                <w:rFonts w:eastAsia="Calibri"/>
                <w:color w:val="000000"/>
                <w:sz w:val="28"/>
                <w:szCs w:val="28"/>
                <w:lang w:val="en-US"/>
                <w14:ligatures w14:val="standardContextual"/>
              </w:rPr>
              <w:t>Sự tan rã của chế độ XHCN ở Liên Xô và Đông Âu là một tổn thất chưa từng có trong lịch sử phong trào cộng sản và công nhân quốc tế</w:t>
            </w:r>
            <w:r w:rsidRPr="008205E0">
              <w:rPr>
                <w:rFonts w:eastAsia="Calibri"/>
                <w:color w:val="000000"/>
                <w:sz w:val="28"/>
                <w:szCs w:val="28"/>
                <w14:ligatures w14:val="standardContextual"/>
              </w:rPr>
              <w:t xml:space="preserve">. Sự sụp đổ này đã thách thức nghiêm trọng nền tảng lí luận và cơ sở xã hội của chủ nghĩa Mác-Lênin, gây hoài nghi về tính khoa học của học thuyết này. </w:t>
            </w:r>
            <w:r w:rsidRPr="008205E0">
              <w:rPr>
                <w:rFonts w:eastAsia="Calibri"/>
                <w:color w:val="000000"/>
                <w:sz w:val="28"/>
                <w:szCs w:val="28"/>
                <w:lang w:val="en-US"/>
                <w14:ligatures w14:val="standardContextual"/>
              </w:rPr>
              <w:t>Tuy nhiên, đây chỉ là sự tan rã của một mô hình CNXH chưa khoa học chứ không phải là sự tan rã của một hình thái kinh tế xã hội mà Mac v</w:t>
            </w:r>
            <w:r w:rsidRPr="008205E0">
              <w:rPr>
                <w:rFonts w:eastAsia="Calibri"/>
                <w:color w:val="000000"/>
                <w:sz w:val="28"/>
                <w:szCs w:val="28"/>
                <w14:ligatures w14:val="standardContextual"/>
              </w:rPr>
              <w:t>à</w:t>
            </w:r>
            <w:r w:rsidRPr="008205E0">
              <w:rPr>
                <w:rFonts w:eastAsia="Calibri"/>
                <w:color w:val="000000"/>
                <w:sz w:val="28"/>
                <w:szCs w:val="28"/>
                <w:lang w:val="en-US"/>
                <w14:ligatures w14:val="standardContextual"/>
              </w:rPr>
              <w:t xml:space="preserve"> Angghen đã xây dựng.</w:t>
            </w:r>
            <w:r w:rsidRPr="008205E0">
              <w:rPr>
                <w:color w:val="121212"/>
                <w:sz w:val="28"/>
                <w:szCs w:val="28"/>
                <w:shd w:val="clear" w:color="auto" w:fill="F7F7F7"/>
              </w:rPr>
              <w:t xml:space="preserve"> </w:t>
            </w:r>
          </w:p>
          <w:p w:rsidR="008205E0" w:rsidRPr="008205E0" w:rsidRDefault="008205E0" w:rsidP="006B78AB">
            <w:pPr>
              <w:jc w:val="both"/>
              <w:rPr>
                <w:b/>
                <w:bCs/>
                <w:sz w:val="28"/>
                <w:szCs w:val="28"/>
              </w:rPr>
            </w:pPr>
            <w:r w:rsidRPr="008205E0">
              <w:rPr>
                <w:sz w:val="28"/>
                <w:szCs w:val="28"/>
              </w:rPr>
              <w:t>- Sự sụp đổ mô hình CNXH ở Liên Xô và Đông Âu xuất phát từ nhiều nguyên nhân: chủ quan… khách quan…</w:t>
            </w:r>
          </w:p>
          <w:p w:rsidR="008205E0" w:rsidRPr="008205E0" w:rsidRDefault="008205E0" w:rsidP="006B78AB">
            <w:pPr>
              <w:spacing w:after="100" w:afterAutospacing="1"/>
              <w:jc w:val="both"/>
              <w:textAlignment w:val="baseline"/>
              <w:outlineLvl w:val="0"/>
              <w:rPr>
                <w:color w:val="333333"/>
                <w:kern w:val="36"/>
                <w:sz w:val="28"/>
                <w:szCs w:val="28"/>
              </w:rPr>
            </w:pPr>
            <w:r w:rsidRPr="008205E0">
              <w:rPr>
                <w:kern w:val="36"/>
                <w:sz w:val="28"/>
                <w:szCs w:val="28"/>
              </w:rPr>
              <w:t>- Francis Fukuyama và nhiều học giả phương Tây đã lợi dụng sự sụp đổ của Liên Xô và Đông Âu để phủ định sạch trơn chủ nghĩa Mác-Lênin, thực hiện “diễn biến hoà bình” hoặc xúi giục “tự diễn biến”… Chúng ta cần phê phán mạnh mẽ quan điểm</w:t>
            </w:r>
            <w:r w:rsidRPr="008205E0">
              <w:rPr>
                <w:color w:val="333333"/>
                <w:kern w:val="36"/>
                <w:sz w:val="28"/>
                <w:szCs w:val="28"/>
              </w:rPr>
              <w:t xml:space="preserve"> "</w:t>
            </w:r>
            <w:r w:rsidRPr="008205E0">
              <w:rPr>
                <w:i/>
                <w:iCs/>
                <w:color w:val="333333"/>
                <w:kern w:val="36"/>
                <w:sz w:val="28"/>
                <w:szCs w:val="28"/>
              </w:rPr>
              <w:t>Sự sụp đổ của Liên Xô và Đông Âu bắt nguồn từ chủ nghĩa Mác – Lênin</w:t>
            </w:r>
            <w:r w:rsidRPr="008205E0">
              <w:rPr>
                <w:color w:val="333333"/>
                <w:kern w:val="36"/>
                <w:sz w:val="28"/>
                <w:szCs w:val="28"/>
              </w:rPr>
              <w:t>".</w:t>
            </w:r>
          </w:p>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color w:val="333333"/>
                <w:sz w:val="28"/>
                <w:szCs w:val="28"/>
              </w:rPr>
              <w:t>- Nhận thức về xu thế, triển vọng của CNXH,</w:t>
            </w:r>
            <w:r w:rsidRPr="008205E0">
              <w:rPr>
                <w:b/>
                <w:bCs/>
                <w:color w:val="333333"/>
                <w:sz w:val="28"/>
                <w:szCs w:val="28"/>
              </w:rPr>
              <w:t xml:space="preserve"> </w:t>
            </w:r>
            <w:r w:rsidRPr="008205E0">
              <w:rPr>
                <w:rFonts w:eastAsia="Calibri"/>
                <w:color w:val="000000"/>
                <w:sz w:val="28"/>
                <w:szCs w:val="28"/>
                <w:lang w:val="en-US"/>
                <w14:ligatures w14:val="standardContextual"/>
              </w:rPr>
              <w:t>tin tưởng vào tương lai tươi sáng của CNXH thế giới…</w:t>
            </w:r>
          </w:p>
        </w:tc>
        <w:tc>
          <w:tcPr>
            <w:tcW w:w="854" w:type="dxa"/>
          </w:tcPr>
          <w:p w:rsidR="008205E0" w:rsidRPr="008205E0" w:rsidRDefault="008205E0" w:rsidP="006B78AB">
            <w:pPr>
              <w:jc w:val="center"/>
              <w:rPr>
                <w:b/>
                <w:bCs/>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rPr>
          <w:trHeight w:val="5083"/>
        </w:trPr>
        <w:tc>
          <w:tcPr>
            <w:tcW w:w="714" w:type="dxa"/>
            <w:vMerge/>
          </w:tcPr>
          <w:p w:rsidR="008205E0" w:rsidRPr="008205E0" w:rsidRDefault="008205E0" w:rsidP="006B78AB">
            <w:pPr>
              <w:jc w:val="center"/>
              <w:rPr>
                <w:b/>
                <w:bCs/>
                <w:sz w:val="28"/>
                <w:szCs w:val="28"/>
              </w:rPr>
            </w:pPr>
          </w:p>
        </w:tc>
        <w:tc>
          <w:tcPr>
            <w:tcW w:w="9303" w:type="dxa"/>
          </w:tcPr>
          <w:p w:rsidR="008205E0" w:rsidRPr="008205E0" w:rsidRDefault="008205E0" w:rsidP="006B78AB">
            <w:pPr>
              <w:jc w:val="both"/>
              <w:rPr>
                <w:b/>
                <w:bCs/>
                <w:sz w:val="28"/>
                <w:szCs w:val="28"/>
              </w:rPr>
            </w:pPr>
            <w:r w:rsidRPr="008205E0">
              <w:rPr>
                <w:b/>
                <w:bCs/>
                <w:sz w:val="28"/>
                <w:szCs w:val="28"/>
              </w:rPr>
              <w:t xml:space="preserve">* Bài học kinh nghiệm: </w:t>
            </w:r>
            <w:r w:rsidRPr="008205E0">
              <w:rPr>
                <w:i/>
                <w:iCs/>
                <w:sz w:val="28"/>
                <w:szCs w:val="28"/>
              </w:rPr>
              <w:t>Thí sinh nêu và làm rõ suy nghĩ cá nhân về những bài học kinh nghiệm, sau đây là một vài gợi ý:</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Bảo đảm sự chỉ đạo của lí luận khoa học - nhân tố đầu tiên quyết định thành công của cách mạng. Lí luận đó trước hết phải xuất phát từ chủ nghĩa Mac - Lênin, vận dụng sáng tạo vào hoàn cảnh thực tiễn của đất nước.</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Kiên trì lấy xây dựng kinh tế làm trung tâm, dùng biện pháp phát triển kinh tế để giải quyết mọi vấn đề.</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Kiên trì cải cách và mở cửa, không ngừng hoàn thiện hệ thống kinh tế thị trường XHCN.</w:t>
            </w:r>
          </w:p>
          <w:p w:rsidR="008205E0" w:rsidRPr="008205E0" w:rsidRDefault="008205E0" w:rsidP="006B78AB">
            <w:pPr>
              <w:autoSpaceDE w:val="0"/>
              <w:autoSpaceDN w:val="0"/>
              <w:adjustRightInd w:val="0"/>
              <w:jc w:val="both"/>
              <w:rPr>
                <w:rFonts w:eastAsia="Calibri"/>
                <w:i/>
                <w:iCs/>
                <w:color w:val="000000"/>
                <w:sz w:val="28"/>
                <w:szCs w:val="28"/>
                <w:lang w:val="en-US"/>
                <w14:ligatures w14:val="standardContextual"/>
              </w:rPr>
            </w:pPr>
            <w:r w:rsidRPr="008205E0">
              <w:rPr>
                <w:rFonts w:eastAsia="Calibri"/>
                <w:color w:val="000000"/>
                <w:sz w:val="28"/>
                <w:szCs w:val="28"/>
                <w:lang w:val="en-US"/>
                <w14:ligatures w14:val="standardContextual"/>
              </w:rPr>
              <w:t>- Giải quyết đúng đắn mối quan hệ giữa cải cách kinh tế và cải cách chính trị, lấy xây dựng kinh tế làm trung tâm, không ngừng cải cách thể chế chính trị.</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 xml:space="preserve">Tăng cường hơn nữa sức mạnh đại đoàn kết dân tộc, đồng thời ra sức tranh thủ điều kiện quốc tế thuận lợi, phát huy sức mạnh mọi nguồn lực, </w:t>
            </w:r>
          </w:p>
          <w:p w:rsidR="008205E0" w:rsidRPr="008205E0" w:rsidRDefault="008205E0" w:rsidP="006B78AB">
            <w:pPr>
              <w:autoSpaceDE w:val="0"/>
              <w:autoSpaceDN w:val="0"/>
              <w:adjustRightInd w:val="0"/>
              <w:jc w:val="both"/>
              <w:rPr>
                <w:rFonts w:eastAsia="Calibri"/>
                <w:b/>
                <w:bCs/>
                <w:color w:val="000000"/>
                <w:sz w:val="28"/>
                <w:szCs w:val="28"/>
                <w14:ligatures w14:val="standardContextual"/>
              </w:rPr>
            </w:pPr>
            <w:r w:rsidRPr="008205E0">
              <w:rPr>
                <w:rFonts w:eastAsia="Calibri"/>
                <w:color w:val="000000"/>
                <w:sz w:val="28"/>
                <w:szCs w:val="28"/>
                <w:lang w:val="en-US"/>
                <w14:ligatures w14:val="standardContextual"/>
              </w:rPr>
              <w:t>- Tăng cường hơn nữa năng lực lãnh đạo và sức chiến đấu của Đảng Cộng sản</w:t>
            </w:r>
            <w:r w:rsidRPr="008205E0">
              <w:rPr>
                <w:rFonts w:eastAsia="Calibri"/>
                <w:color w:val="000000"/>
                <w:sz w:val="28"/>
                <w:szCs w:val="28"/>
                <w14:ligatures w14:val="standardContextual"/>
              </w:rPr>
              <w:t>, với k</w:t>
            </w:r>
            <w:r w:rsidRPr="008205E0">
              <w:rPr>
                <w:rFonts w:eastAsia="Calibri"/>
                <w:color w:val="000000"/>
                <w:sz w:val="28"/>
                <w:szCs w:val="28"/>
                <w:lang w:val="en-US"/>
                <w14:ligatures w14:val="standardContextual"/>
              </w:rPr>
              <w:t>hâu then chốt hiện nay là xây dựng Đảng</w:t>
            </w:r>
            <w:r w:rsidRPr="008205E0">
              <w:rPr>
                <w:rFonts w:eastAsia="Calibri"/>
                <w:color w:val="000000"/>
                <w:sz w:val="28"/>
                <w:szCs w:val="28"/>
                <w14:ligatures w14:val="standardContextual"/>
              </w:rPr>
              <w:t>…</w:t>
            </w:r>
          </w:p>
        </w:tc>
        <w:tc>
          <w:tcPr>
            <w:tcW w:w="854" w:type="dxa"/>
          </w:tcPr>
          <w:p w:rsidR="008205E0" w:rsidRPr="008205E0" w:rsidRDefault="008205E0" w:rsidP="006B78AB">
            <w:pPr>
              <w:jc w:val="center"/>
              <w:rPr>
                <w:sz w:val="28"/>
                <w:szCs w:val="28"/>
              </w:rPr>
            </w:pPr>
            <w:r w:rsidRPr="008205E0">
              <w:rPr>
                <w:sz w:val="28"/>
                <w:szCs w:val="28"/>
              </w:rPr>
              <w:t>1,0</w:t>
            </w:r>
          </w:p>
        </w:tc>
      </w:tr>
      <w:tr w:rsidR="008205E0" w:rsidRPr="008205E0" w:rsidTr="00643D6C">
        <w:tc>
          <w:tcPr>
            <w:tcW w:w="714" w:type="dxa"/>
            <w:vMerge w:val="restart"/>
          </w:tcPr>
          <w:p w:rsidR="008205E0" w:rsidRPr="008205E0" w:rsidRDefault="008205E0" w:rsidP="006B78AB">
            <w:pPr>
              <w:jc w:val="center"/>
              <w:rPr>
                <w:b/>
                <w:bCs/>
                <w:sz w:val="28"/>
                <w:szCs w:val="28"/>
              </w:rPr>
            </w:pPr>
            <w:r w:rsidRPr="008205E0">
              <w:rPr>
                <w:b/>
                <w:bCs/>
                <w:sz w:val="28"/>
                <w:szCs w:val="28"/>
              </w:rPr>
              <w:t>4</w:t>
            </w:r>
          </w:p>
        </w:tc>
        <w:tc>
          <w:tcPr>
            <w:tcW w:w="9303" w:type="dxa"/>
          </w:tcPr>
          <w:p w:rsidR="008205E0" w:rsidRPr="008205E0" w:rsidRDefault="008205E0" w:rsidP="006B78AB">
            <w:pPr>
              <w:tabs>
                <w:tab w:val="left" w:pos="426"/>
              </w:tabs>
              <w:ind w:left="27"/>
              <w:jc w:val="both"/>
              <w:rPr>
                <w:rFonts w:eastAsia="Calibri"/>
                <w:b/>
                <w:bCs/>
                <w:i/>
                <w:iCs/>
                <w:color w:val="000000"/>
                <w:sz w:val="28"/>
                <w:szCs w:val="28"/>
                <w14:ligatures w14:val="standardContextual"/>
              </w:rPr>
            </w:pPr>
            <w:r w:rsidRPr="008205E0">
              <w:rPr>
                <w:rFonts w:eastAsia="Calibri"/>
                <w:b/>
                <w:bCs/>
                <w:i/>
                <w:iCs/>
                <w:color w:val="000000"/>
                <w:sz w:val="28"/>
                <w:szCs w:val="28"/>
                <w14:ligatures w14:val="standardContextual"/>
              </w:rPr>
              <w:t xml:space="preserve">… </w:t>
            </w:r>
            <w:r w:rsidRPr="008205E0">
              <w:rPr>
                <w:rFonts w:eastAsia="Calibri"/>
                <w:b/>
                <w:bCs/>
                <w:color w:val="000000"/>
                <w:sz w:val="28"/>
                <w:szCs w:val="28"/>
                <w:lang w:val="en-US"/>
                <w14:ligatures w14:val="standardContextual"/>
              </w:rPr>
              <w:t>a. Phân tích những hạn chế trong chủ trương cứu nước của Phan Bội Châu và Phan Châu Trinh. Hạn chế nào đã được nhắc tới trong nhận xét của Nguyễn Ái Quốc?</w:t>
            </w:r>
          </w:p>
          <w:p w:rsidR="008205E0" w:rsidRPr="008205E0" w:rsidRDefault="008205E0" w:rsidP="006B78AB">
            <w:pPr>
              <w:tabs>
                <w:tab w:val="left" w:pos="426"/>
              </w:tabs>
              <w:ind w:left="27"/>
              <w:jc w:val="both"/>
              <w:rPr>
                <w:b/>
                <w:bCs/>
                <w:sz w:val="28"/>
                <w:szCs w:val="28"/>
                <w:lang w:val="en-US"/>
              </w:rPr>
            </w:pPr>
            <w:r w:rsidRPr="008205E0">
              <w:rPr>
                <w:b/>
                <w:bCs/>
                <w:color w:val="000000"/>
                <w:sz w:val="28"/>
                <w:szCs w:val="28"/>
              </w:rPr>
              <w:t>b</w:t>
            </w:r>
            <w:r w:rsidRPr="008205E0">
              <w:rPr>
                <w:rFonts w:eastAsia="Calibri"/>
                <w:b/>
                <w:bCs/>
                <w:color w:val="000000"/>
                <w:sz w:val="28"/>
                <w:szCs w:val="28"/>
                <w:lang w:val="en-US"/>
                <w14:ligatures w14:val="standardContextual"/>
              </w:rPr>
              <w:t>. Làm rõ thái độ và hành động của Nguyễn Ái Quốc trước những hạn chế</w:t>
            </w:r>
            <w:r w:rsidRPr="008205E0">
              <w:rPr>
                <w:rFonts w:eastAsia="Calibri"/>
                <w:b/>
                <w:bCs/>
                <w:color w:val="000000"/>
                <w:sz w:val="28"/>
                <w:szCs w:val="28"/>
                <w14:ligatures w14:val="standardContextual"/>
              </w:rPr>
              <w:t xml:space="preserve"> </w:t>
            </w:r>
            <w:r w:rsidRPr="008205E0">
              <w:rPr>
                <w:rFonts w:eastAsia="Calibri"/>
                <w:b/>
                <w:bCs/>
                <w:color w:val="000000"/>
                <w:sz w:val="28"/>
                <w:szCs w:val="28"/>
                <w:lang w:val="en-US"/>
                <w14:ligatures w14:val="standardContextual"/>
              </w:rPr>
              <w:t>đó?</w:t>
            </w:r>
          </w:p>
        </w:tc>
        <w:tc>
          <w:tcPr>
            <w:tcW w:w="854" w:type="dxa"/>
          </w:tcPr>
          <w:p w:rsidR="008205E0" w:rsidRPr="008205E0" w:rsidRDefault="008205E0" w:rsidP="006B78AB">
            <w:pPr>
              <w:jc w:val="center"/>
              <w:rPr>
                <w:b/>
                <w:bCs/>
                <w:sz w:val="28"/>
                <w:szCs w:val="28"/>
              </w:rPr>
            </w:pPr>
          </w:p>
          <w:p w:rsidR="008205E0" w:rsidRPr="008205E0" w:rsidRDefault="008205E0" w:rsidP="006B78AB">
            <w:pPr>
              <w:jc w:val="center"/>
              <w:rPr>
                <w:b/>
                <w:bCs/>
                <w:sz w:val="28"/>
                <w:szCs w:val="28"/>
              </w:rPr>
            </w:pPr>
            <w:r w:rsidRPr="008205E0">
              <w:rPr>
                <w:b/>
                <w:bCs/>
                <w:sz w:val="28"/>
                <w:szCs w:val="28"/>
              </w:rPr>
              <w:t>3,0</w:t>
            </w:r>
          </w:p>
        </w:tc>
      </w:tr>
      <w:tr w:rsidR="008205E0" w:rsidRPr="008205E0" w:rsidTr="00643D6C">
        <w:trPr>
          <w:trHeight w:val="5611"/>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a. Phân tích những hạn chế trong chủ trương cứu nước của Phan Bội Châu và Phan Châu Trinh:</w:t>
            </w:r>
          </w:p>
          <w:p w:rsidR="008205E0" w:rsidRPr="008205E0" w:rsidRDefault="008205E0" w:rsidP="006B78AB">
            <w:pPr>
              <w:autoSpaceDE w:val="0"/>
              <w:autoSpaceDN w:val="0"/>
              <w:adjustRightInd w:val="0"/>
              <w:jc w:val="both"/>
              <w:rPr>
                <w:rFonts w:eastAsia="Calibri"/>
                <w:i/>
                <w:iCs/>
                <w:color w:val="000000"/>
                <w:sz w:val="28"/>
                <w:szCs w:val="28"/>
                <w:lang w:val="en-US"/>
                <w14:ligatures w14:val="standardContextual"/>
              </w:rPr>
            </w:pPr>
            <w:r w:rsidRPr="008205E0">
              <w:rPr>
                <w:rFonts w:eastAsia="Calibri"/>
                <w:i/>
                <w:iCs/>
                <w:color w:val="000000"/>
                <w:sz w:val="28"/>
                <w:szCs w:val="28"/>
                <w:lang w:val="en-US"/>
                <w14:ligatures w14:val="standardContextual"/>
              </w:rPr>
              <w:t>- Nêu khái quát chủ trương cứu nước của Phan Bội Châu và Phan Châu Trinh…</w:t>
            </w:r>
          </w:p>
          <w:p w:rsidR="008205E0" w:rsidRPr="008205E0" w:rsidRDefault="008205E0" w:rsidP="006B78AB">
            <w:pPr>
              <w:autoSpaceDE w:val="0"/>
              <w:autoSpaceDN w:val="0"/>
              <w:adjustRightInd w:val="0"/>
              <w:jc w:val="both"/>
              <w:rPr>
                <w:rFonts w:eastAsia="Calibri"/>
                <w:i/>
                <w:iCs/>
                <w:color w:val="000000"/>
                <w:sz w:val="28"/>
                <w:szCs w:val="28"/>
                <w14:ligatures w14:val="standardContextual"/>
              </w:rPr>
            </w:pPr>
            <w:r w:rsidRPr="008205E0">
              <w:rPr>
                <w:rFonts w:eastAsia="Calibri"/>
                <w:i/>
                <w:iCs/>
                <w:color w:val="000000"/>
                <w:sz w:val="28"/>
                <w:szCs w:val="28"/>
                <w:lang w:val="en-US"/>
                <w14:ligatures w14:val="standardContextual"/>
              </w:rPr>
              <w:t>- Hạn chế trong chủ trương cứu nước</w:t>
            </w:r>
            <w:r w:rsidRPr="008205E0">
              <w:rPr>
                <w:rFonts w:eastAsia="Calibri"/>
                <w:i/>
                <w:iCs/>
                <w:color w:val="000000"/>
                <w:sz w:val="28"/>
                <w:szCs w:val="28"/>
                <w14:ligatures w14:val="standardContextual"/>
              </w:rPr>
              <w:t>:</w:t>
            </w:r>
          </w:p>
          <w:p w:rsidR="008205E0" w:rsidRPr="008205E0" w:rsidRDefault="008205E0" w:rsidP="006B78AB">
            <w:pPr>
              <w:autoSpaceDE w:val="0"/>
              <w:autoSpaceDN w:val="0"/>
              <w:adjustRightInd w:val="0"/>
              <w:jc w:val="both"/>
              <w:rPr>
                <w:rFonts w:eastAsia="Calibri"/>
                <w:color w:val="FB0007"/>
                <w:sz w:val="28"/>
                <w:szCs w:val="28"/>
                <w:lang w:val="en-US"/>
                <w14:ligatures w14:val="standardContextual"/>
              </w:rPr>
            </w:pPr>
            <w:r w:rsidRPr="008205E0">
              <w:rPr>
                <w:rFonts w:eastAsia="Calibri"/>
                <w:i/>
                <w:iCs/>
                <w:color w:val="000000"/>
                <w:sz w:val="28"/>
                <w:szCs w:val="28"/>
                <w:lang w:val="en-US"/>
                <w14:ligatures w14:val="standardContextual"/>
              </w:rPr>
              <w:t>+ Hệ tư tưởng:</w:t>
            </w:r>
            <w:r w:rsidRPr="008205E0">
              <w:rPr>
                <w:rFonts w:eastAsia="Calibri"/>
                <w:color w:val="000000"/>
                <w:sz w:val="28"/>
                <w:szCs w:val="28"/>
                <w:lang w:val="en-US"/>
                <w14:ligatures w14:val="standardContextual"/>
              </w:rPr>
              <w:t xml:space="preserve"> hướng cách mạng đi theo con đường dân chủ tư sản tuy còn mới mẻ với VN song</w:t>
            </w:r>
            <w:r w:rsidRPr="008205E0">
              <w:rPr>
                <w:rFonts w:eastAsia="Calibri"/>
                <w:color w:val="FB0007"/>
                <w:sz w:val="28"/>
                <w:szCs w:val="28"/>
                <w:lang w:val="en-US"/>
                <w14:ligatures w14:val="standardContextual"/>
              </w:rPr>
              <w:t xml:space="preserve"> </w:t>
            </w:r>
            <w:r w:rsidRPr="008205E0">
              <w:rPr>
                <w:rFonts w:eastAsia="Calibri"/>
                <w:color w:val="000000"/>
                <w:sz w:val="28"/>
                <w:szCs w:val="28"/>
                <w:lang w:val="en-US"/>
                <w14:ligatures w14:val="standardContextual"/>
              </w:rPr>
              <w:t>lúc này đã bộc lộ những</w:t>
            </w:r>
            <w:r w:rsidRPr="008205E0">
              <w:rPr>
                <w:rFonts w:eastAsia="Calibri"/>
                <w:color w:val="FB0007"/>
                <w:sz w:val="28"/>
                <w:szCs w:val="28"/>
                <w:lang w:val="en-US"/>
                <w14:ligatures w14:val="standardContextual"/>
              </w:rPr>
              <w:t xml:space="preserve"> </w:t>
            </w:r>
            <w:r w:rsidRPr="008205E0">
              <w:rPr>
                <w:rFonts w:eastAsia="Calibri"/>
                <w:color w:val="000000"/>
                <w:sz w:val="28"/>
                <w:szCs w:val="28"/>
                <w:lang w:val="en-US"/>
                <w14:ligatures w14:val="standardContextual"/>
              </w:rPr>
              <w:t>hạn chế, không phù hợp với Việt Nam</w:t>
            </w:r>
          </w:p>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rFonts w:eastAsia="Calibri"/>
                <w:i/>
                <w:iCs/>
                <w:color w:val="000000"/>
                <w:sz w:val="28"/>
                <w:szCs w:val="28"/>
                <w:lang w:val="en-US"/>
                <w14:ligatures w14:val="standardContextual"/>
              </w:rPr>
              <w:t xml:space="preserve">+ Xác định kẻ thù, nhiệm vụ: </w:t>
            </w:r>
            <w:r w:rsidRPr="008205E0">
              <w:rPr>
                <w:rFonts w:eastAsia="Calibri"/>
                <w:color w:val="000000"/>
                <w:sz w:val="28"/>
                <w:szCs w:val="28"/>
                <w:lang w:val="en-US"/>
                <w14:ligatures w14:val="standardContextual"/>
              </w:rPr>
              <w:t>chưa xác định đủ 2 kẻ thù, 2 nhiệm vụ (Phan Bội Châu nhấn mạnh nhiệm vụ trước mắt là chống Pháp giải phóng dân tộc, cứu nước để cứu dân. Phan Châu Trinh nhấn mạnh nhiệm vụ trước mắt là chống phong kiến, cứu dân để cứu nước)</w:t>
            </w:r>
            <w:r w:rsidRPr="008205E0">
              <w:rPr>
                <w:rFonts w:eastAsia="Calibri"/>
                <w:color w:val="000000"/>
                <w:sz w:val="28"/>
                <w:szCs w:val="28"/>
                <w14:ligatures w14:val="standardContextual"/>
              </w:rPr>
              <w:t>.</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lang w:val="en-US"/>
                <w14:ligatures w14:val="standardContextual"/>
              </w:rPr>
              <w:t>+ Về lực lượng cách mạng</w:t>
            </w:r>
            <w:r w:rsidRPr="008205E0">
              <w:rPr>
                <w:rFonts w:eastAsia="Calibri"/>
                <w:color w:val="000000"/>
                <w:sz w:val="28"/>
                <w:szCs w:val="28"/>
                <w:lang w:val="en-US"/>
                <w14:ligatures w14:val="standardContextual"/>
              </w:rPr>
              <w:t xml:space="preserve">: chưa tin vào sức mạnh của nhân dân, chưa thấy rõ vai trò nòng cốt của liên minh công – nông </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lang w:val="en-US"/>
                <w14:ligatures w14:val="standardContextual"/>
              </w:rPr>
              <w:t>+ Về phương pháp cách mạng</w:t>
            </w:r>
            <w:r w:rsidRPr="008205E0">
              <w:rPr>
                <w:rFonts w:eastAsia="Calibri"/>
                <w:color w:val="000000"/>
                <w:sz w:val="28"/>
                <w:szCs w:val="28"/>
                <w:lang w:val="en-US"/>
                <w14:ligatures w14:val="standardContextual"/>
              </w:rPr>
              <w:t>: quá nhấn mạnh một phương pháp (hoặc bạo động, hoặc cải cách), chưa chủ trương kết hợp các phương pháp đấu tranh...</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lang w:val="en-US"/>
                <w14:ligatures w14:val="standardContextual"/>
              </w:rPr>
              <w:t>+ Xác định đồng minh</w:t>
            </w:r>
            <w:r w:rsidRPr="008205E0">
              <w:rPr>
                <w:rFonts w:eastAsia="Calibri"/>
                <w:color w:val="000000"/>
                <w:sz w:val="28"/>
                <w:szCs w:val="28"/>
                <w:lang w:val="en-US"/>
                <w14:ligatures w14:val="standardContextual"/>
              </w:rPr>
              <w:t xml:space="preserve"> của cách mạng chưa đúng, chưa hiểu đúng bản chất của kẻ thù: Phan Bội Châu xác định đồng minh là Nhật Bản, Phan Châu Trinh lại chủ trương dựa Pháp ...</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rPr>
                <w:sz w:val="28"/>
                <w:szCs w:val="28"/>
              </w:rPr>
            </w:pPr>
          </w:p>
        </w:tc>
      </w:tr>
      <w:tr w:rsidR="008205E0" w:rsidRPr="008205E0" w:rsidTr="00643D6C">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b/>
                <w:bCs/>
                <w:i/>
                <w:iCs/>
                <w:color w:val="000000"/>
                <w:sz w:val="28"/>
                <w:szCs w:val="28"/>
                <w:lang w:val="en-US"/>
                <w14:ligatures w14:val="standardContextual"/>
              </w:rPr>
              <w:t>* Hạn chế được nhắc tới trong nhận xét của Nguyễn Ái Quốc:</w:t>
            </w:r>
            <w:r w:rsidRPr="008205E0">
              <w:rPr>
                <w:rFonts w:eastAsia="Calibri"/>
                <w:b/>
                <w:b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ảo tưởng vào kẻ thù, xác định đồng minh chưa đúng…</w:t>
            </w:r>
          </w:p>
        </w:tc>
        <w:tc>
          <w:tcPr>
            <w:tcW w:w="854" w:type="dxa"/>
          </w:tcPr>
          <w:p w:rsidR="008205E0" w:rsidRPr="008205E0" w:rsidRDefault="008205E0" w:rsidP="006B78AB">
            <w:pPr>
              <w:jc w:val="center"/>
              <w:rPr>
                <w:b/>
                <w:bCs/>
                <w:sz w:val="28"/>
                <w:szCs w:val="28"/>
              </w:rPr>
            </w:pPr>
            <w:r w:rsidRPr="008205E0">
              <w:rPr>
                <w:sz w:val="28"/>
                <w:szCs w:val="28"/>
              </w:rPr>
              <w:t>0,25</w:t>
            </w:r>
          </w:p>
        </w:tc>
      </w:tr>
      <w:tr w:rsidR="008205E0" w:rsidRPr="008205E0" w:rsidTr="00643D6C">
        <w:trPr>
          <w:trHeight w:val="6229"/>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b. Thái độ và hành động</w:t>
            </w:r>
            <w:r w:rsidRPr="008205E0">
              <w:rPr>
                <w:rFonts w:eastAsia="Calibri"/>
                <w:b/>
                <w:bCs/>
                <w:i/>
                <w:iCs/>
                <w:color w:val="FB0007"/>
                <w:sz w:val="28"/>
                <w:szCs w:val="28"/>
                <w:lang w:val="en-US"/>
                <w14:ligatures w14:val="standardContextual"/>
              </w:rPr>
              <w:t xml:space="preserve"> </w:t>
            </w:r>
            <w:r w:rsidRPr="008205E0">
              <w:rPr>
                <w:rFonts w:eastAsia="Calibri"/>
                <w:b/>
                <w:bCs/>
                <w:i/>
                <w:iCs/>
                <w:color w:val="000000"/>
                <w:sz w:val="28"/>
                <w:szCs w:val="28"/>
                <w:lang w:val="en-US"/>
                <w14:ligatures w14:val="standardContextual"/>
              </w:rPr>
              <w:t>của Nguyễn Ái Quốc …</w:t>
            </w:r>
          </w:p>
          <w:p w:rsidR="008205E0" w:rsidRPr="008205E0" w:rsidRDefault="008205E0" w:rsidP="006B78AB">
            <w:pPr>
              <w:autoSpaceDE w:val="0"/>
              <w:autoSpaceDN w:val="0"/>
              <w:adjustRightInd w:val="0"/>
              <w:jc w:val="both"/>
              <w:rPr>
                <w:rFonts w:eastAsia="Calibri"/>
                <w:i/>
                <w:iCs/>
                <w:color w:val="000000"/>
                <w:sz w:val="28"/>
                <w:szCs w:val="28"/>
                <w:lang w:val="en-US"/>
                <w14:ligatures w14:val="standardContextual"/>
              </w:rPr>
            </w:pPr>
            <w:r w:rsidRPr="008205E0">
              <w:rPr>
                <w:rFonts w:eastAsia="Calibri"/>
                <w:i/>
                <w:iCs/>
                <w:color w:val="000000"/>
                <w:sz w:val="28"/>
                <w:szCs w:val="28"/>
                <w:lang w:val="en-US"/>
                <w14:ligatures w14:val="standardContextual"/>
              </w:rPr>
              <w:t>* Nhận thức rõ những hạn chế của hai cụ Phan, Nguyễn Ái Quốc tuy rất khâm phục nhưng không tán thành con đường cứu nước của họ …Người quyết tâm ra đi tìm đường cứu nước mới…</w:t>
            </w:r>
          </w:p>
          <w:p w:rsidR="008205E0" w:rsidRPr="008205E0" w:rsidRDefault="008205E0" w:rsidP="006B78AB">
            <w:pPr>
              <w:autoSpaceDE w:val="0"/>
              <w:autoSpaceDN w:val="0"/>
              <w:adjustRightInd w:val="0"/>
              <w:jc w:val="both"/>
              <w:rPr>
                <w:rFonts w:eastAsia="Calibri"/>
                <w:i/>
                <w:iCs/>
                <w:color w:val="000000"/>
                <w:sz w:val="28"/>
                <w:szCs w:val="28"/>
                <w:lang w:val="en-US"/>
                <w14:ligatures w14:val="standardContextual"/>
              </w:rPr>
            </w:pPr>
            <w:r w:rsidRPr="008205E0">
              <w:rPr>
                <w:rFonts w:eastAsia="Calibri"/>
                <w:i/>
                <w:iCs/>
                <w:color w:val="000000"/>
                <w:sz w:val="28"/>
                <w:szCs w:val="28"/>
                <w:lang w:val="en-US"/>
                <w14:ligatures w14:val="standardContextual"/>
              </w:rPr>
              <w:t>*</w:t>
            </w:r>
            <w:r w:rsidRPr="008205E0">
              <w:rPr>
                <w:rFonts w:eastAsia="Calibri"/>
                <w:i/>
                <w:iCs/>
                <w:color w:val="FB0007"/>
                <w:sz w:val="28"/>
                <w:szCs w:val="28"/>
                <w:lang w:val="en-US"/>
                <w14:ligatures w14:val="standardContextual"/>
              </w:rPr>
              <w:t xml:space="preserve"> </w:t>
            </w:r>
            <w:r w:rsidRPr="008205E0">
              <w:rPr>
                <w:rFonts w:eastAsia="Calibri"/>
                <w:i/>
                <w:iCs/>
                <w:color w:val="000000"/>
                <w:sz w:val="28"/>
                <w:szCs w:val="28"/>
                <w:lang w:val="en-US"/>
                <w14:ligatures w14:val="standardContextual"/>
              </w:rPr>
              <w:t>Trong quá trình hoạt động cách mạng, Nguyễn Ái Quốc đã từng bước khắc phục hạn chế của hai cụ, hình thành con đường cứu nước đúng đắn:</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Chủ trương cứu nước, giải phóng dân tộc theo con đường cách mạng vô sản. Đây là con đường cứu nước mới mẻ với Việt Nam, tiến bộ, hợp xu thế …</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14:ligatures w14:val="standardContextual"/>
              </w:rPr>
              <w:t>-</w:t>
            </w:r>
            <w:r w:rsidRPr="008205E0">
              <w:rPr>
                <w:rFonts w:eastAsia="Calibri"/>
                <w:i/>
                <w:iCs/>
                <w:color w:val="000000"/>
                <w:sz w:val="28"/>
                <w:szCs w:val="28"/>
                <w:lang w:val="en-US"/>
                <w14:ligatures w14:val="standardContextual"/>
              </w:rPr>
              <w:t xml:space="preserve"> Xác định đúng 2 kẻ thù của cách mạng</w:t>
            </w:r>
            <w:r w:rsidRPr="008205E0">
              <w:rPr>
                <w:rFonts w:eastAsia="Calibri"/>
                <w:color w:val="000000"/>
                <w:sz w:val="28"/>
                <w:szCs w:val="28"/>
                <w:lang w:val="en-US"/>
                <w14:ligatures w14:val="standardContextual"/>
              </w:rPr>
              <w:t xml:space="preserve"> Việt Nam là đế quốc Pháp và phong kiến tay sai.</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i/>
                <w:iCs/>
                <w:color w:val="000000"/>
                <w:sz w:val="28"/>
                <w:szCs w:val="28"/>
                <w14:ligatures w14:val="standardContextual"/>
              </w:rPr>
              <w:t>-</w:t>
            </w:r>
            <w:r w:rsidRPr="008205E0">
              <w:rPr>
                <w:rFonts w:eastAsia="Calibri"/>
                <w:i/>
                <w:iCs/>
                <w:color w:val="000000"/>
                <w:sz w:val="28"/>
                <w:szCs w:val="28"/>
                <w:lang w:val="en-US"/>
                <w14:ligatures w14:val="standardContextual"/>
              </w:rPr>
              <w:t xml:space="preserve"> Xác định đúng nhiệm vụ, mục tiêu</w:t>
            </w:r>
            <w:r w:rsidRPr="008205E0">
              <w:rPr>
                <w:rFonts w:eastAsia="Calibri"/>
                <w:color w:val="000000"/>
                <w:sz w:val="28"/>
                <w:szCs w:val="28"/>
                <w:lang w:val="en-US"/>
                <w14:ligatures w14:val="standardContextual"/>
              </w:rPr>
              <w:t xml:space="preserve"> của cách mạng: chống đế quốc Pháp và phong kiến tay sai giành độc lập dân tộc và ruộng đất cho dân cày, trong đó nổi bật là vấn đề độc lập dân tộc.</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w:t>
            </w:r>
            <w:r w:rsidRPr="008205E0">
              <w:rPr>
                <w:rFonts w:eastAsia="Calibri"/>
                <w:i/>
                <w:iCs/>
                <w:color w:val="000000"/>
                <w:sz w:val="28"/>
                <w:szCs w:val="28"/>
                <w:lang w:val="en-US"/>
                <w14:ligatures w14:val="standardContextual"/>
              </w:rPr>
              <w:t>Lực lượng cách mạng:</w:t>
            </w:r>
            <w:r w:rsidRPr="008205E0">
              <w:rPr>
                <w:rFonts w:eastAsia="Calibri"/>
                <w:color w:val="000000"/>
                <w:sz w:val="28"/>
                <w:szCs w:val="28"/>
                <w:lang w:val="en-US"/>
                <w14:ligatures w14:val="standardContextual"/>
              </w:rPr>
              <w:t xml:space="preserve"> chủ trương tập hợp đông đảo lực lượng dân tộc, nòng cốt là liên minh công – nông, trong đó công nhân đảm nhiệm vai trò lãnh đạo </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w:t>
            </w:r>
            <w:r w:rsidRPr="008205E0">
              <w:rPr>
                <w:rFonts w:eastAsia="Calibri"/>
                <w:i/>
                <w:iCs/>
                <w:color w:val="000000"/>
                <w:sz w:val="28"/>
                <w:szCs w:val="28"/>
                <w:lang w:val="en-US"/>
                <w14:ligatures w14:val="standardContextual"/>
              </w:rPr>
              <w:t>Phương pháp cách mạng</w:t>
            </w:r>
            <w:r w:rsidRPr="008205E0">
              <w:rPr>
                <w:rFonts w:eastAsia="Calibri"/>
                <w:color w:val="000000"/>
                <w:sz w:val="28"/>
                <w:szCs w:val="28"/>
                <w:lang w:val="en-US"/>
                <w14:ligatures w14:val="standardContextual"/>
              </w:rPr>
              <w:t xml:space="preserve"> là bạo lực cách mạng của quần chúng (bao gồm bạo lực chính trị và bạo lực vũ trang)</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xml:space="preserve">- </w:t>
            </w:r>
            <w:r w:rsidRPr="008205E0">
              <w:rPr>
                <w:rFonts w:eastAsia="Calibri"/>
                <w:i/>
                <w:iCs/>
                <w:color w:val="000000"/>
                <w:sz w:val="28"/>
                <w:szCs w:val="28"/>
                <w:lang w:val="en-US"/>
                <w14:ligatures w14:val="standardContextual"/>
              </w:rPr>
              <w:t>Nhận thức đúng đắn về bạn và thù</w:t>
            </w:r>
            <w:r w:rsidRPr="008205E0">
              <w:rPr>
                <w:rFonts w:eastAsia="Calibri"/>
                <w:color w:val="000000"/>
                <w:sz w:val="28"/>
                <w:szCs w:val="28"/>
                <w:lang w:val="en-US"/>
                <w14:ligatures w14:val="standardContextual"/>
              </w:rPr>
              <w:t>, từ đó xác định đúng đồng minh của cách mạng Việt Nam (giai cấp vô sản và các dân tộc thuộc địa và phụ thuộc)</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b/>
                <w:bCs/>
                <w:sz w:val="28"/>
                <w:szCs w:val="28"/>
              </w:rPr>
            </w:pPr>
          </w:p>
          <w:p w:rsidR="008205E0" w:rsidRPr="008205E0" w:rsidRDefault="008205E0" w:rsidP="006B78AB">
            <w:pPr>
              <w:jc w:val="center"/>
              <w:rPr>
                <w:b/>
                <w:bCs/>
                <w:sz w:val="28"/>
                <w:szCs w:val="28"/>
              </w:rPr>
            </w:pPr>
          </w:p>
          <w:p w:rsidR="008205E0" w:rsidRPr="008205E0" w:rsidRDefault="008205E0" w:rsidP="006B78AB">
            <w:pPr>
              <w:jc w:val="center"/>
              <w:rPr>
                <w:b/>
                <w:bCs/>
                <w:sz w:val="28"/>
                <w:szCs w:val="28"/>
              </w:rPr>
            </w:pPr>
          </w:p>
          <w:p w:rsidR="008205E0" w:rsidRPr="008205E0" w:rsidRDefault="008205E0" w:rsidP="006B78AB">
            <w:pPr>
              <w:jc w:val="center"/>
              <w:rPr>
                <w:sz w:val="28"/>
                <w:szCs w:val="28"/>
              </w:rPr>
            </w:pPr>
            <w:r w:rsidRPr="008205E0">
              <w:rPr>
                <w:sz w:val="28"/>
                <w:szCs w:val="28"/>
              </w:rPr>
              <w:t>1,0</w:t>
            </w:r>
          </w:p>
          <w:p w:rsidR="008205E0" w:rsidRPr="008205E0" w:rsidRDefault="008205E0" w:rsidP="006B78AB">
            <w:pPr>
              <w:jc w:val="center"/>
              <w:rPr>
                <w:b/>
                <w:bCs/>
                <w:sz w:val="28"/>
                <w:szCs w:val="28"/>
              </w:rPr>
            </w:pPr>
          </w:p>
          <w:p w:rsidR="008205E0" w:rsidRPr="008205E0" w:rsidRDefault="008205E0" w:rsidP="006B78AB">
            <w:pPr>
              <w:jc w:val="center"/>
              <w:rPr>
                <w:b/>
                <w:bCs/>
                <w:sz w:val="28"/>
                <w:szCs w:val="28"/>
              </w:rPr>
            </w:pPr>
          </w:p>
          <w:p w:rsidR="008205E0" w:rsidRPr="008205E0" w:rsidRDefault="008205E0" w:rsidP="006B78AB">
            <w:pPr>
              <w:jc w:val="center"/>
              <w:rPr>
                <w:b/>
                <w:bCs/>
                <w:sz w:val="28"/>
                <w:szCs w:val="28"/>
              </w:rPr>
            </w:pPr>
          </w:p>
        </w:tc>
      </w:tr>
      <w:tr w:rsidR="008205E0" w:rsidRPr="008205E0" w:rsidTr="00643D6C">
        <w:trPr>
          <w:trHeight w:val="703"/>
        </w:trPr>
        <w:tc>
          <w:tcPr>
            <w:tcW w:w="714" w:type="dxa"/>
            <w:vMerge w:val="restart"/>
          </w:tcPr>
          <w:p w:rsidR="008205E0" w:rsidRPr="008205E0" w:rsidRDefault="008205E0" w:rsidP="006B78AB">
            <w:pPr>
              <w:jc w:val="center"/>
              <w:rPr>
                <w:b/>
                <w:bCs/>
                <w:sz w:val="28"/>
                <w:szCs w:val="28"/>
              </w:rPr>
            </w:pPr>
            <w:r w:rsidRPr="008205E0">
              <w:rPr>
                <w:b/>
                <w:bCs/>
                <w:sz w:val="28"/>
                <w:szCs w:val="28"/>
              </w:rPr>
              <w:t>5</w:t>
            </w:r>
          </w:p>
        </w:tc>
        <w:tc>
          <w:tcPr>
            <w:tcW w:w="9303" w:type="dxa"/>
          </w:tcPr>
          <w:p w:rsidR="008205E0" w:rsidRPr="008205E0" w:rsidRDefault="008205E0" w:rsidP="006B78AB">
            <w:pPr>
              <w:tabs>
                <w:tab w:val="left" w:pos="426"/>
              </w:tabs>
              <w:ind w:firstLine="30"/>
              <w:jc w:val="both"/>
              <w:rPr>
                <w:b/>
                <w:sz w:val="28"/>
                <w:szCs w:val="28"/>
              </w:rPr>
            </w:pPr>
            <w:r w:rsidRPr="008205E0">
              <w:rPr>
                <w:b/>
                <w:sz w:val="28"/>
                <w:szCs w:val="28"/>
              </w:rPr>
              <w:t>Sự sáng tạo trong giải quyết vấn đề dân tộc và phương pháp cách mạng được thể hiện như thế nào trong Cách mạng tháng Tám năm 1945 ở Việt Nam.</w:t>
            </w:r>
          </w:p>
        </w:tc>
        <w:tc>
          <w:tcPr>
            <w:tcW w:w="854" w:type="dxa"/>
          </w:tcPr>
          <w:p w:rsidR="008205E0" w:rsidRPr="008205E0" w:rsidRDefault="008205E0" w:rsidP="006B78AB">
            <w:pPr>
              <w:jc w:val="center"/>
              <w:rPr>
                <w:b/>
                <w:bCs/>
                <w:sz w:val="28"/>
                <w:szCs w:val="28"/>
              </w:rPr>
            </w:pPr>
            <w:r w:rsidRPr="008205E0">
              <w:rPr>
                <w:b/>
                <w:bCs/>
                <w:sz w:val="28"/>
                <w:szCs w:val="28"/>
              </w:rPr>
              <w:t>3,0</w:t>
            </w:r>
          </w:p>
        </w:tc>
      </w:tr>
      <w:tr w:rsidR="008205E0" w:rsidRPr="008205E0" w:rsidTr="00643D6C">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
                <w:i/>
                <w:iCs/>
                <w:sz w:val="28"/>
                <w:szCs w:val="28"/>
              </w:rPr>
            </w:pPr>
            <w:r w:rsidRPr="008205E0">
              <w:rPr>
                <w:b/>
                <w:i/>
                <w:iCs/>
                <w:sz w:val="28"/>
                <w:szCs w:val="28"/>
              </w:rPr>
              <w:t>* Sự sáng tạo trong giải quyết vấn đề dân tộc</w:t>
            </w:r>
          </w:p>
          <w:p w:rsidR="008205E0" w:rsidRPr="008205E0" w:rsidRDefault="008205E0" w:rsidP="006B78AB">
            <w:pPr>
              <w:jc w:val="both"/>
              <w:rPr>
                <w:bCs/>
                <w:sz w:val="28"/>
                <w:szCs w:val="28"/>
              </w:rPr>
            </w:pPr>
            <w:r w:rsidRPr="008205E0">
              <w:rPr>
                <w:bCs/>
                <w:sz w:val="28"/>
                <w:szCs w:val="28"/>
              </w:rPr>
              <w:t>- Chủ trương: đặt nhiệm vụ giải phóng dân tộc lên hàng đầu, tạm gác khẩu hiệu “cách mạng ruộng đất”… thể hiện trong liên tiếp trong ba Hội nghị của Đảng vào các năm 1939, 1940, 1941… xác định tính chất của cách mạng Đông Dương là cách mạng giải phóng dân tộc…</w:t>
            </w:r>
          </w:p>
          <w:p w:rsidR="008205E0" w:rsidRPr="008205E0" w:rsidRDefault="008205E0" w:rsidP="006B78AB">
            <w:pPr>
              <w:jc w:val="both"/>
              <w:rPr>
                <w:bCs/>
                <w:sz w:val="28"/>
                <w:szCs w:val="28"/>
              </w:rPr>
            </w:pPr>
            <w:r w:rsidRPr="008205E0">
              <w:rPr>
                <w:bCs/>
                <w:sz w:val="28"/>
                <w:szCs w:val="28"/>
              </w:rPr>
              <w:t>- Chủ trương giải quyết vấn đề dân tộc trong khuôn khổ từng nước Đông Dương – tách mặt trận, ở VN lấy tên: Mặt trận Việt Nam Độc lập Đồng minh…</w:t>
            </w:r>
          </w:p>
          <w:p w:rsidR="008205E0" w:rsidRPr="008205E0" w:rsidRDefault="008205E0" w:rsidP="006B78AB">
            <w:pPr>
              <w:jc w:val="both"/>
              <w:rPr>
                <w:bCs/>
                <w:i/>
                <w:iCs/>
                <w:sz w:val="28"/>
                <w:szCs w:val="28"/>
              </w:rPr>
            </w:pPr>
            <w:r w:rsidRPr="008205E0">
              <w:rPr>
                <w:bCs/>
                <w:i/>
                <w:iCs/>
                <w:sz w:val="28"/>
                <w:szCs w:val="28"/>
              </w:rPr>
              <w:t xml:space="preserve"> - Tác dụng: </w:t>
            </w:r>
            <w:r w:rsidRPr="008205E0">
              <w:rPr>
                <w:bCs/>
                <w:sz w:val="28"/>
                <w:szCs w:val="28"/>
              </w:rPr>
              <w:t>Đảng đã tập hợp lực lượng toàn dân tộc, tạo nên sức mạnh vĩ đại để giành thắng lợi. Đó là thành quả của cuộc đấu tranh giải phóng dân tộc do Đảng của giai cấp vô sản lãnh đạo nên nó thuộc phạm trù của cách mạng vô sản…</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tc>
      </w:tr>
      <w:tr w:rsidR="008205E0" w:rsidRPr="008205E0" w:rsidTr="00643D6C">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Cs/>
                <w:sz w:val="28"/>
                <w:szCs w:val="28"/>
              </w:rPr>
            </w:pPr>
            <w:r w:rsidRPr="008205E0">
              <w:rPr>
                <w:b/>
                <w:bCs/>
                <w:i/>
                <w:iCs/>
                <w:sz w:val="28"/>
                <w:szCs w:val="28"/>
              </w:rPr>
              <w:t xml:space="preserve">* </w:t>
            </w:r>
            <w:r w:rsidRPr="008205E0">
              <w:rPr>
                <w:b/>
                <w:i/>
                <w:iCs/>
                <w:sz w:val="28"/>
                <w:szCs w:val="28"/>
              </w:rPr>
              <w:t xml:space="preserve">Sự sáng tạo về phương pháp cách mạng: </w:t>
            </w:r>
            <w:r w:rsidRPr="008205E0">
              <w:rPr>
                <w:bCs/>
                <w:sz w:val="28"/>
                <w:szCs w:val="28"/>
              </w:rPr>
              <w:t xml:space="preserve">đề ra tư tưởng bạo lực cách mạng. </w:t>
            </w:r>
          </w:p>
          <w:p w:rsidR="008205E0" w:rsidRPr="008205E0" w:rsidRDefault="008205E0" w:rsidP="006B78AB">
            <w:pPr>
              <w:jc w:val="both"/>
              <w:rPr>
                <w:bCs/>
                <w:color w:val="000000"/>
                <w:sz w:val="28"/>
                <w:szCs w:val="28"/>
              </w:rPr>
            </w:pPr>
            <w:r w:rsidRPr="008205E0">
              <w:rPr>
                <w:rFonts w:eastAsia="Calibri"/>
                <w:bCs/>
                <w:i/>
                <w:iCs/>
                <w:color w:val="000000"/>
                <w:sz w:val="28"/>
                <w:szCs w:val="28"/>
                <w:lang w:val="en-US"/>
                <w14:ligatures w14:val="standardContextual"/>
              </w:rPr>
              <w:t xml:space="preserve">- Về lực lượng: </w:t>
            </w:r>
            <w:r w:rsidRPr="008205E0">
              <w:rPr>
                <w:rFonts w:eastAsia="Calibri"/>
                <w:bCs/>
                <w:color w:val="000000"/>
                <w:sz w:val="28"/>
                <w:szCs w:val="28"/>
                <w:lang w:val="en-US"/>
                <w14:ligatures w14:val="standardContextual"/>
              </w:rPr>
              <w:t xml:space="preserve">Cách mạng là sự nghiệp của quần chúng nhân dân nên bạo lực cách mạng cũng là bạo lực của quần chúng. Đảng và Hồ Chủ tịch đã lãnh đạo </w:t>
            </w:r>
            <w:r w:rsidRPr="008205E0">
              <w:rPr>
                <w:rFonts w:eastAsia="Calibri"/>
                <w:bCs/>
                <w:i/>
                <w:iCs/>
                <w:color w:val="000000"/>
                <w:sz w:val="28"/>
                <w:szCs w:val="28"/>
                <w:lang w:val="en-US"/>
                <w14:ligatures w14:val="standardContextual"/>
              </w:rPr>
              <w:t>xây dựng cơ sở của bạo lực cách mạng</w:t>
            </w:r>
            <w:r w:rsidRPr="008205E0">
              <w:rPr>
                <w:rFonts w:eastAsia="Calibri"/>
                <w:bCs/>
                <w:color w:val="000000"/>
                <w:sz w:val="28"/>
                <w:szCs w:val="28"/>
                <w:lang w:val="en-US"/>
                <w14:ligatures w14:val="standardContextual"/>
              </w:rPr>
              <w:t xml:space="preserve"> bao gồm hai lực lượng cơ bản: lực lượng chính trị và lực lượng vũ trang…</w:t>
            </w:r>
          </w:p>
          <w:p w:rsidR="008205E0" w:rsidRPr="008205E0" w:rsidRDefault="008205E0" w:rsidP="006B78AB">
            <w:pPr>
              <w:jc w:val="both"/>
              <w:rPr>
                <w:bCs/>
                <w:color w:val="000000"/>
                <w:sz w:val="28"/>
                <w:szCs w:val="28"/>
              </w:rPr>
            </w:pPr>
            <w:r w:rsidRPr="008205E0">
              <w:rPr>
                <w:rFonts w:eastAsia="Calibri"/>
                <w:bCs/>
                <w:i/>
                <w:iCs/>
                <w:color w:val="000000"/>
                <w:sz w:val="28"/>
                <w:szCs w:val="28"/>
                <w:lang w:val="en-US"/>
                <w14:ligatures w14:val="standardContextual"/>
              </w:rPr>
              <w:t>- Về hình thức phát triển:</w:t>
            </w:r>
            <w:r w:rsidRPr="008205E0">
              <w:rPr>
                <w:rFonts w:eastAsia="Calibri"/>
                <w:bCs/>
                <w:color w:val="000000"/>
                <w:sz w:val="28"/>
                <w:szCs w:val="28"/>
                <w:lang w:val="en-US"/>
                <w14:ligatures w14:val="standardContextual"/>
              </w:rPr>
              <w:t xml:space="preserve"> Cách mạng đi từ khởi nghĩa từng phần giành chính quyền từng phần tiến lên tổng khởi nghĩa giành chính quyền trong cả nước…</w:t>
            </w:r>
          </w:p>
          <w:p w:rsidR="008205E0" w:rsidRPr="008205E0" w:rsidRDefault="008205E0" w:rsidP="006B78AB">
            <w:pPr>
              <w:jc w:val="both"/>
              <w:rPr>
                <w:rFonts w:eastAsia="Calibri"/>
                <w:bCs/>
                <w:color w:val="000000"/>
                <w:sz w:val="28"/>
                <w:szCs w:val="28"/>
                <w14:ligatures w14:val="standardContextual"/>
              </w:rPr>
            </w:pPr>
            <w:r w:rsidRPr="008205E0">
              <w:rPr>
                <w:rFonts w:eastAsia="Calibri"/>
                <w:bCs/>
                <w:color w:val="000000"/>
                <w:sz w:val="28"/>
                <w:szCs w:val="28"/>
                <w:lang w:val="en-US"/>
                <w14:ligatures w14:val="standardContextual"/>
              </w:rPr>
              <w:t xml:space="preserve">- </w:t>
            </w:r>
            <w:r w:rsidRPr="008205E0">
              <w:rPr>
                <w:rFonts w:eastAsia="Calibri"/>
                <w:bCs/>
                <w:i/>
                <w:iCs/>
                <w:color w:val="000000"/>
                <w:sz w:val="28"/>
                <w:szCs w:val="28"/>
                <w:lang w:val="en-US"/>
                <w14:ligatures w14:val="standardContextual"/>
              </w:rPr>
              <w:t xml:space="preserve">Đảng đã phát động toàn dân nổi dậy tổng khởi nghĩa giành chính quyền </w:t>
            </w:r>
            <w:r w:rsidRPr="008205E0">
              <w:rPr>
                <w:rFonts w:eastAsia="Calibri"/>
                <w:bCs/>
                <w:color w:val="000000"/>
                <w:sz w:val="28"/>
                <w:szCs w:val="28"/>
                <w:lang w:val="en-US"/>
                <w14:ligatures w14:val="standardContextual"/>
              </w:rPr>
              <w:t>với sự kết hợp lực lượng chính trị với lực lượng vũ trang, kết hợp giữa đấu tranh chính trị với đấu tranh vũ trang. Trong đó, lực lượng chính trị quần chúng là lực lượng đông đảo nhất và giữ vị trị quyết định thắng lợi</w:t>
            </w:r>
            <w:r w:rsidRPr="008205E0">
              <w:rPr>
                <w:rFonts w:eastAsia="Calibri"/>
                <w:bCs/>
                <w:color w:val="000000"/>
                <w:sz w:val="28"/>
                <w:szCs w:val="28"/>
                <w14:ligatures w14:val="standardContextual"/>
              </w:rPr>
              <w:t>…</w:t>
            </w:r>
          </w:p>
          <w:p w:rsidR="008205E0" w:rsidRPr="008205E0" w:rsidRDefault="008205E0" w:rsidP="006B78AB">
            <w:pPr>
              <w:jc w:val="both"/>
              <w:rPr>
                <w:b/>
                <w:bCs/>
                <w:i/>
                <w:iCs/>
                <w:sz w:val="28"/>
                <w:szCs w:val="28"/>
              </w:rPr>
            </w:pPr>
            <w:r w:rsidRPr="008205E0">
              <w:rPr>
                <w:bCs/>
                <w:i/>
                <w:iCs/>
                <w:color w:val="000000"/>
                <w:sz w:val="28"/>
                <w:szCs w:val="28"/>
              </w:rPr>
              <w:t>- Tác dụng:</w:t>
            </w:r>
            <w:r w:rsidRPr="008205E0">
              <w:rPr>
                <w:bCs/>
                <w:color w:val="000000"/>
                <w:sz w:val="28"/>
                <w:szCs w:val="28"/>
              </w:rPr>
              <w:t xml:space="preserve"> </w:t>
            </w:r>
            <w:r w:rsidRPr="008205E0">
              <w:rPr>
                <w:rFonts w:eastAsia="Calibri"/>
                <w:color w:val="000000"/>
                <w:sz w:val="28"/>
                <w:szCs w:val="28"/>
                <w:lang w:val="en-US"/>
                <w14:ligatures w14:val="standardContextual"/>
              </w:rPr>
              <w:t>Nhật chỉ đầu hàng Đồng minh chứ Nhật không đầu hàng nhân dân Việt Nam. Trong thực tiễn,</w:t>
            </w:r>
            <w:r w:rsidRPr="008205E0">
              <w:rPr>
                <w:rFonts w:eastAsia="Calibri"/>
                <w:b/>
                <w:bCs/>
                <w:i/>
                <w:i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cách mạng</w:t>
            </w:r>
            <w:r w:rsidRPr="008205E0">
              <w:rPr>
                <w:rFonts w:eastAsia="Calibri"/>
                <w:b/>
                <w:bCs/>
                <w:i/>
                <w:iCs/>
                <w:color w:val="000000"/>
                <w:sz w:val="28"/>
                <w:szCs w:val="28"/>
                <w:lang w:val="en-US"/>
                <w14:ligatures w14:val="standardContextual"/>
              </w:rPr>
              <w:t xml:space="preserve"> </w:t>
            </w:r>
            <w:r w:rsidRPr="008205E0">
              <w:rPr>
                <w:rFonts w:eastAsia="Calibri"/>
                <w:color w:val="000000"/>
                <w:sz w:val="28"/>
                <w:szCs w:val="28"/>
                <w:lang w:val="en-US"/>
                <w14:ligatures w14:val="standardContextual"/>
              </w:rPr>
              <w:t xml:space="preserve">VN đã sử dụng bạo lực cách mạng (trong đó khéo léo kết hợp lực lượng chính trị với lực lượng vũ trang) để </w:t>
            </w: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đem sức ta </w:t>
            </w:r>
            <w:r w:rsidRPr="008205E0">
              <w:rPr>
                <w:rFonts w:eastAsia="Calibri"/>
                <w:color w:val="000000"/>
                <w:sz w:val="28"/>
                <w:szCs w:val="28"/>
                <w:lang w:val="en-US"/>
                <w14:ligatures w14:val="standardContextual"/>
              </w:rPr>
              <w:lastRenderedPageBreak/>
              <w:t>mà tự giải phóng cho ta</w:t>
            </w: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Nhờ đó, cuộc tổng</w:t>
            </w: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khởi nghĩa có sức mạnh áp đảo, làm tan rã bộ máy chính quyền của quân phiệt Nhật Bản và tay sai, lập nên nước Việt Nam dân chủ cộng hoà.</w:t>
            </w:r>
          </w:p>
        </w:tc>
        <w:tc>
          <w:tcPr>
            <w:tcW w:w="854" w:type="dxa"/>
          </w:tcPr>
          <w:p w:rsidR="008205E0" w:rsidRPr="008205E0" w:rsidRDefault="008205E0" w:rsidP="006B78AB">
            <w:pPr>
              <w:jc w:val="center"/>
              <w:rPr>
                <w:sz w:val="28"/>
                <w:szCs w:val="28"/>
              </w:rPr>
            </w:pPr>
            <w:r w:rsidRPr="008205E0">
              <w:rPr>
                <w:sz w:val="28"/>
                <w:szCs w:val="28"/>
              </w:rPr>
              <w:lastRenderedPageBreak/>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c>
          <w:tcPr>
            <w:tcW w:w="714" w:type="dxa"/>
            <w:vMerge w:val="restart"/>
          </w:tcPr>
          <w:p w:rsidR="008205E0" w:rsidRPr="008205E0" w:rsidRDefault="008205E0" w:rsidP="006B78AB">
            <w:pPr>
              <w:jc w:val="center"/>
              <w:rPr>
                <w:b/>
                <w:bCs/>
                <w:sz w:val="28"/>
                <w:szCs w:val="28"/>
              </w:rPr>
            </w:pPr>
            <w:r w:rsidRPr="008205E0">
              <w:rPr>
                <w:b/>
                <w:bCs/>
                <w:sz w:val="28"/>
                <w:szCs w:val="28"/>
              </w:rPr>
              <w:lastRenderedPageBreak/>
              <w:t>6</w:t>
            </w:r>
          </w:p>
        </w:tc>
        <w:tc>
          <w:tcPr>
            <w:tcW w:w="9303" w:type="dxa"/>
          </w:tcPr>
          <w:p w:rsidR="008205E0" w:rsidRPr="008205E0" w:rsidRDefault="008205E0" w:rsidP="006B78AB">
            <w:pPr>
              <w:jc w:val="both"/>
              <w:rPr>
                <w:b/>
                <w:sz w:val="28"/>
                <w:szCs w:val="28"/>
              </w:rPr>
            </w:pPr>
            <w:r w:rsidRPr="008205E0">
              <w:rPr>
                <w:b/>
                <w:sz w:val="28"/>
                <w:szCs w:val="28"/>
              </w:rPr>
              <w:t>Đánh giá những tác động của Hiệp định Giơ-ne-vơ năm 1954 về Đông Dương đối với cách mạng Việt Nam.</w:t>
            </w:r>
          </w:p>
        </w:tc>
        <w:tc>
          <w:tcPr>
            <w:tcW w:w="854" w:type="dxa"/>
          </w:tcPr>
          <w:p w:rsidR="008205E0" w:rsidRPr="008205E0" w:rsidRDefault="008205E0" w:rsidP="006B78AB">
            <w:pPr>
              <w:jc w:val="center"/>
              <w:rPr>
                <w:b/>
                <w:bCs/>
                <w:sz w:val="28"/>
                <w:szCs w:val="28"/>
              </w:rPr>
            </w:pPr>
            <w:r w:rsidRPr="008205E0">
              <w:rPr>
                <w:b/>
                <w:bCs/>
                <w:sz w:val="28"/>
                <w:szCs w:val="28"/>
              </w:rPr>
              <w:t>3,0</w:t>
            </w:r>
          </w:p>
        </w:tc>
      </w:tr>
      <w:tr w:rsidR="008205E0" w:rsidRPr="008205E0" w:rsidTr="00643D6C">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
                <w:bCs/>
                <w:i/>
                <w:iCs/>
                <w:sz w:val="28"/>
                <w:szCs w:val="28"/>
              </w:rPr>
            </w:pPr>
            <w:r w:rsidRPr="008205E0">
              <w:rPr>
                <w:b/>
                <w:bCs/>
                <w:i/>
                <w:iCs/>
                <w:sz w:val="28"/>
                <w:szCs w:val="28"/>
              </w:rPr>
              <w:t>* Tích cực:</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Hiệp định Giơnevơ 1954 về Đông Dương là văn bản pháp lí quốc tế đầu tiên ghi nhận các quyền dân tộc cơ bản của nhân dân các nước Đông Dương và được các cường quốc cùng các nước tham dự Hội nghị cam kết tôn trọng</w:t>
            </w:r>
            <w:r w:rsidRPr="008205E0">
              <w:rPr>
                <w:rFonts w:eastAsia="Calibri"/>
                <w:color w:val="000000"/>
                <w:sz w:val="28"/>
                <w:szCs w:val="28"/>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Cùng với chiến dịch Điện Biên Phủ, Hiệp định Giơnevơ 1954 kết thúc cuộc kháng chiến chống Pháp lâu dài và anh dũng của dân tộc ta</w:t>
            </w:r>
            <w:r w:rsidRPr="008205E0">
              <w:rPr>
                <w:rFonts w:eastAsia="Calibri"/>
                <w:color w:val="000000"/>
                <w:sz w:val="28"/>
                <w:szCs w:val="28"/>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Làm thất bại âm mưu của đế quốc Mĩ muốn kéo dài, mở rộng và quốc tế hoá cuộc chiến tranh Đông Dương…</w:t>
            </w:r>
            <w:r w:rsidRPr="008205E0">
              <w:rPr>
                <w:rFonts w:eastAsia="Calibri"/>
                <w:color w:val="000000"/>
                <w:sz w:val="28"/>
                <w:szCs w:val="28"/>
                <w14:ligatures w14:val="standardContextual"/>
              </w:rPr>
              <w:t>.</w:t>
            </w:r>
          </w:p>
          <w:p w:rsidR="008205E0" w:rsidRPr="008205E0" w:rsidRDefault="008205E0" w:rsidP="006B78AB">
            <w:pPr>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Với nội dung của Hiệp định Giơnevơ thì miền Bắc Việt Nam hoàn toàn được giải phóng, trở thành căn cứ địa cách mạng, hậu phương lớn của cách mạng miền Nam. Đồng thời, Hiệp định đặt cơ sở chính trị và pháp lý quan trọng cho cuộc đấu tranh giải phóng miền Nam, thống nhất đất nước sau này.</w:t>
            </w:r>
          </w:p>
        </w:tc>
        <w:tc>
          <w:tcPr>
            <w:tcW w:w="854" w:type="dxa"/>
          </w:tcPr>
          <w:p w:rsidR="008205E0" w:rsidRPr="008205E0" w:rsidRDefault="008205E0" w:rsidP="006B78AB">
            <w:pPr>
              <w:jc w:val="center"/>
              <w:rPr>
                <w:b/>
                <w:bCs/>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
                <w:bCs/>
                <w:i/>
                <w:iCs/>
                <w:sz w:val="28"/>
                <w:szCs w:val="28"/>
              </w:rPr>
            </w:pPr>
            <w:r w:rsidRPr="008205E0">
              <w:rPr>
                <w:b/>
                <w:bCs/>
                <w:i/>
                <w:iCs/>
                <w:sz w:val="28"/>
                <w:szCs w:val="28"/>
              </w:rPr>
              <w:t xml:space="preserve">* Hạn chế: </w:t>
            </w:r>
          </w:p>
          <w:p w:rsidR="008205E0" w:rsidRPr="008205E0" w:rsidRDefault="008205E0" w:rsidP="006B78AB">
            <w:pPr>
              <w:jc w:val="both"/>
              <w:rPr>
                <w:color w:val="000000"/>
                <w:sz w:val="28"/>
                <w:szCs w:val="28"/>
              </w:rPr>
            </w:pPr>
            <w:r w:rsidRPr="008205E0">
              <w:rPr>
                <w:rFonts w:eastAsia="Calibri"/>
                <w:color w:val="000000"/>
                <w:sz w:val="28"/>
                <w:szCs w:val="28"/>
                <w:lang w:val="en-US"/>
                <w14:ligatures w14:val="standardContextual"/>
              </w:rPr>
              <w:t>- Việc xác định ranh giới quân sự tạm thời và phân chia khu vực tập kết chuyển quân ở Việt Nam không phải vĩ tuyến 13 hay 16 theo phương án đấu tranh của Việt Nam, mà là vĩ tuyến 17…</w:t>
            </w:r>
          </w:p>
          <w:p w:rsidR="008205E0" w:rsidRPr="008205E0" w:rsidRDefault="008205E0" w:rsidP="006B78AB">
            <w:pPr>
              <w:jc w:val="both"/>
              <w:rPr>
                <w:color w:val="000000"/>
                <w:sz w:val="28"/>
                <w:szCs w:val="28"/>
              </w:rPr>
            </w:pPr>
            <w:r w:rsidRPr="008205E0">
              <w:rPr>
                <w:rFonts w:eastAsia="Calibri"/>
                <w:color w:val="000000"/>
                <w:sz w:val="28"/>
                <w:szCs w:val="28"/>
                <w:lang w:val="en-US"/>
                <w14:ligatures w14:val="standardContextual"/>
              </w:rPr>
              <w:t xml:space="preserve">- Thời hạn tổng tuyển cử để thống nhất nước Việt Nam không phải là 6 tháng như phương án của Việt Nam, mà là 2 năm; </w:t>
            </w:r>
          </w:p>
          <w:p w:rsidR="008205E0" w:rsidRPr="008205E0" w:rsidRDefault="008205E0" w:rsidP="006B78AB">
            <w:pPr>
              <w:jc w:val="both"/>
              <w:rPr>
                <w:color w:val="000000"/>
                <w:sz w:val="28"/>
                <w:szCs w:val="28"/>
              </w:rPr>
            </w:pPr>
            <w:r w:rsidRPr="008205E0">
              <w:rPr>
                <w:rFonts w:eastAsia="Calibri"/>
                <w:color w:val="000000"/>
                <w:sz w:val="28"/>
                <w:szCs w:val="28"/>
                <w:lang w:val="en-US"/>
                <w14:ligatures w14:val="standardContextual"/>
              </w:rPr>
              <w:t xml:space="preserve">- Điều khoản chuyển quân, chuyển giao khu vực hết sức vô lý, thời gian rút quân lâu … =&gt; </w:t>
            </w:r>
            <w:r w:rsidRPr="008205E0">
              <w:rPr>
                <w:rFonts w:eastAsia="Calibri"/>
                <w:i/>
                <w:iCs/>
                <w:color w:val="000000"/>
                <w:sz w:val="28"/>
                <w:szCs w:val="28"/>
                <w:lang w:val="en-US"/>
                <w14:ligatures w14:val="standardContextual"/>
              </w:rPr>
              <w:t>tương quan lực lượng thay đổi bất lợi cho ta</w:t>
            </w:r>
            <w:r w:rsidRPr="008205E0">
              <w:rPr>
                <w:rFonts w:eastAsia="Calibri"/>
                <w:color w:val="000000"/>
                <w:sz w:val="28"/>
                <w:szCs w:val="28"/>
                <w:lang w:val="en-US"/>
                <w14:ligatures w14:val="standardContextual"/>
              </w:rPr>
              <w:t>, tạo điều kiện cho quân Pháp và Mĩ phá hoại hiệp định.</w:t>
            </w:r>
          </w:p>
          <w:p w:rsidR="008205E0" w:rsidRPr="008205E0" w:rsidRDefault="008205E0" w:rsidP="006B78AB">
            <w:pPr>
              <w:jc w:val="both"/>
              <w:rPr>
                <w:color w:val="000000"/>
                <w:sz w:val="28"/>
                <w:szCs w:val="28"/>
              </w:rPr>
            </w:pPr>
            <w:r w:rsidRPr="008205E0">
              <w:rPr>
                <w:rFonts w:eastAsia="Calibri"/>
                <w:color w:val="000000"/>
                <w:sz w:val="28"/>
                <w:szCs w:val="28"/>
                <w:lang w:val="en-US"/>
                <w14:ligatures w14:val="standardContextual"/>
              </w:rPr>
              <w:t xml:space="preserve">- </w:t>
            </w:r>
            <w:r w:rsidRPr="008205E0">
              <w:rPr>
                <w:rFonts w:eastAsia="Calibri"/>
                <w:i/>
                <w:iCs/>
                <w:color w:val="000000"/>
                <w:sz w:val="28"/>
                <w:szCs w:val="28"/>
                <w:lang w:val="en-US"/>
                <w14:ligatures w14:val="standardContextual"/>
              </w:rPr>
              <w:t>Là thắng lợi chưa trọn vẹn</w:t>
            </w:r>
            <w:r w:rsidRPr="008205E0">
              <w:rPr>
                <w:rFonts w:eastAsia="Calibri"/>
                <w:color w:val="000000"/>
                <w:sz w:val="28"/>
                <w:szCs w:val="28"/>
                <w:lang w:val="en-US"/>
                <w14:ligatures w14:val="standardContextual"/>
              </w:rPr>
              <w:t xml:space="preserve"> vì mới giải phóng được miền Bắc, cuộc đấu tranh cách mạng vẫn phải tiếp tục nhằm giải phóng miền Nam, thống nhất đất nước.</w:t>
            </w:r>
          </w:p>
          <w:p w:rsidR="008205E0" w:rsidRPr="008205E0" w:rsidRDefault="008205E0" w:rsidP="006B78AB">
            <w:pPr>
              <w:jc w:val="both"/>
              <w:rPr>
                <w:b/>
                <w:bCs/>
                <w:i/>
                <w:iCs/>
                <w:sz w:val="28"/>
                <w:szCs w:val="28"/>
              </w:rPr>
            </w:pPr>
            <w:r w:rsidRPr="008205E0">
              <w:rPr>
                <w:rFonts w:eastAsia="Calibri"/>
                <w:color w:val="000000"/>
                <w:sz w:val="28"/>
                <w:szCs w:val="28"/>
                <w:lang w:val="en-US"/>
                <w14:ligatures w14:val="standardContextual"/>
              </w:rPr>
              <w:t>- Về việc thi hành: trên thực tế Hiệp định Giơnevơ chỉ được thực hiện một phần</w:t>
            </w:r>
            <w:r w:rsidRPr="008205E0">
              <w:rPr>
                <w:rFonts w:eastAsia="Calibri"/>
                <w:color w:val="000000"/>
                <w:sz w:val="28"/>
                <w:szCs w:val="28"/>
                <w14:ligatures w14:val="standardContextual"/>
              </w:rPr>
              <w:t>.</w:t>
            </w:r>
            <w:r w:rsidRPr="008205E0">
              <w:rPr>
                <w:rFonts w:eastAsia="Calibri"/>
                <w:color w:val="000000"/>
                <w:sz w:val="28"/>
                <w:szCs w:val="28"/>
                <w:lang w:val="en-US"/>
                <w14:ligatures w14:val="standardContextual"/>
              </w:rPr>
              <w:t xml:space="preserve"> Việc tổng tuyển cử thống nhất nước Việt Nam đã không thể thực hiện do chính sách can thiệp và xâm lược của Mỹ</w:t>
            </w:r>
            <w:r w:rsidRPr="008205E0">
              <w:rPr>
                <w:rFonts w:eastAsia="Calibri"/>
                <w:color w:val="000000"/>
                <w:sz w:val="28"/>
                <w:szCs w:val="28"/>
                <w14:ligatures w14:val="standardContextual"/>
              </w:rPr>
              <w:t>…</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rPr>
                <w:sz w:val="28"/>
                <w:szCs w:val="28"/>
              </w:rPr>
            </w:pPr>
          </w:p>
          <w:p w:rsidR="008205E0" w:rsidRPr="008205E0" w:rsidRDefault="008205E0" w:rsidP="006B78AB">
            <w:pP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0,25</w:t>
            </w:r>
          </w:p>
        </w:tc>
      </w:tr>
      <w:tr w:rsidR="008205E0" w:rsidRPr="008205E0" w:rsidTr="00643D6C">
        <w:trPr>
          <w:trHeight w:val="1551"/>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i/>
                <w:iCs/>
                <w:sz w:val="28"/>
                <w:szCs w:val="28"/>
              </w:rPr>
              <w:t>- Nguyên nhân của những hạn chế:</w:t>
            </w:r>
            <w:r w:rsidRPr="008205E0">
              <w:rPr>
                <w:rFonts w:eastAsia="Calibri"/>
                <w:color w:val="000000"/>
                <w:sz w:val="28"/>
                <w:szCs w:val="28"/>
                <w:lang w:val="en-US"/>
                <w14:ligatures w14:val="standardContextual"/>
              </w:rPr>
              <w:t xml:space="preserve"> </w:t>
            </w:r>
          </w:p>
          <w:p w:rsidR="008205E0" w:rsidRPr="008205E0" w:rsidRDefault="008205E0" w:rsidP="006B78AB">
            <w:pPr>
              <w:autoSpaceDE w:val="0"/>
              <w:autoSpaceDN w:val="0"/>
              <w:adjustRightInd w:val="0"/>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 xml:space="preserve">Việc đàm phán để kết thúc chiến tranh phải là công việc chủ yếu giữa các lực lượng kháng chiến ở Đông Dương với Pháp. Nhưng cục diện </w:t>
            </w:r>
            <w:r w:rsidRPr="008205E0">
              <w:rPr>
                <w:rFonts w:eastAsia="Calibri"/>
                <w:color w:val="000000"/>
                <w:sz w:val="28"/>
                <w:szCs w:val="28"/>
                <w14:ligatures w14:val="standardContextual"/>
              </w:rPr>
              <w:t>C</w:t>
            </w:r>
            <w:r w:rsidRPr="008205E0">
              <w:rPr>
                <w:rFonts w:eastAsia="Calibri"/>
                <w:color w:val="000000"/>
                <w:sz w:val="28"/>
                <w:szCs w:val="28"/>
                <w:lang w:val="en-US"/>
                <w14:ligatures w14:val="standardContextual"/>
              </w:rPr>
              <w:t xml:space="preserve">hiến tranh lạnh đã chi phối kết quả việc giải quyết cuộc chiến tranh bằng một hội nghị quốc tế, với sự tham gia của nhiều cường quốc với những lợi ích khác nhau. </w:t>
            </w:r>
          </w:p>
          <w:p w:rsidR="008205E0" w:rsidRPr="008205E0" w:rsidRDefault="008205E0" w:rsidP="006B78AB">
            <w:pPr>
              <w:autoSpaceDE w:val="0"/>
              <w:autoSpaceDN w:val="0"/>
              <w:adjustRightInd w:val="0"/>
              <w:jc w:val="both"/>
              <w:rPr>
                <w:rFonts w:eastAsia="Calibri"/>
                <w:i/>
                <w:iCs/>
                <w:color w:val="000000"/>
                <w:sz w:val="28"/>
                <w:szCs w:val="28"/>
                <w:lang w:val="en-US"/>
                <w14:ligatures w14:val="standardContextual"/>
              </w:rPr>
            </w:pP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Hơn nữa phái đoàn ngoại giao VN chưa có kinh nghiệm trong đấu tranh ngoại giao vì thế nội dung Hiệp định Giơnevơ</w:t>
            </w:r>
            <w:r w:rsidRPr="008205E0">
              <w:rPr>
                <w:rFonts w:eastAsia="Calibri"/>
                <w:i/>
                <w:iCs/>
                <w:color w:val="000000"/>
                <w:sz w:val="28"/>
                <w:szCs w:val="28"/>
                <w:lang w:val="en-US"/>
                <w14:ligatures w14:val="standardContextual"/>
              </w:rPr>
              <w:t xml:space="preserve"> không phản ánh đầy đủ những thắng lợi của Việt Nam trên chiến trường.</w:t>
            </w:r>
          </w:p>
          <w:p w:rsidR="008205E0" w:rsidRPr="008205E0" w:rsidRDefault="008205E0" w:rsidP="006B78AB">
            <w:pPr>
              <w:autoSpaceDE w:val="0"/>
              <w:autoSpaceDN w:val="0"/>
              <w:adjustRightInd w:val="0"/>
              <w:jc w:val="both"/>
              <w:rPr>
                <w:rFonts w:eastAsia="Calibri"/>
                <w:color w:val="000000"/>
                <w:sz w:val="28"/>
                <w:szCs w:val="28"/>
                <w14:ligatures w14:val="standardContextual"/>
              </w:rPr>
            </w:pPr>
            <w:r w:rsidRPr="008205E0">
              <w:rPr>
                <w:rFonts w:eastAsia="Calibri"/>
                <w:color w:val="000000"/>
                <w:sz w:val="28"/>
                <w:szCs w:val="28"/>
                <w14:ligatures w14:val="standardContextual"/>
              </w:rPr>
              <w:t>+ Để lại nhiều bài học kinh nghiệm cho đấu tranh ở giai đoạn sau.</w:t>
            </w:r>
          </w:p>
        </w:tc>
        <w:tc>
          <w:tcPr>
            <w:tcW w:w="854" w:type="dxa"/>
          </w:tcPr>
          <w:p w:rsidR="008205E0" w:rsidRPr="008205E0" w:rsidRDefault="008205E0" w:rsidP="006B78AB">
            <w:pPr>
              <w:jc w:val="center"/>
              <w:rPr>
                <w:sz w:val="28"/>
                <w:szCs w:val="28"/>
              </w:rPr>
            </w:pPr>
            <w:r w:rsidRPr="008205E0">
              <w:rPr>
                <w:sz w:val="28"/>
                <w:szCs w:val="28"/>
              </w:rPr>
              <w:t>0,5</w:t>
            </w:r>
          </w:p>
        </w:tc>
      </w:tr>
      <w:tr w:rsidR="008205E0" w:rsidRPr="008205E0" w:rsidTr="00643D6C">
        <w:trPr>
          <w:trHeight w:val="1438"/>
        </w:trPr>
        <w:tc>
          <w:tcPr>
            <w:tcW w:w="714" w:type="dxa"/>
            <w:vMerge w:val="restart"/>
          </w:tcPr>
          <w:p w:rsidR="008205E0" w:rsidRPr="008205E0" w:rsidRDefault="008205E0" w:rsidP="006B78AB">
            <w:pPr>
              <w:jc w:val="center"/>
              <w:rPr>
                <w:b/>
                <w:bCs/>
                <w:sz w:val="28"/>
                <w:szCs w:val="28"/>
              </w:rPr>
            </w:pPr>
            <w:r w:rsidRPr="008205E0">
              <w:rPr>
                <w:b/>
                <w:bCs/>
                <w:sz w:val="28"/>
                <w:szCs w:val="28"/>
              </w:rPr>
              <w:t>7</w:t>
            </w:r>
          </w:p>
        </w:tc>
        <w:tc>
          <w:tcPr>
            <w:tcW w:w="9303" w:type="dxa"/>
          </w:tcPr>
          <w:p w:rsidR="008205E0" w:rsidRPr="008205E0" w:rsidRDefault="008205E0" w:rsidP="006B78AB">
            <w:pPr>
              <w:tabs>
                <w:tab w:val="left" w:pos="426"/>
              </w:tabs>
              <w:jc w:val="both"/>
              <w:rPr>
                <w:b/>
                <w:color w:val="000000"/>
                <w:sz w:val="28"/>
                <w:szCs w:val="28"/>
              </w:rPr>
            </w:pPr>
            <w:r w:rsidRPr="008205E0">
              <w:rPr>
                <w:b/>
                <w:color w:val="000000"/>
                <w:sz w:val="28"/>
                <w:szCs w:val="28"/>
              </w:rPr>
              <w:t xml:space="preserve">a. Theo anh/chị, </w:t>
            </w:r>
            <w:r w:rsidRPr="008205E0">
              <w:rPr>
                <w:b/>
                <w:i/>
                <w:iCs/>
                <w:color w:val="000000"/>
                <w:sz w:val="28"/>
                <w:szCs w:val="28"/>
              </w:rPr>
              <w:t xml:space="preserve">“lá cờ duy nhất thuộc về tất cả mọi người” </w:t>
            </w:r>
            <w:r w:rsidRPr="008205E0">
              <w:rPr>
                <w:b/>
                <w:color w:val="000000"/>
                <w:sz w:val="28"/>
                <w:szCs w:val="28"/>
              </w:rPr>
              <w:t>là lá cờ của tổ chức nào? Vì sao?</w:t>
            </w:r>
          </w:p>
          <w:p w:rsidR="008205E0" w:rsidRPr="008205E0" w:rsidRDefault="008205E0" w:rsidP="006B78AB">
            <w:pPr>
              <w:tabs>
                <w:tab w:val="left" w:pos="426"/>
              </w:tabs>
              <w:jc w:val="both"/>
              <w:rPr>
                <w:b/>
                <w:color w:val="000000"/>
                <w:sz w:val="28"/>
                <w:szCs w:val="28"/>
              </w:rPr>
            </w:pPr>
            <w:r w:rsidRPr="008205E0">
              <w:rPr>
                <w:b/>
                <w:color w:val="000000"/>
                <w:sz w:val="28"/>
                <w:szCs w:val="28"/>
              </w:rPr>
              <w:t>b. Hãy làm rõ tính “</w:t>
            </w:r>
            <w:r w:rsidRPr="008205E0">
              <w:rPr>
                <w:b/>
                <w:i/>
                <w:iCs/>
                <w:color w:val="000000"/>
                <w:sz w:val="28"/>
                <w:szCs w:val="28"/>
              </w:rPr>
              <w:t>biểu tượng cho hoà bình</w:t>
            </w:r>
            <w:r w:rsidRPr="008205E0">
              <w:rPr>
                <w:b/>
                <w:color w:val="000000"/>
                <w:sz w:val="28"/>
                <w:szCs w:val="28"/>
              </w:rPr>
              <w:t>” và “</w:t>
            </w:r>
            <w:r w:rsidRPr="008205E0">
              <w:rPr>
                <w:b/>
                <w:i/>
                <w:iCs/>
                <w:color w:val="000000"/>
                <w:sz w:val="28"/>
                <w:szCs w:val="28"/>
                <w:shd w:val="clear" w:color="auto" w:fill="FFFFFF"/>
              </w:rPr>
              <w:t>biểu ngữ của niềm hy vọng”</w:t>
            </w:r>
            <w:r w:rsidRPr="008205E0">
              <w:rPr>
                <w:b/>
                <w:color w:val="000000"/>
                <w:sz w:val="28"/>
                <w:szCs w:val="28"/>
                <w:shd w:val="clear" w:color="auto" w:fill="FFFFFF"/>
              </w:rPr>
              <w:t xml:space="preserve"> qua việc phân tích vai trò của tổ chức đó từ khi thành lập đến nay.</w:t>
            </w:r>
          </w:p>
        </w:tc>
        <w:tc>
          <w:tcPr>
            <w:tcW w:w="854" w:type="dxa"/>
          </w:tcPr>
          <w:p w:rsidR="008205E0" w:rsidRPr="008205E0" w:rsidRDefault="008205E0" w:rsidP="006B78AB">
            <w:pPr>
              <w:jc w:val="center"/>
              <w:rPr>
                <w:b/>
                <w:bCs/>
                <w:sz w:val="28"/>
                <w:szCs w:val="28"/>
              </w:rPr>
            </w:pPr>
            <w:r w:rsidRPr="008205E0">
              <w:rPr>
                <w:b/>
                <w:bCs/>
                <w:sz w:val="28"/>
                <w:szCs w:val="28"/>
              </w:rPr>
              <w:t>3,0</w:t>
            </w:r>
          </w:p>
        </w:tc>
      </w:tr>
      <w:tr w:rsidR="008205E0" w:rsidRPr="008205E0" w:rsidTr="00643D6C">
        <w:trPr>
          <w:trHeight w:val="2048"/>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Cs/>
                <w:color w:val="000000"/>
                <w:sz w:val="28"/>
                <w:szCs w:val="28"/>
              </w:rPr>
            </w:pPr>
            <w:r w:rsidRPr="008205E0">
              <w:rPr>
                <w:bCs/>
                <w:i/>
                <w:iCs/>
                <w:color w:val="000000"/>
                <w:sz w:val="28"/>
                <w:szCs w:val="28"/>
              </w:rPr>
              <w:t xml:space="preserve">a. “lá cờ duy nhất thuộc về tất cả mọi người” </w:t>
            </w:r>
            <w:r w:rsidRPr="008205E0">
              <w:rPr>
                <w:bCs/>
                <w:color w:val="000000"/>
                <w:sz w:val="28"/>
                <w:szCs w:val="28"/>
              </w:rPr>
              <w:t xml:space="preserve">là lá cờ của tổ chức Liên hợp quốc. </w:t>
            </w:r>
          </w:p>
          <w:p w:rsidR="008205E0" w:rsidRPr="008205E0" w:rsidRDefault="008205E0" w:rsidP="006B78AB">
            <w:pPr>
              <w:jc w:val="both"/>
              <w:rPr>
                <w:bCs/>
                <w:sz w:val="28"/>
                <w:szCs w:val="28"/>
              </w:rPr>
            </w:pPr>
            <w:r w:rsidRPr="008205E0">
              <w:rPr>
                <w:bCs/>
                <w:sz w:val="28"/>
                <w:szCs w:val="28"/>
              </w:rPr>
              <w:t>- Giải thích:  Liên hợp quốc là tổ chức liên chính phủ lớn nhất trên thế giới; Hoạt động với mục tiêu: Duy trì hoà bình, an ninh thế giới; Thúc đẩy quan hệ hữu nghị giữa các quốc gia dựa trên sự tôn trọng nguyên tắc bình đẳng và quyền tự quyết của các dân tộc…</w:t>
            </w:r>
          </w:p>
        </w:tc>
        <w:tc>
          <w:tcPr>
            <w:tcW w:w="854" w:type="dxa"/>
          </w:tcPr>
          <w:p w:rsidR="008205E0" w:rsidRPr="008205E0" w:rsidRDefault="008205E0" w:rsidP="006B78AB">
            <w:pPr>
              <w:jc w:val="center"/>
              <w:rPr>
                <w:sz w:val="28"/>
                <w:szCs w:val="28"/>
              </w:rPr>
            </w:pPr>
            <w:r w:rsidRPr="008205E0">
              <w:rPr>
                <w:sz w:val="28"/>
                <w:szCs w:val="28"/>
              </w:rPr>
              <w:t>0,25</w:t>
            </w:r>
          </w:p>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p w:rsidR="008205E0" w:rsidRPr="008205E0" w:rsidRDefault="008205E0" w:rsidP="006B78AB">
            <w:pPr>
              <w:jc w:val="center"/>
              <w:rPr>
                <w:sz w:val="28"/>
                <w:szCs w:val="28"/>
              </w:rPr>
            </w:pPr>
          </w:p>
        </w:tc>
      </w:tr>
      <w:tr w:rsidR="008205E0" w:rsidRPr="008205E0" w:rsidTr="00643D6C">
        <w:trPr>
          <w:trHeight w:val="606"/>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jc w:val="both"/>
              <w:rPr>
                <w:b/>
                <w:bCs/>
                <w:sz w:val="28"/>
                <w:szCs w:val="28"/>
              </w:rPr>
            </w:pPr>
            <w:r w:rsidRPr="008205E0">
              <w:rPr>
                <w:b/>
                <w:bCs/>
                <w:sz w:val="28"/>
                <w:szCs w:val="28"/>
              </w:rPr>
              <w:t xml:space="preserve">b. </w:t>
            </w:r>
            <w:r w:rsidRPr="008205E0">
              <w:rPr>
                <w:b/>
                <w:sz w:val="28"/>
                <w:szCs w:val="28"/>
              </w:rPr>
              <w:t>Hãy làm rõ tính “</w:t>
            </w:r>
            <w:r w:rsidRPr="008205E0">
              <w:rPr>
                <w:b/>
                <w:i/>
                <w:iCs/>
                <w:sz w:val="28"/>
                <w:szCs w:val="28"/>
              </w:rPr>
              <w:t>biểu tượng cho hoà bình</w:t>
            </w:r>
            <w:r w:rsidRPr="008205E0">
              <w:rPr>
                <w:b/>
                <w:sz w:val="28"/>
                <w:szCs w:val="28"/>
              </w:rPr>
              <w:t>” và “</w:t>
            </w:r>
            <w:r w:rsidRPr="008205E0">
              <w:rPr>
                <w:b/>
                <w:i/>
                <w:iCs/>
                <w:color w:val="202124"/>
                <w:sz w:val="28"/>
                <w:szCs w:val="28"/>
                <w:shd w:val="clear" w:color="auto" w:fill="FFFFFF"/>
              </w:rPr>
              <w:t>biểu ngữ của niềm hy vọng”</w:t>
            </w:r>
            <w:r w:rsidRPr="008205E0">
              <w:rPr>
                <w:b/>
                <w:color w:val="202124"/>
                <w:sz w:val="28"/>
                <w:szCs w:val="28"/>
                <w:shd w:val="clear" w:color="auto" w:fill="FFFFFF"/>
              </w:rPr>
              <w:t xml:space="preserve"> qua việc phân tích vai trò của Liên hợp quốc:</w:t>
            </w:r>
          </w:p>
        </w:tc>
        <w:tc>
          <w:tcPr>
            <w:tcW w:w="854" w:type="dxa"/>
          </w:tcPr>
          <w:p w:rsidR="008205E0" w:rsidRPr="008205E0" w:rsidRDefault="008205E0" w:rsidP="006B78AB">
            <w:pPr>
              <w:jc w:val="center"/>
              <w:rPr>
                <w:b/>
                <w:bCs/>
                <w:sz w:val="28"/>
                <w:szCs w:val="28"/>
              </w:rPr>
            </w:pPr>
          </w:p>
        </w:tc>
      </w:tr>
      <w:tr w:rsidR="008205E0" w:rsidRPr="008205E0" w:rsidTr="00643D6C">
        <w:trPr>
          <w:trHeight w:val="2706"/>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ind w:firstLine="54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 Duy trì hoà bình, anh ninh thế giới:</w:t>
            </w:r>
          </w:p>
          <w:p w:rsidR="008205E0" w:rsidRPr="008205E0" w:rsidRDefault="008205E0" w:rsidP="006B78AB">
            <w:pPr>
              <w:tabs>
                <w:tab w:val="left" w:pos="142"/>
              </w:tabs>
              <w:autoSpaceDE w:val="0"/>
              <w:autoSpaceDN w:val="0"/>
              <w:adjustRightInd w:val="0"/>
              <w:ind w:firstLine="567"/>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Đóng góp lớn nhất của Liên</w:t>
            </w:r>
            <w:r w:rsidRPr="008205E0">
              <w:rPr>
                <w:rFonts w:eastAsia="Calibri"/>
                <w:color w:val="000000"/>
                <w:sz w:val="28"/>
                <w:szCs w:val="28"/>
                <w14:ligatures w14:val="standardContextual"/>
              </w:rPr>
              <w:t xml:space="preserve"> hợp quốc</w:t>
            </w:r>
            <w:r w:rsidRPr="008205E0">
              <w:rPr>
                <w:rFonts w:eastAsia="Calibri"/>
                <w:color w:val="000000"/>
                <w:sz w:val="28"/>
                <w:szCs w:val="28"/>
                <w:lang w:val="en-US"/>
                <w14:ligatures w14:val="standardContextual"/>
              </w:rPr>
              <w:t xml:space="preserve"> là đã góp phần ngăn ngừa không để xảy ra một cuộc chiến tranh thế giới mới trong gần 80 năm qua. Có</w:t>
            </w: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 xml:space="preserve">vai trò to lớn trong việc giải quyết các tranh chấp, xung đột và chiến tranh ở nhiều khu vực </w:t>
            </w:r>
            <w:r w:rsidRPr="008205E0">
              <w:rPr>
                <w:rFonts w:eastAsia="Calibri"/>
                <w:color w:val="000000"/>
                <w:sz w:val="28"/>
                <w:szCs w:val="28"/>
                <w14:ligatures w14:val="standardContextual"/>
              </w:rPr>
              <w:t>…</w:t>
            </w:r>
          </w:p>
          <w:p w:rsidR="008205E0" w:rsidRPr="008205E0" w:rsidRDefault="008205E0" w:rsidP="006B78AB">
            <w:pPr>
              <w:autoSpaceDE w:val="0"/>
              <w:autoSpaceDN w:val="0"/>
              <w:adjustRightInd w:val="0"/>
              <w:ind w:firstLine="540"/>
              <w:jc w:val="both"/>
              <w:rPr>
                <w:rFonts w:eastAsia="Calibri"/>
                <w:color w:val="000000"/>
                <w:sz w:val="28"/>
                <w:szCs w:val="28"/>
                <w:lang w:val="en-US"/>
                <w14:ligatures w14:val="standardContextual"/>
              </w:rPr>
            </w:pPr>
            <w:r w:rsidRPr="008205E0">
              <w:rPr>
                <w:rFonts w:eastAsia="Calibri"/>
                <w:color w:val="000000"/>
                <w:sz w:val="28"/>
                <w:szCs w:val="28"/>
                <w14:ligatures w14:val="standardContextual"/>
              </w:rPr>
              <w:t xml:space="preserve">+ </w:t>
            </w:r>
            <w:r w:rsidRPr="008205E0">
              <w:rPr>
                <w:rFonts w:eastAsia="Calibri"/>
                <w:color w:val="000000"/>
                <w:sz w:val="28"/>
                <w:szCs w:val="28"/>
                <w:lang w:val="en-US"/>
                <w14:ligatures w14:val="standardContextual"/>
              </w:rPr>
              <w:t xml:space="preserve"> Nỗ lực trong việc giải trừ quân bị: thông qua Nghị quyết cấm thử vũ khí hạt nhân 1961.</w:t>
            </w:r>
          </w:p>
          <w:p w:rsidR="008205E0" w:rsidRPr="008205E0" w:rsidRDefault="008205E0" w:rsidP="006B78AB">
            <w:pPr>
              <w:autoSpaceDE w:val="0"/>
              <w:autoSpaceDN w:val="0"/>
              <w:adjustRightInd w:val="0"/>
              <w:ind w:firstLine="54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Có đóng góp vào lộ trình phi thực dân hóa thông qua Nghị quyết “Phi thực dân hóa” năm 1960, Nghị quyết xóa bỏ chế độ phân biệt chủng tộc năm 1963.</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1,0</w:t>
            </w:r>
          </w:p>
        </w:tc>
      </w:tr>
      <w:tr w:rsidR="008205E0" w:rsidRPr="008205E0" w:rsidTr="00643D6C">
        <w:trPr>
          <w:trHeight w:val="2061"/>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ind w:firstLine="54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 Thúc đẩy phát triển:</w:t>
            </w:r>
          </w:p>
          <w:p w:rsidR="008205E0" w:rsidRPr="008205E0" w:rsidRDefault="008205E0" w:rsidP="006B78AB">
            <w:pPr>
              <w:autoSpaceDE w:val="0"/>
              <w:autoSpaceDN w:val="0"/>
              <w:adjustRightInd w:val="0"/>
              <w:ind w:firstLine="540"/>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xml:space="preserve">+ Tạo môi trường thuận lợi để thúc đẩy hợp tác quốc tế về kinh tế, tài chính, thương mại, khoa học - kĩ thuật thông qua các chương trình, quỹ trực thuộc, các tổ chức chuyên môn </w:t>
            </w:r>
            <w:r w:rsidRPr="008205E0">
              <w:rPr>
                <w:rFonts w:eastAsia="Calibri"/>
                <w:color w:val="000000"/>
                <w:sz w:val="28"/>
                <w:szCs w:val="28"/>
                <w14:ligatures w14:val="standardContextual"/>
              </w:rPr>
              <w:t>…</w:t>
            </w:r>
          </w:p>
          <w:p w:rsidR="008205E0" w:rsidRPr="008205E0" w:rsidRDefault="008205E0" w:rsidP="006B78AB">
            <w:pPr>
              <w:autoSpaceDE w:val="0"/>
              <w:autoSpaceDN w:val="0"/>
              <w:adjustRightInd w:val="0"/>
              <w:ind w:firstLine="54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Giúp đỡ các dân tộc, nhất là các nước đang phát triển, về kinh tế, xã hội, nhân đạo, văn hóa, khoa học, giáo dục, y tế...</w:t>
            </w:r>
          </w:p>
        </w:tc>
        <w:tc>
          <w:tcPr>
            <w:tcW w:w="854" w:type="dxa"/>
          </w:tcPr>
          <w:p w:rsidR="008205E0" w:rsidRPr="008205E0" w:rsidRDefault="008205E0" w:rsidP="006B78AB">
            <w:pPr>
              <w:jc w:val="center"/>
              <w:rPr>
                <w:sz w:val="28"/>
                <w:szCs w:val="28"/>
              </w:rPr>
            </w:pPr>
          </w:p>
          <w:p w:rsidR="008205E0" w:rsidRPr="008205E0" w:rsidRDefault="008205E0" w:rsidP="006B78AB">
            <w:pPr>
              <w:jc w:val="center"/>
              <w:rPr>
                <w:sz w:val="28"/>
                <w:szCs w:val="28"/>
              </w:rPr>
            </w:pPr>
            <w:r w:rsidRPr="008205E0">
              <w:rPr>
                <w:sz w:val="28"/>
                <w:szCs w:val="28"/>
              </w:rPr>
              <w:t>0,5</w:t>
            </w:r>
          </w:p>
        </w:tc>
      </w:tr>
      <w:tr w:rsidR="008205E0" w:rsidRPr="008205E0" w:rsidTr="00643D6C">
        <w:trPr>
          <w:trHeight w:val="2685"/>
        </w:trPr>
        <w:tc>
          <w:tcPr>
            <w:tcW w:w="714" w:type="dxa"/>
            <w:vMerge/>
          </w:tcPr>
          <w:p w:rsidR="008205E0" w:rsidRPr="008205E0" w:rsidRDefault="008205E0" w:rsidP="006B78AB">
            <w:pPr>
              <w:rPr>
                <w:b/>
                <w:bCs/>
                <w:sz w:val="28"/>
                <w:szCs w:val="28"/>
              </w:rPr>
            </w:pPr>
          </w:p>
        </w:tc>
        <w:tc>
          <w:tcPr>
            <w:tcW w:w="9303" w:type="dxa"/>
          </w:tcPr>
          <w:p w:rsidR="008205E0" w:rsidRPr="008205E0" w:rsidRDefault="008205E0" w:rsidP="006B78AB">
            <w:pPr>
              <w:autoSpaceDE w:val="0"/>
              <w:autoSpaceDN w:val="0"/>
              <w:adjustRightInd w:val="0"/>
              <w:ind w:firstLine="540"/>
              <w:jc w:val="both"/>
              <w:rPr>
                <w:rFonts w:eastAsia="Calibri"/>
                <w:b/>
                <w:bCs/>
                <w:i/>
                <w:iCs/>
                <w:color w:val="000000"/>
                <w:sz w:val="28"/>
                <w:szCs w:val="28"/>
                <w:lang w:val="en-US"/>
                <w14:ligatures w14:val="standardContextual"/>
              </w:rPr>
            </w:pPr>
            <w:r w:rsidRPr="008205E0">
              <w:rPr>
                <w:rFonts w:eastAsia="Calibri"/>
                <w:b/>
                <w:bCs/>
                <w:i/>
                <w:iCs/>
                <w:color w:val="000000"/>
                <w:sz w:val="28"/>
                <w:szCs w:val="28"/>
                <w:lang w:val="en-US"/>
                <w14:ligatures w14:val="standardContextual"/>
              </w:rPr>
              <w:t>- Bảo đảm quyền con người, phát triển văn hoá, xã hội:</w:t>
            </w:r>
          </w:p>
          <w:p w:rsidR="008205E0" w:rsidRPr="008205E0" w:rsidRDefault="008205E0" w:rsidP="006B78AB">
            <w:pPr>
              <w:autoSpaceDE w:val="0"/>
              <w:autoSpaceDN w:val="0"/>
              <w:adjustRightInd w:val="0"/>
              <w:ind w:firstLine="540"/>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Thông qua Tuyên ngôn Quốc tế Nhân quyền (1948), nỗ lực thúc đẩy bảo đảm quyền cơ bản của con người, đặc biệt là quyền đối với phụ nữ</w:t>
            </w:r>
            <w:r w:rsidRPr="008205E0">
              <w:rPr>
                <w:rFonts w:eastAsia="Calibri"/>
                <w:color w:val="000000"/>
                <w:sz w:val="28"/>
                <w:szCs w:val="28"/>
                <w14:ligatures w14:val="standardContextual"/>
              </w:rPr>
              <w:t>…</w:t>
            </w:r>
          </w:p>
          <w:p w:rsidR="008205E0" w:rsidRPr="008205E0" w:rsidRDefault="008205E0" w:rsidP="006B78AB">
            <w:pPr>
              <w:autoSpaceDE w:val="0"/>
              <w:autoSpaceDN w:val="0"/>
              <w:adjustRightInd w:val="0"/>
              <w:ind w:firstLine="540"/>
              <w:jc w:val="both"/>
              <w:rPr>
                <w:rFonts w:eastAsia="Calibri"/>
                <w:color w:val="000000"/>
                <w:sz w:val="28"/>
                <w:szCs w:val="28"/>
                <w14:ligatures w14:val="standardContextual"/>
              </w:rPr>
            </w:pPr>
            <w:r w:rsidRPr="008205E0">
              <w:rPr>
                <w:rFonts w:eastAsia="Calibri"/>
                <w:color w:val="000000"/>
                <w:sz w:val="28"/>
                <w:szCs w:val="28"/>
                <w:lang w:val="en-US"/>
                <w14:ligatures w14:val="standardContextual"/>
              </w:rPr>
              <w:t xml:space="preserve">+ Đề ra mục tiêu phát triển </w:t>
            </w:r>
            <w:r w:rsidRPr="008205E0">
              <w:rPr>
                <w:rFonts w:eastAsia="Calibri"/>
                <w:i/>
                <w:iCs/>
                <w:color w:val="000000"/>
                <w:sz w:val="28"/>
                <w:szCs w:val="28"/>
                <w:lang w:val="en-US"/>
                <w14:ligatures w14:val="standardContextual"/>
              </w:rPr>
              <w:t>Thiên niên kỉ</w:t>
            </w:r>
            <w:r w:rsidRPr="008205E0">
              <w:rPr>
                <w:rFonts w:eastAsia="Calibri"/>
                <w:color w:val="000000"/>
                <w:sz w:val="28"/>
                <w:szCs w:val="28"/>
                <w:lang w:val="en-US"/>
                <w14:ligatures w14:val="standardContextual"/>
              </w:rPr>
              <w:t xml:space="preserve"> nhằm xoá đói giảm nghèo, thúc đẩy giáo dục, bình đẳng giới, giảm tỉ lệ tử vong trẻ em</w:t>
            </w:r>
            <w:r w:rsidRPr="008205E0">
              <w:rPr>
                <w:rFonts w:eastAsia="Calibri"/>
                <w:color w:val="000000"/>
                <w:sz w:val="28"/>
                <w:szCs w:val="28"/>
                <w14:ligatures w14:val="standardContextual"/>
              </w:rPr>
              <w:t>…</w:t>
            </w:r>
          </w:p>
          <w:p w:rsidR="008205E0" w:rsidRPr="008205E0" w:rsidRDefault="008205E0" w:rsidP="006B78AB">
            <w:pPr>
              <w:autoSpaceDE w:val="0"/>
              <w:autoSpaceDN w:val="0"/>
              <w:adjustRightInd w:val="0"/>
              <w:ind w:firstLine="540"/>
              <w:jc w:val="both"/>
              <w:rPr>
                <w:rFonts w:eastAsia="Calibri"/>
                <w:color w:val="000000"/>
                <w:sz w:val="28"/>
                <w:szCs w:val="28"/>
                <w:lang w:val="en-US"/>
                <w14:ligatures w14:val="standardContextual"/>
              </w:rPr>
            </w:pPr>
            <w:r w:rsidRPr="008205E0">
              <w:rPr>
                <w:rFonts w:eastAsia="Calibri"/>
                <w:color w:val="000000"/>
                <w:sz w:val="28"/>
                <w:szCs w:val="28"/>
                <w:lang w:val="en-US"/>
                <w14:ligatures w14:val="standardContextual"/>
              </w:rPr>
              <w:t>+ Cùng nhân loại giải quyết các vấn đề toàn cầu khác như: biến đổi khí hậu, dịch bệnh (AIDS, Covid 19…), vấn đề hạt nhân, bảo tồn các di sản văn hoá của nhân loại… để phát triển ổn định và bền vững.</w:t>
            </w:r>
          </w:p>
        </w:tc>
        <w:tc>
          <w:tcPr>
            <w:tcW w:w="854" w:type="dxa"/>
          </w:tcPr>
          <w:p w:rsidR="008205E0" w:rsidRPr="008205E0" w:rsidRDefault="008205E0" w:rsidP="006B78AB">
            <w:pPr>
              <w:jc w:val="center"/>
              <w:rPr>
                <w:sz w:val="28"/>
                <w:szCs w:val="28"/>
              </w:rPr>
            </w:pPr>
            <w:r w:rsidRPr="008205E0">
              <w:rPr>
                <w:sz w:val="28"/>
                <w:szCs w:val="28"/>
              </w:rPr>
              <w:t>0,75</w:t>
            </w:r>
          </w:p>
        </w:tc>
      </w:tr>
    </w:tbl>
    <w:p w:rsidR="008205E0" w:rsidRDefault="008205E0" w:rsidP="00F749CC">
      <w:pPr>
        <w:ind w:left="2880" w:firstLine="720"/>
        <w:rPr>
          <w:lang w:val="en-US"/>
        </w:rPr>
      </w:pPr>
    </w:p>
    <w:p w:rsidR="00E11413" w:rsidRDefault="00E11413" w:rsidP="00F749CC">
      <w:pPr>
        <w:ind w:left="2880" w:firstLine="720"/>
        <w:rPr>
          <w:lang w:val="en-US"/>
        </w:rPr>
      </w:pPr>
    </w:p>
    <w:p w:rsidR="00E11413" w:rsidRDefault="00E11413" w:rsidP="00F749CC">
      <w:pPr>
        <w:ind w:left="2880" w:firstLine="720"/>
        <w:rPr>
          <w:lang w:val="en-US"/>
        </w:rPr>
      </w:pPr>
    </w:p>
    <w:p w:rsidR="00E11413" w:rsidRPr="008205E0" w:rsidRDefault="00E11413" w:rsidP="00F749CC">
      <w:pPr>
        <w:ind w:left="2880" w:firstLine="720"/>
        <w:rPr>
          <w:lang w:val="en-US"/>
        </w:rPr>
      </w:pPr>
    </w:p>
    <w:tbl>
      <w:tblPr>
        <w:tblW w:w="5395" w:type="pct"/>
        <w:tblInd w:w="-318" w:type="dxa"/>
        <w:tblLook w:val="04A0" w:firstRow="1" w:lastRow="0" w:firstColumn="1" w:lastColumn="0" w:noHBand="0" w:noVBand="1"/>
      </w:tblPr>
      <w:tblGrid>
        <w:gridCol w:w="3596"/>
        <w:gridCol w:w="7190"/>
      </w:tblGrid>
      <w:tr w:rsidR="008205E0" w:rsidRPr="008205E0" w:rsidTr="002B5EFB">
        <w:trPr>
          <w:trHeight w:val="1699"/>
        </w:trPr>
        <w:tc>
          <w:tcPr>
            <w:tcW w:w="1667" w:type="pct"/>
            <w:shd w:val="clear" w:color="auto" w:fill="auto"/>
          </w:tcPr>
          <w:p w:rsidR="008205E0" w:rsidRPr="008205E0" w:rsidRDefault="008205E0" w:rsidP="00A24379">
            <w:pPr>
              <w:contextualSpacing/>
              <w:jc w:val="center"/>
              <w:rPr>
                <w:b/>
                <w:bCs/>
                <w:noProof/>
                <w:sz w:val="25"/>
                <w:szCs w:val="25"/>
              </w:rPr>
            </w:pPr>
            <w:r w:rsidRPr="008205E0">
              <w:rPr>
                <w:b/>
                <w:bCs/>
                <w:noProof/>
                <w:sz w:val="25"/>
                <w:szCs w:val="25"/>
              </w:rPr>
              <w:t>TRƯỜNG THPT CHUYÊN BẮC NINH</w:t>
            </w:r>
          </w:p>
          <w:p w:rsidR="008205E0" w:rsidRPr="008205E0" w:rsidRDefault="008205E0" w:rsidP="00A24379">
            <w:pPr>
              <w:contextualSpacing/>
              <w:jc w:val="center"/>
              <w:rPr>
                <w:noProof/>
                <w:sz w:val="25"/>
                <w:szCs w:val="25"/>
              </w:rPr>
            </w:pPr>
            <w:r w:rsidRPr="008205E0">
              <w:rPr>
                <w:noProof/>
                <w:sz w:val="25"/>
                <w:szCs w:val="25"/>
              </w:rPr>
              <mc:AlternateContent>
                <mc:Choice Requires="wps">
                  <w:drawing>
                    <wp:inline distT="0" distB="0" distL="0" distR="0" wp14:anchorId="34B05BA1" wp14:editId="6CB8044E">
                      <wp:extent cx="1504950" cy="276225"/>
                      <wp:effectExtent l="17780" t="13970" r="10795" b="1460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6225"/>
                              </a:xfrm>
                              <a:prstGeom prst="rect">
                                <a:avLst/>
                              </a:prstGeom>
                              <a:solidFill>
                                <a:srgbClr val="FFFFFF"/>
                              </a:solidFill>
                              <a:ln w="19050" cmpd="dbl">
                                <a:solidFill>
                                  <a:srgbClr val="000000"/>
                                </a:solidFill>
                                <a:miter lim="800000"/>
                                <a:headEnd/>
                                <a:tailEnd/>
                              </a:ln>
                            </wps:spPr>
                            <wps:txbx>
                              <w:txbxContent>
                                <w:p w:rsidR="008205E0" w:rsidRPr="00FB18FD" w:rsidRDefault="008205E0" w:rsidP="00D56667">
                                  <w:pPr>
                                    <w:jc w:val="center"/>
                                  </w:pPr>
                                  <w:r>
                                    <w:t xml:space="preserve">ĐỀ ĐỀ XUẤT </w:t>
                                  </w:r>
                                </w:p>
                              </w:txbxContent>
                            </wps:txbx>
                            <wps:bodyPr rot="0" vert="horz" wrap="square" lIns="91440" tIns="45720" rIns="91440" bIns="45720" anchor="t" anchorCtr="0" upright="1">
                              <a:noAutofit/>
                            </wps:bodyPr>
                          </wps:wsp>
                        </a:graphicData>
                      </a:graphic>
                    </wp:inline>
                  </w:drawing>
                </mc:Choice>
                <mc:Fallback>
                  <w:pict>
                    <v:shape id="Text Box 31" o:spid="_x0000_s1033" type="#_x0000_t202" style="width:1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7e0YMwIAAGUEAAAOAAAAZHJzL2Uyb0RvYy54bWysVNuO2yAQfa/Uf0C8N3bcZHdjxVlts01V aXuRdvsBGOMYFRgKJHb69TvgJE1vL1X9gIAZzpw5M+Pl7aAV2QvnJZiKTic5JcJwaKTZVvTL0+bV DSU+MNMwBUZU9CA8vV29fLHsbSkK6EA1whEEMb7sbUW7EGyZZZ53QjM/ASsMGltwmgU8um3WONYj ulZZkedXWQ+usQ648B5v70cjXSX8thU8fGpbLwJRFUVuIa0urXVcs9WSlVvHbCf5kQb7BxaaSYNB z1D3LDCyc/I3KC25Aw9tmHDQGbSt5CLlgNlM81+yeeyYFSkXFMfbs0z+/8Hyj/vPjsimoq+nlBim sUZPYgjkDQwEr1Cf3voS3R4tOoYB77HOKVdvH4B/9cTAumNmK+6cg74TrEF+6WV28XTE8RGk7j9A g3HYLkACGlqno3goB0F0rNPhXJvIhceQ83y2mKOJo624viqKeSSXsfL02jof3gnQJG4q6rD2CZ3t H3wYXU8uMZgHJZuNVCod3LZeK0f2DPtkk74j+k9uypAeqSzyRERblK2p1SjGX+Hy9P0JTsuAza+k rujN2YmVUcK3pkmtGZhU4x4zVQYTjppGGUdBw1APqXyLU6lqaA4osoOx13E2cdOB+05Jj31eUf9t x5ygRL03WKjFdDaLg5EOs/l1gQd3aakvLcxwhKpooGTcrsM4TDvr5LbDSGNrGLjD4rYy6R4Zj6yO 9LGXU+WOcxeH5fKcvH78HVbPAAAA//8DAFBLAwQUAAYACAAAACEA2v2tqtsAAAAEAQAADwAAAGRy cy9kb3ducmV2LnhtbEyPQU/CQBCF7yb+h82YeJOtoEJKt4QYPWkiIAePQ3foNnZnm+4CxV/v6EUv L3l5k/e+KRaDb9WR+tgENnA7ykARV8E2XBvYvj/fzEDFhGyxDUwGzhRhUV5eFJjbcOI1HTepVlLC MUcDLqUu1zpWjjzGUeiIJduH3mMS29fa9niSct/qcZY9aI8Ny4LDjh4dVZ+bgzcwrbuv1ZuevWwH fDq/Lj/WtuqdMddXw3IOKtGQ/o7hB1/QoRSmXTiwjao1II+kX5VsPJmK3Rm4m9yDLgv9H778BgAA //8DAFBLAQItABQABgAIAAAAIQC2gziS/gAAAOEBAAATAAAAAAAAAAAAAAAAAAAAAABbQ29udGVu dF9UeXBlc10ueG1sUEsBAi0AFAAGAAgAAAAhADj9If/WAAAAlAEAAAsAAAAAAAAAAAAAAAAALwEA AF9yZWxzLy5yZWxzUEsBAi0AFAAGAAgAAAAhAKLt7RgzAgAAZQQAAA4AAAAAAAAAAAAAAAAALgIA AGRycy9lMm9Eb2MueG1sUEsBAi0AFAAGAAgAAAAhANr9rarbAAAABAEAAA8AAAAAAAAAAAAAAAAA jQQAAGRycy9kb3ducmV2LnhtbFBLBQYAAAAABAAEAPMAAACVBQAAAAA= " strokeweight="1.5pt">
                      <v:stroke linestyle="thinThin"/>
                      <v:textbox>
                        <w:txbxContent>
                          <w:p w:rsidR="008205E0" w:rsidRPr="00FB18FD" w:rsidRDefault="008205E0" w:rsidP="00D56667">
                            <w:pPr>
                              <w:jc w:val="center"/>
                            </w:pPr>
                            <w:r>
                              <w:t xml:space="preserve">ĐỀ ĐỀ XUẤT </w:t>
                            </w:r>
                          </w:p>
                        </w:txbxContent>
                      </v:textbox>
                      <w10:anchorlock/>
                    </v:shape>
                  </w:pict>
                </mc:Fallback>
              </mc:AlternateContent>
            </w:r>
          </w:p>
          <w:p w:rsidR="008205E0" w:rsidRPr="008205E0" w:rsidRDefault="008205E0" w:rsidP="00A24379">
            <w:pPr>
              <w:contextualSpacing/>
              <w:jc w:val="center"/>
              <w:rPr>
                <w:i/>
                <w:noProof/>
                <w:sz w:val="25"/>
                <w:szCs w:val="25"/>
              </w:rPr>
            </w:pPr>
          </w:p>
          <w:p w:rsidR="008205E0" w:rsidRPr="008205E0" w:rsidRDefault="008205E0" w:rsidP="00A24379">
            <w:pPr>
              <w:contextualSpacing/>
              <w:jc w:val="center"/>
              <w:rPr>
                <w:i/>
                <w:noProof/>
                <w:sz w:val="25"/>
                <w:szCs w:val="25"/>
              </w:rPr>
            </w:pPr>
            <w:r w:rsidRPr="008205E0">
              <w:rPr>
                <w:i/>
                <w:noProof/>
                <w:sz w:val="25"/>
                <w:szCs w:val="25"/>
              </w:rPr>
              <w:t>(Đề thi gồm 01 trang)</w:t>
            </w:r>
          </w:p>
        </w:tc>
        <w:tc>
          <w:tcPr>
            <w:tcW w:w="3333" w:type="pct"/>
            <w:shd w:val="clear" w:color="auto" w:fill="auto"/>
          </w:tcPr>
          <w:p w:rsidR="008205E0" w:rsidRPr="008205E0" w:rsidRDefault="008205E0" w:rsidP="00A24379">
            <w:pPr>
              <w:contextualSpacing/>
              <w:jc w:val="center"/>
              <w:rPr>
                <w:b/>
                <w:noProof/>
                <w:sz w:val="25"/>
                <w:szCs w:val="25"/>
              </w:rPr>
            </w:pPr>
            <w:r w:rsidRPr="008205E0">
              <w:rPr>
                <w:b/>
                <w:noProof/>
                <w:sz w:val="25"/>
                <w:szCs w:val="25"/>
              </w:rPr>
              <w:t>KỲ THI HỌC SINH GIỎI CÁC TRƯỜNG THPT CHUYÊN KHU VỰC DUYÊN HẢI VÀ ĐỒNG BẰNG BẮC BỘ</w:t>
            </w:r>
          </w:p>
          <w:p w:rsidR="008205E0" w:rsidRPr="008205E0" w:rsidRDefault="008205E0" w:rsidP="00A24379">
            <w:pPr>
              <w:contextualSpacing/>
              <w:jc w:val="center"/>
              <w:rPr>
                <w:b/>
                <w:noProof/>
                <w:sz w:val="25"/>
                <w:szCs w:val="25"/>
              </w:rPr>
            </w:pPr>
            <w:r w:rsidRPr="008205E0">
              <w:rPr>
                <w:b/>
                <w:noProof/>
                <w:sz w:val="25"/>
                <w:szCs w:val="25"/>
              </w:rPr>
              <w:t>LẦN THỨ XV, NĂM 2024</w:t>
            </w:r>
          </w:p>
          <w:p w:rsidR="008205E0" w:rsidRPr="008205E0" w:rsidRDefault="008205E0" w:rsidP="00A24379">
            <w:pPr>
              <w:contextualSpacing/>
              <w:jc w:val="center"/>
              <w:rPr>
                <w:b/>
                <w:noProof/>
                <w:sz w:val="25"/>
                <w:szCs w:val="25"/>
              </w:rPr>
            </w:pPr>
            <w:r w:rsidRPr="008205E0">
              <w:rPr>
                <w:noProof/>
                <w:sz w:val="25"/>
                <w:szCs w:val="25"/>
              </w:rPr>
              <mc:AlternateContent>
                <mc:Choice Requires="wps">
                  <w:drawing>
                    <wp:anchor distT="4294967295" distB="4294967295" distL="114300" distR="114300" simplePos="0" relativeHeight="251700224" behindDoc="0" locked="0" layoutInCell="1" allowOverlap="1" wp14:anchorId="6A8A15DA" wp14:editId="4E752D3A">
                      <wp:simplePos x="0" y="0"/>
                      <wp:positionH relativeFrom="column">
                        <wp:posOffset>1616075</wp:posOffset>
                      </wp:positionH>
                      <wp:positionV relativeFrom="paragraph">
                        <wp:posOffset>43814</wp:posOffset>
                      </wp:positionV>
                      <wp:extent cx="138112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qjd3wEAALQDAAAOAAAAZHJzL2Uyb0RvYy54bWysU9uO0zAQfUfiHyy/0yRdirpR05VoVV4W qFT4gKnjJBa+yWOa9u8ZO23ZhTfEi2XP5cyck5PV09lodpIBlbMNr2YlZ9IK1yrbN/z7t927JWcY wbagnZUNv0jkT+u3b1ajr+XcDU63MjACsViPvuFDjL4uChSDNIAz56WlZOeCgUjP0BdtgJHQjS7m ZfmhGF1ofXBCIlJ0OyX5OuN3nRTxa9ehjEw3nHaL+Qz5PKazWK+g7gP4QYnrGvAPWxhQlobeobYQ gf0M6i8oo0Rw6Lo4E84UruuUkJkDsanKP9gcBvAycyFx0N9lwv8HK76c9oGptuEPc84sGPpGhxhA 9UNkG2ctKegCoyQpNXqsqWFj9yFxFWd78M9O/EDKFa+S6YF+Kjt3waRyIsvOWfnLXXl5jkxQsHpY VtV8wZm45Qqob40+YPwknWHp0nCtbBIFajg9Y0yjob6VpLB1O6V1/rDasrHhj4uMDGSvTkOkIcYT YbQ9Z6B78q2IISOi06pN3QkHQ3/c6MBOQN55v1tWH7dT0QCtnKKPi7K8egghfnbtFK7KW5xWu8Lk NV/hp523gMPUk1NJZGrRNs2X2b5Xir8FTbejay/7cFOdrJHbrjZO3nv5pvvLn239CwAA//8DAFBL AwQUAAYACAAAACEA9WQC1t0AAAAHAQAADwAAAGRycy9kb3ducmV2LnhtbEyPwU7DMBBE70j8g7VI 3KhD1LQlxKmgUisuSNCint14iQPxOordNuTrWbjAcTSjmTfFcnCtOGEfGk8KbicJCKTKm4ZqBW+7 9c0CRIiajG49oYIvDLAsLy8KnRt/plc8bWMtuIRCrhXYGLtcylBZdDpMfIfE3rvvnY4s+1qaXp+5 3LUyTZKZdLohXrC6w5XF6nN7dApGs1i9PNnN+Py4n49ZHXbrzf5Dqeur4eEeRMQh/oXhB5/RoWSm gz+SCaJVkGbTjKMKZncg2J/OU/52+NWyLOR//vIbAAD//wMAUEsBAi0AFAAGAAgAAAAhALaDOJL+ AAAA4QEAABMAAAAAAAAAAAAAAAAAAAAAAFtDb250ZW50X1R5cGVzXS54bWxQSwECLQAUAAYACAAA ACEAOP0h/9YAAACUAQAACwAAAAAAAAAAAAAAAAAvAQAAX3JlbHMvLnJlbHNQSwECLQAUAAYACAAA ACEATVqo3d8BAAC0AwAADgAAAAAAAAAAAAAAAAAuAgAAZHJzL2Uyb0RvYy54bWxQSwECLQAUAAYA CAAAACEA9WQC1t0AAAAHAQAADwAAAAAAAAAAAAAAAAA5BAAAZHJzL2Rvd25yZXYueG1sUEsFBgAA AAAEAAQA8wAAAEMFAAAAAA== " strokecolor="#4a7ebb">
                      <o:lock v:ext="edit" shapetype="f"/>
                    </v:line>
                  </w:pict>
                </mc:Fallback>
              </mc:AlternateContent>
            </w:r>
          </w:p>
          <w:p w:rsidR="008205E0" w:rsidRPr="008205E0" w:rsidRDefault="008205E0" w:rsidP="00A24379">
            <w:pPr>
              <w:contextualSpacing/>
              <w:jc w:val="center"/>
              <w:rPr>
                <w:b/>
                <w:noProof/>
                <w:sz w:val="25"/>
                <w:szCs w:val="25"/>
              </w:rPr>
            </w:pPr>
            <w:r w:rsidRPr="008205E0">
              <w:rPr>
                <w:b/>
                <w:noProof/>
                <w:sz w:val="25"/>
                <w:szCs w:val="25"/>
              </w:rPr>
              <w:t>ĐỀ THI MÔN: LỊCH SỬ 11</w:t>
            </w:r>
          </w:p>
          <w:p w:rsidR="008205E0" w:rsidRPr="008205E0" w:rsidRDefault="008205E0" w:rsidP="00A24379">
            <w:pPr>
              <w:contextualSpacing/>
              <w:jc w:val="center"/>
              <w:rPr>
                <w:i/>
                <w:noProof/>
                <w:sz w:val="25"/>
                <w:szCs w:val="25"/>
              </w:rPr>
            </w:pPr>
            <w:r w:rsidRPr="008205E0">
              <w:rPr>
                <w:i/>
                <w:noProof/>
                <w:sz w:val="25"/>
                <w:szCs w:val="25"/>
              </w:rPr>
              <w:t>Thời gian: 180 phút (Không kể thời gian giao đề)</w:t>
            </w:r>
          </w:p>
        </w:tc>
      </w:tr>
    </w:tbl>
    <w:p w:rsidR="008205E0" w:rsidRPr="008205E0" w:rsidRDefault="008205E0" w:rsidP="008F3D0A">
      <w:pPr>
        <w:spacing w:line="360" w:lineRule="auto"/>
        <w:jc w:val="both"/>
        <w:rPr>
          <w:b/>
          <w:noProof/>
          <w:sz w:val="25"/>
          <w:szCs w:val="25"/>
        </w:rPr>
      </w:pPr>
    </w:p>
    <w:p w:rsidR="008205E0" w:rsidRPr="008205E0" w:rsidRDefault="008205E0" w:rsidP="008F3D0A">
      <w:pPr>
        <w:spacing w:line="360" w:lineRule="auto"/>
        <w:jc w:val="both"/>
        <w:rPr>
          <w:b/>
          <w:noProof/>
          <w:sz w:val="25"/>
          <w:szCs w:val="25"/>
        </w:rPr>
      </w:pPr>
      <w:r w:rsidRPr="008205E0">
        <w:rPr>
          <w:b/>
          <w:noProof/>
          <w:sz w:val="25"/>
          <w:szCs w:val="25"/>
        </w:rPr>
        <w:t xml:space="preserve">Câu 1 (2,5 điểm) </w:t>
      </w:r>
    </w:p>
    <w:p w:rsidR="008205E0" w:rsidRPr="008205E0" w:rsidRDefault="008205E0" w:rsidP="008F3D0A">
      <w:pPr>
        <w:spacing w:line="360" w:lineRule="auto"/>
        <w:ind w:firstLine="720"/>
        <w:jc w:val="both"/>
        <w:rPr>
          <w:b/>
          <w:noProof/>
          <w:sz w:val="25"/>
          <w:szCs w:val="25"/>
        </w:rPr>
      </w:pPr>
      <w:r w:rsidRPr="008205E0">
        <w:rPr>
          <w:bCs/>
          <w:noProof/>
          <w:sz w:val="25"/>
          <w:szCs w:val="25"/>
        </w:rPr>
        <w:lastRenderedPageBreak/>
        <w:t xml:space="preserve">Có đúng hay không khi khẳng định: Quang Trung và phong trào Tây Sơn đã bước đầu hoàn thành sự nghiệp thống nhất đất nước ở Việt Nam thế kỉ XVIII. Phát biểu suy nghĩ về quy luật thống nhất đất nước của dân tộc Việt Nam. </w:t>
      </w:r>
    </w:p>
    <w:p w:rsidR="008205E0" w:rsidRPr="008205E0" w:rsidRDefault="008205E0" w:rsidP="008F3D0A">
      <w:pPr>
        <w:spacing w:line="360" w:lineRule="auto"/>
        <w:jc w:val="both"/>
        <w:rPr>
          <w:b/>
          <w:noProof/>
          <w:sz w:val="25"/>
          <w:szCs w:val="25"/>
        </w:rPr>
      </w:pPr>
      <w:r w:rsidRPr="008205E0">
        <w:rPr>
          <w:b/>
          <w:noProof/>
          <w:sz w:val="25"/>
          <w:szCs w:val="25"/>
        </w:rPr>
        <w:t xml:space="preserve">Câu 2 (2,5 điểm) </w:t>
      </w:r>
    </w:p>
    <w:p w:rsidR="008205E0" w:rsidRPr="008205E0" w:rsidRDefault="008205E0" w:rsidP="008F3D0A">
      <w:pPr>
        <w:spacing w:line="360" w:lineRule="auto"/>
        <w:ind w:firstLine="720"/>
        <w:jc w:val="both"/>
        <w:rPr>
          <w:b/>
          <w:noProof/>
          <w:sz w:val="25"/>
          <w:szCs w:val="25"/>
        </w:rPr>
      </w:pPr>
      <w:r w:rsidRPr="008205E0">
        <w:rPr>
          <w:noProof/>
          <w:sz w:val="25"/>
          <w:szCs w:val="25"/>
        </w:rPr>
        <w:t>Trên cơ sở giải thích lí do nước Xiêm giữ được nền độc lập dân tộc trước nguy cơ xâm lược của thực dân phương Tây vào nửa sau thế kỉ XIX, anh/ chị hãy rút ra bài học cho công cuộc bảo vệ chủ quyền quốc gia dân tộc của Việt Nam hiện nay.</w:t>
      </w:r>
    </w:p>
    <w:p w:rsidR="008205E0" w:rsidRPr="008205E0" w:rsidRDefault="008205E0" w:rsidP="008F3D0A">
      <w:pPr>
        <w:spacing w:line="360" w:lineRule="auto"/>
        <w:jc w:val="both"/>
        <w:rPr>
          <w:b/>
          <w:noProof/>
          <w:sz w:val="25"/>
          <w:szCs w:val="25"/>
        </w:rPr>
      </w:pPr>
      <w:r w:rsidRPr="008205E0">
        <w:rPr>
          <w:b/>
          <w:noProof/>
          <w:sz w:val="25"/>
          <w:szCs w:val="25"/>
        </w:rPr>
        <w:t xml:space="preserve">Câu 3 (3,0 điểm) </w:t>
      </w:r>
    </w:p>
    <w:p w:rsidR="008205E0" w:rsidRPr="008205E0" w:rsidRDefault="008205E0" w:rsidP="008F3D0A">
      <w:pPr>
        <w:spacing w:line="360" w:lineRule="auto"/>
        <w:ind w:firstLine="720"/>
        <w:jc w:val="both"/>
        <w:rPr>
          <w:b/>
          <w:noProof/>
          <w:sz w:val="25"/>
          <w:szCs w:val="25"/>
        </w:rPr>
      </w:pPr>
      <w:r w:rsidRPr="008205E0">
        <w:rPr>
          <w:noProof/>
          <w:sz w:val="25"/>
          <w:szCs w:val="25"/>
        </w:rPr>
        <w:t>Tóm tắt sự hình thành, mở rộng và phát triển hệ thống chủ nghĩa xã hội trên thế giới. Nêu hành động cụ thể mà anh/chị có thể làm để đóng góp vào công cuộc xây dựng chủ nghĩa xã hội ở Việt Nam hiện nay.</w:t>
      </w:r>
    </w:p>
    <w:p w:rsidR="008205E0" w:rsidRPr="008205E0" w:rsidRDefault="008205E0" w:rsidP="008F3D0A">
      <w:pPr>
        <w:spacing w:line="360" w:lineRule="auto"/>
        <w:jc w:val="both"/>
        <w:rPr>
          <w:b/>
          <w:noProof/>
          <w:sz w:val="25"/>
          <w:szCs w:val="25"/>
        </w:rPr>
      </w:pPr>
      <w:r w:rsidRPr="008205E0">
        <w:rPr>
          <w:b/>
          <w:noProof/>
          <w:sz w:val="25"/>
          <w:szCs w:val="25"/>
        </w:rPr>
        <w:t xml:space="preserve">Câu 4 (3,0 điểm) </w:t>
      </w:r>
    </w:p>
    <w:p w:rsidR="008205E0" w:rsidRPr="008205E0" w:rsidRDefault="008205E0" w:rsidP="008F3D0A">
      <w:pPr>
        <w:spacing w:line="360" w:lineRule="auto"/>
        <w:ind w:firstLine="720"/>
        <w:jc w:val="both"/>
        <w:rPr>
          <w:b/>
          <w:noProof/>
          <w:sz w:val="25"/>
          <w:szCs w:val="25"/>
        </w:rPr>
      </w:pPr>
      <w:r w:rsidRPr="008205E0">
        <w:rPr>
          <w:bCs/>
          <w:noProof/>
          <w:sz w:val="25"/>
          <w:szCs w:val="25"/>
        </w:rPr>
        <w:t xml:space="preserve">Vì sao phong trào yêu nước và cách mạng Việt Nam đầu thế kỉ XX do tầng lớp sĩ phu tiến bộ khởi xướng? Anh/chị hãy </w:t>
      </w:r>
      <w:r w:rsidRPr="008205E0">
        <w:rPr>
          <w:rFonts w:eastAsia="TimesNewRomanPS-BoldMT"/>
          <w:bCs/>
          <w:noProof/>
          <w:color w:val="000000" w:themeColor="text1"/>
          <w:sz w:val="25"/>
          <w:szCs w:val="25"/>
        </w:rPr>
        <w:t>đề xuất biện pháp để phát huy vai trò của tầng lớp trí thức Việt Nam trong sự nghiệp công nghiệp hóa, hiện đại hóa đất nước.</w:t>
      </w:r>
    </w:p>
    <w:p w:rsidR="008205E0" w:rsidRPr="008205E0" w:rsidRDefault="008205E0" w:rsidP="008F3D0A">
      <w:pPr>
        <w:spacing w:line="360" w:lineRule="auto"/>
        <w:jc w:val="both"/>
        <w:rPr>
          <w:b/>
          <w:noProof/>
          <w:sz w:val="25"/>
          <w:szCs w:val="25"/>
        </w:rPr>
      </w:pPr>
      <w:r w:rsidRPr="008205E0">
        <w:rPr>
          <w:b/>
          <w:noProof/>
          <w:sz w:val="25"/>
          <w:szCs w:val="25"/>
        </w:rPr>
        <w:t>Câu 5 (3,0 điểm)</w:t>
      </w:r>
    </w:p>
    <w:p w:rsidR="008205E0" w:rsidRPr="008205E0" w:rsidRDefault="008205E0" w:rsidP="008F3D0A">
      <w:pPr>
        <w:spacing w:line="360" w:lineRule="auto"/>
        <w:ind w:firstLine="720"/>
        <w:jc w:val="both"/>
        <w:rPr>
          <w:noProof/>
          <w:sz w:val="25"/>
          <w:szCs w:val="25"/>
        </w:rPr>
      </w:pPr>
      <w:r w:rsidRPr="008205E0">
        <w:rPr>
          <w:noProof/>
          <w:sz w:val="25"/>
          <w:szCs w:val="25"/>
        </w:rPr>
        <w:t>Trình bày hoàn cảnh của Cách mạng tháng Tám năm 1945 ở Việt Nam. Việc giành được chính quyền ở Hà Nội, Huế, Sài Gòn có ý nghĩa như thế nào trong Cách mạng tháng Tám năm 1945?</w:t>
      </w:r>
    </w:p>
    <w:p w:rsidR="008205E0" w:rsidRPr="008205E0" w:rsidRDefault="008205E0" w:rsidP="008F3D0A">
      <w:pPr>
        <w:spacing w:line="360" w:lineRule="auto"/>
        <w:jc w:val="both"/>
        <w:rPr>
          <w:noProof/>
          <w:sz w:val="25"/>
          <w:szCs w:val="25"/>
        </w:rPr>
      </w:pPr>
      <w:r w:rsidRPr="008205E0">
        <w:rPr>
          <w:b/>
          <w:noProof/>
          <w:sz w:val="25"/>
          <w:szCs w:val="25"/>
        </w:rPr>
        <w:t xml:space="preserve">Câu 6 (3,0 điểm) </w:t>
      </w:r>
    </w:p>
    <w:p w:rsidR="008205E0" w:rsidRPr="008205E0" w:rsidRDefault="008205E0" w:rsidP="008F3D0A">
      <w:pPr>
        <w:spacing w:line="360" w:lineRule="auto"/>
        <w:ind w:firstLine="720"/>
        <w:jc w:val="both"/>
        <w:rPr>
          <w:noProof/>
          <w:sz w:val="25"/>
          <w:szCs w:val="25"/>
        </w:rPr>
      </w:pPr>
      <w:r w:rsidRPr="008205E0">
        <w:rPr>
          <w:noProof/>
          <w:sz w:val="25"/>
          <w:szCs w:val="25"/>
        </w:rPr>
        <w:t xml:space="preserve">Phân tích ý nghĩa của Hiệp định Pari về Việt Nam (tháng 1/1973). Từ đó, anh/chị hãy </w:t>
      </w:r>
      <w:r w:rsidRPr="008205E0">
        <w:rPr>
          <w:noProof/>
          <w:spacing w:val="3"/>
          <w:sz w:val="25"/>
          <w:szCs w:val="25"/>
          <w:shd w:val="clear" w:color="auto" w:fill="FFFFFF"/>
        </w:rPr>
        <w:t>làm rõ vai trò của đấu tranh ngoại giao trong kháng chiến chống Mĩ, cứu nước của nhân dân Việt Nam (1954-1975).</w:t>
      </w:r>
    </w:p>
    <w:p w:rsidR="008205E0" w:rsidRPr="008205E0" w:rsidRDefault="008205E0" w:rsidP="00A578F4">
      <w:pPr>
        <w:spacing w:line="360" w:lineRule="auto"/>
        <w:jc w:val="both"/>
        <w:rPr>
          <w:b/>
          <w:noProof/>
          <w:sz w:val="25"/>
          <w:szCs w:val="25"/>
        </w:rPr>
      </w:pPr>
      <w:r w:rsidRPr="008205E0">
        <w:rPr>
          <w:b/>
          <w:noProof/>
          <w:sz w:val="25"/>
          <w:szCs w:val="25"/>
        </w:rPr>
        <w:t xml:space="preserve">Câu 7 (3,0 điểm) </w:t>
      </w:r>
    </w:p>
    <w:p w:rsidR="008205E0" w:rsidRPr="008205E0" w:rsidRDefault="008205E0" w:rsidP="00F80403">
      <w:pPr>
        <w:spacing w:line="360" w:lineRule="auto"/>
        <w:ind w:firstLine="720"/>
        <w:jc w:val="both"/>
        <w:rPr>
          <w:noProof/>
          <w:sz w:val="25"/>
          <w:szCs w:val="25"/>
        </w:rPr>
      </w:pPr>
      <w:r w:rsidRPr="008205E0">
        <w:rPr>
          <w:noProof/>
          <w:sz w:val="25"/>
          <w:szCs w:val="25"/>
        </w:rPr>
        <w:t>Khái quát những nét chính về quá trình tồn tại của trật tự Hai cực Ianta. Phát biểu ý kiến về nhận định: Sự tồn tại của Trật tự thế giới hai cực I-an-ta không phù hợp với lợi ích chung của cộng đồng quốc tế.</w:t>
      </w:r>
    </w:p>
    <w:p w:rsidR="008205E0" w:rsidRPr="008205E0" w:rsidRDefault="008205E0" w:rsidP="008F3D0A">
      <w:pPr>
        <w:spacing w:line="360" w:lineRule="auto"/>
        <w:jc w:val="center"/>
        <w:rPr>
          <w:b/>
          <w:noProof/>
          <w:sz w:val="25"/>
          <w:szCs w:val="25"/>
        </w:rPr>
      </w:pPr>
      <w:r w:rsidRPr="008205E0">
        <w:rPr>
          <w:b/>
          <w:noProof/>
          <w:sz w:val="25"/>
          <w:szCs w:val="25"/>
        </w:rPr>
        <w:t>-------------- HẾT --------------</w:t>
      </w:r>
    </w:p>
    <w:p w:rsidR="008205E0" w:rsidRPr="008205E0" w:rsidRDefault="008205E0" w:rsidP="008F3D0A">
      <w:pPr>
        <w:spacing w:line="312" w:lineRule="auto"/>
        <w:jc w:val="center"/>
        <w:rPr>
          <w:i/>
          <w:noProof/>
          <w:sz w:val="25"/>
          <w:szCs w:val="25"/>
        </w:rPr>
      </w:pPr>
      <w:r w:rsidRPr="008205E0">
        <w:rPr>
          <w:i/>
          <w:noProof/>
          <w:sz w:val="25"/>
          <w:szCs w:val="25"/>
        </w:rPr>
        <w:t>(Thí sinh không được sử dụng tài liệu. Cán bộ coi thi không giải thích gì thêm)</w:t>
      </w:r>
    </w:p>
    <w:p w:rsidR="008205E0" w:rsidRPr="008205E0" w:rsidRDefault="008205E0" w:rsidP="008F3D0A">
      <w:pPr>
        <w:tabs>
          <w:tab w:val="left" w:leader="dot" w:pos="6096"/>
          <w:tab w:val="left" w:leader="dot" w:pos="9638"/>
        </w:tabs>
        <w:spacing w:line="312" w:lineRule="auto"/>
        <w:rPr>
          <w:noProof/>
          <w:sz w:val="25"/>
          <w:szCs w:val="25"/>
        </w:rPr>
      </w:pPr>
      <w:r w:rsidRPr="008205E0">
        <w:rPr>
          <w:noProof/>
          <w:sz w:val="25"/>
          <w:szCs w:val="25"/>
        </w:rPr>
        <w:t xml:space="preserve">Họ và tên thí sinh: </w:t>
      </w:r>
      <w:r w:rsidRPr="008205E0">
        <w:rPr>
          <w:noProof/>
          <w:sz w:val="25"/>
          <w:szCs w:val="25"/>
        </w:rPr>
        <w:tab/>
        <w:t xml:space="preserve"> Số báo danh…………………..</w:t>
      </w:r>
    </w:p>
    <w:p w:rsidR="008205E0" w:rsidRPr="008205E0" w:rsidRDefault="008205E0" w:rsidP="008F3D0A">
      <w:pPr>
        <w:tabs>
          <w:tab w:val="left" w:leader="dot" w:pos="6096"/>
          <w:tab w:val="left" w:leader="dot" w:pos="9638"/>
        </w:tabs>
        <w:spacing w:line="312" w:lineRule="auto"/>
        <w:rPr>
          <w:noProof/>
          <w:sz w:val="25"/>
          <w:szCs w:val="25"/>
        </w:rPr>
      </w:pPr>
      <w:r w:rsidRPr="008205E0">
        <w:rPr>
          <w:b/>
          <w:bCs/>
          <w:noProof/>
          <w:sz w:val="25"/>
          <w:szCs w:val="25"/>
        </w:rPr>
        <w:t xml:space="preserve">                                                                                                         </w:t>
      </w:r>
    </w:p>
    <w:p w:rsidR="008205E0" w:rsidRPr="008205E0" w:rsidRDefault="008205E0" w:rsidP="00A24379">
      <w:pPr>
        <w:jc w:val="center"/>
        <w:rPr>
          <w:b/>
          <w:noProof/>
          <w:szCs w:val="26"/>
        </w:rPr>
      </w:pPr>
      <w:r w:rsidRPr="008205E0">
        <w:rPr>
          <w:b/>
          <w:noProof/>
          <w:szCs w:val="26"/>
        </w:rPr>
        <w:t>HƯỚNG DẪN CHẤM</w:t>
      </w:r>
    </w:p>
    <w:p w:rsidR="008205E0" w:rsidRPr="008205E0" w:rsidRDefault="008205E0" w:rsidP="00A24379">
      <w:pPr>
        <w:jc w:val="both"/>
        <w:rPr>
          <w:b/>
          <w:noProof/>
          <w:szCs w:val="26"/>
        </w:rPr>
      </w:pPr>
      <w:r w:rsidRPr="008205E0">
        <w:rPr>
          <w:b/>
          <w:noProof/>
          <w:szCs w:val="26"/>
        </w:rPr>
        <w:t>I. Hướng dẫn chung</w:t>
      </w:r>
    </w:p>
    <w:p w:rsidR="008205E0" w:rsidRPr="008205E0" w:rsidRDefault="008205E0" w:rsidP="00A24379">
      <w:pPr>
        <w:jc w:val="both"/>
        <w:rPr>
          <w:noProof/>
          <w:szCs w:val="26"/>
        </w:rPr>
      </w:pPr>
      <w:r w:rsidRPr="008205E0">
        <w:rPr>
          <w:noProof/>
          <w:szCs w:val="26"/>
        </w:rPr>
        <w:t>1. Thí sinh có thể trả lời theo cách riêng nhưng đáp ứng được yêu cầu cơ bản của đáp án thì vẫn cho điểm như đáp án.</w:t>
      </w:r>
    </w:p>
    <w:p w:rsidR="008205E0" w:rsidRPr="008205E0" w:rsidRDefault="008205E0" w:rsidP="00A24379">
      <w:pPr>
        <w:jc w:val="both"/>
        <w:rPr>
          <w:noProof/>
          <w:szCs w:val="26"/>
        </w:rPr>
      </w:pPr>
      <w:r w:rsidRPr="008205E0">
        <w:rPr>
          <w:noProof/>
          <w:szCs w:val="26"/>
        </w:rPr>
        <w:t xml:space="preserve">2. Ở từng câu, từng ý chỉ cho điểm tối đa khi: </w:t>
      </w:r>
    </w:p>
    <w:p w:rsidR="008205E0" w:rsidRPr="008205E0" w:rsidRDefault="008205E0" w:rsidP="00A24379">
      <w:pPr>
        <w:jc w:val="both"/>
        <w:rPr>
          <w:i/>
          <w:noProof/>
          <w:szCs w:val="26"/>
        </w:rPr>
      </w:pPr>
      <w:r w:rsidRPr="008205E0">
        <w:rPr>
          <w:i/>
          <w:noProof/>
          <w:szCs w:val="26"/>
        </w:rPr>
        <w:t>- Trả lời đúng, có phân tích cụ thể;</w:t>
      </w:r>
    </w:p>
    <w:p w:rsidR="008205E0" w:rsidRPr="008205E0" w:rsidRDefault="008205E0" w:rsidP="00A24379">
      <w:pPr>
        <w:jc w:val="both"/>
        <w:rPr>
          <w:i/>
          <w:noProof/>
          <w:szCs w:val="26"/>
        </w:rPr>
      </w:pPr>
      <w:r w:rsidRPr="008205E0">
        <w:rPr>
          <w:i/>
          <w:noProof/>
          <w:szCs w:val="26"/>
        </w:rPr>
        <w:lastRenderedPageBreak/>
        <w:t>- Diễn đạt tốt, chữ viết rõ ràng, đúng chính tả.</w:t>
      </w:r>
    </w:p>
    <w:p w:rsidR="008205E0" w:rsidRPr="008205E0" w:rsidRDefault="008205E0" w:rsidP="00A24379">
      <w:pPr>
        <w:jc w:val="both"/>
        <w:rPr>
          <w:noProof/>
          <w:szCs w:val="26"/>
        </w:rPr>
      </w:pPr>
      <w:r w:rsidRPr="008205E0">
        <w:rPr>
          <w:noProof/>
          <w:szCs w:val="26"/>
        </w:rPr>
        <w:t>3. Điểm toàn bài không làm tròn số, để điểm lẻ đến 0,25</w:t>
      </w:r>
    </w:p>
    <w:p w:rsidR="008205E0" w:rsidRPr="008205E0" w:rsidRDefault="008205E0" w:rsidP="00A24379">
      <w:pPr>
        <w:jc w:val="both"/>
        <w:rPr>
          <w:noProof/>
          <w:szCs w:val="26"/>
        </w:rPr>
      </w:pPr>
      <w:r w:rsidRPr="008205E0">
        <w:rPr>
          <w:noProof/>
          <w:szCs w:val="26"/>
        </w:rPr>
        <w:t xml:space="preserve">4. Nếu học sinh có thêm các ý sáng tạo, có thể cho điểm khuyến khích song không vượt quá tổng số điểm của cả câu. </w:t>
      </w:r>
    </w:p>
    <w:p w:rsidR="008205E0" w:rsidRPr="008205E0" w:rsidRDefault="008205E0" w:rsidP="00A24379">
      <w:pPr>
        <w:spacing w:before="120"/>
        <w:jc w:val="both"/>
        <w:rPr>
          <w:b/>
          <w:noProof/>
          <w:szCs w:val="26"/>
        </w:rPr>
      </w:pPr>
      <w:r w:rsidRPr="008205E0">
        <w:rPr>
          <w:b/>
          <w:noProof/>
          <w:szCs w:val="26"/>
        </w:rPr>
        <w:t>II. Biểu điểm</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486"/>
        <w:gridCol w:w="870"/>
      </w:tblGrid>
      <w:tr w:rsidR="008205E0" w:rsidRPr="008205E0" w:rsidTr="004F47DA">
        <w:tc>
          <w:tcPr>
            <w:tcW w:w="993"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tabs>
                <w:tab w:val="left" w:pos="1815"/>
              </w:tabs>
              <w:jc w:val="center"/>
              <w:rPr>
                <w:b/>
                <w:noProof/>
                <w:szCs w:val="26"/>
              </w:rPr>
            </w:pPr>
            <w:r w:rsidRPr="008205E0">
              <w:rPr>
                <w:b/>
                <w:noProof/>
                <w:szCs w:val="26"/>
              </w:rPr>
              <w:t xml:space="preserve">Câu </w:t>
            </w:r>
          </w:p>
        </w:tc>
        <w:tc>
          <w:tcPr>
            <w:tcW w:w="8505"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pStyle w:val="ListParagraph"/>
              <w:spacing w:after="200"/>
              <w:ind w:left="0"/>
              <w:rPr>
                <w:b/>
                <w:noProof/>
                <w:sz w:val="26"/>
                <w:szCs w:val="26"/>
              </w:rPr>
            </w:pPr>
            <w:r w:rsidRPr="008205E0">
              <w:rPr>
                <w:b/>
                <w:noProof/>
                <w:sz w:val="26"/>
                <w:szCs w:val="26"/>
              </w:rPr>
              <w:t xml:space="preserve">NỘI DUNG </w:t>
            </w:r>
          </w:p>
        </w:tc>
        <w:tc>
          <w:tcPr>
            <w:tcW w:w="850"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tabs>
                <w:tab w:val="left" w:pos="1815"/>
              </w:tabs>
              <w:jc w:val="center"/>
              <w:rPr>
                <w:b/>
                <w:noProof/>
                <w:szCs w:val="26"/>
              </w:rPr>
            </w:pPr>
            <w:r w:rsidRPr="008205E0">
              <w:rPr>
                <w:b/>
                <w:noProof/>
                <w:szCs w:val="26"/>
              </w:rPr>
              <w:t>ĐIỂM</w:t>
            </w:r>
          </w:p>
        </w:tc>
      </w:tr>
      <w:tr w:rsidR="008205E0" w:rsidRPr="008205E0" w:rsidTr="004F47DA">
        <w:tc>
          <w:tcPr>
            <w:tcW w:w="993" w:type="dxa"/>
            <w:vMerge w:val="restart"/>
            <w:tcBorders>
              <w:top w:val="single" w:sz="4" w:space="0" w:color="auto"/>
              <w:left w:val="single" w:sz="4" w:space="0" w:color="auto"/>
              <w:right w:val="single" w:sz="4" w:space="0" w:color="auto"/>
            </w:tcBorders>
          </w:tcPr>
          <w:p w:rsidR="008205E0" w:rsidRPr="008205E0" w:rsidRDefault="008205E0" w:rsidP="00A24379">
            <w:pPr>
              <w:tabs>
                <w:tab w:val="left" w:pos="1815"/>
              </w:tabs>
              <w:jc w:val="center"/>
              <w:rPr>
                <w:b/>
                <w:noProof/>
                <w:szCs w:val="26"/>
              </w:rPr>
            </w:pPr>
            <w:r w:rsidRPr="008205E0">
              <w:rPr>
                <w:b/>
                <w:noProof/>
                <w:szCs w:val="26"/>
              </w:rPr>
              <w:t>Câu 1</w:t>
            </w:r>
          </w:p>
        </w:tc>
        <w:tc>
          <w:tcPr>
            <w:tcW w:w="8505"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jc w:val="both"/>
              <w:rPr>
                <w:noProof/>
                <w:szCs w:val="26"/>
              </w:rPr>
            </w:pPr>
            <w:r w:rsidRPr="008205E0">
              <w:rPr>
                <w:b/>
                <w:noProof/>
                <w:szCs w:val="26"/>
              </w:rPr>
              <w:t>Có đúng hay không khi khẳng định: Quang Trung và phong trào Tây Sơn đã bước đầu hoàn thành sự nghiệp thống nhất đất nước ở Việt Nam thế kỉ XVIII. Phát biểu suy nghĩ về quy luật thống nhất đất nước của dân tộc Việt Nam.</w:t>
            </w:r>
          </w:p>
        </w:tc>
        <w:tc>
          <w:tcPr>
            <w:tcW w:w="850"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tabs>
                <w:tab w:val="left" w:pos="1815"/>
              </w:tabs>
              <w:jc w:val="center"/>
              <w:rPr>
                <w:b/>
                <w:noProof/>
                <w:szCs w:val="26"/>
              </w:rPr>
            </w:pPr>
            <w:r w:rsidRPr="008205E0">
              <w:rPr>
                <w:b/>
                <w:noProof/>
                <w:szCs w:val="26"/>
              </w:rPr>
              <w:t>Điểm</w:t>
            </w:r>
          </w:p>
          <w:p w:rsidR="008205E0" w:rsidRPr="008205E0" w:rsidRDefault="008205E0" w:rsidP="00A24379">
            <w:pPr>
              <w:tabs>
                <w:tab w:val="left" w:pos="1815"/>
              </w:tabs>
              <w:jc w:val="center"/>
              <w:rPr>
                <w:b/>
                <w:noProof/>
                <w:szCs w:val="26"/>
              </w:rPr>
            </w:pPr>
            <w:r w:rsidRPr="008205E0">
              <w:rPr>
                <w:b/>
                <w:noProof/>
                <w:szCs w:val="26"/>
              </w:rPr>
              <w:t>2.5</w:t>
            </w:r>
          </w:p>
        </w:tc>
      </w:tr>
      <w:tr w:rsidR="008205E0" w:rsidRPr="008205E0" w:rsidTr="004F47DA">
        <w:trPr>
          <w:trHeight w:val="50"/>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single"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b/>
                <w:i/>
                <w:iCs/>
                <w:noProof/>
                <w:szCs w:val="26"/>
              </w:rPr>
              <w:t>* Khẳng định</w:t>
            </w:r>
            <w:r w:rsidRPr="008205E0">
              <w:rPr>
                <w:noProof/>
                <w:szCs w:val="26"/>
              </w:rPr>
              <w:t>: Đây là nhận định chính xác</w:t>
            </w:r>
          </w:p>
        </w:tc>
        <w:tc>
          <w:tcPr>
            <w:tcW w:w="850" w:type="dxa"/>
            <w:tcBorders>
              <w:top w:val="single" w:sz="4" w:space="0" w:color="auto"/>
              <w:left w:val="single" w:sz="4" w:space="0" w:color="auto"/>
              <w:bottom w:val="dashSmallGap" w:sz="4" w:space="0" w:color="auto"/>
              <w:right w:val="single" w:sz="4" w:space="0" w:color="auto"/>
            </w:tcBorders>
          </w:tcPr>
          <w:p w:rsidR="008205E0" w:rsidRPr="008205E0" w:rsidRDefault="008205E0" w:rsidP="00A24379">
            <w:pPr>
              <w:tabs>
                <w:tab w:val="left" w:pos="1815"/>
              </w:tabs>
              <w:jc w:val="center"/>
              <w:rPr>
                <w:bCs/>
                <w:noProof/>
                <w:szCs w:val="26"/>
              </w:rPr>
            </w:pPr>
            <w:r w:rsidRPr="008205E0">
              <w:rPr>
                <w:bCs/>
                <w:noProof/>
                <w:szCs w:val="26"/>
              </w:rPr>
              <w:t>0.5</w:t>
            </w:r>
          </w:p>
        </w:tc>
      </w:tr>
      <w:tr w:rsidR="008205E0" w:rsidRPr="008205E0" w:rsidTr="004F47DA">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tabs>
                <w:tab w:val="left" w:pos="2790"/>
              </w:tabs>
              <w:jc w:val="both"/>
              <w:rPr>
                <w:b/>
                <w:bCs/>
                <w:i/>
                <w:iCs/>
                <w:noProof/>
                <w:szCs w:val="26"/>
              </w:rPr>
            </w:pPr>
            <w:r w:rsidRPr="008205E0">
              <w:rPr>
                <w:b/>
                <w:bCs/>
                <w:i/>
                <w:iCs/>
                <w:noProof/>
                <w:szCs w:val="26"/>
              </w:rPr>
              <w:t>* Giải thích</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tabs>
                <w:tab w:val="left" w:pos="1815"/>
              </w:tabs>
              <w:jc w:val="center"/>
              <w:rPr>
                <w:b/>
                <w:noProof/>
                <w:szCs w:val="26"/>
              </w:rPr>
            </w:pPr>
          </w:p>
        </w:tc>
      </w:tr>
      <w:tr w:rsidR="008205E0" w:rsidRPr="008205E0" w:rsidTr="004F47DA">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noProof/>
                <w:szCs w:val="26"/>
              </w:rPr>
              <w:t>- Các cuộc chiến tranh Nam – Bắc triều, chiến tranh Trịnh - Nguyễn đã để lại hậu quả nặng nề… chia cắt lãnh thổ thành Đàng Trong – Đàng Ngoài… Từ một nhà nhà nước quân chủ trung ương tập quyền chuyển thành một thực thể nhà nước phong kiến Đàng Ngoài… và chính quyền phong kiến Đàng Trong...</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tabs>
                <w:tab w:val="left" w:pos="1815"/>
              </w:tabs>
              <w:jc w:val="center"/>
              <w:rPr>
                <w:bCs/>
                <w:noProof/>
                <w:szCs w:val="26"/>
              </w:rPr>
            </w:pPr>
            <w:r w:rsidRPr="008205E0">
              <w:rPr>
                <w:bCs/>
                <w:noProof/>
                <w:szCs w:val="26"/>
              </w:rPr>
              <w:t>0.25</w:t>
            </w:r>
          </w:p>
        </w:tc>
      </w:tr>
      <w:tr w:rsidR="008205E0" w:rsidRPr="008205E0" w:rsidTr="004F47DA">
        <w:trPr>
          <w:trHeight w:val="675"/>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b/>
                <w:bCs/>
                <w:noProof/>
                <w:szCs w:val="26"/>
              </w:rPr>
              <w:t xml:space="preserve">- </w:t>
            </w:r>
            <w:r w:rsidRPr="008205E0">
              <w:rPr>
                <w:noProof/>
                <w:szCs w:val="26"/>
              </w:rPr>
              <w:t>Năm 1771, khởi nghĩa Tây Sơn bùng nổ… Năm 1777- 1785, quân Tây Sơn tiêu diệt chúa Nguyễn… kiểm soát phần lớn Đàng Trong…</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4F47DA">
        <w:trPr>
          <w:trHeight w:val="274"/>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rStyle w:val="Emphasis"/>
                <w:i w:val="0"/>
                <w:iCs w:val="0"/>
                <w:noProof/>
                <w:szCs w:val="26"/>
              </w:rPr>
            </w:pPr>
            <w:r w:rsidRPr="008205E0">
              <w:rPr>
                <w:noProof/>
                <w:szCs w:val="26"/>
              </w:rPr>
              <w:t xml:space="preserve">- Từ 1786 - 1788, quân Tây Sơn ba lần tấn công ra Thăng Long. Vua tôi nhà Lê rời kinh thành, cầu cứu nhà Thanh… </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4F47DA">
        <w:trPr>
          <w:trHeight w:val="1226"/>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noProof/>
                <w:szCs w:val="26"/>
              </w:rPr>
              <w:t>- Phong trào Tây Sơn là sự hội tụ và là đỉnh cao trong cuộc đấu tranh của quân chúng nhân dân chống ách áp bức… Phong trào đã lần lượt đánh đổ các chính quyền chúa Nguyễn, chúa Trịnh, vua Lê, đồng thời xoá bỏ ranh giới chia cắt đất nước, đặt cơ sở cho sự nghiệp thống nhất quốc gia.</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center"/>
              <w:rPr>
                <w:bCs/>
                <w:noProof/>
                <w:szCs w:val="26"/>
              </w:rPr>
            </w:pPr>
          </w:p>
          <w:p w:rsidR="008205E0" w:rsidRPr="008205E0" w:rsidRDefault="008205E0" w:rsidP="00A24379">
            <w:pPr>
              <w:jc w:val="center"/>
              <w:rPr>
                <w:bCs/>
                <w:noProof/>
                <w:szCs w:val="26"/>
              </w:rPr>
            </w:pPr>
            <w:r w:rsidRPr="008205E0">
              <w:rPr>
                <w:bCs/>
                <w:noProof/>
                <w:szCs w:val="26"/>
              </w:rPr>
              <w:t>0.25</w:t>
            </w:r>
          </w:p>
        </w:tc>
      </w:tr>
      <w:tr w:rsidR="008205E0" w:rsidRPr="008205E0" w:rsidTr="004F47DA">
        <w:trPr>
          <w:trHeight w:val="562"/>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rStyle w:val="Emphasis"/>
                <w:i w:val="0"/>
                <w:iCs w:val="0"/>
                <w:noProof/>
                <w:szCs w:val="26"/>
              </w:rPr>
            </w:pPr>
            <w:r w:rsidRPr="008205E0">
              <w:rPr>
                <w:noProof/>
                <w:szCs w:val="26"/>
              </w:rPr>
              <w:t>- Tuy nhiên, sau khi xóa bỏ tình trạng chia cắt đất nước về lãnh thổ… giữa 3 anh em Tây Sơn có sự phân chia quyền lực… Chính quyền Quang Trung đóng đô ở Phú Xuân, kiểm soát phía bắc Đàng Trong và toàn bộ Đàng Ngoài cũ…</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4F47DA">
        <w:trPr>
          <w:trHeight w:val="50"/>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rStyle w:val="Emphasis"/>
                <w:noProof/>
                <w:szCs w:val="26"/>
                <w:shd w:val="clear" w:color="auto" w:fill="FFFFFF"/>
              </w:rPr>
            </w:pPr>
            <w:r w:rsidRPr="008205E0">
              <w:rPr>
                <w:rStyle w:val="Emphasis"/>
                <w:b/>
                <w:bCs/>
                <w:noProof/>
                <w:szCs w:val="26"/>
                <w:shd w:val="clear" w:color="auto" w:fill="FFFFFF"/>
              </w:rPr>
              <w:t xml:space="preserve">* Phát biểu suy nghĩ… </w:t>
            </w:r>
            <w:r w:rsidRPr="008205E0">
              <w:rPr>
                <w:rStyle w:val="Emphasis"/>
                <w:noProof/>
                <w:szCs w:val="26"/>
                <w:shd w:val="clear" w:color="auto" w:fill="FFFFFF"/>
              </w:rPr>
              <w:t xml:space="preserve">Thí sinh có thể đưa ra những suy nghĩ khác nhau, </w:t>
            </w:r>
            <w:r w:rsidRPr="008205E0">
              <w:rPr>
                <w:i/>
                <w:iCs/>
                <w:noProof/>
                <w:szCs w:val="26"/>
              </w:rPr>
              <w:t>diễn đạt logic chặt chẽ, phù hợp cho điểm tối đa. Sau đây là một số gợi ý.</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center"/>
              <w:rPr>
                <w:bCs/>
                <w:noProof/>
                <w:szCs w:val="26"/>
              </w:rPr>
            </w:pPr>
            <w:r w:rsidRPr="008205E0">
              <w:rPr>
                <w:bCs/>
                <w:noProof/>
                <w:szCs w:val="26"/>
              </w:rPr>
              <w:t>0.75</w:t>
            </w:r>
          </w:p>
        </w:tc>
      </w:tr>
      <w:tr w:rsidR="008205E0" w:rsidRPr="008205E0" w:rsidTr="004F47DA">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noProof/>
                <w:szCs w:val="26"/>
              </w:rPr>
              <w:t>- Sự hình thành quốc gia dân tộc đã gắn kết chặt chẽ với sự thống nhất đất nước. Đó là sức mạnh để dựng nước và giữ nước… thống nhất đất nước là quy luật của lịch sử dân tộc Việt Nam “Đất nước Việt Nam là một, dân tộc Việt Nam là một…”</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tabs>
                <w:tab w:val="left" w:pos="1815"/>
              </w:tabs>
              <w:jc w:val="center"/>
              <w:rPr>
                <w:bCs/>
                <w:noProof/>
                <w:szCs w:val="26"/>
              </w:rPr>
            </w:pPr>
          </w:p>
        </w:tc>
      </w:tr>
      <w:tr w:rsidR="008205E0" w:rsidRPr="008205E0" w:rsidTr="004F47DA">
        <w:trPr>
          <w:trHeight w:val="50"/>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jc w:val="both"/>
              <w:rPr>
                <w:noProof/>
                <w:szCs w:val="26"/>
              </w:rPr>
            </w:pPr>
            <w:r w:rsidRPr="008205E0">
              <w:rPr>
                <w:noProof/>
                <w:szCs w:val="26"/>
              </w:rPr>
              <w:t>- Trong lịch sử dân tộc, các thế lực phản động với những hành động phi nghĩa đã xâm phạm đến quyền lợi dân tộc và gây chia cắt đất nước… làm suy yếu tiềm lực đất nước… những thế lực đó đều là những lực lượng phản bội nền độc lập dân tộc và thống nhất quốc gia.</w:t>
            </w:r>
          </w:p>
        </w:tc>
        <w:tc>
          <w:tcPr>
            <w:tcW w:w="850" w:type="dxa"/>
            <w:tcBorders>
              <w:top w:val="dashSmallGap" w:sz="4" w:space="0" w:color="auto"/>
              <w:left w:val="single" w:sz="4" w:space="0" w:color="auto"/>
              <w:bottom w:val="dashSmallGap" w:sz="4" w:space="0" w:color="auto"/>
              <w:right w:val="single" w:sz="4" w:space="0" w:color="auto"/>
            </w:tcBorders>
          </w:tcPr>
          <w:p w:rsidR="008205E0" w:rsidRPr="008205E0" w:rsidRDefault="008205E0" w:rsidP="00A24379">
            <w:pPr>
              <w:tabs>
                <w:tab w:val="left" w:pos="1815"/>
              </w:tabs>
              <w:jc w:val="center"/>
              <w:rPr>
                <w:bCs/>
                <w:noProof/>
                <w:szCs w:val="26"/>
              </w:rPr>
            </w:pPr>
          </w:p>
        </w:tc>
      </w:tr>
      <w:tr w:rsidR="008205E0" w:rsidRPr="008205E0" w:rsidTr="004F47DA">
        <w:trPr>
          <w:trHeight w:val="1265"/>
        </w:trPr>
        <w:tc>
          <w:tcPr>
            <w:tcW w:w="993" w:type="dxa"/>
            <w:vMerge/>
            <w:tcBorders>
              <w:left w:val="single" w:sz="4" w:space="0" w:color="auto"/>
              <w:right w:val="single" w:sz="4" w:space="0" w:color="auto"/>
            </w:tcBorders>
          </w:tcPr>
          <w:p w:rsidR="008205E0" w:rsidRPr="008205E0" w:rsidRDefault="008205E0" w:rsidP="00A24379">
            <w:pPr>
              <w:tabs>
                <w:tab w:val="left" w:pos="1815"/>
              </w:tabs>
              <w:jc w:val="center"/>
              <w:rPr>
                <w:b/>
                <w:noProof/>
                <w:szCs w:val="26"/>
              </w:rPr>
            </w:pPr>
          </w:p>
        </w:tc>
        <w:tc>
          <w:tcPr>
            <w:tcW w:w="8505" w:type="dxa"/>
            <w:tcBorders>
              <w:top w:val="dashSmallGap" w:sz="4" w:space="0" w:color="auto"/>
              <w:left w:val="single" w:sz="4" w:space="0" w:color="auto"/>
              <w:right w:val="single" w:sz="4" w:space="0" w:color="auto"/>
            </w:tcBorders>
          </w:tcPr>
          <w:p w:rsidR="008205E0" w:rsidRPr="008205E0" w:rsidRDefault="008205E0" w:rsidP="00A24379">
            <w:pPr>
              <w:jc w:val="both"/>
              <w:rPr>
                <w:noProof/>
                <w:szCs w:val="26"/>
              </w:rPr>
            </w:pPr>
            <w:r w:rsidRPr="008205E0">
              <w:rPr>
                <w:noProof/>
                <w:szCs w:val="26"/>
              </w:rPr>
              <w:t>- Nhân dân Việt Nam đã kiên quyết đấu tranh chống lại tất cả các thế lực chia rẽ dân tộc và sự chia rẽ đất nước. Cuộc đấu tranh giành độc lập dân tộc, thống nhất đất nước luôn gắn liền với việc xóa bỏ các thế lực xâm lược và chia rẽ quốc gia, dân tộc… giữ vững nền độc lập và thống nhất của Tổ quốc…</w:t>
            </w:r>
          </w:p>
        </w:tc>
        <w:tc>
          <w:tcPr>
            <w:tcW w:w="850" w:type="dxa"/>
            <w:tcBorders>
              <w:top w:val="dashSmallGap" w:sz="4" w:space="0" w:color="auto"/>
              <w:left w:val="single" w:sz="4" w:space="0" w:color="auto"/>
              <w:right w:val="single" w:sz="4" w:space="0" w:color="auto"/>
            </w:tcBorders>
          </w:tcPr>
          <w:p w:rsidR="008205E0" w:rsidRPr="008205E0" w:rsidRDefault="008205E0" w:rsidP="00A24379">
            <w:pPr>
              <w:tabs>
                <w:tab w:val="left" w:pos="1815"/>
              </w:tabs>
              <w:jc w:val="center"/>
              <w:rPr>
                <w:b/>
                <w:noProof/>
                <w:szCs w:val="26"/>
              </w:rPr>
            </w:pPr>
          </w:p>
        </w:tc>
      </w:tr>
    </w:tbl>
    <w:p w:rsidR="008205E0" w:rsidRPr="008205E0" w:rsidRDefault="008205E0" w:rsidP="00A24379">
      <w:pPr>
        <w:spacing w:after="200"/>
        <w:rPr>
          <w:b/>
          <w:noProof/>
          <w:szCs w:val="26"/>
          <w:highlight w:val="yellow"/>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8505"/>
        <w:gridCol w:w="992"/>
      </w:tblGrid>
      <w:tr w:rsidR="008205E0" w:rsidRPr="008205E0" w:rsidTr="004F47DA">
        <w:trPr>
          <w:trHeight w:val="817"/>
        </w:trPr>
        <w:tc>
          <w:tcPr>
            <w:tcW w:w="993" w:type="dxa"/>
            <w:tcBorders>
              <w:top w:val="single" w:sz="4" w:space="0" w:color="000000"/>
              <w:left w:val="single" w:sz="4" w:space="0" w:color="000000"/>
              <w:right w:val="single" w:sz="4" w:space="0" w:color="000000"/>
            </w:tcBorders>
          </w:tcPr>
          <w:p w:rsidR="008205E0" w:rsidRPr="008205E0" w:rsidRDefault="008205E0" w:rsidP="00A24379">
            <w:pPr>
              <w:jc w:val="both"/>
              <w:rPr>
                <w:b/>
                <w:bCs/>
                <w:noProof/>
                <w:szCs w:val="26"/>
              </w:rPr>
            </w:pPr>
            <w:r w:rsidRPr="008205E0">
              <w:rPr>
                <w:b/>
                <w:bCs/>
                <w:noProof/>
                <w:szCs w:val="26"/>
              </w:rPr>
              <w:t>Câu 2</w:t>
            </w:r>
          </w:p>
        </w:tc>
        <w:tc>
          <w:tcPr>
            <w:tcW w:w="8505" w:type="dxa"/>
            <w:tcBorders>
              <w:top w:val="single" w:sz="4" w:space="0" w:color="000000"/>
              <w:left w:val="single" w:sz="4" w:space="0" w:color="000000"/>
              <w:bottom w:val="single" w:sz="4" w:space="0" w:color="000000"/>
              <w:right w:val="single" w:sz="4" w:space="0" w:color="000000"/>
            </w:tcBorders>
          </w:tcPr>
          <w:p w:rsidR="008205E0" w:rsidRPr="008205E0" w:rsidRDefault="008205E0" w:rsidP="00A24379">
            <w:pPr>
              <w:jc w:val="both"/>
              <w:rPr>
                <w:b/>
                <w:bCs/>
                <w:noProof/>
                <w:szCs w:val="26"/>
              </w:rPr>
            </w:pPr>
            <w:r w:rsidRPr="008205E0">
              <w:rPr>
                <w:b/>
                <w:bCs/>
                <w:noProof/>
                <w:szCs w:val="26"/>
              </w:rPr>
              <w:t>Trên cơ sở giải thích lí do nước Xiêm giữ được nền độc lập dân tộc trước nguy cơ xâm lược của thực dân phương Tây vào nửa sau thế kỉ XIX, anh/ chị hãy rút ra bài học cho công cuộc bảo vệ chủ quyền quốc gia dân tộc của Việt Nam hiện nay.</w:t>
            </w:r>
          </w:p>
        </w:tc>
        <w:tc>
          <w:tcPr>
            <w:tcW w:w="992" w:type="dxa"/>
            <w:tcBorders>
              <w:top w:val="single" w:sz="4" w:space="0" w:color="000000"/>
              <w:left w:val="single" w:sz="4" w:space="0" w:color="000000"/>
              <w:bottom w:val="single" w:sz="4" w:space="0" w:color="000000"/>
              <w:right w:val="single" w:sz="4" w:space="0" w:color="000000"/>
            </w:tcBorders>
          </w:tcPr>
          <w:p w:rsidR="008205E0" w:rsidRPr="008205E0" w:rsidRDefault="008205E0" w:rsidP="00A24379">
            <w:pPr>
              <w:jc w:val="center"/>
              <w:rPr>
                <w:b/>
                <w:bCs/>
                <w:noProof/>
                <w:szCs w:val="26"/>
              </w:rPr>
            </w:pPr>
            <w:r w:rsidRPr="008205E0">
              <w:rPr>
                <w:b/>
                <w:bCs/>
                <w:noProof/>
                <w:szCs w:val="26"/>
              </w:rPr>
              <w:t>Điểm</w:t>
            </w:r>
          </w:p>
          <w:p w:rsidR="008205E0" w:rsidRPr="008205E0" w:rsidRDefault="008205E0" w:rsidP="00A24379">
            <w:pPr>
              <w:jc w:val="center"/>
              <w:rPr>
                <w:b/>
                <w:bCs/>
                <w:noProof/>
                <w:szCs w:val="26"/>
              </w:rPr>
            </w:pPr>
            <w:r w:rsidRPr="008205E0">
              <w:rPr>
                <w:b/>
                <w:bCs/>
                <w:noProof/>
                <w:szCs w:val="26"/>
              </w:rPr>
              <w:t>2.5</w:t>
            </w:r>
          </w:p>
        </w:tc>
      </w:tr>
      <w:tr w:rsidR="008205E0" w:rsidRPr="008205E0" w:rsidTr="004F47DA">
        <w:trPr>
          <w:trHeight w:val="50"/>
        </w:trPr>
        <w:tc>
          <w:tcPr>
            <w:tcW w:w="993" w:type="dxa"/>
            <w:vMerge w:val="restart"/>
            <w:tcBorders>
              <w:left w:val="single" w:sz="4" w:space="0" w:color="000000"/>
              <w:right w:val="single" w:sz="4" w:space="0" w:color="000000"/>
            </w:tcBorders>
          </w:tcPr>
          <w:p w:rsidR="008205E0" w:rsidRPr="008205E0" w:rsidRDefault="008205E0" w:rsidP="00A24379">
            <w:pPr>
              <w:jc w:val="both"/>
              <w:rPr>
                <w:b/>
                <w:bCs/>
                <w:noProof/>
                <w:szCs w:val="26"/>
              </w:rPr>
            </w:pPr>
          </w:p>
        </w:tc>
        <w:tc>
          <w:tcPr>
            <w:tcW w:w="8505" w:type="dxa"/>
            <w:tcBorders>
              <w:top w:val="single" w:sz="4" w:space="0" w:color="000000"/>
              <w:left w:val="single" w:sz="4" w:space="0" w:color="000000"/>
              <w:right w:val="single" w:sz="4" w:space="0" w:color="000000"/>
            </w:tcBorders>
          </w:tcPr>
          <w:p w:rsidR="008205E0" w:rsidRPr="008205E0" w:rsidRDefault="008205E0" w:rsidP="00A24379">
            <w:pPr>
              <w:jc w:val="both"/>
              <w:rPr>
                <w:i/>
                <w:iCs/>
                <w:noProof/>
                <w:szCs w:val="26"/>
              </w:rPr>
            </w:pPr>
            <w:r w:rsidRPr="008205E0">
              <w:rPr>
                <w:b/>
                <w:bCs/>
                <w:i/>
                <w:iCs/>
                <w:noProof/>
                <w:szCs w:val="26"/>
              </w:rPr>
              <w:t>* Giải thích…</w:t>
            </w:r>
          </w:p>
        </w:tc>
        <w:tc>
          <w:tcPr>
            <w:tcW w:w="992" w:type="dxa"/>
            <w:tcBorders>
              <w:top w:val="single" w:sz="4" w:space="0" w:color="000000"/>
              <w:left w:val="single" w:sz="4" w:space="0" w:color="000000"/>
              <w:right w:val="single" w:sz="4" w:space="0" w:color="000000"/>
            </w:tcBorders>
          </w:tcPr>
          <w:p w:rsidR="008205E0" w:rsidRPr="008205E0" w:rsidRDefault="008205E0" w:rsidP="00A24379">
            <w:pPr>
              <w:jc w:val="center"/>
              <w:rPr>
                <w:noProof/>
                <w:szCs w:val="26"/>
              </w:rPr>
            </w:pPr>
          </w:p>
        </w:tc>
      </w:tr>
      <w:tr w:rsidR="008205E0" w:rsidRPr="008205E0" w:rsidTr="004F47DA">
        <w:trPr>
          <w:trHeight w:val="481"/>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noProof/>
                <w:szCs w:val="26"/>
              </w:rPr>
            </w:pPr>
            <w:r w:rsidRPr="008205E0">
              <w:rPr>
                <w:noProof/>
                <w:szCs w:val="26"/>
              </w:rPr>
              <w:t xml:space="preserve">- Bối cảnh: Từ giữa thế kỉ XIX, Xiêm trở thành đối tượng bị thực dân phương Tây nhòm ngó. Khi Anh chiếm Mi-an-ma và Pháp xâm lược Đông Dương, Xiêm trở thành vùng đệm giữa hai thế lực thực dân. </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p w:rsidR="008205E0" w:rsidRPr="008205E0" w:rsidRDefault="008205E0" w:rsidP="00A24379">
            <w:pPr>
              <w:jc w:val="center"/>
              <w:rPr>
                <w:noProof/>
                <w:szCs w:val="26"/>
              </w:rPr>
            </w:pPr>
          </w:p>
          <w:p w:rsidR="008205E0" w:rsidRPr="008205E0" w:rsidRDefault="008205E0" w:rsidP="00A24379">
            <w:pPr>
              <w:rPr>
                <w:noProof/>
                <w:szCs w:val="26"/>
              </w:rPr>
            </w:pPr>
          </w:p>
        </w:tc>
      </w:tr>
      <w:tr w:rsidR="008205E0" w:rsidRPr="008205E0" w:rsidTr="004F47DA">
        <w:trPr>
          <w:trHeight w:val="481"/>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noProof/>
                <w:szCs w:val="26"/>
              </w:rPr>
            </w:pPr>
            <w:r w:rsidRPr="008205E0">
              <w:rPr>
                <w:noProof/>
                <w:szCs w:val="26"/>
              </w:rPr>
              <w:t xml:space="preserve">- Nhận thức mối đe doạ của chủ nghĩa thực dân và nhu cầu phát triển đất nước, triều đình Xiêm đã tiến hành công cuộc cải cách theo hướng hiện đại hoá nhằm bảo vệ nền </w:t>
            </w:r>
            <w:r w:rsidRPr="008205E0">
              <w:rPr>
                <w:noProof/>
                <w:szCs w:val="26"/>
              </w:rPr>
              <w:lastRenderedPageBreak/>
              <w:t>độc lập. Công cuộc cải cách của Xiêm được tiến hành chủ yếu dưới thời trị vì của vua Ra-ma IV (1851 – 1868) và Ra-ma V (1868 – 1910).</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lastRenderedPageBreak/>
              <w:t>0.25</w:t>
            </w:r>
          </w:p>
        </w:tc>
      </w:tr>
      <w:tr w:rsidR="008205E0" w:rsidRPr="008205E0" w:rsidTr="004F47DA">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i/>
                <w:iCs/>
                <w:noProof/>
                <w:szCs w:val="26"/>
              </w:rPr>
            </w:pPr>
            <w:r w:rsidRPr="008205E0">
              <w:rPr>
                <w:noProof/>
                <w:szCs w:val="26"/>
              </w:rPr>
              <w:t>- Nội dung cải cách…</w:t>
            </w:r>
          </w:p>
          <w:p w:rsidR="008205E0" w:rsidRPr="008205E0" w:rsidRDefault="008205E0" w:rsidP="00A24379">
            <w:pPr>
              <w:jc w:val="both"/>
              <w:rPr>
                <w:noProof/>
                <w:szCs w:val="26"/>
              </w:rPr>
            </w:pPr>
            <w:r w:rsidRPr="008205E0">
              <w:rPr>
                <w:noProof/>
                <w:szCs w:val="26"/>
              </w:rPr>
              <w:t>+ Chính trị, quân sự: Xây dựng mô hình nhà nước… theo hướng hiện đại. Chính phủ được tổ chức thành các bộ…Tổ chức lại hệ thống chính quyền từ trung ương đến địa phương…Giải tán hội đồng quý tộc, xây dựng hệ thống luật pháp hiện đại…</w:t>
            </w:r>
          </w:p>
          <w:p w:rsidR="008205E0" w:rsidRPr="008205E0" w:rsidRDefault="008205E0" w:rsidP="00A24379">
            <w:pPr>
              <w:jc w:val="both"/>
              <w:rPr>
                <w:noProof/>
                <w:szCs w:val="26"/>
              </w:rPr>
            </w:pPr>
            <w:r w:rsidRPr="008205E0">
              <w:rPr>
                <w:noProof/>
                <w:szCs w:val="26"/>
              </w:rPr>
              <w:t>+ Kinh tế, văn hóa, xã hội: Sử dụng các cố vấn ngoại quốc nhằm phát triển công nghiệp, giao thông vận tải,…Xoá bỏ chế độ lao dịch và quan hệ nô lệ…Thành lập các trường đại học theo mô hình phương Tây, cải cách giáo dục…</w:t>
            </w:r>
          </w:p>
          <w:p w:rsidR="008205E0" w:rsidRPr="008205E0" w:rsidRDefault="008205E0" w:rsidP="00A24379">
            <w:pPr>
              <w:jc w:val="both"/>
              <w:rPr>
                <w:noProof/>
                <w:szCs w:val="26"/>
              </w:rPr>
            </w:pPr>
            <w:r w:rsidRPr="008205E0">
              <w:rPr>
                <w:noProof/>
                <w:szCs w:val="26"/>
              </w:rPr>
              <w:t>+ Ngoại giao: Ra-ma V thực hiện chính sách ngoại giao mềm dẻo... Từng bước xoá bỏ các hiệp ước bất bình đẳng đã kí với các cường quốc phương Tây, xây dựng quan hệ ngoại giao với nhiều quốc gia trên thế giới.</w:t>
            </w:r>
            <w:r w:rsidRPr="008205E0">
              <w:rPr>
                <w:b/>
                <w:bCs/>
                <w:noProof/>
                <w:szCs w:val="26"/>
              </w:rPr>
              <w:t xml:space="preserve"> </w:t>
            </w:r>
          </w:p>
          <w:p w:rsidR="008205E0" w:rsidRPr="008205E0" w:rsidRDefault="008205E0" w:rsidP="00A24379">
            <w:pPr>
              <w:jc w:val="both"/>
              <w:rPr>
                <w:noProof/>
                <w:szCs w:val="26"/>
              </w:rPr>
            </w:pPr>
            <w:r w:rsidRPr="008205E0">
              <w:rPr>
                <w:noProof/>
                <w:szCs w:val="26"/>
              </w:rPr>
              <w:t>- Khẳng định: Nhờ tiến hành cải cách đất nước và thực hiện chính sách ngoại giao mềm dẻo, nước Xiêm giữ được nền độc lập dân tộc,...</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r w:rsidRPr="008205E0">
              <w:rPr>
                <w:noProof/>
                <w:szCs w:val="26"/>
              </w:rPr>
              <w:t>0.25</w:t>
            </w:r>
          </w:p>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r w:rsidRPr="008205E0">
              <w:rPr>
                <w:noProof/>
                <w:szCs w:val="26"/>
              </w:rPr>
              <w:t>0.25</w:t>
            </w:r>
          </w:p>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p>
          <w:p w:rsidR="008205E0" w:rsidRPr="008205E0" w:rsidRDefault="008205E0" w:rsidP="00A24379">
            <w:pPr>
              <w:jc w:val="center"/>
              <w:rPr>
                <w:noProof/>
                <w:szCs w:val="26"/>
              </w:rPr>
            </w:pPr>
            <w:r w:rsidRPr="008205E0">
              <w:rPr>
                <w:noProof/>
                <w:szCs w:val="26"/>
              </w:rPr>
              <w:t>0.25</w:t>
            </w:r>
          </w:p>
          <w:p w:rsidR="008205E0" w:rsidRPr="008205E0" w:rsidRDefault="008205E0" w:rsidP="00A24379">
            <w:pPr>
              <w:jc w:val="center"/>
              <w:rPr>
                <w:noProof/>
                <w:szCs w:val="26"/>
              </w:rPr>
            </w:pPr>
          </w:p>
          <w:p w:rsidR="008205E0" w:rsidRPr="008205E0" w:rsidRDefault="008205E0" w:rsidP="004F47DA">
            <w:pPr>
              <w:jc w:val="center"/>
              <w:rPr>
                <w:noProof/>
                <w:szCs w:val="26"/>
              </w:rPr>
            </w:pPr>
            <w:r w:rsidRPr="008205E0">
              <w:rPr>
                <w:noProof/>
                <w:szCs w:val="26"/>
              </w:rPr>
              <w:t>0.25</w:t>
            </w:r>
          </w:p>
        </w:tc>
      </w:tr>
      <w:tr w:rsidR="008205E0" w:rsidRPr="008205E0" w:rsidTr="004F47DA">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i/>
                <w:iCs/>
                <w:noProof/>
                <w:szCs w:val="26"/>
              </w:rPr>
            </w:pPr>
            <w:r w:rsidRPr="008205E0">
              <w:rPr>
                <w:b/>
                <w:bCs/>
                <w:i/>
                <w:iCs/>
                <w:noProof/>
                <w:szCs w:val="26"/>
              </w:rPr>
              <w:t xml:space="preserve">* Bài học kinh nghiệm… </w:t>
            </w:r>
            <w:r w:rsidRPr="008205E0">
              <w:rPr>
                <w:i/>
                <w:iCs/>
                <w:noProof/>
                <w:szCs w:val="26"/>
              </w:rPr>
              <w:t>Thí sinh có thể nêu ra những bài học khác nhau, diễn đạt logic chặt chẽ, phù hợp cho điểm tối đa. Sau đây là một số gợi ý.</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p w:rsidR="008205E0" w:rsidRPr="008205E0" w:rsidRDefault="008205E0" w:rsidP="00A24379">
            <w:pPr>
              <w:jc w:val="center"/>
              <w:rPr>
                <w:noProof/>
                <w:szCs w:val="26"/>
              </w:rPr>
            </w:pPr>
            <w:r w:rsidRPr="008205E0">
              <w:rPr>
                <w:noProof/>
                <w:szCs w:val="26"/>
              </w:rPr>
              <w:t>1.0</w:t>
            </w:r>
          </w:p>
        </w:tc>
      </w:tr>
      <w:tr w:rsidR="008205E0" w:rsidRPr="008205E0" w:rsidTr="004F47DA">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Cải cách, đổi mới đất nước là một khả năng, một giải pháp tích cực để xây dựng và bảo vệ Tổ quốc… Quân sự chưa đủ đảm bảo vững chắc chủ quyền an ninh, toàn vẹn lãnh thổ quốc gia, mà phải là một sức mạnh tổng hợp, bao gồm cả về chính trị, kinh tế, xã hội…</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4F47DA">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Cần phát huy sức mạnh tổng hợp của dân tộc kết hợp sức mạnh thời đại, xu thế thời đại. Tiếp thu những tiến bộ về khoa học kĩ thuật, trình độ quản lí tiên tiến…</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4F47DA">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Thực hiện chính sách ngoại giao mềm dẻo, khôn khéo trong quan hệ với các nước phải trên nguyên tắc giữ vững chủ quyền; an ninh toàn vẹn lãnh thổ của quốc gia.</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4F47DA">
        <w:trPr>
          <w:trHeight w:val="50"/>
        </w:trPr>
        <w:tc>
          <w:tcPr>
            <w:tcW w:w="993" w:type="dxa"/>
            <w:vMerge/>
            <w:tcBorders>
              <w:left w:val="single" w:sz="4" w:space="0" w:color="000000"/>
              <w:right w:val="single" w:sz="4" w:space="0" w:color="000000"/>
            </w:tcBorders>
          </w:tcPr>
          <w:p w:rsidR="008205E0" w:rsidRPr="008205E0" w:rsidRDefault="008205E0" w:rsidP="00A24379">
            <w:pPr>
              <w:jc w:val="both"/>
              <w:rPr>
                <w:b/>
                <w:bCs/>
                <w:i/>
                <w:iCs/>
                <w:noProof/>
                <w:szCs w:val="26"/>
              </w:rPr>
            </w:pPr>
          </w:p>
        </w:tc>
        <w:tc>
          <w:tcPr>
            <w:tcW w:w="8505" w:type="dxa"/>
            <w:tcBorders>
              <w:top w:val="dashSmallGap" w:sz="4" w:space="0" w:color="000000"/>
              <w:left w:val="single"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Trong xu thế toàn cầu hóa hiện nay, cần phải mở cửa, nếu không muốn tụt hậu…nhưng mở cửa cần nhận thức đầy đủ vấn đề sử dụng ngoại lực trên cơ sở phát huy nội lực, hòa nhập nhưng không hòa tan, cần phải gìn giữ và bảo vệ bản sắc văn hoá dân tộc…</w:t>
            </w:r>
          </w:p>
        </w:tc>
        <w:tc>
          <w:tcPr>
            <w:tcW w:w="992" w:type="dxa"/>
            <w:tcBorders>
              <w:top w:val="dashSmallGap" w:sz="4" w:space="0" w:color="000000"/>
              <w:left w:val="single" w:sz="4" w:space="0" w:color="000000"/>
              <w:right w:val="single" w:sz="4" w:space="0" w:color="000000"/>
            </w:tcBorders>
          </w:tcPr>
          <w:p w:rsidR="008205E0" w:rsidRPr="008205E0" w:rsidRDefault="008205E0" w:rsidP="00A24379">
            <w:pPr>
              <w:jc w:val="center"/>
              <w:rPr>
                <w:noProof/>
                <w:szCs w:val="26"/>
              </w:rPr>
            </w:pPr>
          </w:p>
        </w:tc>
      </w:tr>
    </w:tbl>
    <w:p w:rsidR="008205E0" w:rsidRPr="008205E0" w:rsidRDefault="008205E0" w:rsidP="00A24379">
      <w:pPr>
        <w:spacing w:after="200"/>
        <w:rPr>
          <w:b/>
          <w:noProof/>
          <w:szCs w:val="26"/>
          <w:highlight w:val="yellow"/>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8505"/>
        <w:gridCol w:w="992"/>
      </w:tblGrid>
      <w:tr w:rsidR="008205E0" w:rsidRPr="008205E0" w:rsidTr="00E6649B">
        <w:trPr>
          <w:trHeight w:val="817"/>
        </w:trPr>
        <w:tc>
          <w:tcPr>
            <w:tcW w:w="993" w:type="dxa"/>
            <w:tcBorders>
              <w:top w:val="single" w:sz="4" w:space="0" w:color="000000"/>
              <w:left w:val="single" w:sz="4" w:space="0" w:color="000000"/>
              <w:right w:val="single" w:sz="4" w:space="0" w:color="000000"/>
            </w:tcBorders>
          </w:tcPr>
          <w:p w:rsidR="008205E0" w:rsidRPr="008205E0" w:rsidRDefault="008205E0" w:rsidP="00A24379">
            <w:pPr>
              <w:jc w:val="both"/>
              <w:rPr>
                <w:b/>
                <w:bCs/>
                <w:noProof/>
                <w:szCs w:val="26"/>
              </w:rPr>
            </w:pPr>
            <w:r w:rsidRPr="008205E0">
              <w:rPr>
                <w:b/>
                <w:bCs/>
                <w:noProof/>
                <w:szCs w:val="26"/>
              </w:rPr>
              <w:t>Câu 3</w:t>
            </w:r>
          </w:p>
        </w:tc>
        <w:tc>
          <w:tcPr>
            <w:tcW w:w="8505" w:type="dxa"/>
            <w:tcBorders>
              <w:top w:val="single" w:sz="4" w:space="0" w:color="000000"/>
              <w:left w:val="single" w:sz="4" w:space="0" w:color="000000"/>
              <w:bottom w:val="single" w:sz="4" w:space="0" w:color="000000"/>
              <w:right w:val="single" w:sz="4" w:space="0" w:color="000000"/>
            </w:tcBorders>
          </w:tcPr>
          <w:p w:rsidR="008205E0" w:rsidRPr="008205E0" w:rsidRDefault="008205E0" w:rsidP="00A24379">
            <w:pPr>
              <w:jc w:val="both"/>
              <w:rPr>
                <w:b/>
                <w:bCs/>
                <w:noProof/>
                <w:szCs w:val="26"/>
              </w:rPr>
            </w:pPr>
            <w:r w:rsidRPr="008205E0">
              <w:rPr>
                <w:b/>
                <w:bCs/>
                <w:noProof/>
                <w:szCs w:val="26"/>
              </w:rPr>
              <w:t>Tóm tắt sự hình thành, mở rộng và phát triển hệ thống chủ nghĩa xã hội trên thế giới. Nêu hành động cụ thể mà anh/chị có thể làm để đóng góp vào công cuộc xây dựng chủ nghĩa xã hội ở Việt Nam hiện nay.</w:t>
            </w:r>
          </w:p>
        </w:tc>
        <w:tc>
          <w:tcPr>
            <w:tcW w:w="992" w:type="dxa"/>
            <w:tcBorders>
              <w:top w:val="single" w:sz="4" w:space="0" w:color="000000"/>
              <w:left w:val="single" w:sz="4" w:space="0" w:color="000000"/>
              <w:bottom w:val="single" w:sz="4" w:space="0" w:color="000000"/>
              <w:right w:val="single" w:sz="4" w:space="0" w:color="000000"/>
            </w:tcBorders>
          </w:tcPr>
          <w:p w:rsidR="008205E0" w:rsidRPr="008205E0" w:rsidRDefault="008205E0" w:rsidP="00A24379">
            <w:pPr>
              <w:jc w:val="center"/>
              <w:rPr>
                <w:b/>
                <w:bCs/>
                <w:noProof/>
                <w:szCs w:val="26"/>
              </w:rPr>
            </w:pPr>
            <w:r w:rsidRPr="008205E0">
              <w:rPr>
                <w:b/>
                <w:bCs/>
                <w:noProof/>
                <w:szCs w:val="26"/>
              </w:rPr>
              <w:t>Điểm</w:t>
            </w:r>
          </w:p>
          <w:p w:rsidR="008205E0" w:rsidRPr="008205E0" w:rsidRDefault="008205E0" w:rsidP="00A24379">
            <w:pPr>
              <w:jc w:val="center"/>
              <w:rPr>
                <w:b/>
                <w:bCs/>
                <w:noProof/>
                <w:szCs w:val="26"/>
              </w:rPr>
            </w:pPr>
            <w:r w:rsidRPr="008205E0">
              <w:rPr>
                <w:b/>
                <w:bCs/>
                <w:noProof/>
                <w:szCs w:val="26"/>
              </w:rPr>
              <w:t>3.0</w:t>
            </w:r>
          </w:p>
        </w:tc>
      </w:tr>
      <w:tr w:rsidR="008205E0" w:rsidRPr="008205E0" w:rsidTr="00E6649B">
        <w:tc>
          <w:tcPr>
            <w:tcW w:w="993" w:type="dxa"/>
            <w:vMerge w:val="restart"/>
            <w:tcBorders>
              <w:left w:val="single" w:sz="4" w:space="0" w:color="000000"/>
              <w:right w:val="single" w:sz="4" w:space="0" w:color="000000"/>
            </w:tcBorders>
          </w:tcPr>
          <w:p w:rsidR="008205E0" w:rsidRPr="008205E0" w:rsidRDefault="008205E0" w:rsidP="00A24379">
            <w:pPr>
              <w:jc w:val="both"/>
              <w:rPr>
                <w:b/>
                <w:bCs/>
                <w:noProof/>
                <w:szCs w:val="26"/>
              </w:rPr>
            </w:pPr>
          </w:p>
        </w:tc>
        <w:tc>
          <w:tcPr>
            <w:tcW w:w="8505" w:type="dxa"/>
            <w:tcBorders>
              <w:top w:val="single" w:sz="4" w:space="0" w:color="000000"/>
              <w:left w:val="single" w:sz="4" w:space="0" w:color="000000"/>
              <w:bottom w:val="dashSmallGap" w:sz="4" w:space="0" w:color="000000"/>
              <w:right w:val="single" w:sz="4" w:space="0" w:color="000000"/>
            </w:tcBorders>
          </w:tcPr>
          <w:p w:rsidR="008205E0" w:rsidRPr="008205E0" w:rsidRDefault="008205E0" w:rsidP="00A24379">
            <w:pPr>
              <w:jc w:val="both"/>
              <w:rPr>
                <w:b/>
                <w:bCs/>
                <w:i/>
                <w:iCs/>
                <w:noProof/>
                <w:szCs w:val="26"/>
              </w:rPr>
            </w:pPr>
            <w:r w:rsidRPr="008205E0">
              <w:rPr>
                <w:b/>
                <w:bCs/>
                <w:i/>
                <w:iCs/>
                <w:noProof/>
                <w:szCs w:val="26"/>
              </w:rPr>
              <w:t>1- Sự hình thành, mở rộng, phát triển hệ thống CNXH…</w:t>
            </w:r>
          </w:p>
        </w:tc>
        <w:tc>
          <w:tcPr>
            <w:tcW w:w="992" w:type="dxa"/>
            <w:tcBorders>
              <w:top w:val="single"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b/>
                <w:bCs/>
                <w:noProof/>
                <w:szCs w:val="26"/>
              </w:rPr>
            </w:pP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rFonts w:eastAsia="Calibri"/>
                <w:i/>
                <w:iCs/>
                <w:noProof/>
                <w:sz w:val="26"/>
                <w:szCs w:val="26"/>
                <w:lang w:val="vi-VN"/>
              </w:rPr>
              <w:t>* Cơ sở hình thành:</w:t>
            </w:r>
            <w:r w:rsidRPr="008205E0">
              <w:rPr>
                <w:rFonts w:eastAsia="Calibri"/>
                <w:b/>
                <w:bCs/>
                <w:noProof/>
                <w:sz w:val="26"/>
                <w:szCs w:val="26"/>
                <w:lang w:val="vi-VN"/>
              </w:rPr>
              <w:t xml:space="preserve"> </w:t>
            </w:r>
            <w:r w:rsidRPr="008205E0">
              <w:rPr>
                <w:noProof/>
                <w:sz w:val="26"/>
                <w:szCs w:val="26"/>
                <w:lang w:val="vi-VN"/>
              </w:rPr>
              <w:t xml:space="preserve">Các nước đều </w:t>
            </w:r>
            <w:r w:rsidRPr="008205E0">
              <w:rPr>
                <w:iCs/>
                <w:noProof/>
                <w:sz w:val="26"/>
                <w:szCs w:val="26"/>
                <w:lang w:val="vi-VN"/>
              </w:rPr>
              <w:t xml:space="preserve">chung mục tiêu, đường lối chiến lược xây dựng </w:t>
            </w:r>
            <w:r w:rsidRPr="008205E0">
              <w:rPr>
                <w:bCs/>
                <w:iCs/>
                <w:noProof/>
                <w:sz w:val="26"/>
                <w:szCs w:val="26"/>
                <w:lang w:val="vi-VN"/>
              </w:rPr>
              <w:t>chủ nghĩa</w:t>
            </w:r>
            <w:r w:rsidRPr="008205E0">
              <w:rPr>
                <w:bCs/>
                <w:noProof/>
                <w:sz w:val="26"/>
                <w:szCs w:val="26"/>
                <w:lang w:val="vi-VN"/>
              </w:rPr>
              <w:t xml:space="preserve"> xã hội… </w:t>
            </w:r>
            <w:r w:rsidRPr="008205E0">
              <w:rPr>
                <w:noProof/>
                <w:sz w:val="26"/>
                <w:szCs w:val="26"/>
                <w:lang w:val="vi-VN"/>
              </w:rPr>
              <w:t>Cùng chung hệ tư tưởng Chủ nghĩa Mac Lênin…đặt dưới sự lãnh đạo của Đảng cộng sản, mang lại quyền lợi cho nhân dân lao động… Đều bị các nước đế quốc Âu- Mĩ phong tỏa đe dọa về an ninh và nền hòa bình</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209"/>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i/>
                <w:iCs/>
                <w:noProof/>
                <w:color w:val="000000" w:themeColor="text1"/>
                <w:sz w:val="26"/>
                <w:szCs w:val="26"/>
                <w:lang w:val="vi-VN"/>
              </w:rPr>
            </w:pPr>
            <w:r w:rsidRPr="008205E0">
              <w:rPr>
                <w:i/>
                <w:iCs/>
                <w:noProof/>
                <w:sz w:val="26"/>
                <w:szCs w:val="26"/>
                <w:lang w:val="vi-VN"/>
              </w:rPr>
              <w:t>* Quá trình hình thành, mở rộng, phát triển…</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Trước năm 1945, Liên Xô là nước duy nhất trên thế giới đi theo con đường xã hội chủ nghĩa.</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Sau Chiến tranh thế giới thứ hai, chủ nghĩa xã hội từ phạm vi một nước đã trở thành một hệ thống thế giới, trải dài từ châu Âu sang châu Á, lan tới vùng biển Ca-ri-bê thuộc khu vực Mỹ La-tinh.</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xml:space="preserve">- Đông Âu: Sau Chiến tranh thế giới thứ hai, với sự ra đời của các nước cộng hòa dân chủ nhân dân Đông Âu, chủ nghĩa xã hội đã phát triển trở thành hệ </w:t>
            </w:r>
            <w:r w:rsidRPr="008205E0">
              <w:rPr>
                <w:noProof/>
                <w:sz w:val="26"/>
                <w:szCs w:val="26"/>
                <w:lang w:val="vi-VN"/>
              </w:rPr>
              <w:lastRenderedPageBreak/>
              <w:t>thống thế giới…</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lastRenderedPageBreak/>
              <w:t>0.25</w:t>
            </w:r>
          </w:p>
        </w:tc>
      </w:tr>
      <w:tr w:rsidR="008205E0" w:rsidRPr="008205E0" w:rsidTr="00E6649B">
        <w:trPr>
          <w:trHeight w:val="50"/>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sz w:val="26"/>
                <w:szCs w:val="26"/>
                <w:lang w:val="vi-VN"/>
              </w:rPr>
            </w:pPr>
            <w:r w:rsidRPr="008205E0">
              <w:rPr>
                <w:noProof/>
                <w:sz w:val="26"/>
                <w:szCs w:val="26"/>
                <w:lang w:val="vi-VN"/>
              </w:rPr>
              <w:t>- Châu Á:</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Năm 1940, Mông Cổ định hướng phát triển đất nước theo con đường xã hội chủ nghĩa… Tháng 9-1948, Nước Cộng hoà dân chủ nhân dân Triều Tiên được thành lập, đi lên xây dựng chủ nghĩa xã hội.</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Tháng 10-1949, Nước Cộng hoà Nhân dân Trung Hoa được thành lập, đi lên xây dựng chủ nghĩa xã hội đã mở rộng không gian địa lí của hệ thống chủ nghĩa xã hội… chủ nghĩa xã hội trở thành hệ thống thế giới, nối liền từ Âu sang Á.</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Năm 1954, miền Bắc Việt Nam bước đầu xây dựng chủ nghĩa xã hội. Năm 1975, cả nước đi lên xây dựng chủ nghĩa xã hội. Tháng 12-1975, nước Cộng hoà nhân dân Lào được thành lập, đi lên xây dựng chủ nghĩa xã hội.</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noProof/>
                <w:color w:val="000000" w:themeColor="text1"/>
                <w:sz w:val="26"/>
                <w:szCs w:val="26"/>
                <w:lang w:val="vi-VN"/>
              </w:rPr>
            </w:pPr>
            <w:r w:rsidRPr="008205E0">
              <w:rPr>
                <w:noProof/>
                <w:sz w:val="26"/>
                <w:szCs w:val="26"/>
                <w:lang w:val="vi-VN"/>
              </w:rPr>
              <w:t>- Mĩ latinh: Cuộc cách mạng Cu-ba thành công ngày 1-1-1959. Từ năm 1961, Cu-ba bước vào thời kì xây dựng chủ nghĩa xã hội. Cu ba trở thành nước đầu tiên cắm lá cờ chủ nghĩa xã hội ở Tây bán cầu.</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pStyle w:val="NormalWeb"/>
              <w:spacing w:before="0" w:beforeAutospacing="0" w:after="0" w:afterAutospacing="0"/>
              <w:jc w:val="both"/>
              <w:rPr>
                <w:b/>
                <w:bCs/>
                <w:i/>
                <w:iCs/>
                <w:noProof/>
                <w:sz w:val="26"/>
                <w:szCs w:val="26"/>
                <w:lang w:val="vi-VN"/>
              </w:rPr>
            </w:pPr>
            <w:r w:rsidRPr="008205E0">
              <w:rPr>
                <w:b/>
                <w:bCs/>
                <w:i/>
                <w:iCs/>
                <w:noProof/>
                <w:sz w:val="26"/>
                <w:szCs w:val="26"/>
                <w:lang w:val="vi-VN"/>
              </w:rPr>
              <w:t xml:space="preserve">2- Hành động bản thân… </w:t>
            </w:r>
            <w:r w:rsidRPr="008205E0">
              <w:rPr>
                <w:i/>
                <w:iCs/>
                <w:noProof/>
                <w:sz w:val="26"/>
                <w:szCs w:val="26"/>
                <w:lang w:val="vi-VN"/>
              </w:rPr>
              <w:t>Thí sinh có thể nêu ra những hành động cụ thể khác nhau, diễn đạt logic chặt chẽ, phù hợp cho điểm tối đa. Sau đây là một số gợi ý.</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r w:rsidRPr="008205E0">
              <w:rPr>
                <w:noProof/>
                <w:szCs w:val="26"/>
              </w:rPr>
              <w:t>1.0</w:t>
            </w:r>
          </w:p>
        </w:tc>
      </w:tr>
      <w:tr w:rsidR="008205E0" w:rsidRPr="008205E0" w:rsidTr="00E6649B">
        <w:trPr>
          <w:trHeight w:val="437"/>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noProof/>
                <w:szCs w:val="26"/>
                <w:shd w:val="clear" w:color="auto" w:fill="FFFFFF"/>
              </w:rPr>
            </w:pPr>
            <w:r w:rsidRPr="008205E0">
              <w:rPr>
                <w:noProof/>
                <w:color w:val="000000" w:themeColor="text1"/>
                <w:szCs w:val="26"/>
              </w:rPr>
              <w:t>- Chăm chỉ, sáng tạo, học tập, lao động; có mục đích, động cơ học tập đúng đắn, học tập để mai sau xây dựng đất nước, hiểu học tập tốt là yêu nước.</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E6649B">
        <w:trPr>
          <w:trHeight w:val="481"/>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noProof/>
                <w:szCs w:val="26"/>
                <w:shd w:val="clear" w:color="auto" w:fill="FFFFFF"/>
              </w:rPr>
            </w:pPr>
            <w:r w:rsidRPr="008205E0">
              <w:rPr>
                <w:noProof/>
                <w:color w:val="000000" w:themeColor="text1"/>
                <w:szCs w:val="26"/>
              </w:rPr>
              <w:t>- Thực hiện tốt mọi chủ trương, chính sách của Đảng và pháp luật của Nhà nước; vận động mọi người xung quanh cùng thực hiện theo đúng quy định của pháp luật… phê phán, đấu tranh với những hành vi đi ngược lại lợi ích quốc gia, dân tộc.</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E6649B">
        <w:trPr>
          <w:trHeight w:val="481"/>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both"/>
              <w:rPr>
                <w:noProof/>
                <w:szCs w:val="26"/>
                <w:shd w:val="clear" w:color="auto" w:fill="FFFFFF"/>
              </w:rPr>
            </w:pPr>
            <w:r w:rsidRPr="008205E0">
              <w:rPr>
                <w:noProof/>
                <w:color w:val="000000" w:themeColor="text1"/>
                <w:szCs w:val="26"/>
              </w:rPr>
              <w:t>- Tích cực rèn luyện, sống lành mạnh, tránh xa các tệ nạn xã hội; đấu tranh chống các biểu hiện của lối sống lai căng, thực dụng, xa rời các giá trị văn hoá- đạo đức truyền thống của dân tộc.</w:t>
            </w:r>
          </w:p>
        </w:tc>
        <w:tc>
          <w:tcPr>
            <w:tcW w:w="992" w:type="dxa"/>
            <w:tcBorders>
              <w:top w:val="dashSmallGap" w:sz="4" w:space="0" w:color="000000"/>
              <w:left w:val="single" w:sz="4" w:space="0" w:color="000000"/>
              <w:bottom w:val="dashSmallGap" w:sz="4" w:space="0" w:color="000000"/>
              <w:right w:val="single" w:sz="4" w:space="0" w:color="000000"/>
            </w:tcBorders>
          </w:tcPr>
          <w:p w:rsidR="008205E0" w:rsidRPr="008205E0" w:rsidRDefault="008205E0" w:rsidP="00A24379">
            <w:pPr>
              <w:jc w:val="center"/>
              <w:rPr>
                <w:noProof/>
                <w:szCs w:val="26"/>
              </w:rPr>
            </w:pPr>
          </w:p>
        </w:tc>
      </w:tr>
      <w:tr w:rsidR="008205E0" w:rsidRPr="008205E0" w:rsidTr="00E6649B">
        <w:trPr>
          <w:trHeight w:val="371"/>
        </w:trPr>
        <w:tc>
          <w:tcPr>
            <w:tcW w:w="993" w:type="dxa"/>
            <w:vMerge/>
            <w:tcBorders>
              <w:left w:val="single" w:sz="4" w:space="0" w:color="000000"/>
              <w:right w:val="single" w:sz="4" w:space="0" w:color="000000"/>
            </w:tcBorders>
          </w:tcPr>
          <w:p w:rsidR="008205E0" w:rsidRPr="008205E0" w:rsidRDefault="008205E0" w:rsidP="00A24379">
            <w:pPr>
              <w:jc w:val="both"/>
              <w:rPr>
                <w:noProof/>
                <w:szCs w:val="26"/>
              </w:rPr>
            </w:pPr>
          </w:p>
        </w:tc>
        <w:tc>
          <w:tcPr>
            <w:tcW w:w="8505" w:type="dxa"/>
            <w:tcBorders>
              <w:top w:val="dashSmallGap" w:sz="4" w:space="0" w:color="000000"/>
              <w:left w:val="single" w:sz="4" w:space="0" w:color="000000"/>
              <w:right w:val="single" w:sz="4" w:space="0" w:color="000000"/>
            </w:tcBorders>
          </w:tcPr>
          <w:p w:rsidR="008205E0" w:rsidRPr="008205E0" w:rsidRDefault="008205E0" w:rsidP="00A24379">
            <w:pPr>
              <w:jc w:val="both"/>
              <w:rPr>
                <w:noProof/>
                <w:szCs w:val="26"/>
                <w:shd w:val="clear" w:color="auto" w:fill="FFFFFF"/>
              </w:rPr>
            </w:pPr>
            <w:r w:rsidRPr="008205E0">
              <w:rPr>
                <w:noProof/>
                <w:color w:val="000000" w:themeColor="text1"/>
                <w:szCs w:val="26"/>
              </w:rPr>
              <w:t>- Tích cực tham gia góp phần xây dựng quê hương bằng những việc làm thiết thực, phù hợp khả năng như: tham gia bảo vệ môi trường, phòng chống tệ nạn xã hội, hiến máu tình nguyện, làm tình nguyện viên…</w:t>
            </w:r>
          </w:p>
        </w:tc>
        <w:tc>
          <w:tcPr>
            <w:tcW w:w="992" w:type="dxa"/>
            <w:tcBorders>
              <w:top w:val="dashSmallGap" w:sz="4" w:space="0" w:color="000000"/>
              <w:left w:val="single" w:sz="4" w:space="0" w:color="000000"/>
              <w:right w:val="single" w:sz="4" w:space="0" w:color="000000"/>
            </w:tcBorders>
          </w:tcPr>
          <w:p w:rsidR="008205E0" w:rsidRPr="008205E0" w:rsidRDefault="008205E0" w:rsidP="00A24379">
            <w:pPr>
              <w:jc w:val="center"/>
              <w:rPr>
                <w:noProof/>
                <w:szCs w:val="26"/>
              </w:rPr>
            </w:pPr>
          </w:p>
        </w:tc>
      </w:tr>
    </w:tbl>
    <w:p w:rsidR="008205E0" w:rsidRPr="008205E0" w:rsidRDefault="008205E0" w:rsidP="00A24379">
      <w:pPr>
        <w:spacing w:after="200"/>
        <w:rPr>
          <w:b/>
          <w:noProof/>
          <w:szCs w:val="26"/>
          <w:highlight w:val="yellow"/>
        </w:rPr>
      </w:pPr>
    </w:p>
    <w:tbl>
      <w:tblPr>
        <w:tblW w:w="104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
        <w:gridCol w:w="8517"/>
        <w:gridCol w:w="992"/>
      </w:tblGrid>
      <w:tr w:rsidR="008205E0" w:rsidRPr="008205E0" w:rsidTr="00E6649B">
        <w:trPr>
          <w:trHeight w:val="368"/>
        </w:trPr>
        <w:tc>
          <w:tcPr>
            <w:tcW w:w="952"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tabs>
                <w:tab w:val="left" w:pos="1026"/>
              </w:tabs>
              <w:rPr>
                <w:b/>
                <w:noProof/>
                <w:szCs w:val="26"/>
              </w:rPr>
            </w:pPr>
            <w:r w:rsidRPr="008205E0">
              <w:rPr>
                <w:b/>
                <w:noProof/>
                <w:szCs w:val="26"/>
              </w:rPr>
              <w:t>Câu 4</w:t>
            </w:r>
          </w:p>
        </w:tc>
        <w:tc>
          <w:tcPr>
            <w:tcW w:w="8517"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jc w:val="both"/>
              <w:rPr>
                <w:b/>
                <w:bCs/>
                <w:noProof/>
                <w:szCs w:val="26"/>
              </w:rPr>
            </w:pPr>
            <w:r w:rsidRPr="008205E0">
              <w:rPr>
                <w:b/>
                <w:bCs/>
                <w:noProof/>
                <w:szCs w:val="26"/>
              </w:rPr>
              <w:t>Trình bày hoàn cảnh của Cách mạng tháng Tám năm 1945 ở Việt Nam. Việc giành được chính quyền ở Hà Nội, Huế, Sài Gòn có ý nghĩa như thế nào trong Cách mạng tháng Tám năm 1945?</w:t>
            </w:r>
          </w:p>
        </w:tc>
        <w:tc>
          <w:tcPr>
            <w:tcW w:w="992" w:type="dxa"/>
            <w:tcBorders>
              <w:top w:val="single" w:sz="4" w:space="0" w:color="auto"/>
              <w:left w:val="single" w:sz="4" w:space="0" w:color="auto"/>
              <w:bottom w:val="single" w:sz="4" w:space="0" w:color="auto"/>
              <w:right w:val="single" w:sz="4" w:space="0" w:color="auto"/>
            </w:tcBorders>
          </w:tcPr>
          <w:p w:rsidR="008205E0" w:rsidRPr="008205E0" w:rsidRDefault="008205E0" w:rsidP="00A24379">
            <w:pPr>
              <w:jc w:val="center"/>
              <w:rPr>
                <w:b/>
                <w:noProof/>
                <w:szCs w:val="26"/>
              </w:rPr>
            </w:pPr>
            <w:r w:rsidRPr="008205E0">
              <w:rPr>
                <w:b/>
                <w:noProof/>
                <w:szCs w:val="26"/>
              </w:rPr>
              <w:t>Điểm</w:t>
            </w:r>
          </w:p>
          <w:p w:rsidR="008205E0" w:rsidRPr="008205E0" w:rsidRDefault="008205E0" w:rsidP="00A24379">
            <w:pPr>
              <w:jc w:val="center"/>
              <w:rPr>
                <w:b/>
                <w:noProof/>
                <w:szCs w:val="26"/>
              </w:rPr>
            </w:pPr>
            <w:r w:rsidRPr="008205E0">
              <w:rPr>
                <w:b/>
                <w:noProof/>
                <w:szCs w:val="26"/>
              </w:rPr>
              <w:t>3.0</w:t>
            </w:r>
          </w:p>
        </w:tc>
      </w:tr>
      <w:tr w:rsidR="008205E0" w:rsidRPr="008205E0" w:rsidTr="00E6649B">
        <w:trPr>
          <w:trHeight w:val="186"/>
        </w:trPr>
        <w:tc>
          <w:tcPr>
            <w:tcW w:w="952" w:type="dxa"/>
            <w:vMerge w:val="restart"/>
            <w:tcBorders>
              <w:top w:val="single" w:sz="4" w:space="0" w:color="auto"/>
              <w:left w:val="single" w:sz="4" w:space="0" w:color="auto"/>
              <w:right w:val="single" w:sz="4" w:space="0" w:color="auto"/>
            </w:tcBorders>
          </w:tcPr>
          <w:p w:rsidR="008205E0" w:rsidRPr="008205E0" w:rsidRDefault="008205E0" w:rsidP="00A24379">
            <w:pPr>
              <w:tabs>
                <w:tab w:val="left" w:pos="1026"/>
              </w:tabs>
              <w:rPr>
                <w:b/>
                <w:noProof/>
                <w:szCs w:val="26"/>
              </w:rPr>
            </w:pPr>
          </w:p>
        </w:tc>
        <w:tc>
          <w:tcPr>
            <w:tcW w:w="8517" w:type="dxa"/>
            <w:tcBorders>
              <w:top w:val="single" w:sz="4" w:space="0" w:color="auto"/>
              <w:left w:val="single" w:sz="4" w:space="0" w:color="auto"/>
              <w:right w:val="single" w:sz="4" w:space="0" w:color="auto"/>
            </w:tcBorders>
          </w:tcPr>
          <w:p w:rsidR="008205E0" w:rsidRPr="008205E0" w:rsidRDefault="008205E0" w:rsidP="00A24379">
            <w:pPr>
              <w:tabs>
                <w:tab w:val="left" w:pos="1026"/>
              </w:tabs>
              <w:jc w:val="both"/>
              <w:rPr>
                <w:b/>
                <w:i/>
                <w:iCs/>
                <w:noProof/>
                <w:szCs w:val="26"/>
              </w:rPr>
            </w:pPr>
            <w:r w:rsidRPr="008205E0">
              <w:rPr>
                <w:b/>
                <w:i/>
                <w:iCs/>
                <w:noProof/>
                <w:szCs w:val="26"/>
              </w:rPr>
              <w:t>* Hoàn cảnh…</w:t>
            </w:r>
          </w:p>
        </w:tc>
        <w:tc>
          <w:tcPr>
            <w:tcW w:w="992" w:type="dxa"/>
            <w:tcBorders>
              <w:top w:val="single" w:sz="4" w:space="0" w:color="auto"/>
              <w:left w:val="single" w:sz="4" w:space="0" w:color="auto"/>
              <w:right w:val="single" w:sz="4" w:space="0" w:color="auto"/>
            </w:tcBorders>
          </w:tcPr>
          <w:p w:rsidR="008205E0" w:rsidRPr="008205E0" w:rsidRDefault="008205E0" w:rsidP="00A24379">
            <w:pPr>
              <w:jc w:val="both"/>
              <w:rPr>
                <w:b/>
                <w:iCs/>
                <w:noProof/>
                <w:szCs w:val="26"/>
              </w:rPr>
            </w:pPr>
          </w:p>
        </w:tc>
      </w:tr>
      <w:tr w:rsidR="008205E0" w:rsidRPr="008205E0" w:rsidTr="00E6649B">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both"/>
              <w:rPr>
                <w:noProof/>
                <w:szCs w:val="26"/>
                <w:highlight w:val="white"/>
              </w:rPr>
            </w:pPr>
            <w:r w:rsidRPr="008205E0">
              <w:rPr>
                <w:noProof/>
                <w:szCs w:val="26"/>
              </w:rPr>
              <w:t xml:space="preserve">- Thế giới: </w:t>
            </w:r>
            <w:r w:rsidRPr="008205E0">
              <w:rPr>
                <w:noProof/>
                <w:szCs w:val="26"/>
                <w:highlight w:val="white"/>
              </w:rPr>
              <w:t>Đầu tháng 8-1945, quân Đồng minh tấn công quân đội Nhật Bản... Mỹ ném bom nguyên tử… Hồng quân Liên Xô tấn công, tiêu diệt đội quân Quan Đông của Nhật Bản…Ngày 15-8-1945, Nhật hoàng tuyên bố đầu hàng Đồng minh không điều kiện. Chiến tranh thế giới thứ hai kết thúc…</w:t>
            </w:r>
          </w:p>
        </w:tc>
        <w:tc>
          <w:tcPr>
            <w:tcW w:w="992"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E6649B">
        <w:trPr>
          <w:trHeight w:val="829"/>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both"/>
              <w:rPr>
                <w:iCs/>
                <w:noProof/>
                <w:szCs w:val="26"/>
                <w:highlight w:val="white"/>
              </w:rPr>
            </w:pPr>
            <w:r w:rsidRPr="008205E0">
              <w:rPr>
                <w:iCs/>
                <w:noProof/>
                <w:szCs w:val="26"/>
              </w:rPr>
              <w:t xml:space="preserve">- </w:t>
            </w:r>
            <w:r w:rsidRPr="008205E0">
              <w:rPr>
                <w:iCs/>
                <w:noProof/>
                <w:szCs w:val="26"/>
                <w:highlight w:val="white"/>
              </w:rPr>
              <w:t>Trong nước: quân Nhật rệu rã, Chính phủ Trần Trọng Kim hoang mang... Đảng có sự chuẩn bị đầy đủ về đường lối và phương pháp đấu tranh; lực lượng cách mạng được xây dựng và rèn luyện…ở nhiều địa phương, quần chúng cách mạng đã sẵn sàng đứng lên Tổng khởi nghĩa khi thời cơ đến.</w:t>
            </w:r>
          </w:p>
        </w:tc>
        <w:tc>
          <w:tcPr>
            <w:tcW w:w="992"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center"/>
              <w:rPr>
                <w:bCs/>
                <w:noProof/>
                <w:szCs w:val="26"/>
              </w:rPr>
            </w:pPr>
            <w:r w:rsidRPr="008205E0">
              <w:rPr>
                <w:noProof/>
                <w:szCs w:val="26"/>
              </w:rPr>
              <w:t>0.25</w:t>
            </w:r>
          </w:p>
        </w:tc>
      </w:tr>
      <w:tr w:rsidR="008205E0" w:rsidRPr="008205E0" w:rsidTr="00E6649B">
        <w:trPr>
          <w:trHeight w:val="1034"/>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both"/>
              <w:rPr>
                <w:noProof/>
                <w:szCs w:val="26"/>
                <w:highlight w:val="white"/>
              </w:rPr>
            </w:pPr>
            <w:r w:rsidRPr="008205E0">
              <w:rPr>
                <w:noProof/>
                <w:szCs w:val="26"/>
                <w:highlight w:val="white"/>
              </w:rPr>
              <w:t>- Ngày 13-8-1945, Trung ương Đảng và Tổng bộ Việt Minh thành lập Ủy ban Khởi nghĩa toàn quốc… Từ ngày 14 đến ngày 15-8-1945, Hội nghị toàn quốc của Đảng họp ở Tân Trào thông qua kế hoạch lãnh đạo toàn dân Tổng khởi nghĩa.</w:t>
            </w:r>
          </w:p>
        </w:tc>
        <w:tc>
          <w:tcPr>
            <w:tcW w:w="992"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center"/>
              <w:rPr>
                <w:b/>
                <w:noProof/>
                <w:szCs w:val="26"/>
              </w:rPr>
            </w:pPr>
            <w:r w:rsidRPr="008205E0">
              <w:rPr>
                <w:noProof/>
                <w:szCs w:val="26"/>
              </w:rPr>
              <w:t>0.25</w:t>
            </w:r>
          </w:p>
        </w:tc>
      </w:tr>
      <w:tr w:rsidR="008205E0" w:rsidRPr="008205E0" w:rsidTr="00E6649B">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nil"/>
              <w:right w:val="single" w:sz="4" w:space="0" w:color="auto"/>
            </w:tcBorders>
          </w:tcPr>
          <w:p w:rsidR="008205E0" w:rsidRPr="008205E0" w:rsidRDefault="008205E0" w:rsidP="00A24379">
            <w:pPr>
              <w:jc w:val="both"/>
              <w:rPr>
                <w:noProof/>
                <w:szCs w:val="26"/>
              </w:rPr>
            </w:pPr>
            <w:r w:rsidRPr="008205E0">
              <w:rPr>
                <w:noProof/>
                <w:szCs w:val="26"/>
                <w:highlight w:val="white"/>
              </w:rPr>
              <w:t xml:space="preserve">- Từ ngày 16 đến ngày 17-8-1945, Đại hội Quốc dân được triệu tập ở Tân Trào, tán thành chủ trương Tổng khởi nghĩa của Đảng, </w:t>
            </w:r>
            <w:r w:rsidRPr="008205E0">
              <w:rPr>
                <w:noProof/>
                <w:color w:val="1F1F1F"/>
                <w:szCs w:val="26"/>
                <w:highlight w:val="white"/>
              </w:rPr>
              <w:t>thông qua 10 chính sách của Việt Minh, cử ra Uỷ ban Dân tộc giải phóng Việt Nam do Hồ Chí Minh làm Chủ tịch.</w:t>
            </w:r>
          </w:p>
        </w:tc>
        <w:tc>
          <w:tcPr>
            <w:tcW w:w="992" w:type="dxa"/>
            <w:tcBorders>
              <w:top w:val="dotted" w:sz="4" w:space="0" w:color="auto"/>
              <w:left w:val="single" w:sz="4" w:space="0" w:color="auto"/>
              <w:bottom w:val="nil"/>
              <w:right w:val="single" w:sz="4" w:space="0" w:color="auto"/>
            </w:tcBorders>
          </w:tcPr>
          <w:p w:rsidR="008205E0" w:rsidRPr="008205E0" w:rsidRDefault="008205E0" w:rsidP="00A24379">
            <w:pPr>
              <w:jc w:val="center"/>
              <w:rPr>
                <w:b/>
                <w:noProof/>
                <w:szCs w:val="26"/>
              </w:rPr>
            </w:pPr>
            <w:r w:rsidRPr="008205E0">
              <w:rPr>
                <w:noProof/>
                <w:szCs w:val="26"/>
              </w:rPr>
              <w:t>0.25</w:t>
            </w:r>
          </w:p>
        </w:tc>
      </w:tr>
      <w:tr w:rsidR="008205E0" w:rsidRPr="008205E0" w:rsidTr="00E6649B">
        <w:trPr>
          <w:trHeight w:val="50"/>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nil"/>
              <w:left w:val="single" w:sz="4" w:space="0" w:color="auto"/>
              <w:bottom w:val="dotted" w:sz="4" w:space="0" w:color="auto"/>
              <w:right w:val="single" w:sz="4" w:space="0" w:color="auto"/>
            </w:tcBorders>
          </w:tcPr>
          <w:p w:rsidR="008205E0" w:rsidRPr="008205E0" w:rsidRDefault="008205E0" w:rsidP="00A24379">
            <w:pPr>
              <w:jc w:val="both"/>
              <w:rPr>
                <w:b/>
                <w:bCs/>
                <w:i/>
                <w:iCs/>
                <w:noProof/>
                <w:szCs w:val="26"/>
              </w:rPr>
            </w:pPr>
            <w:r w:rsidRPr="008205E0">
              <w:rPr>
                <w:i/>
                <w:iCs/>
                <w:noProof/>
                <w:szCs w:val="26"/>
              </w:rPr>
              <w:t xml:space="preserve">* </w:t>
            </w:r>
            <w:r w:rsidRPr="008205E0">
              <w:rPr>
                <w:b/>
                <w:bCs/>
                <w:i/>
                <w:iCs/>
                <w:noProof/>
                <w:szCs w:val="26"/>
              </w:rPr>
              <w:t>Giành chính quyền ở Hà Nội, Huế, Sài Gòn…</w:t>
            </w:r>
          </w:p>
        </w:tc>
        <w:tc>
          <w:tcPr>
            <w:tcW w:w="992" w:type="dxa"/>
            <w:tcBorders>
              <w:top w:val="nil"/>
              <w:left w:val="single" w:sz="4" w:space="0" w:color="auto"/>
              <w:bottom w:val="dotted" w:sz="4" w:space="0" w:color="auto"/>
              <w:right w:val="single" w:sz="4" w:space="0" w:color="auto"/>
            </w:tcBorders>
          </w:tcPr>
          <w:p w:rsidR="008205E0" w:rsidRPr="008205E0" w:rsidRDefault="008205E0" w:rsidP="00A24379">
            <w:pPr>
              <w:jc w:val="center"/>
              <w:rPr>
                <w:bCs/>
                <w:noProof/>
                <w:szCs w:val="26"/>
              </w:rPr>
            </w:pPr>
          </w:p>
        </w:tc>
      </w:tr>
      <w:tr w:rsidR="008205E0" w:rsidRPr="008205E0" w:rsidTr="00E6649B">
        <w:trPr>
          <w:trHeight w:val="1056"/>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nil"/>
              <w:left w:val="single" w:sz="4" w:space="0" w:color="auto"/>
              <w:bottom w:val="dotted" w:sz="4" w:space="0" w:color="auto"/>
              <w:right w:val="single" w:sz="4" w:space="0" w:color="auto"/>
            </w:tcBorders>
          </w:tcPr>
          <w:p w:rsidR="008205E0" w:rsidRPr="008205E0" w:rsidRDefault="008205E0" w:rsidP="00A24379">
            <w:pPr>
              <w:jc w:val="both"/>
              <w:rPr>
                <w:noProof/>
                <w:szCs w:val="26"/>
              </w:rPr>
            </w:pPr>
            <w:r w:rsidRPr="008205E0">
              <w:rPr>
                <w:i/>
                <w:iCs/>
                <w:noProof/>
                <w:szCs w:val="26"/>
              </w:rPr>
              <w:t xml:space="preserve">- </w:t>
            </w:r>
            <w:r w:rsidRPr="008205E0">
              <w:rPr>
                <w:noProof/>
                <w:szCs w:val="26"/>
              </w:rPr>
              <w:t>Các đô thị</w:t>
            </w:r>
            <w:r w:rsidRPr="008205E0">
              <w:rPr>
                <w:i/>
                <w:iCs/>
                <w:noProof/>
                <w:szCs w:val="26"/>
              </w:rPr>
              <w:t xml:space="preserve"> </w:t>
            </w:r>
            <w:r w:rsidRPr="008205E0">
              <w:rPr>
                <w:noProof/>
                <w:szCs w:val="26"/>
              </w:rPr>
              <w:t>Hà Nội, Huế, Sài Gòn là nơi tập trung tầng lớp tri thức với trí tuệ nhạy cảm, dễ dàng tiếp thu những tư tưởng tiến bộ; là nơi tập trung cơ quan đầu não của chế độ thực dân, là trung tâm về chính trị, là những địa bàn xung yếu nhất… nơi tập trung thông tin, tạo điều kiện cho Đảng đánh giá chính xác tình hình để xác định chủ trương…</w:t>
            </w:r>
          </w:p>
        </w:tc>
        <w:tc>
          <w:tcPr>
            <w:tcW w:w="992" w:type="dxa"/>
            <w:tcBorders>
              <w:top w:val="nil"/>
              <w:left w:val="single" w:sz="4" w:space="0" w:color="auto"/>
              <w:bottom w:val="dotted"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E6649B">
        <w:trPr>
          <w:trHeight w:val="50"/>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nil"/>
              <w:left w:val="single" w:sz="4" w:space="0" w:color="auto"/>
              <w:bottom w:val="dotted" w:sz="4" w:space="0" w:color="auto"/>
              <w:right w:val="single" w:sz="4" w:space="0" w:color="auto"/>
            </w:tcBorders>
          </w:tcPr>
          <w:p w:rsidR="008205E0" w:rsidRPr="008205E0" w:rsidRDefault="008205E0" w:rsidP="00A24379">
            <w:pPr>
              <w:jc w:val="both"/>
              <w:rPr>
                <w:noProof/>
                <w:szCs w:val="26"/>
              </w:rPr>
            </w:pPr>
            <w:r w:rsidRPr="008205E0">
              <w:rPr>
                <w:i/>
                <w:iCs/>
                <w:noProof/>
                <w:szCs w:val="26"/>
              </w:rPr>
              <w:t xml:space="preserve">- </w:t>
            </w:r>
            <w:r w:rsidRPr="008205E0">
              <w:rPr>
                <w:noProof/>
                <w:szCs w:val="26"/>
              </w:rPr>
              <w:t>Trong Cách mạng tháng Tám năm 1945, thắng lợi ở Hà Nội, Huế, giữ vị trí quyết định thắng lợi của cách mạng, tạo điều kiện cho các địa phương khác giành thắng lợi.</w:t>
            </w:r>
          </w:p>
        </w:tc>
        <w:tc>
          <w:tcPr>
            <w:tcW w:w="992" w:type="dxa"/>
            <w:tcBorders>
              <w:top w:val="nil"/>
              <w:left w:val="single" w:sz="4" w:space="0" w:color="auto"/>
              <w:bottom w:val="dotted"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E6649B">
        <w:trPr>
          <w:trHeight w:val="1481"/>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both"/>
              <w:rPr>
                <w:noProof/>
                <w:szCs w:val="26"/>
                <w:highlight w:val="white"/>
              </w:rPr>
            </w:pPr>
            <w:r w:rsidRPr="008205E0">
              <w:rPr>
                <w:noProof/>
                <w:szCs w:val="26"/>
                <w:highlight w:val="white"/>
              </w:rPr>
              <w:t>- Tại Hà Nội, ngày 19-8-1945, quần chúng cách mạng có sự hỗ trợ của các đội tự vệ chiến đấu lần lượt chiếm Phủ Khâm sai, Sở Cảnh sát Trung ương, Sở Bưu điện,... Đến tối, cuộc khởi nghĩa giành chính quyền thắng lợi.</w:t>
            </w:r>
          </w:p>
          <w:p w:rsidR="008205E0" w:rsidRPr="008205E0" w:rsidRDefault="008205E0" w:rsidP="00A24379">
            <w:pPr>
              <w:jc w:val="both"/>
              <w:rPr>
                <w:noProof/>
                <w:szCs w:val="26"/>
              </w:rPr>
            </w:pPr>
            <w:r w:rsidRPr="008205E0">
              <w:rPr>
                <w:noProof/>
                <w:szCs w:val="26"/>
                <w:highlight w:val="white"/>
              </w:rPr>
              <w:t xml:space="preserve">=&gt; </w:t>
            </w:r>
            <w:r w:rsidRPr="008205E0">
              <w:rPr>
                <w:noProof/>
                <w:szCs w:val="26"/>
              </w:rPr>
              <w:t>Khởi nghĩa thắng lợi ở Hà Nội mở đầu cho thành công của cách mạng trong cả nước, cổ vũ mạnh mẽ nhân dân cả nước gấp rút nổi dậy giành chính quyền. </w:t>
            </w:r>
          </w:p>
        </w:tc>
        <w:tc>
          <w:tcPr>
            <w:tcW w:w="992"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center"/>
              <w:rPr>
                <w:bCs/>
                <w:noProof/>
                <w:szCs w:val="26"/>
              </w:rPr>
            </w:pPr>
            <w:r w:rsidRPr="008205E0">
              <w:rPr>
                <w:bCs/>
                <w:noProof/>
                <w:szCs w:val="26"/>
              </w:rPr>
              <w:t>0.25</w:t>
            </w: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E6649B">
            <w:pPr>
              <w:jc w:val="center"/>
              <w:rPr>
                <w:bCs/>
                <w:noProof/>
                <w:szCs w:val="26"/>
              </w:rPr>
            </w:pPr>
            <w:r w:rsidRPr="008205E0">
              <w:rPr>
                <w:bCs/>
                <w:noProof/>
                <w:szCs w:val="26"/>
              </w:rPr>
              <w:t>0.25</w:t>
            </w:r>
          </w:p>
        </w:tc>
      </w:tr>
      <w:tr w:rsidR="008205E0" w:rsidRPr="008205E0" w:rsidTr="0014428B">
        <w:trPr>
          <w:trHeight w:val="1497"/>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both"/>
              <w:rPr>
                <w:noProof/>
                <w:szCs w:val="26"/>
              </w:rPr>
            </w:pPr>
            <w:r w:rsidRPr="008205E0">
              <w:rPr>
                <w:noProof/>
                <w:szCs w:val="26"/>
                <w:highlight w:val="white"/>
              </w:rPr>
              <w:t xml:space="preserve">- </w:t>
            </w:r>
            <w:r w:rsidRPr="008205E0">
              <w:rPr>
                <w:noProof/>
                <w:szCs w:val="26"/>
              </w:rPr>
              <w:t xml:space="preserve">Huế là nơi đóng đô của triều đình phong kiến nhà Nguyễn, </w:t>
            </w:r>
            <w:r w:rsidRPr="008205E0">
              <w:rPr>
                <w:noProof/>
                <w:szCs w:val="26"/>
                <w:highlight w:val="white"/>
              </w:rPr>
              <w:t>ngày 23-8, hàng vạn nhân dân biểu tình thị uy… giành chính quyền về tay nhân dân.</w:t>
            </w:r>
            <w:r w:rsidRPr="008205E0">
              <w:rPr>
                <w:noProof/>
                <w:szCs w:val="26"/>
              </w:rPr>
              <w:t xml:space="preserve">, ngày 30/8/1945, vua Bảo Đại tuyên bố thoái vị, đánh dấu chế độ phong kiến Việt Nam hoàn toàn sụp đổ. </w:t>
            </w:r>
          </w:p>
          <w:p w:rsidR="008205E0" w:rsidRPr="008205E0" w:rsidRDefault="008205E0" w:rsidP="00A24379">
            <w:pPr>
              <w:jc w:val="both"/>
              <w:rPr>
                <w:noProof/>
                <w:szCs w:val="26"/>
              </w:rPr>
            </w:pPr>
            <w:r w:rsidRPr="008205E0">
              <w:rPr>
                <w:noProof/>
                <w:szCs w:val="26"/>
              </w:rPr>
              <w:t>=&gt; Khởi nghĩa thắng lợi ở Huế đã động viên cổ vũ, tạo thêm sức mạnh tinh thần cho nhân dân các tỉnh Nam Trung Kỳ và Nam Kỳ vùng lên.</w:t>
            </w:r>
          </w:p>
        </w:tc>
        <w:tc>
          <w:tcPr>
            <w:tcW w:w="992" w:type="dxa"/>
            <w:tcBorders>
              <w:top w:val="dotted" w:sz="4" w:space="0" w:color="auto"/>
              <w:left w:val="single" w:sz="4" w:space="0" w:color="auto"/>
              <w:bottom w:val="dotted" w:sz="4" w:space="0" w:color="auto"/>
              <w:right w:val="single" w:sz="4" w:space="0" w:color="auto"/>
            </w:tcBorders>
          </w:tcPr>
          <w:p w:rsidR="008205E0" w:rsidRPr="008205E0" w:rsidRDefault="008205E0" w:rsidP="00A24379">
            <w:pPr>
              <w:jc w:val="center"/>
              <w:rPr>
                <w:bCs/>
                <w:noProof/>
                <w:szCs w:val="26"/>
              </w:rPr>
            </w:pPr>
          </w:p>
          <w:p w:rsidR="008205E0" w:rsidRPr="008205E0" w:rsidRDefault="008205E0" w:rsidP="00A24379">
            <w:pPr>
              <w:jc w:val="center"/>
              <w:rPr>
                <w:bCs/>
                <w:noProof/>
                <w:szCs w:val="26"/>
              </w:rPr>
            </w:pPr>
            <w:r w:rsidRPr="008205E0">
              <w:rPr>
                <w:bCs/>
                <w:noProof/>
                <w:szCs w:val="26"/>
              </w:rPr>
              <w:t>0.25</w:t>
            </w: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A24379">
            <w:pPr>
              <w:jc w:val="center"/>
              <w:rPr>
                <w:bCs/>
                <w:noProof/>
                <w:szCs w:val="26"/>
              </w:rPr>
            </w:pPr>
            <w:r w:rsidRPr="008205E0">
              <w:rPr>
                <w:bCs/>
                <w:noProof/>
                <w:szCs w:val="26"/>
              </w:rPr>
              <w:t>0.25</w:t>
            </w:r>
          </w:p>
        </w:tc>
      </w:tr>
      <w:tr w:rsidR="008205E0" w:rsidRPr="008205E0" w:rsidTr="00E6649B">
        <w:trPr>
          <w:trHeight w:val="2280"/>
        </w:trPr>
        <w:tc>
          <w:tcPr>
            <w:tcW w:w="952" w:type="dxa"/>
            <w:vMerge/>
            <w:tcBorders>
              <w:left w:val="single" w:sz="4" w:space="0" w:color="auto"/>
              <w:right w:val="single" w:sz="4" w:space="0" w:color="auto"/>
            </w:tcBorders>
            <w:vAlign w:val="center"/>
          </w:tcPr>
          <w:p w:rsidR="008205E0" w:rsidRPr="008205E0" w:rsidRDefault="008205E0" w:rsidP="00A24379">
            <w:pPr>
              <w:tabs>
                <w:tab w:val="left" w:pos="1026"/>
              </w:tabs>
              <w:ind w:right="282"/>
              <w:rPr>
                <w:b/>
                <w:noProof/>
                <w:szCs w:val="26"/>
              </w:rPr>
            </w:pPr>
          </w:p>
        </w:tc>
        <w:tc>
          <w:tcPr>
            <w:tcW w:w="8517" w:type="dxa"/>
            <w:tcBorders>
              <w:top w:val="dotted" w:sz="4" w:space="0" w:color="auto"/>
              <w:left w:val="single" w:sz="4" w:space="0" w:color="auto"/>
              <w:right w:val="single" w:sz="4" w:space="0" w:color="auto"/>
            </w:tcBorders>
          </w:tcPr>
          <w:p w:rsidR="008205E0" w:rsidRPr="008205E0" w:rsidRDefault="008205E0" w:rsidP="00A24379">
            <w:pPr>
              <w:jc w:val="both"/>
              <w:rPr>
                <w:noProof/>
                <w:szCs w:val="26"/>
                <w:highlight w:val="white"/>
              </w:rPr>
            </w:pPr>
            <w:r w:rsidRPr="008205E0">
              <w:rPr>
                <w:noProof/>
                <w:szCs w:val="26"/>
              </w:rPr>
              <w:t xml:space="preserve">- Tại Sài Gòn, </w:t>
            </w:r>
            <w:r w:rsidRPr="008205E0">
              <w:rPr>
                <w:noProof/>
                <w:szCs w:val="26"/>
                <w:highlight w:val="white"/>
              </w:rPr>
              <w:t>ngày 25-8</w:t>
            </w:r>
            <w:r w:rsidRPr="008205E0">
              <w:rPr>
                <w:noProof/>
                <w:szCs w:val="26"/>
              </w:rPr>
              <w:t xml:space="preserve">, </w:t>
            </w:r>
            <w:r w:rsidRPr="008205E0">
              <w:rPr>
                <w:noProof/>
                <w:szCs w:val="26"/>
                <w:highlight w:val="white"/>
              </w:rPr>
              <w:t>nhân dân Sài Gòn và các vùng phụ cận đã tham gia cuộc mít tinh lớn do Mặt trận Việt Minh tổ chức, chính quyền cách mạng ra mắt nhân dân… khởi nghĩa giành thắng lợi.</w:t>
            </w:r>
          </w:p>
          <w:p w:rsidR="008205E0" w:rsidRPr="008205E0" w:rsidRDefault="008205E0" w:rsidP="00A24379">
            <w:pPr>
              <w:jc w:val="both"/>
              <w:rPr>
                <w:noProof/>
                <w:szCs w:val="26"/>
              </w:rPr>
            </w:pPr>
            <w:r w:rsidRPr="008205E0">
              <w:rPr>
                <w:noProof/>
                <w:szCs w:val="26"/>
                <w:highlight w:val="white"/>
              </w:rPr>
              <w:t xml:space="preserve">=&gt; </w:t>
            </w:r>
            <w:r w:rsidRPr="008205E0">
              <w:rPr>
                <w:noProof/>
                <w:szCs w:val="26"/>
              </w:rPr>
              <w:t>Sài Gòn là thủ phủ của Nam Kỳ thuộc Pháp, là nơi đặt đại bản doanh của quân Nhật đóng trên toàn bộ Đông Nam Á. Tổng khởi nghĩa thành công ở Sài Gòn có vị trí quyết định thắng lợi của tổng khởi nghĩa ở Nam Bộ, làm rung chuyển cả vùng nông thôn Nam Bộ, cổ vũ nhân dân Nam Bộ vùng lên khởi nghĩa thắng lợi. </w:t>
            </w:r>
          </w:p>
        </w:tc>
        <w:tc>
          <w:tcPr>
            <w:tcW w:w="992" w:type="dxa"/>
            <w:tcBorders>
              <w:top w:val="dotted" w:sz="4" w:space="0" w:color="auto"/>
              <w:left w:val="single" w:sz="4" w:space="0" w:color="auto"/>
              <w:right w:val="single" w:sz="4" w:space="0" w:color="auto"/>
            </w:tcBorders>
          </w:tcPr>
          <w:p w:rsidR="008205E0" w:rsidRPr="008205E0" w:rsidRDefault="008205E0" w:rsidP="00A24379">
            <w:pPr>
              <w:jc w:val="center"/>
              <w:rPr>
                <w:bCs/>
                <w:noProof/>
                <w:szCs w:val="26"/>
              </w:rPr>
            </w:pPr>
          </w:p>
          <w:p w:rsidR="008205E0" w:rsidRPr="008205E0" w:rsidRDefault="008205E0" w:rsidP="00A24379">
            <w:pPr>
              <w:jc w:val="center"/>
              <w:rPr>
                <w:bCs/>
                <w:noProof/>
                <w:szCs w:val="26"/>
              </w:rPr>
            </w:pPr>
            <w:r w:rsidRPr="008205E0">
              <w:rPr>
                <w:bCs/>
                <w:noProof/>
                <w:szCs w:val="26"/>
              </w:rPr>
              <w:t>0.25</w:t>
            </w: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A24379">
            <w:pPr>
              <w:jc w:val="center"/>
              <w:rPr>
                <w:bCs/>
                <w:noProof/>
                <w:szCs w:val="26"/>
              </w:rPr>
            </w:pPr>
          </w:p>
          <w:p w:rsidR="008205E0" w:rsidRPr="008205E0" w:rsidRDefault="008205E0" w:rsidP="00A24379">
            <w:pPr>
              <w:jc w:val="center"/>
              <w:rPr>
                <w:bCs/>
                <w:noProof/>
                <w:szCs w:val="26"/>
              </w:rPr>
            </w:pPr>
            <w:r w:rsidRPr="008205E0">
              <w:rPr>
                <w:bCs/>
                <w:noProof/>
                <w:szCs w:val="26"/>
              </w:rPr>
              <w:t>0.25</w:t>
            </w:r>
          </w:p>
        </w:tc>
      </w:tr>
    </w:tbl>
    <w:p w:rsidR="008205E0" w:rsidRPr="008205E0" w:rsidRDefault="008205E0" w:rsidP="00A24379">
      <w:pPr>
        <w:spacing w:after="200"/>
        <w:rPr>
          <w:b/>
          <w:noProof/>
          <w:szCs w:val="26"/>
          <w:highlight w:val="yellow"/>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5"/>
        <w:gridCol w:w="992"/>
      </w:tblGrid>
      <w:tr w:rsidR="008205E0" w:rsidRPr="008205E0" w:rsidTr="0014428B">
        <w:tc>
          <w:tcPr>
            <w:tcW w:w="993" w:type="dxa"/>
          </w:tcPr>
          <w:p w:rsidR="008205E0" w:rsidRPr="008205E0" w:rsidRDefault="008205E0" w:rsidP="00A24379">
            <w:pPr>
              <w:jc w:val="center"/>
              <w:rPr>
                <w:b/>
                <w:noProof/>
                <w:szCs w:val="26"/>
              </w:rPr>
            </w:pPr>
            <w:r w:rsidRPr="008205E0">
              <w:rPr>
                <w:b/>
                <w:noProof/>
                <w:szCs w:val="26"/>
              </w:rPr>
              <w:t>Câu 5</w:t>
            </w:r>
          </w:p>
        </w:tc>
        <w:tc>
          <w:tcPr>
            <w:tcW w:w="8505" w:type="dxa"/>
            <w:tcBorders>
              <w:bottom w:val="single" w:sz="4" w:space="0" w:color="auto"/>
            </w:tcBorders>
          </w:tcPr>
          <w:p w:rsidR="008205E0" w:rsidRPr="008205E0" w:rsidRDefault="008205E0" w:rsidP="00206674">
            <w:pPr>
              <w:jc w:val="both"/>
              <w:rPr>
                <w:b/>
                <w:bCs/>
                <w:noProof/>
                <w:sz w:val="25"/>
                <w:szCs w:val="25"/>
              </w:rPr>
            </w:pPr>
            <w:r w:rsidRPr="008205E0">
              <w:rPr>
                <w:b/>
                <w:bCs/>
                <w:noProof/>
                <w:sz w:val="25"/>
                <w:szCs w:val="25"/>
              </w:rPr>
              <w:t xml:space="preserve">Phân tích ý nghĩa của Hiệp định Pari về Việt Nam (tháng 1/1973). Từ đó, anh/chị hãy </w:t>
            </w:r>
            <w:r w:rsidRPr="008205E0">
              <w:rPr>
                <w:b/>
                <w:bCs/>
                <w:noProof/>
                <w:spacing w:val="3"/>
                <w:sz w:val="25"/>
                <w:szCs w:val="25"/>
                <w:shd w:val="clear" w:color="auto" w:fill="FFFFFF"/>
              </w:rPr>
              <w:t>làm rõ vai trò của đấu tranh ngoại giao trong kháng chiến chống Mĩ, cứu nước của nhân dân Việt Nam (1954-1975).</w:t>
            </w:r>
          </w:p>
        </w:tc>
        <w:tc>
          <w:tcPr>
            <w:tcW w:w="992" w:type="dxa"/>
            <w:tcBorders>
              <w:bottom w:val="single" w:sz="4" w:space="0" w:color="auto"/>
            </w:tcBorders>
          </w:tcPr>
          <w:p w:rsidR="008205E0" w:rsidRPr="008205E0" w:rsidRDefault="008205E0" w:rsidP="00206674">
            <w:pPr>
              <w:jc w:val="center"/>
              <w:rPr>
                <w:b/>
                <w:noProof/>
                <w:szCs w:val="26"/>
              </w:rPr>
            </w:pPr>
            <w:r w:rsidRPr="008205E0">
              <w:rPr>
                <w:b/>
                <w:noProof/>
                <w:szCs w:val="26"/>
              </w:rPr>
              <w:t>Điểm</w:t>
            </w:r>
          </w:p>
          <w:p w:rsidR="008205E0" w:rsidRPr="008205E0" w:rsidRDefault="008205E0" w:rsidP="00206674">
            <w:pPr>
              <w:jc w:val="center"/>
              <w:rPr>
                <w:b/>
                <w:noProof/>
                <w:spacing w:val="-42"/>
                <w:szCs w:val="26"/>
              </w:rPr>
            </w:pPr>
            <w:r w:rsidRPr="008205E0">
              <w:rPr>
                <w:b/>
                <w:noProof/>
                <w:szCs w:val="26"/>
              </w:rPr>
              <w:t>3.0</w:t>
            </w:r>
          </w:p>
        </w:tc>
      </w:tr>
      <w:tr w:rsidR="008205E0" w:rsidRPr="008205E0" w:rsidTr="0014428B">
        <w:tc>
          <w:tcPr>
            <w:tcW w:w="993" w:type="dxa"/>
            <w:vMerge w:val="restart"/>
          </w:tcPr>
          <w:p w:rsidR="008205E0" w:rsidRPr="008205E0" w:rsidRDefault="008205E0" w:rsidP="00A24379">
            <w:pPr>
              <w:jc w:val="center"/>
              <w:rPr>
                <w:b/>
                <w:noProof/>
                <w:szCs w:val="26"/>
              </w:rPr>
            </w:pPr>
          </w:p>
        </w:tc>
        <w:tc>
          <w:tcPr>
            <w:tcW w:w="8505" w:type="dxa"/>
            <w:tcBorders>
              <w:bottom w:val="dashSmallGap" w:sz="4" w:space="0" w:color="auto"/>
            </w:tcBorders>
          </w:tcPr>
          <w:p w:rsidR="008205E0" w:rsidRPr="008205E0" w:rsidRDefault="008205E0" w:rsidP="00A24379">
            <w:pPr>
              <w:jc w:val="both"/>
              <w:rPr>
                <w:b/>
                <w:bCs/>
                <w:i/>
                <w:iCs/>
                <w:noProof/>
                <w:szCs w:val="26"/>
              </w:rPr>
            </w:pPr>
            <w:r w:rsidRPr="008205E0">
              <w:rPr>
                <w:noProof/>
                <w:szCs w:val="26"/>
              </w:rPr>
              <w:t xml:space="preserve">* </w:t>
            </w:r>
            <w:r w:rsidRPr="008205E0">
              <w:rPr>
                <w:b/>
                <w:bCs/>
                <w:i/>
                <w:iCs/>
                <w:noProof/>
                <w:szCs w:val="26"/>
              </w:rPr>
              <w:t>Phân tích ý nghĩa Hiệp định Pari…</w:t>
            </w:r>
          </w:p>
        </w:tc>
        <w:tc>
          <w:tcPr>
            <w:tcW w:w="992" w:type="dxa"/>
            <w:tcBorders>
              <w:bottom w:val="dashSmallGap" w:sz="4" w:space="0" w:color="auto"/>
            </w:tcBorders>
          </w:tcPr>
          <w:p w:rsidR="008205E0" w:rsidRPr="008205E0" w:rsidRDefault="008205E0" w:rsidP="00A24379">
            <w:pPr>
              <w:jc w:val="center"/>
              <w:rPr>
                <w:bCs/>
                <w:noProof/>
                <w:spacing w:val="-42"/>
                <w:szCs w:val="26"/>
              </w:rPr>
            </w:pPr>
          </w:p>
        </w:tc>
      </w:tr>
      <w:tr w:rsidR="008205E0" w:rsidRPr="008205E0" w:rsidTr="0014428B">
        <w:trPr>
          <w:trHeight w:val="1377"/>
        </w:trPr>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206674">
            <w:pPr>
              <w:jc w:val="both"/>
              <w:rPr>
                <w:i/>
                <w:iCs/>
                <w:noProof/>
                <w:szCs w:val="26"/>
              </w:rPr>
            </w:pPr>
            <w:r w:rsidRPr="008205E0">
              <w:rPr>
                <w:i/>
                <w:iCs/>
                <w:noProof/>
                <w:szCs w:val="26"/>
              </w:rPr>
              <w:t>- Đối với Việt Nam</w:t>
            </w:r>
          </w:p>
          <w:p w:rsidR="008205E0" w:rsidRPr="008205E0" w:rsidRDefault="008205E0" w:rsidP="00146114">
            <w:pPr>
              <w:tabs>
                <w:tab w:val="left" w:pos="0"/>
              </w:tabs>
              <w:jc w:val="both"/>
              <w:rPr>
                <w:szCs w:val="26"/>
              </w:rPr>
            </w:pPr>
            <w:r w:rsidRPr="008205E0">
              <w:rPr>
                <w:szCs w:val="26"/>
              </w:rPr>
              <w:t>+ Là thắng lợi của sự kết hợp giữa đấu tranh quân sự, chính trị, ngoại giao, là kết quả cuộc đấu tranh kiên cường, bất khuất của quân dân ta ở hai miền đất nước, mở ra bước ngoặt mới của cuộc kháng chiến chống Mĩ, cứu nước.</w:t>
            </w:r>
          </w:p>
        </w:tc>
        <w:tc>
          <w:tcPr>
            <w:tcW w:w="992" w:type="dxa"/>
            <w:tcBorders>
              <w:top w:val="dashSmallGap" w:sz="4" w:space="0" w:color="auto"/>
              <w:bottom w:val="dashSmallGap" w:sz="4" w:space="0" w:color="auto"/>
            </w:tcBorders>
          </w:tcPr>
          <w:p w:rsidR="008205E0" w:rsidRPr="008205E0" w:rsidRDefault="008205E0" w:rsidP="00A24379">
            <w:pPr>
              <w:jc w:val="center"/>
              <w:rPr>
                <w:b/>
                <w:noProof/>
                <w:szCs w:val="26"/>
              </w:rPr>
            </w:pPr>
          </w:p>
          <w:p w:rsidR="008205E0" w:rsidRPr="008205E0" w:rsidRDefault="008205E0" w:rsidP="00A24379">
            <w:pPr>
              <w:jc w:val="center"/>
              <w:rPr>
                <w:b/>
                <w:noProof/>
                <w:szCs w:val="26"/>
              </w:rPr>
            </w:pPr>
          </w:p>
          <w:p w:rsidR="008205E0" w:rsidRPr="008205E0" w:rsidRDefault="008205E0" w:rsidP="00A24379">
            <w:pPr>
              <w:jc w:val="center"/>
              <w:rPr>
                <w:bCs/>
                <w:noProof/>
                <w:szCs w:val="26"/>
              </w:rPr>
            </w:pPr>
            <w:r w:rsidRPr="008205E0">
              <w:rPr>
                <w:bCs/>
                <w:noProof/>
                <w:szCs w:val="26"/>
              </w:rPr>
              <w:t>0.25</w:t>
            </w:r>
          </w:p>
          <w:p w:rsidR="008205E0" w:rsidRPr="008205E0" w:rsidRDefault="008205E0" w:rsidP="00773211">
            <w:pPr>
              <w:rPr>
                <w:bCs/>
                <w:noProof/>
                <w:szCs w:val="26"/>
              </w:rPr>
            </w:pP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FD1BED">
            <w:pPr>
              <w:tabs>
                <w:tab w:val="left" w:pos="0"/>
              </w:tabs>
              <w:jc w:val="both"/>
              <w:rPr>
                <w:szCs w:val="26"/>
              </w:rPr>
            </w:pPr>
            <w:r w:rsidRPr="008205E0">
              <w:rPr>
                <w:szCs w:val="26"/>
              </w:rPr>
              <w:t xml:space="preserve">+ Với Hiệp định Pari, Mĩ phải công nhận các quyền dân tộc cơ bản của nhân dân ta, rút hết quân về nước… nhân dân ta căn bản hoàn thành nhiệm vụ “đánh cho Mĩ cút”… </w:t>
            </w:r>
          </w:p>
        </w:tc>
        <w:tc>
          <w:tcPr>
            <w:tcW w:w="992" w:type="dxa"/>
            <w:tcBorders>
              <w:top w:val="dashSmallGap" w:sz="4" w:space="0" w:color="auto"/>
              <w:bottom w:val="dashSmallGap" w:sz="4" w:space="0" w:color="auto"/>
            </w:tcBorders>
          </w:tcPr>
          <w:p w:rsidR="008205E0" w:rsidRPr="008205E0" w:rsidRDefault="008205E0" w:rsidP="00773211">
            <w:pPr>
              <w:jc w:val="center"/>
              <w:rPr>
                <w:bCs/>
                <w:noProof/>
                <w:szCs w:val="26"/>
              </w:rPr>
            </w:pPr>
            <w:r w:rsidRPr="008205E0">
              <w:rPr>
                <w:bCs/>
                <w:noProof/>
                <w:szCs w:val="26"/>
              </w:rPr>
              <w:t>0.25</w:t>
            </w:r>
          </w:p>
          <w:p w:rsidR="008205E0" w:rsidRPr="008205E0" w:rsidRDefault="008205E0" w:rsidP="00A24379">
            <w:pPr>
              <w:jc w:val="center"/>
              <w:rPr>
                <w:b/>
                <w:noProof/>
                <w:szCs w:val="26"/>
              </w:rPr>
            </w:pP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FD1BED">
            <w:pPr>
              <w:tabs>
                <w:tab w:val="left" w:pos="0"/>
              </w:tabs>
              <w:jc w:val="both"/>
              <w:rPr>
                <w:szCs w:val="26"/>
              </w:rPr>
            </w:pPr>
            <w:r w:rsidRPr="008205E0">
              <w:rPr>
                <w:szCs w:val="26"/>
              </w:rPr>
              <w:t>+ Đó là thắng lợi lịch sử quan trọng, tạo căn cứ pháp lí, tạo ra thời cơ thuận lợi để nhân dân ta tiến lên giải phóng hoàn toàn miền Nam.</w:t>
            </w:r>
          </w:p>
        </w:tc>
        <w:tc>
          <w:tcPr>
            <w:tcW w:w="992" w:type="dxa"/>
            <w:tcBorders>
              <w:top w:val="dashSmallGap" w:sz="4" w:space="0" w:color="auto"/>
              <w:bottom w:val="dashSmallGap" w:sz="4" w:space="0" w:color="auto"/>
            </w:tcBorders>
          </w:tcPr>
          <w:p w:rsidR="008205E0" w:rsidRPr="008205E0" w:rsidRDefault="008205E0" w:rsidP="00773211">
            <w:pPr>
              <w:jc w:val="center"/>
              <w:rPr>
                <w:bCs/>
                <w:noProof/>
                <w:szCs w:val="26"/>
              </w:rPr>
            </w:pPr>
            <w:r w:rsidRPr="008205E0">
              <w:rPr>
                <w:bCs/>
                <w:noProof/>
                <w:szCs w:val="26"/>
              </w:rPr>
              <w:t>0.25</w:t>
            </w:r>
          </w:p>
          <w:p w:rsidR="008205E0" w:rsidRPr="008205E0" w:rsidRDefault="008205E0" w:rsidP="00A24379">
            <w:pPr>
              <w:jc w:val="center"/>
              <w:rPr>
                <w:b/>
                <w:noProof/>
                <w:szCs w:val="26"/>
              </w:rPr>
            </w:pP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206674">
            <w:pPr>
              <w:jc w:val="both"/>
              <w:rPr>
                <w:i/>
                <w:iCs/>
                <w:noProof/>
                <w:szCs w:val="26"/>
              </w:rPr>
            </w:pPr>
            <w:r w:rsidRPr="008205E0">
              <w:rPr>
                <w:szCs w:val="26"/>
              </w:rPr>
              <w:t>+</w:t>
            </w:r>
            <w:r w:rsidRPr="008205E0">
              <w:rPr>
                <w:szCs w:val="26"/>
                <w:lang w:val="es-ES"/>
              </w:rPr>
              <w:t xml:space="preserve"> Hiệp định Pari 1973 phản ánh được ở mức cao thắng lợi và xu thế cuộc đấu tranh của nhân dân Việt Nam trong bối cảnh quốc tế có thuận lợi nhưng cũng phức tạp…</w:t>
            </w:r>
          </w:p>
        </w:tc>
        <w:tc>
          <w:tcPr>
            <w:tcW w:w="992" w:type="dxa"/>
            <w:tcBorders>
              <w:top w:val="dashSmallGap" w:sz="4" w:space="0" w:color="auto"/>
              <w:bottom w:val="dashSmallGap" w:sz="4" w:space="0" w:color="auto"/>
            </w:tcBorders>
          </w:tcPr>
          <w:p w:rsidR="008205E0" w:rsidRPr="008205E0" w:rsidRDefault="008205E0" w:rsidP="00773211">
            <w:pPr>
              <w:jc w:val="center"/>
              <w:rPr>
                <w:bCs/>
                <w:noProof/>
                <w:szCs w:val="26"/>
              </w:rPr>
            </w:pPr>
            <w:r w:rsidRPr="008205E0">
              <w:rPr>
                <w:bCs/>
                <w:noProof/>
                <w:szCs w:val="26"/>
              </w:rPr>
              <w:t>0.25</w:t>
            </w:r>
          </w:p>
          <w:p w:rsidR="008205E0" w:rsidRPr="008205E0" w:rsidRDefault="008205E0" w:rsidP="00A24379">
            <w:pPr>
              <w:jc w:val="center"/>
              <w:rPr>
                <w:b/>
                <w:noProof/>
                <w:szCs w:val="26"/>
              </w:rPr>
            </w:pPr>
          </w:p>
        </w:tc>
      </w:tr>
      <w:tr w:rsidR="008205E0" w:rsidRPr="008205E0" w:rsidTr="004C194F">
        <w:trPr>
          <w:trHeight w:val="683"/>
        </w:trPr>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FD1BED">
            <w:pPr>
              <w:jc w:val="both"/>
              <w:rPr>
                <w:i/>
                <w:iCs/>
                <w:noProof/>
                <w:szCs w:val="26"/>
              </w:rPr>
            </w:pPr>
            <w:r w:rsidRPr="008205E0">
              <w:rPr>
                <w:i/>
                <w:iCs/>
                <w:noProof/>
                <w:szCs w:val="26"/>
              </w:rPr>
              <w:t>- Với thế giới:</w:t>
            </w:r>
          </w:p>
          <w:p w:rsidR="008205E0" w:rsidRPr="008205E0" w:rsidRDefault="008205E0" w:rsidP="00206674">
            <w:pPr>
              <w:jc w:val="both"/>
              <w:rPr>
                <w:noProof/>
                <w:szCs w:val="26"/>
              </w:rPr>
            </w:pPr>
            <w:r w:rsidRPr="008205E0">
              <w:rPr>
                <w:noProof/>
                <w:szCs w:val="26"/>
              </w:rPr>
              <w:t>+Hiệp định Pari góp phần vào sự nghiệp giải phóng dân tộc ở Lào và Campuchia, góp phần mở ra thời kỳ hòa bình, ổn định ở Đông Nam Á.</w:t>
            </w:r>
          </w:p>
        </w:tc>
        <w:tc>
          <w:tcPr>
            <w:tcW w:w="992" w:type="dxa"/>
            <w:tcBorders>
              <w:top w:val="dashSmallGap" w:sz="4" w:space="0" w:color="auto"/>
              <w:bottom w:val="dashSmallGap" w:sz="4" w:space="0" w:color="auto"/>
            </w:tcBorders>
          </w:tcPr>
          <w:p w:rsidR="008205E0" w:rsidRPr="008205E0" w:rsidRDefault="008205E0" w:rsidP="00FD1BED">
            <w:pPr>
              <w:jc w:val="center"/>
              <w:rPr>
                <w:bCs/>
                <w:noProof/>
                <w:szCs w:val="26"/>
              </w:rPr>
            </w:pPr>
          </w:p>
          <w:p w:rsidR="008205E0" w:rsidRPr="008205E0" w:rsidRDefault="008205E0" w:rsidP="00FD1BED">
            <w:pPr>
              <w:jc w:val="center"/>
              <w:rPr>
                <w:bCs/>
                <w:noProof/>
                <w:szCs w:val="26"/>
              </w:rPr>
            </w:pPr>
          </w:p>
          <w:p w:rsidR="008205E0" w:rsidRPr="008205E0" w:rsidRDefault="008205E0" w:rsidP="004C194F">
            <w:pPr>
              <w:jc w:val="center"/>
              <w:rPr>
                <w:bCs/>
                <w:noProof/>
                <w:szCs w:val="26"/>
              </w:rPr>
            </w:pPr>
            <w:r w:rsidRPr="008205E0">
              <w:rPr>
                <w:bCs/>
                <w:noProof/>
                <w:szCs w:val="26"/>
              </w:rPr>
              <w:t>0.25</w:t>
            </w:r>
          </w:p>
        </w:tc>
      </w:tr>
      <w:tr w:rsidR="008205E0" w:rsidRPr="008205E0" w:rsidTr="0014428B">
        <w:trPr>
          <w:trHeight w:val="531"/>
        </w:trPr>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FD1BED">
            <w:pPr>
              <w:jc w:val="both"/>
              <w:rPr>
                <w:b/>
                <w:bCs/>
                <w:noProof/>
                <w:szCs w:val="26"/>
              </w:rPr>
            </w:pPr>
            <w:r w:rsidRPr="008205E0">
              <w:rPr>
                <w:noProof/>
                <w:szCs w:val="26"/>
              </w:rPr>
              <w:t>+ Hiệp định Pari củng cố niềm tin cho nhân dân yêu chuộng hòa bình thế giới vào chính nghĩa, công lý.</w:t>
            </w:r>
          </w:p>
        </w:tc>
        <w:tc>
          <w:tcPr>
            <w:tcW w:w="992" w:type="dxa"/>
            <w:tcBorders>
              <w:top w:val="dashSmallGap" w:sz="4" w:space="0" w:color="auto"/>
              <w:bottom w:val="dashSmallGap" w:sz="4" w:space="0" w:color="auto"/>
            </w:tcBorders>
          </w:tcPr>
          <w:p w:rsidR="008205E0" w:rsidRPr="008205E0" w:rsidRDefault="008205E0" w:rsidP="00FD1BED">
            <w:pPr>
              <w:jc w:val="center"/>
              <w:rPr>
                <w:bCs/>
                <w:noProof/>
                <w:szCs w:val="26"/>
              </w:rPr>
            </w:pPr>
            <w:r w:rsidRPr="008205E0">
              <w:rPr>
                <w:bCs/>
                <w:noProof/>
                <w:szCs w:val="26"/>
              </w:rPr>
              <w:t>0.25</w:t>
            </w:r>
          </w:p>
        </w:tc>
      </w:tr>
      <w:tr w:rsidR="008205E0" w:rsidRPr="008205E0" w:rsidTr="0014428B">
        <w:trPr>
          <w:trHeight w:val="69"/>
        </w:trPr>
        <w:tc>
          <w:tcPr>
            <w:tcW w:w="993" w:type="dxa"/>
            <w:vMerge/>
          </w:tcPr>
          <w:p w:rsidR="008205E0" w:rsidRPr="008205E0" w:rsidRDefault="008205E0" w:rsidP="00A24379">
            <w:pPr>
              <w:jc w:val="center"/>
              <w:rPr>
                <w:b/>
                <w:noProof/>
                <w:szCs w:val="26"/>
              </w:rPr>
            </w:pPr>
          </w:p>
        </w:tc>
        <w:tc>
          <w:tcPr>
            <w:tcW w:w="8505" w:type="dxa"/>
            <w:tcBorders>
              <w:top w:val="dashSmallGap" w:sz="4" w:space="0" w:color="auto"/>
            </w:tcBorders>
          </w:tcPr>
          <w:p w:rsidR="008205E0" w:rsidRPr="008205E0" w:rsidRDefault="008205E0" w:rsidP="00BB6EAA">
            <w:pPr>
              <w:jc w:val="both"/>
              <w:rPr>
                <w:noProof/>
                <w:szCs w:val="26"/>
              </w:rPr>
            </w:pPr>
            <w:r w:rsidRPr="008205E0">
              <w:rPr>
                <w:b/>
                <w:bCs/>
                <w:noProof/>
                <w:spacing w:val="3"/>
                <w:sz w:val="25"/>
                <w:szCs w:val="25"/>
                <w:shd w:val="clear" w:color="auto" w:fill="FFFFFF"/>
              </w:rPr>
              <w:t>* Vai trò của đấu tranh ngoại giao trong kháng chiến chống Mĩ</w:t>
            </w:r>
          </w:p>
        </w:tc>
        <w:tc>
          <w:tcPr>
            <w:tcW w:w="992" w:type="dxa"/>
            <w:tcBorders>
              <w:top w:val="dashSmallGap" w:sz="4" w:space="0" w:color="auto"/>
            </w:tcBorders>
          </w:tcPr>
          <w:p w:rsidR="008205E0" w:rsidRPr="008205E0" w:rsidRDefault="008205E0" w:rsidP="00A24379">
            <w:pPr>
              <w:jc w:val="center"/>
              <w:rPr>
                <w:bCs/>
                <w:noProof/>
                <w:szCs w:val="26"/>
              </w:rPr>
            </w:pP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BB6EAA">
            <w:pPr>
              <w:jc w:val="both"/>
              <w:rPr>
                <w:noProof/>
                <w:szCs w:val="26"/>
              </w:rPr>
            </w:pPr>
            <w:r w:rsidRPr="008205E0">
              <w:rPr>
                <w:noProof/>
                <w:szCs w:val="26"/>
              </w:rPr>
              <w:t xml:space="preserve">- Là mặt trận quan trọng trong kháng chiến chống Mĩ cứu nước… </w:t>
            </w:r>
            <w:r w:rsidRPr="008205E0">
              <w:rPr>
                <w:noProof/>
                <w:szCs w:val="26"/>
                <w:shd w:val="clear" w:color="auto" w:fill="FFFFFF"/>
              </w:rPr>
              <w:t>Ngoại giao đã triển khai nhiều hình thức đấu tranh hiệu quả, kết hợp với các mặt trận đấu tranh chính trị và quân sự làm nên sức mạnh tổng hợp của nhân dân ta thắng đế quốc Mĩ.</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BB6EAA">
            <w:pPr>
              <w:jc w:val="both"/>
              <w:rPr>
                <w:noProof/>
                <w:szCs w:val="26"/>
              </w:rPr>
            </w:pPr>
            <w:r w:rsidRPr="008205E0">
              <w:rPr>
                <w:noProof/>
                <w:szCs w:val="26"/>
                <w:shd w:val="clear" w:color="auto" w:fill="FFFFFF"/>
              </w:rPr>
              <w:t>- Ngoại giao nêu rõ chính nghĩa của dân tộc, vạch rõ bản chất hiếu chiến, chiến tranh phi nghĩa, xâm lược của đế quốc Mĩ và tay sai. Ngoại giao đã phát huy thế mạnh chính nghĩa dân tộc và thế thắng ở chiến trường.</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14428B">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BB6EAA">
            <w:pPr>
              <w:jc w:val="both"/>
              <w:rPr>
                <w:noProof/>
                <w:szCs w:val="26"/>
              </w:rPr>
            </w:pPr>
            <w:r w:rsidRPr="008205E0">
              <w:rPr>
                <w:noProof/>
                <w:szCs w:val="26"/>
                <w:shd w:val="clear" w:color="auto" w:fill="FFFFFF"/>
              </w:rPr>
              <w:t>- Ngoại tranh thủ sự ủng hộ của phe Xã hội chủ nghĩa… tranh thủ sự ủng hộ và giúp đỡ của các nước Liên Xô, Trung Quốc…</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r w:rsidRPr="008205E0">
              <w:rPr>
                <w:bCs/>
                <w:noProof/>
                <w:szCs w:val="26"/>
              </w:rPr>
              <w:t>0.25</w:t>
            </w:r>
          </w:p>
        </w:tc>
      </w:tr>
      <w:tr w:rsidR="008205E0" w:rsidRPr="008205E0" w:rsidTr="0014428B">
        <w:trPr>
          <w:trHeight w:val="362"/>
        </w:trPr>
        <w:tc>
          <w:tcPr>
            <w:tcW w:w="993" w:type="dxa"/>
            <w:vMerge/>
          </w:tcPr>
          <w:p w:rsidR="008205E0" w:rsidRPr="008205E0" w:rsidRDefault="008205E0" w:rsidP="00A24379">
            <w:pPr>
              <w:jc w:val="center"/>
              <w:rPr>
                <w:b/>
                <w:noProof/>
                <w:szCs w:val="26"/>
              </w:rPr>
            </w:pPr>
          </w:p>
        </w:tc>
        <w:tc>
          <w:tcPr>
            <w:tcW w:w="8505" w:type="dxa"/>
            <w:tcBorders>
              <w:top w:val="dashSmallGap" w:sz="4" w:space="0" w:color="auto"/>
              <w:bottom w:val="dashSmallGap" w:sz="4" w:space="0" w:color="auto"/>
            </w:tcBorders>
          </w:tcPr>
          <w:p w:rsidR="008205E0" w:rsidRPr="008205E0" w:rsidRDefault="008205E0" w:rsidP="00BB6EAA">
            <w:pPr>
              <w:jc w:val="both"/>
              <w:rPr>
                <w:noProof/>
                <w:szCs w:val="26"/>
              </w:rPr>
            </w:pPr>
            <w:r w:rsidRPr="008205E0">
              <w:rPr>
                <w:noProof/>
                <w:szCs w:val="26"/>
                <w:shd w:val="clear" w:color="auto" w:fill="FFFFFF"/>
              </w:rPr>
              <w:t>- Ngoại giao góp phần đưa đoàn kết ba nước Đông Dương lên tầm cao mới… củng cố tình đoàn kết chiến đấu của ba nước cho đến thắng lợi. </w:t>
            </w:r>
          </w:p>
        </w:tc>
        <w:tc>
          <w:tcPr>
            <w:tcW w:w="992" w:type="dxa"/>
            <w:tcBorders>
              <w:top w:val="dashSmallGap" w:sz="4" w:space="0" w:color="auto"/>
              <w:bottom w:val="dashSmallGap" w:sz="4" w:space="0" w:color="auto"/>
            </w:tcBorders>
          </w:tcPr>
          <w:p w:rsidR="008205E0" w:rsidRPr="008205E0" w:rsidRDefault="008205E0" w:rsidP="00A24379">
            <w:pPr>
              <w:jc w:val="center"/>
              <w:rPr>
                <w:iCs/>
                <w:noProof/>
                <w:szCs w:val="26"/>
              </w:rPr>
            </w:pPr>
            <w:r w:rsidRPr="008205E0">
              <w:rPr>
                <w:bCs/>
                <w:noProof/>
                <w:szCs w:val="26"/>
              </w:rPr>
              <w:t>0.25</w:t>
            </w:r>
          </w:p>
        </w:tc>
      </w:tr>
      <w:tr w:rsidR="008205E0" w:rsidRPr="008205E0" w:rsidTr="0014428B">
        <w:trPr>
          <w:trHeight w:val="163"/>
        </w:trPr>
        <w:tc>
          <w:tcPr>
            <w:tcW w:w="993" w:type="dxa"/>
            <w:vMerge/>
          </w:tcPr>
          <w:p w:rsidR="008205E0" w:rsidRPr="008205E0" w:rsidRDefault="008205E0" w:rsidP="00A24379">
            <w:pPr>
              <w:jc w:val="center"/>
              <w:rPr>
                <w:b/>
                <w:noProof/>
                <w:szCs w:val="26"/>
              </w:rPr>
            </w:pPr>
          </w:p>
        </w:tc>
        <w:tc>
          <w:tcPr>
            <w:tcW w:w="8505" w:type="dxa"/>
            <w:tcBorders>
              <w:top w:val="dashSmallGap" w:sz="4" w:space="0" w:color="auto"/>
            </w:tcBorders>
          </w:tcPr>
          <w:p w:rsidR="008205E0" w:rsidRPr="008205E0" w:rsidRDefault="008205E0" w:rsidP="00BB6EAA">
            <w:pPr>
              <w:jc w:val="both"/>
              <w:rPr>
                <w:noProof/>
                <w:szCs w:val="26"/>
              </w:rPr>
            </w:pPr>
            <w:r w:rsidRPr="008205E0">
              <w:rPr>
                <w:noProof/>
                <w:szCs w:val="26"/>
                <w:shd w:val="clear" w:color="auto" w:fill="FFFFFF"/>
              </w:rPr>
              <w:t>- Ngoại giao còn góp phần thúc đẩy phong trào phản chiến, phong trào ủng hộ hòa bình trên thế giới; góp phần có tính chất quyết định trong việc tập hợp lực lượng quốc tế, tranh thủ đồng minh, tác động nội bộ đối phương, đưa tới hình thành mặt trận nhân dân thế giới rộng lớn ủng hộ Việt Nam.</w:t>
            </w:r>
          </w:p>
        </w:tc>
        <w:tc>
          <w:tcPr>
            <w:tcW w:w="992" w:type="dxa"/>
            <w:tcBorders>
              <w:top w:val="dashSmallGap" w:sz="4" w:space="0" w:color="auto"/>
            </w:tcBorders>
          </w:tcPr>
          <w:p w:rsidR="008205E0" w:rsidRPr="008205E0" w:rsidRDefault="008205E0" w:rsidP="00A24379">
            <w:pPr>
              <w:jc w:val="center"/>
              <w:rPr>
                <w:iCs/>
                <w:noProof/>
                <w:szCs w:val="26"/>
              </w:rPr>
            </w:pPr>
            <w:r w:rsidRPr="008205E0">
              <w:rPr>
                <w:bCs/>
                <w:noProof/>
                <w:szCs w:val="26"/>
              </w:rPr>
              <w:t>0.25</w:t>
            </w:r>
          </w:p>
        </w:tc>
      </w:tr>
      <w:tr w:rsidR="008205E0" w:rsidRPr="008205E0" w:rsidTr="0014428B">
        <w:trPr>
          <w:trHeight w:val="973"/>
        </w:trPr>
        <w:tc>
          <w:tcPr>
            <w:tcW w:w="993" w:type="dxa"/>
            <w:vMerge/>
          </w:tcPr>
          <w:p w:rsidR="008205E0" w:rsidRPr="008205E0" w:rsidRDefault="008205E0" w:rsidP="00A24379">
            <w:pPr>
              <w:jc w:val="center"/>
              <w:rPr>
                <w:b/>
                <w:noProof/>
                <w:szCs w:val="26"/>
              </w:rPr>
            </w:pPr>
          </w:p>
        </w:tc>
        <w:tc>
          <w:tcPr>
            <w:tcW w:w="8505" w:type="dxa"/>
            <w:tcBorders>
              <w:top w:val="dashSmallGap" w:sz="4" w:space="0" w:color="auto"/>
            </w:tcBorders>
          </w:tcPr>
          <w:p w:rsidR="008205E0" w:rsidRPr="008205E0" w:rsidRDefault="008205E0" w:rsidP="00BB6EAA">
            <w:pPr>
              <w:jc w:val="both"/>
              <w:rPr>
                <w:noProof/>
                <w:szCs w:val="26"/>
              </w:rPr>
            </w:pPr>
            <w:r w:rsidRPr="008205E0">
              <w:rPr>
                <w:noProof/>
                <w:szCs w:val="26"/>
              </w:rPr>
              <w:t>- Trong mối quan hệ với đấu tranh quân sự, đấu tranh ngoại giao có tính độc lập tương đối, có thế phát huy thắng lợi về quân sự trên bàn đàm phán để củ động tiến công đối phương…</w:t>
            </w:r>
          </w:p>
        </w:tc>
        <w:tc>
          <w:tcPr>
            <w:tcW w:w="992" w:type="dxa"/>
            <w:tcBorders>
              <w:top w:val="dashSmallGap" w:sz="4" w:space="0" w:color="auto"/>
            </w:tcBorders>
          </w:tcPr>
          <w:p w:rsidR="008205E0" w:rsidRPr="008205E0" w:rsidRDefault="008205E0" w:rsidP="00A24379">
            <w:pPr>
              <w:jc w:val="center"/>
              <w:rPr>
                <w:iCs/>
                <w:noProof/>
                <w:szCs w:val="26"/>
              </w:rPr>
            </w:pPr>
            <w:r w:rsidRPr="008205E0">
              <w:rPr>
                <w:bCs/>
                <w:noProof/>
                <w:szCs w:val="26"/>
              </w:rPr>
              <w:t>0.25</w:t>
            </w:r>
          </w:p>
        </w:tc>
      </w:tr>
    </w:tbl>
    <w:p w:rsidR="008205E0" w:rsidRPr="008205E0" w:rsidRDefault="008205E0" w:rsidP="00A24379">
      <w:pPr>
        <w:spacing w:after="200"/>
        <w:rPr>
          <w:b/>
          <w:noProof/>
          <w:szCs w:val="26"/>
          <w:highlight w:val="yellow"/>
        </w:rPr>
      </w:pPr>
    </w:p>
    <w:tbl>
      <w:tblPr>
        <w:tblStyle w:val="TableGrid"/>
        <w:tblW w:w="10490" w:type="dxa"/>
        <w:tblInd w:w="108" w:type="dxa"/>
        <w:tblLook w:val="04A0" w:firstRow="1" w:lastRow="0" w:firstColumn="1" w:lastColumn="0" w:noHBand="0" w:noVBand="1"/>
      </w:tblPr>
      <w:tblGrid>
        <w:gridCol w:w="993"/>
        <w:gridCol w:w="8505"/>
        <w:gridCol w:w="992"/>
      </w:tblGrid>
      <w:tr w:rsidR="008205E0" w:rsidRPr="008205E0" w:rsidTr="00481561">
        <w:trPr>
          <w:trHeight w:val="975"/>
        </w:trPr>
        <w:tc>
          <w:tcPr>
            <w:tcW w:w="993" w:type="dxa"/>
          </w:tcPr>
          <w:p w:rsidR="008205E0" w:rsidRPr="008205E0" w:rsidRDefault="008205E0" w:rsidP="00A24379">
            <w:pPr>
              <w:spacing w:after="120"/>
              <w:jc w:val="center"/>
              <w:rPr>
                <w:b/>
                <w:noProof/>
                <w:szCs w:val="26"/>
              </w:rPr>
            </w:pPr>
            <w:r w:rsidRPr="008205E0">
              <w:rPr>
                <w:b/>
                <w:noProof/>
                <w:szCs w:val="26"/>
              </w:rPr>
              <w:t>Câu 6</w:t>
            </w:r>
          </w:p>
        </w:tc>
        <w:tc>
          <w:tcPr>
            <w:tcW w:w="8505" w:type="dxa"/>
            <w:tcBorders>
              <w:bottom w:val="single" w:sz="4" w:space="0" w:color="auto"/>
            </w:tcBorders>
          </w:tcPr>
          <w:p w:rsidR="008205E0" w:rsidRPr="008205E0" w:rsidRDefault="008205E0" w:rsidP="00A24379">
            <w:pPr>
              <w:jc w:val="both"/>
              <w:rPr>
                <w:b/>
                <w:noProof/>
                <w:szCs w:val="26"/>
              </w:rPr>
            </w:pPr>
            <w:r w:rsidRPr="008205E0">
              <w:rPr>
                <w:b/>
                <w:noProof/>
                <w:szCs w:val="26"/>
              </w:rPr>
              <w:t xml:space="preserve">Vì sao phong trào yêu nước và cách mạng Việt Nam đầu thế kỉ XX do tầng lớp sĩ phu tiến bộ khởi xướng? Anh/chị hãy đề xuất biện pháp </w:t>
            </w:r>
            <w:r w:rsidRPr="008205E0">
              <w:rPr>
                <w:rFonts w:eastAsia="TimesNewRomanPS-BoldMT"/>
                <w:b/>
                <w:bCs/>
                <w:noProof/>
                <w:color w:val="000000" w:themeColor="text1"/>
                <w:szCs w:val="26"/>
              </w:rPr>
              <w:t>để phát huy vai trò của tầng lớp trí thức Việt Nam trong sự nghiệp công nghiệp hóa, hiện đại hóa đất nước.</w:t>
            </w:r>
          </w:p>
        </w:tc>
        <w:tc>
          <w:tcPr>
            <w:tcW w:w="992" w:type="dxa"/>
            <w:tcBorders>
              <w:bottom w:val="single" w:sz="4" w:space="0" w:color="auto"/>
            </w:tcBorders>
          </w:tcPr>
          <w:p w:rsidR="008205E0" w:rsidRPr="008205E0" w:rsidRDefault="008205E0" w:rsidP="00A24379">
            <w:pPr>
              <w:spacing w:after="120"/>
              <w:jc w:val="center"/>
              <w:rPr>
                <w:b/>
                <w:noProof/>
                <w:szCs w:val="26"/>
              </w:rPr>
            </w:pPr>
            <w:r w:rsidRPr="008205E0">
              <w:rPr>
                <w:b/>
                <w:noProof/>
                <w:szCs w:val="26"/>
              </w:rPr>
              <w:t>Điểm</w:t>
            </w:r>
          </w:p>
          <w:p w:rsidR="008205E0" w:rsidRPr="008205E0" w:rsidRDefault="008205E0" w:rsidP="00A24379">
            <w:pPr>
              <w:spacing w:after="120"/>
              <w:jc w:val="center"/>
              <w:rPr>
                <w:b/>
                <w:noProof/>
                <w:szCs w:val="26"/>
              </w:rPr>
            </w:pPr>
            <w:r w:rsidRPr="008205E0">
              <w:rPr>
                <w:b/>
                <w:noProof/>
                <w:szCs w:val="26"/>
              </w:rPr>
              <w:t>3.0</w:t>
            </w:r>
          </w:p>
        </w:tc>
      </w:tr>
      <w:tr w:rsidR="008205E0" w:rsidRPr="008205E0" w:rsidTr="00481561">
        <w:trPr>
          <w:trHeight w:val="550"/>
        </w:trPr>
        <w:tc>
          <w:tcPr>
            <w:tcW w:w="993" w:type="dxa"/>
            <w:vMerge w:val="restart"/>
          </w:tcPr>
          <w:p w:rsidR="008205E0" w:rsidRPr="008205E0" w:rsidRDefault="008205E0" w:rsidP="00A24379">
            <w:pPr>
              <w:spacing w:after="120"/>
              <w:jc w:val="center"/>
              <w:rPr>
                <w:noProof/>
                <w:szCs w:val="26"/>
              </w:rPr>
            </w:pPr>
          </w:p>
        </w:tc>
        <w:tc>
          <w:tcPr>
            <w:tcW w:w="8505" w:type="dxa"/>
            <w:tcBorders>
              <w:bottom w:val="dashSmallGap" w:sz="4" w:space="0" w:color="auto"/>
            </w:tcBorders>
          </w:tcPr>
          <w:p w:rsidR="008205E0" w:rsidRPr="008205E0" w:rsidRDefault="008205E0" w:rsidP="00A24379">
            <w:pPr>
              <w:rPr>
                <w:iCs/>
                <w:noProof/>
                <w:szCs w:val="26"/>
              </w:rPr>
            </w:pPr>
            <w:r w:rsidRPr="008205E0">
              <w:rPr>
                <w:iCs/>
                <w:noProof/>
                <w:szCs w:val="26"/>
              </w:rPr>
              <w:t xml:space="preserve">* </w:t>
            </w:r>
            <w:r w:rsidRPr="008205E0">
              <w:rPr>
                <w:b/>
                <w:bCs/>
                <w:iCs/>
                <w:noProof/>
                <w:szCs w:val="26"/>
              </w:rPr>
              <w:t>Phong trào yêu nước và cách mạng Việt Nam đầu thế kỉ XX do tầng lớp sĩ phu tiến bộ khởi xướng vì:</w:t>
            </w:r>
          </w:p>
        </w:tc>
        <w:tc>
          <w:tcPr>
            <w:tcW w:w="992" w:type="dxa"/>
            <w:tcBorders>
              <w:bottom w:val="dashSmallGap" w:sz="4" w:space="0" w:color="auto"/>
            </w:tcBorders>
          </w:tcPr>
          <w:p w:rsidR="008205E0" w:rsidRPr="008205E0" w:rsidRDefault="008205E0" w:rsidP="00A24379">
            <w:pPr>
              <w:spacing w:after="120"/>
              <w:jc w:val="center"/>
              <w:rPr>
                <w:i/>
                <w:noProof/>
                <w:szCs w:val="26"/>
              </w:rPr>
            </w:pP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Sĩ phu tiến bộ là những người xuất thân từ nền giáo dục Nho học, chịu sự ảnh hưởng từ tư tưởng dân chủ tư sản nên đã từ bỏ tư tưởng “trung quân ái quốc”, đọc tân thư, tân văn, trở nên “tư sản hóa”…</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Cuộc khai thác thuộc địa lần thứ nhất (1897- 1913) đã làm cho xã hội Việt Nam có những chuyển biến, giai cấp cũ phân hóa, xuất hiện những giai tầng mới… Mỗi giai tầng có địa vị kinh tế xã hội khác nhau, khả năng cách mạng khác nhau…</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Địa chủ phong kiến: Đại địa chủ làm tay sai và cấu kết với Pháp để thống trị và bóc lột nhân dân ta; một bộ phận trung, tiểu địa chủ có tinh thần yêu nước, tham gia khi có điều kiện…</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Nông dân là lực lượng cách mạng to lớn, nhưng hạn chế về nhận thức nên không có khả năng lãnh đạo cách mạng.</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Công nhân là tầng lớp mới hình thành, đang trong quá trình đấu tranh lẻ tẻ, tự phát, chưa trở thành lực lượng chính trị độc lập.</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Tư sản số lượng ít, thế lực yếu; xuất hiện tầng lớp tiểu tư sản thành thị còn nhiều hạn chế….</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jc w:val="both"/>
              <w:rPr>
                <w:noProof/>
                <w:szCs w:val="26"/>
              </w:rPr>
            </w:pPr>
            <w:r w:rsidRPr="008205E0">
              <w:rPr>
                <w:noProof/>
                <w:szCs w:val="26"/>
              </w:rPr>
              <w:t>+ Tầng lớp sĩ phu yêu nước tiến bộ có điều kiện lãnh đạo hơn các tầng lớp khác vì có uy tín trong xã hội; có tri thức để nhận thức thời cuộc; có điều kiện để tiếp thu tư tưởng dân chủ tư sản từ bên ngoài…</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shd w:val="clear" w:color="auto" w:fill="FFFFFF"/>
              <w:jc w:val="both"/>
              <w:rPr>
                <w:noProof/>
                <w:szCs w:val="26"/>
              </w:rPr>
            </w:pPr>
            <w:r w:rsidRPr="008205E0">
              <w:rPr>
                <w:noProof/>
                <w:szCs w:val="26"/>
              </w:rPr>
              <w:t>- Xét theo thái độ chính trị và khả năng cách mạng, lực lượng sĩ phu tiến bộ là lực lượng có khả năng khởi xướng và lãnh đạo phong trào yêu nước…Tuy nhiên, do điều kiện kinh tế xã hội nên họ mới chỉ tạo ra được một cuộc vận động theo khuynh hướng dân chủ tư sản mà chưa trở thành cuộc cách mạng tư sản thực sự ở nước ta…</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0.25</w:t>
            </w:r>
          </w:p>
        </w:tc>
      </w:tr>
      <w:tr w:rsidR="008205E0" w:rsidRPr="008205E0" w:rsidTr="00481561">
        <w:tc>
          <w:tcPr>
            <w:tcW w:w="993" w:type="dxa"/>
            <w:vMerge/>
          </w:tcPr>
          <w:p w:rsidR="008205E0" w:rsidRPr="008205E0" w:rsidRDefault="008205E0" w:rsidP="00A24379">
            <w:pPr>
              <w:jc w:val="both"/>
              <w:rPr>
                <w:noProof/>
                <w:szCs w:val="26"/>
              </w:rPr>
            </w:pPr>
          </w:p>
        </w:tc>
        <w:tc>
          <w:tcPr>
            <w:tcW w:w="8505" w:type="dxa"/>
            <w:tcBorders>
              <w:top w:val="dashSmallGap" w:sz="4" w:space="0" w:color="auto"/>
              <w:bottom w:val="dashSmallGap" w:sz="4" w:space="0" w:color="auto"/>
            </w:tcBorders>
          </w:tcPr>
          <w:p w:rsidR="008205E0" w:rsidRPr="008205E0" w:rsidRDefault="008205E0" w:rsidP="00A24379">
            <w:pPr>
              <w:shd w:val="clear" w:color="auto" w:fill="FFFFFF"/>
              <w:jc w:val="both"/>
              <w:rPr>
                <w:i/>
                <w:iCs/>
                <w:noProof/>
                <w:szCs w:val="26"/>
              </w:rPr>
            </w:pPr>
            <w:r w:rsidRPr="008205E0">
              <w:rPr>
                <w:noProof/>
                <w:szCs w:val="26"/>
              </w:rPr>
              <w:t xml:space="preserve">* </w:t>
            </w:r>
            <w:r w:rsidRPr="008205E0">
              <w:rPr>
                <w:b/>
                <w:bCs/>
                <w:noProof/>
                <w:szCs w:val="26"/>
              </w:rPr>
              <w:t xml:space="preserve">Đề xuất biện pháp… </w:t>
            </w:r>
            <w:r w:rsidRPr="008205E0">
              <w:rPr>
                <w:i/>
                <w:iCs/>
                <w:noProof/>
                <w:szCs w:val="26"/>
              </w:rPr>
              <w:t>Thí sinh có thể nêu ra những biện pháp khác nhau, diễn đạt logic chặt chẽ, phù hợp cho điểm tối đa. Sau đây là một số gợi ý.</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1.0</w:t>
            </w:r>
          </w:p>
        </w:tc>
      </w:tr>
      <w:tr w:rsidR="008205E0" w:rsidRPr="008205E0" w:rsidTr="00481561">
        <w:trPr>
          <w:trHeight w:val="839"/>
        </w:trPr>
        <w:tc>
          <w:tcPr>
            <w:tcW w:w="993" w:type="dxa"/>
            <w:vMerge/>
          </w:tcPr>
          <w:p w:rsidR="008205E0" w:rsidRPr="008205E0" w:rsidRDefault="008205E0" w:rsidP="00A24379">
            <w:pPr>
              <w:jc w:val="both"/>
              <w:rPr>
                <w:noProof/>
                <w:szCs w:val="26"/>
              </w:rPr>
            </w:pPr>
          </w:p>
        </w:tc>
        <w:tc>
          <w:tcPr>
            <w:tcW w:w="8505" w:type="dxa"/>
            <w:tcBorders>
              <w:top w:val="dashSmallGap" w:sz="4" w:space="0" w:color="auto"/>
            </w:tcBorders>
          </w:tcPr>
          <w:p w:rsidR="008205E0" w:rsidRPr="008205E0" w:rsidRDefault="008205E0" w:rsidP="00A24379">
            <w:pPr>
              <w:jc w:val="both"/>
              <w:rPr>
                <w:noProof/>
                <w:color w:val="000000"/>
                <w:szCs w:val="26"/>
              </w:rPr>
            </w:pPr>
            <w:r w:rsidRPr="008205E0">
              <w:rPr>
                <w:noProof/>
                <w:color w:val="000000"/>
                <w:szCs w:val="26"/>
              </w:rPr>
              <w:t xml:space="preserve">1) Tuyên truyền để mọi người dân hiểu rõ vai trò của tầng lớp trí thức… 2) Đổi mới căn bản và toàn diện giáo dục để đào tạo đội ngũ trí thức có đầy đủ năng lực, phẩm chất…3) </w:t>
            </w:r>
            <w:r w:rsidRPr="008205E0">
              <w:rPr>
                <w:noProof/>
                <w:szCs w:val="26"/>
                <w:shd w:val="clear" w:color="auto" w:fill="FFFFFF"/>
              </w:rPr>
              <w:t xml:space="preserve">Tạo môi trường và điều kiện thuận lợi cho hoạt động nghề nghiệp, phục vụ các hoạt động nghiên cứu, sáng tạo của trí thức… 4) </w:t>
            </w:r>
            <w:r w:rsidRPr="008205E0">
              <w:rPr>
                <w:noProof/>
                <w:color w:val="000000"/>
                <w:szCs w:val="26"/>
              </w:rPr>
              <w:t>Huy động các nguồn lực đầu tư xây dựng đội ngũ trí thức, t</w:t>
            </w:r>
            <w:r w:rsidRPr="008205E0">
              <w:rPr>
                <w:noProof/>
                <w:szCs w:val="26"/>
                <w:shd w:val="clear" w:color="auto" w:fill="FFFFFF"/>
              </w:rPr>
              <w:t>rọng dụng trí thức</w:t>
            </w:r>
            <w:r w:rsidRPr="008205E0">
              <w:rPr>
                <w:noProof/>
                <w:sz w:val="25"/>
                <w:szCs w:val="25"/>
                <w:shd w:val="clear" w:color="auto" w:fill="FFFFFF"/>
              </w:rPr>
              <w:t xml:space="preserve">… 5) Phải tôn vinh xứng đáng những cống hiến của trí thức; có cơ chế, chính sách đặc biệt để thu hút nhân tài... chú trọng công tác thi đua khen thưởng… 6) Tiếp tục hoàn thiện thể chế, cơ chế, chính </w:t>
            </w:r>
            <w:r w:rsidRPr="008205E0">
              <w:rPr>
                <w:noProof/>
                <w:sz w:val="25"/>
                <w:szCs w:val="25"/>
                <w:shd w:val="clear" w:color="auto" w:fill="FFFFFF"/>
              </w:rPr>
              <w:lastRenderedPageBreak/>
              <w:t>sách, pháp luật trọng dụng trí thức, người hiền tài, đẩy mạnh huy động và đa dạng hóa các nguồn lực.</w:t>
            </w:r>
          </w:p>
        </w:tc>
        <w:tc>
          <w:tcPr>
            <w:tcW w:w="992" w:type="dxa"/>
            <w:tcBorders>
              <w:top w:val="dashSmallGap" w:sz="4" w:space="0" w:color="auto"/>
            </w:tcBorders>
          </w:tcPr>
          <w:p w:rsidR="008205E0" w:rsidRPr="008205E0" w:rsidRDefault="008205E0" w:rsidP="00A24379">
            <w:pPr>
              <w:jc w:val="center"/>
              <w:rPr>
                <w:noProof/>
                <w:szCs w:val="26"/>
              </w:rPr>
            </w:pPr>
          </w:p>
        </w:tc>
      </w:tr>
    </w:tbl>
    <w:p w:rsidR="008205E0" w:rsidRPr="008205E0" w:rsidRDefault="008205E0" w:rsidP="00A24379">
      <w:pPr>
        <w:spacing w:after="200"/>
        <w:rPr>
          <w:b/>
          <w:noProof/>
          <w:szCs w:val="26"/>
          <w:highlight w:val="yellow"/>
        </w:rPr>
      </w:pPr>
    </w:p>
    <w:tbl>
      <w:tblPr>
        <w:tblStyle w:val="TableGrid"/>
        <w:tblW w:w="10490" w:type="dxa"/>
        <w:tblInd w:w="108" w:type="dxa"/>
        <w:tblLook w:val="04A0" w:firstRow="1" w:lastRow="0" w:firstColumn="1" w:lastColumn="0" w:noHBand="0" w:noVBand="1"/>
      </w:tblPr>
      <w:tblGrid>
        <w:gridCol w:w="993"/>
        <w:gridCol w:w="8505"/>
        <w:gridCol w:w="992"/>
      </w:tblGrid>
      <w:tr w:rsidR="008205E0" w:rsidRPr="008205E0" w:rsidTr="008B143E">
        <w:tc>
          <w:tcPr>
            <w:tcW w:w="993" w:type="dxa"/>
          </w:tcPr>
          <w:p w:rsidR="008205E0" w:rsidRPr="008205E0" w:rsidRDefault="008205E0" w:rsidP="00A24379">
            <w:pPr>
              <w:jc w:val="both"/>
              <w:rPr>
                <w:b/>
                <w:noProof/>
                <w:szCs w:val="26"/>
              </w:rPr>
            </w:pPr>
            <w:r w:rsidRPr="008205E0">
              <w:rPr>
                <w:b/>
                <w:noProof/>
                <w:szCs w:val="26"/>
              </w:rPr>
              <w:t>Câu 7</w:t>
            </w:r>
          </w:p>
        </w:tc>
        <w:tc>
          <w:tcPr>
            <w:tcW w:w="8505" w:type="dxa"/>
            <w:tcBorders>
              <w:bottom w:val="single" w:sz="4" w:space="0" w:color="auto"/>
            </w:tcBorders>
          </w:tcPr>
          <w:p w:rsidR="008205E0" w:rsidRPr="008205E0" w:rsidRDefault="008205E0" w:rsidP="00811B66">
            <w:pPr>
              <w:jc w:val="both"/>
              <w:rPr>
                <w:b/>
                <w:bCs/>
                <w:noProof/>
                <w:sz w:val="25"/>
                <w:szCs w:val="25"/>
              </w:rPr>
            </w:pPr>
            <w:r w:rsidRPr="008205E0">
              <w:rPr>
                <w:b/>
                <w:bCs/>
                <w:noProof/>
                <w:sz w:val="25"/>
                <w:szCs w:val="25"/>
              </w:rPr>
              <w:t>Khái quát những nét chính về quá trình tồn tại của Trật tự hai cực Ianta. Phát biểu ý kiến về nhận định: Sự tồn tại của Trật tự thế giới hai cực I-an-ta không phù hợp với lợi ích chung của cộng đồng quốc tế.</w:t>
            </w:r>
          </w:p>
        </w:tc>
        <w:tc>
          <w:tcPr>
            <w:tcW w:w="992" w:type="dxa"/>
            <w:tcBorders>
              <w:bottom w:val="single" w:sz="4" w:space="0" w:color="auto"/>
            </w:tcBorders>
          </w:tcPr>
          <w:p w:rsidR="008205E0" w:rsidRPr="008205E0" w:rsidRDefault="008205E0" w:rsidP="00A24379">
            <w:pPr>
              <w:jc w:val="center"/>
              <w:rPr>
                <w:b/>
                <w:noProof/>
                <w:szCs w:val="26"/>
              </w:rPr>
            </w:pPr>
            <w:r w:rsidRPr="008205E0">
              <w:rPr>
                <w:b/>
                <w:noProof/>
                <w:szCs w:val="26"/>
              </w:rPr>
              <w:t>Điểm</w:t>
            </w:r>
          </w:p>
          <w:p w:rsidR="008205E0" w:rsidRPr="008205E0" w:rsidRDefault="008205E0" w:rsidP="00A24379">
            <w:pPr>
              <w:jc w:val="center"/>
              <w:rPr>
                <w:b/>
                <w:noProof/>
                <w:szCs w:val="26"/>
              </w:rPr>
            </w:pPr>
            <w:r w:rsidRPr="008205E0">
              <w:rPr>
                <w:b/>
                <w:noProof/>
                <w:szCs w:val="26"/>
              </w:rPr>
              <w:t>3.0</w:t>
            </w:r>
          </w:p>
        </w:tc>
      </w:tr>
      <w:tr w:rsidR="008205E0" w:rsidRPr="008205E0" w:rsidTr="008B143E">
        <w:tc>
          <w:tcPr>
            <w:tcW w:w="993" w:type="dxa"/>
            <w:vMerge w:val="restart"/>
          </w:tcPr>
          <w:p w:rsidR="008205E0" w:rsidRPr="008205E0" w:rsidRDefault="008205E0" w:rsidP="00A24379">
            <w:pPr>
              <w:jc w:val="both"/>
              <w:rPr>
                <w:b/>
                <w:noProof/>
                <w:szCs w:val="26"/>
              </w:rPr>
            </w:pPr>
          </w:p>
        </w:tc>
        <w:tc>
          <w:tcPr>
            <w:tcW w:w="8505" w:type="dxa"/>
            <w:tcBorders>
              <w:bottom w:val="dashSmallGap" w:sz="4" w:space="0" w:color="auto"/>
            </w:tcBorders>
          </w:tcPr>
          <w:p w:rsidR="008205E0" w:rsidRPr="008205E0" w:rsidRDefault="008205E0" w:rsidP="00A24379">
            <w:pPr>
              <w:jc w:val="both"/>
              <w:rPr>
                <w:b/>
                <w:i/>
                <w:iCs/>
                <w:noProof/>
                <w:szCs w:val="26"/>
              </w:rPr>
            </w:pPr>
            <w:r w:rsidRPr="008205E0">
              <w:rPr>
                <w:b/>
                <w:noProof/>
                <w:szCs w:val="26"/>
              </w:rPr>
              <w:t xml:space="preserve">* </w:t>
            </w:r>
            <w:r w:rsidRPr="008205E0">
              <w:rPr>
                <w:b/>
                <w:i/>
                <w:iCs/>
                <w:noProof/>
                <w:szCs w:val="26"/>
              </w:rPr>
              <w:t>Quá trình tồn tại của Trật h</w:t>
            </w:r>
            <w:r w:rsidRPr="008205E0">
              <w:rPr>
                <w:b/>
                <w:bCs/>
                <w:i/>
                <w:iCs/>
                <w:noProof/>
                <w:sz w:val="25"/>
                <w:szCs w:val="25"/>
              </w:rPr>
              <w:t>ai cực Ianta</w:t>
            </w:r>
          </w:p>
        </w:tc>
        <w:tc>
          <w:tcPr>
            <w:tcW w:w="992" w:type="dxa"/>
            <w:tcBorders>
              <w:bottom w:val="dashSmallGap" w:sz="4" w:space="0" w:color="auto"/>
            </w:tcBorders>
          </w:tcPr>
          <w:p w:rsidR="008205E0" w:rsidRPr="008205E0" w:rsidRDefault="008205E0" w:rsidP="00A24379">
            <w:pPr>
              <w:jc w:val="both"/>
              <w:rPr>
                <w:b/>
                <w:noProof/>
                <w:szCs w:val="26"/>
              </w:rPr>
            </w:pPr>
          </w:p>
        </w:tc>
      </w:tr>
      <w:tr w:rsidR="008205E0" w:rsidRPr="008205E0" w:rsidTr="008B143E">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811B66">
            <w:pPr>
              <w:tabs>
                <w:tab w:val="left" w:pos="10348"/>
              </w:tabs>
              <w:jc w:val="both"/>
              <w:rPr>
                <w:noProof/>
                <w:sz w:val="25"/>
                <w:szCs w:val="25"/>
              </w:rPr>
            </w:pPr>
            <w:r w:rsidRPr="008205E0">
              <w:rPr>
                <w:i/>
                <w:iCs/>
                <w:noProof/>
                <w:sz w:val="25"/>
                <w:szCs w:val="25"/>
              </w:rPr>
              <w:t>- Giai đoạn từ năm 1945 đến đầu những năm 70 của thế kỉ XX:</w:t>
            </w:r>
            <w:r w:rsidRPr="008205E0">
              <w:rPr>
                <w:noProof/>
                <w:sz w:val="25"/>
                <w:szCs w:val="25"/>
              </w:rPr>
              <w:t xml:space="preserve"> </w:t>
            </w:r>
          </w:p>
          <w:p w:rsidR="008205E0" w:rsidRPr="008205E0" w:rsidRDefault="008205E0" w:rsidP="00811B66">
            <w:pPr>
              <w:tabs>
                <w:tab w:val="left" w:pos="10348"/>
              </w:tabs>
              <w:jc w:val="both"/>
              <w:rPr>
                <w:noProof/>
                <w:sz w:val="25"/>
                <w:szCs w:val="25"/>
              </w:rPr>
            </w:pPr>
            <w:r w:rsidRPr="008205E0">
              <w:rPr>
                <w:noProof/>
                <w:sz w:val="25"/>
                <w:szCs w:val="25"/>
              </w:rPr>
              <w:t>+ Trật tự thế giới hai cực I-an-ta xác lập và phát triển với sự đối đầu về tư tưởng, chính trị, kinh tế…giữa một bên là cực Mỹ… và một bên là cực Liên Xô…</w:t>
            </w:r>
          </w:p>
          <w:p w:rsidR="008205E0" w:rsidRPr="008205E0" w:rsidRDefault="008205E0" w:rsidP="00811B66">
            <w:pPr>
              <w:tabs>
                <w:tab w:val="left" w:pos="10348"/>
              </w:tabs>
              <w:jc w:val="both"/>
              <w:rPr>
                <w:noProof/>
                <w:sz w:val="25"/>
                <w:szCs w:val="25"/>
              </w:rPr>
            </w:pPr>
            <w:r w:rsidRPr="008205E0">
              <w:rPr>
                <w:noProof/>
                <w:sz w:val="25"/>
                <w:szCs w:val="25"/>
              </w:rPr>
              <w:t>+ Trật tự thế giới hai cực l-an-ta được định hình với sự thiết lập các khối kinh tế và quân sự đối đầu nhau… "Kế hoạch phục hưng châu Âu"… Hội đồng tương trợ kinh tổ (SEV)… NATO… Tổ chức Hiệp ước Vác-sa-va.</w:t>
            </w:r>
          </w:p>
          <w:p w:rsidR="008205E0" w:rsidRPr="008205E0" w:rsidRDefault="008205E0" w:rsidP="00811B66">
            <w:pPr>
              <w:tabs>
                <w:tab w:val="left" w:pos="10348"/>
              </w:tabs>
              <w:jc w:val="both"/>
              <w:rPr>
                <w:noProof/>
                <w:sz w:val="25"/>
                <w:szCs w:val="25"/>
              </w:rPr>
            </w:pPr>
            <w:r w:rsidRPr="008205E0">
              <w:rPr>
                <w:noProof/>
                <w:sz w:val="25"/>
                <w:szCs w:val="25"/>
              </w:rPr>
              <w:t>+ Quan hệ quốc tế giữa hai cực trở nên căng thẳng khi Mỹ phát động cuộc Chiến tranh lạnh (1947) nhằm chống lại Liên Xô và các nước Đông Âu.</w:t>
            </w:r>
          </w:p>
          <w:p w:rsidR="008205E0" w:rsidRPr="008205E0" w:rsidRDefault="008205E0" w:rsidP="00811B66">
            <w:pPr>
              <w:tabs>
                <w:tab w:val="left" w:pos="10348"/>
              </w:tabs>
              <w:jc w:val="both"/>
              <w:rPr>
                <w:noProof/>
                <w:sz w:val="25"/>
                <w:szCs w:val="25"/>
              </w:rPr>
            </w:pPr>
            <w:r w:rsidRPr="008205E0">
              <w:rPr>
                <w:noProof/>
                <w:sz w:val="25"/>
                <w:szCs w:val="25"/>
              </w:rPr>
              <w:t>+ Tuy không nổ ra một cuộc chiến tranh trực tiếp, nhưng Mỹ và Liên Xô tăng cường chạy đua vũ trang, thành lập liên minh quân sự… khiến thế giới luôn trong tình trạng căng thẳng… các cuộc chiến tranh cục bộ diễn ra ở nhiều nơi, đều có sự tham gia hoặc ủng hộ của hai phe…</w:t>
            </w:r>
          </w:p>
        </w:tc>
        <w:tc>
          <w:tcPr>
            <w:tcW w:w="992" w:type="dxa"/>
            <w:tcBorders>
              <w:top w:val="dashSmallGap" w:sz="4" w:space="0" w:color="auto"/>
              <w:bottom w:val="dashSmallGap" w:sz="4" w:space="0" w:color="auto"/>
            </w:tcBorders>
          </w:tcPr>
          <w:p w:rsidR="008205E0" w:rsidRPr="008205E0" w:rsidRDefault="008205E0" w:rsidP="00077B44">
            <w:pPr>
              <w:jc w:val="center"/>
              <w:rPr>
                <w:noProof/>
                <w:szCs w:val="26"/>
              </w:rPr>
            </w:pPr>
            <w:r w:rsidRPr="008205E0">
              <w:rPr>
                <w:noProof/>
                <w:szCs w:val="26"/>
              </w:rPr>
              <w:t>1.0</w:t>
            </w:r>
          </w:p>
        </w:tc>
      </w:tr>
      <w:tr w:rsidR="008205E0" w:rsidRPr="008205E0" w:rsidTr="008B143E">
        <w:trPr>
          <w:trHeight w:val="50"/>
        </w:trPr>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077B44">
            <w:pPr>
              <w:tabs>
                <w:tab w:val="left" w:pos="10348"/>
              </w:tabs>
              <w:jc w:val="both"/>
              <w:rPr>
                <w:noProof/>
                <w:sz w:val="25"/>
                <w:szCs w:val="25"/>
              </w:rPr>
            </w:pPr>
            <w:r w:rsidRPr="008205E0">
              <w:rPr>
                <w:i/>
                <w:iCs/>
                <w:noProof/>
                <w:sz w:val="25"/>
                <w:szCs w:val="25"/>
              </w:rPr>
              <w:t>- Giai đoạn từ đầu những năm 70 của thế kỉ XX đến năm 1991:</w:t>
            </w:r>
            <w:r w:rsidRPr="008205E0">
              <w:rPr>
                <w:noProof/>
                <w:sz w:val="25"/>
                <w:szCs w:val="25"/>
              </w:rPr>
              <w:t xml:space="preserve"> </w:t>
            </w:r>
          </w:p>
          <w:p w:rsidR="008205E0" w:rsidRPr="008205E0" w:rsidRDefault="008205E0" w:rsidP="00077B44">
            <w:pPr>
              <w:tabs>
                <w:tab w:val="left" w:pos="10348"/>
              </w:tabs>
              <w:jc w:val="both"/>
              <w:rPr>
                <w:noProof/>
                <w:sz w:val="25"/>
                <w:szCs w:val="25"/>
              </w:rPr>
            </w:pPr>
            <w:r w:rsidRPr="008205E0">
              <w:rPr>
                <w:noProof/>
                <w:sz w:val="25"/>
                <w:szCs w:val="25"/>
              </w:rPr>
              <w:t>+ Trật tự thế giới hai cực I-an-ta suy yếu và đi đến sụp đổ. Đầu những năm 70 của thế kỉ XX, xu hướng hoà hoãn bắt đầu xuất hiện…</w:t>
            </w:r>
          </w:p>
          <w:p w:rsidR="008205E0" w:rsidRPr="008205E0" w:rsidRDefault="008205E0" w:rsidP="00077B44">
            <w:pPr>
              <w:tabs>
                <w:tab w:val="left" w:pos="10348"/>
              </w:tabs>
              <w:jc w:val="both"/>
              <w:rPr>
                <w:noProof/>
                <w:sz w:val="25"/>
                <w:szCs w:val="25"/>
              </w:rPr>
            </w:pPr>
            <w:r w:rsidRPr="008205E0">
              <w:rPr>
                <w:noProof/>
                <w:sz w:val="25"/>
                <w:szCs w:val="25"/>
              </w:rPr>
              <w:t>+ Đầu 70, Liên Xô và Mỹ bước đầu đạt được thỏa thuận về hạn chế vũ khí chiến lược, tiến hành cuộc gặp gỡ cấp cao đầu tiên (1972), kí kết nhiều văn kiện quan trọng…</w:t>
            </w:r>
          </w:p>
          <w:p w:rsidR="008205E0" w:rsidRPr="008205E0" w:rsidRDefault="008205E0" w:rsidP="00077B44">
            <w:pPr>
              <w:tabs>
                <w:tab w:val="left" w:pos="10348"/>
              </w:tabs>
              <w:jc w:val="both"/>
              <w:rPr>
                <w:noProof/>
                <w:sz w:val="25"/>
                <w:szCs w:val="25"/>
              </w:rPr>
            </w:pPr>
            <w:r w:rsidRPr="008205E0">
              <w:rPr>
                <w:noProof/>
                <w:sz w:val="25"/>
                <w:szCs w:val="25"/>
              </w:rPr>
              <w:t>+ Nửa sau 80, Liên Xô và Mĩ đẩy mạnh đối thoại, hợp tác với các cuộc gặp gỡ cấp cao. Hai nước kí kết nhiều văn kiện hợp tác kinh tế, thương mại, KHKT; Thỏa thuận về thủ tiêu các tên lửa tầm trung… hạn chế chạy đua vũ trang…</w:t>
            </w:r>
          </w:p>
          <w:p w:rsidR="008205E0" w:rsidRPr="008205E0" w:rsidRDefault="008205E0" w:rsidP="00077B44">
            <w:pPr>
              <w:jc w:val="both"/>
              <w:rPr>
                <w:noProof/>
                <w:szCs w:val="26"/>
              </w:rPr>
            </w:pPr>
            <w:r w:rsidRPr="008205E0">
              <w:rPr>
                <w:noProof/>
                <w:sz w:val="25"/>
                <w:szCs w:val="25"/>
              </w:rPr>
              <w:t>+ Năm 1989, Liên Xô và Mĩ tuyên bố chấm dứt Chiến tranh lạnh. Sự sụp đổ của chủ nghĩa xã hội ở Đông Âu và Liên Xô những năm 1989 - 1991 đã chấm dứt sự tồn tại của Trật tự thế giới hai cực I-an-ta.</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1.0</w:t>
            </w:r>
          </w:p>
        </w:tc>
      </w:tr>
      <w:tr w:rsidR="008205E0" w:rsidRPr="008205E0" w:rsidTr="008B143E">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674FBA">
            <w:pPr>
              <w:jc w:val="both"/>
              <w:rPr>
                <w:noProof/>
                <w:szCs w:val="26"/>
              </w:rPr>
            </w:pPr>
            <w:r w:rsidRPr="008205E0">
              <w:rPr>
                <w:b/>
                <w:bCs/>
                <w:noProof/>
                <w:sz w:val="25"/>
                <w:szCs w:val="25"/>
              </w:rPr>
              <w:t>* Sự tồn tại của Trật tự thế giới hai cực I-an-ta không phù hợp với lợi ích chung của cộng đồng quốc tế.</w:t>
            </w:r>
          </w:p>
        </w:tc>
        <w:tc>
          <w:tcPr>
            <w:tcW w:w="992" w:type="dxa"/>
            <w:tcBorders>
              <w:top w:val="dashSmallGap" w:sz="4" w:space="0" w:color="auto"/>
              <w:bottom w:val="dashSmallGap" w:sz="4" w:space="0" w:color="auto"/>
            </w:tcBorders>
          </w:tcPr>
          <w:p w:rsidR="008205E0" w:rsidRPr="008205E0" w:rsidRDefault="008205E0" w:rsidP="00A24379">
            <w:pPr>
              <w:jc w:val="center"/>
              <w:rPr>
                <w:noProof/>
                <w:szCs w:val="26"/>
              </w:rPr>
            </w:pPr>
            <w:r w:rsidRPr="008205E0">
              <w:rPr>
                <w:noProof/>
                <w:szCs w:val="26"/>
              </w:rPr>
              <w:t>1.0</w:t>
            </w:r>
          </w:p>
        </w:tc>
      </w:tr>
      <w:tr w:rsidR="008205E0" w:rsidRPr="008205E0" w:rsidTr="008B143E">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674FBA">
            <w:pPr>
              <w:jc w:val="both"/>
              <w:rPr>
                <w:b/>
                <w:noProof/>
                <w:szCs w:val="26"/>
              </w:rPr>
            </w:pPr>
            <w:r w:rsidRPr="008205E0">
              <w:rPr>
                <w:noProof/>
                <w:sz w:val="25"/>
                <w:szCs w:val="25"/>
              </w:rPr>
              <w:t>- Trong những quyết định của Hội nghị Ianta, những nước thắng trận có một vai trò chi phối trên “bàn cờ” quốc tế, phân chia phạm vi ảnh hưởng ở các nơi trên thế giới.</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p>
        </w:tc>
      </w:tr>
      <w:tr w:rsidR="008205E0" w:rsidRPr="008205E0" w:rsidTr="008B143E">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674FBA">
            <w:pPr>
              <w:tabs>
                <w:tab w:val="left" w:pos="10348"/>
              </w:tabs>
              <w:jc w:val="both"/>
              <w:rPr>
                <w:noProof/>
                <w:sz w:val="25"/>
                <w:szCs w:val="25"/>
              </w:rPr>
            </w:pPr>
            <w:r w:rsidRPr="008205E0">
              <w:rPr>
                <w:noProof/>
                <w:sz w:val="25"/>
                <w:szCs w:val="25"/>
              </w:rPr>
              <w:t>- Sau Chiến tranh thế giới thứ hai, nhiều nước thuộc địa đã giành được độc lập nhưng vẫn bị kìm kẹp trong những cụm từ “thuộc phạm vi ảnh hưởng của các nước phương Tây, đơn cử châu Á. Như vậy, trong Hội nghị Ianta chỉ đem lại lợi ích cho các nước thắng trận, còn những nước thuộc địa vẫn phải tiếp tục đấu tranh đòi các quyền dân tộc cơ bản.</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p>
        </w:tc>
      </w:tr>
      <w:tr w:rsidR="008205E0" w:rsidRPr="008205E0" w:rsidTr="008B143E">
        <w:tc>
          <w:tcPr>
            <w:tcW w:w="993" w:type="dxa"/>
            <w:vMerge/>
          </w:tcPr>
          <w:p w:rsidR="008205E0" w:rsidRPr="008205E0" w:rsidRDefault="008205E0" w:rsidP="00A24379">
            <w:pPr>
              <w:jc w:val="both"/>
              <w:rPr>
                <w:b/>
                <w:noProof/>
                <w:szCs w:val="26"/>
              </w:rPr>
            </w:pPr>
          </w:p>
        </w:tc>
        <w:tc>
          <w:tcPr>
            <w:tcW w:w="8505" w:type="dxa"/>
            <w:tcBorders>
              <w:top w:val="dashSmallGap" w:sz="4" w:space="0" w:color="auto"/>
              <w:bottom w:val="dashSmallGap" w:sz="4" w:space="0" w:color="auto"/>
            </w:tcBorders>
          </w:tcPr>
          <w:p w:rsidR="008205E0" w:rsidRPr="008205E0" w:rsidRDefault="008205E0" w:rsidP="00674FBA">
            <w:pPr>
              <w:tabs>
                <w:tab w:val="left" w:pos="10348"/>
              </w:tabs>
              <w:jc w:val="both"/>
              <w:rPr>
                <w:noProof/>
                <w:sz w:val="25"/>
                <w:szCs w:val="25"/>
              </w:rPr>
            </w:pPr>
            <w:r w:rsidRPr="008205E0">
              <w:rPr>
                <w:noProof/>
                <w:sz w:val="25"/>
                <w:szCs w:val="25"/>
              </w:rPr>
              <w:t>- Trật tự thế giới Ianta ra đời làm cho thế giới phân chia thành hai hệ thống đối lập…. Trong quá trình tồn tại của hai cực này làm cho quan hệ quốc tế có sự đối đầu giữa hai phe: XHCN và TBCN và dẫn đến chiến tranh lạnh.</w:t>
            </w:r>
          </w:p>
        </w:tc>
        <w:tc>
          <w:tcPr>
            <w:tcW w:w="992" w:type="dxa"/>
            <w:tcBorders>
              <w:top w:val="dashSmallGap" w:sz="4" w:space="0" w:color="auto"/>
              <w:bottom w:val="dashSmallGap" w:sz="4" w:space="0" w:color="auto"/>
            </w:tcBorders>
          </w:tcPr>
          <w:p w:rsidR="008205E0" w:rsidRPr="008205E0" w:rsidRDefault="008205E0" w:rsidP="00A24379">
            <w:pPr>
              <w:jc w:val="center"/>
              <w:rPr>
                <w:bCs/>
                <w:noProof/>
                <w:szCs w:val="26"/>
              </w:rPr>
            </w:pPr>
          </w:p>
        </w:tc>
      </w:tr>
      <w:tr w:rsidR="008205E0" w:rsidRPr="008205E0" w:rsidTr="00674FBA">
        <w:trPr>
          <w:trHeight w:val="1028"/>
        </w:trPr>
        <w:tc>
          <w:tcPr>
            <w:tcW w:w="993" w:type="dxa"/>
            <w:vMerge/>
          </w:tcPr>
          <w:p w:rsidR="008205E0" w:rsidRPr="008205E0" w:rsidRDefault="008205E0" w:rsidP="00A24379">
            <w:pPr>
              <w:jc w:val="both"/>
              <w:rPr>
                <w:b/>
                <w:noProof/>
                <w:szCs w:val="26"/>
              </w:rPr>
            </w:pPr>
          </w:p>
        </w:tc>
        <w:tc>
          <w:tcPr>
            <w:tcW w:w="8505" w:type="dxa"/>
            <w:tcBorders>
              <w:top w:val="dashSmallGap" w:sz="4" w:space="0" w:color="auto"/>
            </w:tcBorders>
          </w:tcPr>
          <w:p w:rsidR="008205E0" w:rsidRPr="008205E0" w:rsidRDefault="008205E0" w:rsidP="00674FBA">
            <w:pPr>
              <w:tabs>
                <w:tab w:val="left" w:pos="10348"/>
              </w:tabs>
              <w:jc w:val="both"/>
              <w:rPr>
                <w:noProof/>
                <w:sz w:val="25"/>
                <w:szCs w:val="25"/>
              </w:rPr>
            </w:pPr>
            <w:r w:rsidRPr="008205E0">
              <w:rPr>
                <w:noProof/>
                <w:sz w:val="25"/>
                <w:szCs w:val="25"/>
              </w:rPr>
              <w:t xml:space="preserve">- Tuy không nổ ra một cuộc CTTG, nhưng trong gần nửa thế kỉ của chiến tranh lạnh, thế giới luôn nằm trong tình trạng căng thẳng có nguy cơ xảy ra chiến tranh hạt nhân, nhiều cuộc chiến tranh cục bộ đã diễn ra ở một số khu vực như Đông Nam Á, Đông Bắc Á, Trung Đông… </w:t>
            </w:r>
          </w:p>
        </w:tc>
        <w:tc>
          <w:tcPr>
            <w:tcW w:w="992" w:type="dxa"/>
            <w:tcBorders>
              <w:top w:val="dashSmallGap" w:sz="4" w:space="0" w:color="auto"/>
            </w:tcBorders>
          </w:tcPr>
          <w:p w:rsidR="008205E0" w:rsidRPr="008205E0" w:rsidRDefault="008205E0" w:rsidP="00A24379">
            <w:pPr>
              <w:jc w:val="center"/>
              <w:rPr>
                <w:bCs/>
                <w:noProof/>
                <w:szCs w:val="26"/>
              </w:rPr>
            </w:pPr>
          </w:p>
        </w:tc>
      </w:tr>
    </w:tbl>
    <w:p w:rsidR="008205E0" w:rsidRPr="008205E0" w:rsidRDefault="008205E0" w:rsidP="00A24379">
      <w:pPr>
        <w:spacing w:after="200"/>
        <w:rPr>
          <w:b/>
          <w:noProof/>
          <w:szCs w:val="26"/>
          <w:highlight w:val="yellow"/>
        </w:rPr>
      </w:pPr>
    </w:p>
    <w:tbl>
      <w:tblPr>
        <w:tblW w:w="11163" w:type="dxa"/>
        <w:tblInd w:w="-318" w:type="dxa"/>
        <w:tblLook w:val="04A0" w:firstRow="1" w:lastRow="0" w:firstColumn="1" w:lastColumn="0" w:noHBand="0" w:noVBand="1"/>
      </w:tblPr>
      <w:tblGrid>
        <w:gridCol w:w="5529"/>
        <w:gridCol w:w="5634"/>
      </w:tblGrid>
      <w:tr w:rsidR="008205E0" w:rsidRPr="008205E0" w:rsidTr="00CE7557">
        <w:tc>
          <w:tcPr>
            <w:tcW w:w="5529" w:type="dxa"/>
          </w:tcPr>
          <w:p w:rsidR="008205E0" w:rsidRPr="008205E0" w:rsidRDefault="008205E0" w:rsidP="00CE7557">
            <w:pPr>
              <w:ind w:right="29"/>
              <w:jc w:val="center"/>
              <w:rPr>
                <w:b/>
              </w:rPr>
            </w:pPr>
            <w:r w:rsidRPr="008205E0">
              <w:rPr>
                <w:b/>
              </w:rPr>
              <w:lastRenderedPageBreak/>
              <w:t>HỘI CÁC TRƯỜNG CHUYÊN</w:t>
            </w:r>
          </w:p>
          <w:p w:rsidR="008205E0" w:rsidRPr="008205E0" w:rsidRDefault="008205E0" w:rsidP="00CE7557">
            <w:pPr>
              <w:ind w:right="29"/>
              <w:jc w:val="center"/>
              <w:rPr>
                <w:b/>
              </w:rPr>
            </w:pPr>
            <w:r w:rsidRPr="008205E0">
              <w:rPr>
                <w:b/>
              </w:rPr>
              <w:t>VÙNG DUYÊN HẢI VÀ ĐỒNG BẰNG BẮC BỘ</w:t>
            </w:r>
          </w:p>
          <w:p w:rsidR="008205E0" w:rsidRPr="008205E0" w:rsidRDefault="008205E0" w:rsidP="00CE7557">
            <w:pPr>
              <w:ind w:right="29"/>
              <w:jc w:val="center"/>
              <w:rPr>
                <w:b/>
              </w:rPr>
            </w:pPr>
            <w:r w:rsidRPr="008205E0">
              <w:rPr>
                <w:b/>
                <w:noProof/>
                <w:lang w:val="en-US"/>
              </w:rPr>
              <w:drawing>
                <wp:inline distT="0" distB="0" distL="0" distR="0" wp14:anchorId="0054EC88" wp14:editId="5502C471">
                  <wp:extent cx="1162050" cy="447675"/>
                  <wp:effectExtent l="0" t="0" r="0" b="9525"/>
                  <wp:docPr id="33"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4476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8205E0" w:rsidRPr="008205E0" w:rsidTr="00CE7557">
              <w:trPr>
                <w:jc w:val="center"/>
              </w:trPr>
              <w:tc>
                <w:tcPr>
                  <w:tcW w:w="2268" w:type="dxa"/>
                </w:tcPr>
                <w:p w:rsidR="008205E0" w:rsidRPr="008205E0" w:rsidRDefault="008205E0" w:rsidP="00CE7557">
                  <w:pPr>
                    <w:jc w:val="center"/>
                    <w:rPr>
                      <w:b/>
                    </w:rPr>
                  </w:pPr>
                  <w:r w:rsidRPr="008205E0">
                    <w:rPr>
                      <w:b/>
                    </w:rPr>
                    <w:t>ĐỀ CHÍNH THỨC</w:t>
                  </w:r>
                </w:p>
              </w:tc>
            </w:tr>
          </w:tbl>
          <w:p w:rsidR="008205E0" w:rsidRPr="008205E0" w:rsidRDefault="008205E0" w:rsidP="00CE7557">
            <w:pPr>
              <w:ind w:right="29"/>
              <w:jc w:val="center"/>
              <w:rPr>
                <w:b/>
              </w:rPr>
            </w:pPr>
          </w:p>
        </w:tc>
        <w:tc>
          <w:tcPr>
            <w:tcW w:w="5634" w:type="dxa"/>
          </w:tcPr>
          <w:p w:rsidR="008205E0" w:rsidRPr="008205E0" w:rsidRDefault="008205E0" w:rsidP="00CE7557">
            <w:pPr>
              <w:ind w:right="29"/>
              <w:jc w:val="center"/>
              <w:rPr>
                <w:b/>
                <w:lang w:val="en-US"/>
              </w:rPr>
            </w:pPr>
            <w:r w:rsidRPr="008205E0">
              <w:rPr>
                <w:b/>
              </w:rPr>
              <w:t>ĐỀ THI CHỌN HỌC SINH GIỎI LẦN THỨ …</w:t>
            </w:r>
          </w:p>
          <w:p w:rsidR="008205E0" w:rsidRPr="008205E0" w:rsidRDefault="008205E0" w:rsidP="00CE7557">
            <w:pPr>
              <w:ind w:right="29"/>
              <w:jc w:val="center"/>
              <w:rPr>
                <w:i/>
              </w:rPr>
            </w:pPr>
            <w:r w:rsidRPr="008205E0">
              <w:rPr>
                <w:b/>
              </w:rPr>
              <w:t>MÔN LỊCH SƯ</w:t>
            </w:r>
            <w:r w:rsidRPr="008205E0">
              <w:t xml:space="preserve"> - </w:t>
            </w:r>
            <w:r w:rsidRPr="008205E0">
              <w:rPr>
                <w:b/>
              </w:rPr>
              <w:t>KHỐI 11</w:t>
            </w:r>
          </w:p>
          <w:p w:rsidR="008205E0" w:rsidRPr="008205E0" w:rsidRDefault="008205E0" w:rsidP="00CE7557">
            <w:pPr>
              <w:ind w:right="29"/>
              <w:jc w:val="center"/>
              <w:rPr>
                <w:b/>
              </w:rPr>
            </w:pPr>
            <w:r w:rsidRPr="008205E0">
              <w:rPr>
                <w:b/>
              </w:rPr>
              <w:t xml:space="preserve">Ngày thi: </w:t>
            </w:r>
          </w:p>
          <w:p w:rsidR="008205E0" w:rsidRPr="008205E0" w:rsidRDefault="008205E0" w:rsidP="00CE7557">
            <w:pPr>
              <w:ind w:right="29"/>
              <w:jc w:val="center"/>
              <w:rPr>
                <w:b/>
              </w:rPr>
            </w:pPr>
            <w:r w:rsidRPr="008205E0">
              <w:rPr>
                <w:b/>
              </w:rPr>
              <w:t>Thời gian làm bài: 180 phút</w:t>
            </w:r>
          </w:p>
          <w:p w:rsidR="008205E0" w:rsidRPr="008205E0" w:rsidRDefault="008205E0" w:rsidP="00CE7557">
            <w:pPr>
              <w:ind w:right="29"/>
              <w:jc w:val="center"/>
              <w:rPr>
                <w:i/>
              </w:rPr>
            </w:pPr>
            <w:r w:rsidRPr="008205E0">
              <w:rPr>
                <w:i/>
              </w:rPr>
              <w:t>(Đề này có  07 câu; gồm  01 trang)</w:t>
            </w:r>
          </w:p>
        </w:tc>
      </w:tr>
    </w:tbl>
    <w:p w:rsidR="008205E0" w:rsidRPr="008205E0" w:rsidRDefault="008205E0"/>
    <w:p w:rsidR="008205E0" w:rsidRPr="008205E0" w:rsidRDefault="008205E0">
      <w:pPr>
        <w:rPr>
          <w:b/>
          <w:sz w:val="28"/>
          <w:szCs w:val="28"/>
          <w:lang w:val="en-US"/>
        </w:rPr>
      </w:pPr>
      <w:r w:rsidRPr="008205E0">
        <w:rPr>
          <w:b/>
          <w:sz w:val="28"/>
          <w:szCs w:val="28"/>
        </w:rPr>
        <w:t xml:space="preserve">Câu 1: </w:t>
      </w:r>
      <w:r w:rsidRPr="008205E0">
        <w:rPr>
          <w:b/>
          <w:sz w:val="28"/>
          <w:szCs w:val="28"/>
          <w:lang w:val="en-US"/>
        </w:rPr>
        <w:t>(</w:t>
      </w:r>
      <w:r w:rsidRPr="008205E0">
        <w:rPr>
          <w:b/>
          <w:sz w:val="28"/>
          <w:szCs w:val="28"/>
        </w:rPr>
        <w:t>2,5 điểm</w:t>
      </w:r>
      <w:r w:rsidRPr="008205E0">
        <w:rPr>
          <w:b/>
          <w:sz w:val="28"/>
          <w:szCs w:val="28"/>
          <w:lang w:val="en-US"/>
        </w:rPr>
        <w:t>)</w:t>
      </w:r>
    </w:p>
    <w:p w:rsidR="008205E0" w:rsidRPr="008205E0" w:rsidRDefault="008205E0" w:rsidP="003D15A0">
      <w:pPr>
        <w:ind w:firstLine="720"/>
        <w:rPr>
          <w:bCs/>
          <w:noProof/>
          <w:sz w:val="28"/>
          <w:szCs w:val="28"/>
        </w:rPr>
      </w:pPr>
      <w:r w:rsidRPr="008205E0">
        <w:rPr>
          <w:sz w:val="28"/>
          <w:szCs w:val="28"/>
          <w:lang w:val="en-US"/>
        </w:rPr>
        <w:t xml:space="preserve">Khái quát diễn biến chính của khởi nghĩa Lam Sơn. </w:t>
      </w:r>
      <w:r w:rsidRPr="008205E0">
        <w:rPr>
          <w:bCs/>
          <w:noProof/>
          <w:sz w:val="28"/>
          <w:szCs w:val="28"/>
        </w:rPr>
        <w:t>Phân tích nguyên nhân thắng lợi của khởi nghĩa Lam Sơn</w:t>
      </w:r>
    </w:p>
    <w:p w:rsidR="008205E0" w:rsidRPr="008205E0" w:rsidRDefault="008205E0">
      <w:pPr>
        <w:rPr>
          <w:b/>
          <w:sz w:val="28"/>
          <w:szCs w:val="28"/>
          <w:lang w:val="en-US"/>
        </w:rPr>
      </w:pPr>
      <w:r w:rsidRPr="008205E0">
        <w:rPr>
          <w:b/>
          <w:sz w:val="28"/>
          <w:szCs w:val="28"/>
        </w:rPr>
        <w:t xml:space="preserve">Câu 2: </w:t>
      </w:r>
      <w:r w:rsidRPr="008205E0">
        <w:rPr>
          <w:b/>
          <w:sz w:val="28"/>
          <w:szCs w:val="28"/>
          <w:lang w:val="en-US"/>
        </w:rPr>
        <w:t>(</w:t>
      </w:r>
      <w:r w:rsidRPr="008205E0">
        <w:rPr>
          <w:b/>
          <w:sz w:val="28"/>
          <w:szCs w:val="28"/>
        </w:rPr>
        <w:t>2,5 điểm</w:t>
      </w:r>
      <w:r w:rsidRPr="008205E0">
        <w:rPr>
          <w:b/>
          <w:sz w:val="28"/>
          <w:szCs w:val="28"/>
          <w:lang w:val="en-US"/>
        </w:rPr>
        <w:t>)</w:t>
      </w:r>
    </w:p>
    <w:p w:rsidR="008205E0" w:rsidRPr="008205E0" w:rsidRDefault="008205E0" w:rsidP="003D15A0">
      <w:pPr>
        <w:ind w:firstLine="720"/>
        <w:rPr>
          <w:sz w:val="28"/>
          <w:szCs w:val="28"/>
          <w:lang w:val="en-US"/>
        </w:rPr>
      </w:pPr>
      <w:r w:rsidRPr="008205E0">
        <w:rPr>
          <w:sz w:val="28"/>
          <w:szCs w:val="28"/>
          <w:lang w:val="en-US"/>
        </w:rPr>
        <w:t>Trình bày khái quát cuộc đấu tranh giành độc lập của ba quốc gia Việt Nam, Lào và Inđônêsia trong năm 1945. Vì sao trong năm 1945 chỉ có 3 nước Inđônêxia, Việt Nam, Lào giành được độc lập.</w:t>
      </w:r>
    </w:p>
    <w:p w:rsidR="008205E0" w:rsidRPr="008205E0" w:rsidRDefault="008205E0" w:rsidP="003D15A0">
      <w:pPr>
        <w:rPr>
          <w:b/>
          <w:sz w:val="28"/>
          <w:szCs w:val="28"/>
          <w:lang w:val="en-US"/>
        </w:rPr>
      </w:pPr>
      <w:r w:rsidRPr="008205E0">
        <w:rPr>
          <w:b/>
          <w:sz w:val="28"/>
          <w:szCs w:val="28"/>
        </w:rPr>
        <w:t xml:space="preserve">Câu 3: </w:t>
      </w:r>
      <w:r w:rsidRPr="008205E0">
        <w:rPr>
          <w:b/>
          <w:sz w:val="28"/>
          <w:szCs w:val="28"/>
          <w:lang w:val="en-US"/>
        </w:rPr>
        <w:t>(</w:t>
      </w:r>
      <w:r w:rsidRPr="008205E0">
        <w:rPr>
          <w:b/>
          <w:sz w:val="28"/>
          <w:szCs w:val="28"/>
        </w:rPr>
        <w:t>3,0 điểm</w:t>
      </w:r>
      <w:r w:rsidRPr="008205E0">
        <w:rPr>
          <w:b/>
          <w:sz w:val="28"/>
          <w:szCs w:val="28"/>
          <w:lang w:val="en-US"/>
        </w:rPr>
        <w:t>)</w:t>
      </w:r>
    </w:p>
    <w:p w:rsidR="008205E0" w:rsidRPr="008205E0" w:rsidRDefault="008205E0" w:rsidP="003D15A0">
      <w:pPr>
        <w:ind w:firstLine="720"/>
        <w:rPr>
          <w:sz w:val="28"/>
          <w:szCs w:val="28"/>
          <w:lang w:val="en-US"/>
        </w:rPr>
      </w:pPr>
      <w:r w:rsidRPr="008205E0">
        <w:rPr>
          <w:sz w:val="28"/>
          <w:szCs w:val="28"/>
          <w:lang w:val="en-US"/>
        </w:rPr>
        <w:t>Quá trình mở rộng hệ thống xã hội chủ nghĩa từ sau năm 1945 đến năm 1975 diên ra như thế nào?. Quá trình đó tác động như thế nào tới quan hệ quốc tế.</w:t>
      </w:r>
    </w:p>
    <w:p w:rsidR="008205E0" w:rsidRPr="008205E0" w:rsidRDefault="008205E0">
      <w:pPr>
        <w:rPr>
          <w:b/>
          <w:sz w:val="28"/>
          <w:szCs w:val="28"/>
          <w:lang w:val="en-US"/>
        </w:rPr>
      </w:pPr>
      <w:r w:rsidRPr="008205E0">
        <w:rPr>
          <w:b/>
          <w:sz w:val="28"/>
          <w:szCs w:val="28"/>
        </w:rPr>
        <w:t xml:space="preserve">Câu 4: </w:t>
      </w:r>
      <w:r w:rsidRPr="008205E0">
        <w:rPr>
          <w:b/>
          <w:sz w:val="28"/>
          <w:szCs w:val="28"/>
          <w:lang w:val="en-US"/>
        </w:rPr>
        <w:t>(</w:t>
      </w:r>
      <w:r w:rsidRPr="008205E0">
        <w:rPr>
          <w:b/>
          <w:sz w:val="28"/>
          <w:szCs w:val="28"/>
        </w:rPr>
        <w:t>3,0 điểm</w:t>
      </w:r>
      <w:r w:rsidRPr="008205E0">
        <w:rPr>
          <w:b/>
          <w:sz w:val="28"/>
          <w:szCs w:val="28"/>
          <w:lang w:val="en-US"/>
        </w:rPr>
        <w:t>)</w:t>
      </w:r>
    </w:p>
    <w:p w:rsidR="008205E0" w:rsidRPr="008205E0" w:rsidRDefault="008205E0" w:rsidP="003D15A0">
      <w:pPr>
        <w:ind w:firstLine="720"/>
        <w:rPr>
          <w:sz w:val="28"/>
          <w:szCs w:val="28"/>
          <w:lang w:val="en-US"/>
        </w:rPr>
      </w:pPr>
      <w:r w:rsidRPr="008205E0">
        <w:rPr>
          <w:sz w:val="28"/>
          <w:szCs w:val="28"/>
          <w:lang w:val="en-US"/>
        </w:rPr>
        <w:t>Nêu những hoạt động yêu nước của Phan Bội Châu từ năm 1904 đến 1912. Rút ra nhận xét.</w:t>
      </w:r>
    </w:p>
    <w:p w:rsidR="008205E0" w:rsidRPr="008205E0" w:rsidRDefault="008205E0">
      <w:pPr>
        <w:rPr>
          <w:b/>
          <w:sz w:val="28"/>
          <w:szCs w:val="28"/>
          <w:lang w:val="en-US"/>
        </w:rPr>
      </w:pPr>
      <w:r w:rsidRPr="008205E0">
        <w:rPr>
          <w:b/>
          <w:sz w:val="28"/>
          <w:szCs w:val="28"/>
        </w:rPr>
        <w:t xml:space="preserve">Câu 5: </w:t>
      </w:r>
      <w:r w:rsidRPr="008205E0">
        <w:rPr>
          <w:b/>
          <w:sz w:val="28"/>
          <w:szCs w:val="28"/>
          <w:lang w:val="en-US"/>
        </w:rPr>
        <w:t>(</w:t>
      </w:r>
      <w:r w:rsidRPr="008205E0">
        <w:rPr>
          <w:b/>
          <w:sz w:val="28"/>
          <w:szCs w:val="28"/>
        </w:rPr>
        <w:t>3,0 điểm</w:t>
      </w:r>
      <w:r w:rsidRPr="008205E0">
        <w:rPr>
          <w:b/>
          <w:sz w:val="28"/>
          <w:szCs w:val="28"/>
          <w:lang w:val="en-US"/>
        </w:rPr>
        <w:t>)</w:t>
      </w:r>
    </w:p>
    <w:p w:rsidR="008205E0" w:rsidRPr="008205E0" w:rsidRDefault="008205E0" w:rsidP="003D15A0">
      <w:pPr>
        <w:ind w:firstLine="720"/>
        <w:rPr>
          <w:sz w:val="28"/>
          <w:szCs w:val="28"/>
          <w:lang w:val="en-US"/>
        </w:rPr>
      </w:pPr>
      <w:r w:rsidRPr="008205E0">
        <w:rPr>
          <w:sz w:val="28"/>
          <w:szCs w:val="28"/>
          <w:lang w:val="en-US"/>
        </w:rPr>
        <w:t>Khái quát Cao trào kháng Nhật cứu nước ở Việt Nam năm 1945. Rút ra nhận xét</w:t>
      </w:r>
    </w:p>
    <w:p w:rsidR="008205E0" w:rsidRPr="008205E0" w:rsidRDefault="008205E0">
      <w:pPr>
        <w:rPr>
          <w:b/>
          <w:sz w:val="28"/>
          <w:szCs w:val="28"/>
          <w:lang w:val="en-US"/>
        </w:rPr>
      </w:pPr>
      <w:r w:rsidRPr="008205E0">
        <w:rPr>
          <w:b/>
          <w:sz w:val="28"/>
          <w:szCs w:val="28"/>
        </w:rPr>
        <w:t xml:space="preserve">Câu 6: </w:t>
      </w:r>
      <w:r w:rsidRPr="008205E0">
        <w:rPr>
          <w:b/>
          <w:sz w:val="28"/>
          <w:szCs w:val="28"/>
          <w:lang w:val="en-US"/>
        </w:rPr>
        <w:t>(</w:t>
      </w:r>
      <w:r w:rsidRPr="008205E0">
        <w:rPr>
          <w:b/>
          <w:sz w:val="28"/>
          <w:szCs w:val="28"/>
        </w:rPr>
        <w:t>3,0 điểm</w:t>
      </w:r>
      <w:r w:rsidRPr="008205E0">
        <w:rPr>
          <w:b/>
          <w:sz w:val="28"/>
          <w:szCs w:val="28"/>
          <w:lang w:val="en-US"/>
        </w:rPr>
        <w:t>)</w:t>
      </w:r>
    </w:p>
    <w:p w:rsidR="008205E0" w:rsidRPr="008205E0" w:rsidRDefault="008205E0" w:rsidP="003D15A0">
      <w:pPr>
        <w:ind w:firstLine="720"/>
        <w:rPr>
          <w:sz w:val="28"/>
          <w:szCs w:val="28"/>
          <w:lang w:val="en-US"/>
        </w:rPr>
      </w:pPr>
      <w:r w:rsidRPr="008205E0">
        <w:rPr>
          <w:sz w:val="28"/>
          <w:szCs w:val="28"/>
          <w:lang w:val="en-US"/>
        </w:rPr>
        <w:t>Nêu nội dung Hiệp định Sơ bộ kí giữa Việt Nam và Pháp năm 1946. Việt Nam được gì từ Hiệp định Sơ bộ.</w:t>
      </w:r>
    </w:p>
    <w:p w:rsidR="008205E0" w:rsidRPr="008205E0" w:rsidRDefault="008205E0">
      <w:pPr>
        <w:rPr>
          <w:b/>
          <w:sz w:val="28"/>
          <w:szCs w:val="28"/>
          <w:lang w:val="en-US"/>
        </w:rPr>
      </w:pPr>
      <w:r w:rsidRPr="008205E0">
        <w:rPr>
          <w:b/>
          <w:sz w:val="28"/>
          <w:szCs w:val="28"/>
          <w:lang w:val="en-US"/>
        </w:rPr>
        <w:t>Câu 7: (3,0 điểm)</w:t>
      </w:r>
    </w:p>
    <w:p w:rsidR="008205E0" w:rsidRPr="008205E0" w:rsidRDefault="008205E0" w:rsidP="0004141F">
      <w:pPr>
        <w:ind w:firstLine="720"/>
        <w:rPr>
          <w:sz w:val="28"/>
          <w:szCs w:val="28"/>
          <w:lang w:val="en-US"/>
        </w:rPr>
      </w:pPr>
      <w:r w:rsidRPr="008205E0">
        <w:rPr>
          <w:sz w:val="28"/>
          <w:szCs w:val="28"/>
          <w:lang w:val="en-US"/>
        </w:rPr>
        <w:t>Sự đối đầu Đông - Tây diễn ra ở châu Á như thế nào trong những năm 1945 - 1975? Chiến tranh lạnh kết thúc đã tác động đến Đông Nam Á ra sao?</w:t>
      </w:r>
    </w:p>
    <w:p w:rsidR="008205E0" w:rsidRPr="008205E0" w:rsidRDefault="008205E0">
      <w:pPr>
        <w:rPr>
          <w:lang w:val="en-US"/>
        </w:rPr>
      </w:pPr>
    </w:p>
    <w:p w:rsidR="008205E0" w:rsidRPr="008205E0" w:rsidRDefault="008205E0">
      <w:pPr>
        <w:rPr>
          <w:lang w:val="en-US"/>
        </w:rPr>
      </w:pPr>
    </w:p>
    <w:p w:rsidR="008205E0" w:rsidRPr="008205E0" w:rsidRDefault="008205E0" w:rsidP="0004141F">
      <w:pPr>
        <w:jc w:val="center"/>
        <w:rPr>
          <w:b/>
          <w:bCs/>
          <w:noProof/>
          <w:lang w:val="en-US"/>
        </w:rPr>
      </w:pPr>
      <w:r w:rsidRPr="008205E0">
        <w:rPr>
          <w:b/>
          <w:lang w:val="en-US"/>
        </w:rPr>
        <w:t>ĐÁP ÁN VÀ BIỂU ĐIỂM</w:t>
      </w:r>
    </w:p>
    <w:tbl>
      <w:tblPr>
        <w:tblStyle w:val="TableGrid"/>
        <w:tblW w:w="0" w:type="auto"/>
        <w:tblLook w:val="04A0" w:firstRow="1" w:lastRow="0" w:firstColumn="1" w:lastColumn="0" w:noHBand="0" w:noVBand="1"/>
      </w:tblPr>
      <w:tblGrid>
        <w:gridCol w:w="1129"/>
        <w:gridCol w:w="6804"/>
        <w:gridCol w:w="1083"/>
      </w:tblGrid>
      <w:tr w:rsidR="008205E0" w:rsidRPr="008205E0" w:rsidTr="008E2DD6">
        <w:tc>
          <w:tcPr>
            <w:tcW w:w="1129" w:type="dxa"/>
          </w:tcPr>
          <w:p w:rsidR="008205E0" w:rsidRPr="008205E0" w:rsidRDefault="008205E0" w:rsidP="008E2DD6">
            <w:pPr>
              <w:rPr>
                <w:bCs/>
                <w:noProof/>
                <w:lang w:val="en-US"/>
              </w:rPr>
            </w:pPr>
            <w:r w:rsidRPr="008205E0">
              <w:rPr>
                <w:bCs/>
                <w:noProof/>
                <w:lang w:val="en-US"/>
              </w:rPr>
              <w:t>Câu</w:t>
            </w:r>
          </w:p>
        </w:tc>
        <w:tc>
          <w:tcPr>
            <w:tcW w:w="6804" w:type="dxa"/>
          </w:tcPr>
          <w:p w:rsidR="008205E0" w:rsidRPr="008205E0" w:rsidRDefault="008205E0" w:rsidP="008E2DD6">
            <w:pPr>
              <w:rPr>
                <w:lang w:val="en-US"/>
              </w:rPr>
            </w:pPr>
            <w:r w:rsidRPr="008205E0">
              <w:rPr>
                <w:lang w:val="en-US"/>
              </w:rPr>
              <w:t>Nội dung</w:t>
            </w:r>
          </w:p>
        </w:tc>
        <w:tc>
          <w:tcPr>
            <w:tcW w:w="1083" w:type="dxa"/>
          </w:tcPr>
          <w:p w:rsidR="008205E0" w:rsidRPr="008205E0" w:rsidRDefault="008205E0" w:rsidP="008E2DD6">
            <w:pPr>
              <w:rPr>
                <w:bCs/>
                <w:noProof/>
                <w:lang w:val="en-US"/>
              </w:rPr>
            </w:pPr>
            <w:r w:rsidRPr="008205E0">
              <w:rPr>
                <w:bCs/>
                <w:noProof/>
                <w:lang w:val="en-US"/>
              </w:rPr>
              <w:t>Điểm</w:t>
            </w:r>
          </w:p>
        </w:tc>
      </w:tr>
      <w:tr w:rsidR="008205E0" w:rsidRPr="008205E0" w:rsidTr="008E2DD6">
        <w:tc>
          <w:tcPr>
            <w:tcW w:w="1129" w:type="dxa"/>
            <w:vMerge w:val="restart"/>
          </w:tcPr>
          <w:p w:rsidR="008205E0" w:rsidRPr="008205E0" w:rsidRDefault="008205E0" w:rsidP="008E2DD6">
            <w:pPr>
              <w:rPr>
                <w:b/>
                <w:bCs/>
                <w:noProof/>
                <w:lang w:val="en-US"/>
              </w:rPr>
            </w:pPr>
            <w:r w:rsidRPr="008205E0">
              <w:rPr>
                <w:b/>
                <w:bCs/>
                <w:noProof/>
                <w:lang w:val="en-US"/>
              </w:rPr>
              <w:t>Câu 1</w:t>
            </w:r>
          </w:p>
        </w:tc>
        <w:tc>
          <w:tcPr>
            <w:tcW w:w="6804" w:type="dxa"/>
          </w:tcPr>
          <w:p w:rsidR="008205E0" w:rsidRPr="008205E0" w:rsidRDefault="008205E0" w:rsidP="008E2DD6">
            <w:pPr>
              <w:rPr>
                <w:b/>
                <w:bCs/>
                <w:noProof/>
              </w:rPr>
            </w:pPr>
            <w:r w:rsidRPr="008205E0">
              <w:rPr>
                <w:b/>
                <w:lang w:val="en-US"/>
              </w:rPr>
              <w:t xml:space="preserve">Khái quát diễn biến chính của khởi nghĩa Lam Sơn. </w:t>
            </w:r>
            <w:r w:rsidRPr="008205E0">
              <w:rPr>
                <w:b/>
                <w:bCs/>
                <w:noProof/>
              </w:rPr>
              <w:t>Phân tích nguyên nhân thắng lợi của khởi nghĩa Lam Sơn</w:t>
            </w:r>
          </w:p>
        </w:tc>
        <w:tc>
          <w:tcPr>
            <w:tcW w:w="1083" w:type="dxa"/>
          </w:tcPr>
          <w:p w:rsidR="008205E0" w:rsidRPr="008205E0" w:rsidRDefault="008205E0" w:rsidP="008E2DD6">
            <w:pPr>
              <w:rPr>
                <w:b/>
                <w:bCs/>
                <w:noProof/>
                <w:lang w:val="en-US"/>
              </w:rPr>
            </w:pPr>
            <w:r w:rsidRPr="008205E0">
              <w:rPr>
                <w:b/>
                <w:bCs/>
                <w:noProof/>
                <w:lang w:val="en-US"/>
              </w:rPr>
              <w:t>2,5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pStyle w:val="NormalWeb"/>
              <w:spacing w:before="0" w:beforeAutospacing="0" w:after="240" w:afterAutospacing="0" w:line="360" w:lineRule="atLeast"/>
              <w:ind w:left="48" w:right="48"/>
              <w:jc w:val="both"/>
              <w:rPr>
                <w:color w:val="000000"/>
              </w:rPr>
            </w:pPr>
            <w:r w:rsidRPr="008205E0">
              <w:rPr>
                <w:rStyle w:val="Strong"/>
                <w:color w:val="000000"/>
              </w:rPr>
              <w:t>Giai đoạn 1418 - 1423:</w:t>
            </w:r>
          </w:p>
          <w:p w:rsidR="008205E0" w:rsidRPr="008205E0" w:rsidRDefault="008205E0" w:rsidP="008E2DD6">
            <w:pPr>
              <w:pStyle w:val="NormalWeb"/>
              <w:spacing w:before="0" w:beforeAutospacing="0" w:after="240" w:afterAutospacing="0" w:line="360" w:lineRule="atLeast"/>
              <w:ind w:left="48" w:right="48"/>
              <w:jc w:val="both"/>
              <w:rPr>
                <w:color w:val="000000"/>
              </w:rPr>
            </w:pPr>
            <w:r w:rsidRPr="008205E0">
              <w:rPr>
                <w:color w:val="000000"/>
              </w:rPr>
              <w:t>+ Năm 1418, Lê Lợi tập hợp nghĩa sĩ bốn phương dựng cờ khởi nghĩa tại căn cứ Lam Sơn (Thanh Hoa).</w:t>
            </w:r>
          </w:p>
          <w:p w:rsidR="008205E0" w:rsidRPr="008205E0" w:rsidRDefault="008205E0" w:rsidP="008E2DD6">
            <w:pPr>
              <w:pStyle w:val="NormalWeb"/>
              <w:spacing w:before="0" w:beforeAutospacing="0" w:after="240" w:afterAutospacing="0" w:line="360" w:lineRule="atLeast"/>
              <w:ind w:left="48" w:right="48"/>
              <w:jc w:val="both"/>
              <w:rPr>
                <w:color w:val="000000"/>
              </w:rPr>
            </w:pPr>
            <w:r w:rsidRPr="008205E0">
              <w:rPr>
                <w:color w:val="000000"/>
              </w:rPr>
              <w:t>+ Quân Minh liên tục tổ chức các đợt tấn công, bao vây căn cứ Lam Sơn. Nghĩa quân ba lần rút lui lên núi Chí Linh (Lang Chánh, Thanh Hoá) và chịu nhiều tổn thất.</w:t>
            </w:r>
          </w:p>
        </w:tc>
        <w:tc>
          <w:tcPr>
            <w:tcW w:w="1083" w:type="dxa"/>
          </w:tcPr>
          <w:p w:rsidR="008205E0" w:rsidRPr="008205E0" w:rsidRDefault="008205E0" w:rsidP="008E2DD6">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rStyle w:val="Strong"/>
                <w:color w:val="000000"/>
              </w:rPr>
              <w:t>Giai đoạn 1423 - 1424:</w:t>
            </w:r>
          </w:p>
          <w:p w:rsidR="008205E0" w:rsidRPr="008205E0" w:rsidRDefault="008205E0" w:rsidP="00B96FD8">
            <w:pPr>
              <w:rPr>
                <w:bCs/>
                <w:noProof/>
              </w:rPr>
            </w:pPr>
            <w:r w:rsidRPr="008205E0">
              <w:rPr>
                <w:color w:val="000000"/>
                <w:shd w:val="clear" w:color="auto" w:fill="FFFFFF"/>
              </w:rPr>
              <w:t>Lê Lợi đề nghị tạm hoà, quân Minh chấp thuận.</w:t>
            </w:r>
          </w:p>
        </w:tc>
        <w:tc>
          <w:tcPr>
            <w:tcW w:w="1083" w:type="dxa"/>
          </w:tcPr>
          <w:p w:rsidR="008205E0" w:rsidRPr="008205E0" w:rsidRDefault="008205E0" w:rsidP="00B96FD8">
            <w:r w:rsidRPr="008205E0">
              <w:rPr>
                <w:bCs/>
                <w:noProof/>
                <w:lang w:val="en-US"/>
              </w:rPr>
              <w:t>0,25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rStyle w:val="Strong"/>
                <w:color w:val="000000"/>
              </w:rPr>
              <w:t>Giai đoạn 1424 - 1426:</w:t>
            </w:r>
          </w:p>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color w:val="000000"/>
              </w:rPr>
              <w:lastRenderedPageBreak/>
              <w:t>+ Cuối năm 1424, Nguyễn Chích đề nghị tạm rời Thanh Hoá, chuyển quân vào Nghệ An, dựa vào đó quay ra đánh lấy Đông Đô.</w:t>
            </w:r>
          </w:p>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color w:val="000000"/>
              </w:rPr>
              <w:t>+ Từ cuối năm 1424 đến cuối năm 1426, nghĩa quân nhanh chóng giải phóng Nghệ An, Thanh Hoá, làm chủ toàn bộ vùng Thuận Hóa rồi tấn công ra Bắc.</w:t>
            </w:r>
          </w:p>
        </w:tc>
        <w:tc>
          <w:tcPr>
            <w:tcW w:w="1083" w:type="dxa"/>
          </w:tcPr>
          <w:p w:rsidR="008205E0" w:rsidRPr="008205E0" w:rsidRDefault="008205E0" w:rsidP="00B96FD8">
            <w:r w:rsidRPr="008205E0">
              <w:rPr>
                <w:bCs/>
                <w:noProof/>
                <w:lang w:val="en-US"/>
              </w:rPr>
              <w:lastRenderedPageBreak/>
              <w:t>0,5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rStyle w:val="Strong"/>
                <w:color w:val="000000"/>
              </w:rPr>
              <w:t>Giai đoạn 1426 - 1427:</w:t>
            </w:r>
          </w:p>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color w:val="000000"/>
              </w:rPr>
              <w:t>+ Cuối năm 1426, nghĩa quân Lam Sơn đánh tan trên 5 vạn quân Minh trong trận Tốt Động - Chúc Động.</w:t>
            </w:r>
          </w:p>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color w:val="000000"/>
              </w:rPr>
              <w:t>+ Tháng 10/1427, khoảng 15 vạn viện binh do Liễu Thăng và Mộc Thạnh chỉ huy tiến vào Đại Việt cũng bị đánh tan trong trận Chi Lăng - Xương Giang.</w:t>
            </w:r>
          </w:p>
          <w:p w:rsidR="008205E0" w:rsidRPr="008205E0" w:rsidRDefault="008205E0" w:rsidP="00B96FD8">
            <w:pPr>
              <w:pStyle w:val="NormalWeb"/>
              <w:spacing w:before="0" w:beforeAutospacing="0" w:after="240" w:afterAutospacing="0" w:line="360" w:lineRule="atLeast"/>
              <w:ind w:left="48" w:right="48"/>
              <w:jc w:val="both"/>
              <w:rPr>
                <w:color w:val="000000"/>
              </w:rPr>
            </w:pPr>
            <w:r w:rsidRPr="008205E0">
              <w:rPr>
                <w:color w:val="000000"/>
              </w:rPr>
              <w:t>+ Tháng 12/1427, Vương Thông ở thành Đông Quan chấp nhận nghị hoà, sau đó rút quân về nước.</w:t>
            </w:r>
          </w:p>
        </w:tc>
        <w:tc>
          <w:tcPr>
            <w:tcW w:w="1083" w:type="dxa"/>
          </w:tcPr>
          <w:p w:rsidR="008205E0" w:rsidRPr="008205E0" w:rsidRDefault="008205E0" w:rsidP="00B96FD8">
            <w:r w:rsidRPr="008205E0">
              <w:rPr>
                <w:bCs/>
                <w:noProof/>
                <w:lang w:val="en-US"/>
              </w:rPr>
              <w:t>0,5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rPr>
                <w:b/>
                <w:bCs/>
                <w:noProof/>
                <w:lang w:val="en-US"/>
              </w:rPr>
            </w:pPr>
            <w:r w:rsidRPr="008205E0">
              <w:rPr>
                <w:b/>
                <w:bCs/>
                <w:noProof/>
                <w:lang w:val="en-US"/>
              </w:rPr>
              <w:t>Nguyên nhân thắng lợi</w:t>
            </w:r>
          </w:p>
        </w:tc>
        <w:tc>
          <w:tcPr>
            <w:tcW w:w="1083" w:type="dxa"/>
          </w:tcPr>
          <w:p w:rsidR="008205E0" w:rsidRPr="008205E0" w:rsidRDefault="008205E0" w:rsidP="00B96FD8">
            <w:r w:rsidRPr="008205E0">
              <w:rPr>
                <w:bCs/>
                <w:noProof/>
                <w:lang w:val="en-US"/>
              </w:rPr>
              <w:t>0,25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rPr>
                <w:noProof/>
              </w:rPr>
            </w:pPr>
            <w:r w:rsidRPr="008205E0">
              <w:rPr>
                <w:noProof/>
              </w:rPr>
              <w:t>- Khởi nghĩa Lam Sơn là một cuộc chiến tranh yêu nước và chính nghĩa, cuộc chiến tranh giải phóng đất nước nên đã tập hợp đông đảo các lực lượng nhân dân yêu nước, được toàn dân nhiệt liệt ủng hộ.</w:t>
            </w:r>
          </w:p>
        </w:tc>
        <w:tc>
          <w:tcPr>
            <w:tcW w:w="1083" w:type="dxa"/>
          </w:tcPr>
          <w:p w:rsidR="008205E0" w:rsidRPr="008205E0" w:rsidRDefault="008205E0" w:rsidP="00B96FD8">
            <w:r w:rsidRPr="008205E0">
              <w:rPr>
                <w:bCs/>
                <w:noProof/>
                <w:lang w:val="en-US"/>
              </w:rPr>
              <w:t>0,25</w:t>
            </w:r>
          </w:p>
        </w:tc>
      </w:tr>
      <w:tr w:rsidR="008205E0" w:rsidRPr="008205E0" w:rsidTr="008E2DD6">
        <w:tc>
          <w:tcPr>
            <w:tcW w:w="1129" w:type="dxa"/>
            <w:vMerge/>
          </w:tcPr>
          <w:p w:rsidR="008205E0" w:rsidRPr="008205E0" w:rsidRDefault="008205E0" w:rsidP="00B96FD8">
            <w:pPr>
              <w:rPr>
                <w:bCs/>
                <w:noProof/>
              </w:rPr>
            </w:pPr>
          </w:p>
        </w:tc>
        <w:tc>
          <w:tcPr>
            <w:tcW w:w="6804" w:type="dxa"/>
          </w:tcPr>
          <w:p w:rsidR="008205E0" w:rsidRPr="008205E0" w:rsidRDefault="008205E0" w:rsidP="00B96FD8">
            <w:pPr>
              <w:rPr>
                <w:noProof/>
              </w:rPr>
            </w:pPr>
            <w:r w:rsidRPr="008205E0">
              <w:rPr>
                <w:noProof/>
              </w:rPr>
              <w:t>- Tinh thần chiến đấu dũng cảm, không lùi bước trước bất kì khó khăn gian khổ, dù phải hi sinh tính mạng. Đó là nguyên nhân cơ bản quyết định thắng lợi của khởi nghĩa Lam Sơn.</w:t>
            </w:r>
          </w:p>
        </w:tc>
        <w:tc>
          <w:tcPr>
            <w:tcW w:w="1083" w:type="dxa"/>
          </w:tcPr>
          <w:p w:rsidR="008205E0" w:rsidRPr="008205E0" w:rsidRDefault="008205E0" w:rsidP="00B96FD8">
            <w:r w:rsidRPr="008205E0">
              <w:rPr>
                <w:bCs/>
                <w:noProof/>
                <w:lang w:val="en-US"/>
              </w:rPr>
              <w:t>0,25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noProof/>
              </w:rPr>
            </w:pPr>
            <w:r w:rsidRPr="008205E0">
              <w:rPr>
                <w:noProof/>
              </w:rPr>
              <w:t xml:space="preserve">- Bộ chỉ huy cuộc khởi nghĩa là những người tài giỏi, có lòng yêu nước nồng nàn, dũng cảm kiên cường, thông minh mưu trí, đã vạch ra đường lối quân sự đúng đắn, đặc biệt là Lê Lợi, Nguyễn Trãi. </w:t>
            </w:r>
          </w:p>
        </w:tc>
        <w:tc>
          <w:tcPr>
            <w:tcW w:w="1083" w:type="dxa"/>
          </w:tcPr>
          <w:p w:rsidR="008205E0" w:rsidRPr="008205E0" w:rsidRDefault="008205E0" w:rsidP="008E2DD6">
            <w:pPr>
              <w:rPr>
                <w:bCs/>
                <w:noProof/>
              </w:rPr>
            </w:pPr>
            <w:r w:rsidRPr="008205E0">
              <w:rPr>
                <w:bCs/>
                <w:noProof/>
                <w:lang w:val="en-US"/>
              </w:rPr>
              <w:t>0,25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noProof/>
              </w:rPr>
            </w:pPr>
            <w:r w:rsidRPr="008205E0">
              <w:rPr>
                <w:noProof/>
              </w:rPr>
              <w:t>- Tập hợp được đông đảo các tầng lớp nhân dân đoàn kết một lòng chiến đấu chống kẻ thù chung, tư tưởng dựa vào dân, phát huy sức mạnh vĩ đại của nhân dân do Nguyễn Trãi đề ra được coi như phương châm chính trị cơ bản của kháng chiến Lam Sơn.</w:t>
            </w:r>
          </w:p>
        </w:tc>
        <w:tc>
          <w:tcPr>
            <w:tcW w:w="1083" w:type="dxa"/>
          </w:tcPr>
          <w:p w:rsidR="008205E0" w:rsidRPr="008205E0" w:rsidRDefault="008205E0" w:rsidP="008E2DD6">
            <w:pPr>
              <w:rPr>
                <w:bCs/>
                <w:noProof/>
              </w:rPr>
            </w:pPr>
          </w:p>
        </w:tc>
      </w:tr>
      <w:tr w:rsidR="008205E0" w:rsidRPr="008205E0" w:rsidTr="008E2DD6">
        <w:tc>
          <w:tcPr>
            <w:tcW w:w="1129" w:type="dxa"/>
            <w:vMerge w:val="restart"/>
          </w:tcPr>
          <w:p w:rsidR="008205E0" w:rsidRPr="008205E0" w:rsidRDefault="008205E0" w:rsidP="008E2DD6">
            <w:pPr>
              <w:rPr>
                <w:bCs/>
                <w:noProof/>
                <w:lang w:val="en-US"/>
              </w:rPr>
            </w:pPr>
            <w:r w:rsidRPr="008205E0">
              <w:rPr>
                <w:bCs/>
                <w:noProof/>
                <w:lang w:val="en-US"/>
              </w:rPr>
              <w:t>Câu 2</w:t>
            </w:r>
          </w:p>
        </w:tc>
        <w:tc>
          <w:tcPr>
            <w:tcW w:w="6804" w:type="dxa"/>
          </w:tcPr>
          <w:p w:rsidR="008205E0" w:rsidRPr="008205E0" w:rsidRDefault="008205E0" w:rsidP="008E2DD6">
            <w:pPr>
              <w:rPr>
                <w:b/>
                <w:bCs/>
                <w:noProof/>
              </w:rPr>
            </w:pPr>
            <w:r w:rsidRPr="008205E0">
              <w:rPr>
                <w:b/>
              </w:rPr>
              <w:t>Trình bày khái quát cuộc đấu tranh giành độc lập của ba quốc gia Việt Nam, Lào và Inđônêsia trong năm 1945. Vì sao trong năm 1945 chỉ có 3 nước Inđônêxia, Việt Nam, Lào giành được độc lập.</w:t>
            </w:r>
          </w:p>
        </w:tc>
        <w:tc>
          <w:tcPr>
            <w:tcW w:w="1083" w:type="dxa"/>
          </w:tcPr>
          <w:p w:rsidR="008205E0" w:rsidRPr="008205E0" w:rsidRDefault="008205E0" w:rsidP="008E2DD6">
            <w:pPr>
              <w:rPr>
                <w:bCs/>
                <w:noProof/>
                <w:lang w:val="en-US"/>
              </w:rPr>
            </w:pPr>
            <w:r w:rsidRPr="008205E0">
              <w:rPr>
                <w:bCs/>
                <w:noProof/>
                <w:lang w:val="en-US"/>
              </w:rPr>
              <w:t>2,5</w:t>
            </w:r>
          </w:p>
        </w:tc>
      </w:tr>
      <w:tr w:rsidR="008205E0" w:rsidRPr="008205E0" w:rsidTr="00813CE2">
        <w:tc>
          <w:tcPr>
            <w:tcW w:w="1129" w:type="dxa"/>
            <w:vMerge/>
          </w:tcPr>
          <w:p w:rsidR="008205E0" w:rsidRPr="008205E0" w:rsidRDefault="008205E0" w:rsidP="00B96FD8">
            <w:pPr>
              <w:rPr>
                <w:bCs/>
                <w:noProof/>
              </w:rPr>
            </w:pPr>
          </w:p>
        </w:tc>
        <w:tc>
          <w:tcPr>
            <w:tcW w:w="6804" w:type="dxa"/>
            <w:shd w:val="clear" w:color="auto" w:fill="auto"/>
          </w:tcPr>
          <w:p w:rsidR="008205E0" w:rsidRPr="008205E0" w:rsidRDefault="008205E0" w:rsidP="00B96FD8">
            <w:pPr>
              <w:jc w:val="both"/>
              <w:rPr>
                <w:b/>
              </w:rPr>
            </w:pPr>
            <w:r w:rsidRPr="008205E0">
              <w:rPr>
                <w:b/>
              </w:rPr>
              <w:t>1. Khái quát cuộc đấu tranh giành độc lập của ba quốc gia Việt Nam, Lào và Inđônêsia trong năm 1945</w:t>
            </w:r>
          </w:p>
        </w:tc>
        <w:tc>
          <w:tcPr>
            <w:tcW w:w="1083" w:type="dxa"/>
          </w:tcPr>
          <w:p w:rsidR="008205E0" w:rsidRPr="008205E0" w:rsidRDefault="008205E0" w:rsidP="00B96FD8">
            <w:pPr>
              <w:rPr>
                <w:bCs/>
                <w:noProof/>
              </w:rPr>
            </w:pPr>
          </w:p>
        </w:tc>
      </w:tr>
      <w:tr w:rsidR="008205E0" w:rsidRPr="008205E0" w:rsidTr="000F12C8">
        <w:trPr>
          <w:trHeight w:val="2723"/>
        </w:trPr>
        <w:tc>
          <w:tcPr>
            <w:tcW w:w="1129" w:type="dxa"/>
            <w:vMerge/>
            <w:tcBorders>
              <w:bottom w:val="single" w:sz="4" w:space="0" w:color="auto"/>
            </w:tcBorders>
          </w:tcPr>
          <w:p w:rsidR="008205E0" w:rsidRPr="008205E0" w:rsidRDefault="008205E0" w:rsidP="00B96FD8">
            <w:pPr>
              <w:rPr>
                <w:bCs/>
                <w:noProof/>
              </w:rPr>
            </w:pPr>
          </w:p>
        </w:tc>
        <w:tc>
          <w:tcPr>
            <w:tcW w:w="6804" w:type="dxa"/>
            <w:tcBorders>
              <w:bottom w:val="single" w:sz="4" w:space="0" w:color="auto"/>
            </w:tcBorders>
            <w:shd w:val="clear" w:color="auto" w:fill="auto"/>
          </w:tcPr>
          <w:p w:rsidR="008205E0" w:rsidRPr="008205E0" w:rsidRDefault="008205E0" w:rsidP="00B96FD8">
            <w:r w:rsidRPr="008205E0">
              <w:t>-Giữa tháng 8/1945, một thời cơ, điều kiện vô cùng thuận lợi đối với các nước Đông Nam Á trong cuộc đấu tranh giành độc lập, đó là Nhật Bản đầu hàng đồng minh, các nước thực dân Âu - Mĩ chữa kịp quay trở lại xâm lược Đông Nam Á. Trong hoàn cảnh đó đã tạo điều kiện khách quan thuận lợi cho nhân dân Đông Nam Á đứng lên giành độc lập và chủ quyền quốc gia.</w:t>
            </w:r>
          </w:p>
          <w:p w:rsidR="008205E0" w:rsidRPr="008205E0" w:rsidRDefault="008205E0" w:rsidP="00B96FD8">
            <w:r w:rsidRPr="008205E0">
              <w:t>-Tuy nhiên trong năm 1945, khu vực Đông Nam Á chỉ có ba nước tuyên bố độc lập (Inđônêxia, Việt Nam, Lào), còn các nước Đông Nam Á khác mới chỉ giải phóng được một số vùng lãnh thổ.</w:t>
            </w:r>
          </w:p>
        </w:tc>
        <w:tc>
          <w:tcPr>
            <w:tcW w:w="1083" w:type="dxa"/>
            <w:tcBorders>
              <w:bottom w:val="single" w:sz="4" w:space="0" w:color="auto"/>
            </w:tcBorders>
          </w:tcPr>
          <w:p w:rsidR="008205E0" w:rsidRPr="008205E0" w:rsidRDefault="008205E0" w:rsidP="00B96FD8">
            <w:pPr>
              <w:rPr>
                <w:bCs/>
                <w:noProof/>
                <w:lang w:val="en-US"/>
              </w:rPr>
            </w:pPr>
            <w:r w:rsidRPr="008205E0">
              <w:rPr>
                <w:bCs/>
                <w:noProof/>
                <w:lang w:val="en-US"/>
              </w:rPr>
              <w:t>0,25</w:t>
            </w:r>
          </w:p>
        </w:tc>
      </w:tr>
      <w:tr w:rsidR="008205E0" w:rsidRPr="008205E0" w:rsidTr="000F12C8">
        <w:trPr>
          <w:trHeight w:val="2691"/>
        </w:trPr>
        <w:tc>
          <w:tcPr>
            <w:tcW w:w="1129" w:type="dxa"/>
            <w:vMerge/>
            <w:tcBorders>
              <w:bottom w:val="single" w:sz="4" w:space="0" w:color="auto"/>
            </w:tcBorders>
          </w:tcPr>
          <w:p w:rsidR="008205E0" w:rsidRPr="008205E0" w:rsidRDefault="008205E0" w:rsidP="00B96FD8">
            <w:pPr>
              <w:rPr>
                <w:bCs/>
                <w:noProof/>
              </w:rPr>
            </w:pPr>
          </w:p>
        </w:tc>
        <w:tc>
          <w:tcPr>
            <w:tcW w:w="6804" w:type="dxa"/>
            <w:tcBorders>
              <w:bottom w:val="single" w:sz="4" w:space="0" w:color="auto"/>
            </w:tcBorders>
            <w:shd w:val="clear" w:color="auto" w:fill="auto"/>
          </w:tcPr>
          <w:p w:rsidR="008205E0" w:rsidRPr="008205E0" w:rsidRDefault="008205E0" w:rsidP="00B96FD8">
            <w:pPr>
              <w:rPr>
                <w:b/>
              </w:rPr>
            </w:pPr>
            <w:r w:rsidRPr="008205E0">
              <w:rPr>
                <w:b/>
              </w:rPr>
              <w:t>* Tại Inđônêsia:</w:t>
            </w:r>
          </w:p>
          <w:p w:rsidR="008205E0" w:rsidRPr="008205E0" w:rsidRDefault="008205E0" w:rsidP="00B96FD8">
            <w:pPr>
              <w:jc w:val="both"/>
            </w:pPr>
            <w:r w:rsidRPr="008205E0">
              <w:t xml:space="preserve">- Ngày 17 - 8 - 1945, sau khi Nhật đầu hàng quân Đồng minh, Xucácnô đã đọc Tuyên ngôn độc lập, tuyên bố thành lập nước cộng hòa Inđônêsia. </w:t>
            </w:r>
          </w:p>
          <w:p w:rsidR="008205E0" w:rsidRPr="008205E0" w:rsidRDefault="008205E0" w:rsidP="00B96FD8">
            <w:pPr>
              <w:jc w:val="both"/>
            </w:pPr>
            <w:r w:rsidRPr="008205E0">
              <w:t>- Hưởng ứng Tuyên ngôn độc lập, nhân dân cả nước đã nổi dậy giành chính quyền từ tay Nhật Bản</w:t>
            </w:r>
          </w:p>
          <w:p w:rsidR="008205E0" w:rsidRPr="008205E0" w:rsidRDefault="008205E0" w:rsidP="00B96FD8">
            <w:pPr>
              <w:jc w:val="both"/>
              <w:rPr>
                <w:b/>
              </w:rPr>
            </w:pPr>
            <w:r w:rsidRPr="008205E0">
              <w:t>- Ngày 18 - 8 - 1945, lãnh tụ các chính đảng và các đoàn thể mở hội nghị của Ủy ban trù bị độc lập Inđônêsia, thông qua Hiến pháp và bầu Xucácnô làm Tổng thống Cộng hòa Inđônêsia.</w:t>
            </w:r>
          </w:p>
        </w:tc>
        <w:tc>
          <w:tcPr>
            <w:tcW w:w="1083" w:type="dxa"/>
            <w:tcBorders>
              <w:bottom w:val="single" w:sz="4" w:space="0" w:color="auto"/>
            </w:tcBorders>
          </w:tcPr>
          <w:p w:rsidR="008205E0" w:rsidRPr="008205E0" w:rsidRDefault="008205E0" w:rsidP="00B96FD8">
            <w:pPr>
              <w:rPr>
                <w:bCs/>
                <w:noProof/>
                <w:lang w:val="en-US"/>
              </w:rPr>
            </w:pPr>
            <w:r w:rsidRPr="008205E0">
              <w:rPr>
                <w:bCs/>
                <w:noProof/>
                <w:lang w:val="en-US"/>
              </w:rPr>
              <w:t>0,5</w:t>
            </w:r>
          </w:p>
        </w:tc>
      </w:tr>
      <w:tr w:rsidR="008205E0" w:rsidRPr="008205E0" w:rsidTr="000F12C8">
        <w:trPr>
          <w:trHeight w:val="2403"/>
        </w:trPr>
        <w:tc>
          <w:tcPr>
            <w:tcW w:w="1129" w:type="dxa"/>
            <w:vMerge/>
            <w:tcBorders>
              <w:bottom w:val="single" w:sz="4" w:space="0" w:color="auto"/>
            </w:tcBorders>
          </w:tcPr>
          <w:p w:rsidR="008205E0" w:rsidRPr="008205E0" w:rsidRDefault="008205E0" w:rsidP="00B96FD8">
            <w:pPr>
              <w:rPr>
                <w:bCs/>
                <w:noProof/>
              </w:rPr>
            </w:pPr>
          </w:p>
        </w:tc>
        <w:tc>
          <w:tcPr>
            <w:tcW w:w="6804" w:type="dxa"/>
            <w:tcBorders>
              <w:bottom w:val="single" w:sz="4" w:space="0" w:color="auto"/>
            </w:tcBorders>
            <w:shd w:val="clear" w:color="auto" w:fill="auto"/>
          </w:tcPr>
          <w:p w:rsidR="008205E0" w:rsidRPr="008205E0" w:rsidRDefault="008205E0" w:rsidP="00B96FD8">
            <w:pPr>
              <w:rPr>
                <w:b/>
              </w:rPr>
            </w:pPr>
            <w:r w:rsidRPr="008205E0">
              <w:rPr>
                <w:b/>
              </w:rPr>
              <w:t>*Tại Việt Nam</w:t>
            </w:r>
          </w:p>
          <w:p w:rsidR="008205E0" w:rsidRPr="008205E0" w:rsidRDefault="008205E0" w:rsidP="00B96FD8">
            <w:pPr>
              <w:jc w:val="both"/>
            </w:pPr>
            <w:r w:rsidRPr="008205E0">
              <w:t xml:space="preserve">- Tận dụng phát xít Nhật đầu hàng quân Đồng minh, từ ngày 14/8 đến ngày 28/8/1945, Đảng Cộng sản Đông Dương và Mặt trận Việt Minh đã lãnh đạo nhân dân Việt Nam tiến hành Tổng khởi nghĩa giành chính quyền trên toàn quốc thắng lợi. </w:t>
            </w:r>
          </w:p>
          <w:p w:rsidR="008205E0" w:rsidRPr="008205E0" w:rsidRDefault="008205E0" w:rsidP="00B96FD8">
            <w:pPr>
              <w:jc w:val="both"/>
              <w:rPr>
                <w:b/>
              </w:rPr>
            </w:pPr>
            <w:r w:rsidRPr="008205E0">
              <w:t xml:space="preserve">- Ngày 2 - 9 - 1945, Chủ tịch Hồ Chí Minh thay mặt Chính phủ lâm thời đọc Tuyên ngôn Độc lập, tuyên bố sự thành lập nước Việt Nam Dân chủ Cộng hòa. </w:t>
            </w:r>
          </w:p>
        </w:tc>
        <w:tc>
          <w:tcPr>
            <w:tcW w:w="1083" w:type="dxa"/>
            <w:tcBorders>
              <w:bottom w:val="single" w:sz="4" w:space="0" w:color="auto"/>
            </w:tcBorders>
          </w:tcPr>
          <w:p w:rsidR="008205E0" w:rsidRPr="008205E0" w:rsidRDefault="008205E0" w:rsidP="00B96FD8">
            <w:pPr>
              <w:rPr>
                <w:bCs/>
                <w:noProof/>
                <w:lang w:val="en-US"/>
              </w:rPr>
            </w:pPr>
            <w:r w:rsidRPr="008205E0">
              <w:rPr>
                <w:bCs/>
                <w:noProof/>
                <w:lang w:val="en-US"/>
              </w:rPr>
              <w:t>0,5</w:t>
            </w:r>
          </w:p>
        </w:tc>
      </w:tr>
      <w:tr w:rsidR="008205E0" w:rsidRPr="008205E0" w:rsidTr="000F12C8">
        <w:trPr>
          <w:trHeight w:val="1829"/>
        </w:trPr>
        <w:tc>
          <w:tcPr>
            <w:tcW w:w="1129" w:type="dxa"/>
            <w:vMerge/>
            <w:tcBorders>
              <w:bottom w:val="single" w:sz="4" w:space="0" w:color="auto"/>
            </w:tcBorders>
          </w:tcPr>
          <w:p w:rsidR="008205E0" w:rsidRPr="008205E0" w:rsidRDefault="008205E0" w:rsidP="00B96FD8">
            <w:pPr>
              <w:rPr>
                <w:bCs/>
                <w:noProof/>
              </w:rPr>
            </w:pPr>
          </w:p>
        </w:tc>
        <w:tc>
          <w:tcPr>
            <w:tcW w:w="6804" w:type="dxa"/>
            <w:tcBorders>
              <w:bottom w:val="single" w:sz="4" w:space="0" w:color="auto"/>
            </w:tcBorders>
            <w:shd w:val="clear" w:color="auto" w:fill="auto"/>
          </w:tcPr>
          <w:p w:rsidR="008205E0" w:rsidRPr="008205E0" w:rsidRDefault="008205E0" w:rsidP="00B96FD8">
            <w:pPr>
              <w:rPr>
                <w:b/>
              </w:rPr>
            </w:pPr>
            <w:r w:rsidRPr="008205E0">
              <w:rPr>
                <w:b/>
              </w:rPr>
              <w:t>* Tại Lào:</w:t>
            </w:r>
          </w:p>
          <w:p w:rsidR="008205E0" w:rsidRPr="008205E0" w:rsidRDefault="008205E0" w:rsidP="00B96FD8">
            <w:pPr>
              <w:jc w:val="both"/>
            </w:pPr>
            <w:r w:rsidRPr="008205E0">
              <w:t>- Từ giữa tháng 8 - 1945, khi phát xít Nhật đầu hàng quân Đồng minh, Đảng Cộng sản Đông Dương đã lãnh đạo nhân dân các bộ tộc Lào nổi dậy giành chính quyền trên cả nước.</w:t>
            </w:r>
          </w:p>
          <w:p w:rsidR="008205E0" w:rsidRPr="008205E0" w:rsidRDefault="008205E0" w:rsidP="00B96FD8">
            <w:pPr>
              <w:jc w:val="both"/>
              <w:rPr>
                <w:b/>
              </w:rPr>
            </w:pPr>
            <w:r w:rsidRPr="008205E0">
              <w:t>- Ngày 12 - 10 - 1945, Chính phủ Lào ra mắt quốc dân và tuyên bố nền độc lập dân tộc.</w:t>
            </w:r>
          </w:p>
        </w:tc>
        <w:tc>
          <w:tcPr>
            <w:tcW w:w="1083" w:type="dxa"/>
            <w:tcBorders>
              <w:bottom w:val="single" w:sz="4" w:space="0" w:color="auto"/>
            </w:tcBorders>
          </w:tcPr>
          <w:p w:rsidR="008205E0" w:rsidRPr="008205E0" w:rsidRDefault="008205E0" w:rsidP="00B96FD8">
            <w:pPr>
              <w:rPr>
                <w:bCs/>
                <w:noProof/>
                <w:lang w:val="en-US"/>
              </w:rPr>
            </w:pPr>
            <w:r w:rsidRPr="008205E0">
              <w:rPr>
                <w:bCs/>
                <w:noProof/>
                <w:lang w:val="en-US"/>
              </w:rPr>
              <w:t>0,5</w:t>
            </w:r>
          </w:p>
        </w:tc>
      </w:tr>
      <w:tr w:rsidR="008205E0" w:rsidRPr="008205E0" w:rsidTr="00813CE2">
        <w:tc>
          <w:tcPr>
            <w:tcW w:w="1129" w:type="dxa"/>
            <w:vMerge/>
          </w:tcPr>
          <w:p w:rsidR="008205E0" w:rsidRPr="008205E0" w:rsidRDefault="008205E0" w:rsidP="00B96FD8">
            <w:pPr>
              <w:rPr>
                <w:bCs/>
                <w:noProof/>
              </w:rPr>
            </w:pPr>
          </w:p>
        </w:tc>
        <w:tc>
          <w:tcPr>
            <w:tcW w:w="6804" w:type="dxa"/>
            <w:shd w:val="clear" w:color="auto" w:fill="auto"/>
          </w:tcPr>
          <w:p w:rsidR="008205E0" w:rsidRPr="008205E0" w:rsidRDefault="008205E0" w:rsidP="00B96FD8">
            <w:pPr>
              <w:jc w:val="both"/>
              <w:rPr>
                <w:b/>
              </w:rPr>
            </w:pPr>
            <w:r w:rsidRPr="008205E0">
              <w:rPr>
                <w:b/>
              </w:rPr>
              <w:t>2. Trong năm 1945, ở khu vực Đông Nam Á chỉ có ba nước Việt Nam, Lào và Inđônsia giành được độc lập là vì:</w:t>
            </w:r>
          </w:p>
        </w:tc>
        <w:tc>
          <w:tcPr>
            <w:tcW w:w="1083" w:type="dxa"/>
          </w:tcPr>
          <w:p w:rsidR="008205E0" w:rsidRPr="008205E0" w:rsidRDefault="008205E0" w:rsidP="00B96FD8">
            <w:pPr>
              <w:rPr>
                <w:bCs/>
                <w:noProof/>
              </w:rPr>
            </w:pPr>
          </w:p>
        </w:tc>
      </w:tr>
      <w:tr w:rsidR="008205E0" w:rsidRPr="008205E0" w:rsidTr="00813CE2">
        <w:tc>
          <w:tcPr>
            <w:tcW w:w="1129" w:type="dxa"/>
            <w:vMerge/>
          </w:tcPr>
          <w:p w:rsidR="008205E0" w:rsidRPr="008205E0" w:rsidRDefault="008205E0" w:rsidP="00B96FD8">
            <w:pPr>
              <w:rPr>
                <w:bCs/>
                <w:noProof/>
              </w:rPr>
            </w:pPr>
          </w:p>
        </w:tc>
        <w:tc>
          <w:tcPr>
            <w:tcW w:w="6804" w:type="dxa"/>
            <w:shd w:val="clear" w:color="auto" w:fill="auto"/>
          </w:tcPr>
          <w:p w:rsidR="008205E0" w:rsidRPr="008205E0" w:rsidRDefault="008205E0" w:rsidP="00B96FD8">
            <w:pPr>
              <w:jc w:val="both"/>
            </w:pPr>
            <w:r w:rsidRPr="008205E0">
              <w:t>-Muốn khởi nghĩa giành độc lập, phải có điều kiện khách quan và chủ quan thuận lợi kết hợp với nhau. Trong đó điều kiện chủ quan đóng vai trò quyết định thắng lợi.</w:t>
            </w:r>
          </w:p>
        </w:tc>
        <w:tc>
          <w:tcPr>
            <w:tcW w:w="1083" w:type="dxa"/>
          </w:tcPr>
          <w:p w:rsidR="008205E0" w:rsidRPr="008205E0" w:rsidRDefault="008205E0" w:rsidP="00B96FD8">
            <w:pPr>
              <w:rPr>
                <w:bCs/>
                <w:noProof/>
                <w:lang w:val="en-US"/>
              </w:rPr>
            </w:pPr>
            <w:r w:rsidRPr="008205E0">
              <w:rPr>
                <w:bCs/>
                <w:noProof/>
                <w:lang w:val="en-US"/>
              </w:rPr>
              <w:t>0,25</w:t>
            </w:r>
          </w:p>
        </w:tc>
      </w:tr>
      <w:tr w:rsidR="008205E0" w:rsidRPr="008205E0" w:rsidTr="00813CE2">
        <w:tc>
          <w:tcPr>
            <w:tcW w:w="1129" w:type="dxa"/>
            <w:vMerge/>
          </w:tcPr>
          <w:p w:rsidR="008205E0" w:rsidRPr="008205E0" w:rsidRDefault="008205E0" w:rsidP="00B96FD8">
            <w:pPr>
              <w:rPr>
                <w:bCs/>
                <w:noProof/>
              </w:rPr>
            </w:pPr>
          </w:p>
        </w:tc>
        <w:tc>
          <w:tcPr>
            <w:tcW w:w="6804" w:type="dxa"/>
            <w:shd w:val="clear" w:color="auto" w:fill="auto"/>
          </w:tcPr>
          <w:p w:rsidR="008205E0" w:rsidRPr="008205E0" w:rsidRDefault="008205E0" w:rsidP="00B96FD8">
            <w:pPr>
              <w:jc w:val="both"/>
            </w:pPr>
            <w:r w:rsidRPr="008205E0">
              <w:t>- Trong năm 1945, ở ba nước đã xuất hiện điều kiện khách quan thuận lợi cho cuộc đấu tranh giành độc lập, đó là: phát xít Nhật – kẻ thù chính của các nước đã đầu hàng quân Đồng minh; quân Nhật và chính quyền tay sai của nó hoang mang, rệu rã;  các nước thực dân Âu - Mĩ chưa kịp quay lại tái chiếm Đông Nam Á</w:t>
            </w:r>
          </w:p>
        </w:tc>
        <w:tc>
          <w:tcPr>
            <w:tcW w:w="1083" w:type="dxa"/>
          </w:tcPr>
          <w:p w:rsidR="008205E0" w:rsidRPr="008205E0" w:rsidRDefault="008205E0" w:rsidP="00B96FD8">
            <w:pPr>
              <w:rPr>
                <w:bCs/>
                <w:noProof/>
                <w:lang w:val="en-US"/>
              </w:rPr>
            </w:pPr>
            <w:r w:rsidRPr="008205E0">
              <w:rPr>
                <w:bCs/>
                <w:noProof/>
                <w:lang w:val="en-US"/>
              </w:rPr>
              <w:t>0,25</w:t>
            </w:r>
          </w:p>
        </w:tc>
      </w:tr>
      <w:tr w:rsidR="008205E0" w:rsidRPr="008205E0" w:rsidTr="00813CE2">
        <w:tc>
          <w:tcPr>
            <w:tcW w:w="1129" w:type="dxa"/>
            <w:vMerge/>
          </w:tcPr>
          <w:p w:rsidR="008205E0" w:rsidRPr="008205E0" w:rsidRDefault="008205E0" w:rsidP="00B96FD8">
            <w:pPr>
              <w:rPr>
                <w:bCs/>
                <w:noProof/>
              </w:rPr>
            </w:pPr>
          </w:p>
        </w:tc>
        <w:tc>
          <w:tcPr>
            <w:tcW w:w="6804" w:type="dxa"/>
            <w:shd w:val="clear" w:color="auto" w:fill="auto"/>
          </w:tcPr>
          <w:p w:rsidR="008205E0" w:rsidRPr="008205E0" w:rsidRDefault="008205E0" w:rsidP="00B96FD8">
            <w:pPr>
              <w:jc w:val="both"/>
            </w:pPr>
            <w:r w:rsidRPr="008205E0">
              <w:t>- Đặc biệt, đến năm 1945, ở ba nước điều kiện chủ quan chính là sự chuẩn bị đầy đủ, kịp thời: Có một chính đảng hay một tổ chức chính trị lãnh đạo với đường lối đấu tranh đúng đắn; sự hăng hái và tập dượt của quần chúng; sự đoàn kết, quyết tâm giành chính quyền của cả dân tộc. Khi thời cơ đến, thì đảng hoặc tổ chức chính ở ba nước nhanh chóng lãnh đạo nhân dân cả nước nổi dậy giành chính quyền.</w:t>
            </w:r>
          </w:p>
        </w:tc>
        <w:tc>
          <w:tcPr>
            <w:tcW w:w="1083" w:type="dxa"/>
          </w:tcPr>
          <w:p w:rsidR="008205E0" w:rsidRPr="008205E0" w:rsidRDefault="008205E0" w:rsidP="00B96FD8">
            <w:pPr>
              <w:rPr>
                <w:bCs/>
                <w:noProof/>
                <w:lang w:val="en-US"/>
              </w:rPr>
            </w:pPr>
            <w:r w:rsidRPr="008205E0">
              <w:rPr>
                <w:bCs/>
                <w:noProof/>
                <w:lang w:val="en-US"/>
              </w:rPr>
              <w:t>0,25</w:t>
            </w:r>
          </w:p>
        </w:tc>
      </w:tr>
      <w:tr w:rsidR="008205E0" w:rsidRPr="008205E0" w:rsidTr="008E2DD6">
        <w:tc>
          <w:tcPr>
            <w:tcW w:w="1129" w:type="dxa"/>
            <w:vMerge w:val="restart"/>
          </w:tcPr>
          <w:p w:rsidR="008205E0" w:rsidRPr="008205E0" w:rsidRDefault="008205E0" w:rsidP="008E2DD6">
            <w:pPr>
              <w:rPr>
                <w:b/>
                <w:bCs/>
                <w:noProof/>
                <w:lang w:val="en-US"/>
              </w:rPr>
            </w:pPr>
            <w:r w:rsidRPr="008205E0">
              <w:rPr>
                <w:b/>
                <w:bCs/>
                <w:noProof/>
                <w:lang w:val="en-US"/>
              </w:rPr>
              <w:t>Câu 3</w:t>
            </w:r>
          </w:p>
        </w:tc>
        <w:tc>
          <w:tcPr>
            <w:tcW w:w="6804" w:type="dxa"/>
          </w:tcPr>
          <w:p w:rsidR="008205E0" w:rsidRPr="008205E0" w:rsidRDefault="008205E0" w:rsidP="008E2DD6">
            <w:pPr>
              <w:rPr>
                <w:b/>
                <w:lang w:val="en-US"/>
              </w:rPr>
            </w:pPr>
            <w:r w:rsidRPr="008205E0">
              <w:rPr>
                <w:b/>
                <w:lang w:val="en-US"/>
              </w:rPr>
              <w:t>Quá trình mở rộng hệ thống xã hội chủ nghĩa từ sau năm 1945 đến năm 1975 diên ra như thế nào?. Quá trình đó tác động như thế nào tới quan hệ quốc tế.</w:t>
            </w:r>
          </w:p>
          <w:p w:rsidR="008205E0" w:rsidRPr="008205E0" w:rsidRDefault="008205E0" w:rsidP="008E2DD6">
            <w:pPr>
              <w:rPr>
                <w:b/>
                <w:bCs/>
                <w:noProof/>
              </w:rPr>
            </w:pPr>
          </w:p>
        </w:tc>
        <w:tc>
          <w:tcPr>
            <w:tcW w:w="1083" w:type="dxa"/>
          </w:tcPr>
          <w:p w:rsidR="008205E0" w:rsidRPr="008205E0" w:rsidRDefault="008205E0" w:rsidP="008E2DD6">
            <w:pPr>
              <w:rPr>
                <w:bCs/>
                <w:noProof/>
                <w:lang w:val="en-US"/>
              </w:rPr>
            </w:pPr>
            <w:r w:rsidRPr="008205E0">
              <w:rPr>
                <w:bCs/>
                <w:noProof/>
                <w:lang w:val="en-US"/>
              </w:rPr>
              <w:t>3,0</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b/>
                <w:lang w:val="en-US"/>
              </w:rPr>
              <w:t xml:space="preserve">Quá trình mở rộng hệ thống xã hội chủ nghĩa từ sau năm 1945 đến năm 1975 diên ra như thế nào?. </w:t>
            </w:r>
          </w:p>
        </w:tc>
        <w:tc>
          <w:tcPr>
            <w:tcW w:w="1083" w:type="dxa"/>
          </w:tcPr>
          <w:p w:rsidR="008205E0" w:rsidRPr="008205E0" w:rsidRDefault="008205E0" w:rsidP="008E2DD6">
            <w:pPr>
              <w:rPr>
                <w:bCs/>
                <w:noProof/>
                <w:lang w:val="en-US"/>
              </w:rPr>
            </w:pP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bCs/>
                <w:noProof/>
                <w:lang w:val="en-US"/>
              </w:rPr>
              <w:t>Năm 1948-1949, Các nước Đông Âu đi theo con đường xã hội chủ nghĩa. Chủ nghĩa xã hội trở thành hệ thống thế giới.</w:t>
            </w:r>
          </w:p>
        </w:tc>
        <w:tc>
          <w:tcPr>
            <w:tcW w:w="1083" w:type="dxa"/>
          </w:tcPr>
          <w:p w:rsidR="008205E0" w:rsidRPr="008205E0" w:rsidRDefault="008205E0" w:rsidP="008E2DD6">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Cs/>
                <w:noProof/>
                <w:lang w:val="en-US"/>
              </w:rPr>
            </w:pPr>
            <w:r w:rsidRPr="008205E0">
              <w:rPr>
                <w:bCs/>
                <w:noProof/>
                <w:lang w:val="en-US"/>
              </w:rPr>
              <w:t>Năm 1948, Triều Tiên…</w:t>
            </w:r>
          </w:p>
        </w:tc>
        <w:tc>
          <w:tcPr>
            <w:tcW w:w="1083" w:type="dxa"/>
          </w:tcPr>
          <w:p w:rsidR="008205E0" w:rsidRPr="008205E0" w:rsidRDefault="008205E0" w:rsidP="00276B96">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Cs/>
                <w:noProof/>
                <w:lang w:val="en-US"/>
              </w:rPr>
            </w:pPr>
            <w:r w:rsidRPr="008205E0">
              <w:rPr>
                <w:bCs/>
                <w:noProof/>
                <w:lang w:val="en-US"/>
              </w:rPr>
              <w:t>Năm 1949, Nước Cộng Hòa Nhân dân Trung Hoa…</w:t>
            </w:r>
          </w:p>
        </w:tc>
        <w:tc>
          <w:tcPr>
            <w:tcW w:w="1083" w:type="dxa"/>
          </w:tcPr>
          <w:p w:rsidR="008205E0" w:rsidRPr="008205E0" w:rsidRDefault="008205E0" w:rsidP="00276B96">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Cs/>
                <w:noProof/>
                <w:lang w:val="en-US"/>
              </w:rPr>
            </w:pPr>
            <w:r w:rsidRPr="008205E0">
              <w:rPr>
                <w:bCs/>
                <w:noProof/>
                <w:lang w:val="en-US"/>
              </w:rPr>
              <w:t>Năm 1954, Việt Nam…</w:t>
            </w:r>
          </w:p>
        </w:tc>
        <w:tc>
          <w:tcPr>
            <w:tcW w:w="1083" w:type="dxa"/>
          </w:tcPr>
          <w:p w:rsidR="008205E0" w:rsidRPr="008205E0" w:rsidRDefault="008205E0" w:rsidP="00276B96">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Cs/>
                <w:noProof/>
                <w:lang w:val="en-US"/>
              </w:rPr>
            </w:pPr>
            <w:r w:rsidRPr="008205E0">
              <w:rPr>
                <w:bCs/>
                <w:noProof/>
                <w:lang w:val="en-US"/>
              </w:rPr>
              <w:t>Năm 1975, Lào….</w:t>
            </w:r>
          </w:p>
        </w:tc>
        <w:tc>
          <w:tcPr>
            <w:tcW w:w="1083" w:type="dxa"/>
          </w:tcPr>
          <w:p w:rsidR="008205E0" w:rsidRPr="008205E0" w:rsidRDefault="008205E0" w:rsidP="00276B96">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Cs/>
                <w:noProof/>
                <w:lang w:val="en-US"/>
              </w:rPr>
            </w:pPr>
            <w:r w:rsidRPr="008205E0">
              <w:rPr>
                <w:bCs/>
                <w:noProof/>
                <w:lang w:val="en-US"/>
              </w:rPr>
              <w:t>Năm 1961, Cuba…</w:t>
            </w:r>
          </w:p>
        </w:tc>
        <w:tc>
          <w:tcPr>
            <w:tcW w:w="1083" w:type="dxa"/>
          </w:tcPr>
          <w:p w:rsidR="008205E0" w:rsidRPr="008205E0" w:rsidRDefault="008205E0" w:rsidP="00276B96">
            <w:r w:rsidRPr="008205E0">
              <w:rPr>
                <w:bCs/>
                <w:noProof/>
                <w:lang w:val="en-US"/>
              </w:rPr>
              <w:t>0,25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rPr>
                <w:b/>
                <w:lang w:val="en-US"/>
              </w:rPr>
            </w:pPr>
            <w:r w:rsidRPr="008205E0">
              <w:rPr>
                <w:b/>
                <w:lang w:val="en-US"/>
              </w:rPr>
              <w:t>Quá trình đó tác động như thế nào tới quan hệ quốc tế.</w:t>
            </w:r>
          </w:p>
        </w:tc>
        <w:tc>
          <w:tcPr>
            <w:tcW w:w="1083" w:type="dxa"/>
          </w:tcPr>
          <w:p w:rsidR="008205E0" w:rsidRPr="008205E0" w:rsidRDefault="008205E0" w:rsidP="00276B96"/>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spacing w:line="360" w:lineRule="auto"/>
              <w:jc w:val="both"/>
              <w:rPr>
                <w:lang w:val="en-US"/>
              </w:rPr>
            </w:pPr>
            <w:r w:rsidRPr="008205E0">
              <w:t xml:space="preserve">CNXH tạo </w:t>
            </w:r>
            <w:r w:rsidRPr="008205E0">
              <w:rPr>
                <w:lang w:val="en-US"/>
              </w:rPr>
              <w:t xml:space="preserve"> ra </w:t>
            </w:r>
            <w:r w:rsidRPr="008205E0">
              <w:t>thế cân bằng chiến l</w:t>
            </w:r>
            <w:r w:rsidRPr="008205E0">
              <w:softHyphen/>
              <w:t>ược với CNTB,</w:t>
            </w:r>
            <w:r w:rsidRPr="008205E0">
              <w:rPr>
                <w:lang w:val="en-US"/>
              </w:rPr>
              <w:t xml:space="preserve"> tạo ra cục diện 2 cực 2 phe do Xô – Mĩ đứng đầu</w:t>
            </w:r>
          </w:p>
        </w:tc>
        <w:tc>
          <w:tcPr>
            <w:tcW w:w="1083" w:type="dxa"/>
          </w:tcPr>
          <w:p w:rsidR="008205E0" w:rsidRPr="008205E0" w:rsidRDefault="008205E0" w:rsidP="00276B96">
            <w:r w:rsidRPr="008205E0">
              <w:rPr>
                <w:bCs/>
                <w:noProof/>
                <w:lang w:val="en-US"/>
              </w:rPr>
              <w:t>0,5</w:t>
            </w:r>
          </w:p>
        </w:tc>
      </w:tr>
      <w:tr w:rsidR="008205E0" w:rsidRPr="008205E0" w:rsidTr="008E2DD6">
        <w:tc>
          <w:tcPr>
            <w:tcW w:w="1129" w:type="dxa"/>
            <w:vMerge/>
          </w:tcPr>
          <w:p w:rsidR="008205E0" w:rsidRPr="008205E0" w:rsidRDefault="008205E0" w:rsidP="00276B96">
            <w:pPr>
              <w:rPr>
                <w:bCs/>
                <w:noProof/>
              </w:rPr>
            </w:pPr>
          </w:p>
        </w:tc>
        <w:tc>
          <w:tcPr>
            <w:tcW w:w="6804" w:type="dxa"/>
          </w:tcPr>
          <w:p w:rsidR="008205E0" w:rsidRPr="008205E0" w:rsidRDefault="008205E0" w:rsidP="00276B96">
            <w:pPr>
              <w:spacing w:line="360" w:lineRule="auto"/>
              <w:jc w:val="both"/>
              <w:rPr>
                <w:lang w:val="en-US"/>
              </w:rPr>
            </w:pPr>
            <w:r w:rsidRPr="008205E0">
              <w:t>CNXH trở thành hậu thuẫn quan trọng cho phong trào đấu tranh giải phóng dân tộc trên thế giới…</w:t>
            </w:r>
          </w:p>
        </w:tc>
        <w:tc>
          <w:tcPr>
            <w:tcW w:w="1083" w:type="dxa"/>
          </w:tcPr>
          <w:p w:rsidR="008205E0" w:rsidRPr="008205E0" w:rsidRDefault="008205E0" w:rsidP="00276B96">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bCs/>
                <w:noProof/>
                <w:lang w:val="en-US"/>
              </w:rPr>
              <w:t>Sự hình thành của hệ thống XHCN là nguyên nhân Mĩ phát động Chiến tranh lạnh kéo dài trong nhiều năm….</w:t>
            </w:r>
          </w:p>
        </w:tc>
        <w:tc>
          <w:tcPr>
            <w:tcW w:w="1083" w:type="dxa"/>
          </w:tcPr>
          <w:p w:rsidR="008205E0" w:rsidRPr="008205E0" w:rsidRDefault="008205E0" w:rsidP="008E2DD6">
            <w:pPr>
              <w:rPr>
                <w:bCs/>
                <w:noProof/>
              </w:rPr>
            </w:pPr>
            <w:r w:rsidRPr="008205E0">
              <w:rPr>
                <w:bCs/>
                <w:noProof/>
                <w:lang w:val="en-US"/>
              </w:rPr>
              <w:t>0,5</w:t>
            </w:r>
          </w:p>
        </w:tc>
      </w:tr>
      <w:tr w:rsidR="008205E0" w:rsidRPr="008205E0" w:rsidTr="008E2DD6">
        <w:tc>
          <w:tcPr>
            <w:tcW w:w="1129" w:type="dxa"/>
            <w:vMerge w:val="restart"/>
          </w:tcPr>
          <w:p w:rsidR="008205E0" w:rsidRPr="008205E0" w:rsidRDefault="008205E0" w:rsidP="008E2DD6">
            <w:pPr>
              <w:rPr>
                <w:b/>
                <w:bCs/>
                <w:noProof/>
                <w:lang w:val="en-US"/>
              </w:rPr>
            </w:pPr>
            <w:r w:rsidRPr="008205E0">
              <w:rPr>
                <w:b/>
                <w:bCs/>
                <w:noProof/>
                <w:lang w:val="en-US"/>
              </w:rPr>
              <w:t>Câu 4</w:t>
            </w:r>
          </w:p>
        </w:tc>
        <w:tc>
          <w:tcPr>
            <w:tcW w:w="6804" w:type="dxa"/>
          </w:tcPr>
          <w:p w:rsidR="008205E0" w:rsidRPr="008205E0" w:rsidRDefault="008205E0" w:rsidP="008E2DD6">
            <w:pPr>
              <w:rPr>
                <w:b/>
                <w:lang w:val="en-US"/>
              </w:rPr>
            </w:pPr>
            <w:r w:rsidRPr="008205E0">
              <w:rPr>
                <w:b/>
                <w:lang w:val="en-US"/>
              </w:rPr>
              <w:t>Nêu những hoạt động yêu nước của Phan Bội Châu từ năm 1904 đến 1912. Rút ra nhận xét.</w:t>
            </w:r>
          </w:p>
        </w:tc>
        <w:tc>
          <w:tcPr>
            <w:tcW w:w="1083" w:type="dxa"/>
          </w:tcPr>
          <w:p w:rsidR="008205E0" w:rsidRPr="008205E0" w:rsidRDefault="008205E0" w:rsidP="008E2DD6">
            <w:pPr>
              <w:rPr>
                <w:bCs/>
                <w:noProof/>
                <w:lang w:val="en-US"/>
              </w:rPr>
            </w:pPr>
            <w:r w:rsidRPr="008205E0">
              <w:rPr>
                <w:bCs/>
                <w:noProof/>
                <w:lang w:val="en-US"/>
              </w:rPr>
              <w:t>3,0</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b/>
                <w:lang w:val="en-US"/>
              </w:rPr>
              <w:t>Nêu những hoạt động yêu nước của Phan Bội Châu từ năm 1904 đến 1925.</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color w:val="000000"/>
                <w:shd w:val="clear" w:color="auto" w:fill="FFFFFF"/>
              </w:rPr>
              <w:t>Tháng 5/1904, Phan Bội Châu lập ra Duy tân hội, với mục đích đấu tranh để lập ra một nước Việt Nam độc lập.</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color w:val="000000"/>
                <w:shd w:val="clear" w:color="auto" w:fill="FFFFFF"/>
              </w:rPr>
              <w:t>Năm 1905 - 1908, Hội Duy Tân tổ chức phong trào Đông Du, đưa các thanh niên yêu nước sang Nhật Bản học tập, chờ đợi thời cơ chống Pháp. Tháng 3/1909, Phan Bội Châu bị trục xuất khỏi Nhật Bản. Phong trào Đông du tan rã.</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color w:val="000000"/>
                <w:shd w:val="clear" w:color="auto" w:fill="FFFFFF"/>
              </w:rPr>
              <w:t>Năm 1912, tại Quảng Đông (Trung Quốc), Phan Bội Châu cải tổ Duy tân hội thành Việt Nam Quang phục hội với mục đích: Đánh đuổi giặc Pháp, thành lập nước Cộng hoà Dân quốc Việt Nam.</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
                <w:bCs/>
                <w:noProof/>
                <w:lang w:val="en-US"/>
              </w:rPr>
            </w:pPr>
            <w:r w:rsidRPr="008205E0">
              <w:rPr>
                <w:b/>
                <w:bCs/>
                <w:noProof/>
                <w:lang w:val="en-US"/>
              </w:rPr>
              <w:t>Nhận xét</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rPr>
            </w:pPr>
            <w:r w:rsidRPr="008205E0">
              <w:rPr>
                <w:color w:val="333333"/>
                <w:shd w:val="clear" w:color="auto" w:fill="FFFFFF"/>
              </w:rPr>
              <w:t>Phan Bội Châu (1867-1940) -  một trong những nhà tư tưởng, nhà cách mạng, nhà yêu nước tiêu biểu luôn thể hiện tấm gương sáng yêu nước thương nòi, suốt đời phấn đấu hoạt động không mệt mỏi vì độc lập cho quốc gia, vì quyền sống cho đồng bào. Trong quá trình hoạt động của mình ông đã để lại cho lịch sử của dân tộc nhiều tư tưởng có giá trị. Nội dung những tư tưởng cốt lõi, xuyên suốt là động lực cho tư tưởng hành động của ông, đó chính là tư tưởng yêu nước. Đó là những quan điểm xuất phát từ nhu cầu bức thiết của lịch sử về đấu tranh giải phóng dân tộc, giải phóng con người; là sự kết hợp giữa tư tưởng văn hóa phương Đông và phương Tây với truyền thống văn hóa Việt Nam; trong mỗi giai đoạn khác nhau, tư tưởng về con người của ông có sự biến đổi và phát triển không ngừng.</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rPr>
            </w:pPr>
            <w:r w:rsidRPr="008205E0">
              <w:rPr>
                <w:color w:val="333333"/>
                <w:shd w:val="clear" w:color="auto" w:fill="FFFFFF"/>
              </w:rPr>
              <w:t>Nội dung tư tưởng yêu nước của Phan Bội Châu không chỉ thể hiện qua tình yêu quê hương đất nước; thể hiện qua tình yêu nhân dân, giống nòi tha thiết, mà còn là lòng tự hào đối với truyền thống lịch sử, văn hóa dân tộc. </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rPr>
            </w:pPr>
            <w:r w:rsidRPr="008205E0">
              <w:rPr>
                <w:color w:val="333333"/>
                <w:shd w:val="clear" w:color="auto" w:fill="FFFFFF"/>
              </w:rPr>
              <w:t xml:space="preserve">Nội dung tư tưởng yêu nước của Phan Bội Châu đặc điểm cơ bản sau: Đó là, Sự thống nhất giữa tinh thần dân tộc và tính hiện đại trong tư tưởng yêu nước của Phan Bội Châu; là sự phản ánh và kết hợp sâu sắc khát vọng, lý tưởng giải phóng dân tộc, đất nước và yêu cầu của xã hội Việt Nam cuối thế kỷ XIX đầu thế kỷ XX. Đặc biệt, thể hiện tính nhân văn sâu sắc. Do những nguyên nhân khách quan và chủ quan tác động tư tưởng yêu nước của ông vẫn còn những hạn chế cơ bản như sau: Hạn chế thứ nhất là, còn chịu ảnh hưởng sâu đậm nên chưa hoàn toàn thoát khỏi tư tưởng của Nho giáo; Hạn chế thứ hai là, còn thể hiện sự đan xen, dao động về thế giới quan, không triệt để về chính trị, nên có lúc đi đến thỏa hiệp với thực dân. Tuy nhiên, nếu biết kế thừa những giá trị, khắc phục, lọc bỏ những </w:t>
            </w:r>
            <w:r w:rsidRPr="008205E0">
              <w:rPr>
                <w:color w:val="333333"/>
                <w:shd w:val="clear" w:color="auto" w:fill="FFFFFF"/>
              </w:rPr>
              <w:lastRenderedPageBreak/>
              <w:t>hạn chế trong tư tưởng yêu nước của Phan Bội Châu thì tư tưởng đó vẫn còn những ý nghĩa thời đại trong quá trình xây dựng và phát triển con đường cách mạng Việt Nam hiên nay.</w:t>
            </w:r>
          </w:p>
        </w:tc>
        <w:tc>
          <w:tcPr>
            <w:tcW w:w="1083" w:type="dxa"/>
          </w:tcPr>
          <w:p w:rsidR="008205E0" w:rsidRPr="008205E0" w:rsidRDefault="008205E0" w:rsidP="008E2DD6">
            <w:pPr>
              <w:rPr>
                <w:bCs/>
                <w:noProof/>
                <w:lang w:val="en-US"/>
              </w:rPr>
            </w:pPr>
            <w:r w:rsidRPr="008205E0">
              <w:rPr>
                <w:bCs/>
                <w:noProof/>
                <w:lang w:val="en-US"/>
              </w:rPr>
              <w:lastRenderedPageBreak/>
              <w:t>0,5</w:t>
            </w:r>
          </w:p>
        </w:tc>
      </w:tr>
      <w:tr w:rsidR="008205E0" w:rsidRPr="008205E0" w:rsidTr="008E2DD6">
        <w:tc>
          <w:tcPr>
            <w:tcW w:w="1129" w:type="dxa"/>
            <w:vMerge w:val="restart"/>
          </w:tcPr>
          <w:p w:rsidR="008205E0" w:rsidRPr="008205E0" w:rsidRDefault="008205E0" w:rsidP="008E2DD6">
            <w:pPr>
              <w:rPr>
                <w:b/>
                <w:bCs/>
                <w:noProof/>
                <w:lang w:val="en-US"/>
              </w:rPr>
            </w:pPr>
            <w:r w:rsidRPr="008205E0">
              <w:rPr>
                <w:b/>
                <w:bCs/>
                <w:noProof/>
                <w:lang w:val="en-US"/>
              </w:rPr>
              <w:lastRenderedPageBreak/>
              <w:t>Câu 5</w:t>
            </w:r>
          </w:p>
        </w:tc>
        <w:tc>
          <w:tcPr>
            <w:tcW w:w="6804" w:type="dxa"/>
          </w:tcPr>
          <w:p w:rsidR="008205E0" w:rsidRPr="008205E0" w:rsidRDefault="008205E0" w:rsidP="008E2DD6">
            <w:pPr>
              <w:rPr>
                <w:b/>
                <w:lang w:val="en-US"/>
              </w:rPr>
            </w:pPr>
            <w:r w:rsidRPr="008205E0">
              <w:rPr>
                <w:b/>
                <w:lang w:val="en-US"/>
              </w:rPr>
              <w:t>Khái quát Cao trào kháng Nhật cứu nước ở Việt Nam năm 1945. Rút ra nhận xét</w:t>
            </w:r>
          </w:p>
          <w:p w:rsidR="008205E0" w:rsidRPr="008205E0" w:rsidRDefault="008205E0" w:rsidP="008E2DD6">
            <w:pPr>
              <w:rPr>
                <w:b/>
                <w:bCs/>
                <w:noProof/>
              </w:rPr>
            </w:pPr>
          </w:p>
        </w:tc>
        <w:tc>
          <w:tcPr>
            <w:tcW w:w="1083" w:type="dxa"/>
          </w:tcPr>
          <w:p w:rsidR="008205E0" w:rsidRPr="008205E0" w:rsidRDefault="008205E0" w:rsidP="008E2DD6">
            <w:pPr>
              <w:rPr>
                <w:b/>
                <w:bCs/>
                <w:noProof/>
                <w:lang w:val="en-US"/>
              </w:rPr>
            </w:pPr>
            <w:r w:rsidRPr="008205E0">
              <w:rPr>
                <w:b/>
                <w:bCs/>
                <w:noProof/>
                <w:lang w:val="en-US"/>
              </w:rPr>
              <w:t>3,0</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rPr>
            </w:pPr>
            <w:r w:rsidRPr="008205E0">
              <w:rPr>
                <w:b/>
                <w:lang w:val="en-US"/>
              </w:rPr>
              <w:t>Khái quát Cao trào kháng Nhật cứu nước ở Việt Nam năm 1945.</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Dưới ánh sáng của Nghị quyết Hội nghị Ban thrờng vụ Trung ương Đảng (9/3/1945) và bản chỉ thị “</w:t>
            </w:r>
            <w:r w:rsidRPr="008205E0">
              <w:rPr>
                <w:i/>
                <w:iCs/>
              </w:rPr>
              <w:t>Nhật Pháp bắn nhau và hành động của chúng ta</w:t>
            </w:r>
            <w:r w:rsidRPr="008205E0">
              <w:t xml:space="preserve">” (12/3/1945). Cả nước dấy lên một cao trào kháng Nhật cứu nước mạnh mẽ làm tiền đề cho tổng khởi nghĩa tháng Tám.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w:t>
            </w:r>
            <w:r w:rsidRPr="008205E0">
              <w:rPr>
                <w:i/>
                <w:iCs/>
              </w:rPr>
              <w:t>Tại căn cứ địa Cao- Bắc Lạng</w:t>
            </w:r>
            <w:r w:rsidRPr="008205E0">
              <w:t xml:space="preserve">: Đội Việt Nam tuyên truyền giải phóng quân và Cứu Quốc quân phối hợp với lực lượng chính trị của quần chúng, giải phóng hàng loạt xã , Châu, Huyện. Tại nơi này, chính quyền cách mạng được thành lập, các hội cứu quốc đựơc củng cố và phát triển.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 </w:t>
            </w:r>
            <w:r w:rsidRPr="008205E0">
              <w:rPr>
                <w:i/>
                <w:iCs/>
              </w:rPr>
              <w:t xml:space="preserve">Tại Bắc Kì và Trung Kì: </w:t>
            </w:r>
            <w:r w:rsidRPr="008205E0">
              <w:t>liên tiếp nổ ra những cuộc biểu tình chống Nhật, lôi cuốn hàng triệu người tham gia. Trước thực tế nạn đói diễn ra trầm trọng Đảng đề ra khẩu hiệu “</w:t>
            </w:r>
            <w:r w:rsidRPr="008205E0">
              <w:rPr>
                <w:i/>
                <w:iCs/>
              </w:rPr>
              <w:t>Phá kho thóc của Nhật giải quyết nạn đói</w:t>
            </w:r>
            <w:r w:rsidRPr="008205E0">
              <w:t>”. Khẩu hiệu được quần chúng hưởng ứng rất đông đảo và diễn ra sôi nổi hầu khắc các tỉnh Bắc và Trung Kì, phong trào phá kho thóc chuyển thành cuộc đấu tranh chính trị ủng hộ Việt Minh</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 </w:t>
            </w:r>
            <w:r w:rsidRPr="008205E0">
              <w:rPr>
                <w:i/>
                <w:iCs/>
              </w:rPr>
              <w:t xml:space="preserve">Tại Quảng Ngãi: </w:t>
            </w:r>
            <w:r w:rsidRPr="008205E0">
              <w:t xml:space="preserve">Ngày 11/3/1945, tù chính trị ở nhà lao Ba Tơ đã nổi dậy giết giặc cướp đồn, thành lập chính quyền cách mạng, thành lập đội du kích Ba Tơ và căn cứ địa cách mạng Ba Tơ.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Đông thời làn sóng khởi nghĩa từng phần dâng lên tại nhiều nơi như Tiên Du(Bắc Ninh), Bần Yên Nhân(Hưng Yên)…</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Ngoài ra nhiều tù chính trị khắp cả nước cũng đấu tranh đòi tự do, phá nhà giam, vượt ra ngoài hoạt động, đây là nguồn bổ sung cán bộ cho cách mạng để lãnh đạo cmt8/1945</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Ở Nam kì, phong trào Việt Minh hoạt động mạnh nhất tại Mĩ Tho và Hậu Giang</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Như vậy, tới những ngày đầu tháng 8/1945 cao trào kháng Nhật diễn ra ngày càng sôi sục. Không khí chuẩn bị khởi nghĩa đã trở nên hết sức khẩn trương, quần chúng đã sẵn sàng, chỉ chờ cơ hội là đứng lên tổng khởi nghĩa.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rPr>
                <w:b/>
                <w:bCs/>
              </w:rPr>
              <w:t>3, Ý nghĩa lịch sử của cao trào kháng Nhật cứu nước</w:t>
            </w:r>
            <w:r w:rsidRPr="008205E0">
              <w:t xml:space="preserve">. </w:t>
            </w:r>
          </w:p>
        </w:tc>
        <w:tc>
          <w:tcPr>
            <w:tcW w:w="1083" w:type="dxa"/>
          </w:tcPr>
          <w:p w:rsidR="008205E0" w:rsidRPr="008205E0" w:rsidRDefault="008205E0" w:rsidP="00162993">
            <w:pPr>
              <w:rPr>
                <w:bCs/>
                <w:noProof/>
              </w:rPr>
            </w:pP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 Cao trào kháng Nhật cứu nước là bước phát triển vượt bậc của cách mạng nước ta, là cuộc tập dượt vĩ đại làm tiền đề cho tổng khởi nghĩa tháng tám 1945 thắng lợi. </w:t>
            </w:r>
          </w:p>
        </w:tc>
        <w:tc>
          <w:tcPr>
            <w:tcW w:w="1083" w:type="dxa"/>
          </w:tcPr>
          <w:p w:rsidR="008205E0" w:rsidRPr="008205E0" w:rsidRDefault="008205E0" w:rsidP="00162993">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 Cao trào đã lôi cuốn hàng triệu quần chúng tham gia, rèn luyện cho quần chúng nhiều hình thức đấu tranh phong phú, quyết liệt.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xml:space="preserve">- Qua cao trào, lực lượng cách mạng (bao gồm ca lực lượng chính trị và lực lượng vũ trang ở cả nông thôn và thành thị ) đã phát triển vượt bậc, còn lực lượng kẻ thù bị suy yếu nhanh chóng đưa tới thời cơ tổng khởi nghĩa tháng Tám chín muồi. </w:t>
            </w:r>
          </w:p>
        </w:tc>
        <w:tc>
          <w:tcPr>
            <w:tcW w:w="1083" w:type="dxa"/>
          </w:tcPr>
          <w:p w:rsidR="008205E0" w:rsidRPr="008205E0" w:rsidRDefault="008205E0" w:rsidP="00162993">
            <w:r w:rsidRPr="008205E0">
              <w:rPr>
                <w:bCs/>
                <w:noProof/>
                <w:lang w:val="en-US"/>
              </w:rPr>
              <w:t>0,25</w:t>
            </w:r>
          </w:p>
        </w:tc>
      </w:tr>
      <w:tr w:rsidR="008205E0" w:rsidRPr="008205E0" w:rsidTr="008E2DD6">
        <w:tc>
          <w:tcPr>
            <w:tcW w:w="1129" w:type="dxa"/>
            <w:vMerge/>
          </w:tcPr>
          <w:p w:rsidR="008205E0" w:rsidRPr="008205E0" w:rsidRDefault="008205E0" w:rsidP="00162993">
            <w:pPr>
              <w:rPr>
                <w:bCs/>
                <w:noProof/>
              </w:rPr>
            </w:pPr>
          </w:p>
        </w:tc>
        <w:tc>
          <w:tcPr>
            <w:tcW w:w="6804" w:type="dxa"/>
          </w:tcPr>
          <w:p w:rsidR="008205E0" w:rsidRPr="008205E0" w:rsidRDefault="008205E0" w:rsidP="00162993">
            <w:pPr>
              <w:jc w:val="both"/>
            </w:pPr>
            <w:r w:rsidRPr="008205E0">
              <w:t>- Chính nhờ sự chuẩn bị lực lượng lâu dài, bền bỉ từ 1930, nhất là cao trào kháng nhật, đã làm cho nhân dân ta chớp được thời cơ ngàn năm có một và  đưa tổng khởi nghĩa tháng 8/1945 thành công nhanh chóng</w:t>
            </w:r>
          </w:p>
        </w:tc>
        <w:tc>
          <w:tcPr>
            <w:tcW w:w="1083" w:type="dxa"/>
          </w:tcPr>
          <w:p w:rsidR="008205E0" w:rsidRPr="008205E0" w:rsidRDefault="008205E0" w:rsidP="00162993">
            <w:r w:rsidRPr="008205E0">
              <w:rPr>
                <w:bCs/>
                <w:noProof/>
                <w:lang w:val="en-US"/>
              </w:rPr>
              <w:t>0,25</w:t>
            </w:r>
          </w:p>
        </w:tc>
      </w:tr>
      <w:tr w:rsidR="008205E0" w:rsidRPr="008205E0" w:rsidTr="003D15A0">
        <w:trPr>
          <w:trHeight w:val="664"/>
        </w:trPr>
        <w:tc>
          <w:tcPr>
            <w:tcW w:w="1129" w:type="dxa"/>
            <w:vMerge w:val="restart"/>
          </w:tcPr>
          <w:p w:rsidR="008205E0" w:rsidRPr="008205E0" w:rsidRDefault="008205E0" w:rsidP="00162993">
            <w:pPr>
              <w:rPr>
                <w:b/>
                <w:bCs/>
                <w:noProof/>
                <w:lang w:val="en-US"/>
              </w:rPr>
            </w:pPr>
            <w:r w:rsidRPr="008205E0">
              <w:rPr>
                <w:b/>
                <w:bCs/>
                <w:noProof/>
                <w:lang w:val="en-US"/>
              </w:rPr>
              <w:lastRenderedPageBreak/>
              <w:t>Câu 6</w:t>
            </w:r>
          </w:p>
        </w:tc>
        <w:tc>
          <w:tcPr>
            <w:tcW w:w="6804" w:type="dxa"/>
          </w:tcPr>
          <w:p w:rsidR="008205E0" w:rsidRPr="008205E0" w:rsidRDefault="008205E0" w:rsidP="00162993">
            <w:pPr>
              <w:rPr>
                <w:b/>
                <w:lang w:val="en-US"/>
              </w:rPr>
            </w:pPr>
            <w:r w:rsidRPr="008205E0">
              <w:rPr>
                <w:b/>
                <w:lang w:val="en-US"/>
              </w:rPr>
              <w:t>Nêu nội dung Hiệp định Sơ bộ kí giữa Việt Nam và Pháp năm 1946. Việt Nam được gì từ Hiệp định Sơ bộ.</w:t>
            </w:r>
          </w:p>
          <w:p w:rsidR="008205E0" w:rsidRPr="008205E0" w:rsidRDefault="008205E0" w:rsidP="00162993">
            <w:pPr>
              <w:rPr>
                <w:b/>
                <w:bCs/>
                <w:noProof/>
              </w:rPr>
            </w:pPr>
          </w:p>
        </w:tc>
        <w:tc>
          <w:tcPr>
            <w:tcW w:w="1083" w:type="dxa"/>
          </w:tcPr>
          <w:p w:rsidR="008205E0" w:rsidRPr="008205E0" w:rsidRDefault="008205E0" w:rsidP="00162993"/>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
                <w:bCs/>
                <w:noProof/>
                <w:lang w:val="en-US"/>
              </w:rPr>
            </w:pPr>
            <w:r w:rsidRPr="008205E0">
              <w:rPr>
                <w:b/>
                <w:bCs/>
                <w:noProof/>
                <w:lang w:val="en-US"/>
              </w:rPr>
              <w:t>Nội dung</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E0">
              <w:rPr>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Hiệp định sơ bộ Pháp – Việt</w:t>
            </w:r>
            <w:r w:rsidRPr="008205E0">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là một hiệp định được ký ngày </w:t>
            </w:r>
            <w:r w:rsidRPr="0097660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tháng 3</w:t>
            </w:r>
            <w:r w:rsidRPr="008205E0">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năm </w:t>
            </w:r>
            <w:r w:rsidRPr="0097660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1946</w:t>
            </w:r>
            <w:r w:rsidRPr="008205E0">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giữa </w:t>
            </w:r>
            <w:r w:rsidRPr="0097660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Pháp</w:t>
            </w:r>
            <w:r w:rsidRPr="008205E0">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và </w:t>
            </w:r>
            <w:r w:rsidRPr="0097660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Việt Nam Dân chủ Cộng hòa</w:t>
            </w:r>
            <w:r w:rsidRPr="008205E0">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Hiệp định này được xem là một nước cờ chính trị của cả hai bên nhằm mưu đồ lợi ích riêng. Trong đó, các nhà sử học phương Tây và Việt Nam đều cho rằng Hồ Chí Minh đã đặt cược uy tín của mình để đẩy lùi nguy cơ chiến tranh giữa hai dân tộc Pháp – Việt.</w:t>
            </w:r>
          </w:p>
        </w:tc>
        <w:tc>
          <w:tcPr>
            <w:tcW w:w="1083" w:type="dxa"/>
          </w:tcPr>
          <w:p w:rsidR="008205E0" w:rsidRPr="008205E0" w:rsidRDefault="008205E0" w:rsidP="008E2DD6">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609F3">
            <w:pPr>
              <w:shd w:val="clear" w:color="auto" w:fill="FFFFFF"/>
              <w:spacing w:before="100" w:beforeAutospacing="1" w:after="24"/>
            </w:pPr>
            <w:r w:rsidRPr="008205E0">
              <w:t>Chính phủ Pháp công nhận nước Việt Nam Dân chủ Cộng hòa là một quốc gia tự do trong Liên bang Đông Dương và trong khối Liên hiệp Pháp, có chính phủ, nghị viện, quân đội và tài chính riêng.</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9D3679">
            <w:pPr>
              <w:shd w:val="clear" w:color="auto" w:fill="FFFFFF"/>
              <w:spacing w:before="100" w:beforeAutospacing="1" w:after="24"/>
            </w:pPr>
            <w:r w:rsidRPr="008205E0">
              <w:t>Chính phủ Việt Nam Dân chủ Cộng hòa đồng ý cho 15.000 quân Pháp vào miền Bắc thay thế cho 200.000 quân Trung Hoa Quốc dân đảng để làm nhiệm vụ giải giáp quân Nhật. Pháp hứa sẽ rút hết quân trong thời hạn 5 năm, mỗi năm rút 3.000 quân.</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9D3679">
            <w:pPr>
              <w:shd w:val="clear" w:color="auto" w:fill="FFFFFF"/>
              <w:spacing w:before="100" w:beforeAutospacing="1" w:after="24"/>
            </w:pPr>
            <w:r w:rsidRPr="008205E0">
              <w:t>Hai bên thực hiện ngừng bắn, giữ nguyên quân đội tại vị trí hiện thời để đàm phán về chế độ tương lai của Đông Dương, quan hệ ngoại giao giữa Việt Nam Dân chủ Cộng hòa và nước ngoài và những quyền lợi kinh tế và văn hóa của Pháp ở Việt Nam.</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
                <w:bCs/>
                <w:noProof/>
                <w:lang w:val="en-US"/>
              </w:rPr>
            </w:pPr>
            <w:r w:rsidRPr="008205E0">
              <w:rPr>
                <w:b/>
                <w:bCs/>
                <w:noProof/>
                <w:lang w:val="en-US"/>
              </w:rPr>
              <w:t>Việt Nam được từ Hiệp định Sơ bộ</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color w:val="222222"/>
                <w:shd w:val="clear" w:color="auto" w:fill="FFFFFF"/>
              </w:rPr>
              <w:t>Theo Hiệp định Sơ bộ được Chủ tịch Hồ Chí Minh ký với người Pháp vào ngày 6/3/1946, Pháp công nhận Việt Nam là một quốc gia tự do, có Chính phủ, Quốc hội, quân đội và tài chính riêng, nằm trong Liên bang Đông Dương thuộc Khối Liên hiệp Pháp. Như vậy, mặc dù phía Pháp chưa công nhận nền độc lập của Việt Nam, song đây là bản Hiệp định có tính chất văn bản pháp lý quốc tế đầu tiên của nước Việt Nam ký với nước ngoài, có sự chứng kiến của các nước Mỹ, Anh và Trung Hoa.</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color w:val="222222"/>
                <w:shd w:val="clear" w:color="auto" w:fill="FFFFFF"/>
              </w:rPr>
              <w:t>Như vậy, với Hiệp định Sơ bộ, người Pháp đương nhiên thừa nhận rằng, Việt Nam không còn là thuộc địa của Pháp. Với việc ký Hiệp định Sơ bộ, chúng ta đã đẩy được 20 vạn quân Tưởng về nước. Nhờ đó, đất nước cũng có thêm thời gian hòa bình, để củng cố, xây dựng lực lượng, chuẩn bị cho cuộc kháng chiến lâu dài với 10 vạn quân Pháp.</w:t>
            </w:r>
          </w:p>
        </w:tc>
        <w:tc>
          <w:tcPr>
            <w:tcW w:w="1083" w:type="dxa"/>
          </w:tcPr>
          <w:p w:rsidR="008205E0" w:rsidRPr="008205E0" w:rsidRDefault="008205E0" w:rsidP="008E2DD6">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8E2DD6">
            <w:pPr>
              <w:rPr>
                <w:bCs/>
                <w:noProof/>
              </w:rPr>
            </w:pPr>
          </w:p>
        </w:tc>
        <w:tc>
          <w:tcPr>
            <w:tcW w:w="6804" w:type="dxa"/>
          </w:tcPr>
          <w:p w:rsidR="008205E0" w:rsidRPr="008205E0" w:rsidRDefault="008205E0" w:rsidP="008E2DD6">
            <w:pPr>
              <w:rPr>
                <w:bCs/>
                <w:noProof/>
                <w:lang w:val="en-US"/>
              </w:rPr>
            </w:pPr>
            <w:r w:rsidRPr="008205E0">
              <w:rPr>
                <w:bCs/>
                <w:noProof/>
                <w:lang w:val="en-US"/>
              </w:rPr>
              <w:t>Hiệp định đã giúp cho Việt Nam phân hóa kẻ thù, tránh tình trạng phải đối phó với nhiều kẻ thù cùng một lúc…</w:t>
            </w:r>
          </w:p>
        </w:tc>
        <w:tc>
          <w:tcPr>
            <w:tcW w:w="1083" w:type="dxa"/>
          </w:tcPr>
          <w:p w:rsidR="008205E0" w:rsidRPr="008205E0" w:rsidRDefault="008205E0" w:rsidP="008E2DD6">
            <w:pPr>
              <w:rPr>
                <w:bCs/>
                <w:noProof/>
                <w:lang w:val="en-US"/>
              </w:rPr>
            </w:pPr>
            <w:r w:rsidRPr="008205E0">
              <w:rPr>
                <w:bCs/>
                <w:noProof/>
                <w:lang w:val="en-US"/>
              </w:rPr>
              <w:t>0,25</w:t>
            </w:r>
          </w:p>
        </w:tc>
      </w:tr>
      <w:tr w:rsidR="008205E0" w:rsidRPr="008205E0" w:rsidTr="008E2DD6">
        <w:tc>
          <w:tcPr>
            <w:tcW w:w="1129" w:type="dxa"/>
            <w:vMerge w:val="restart"/>
          </w:tcPr>
          <w:p w:rsidR="008205E0" w:rsidRPr="008205E0" w:rsidRDefault="008205E0" w:rsidP="008E2DD6">
            <w:pPr>
              <w:rPr>
                <w:b/>
                <w:bCs/>
                <w:noProof/>
                <w:lang w:val="en-US"/>
              </w:rPr>
            </w:pPr>
            <w:r w:rsidRPr="008205E0">
              <w:rPr>
                <w:b/>
                <w:bCs/>
                <w:noProof/>
                <w:lang w:val="en-US"/>
              </w:rPr>
              <w:t>Câu 7</w:t>
            </w:r>
          </w:p>
        </w:tc>
        <w:tc>
          <w:tcPr>
            <w:tcW w:w="6804" w:type="dxa"/>
          </w:tcPr>
          <w:p w:rsidR="008205E0" w:rsidRPr="008205E0" w:rsidRDefault="008205E0" w:rsidP="008E2DD6">
            <w:pPr>
              <w:rPr>
                <w:b/>
                <w:lang w:val="en-US"/>
              </w:rPr>
            </w:pPr>
            <w:r w:rsidRPr="008205E0">
              <w:rPr>
                <w:b/>
                <w:lang w:val="en-US"/>
              </w:rPr>
              <w:t>Sự đối đầu Đông - Tây diễn ra ở châu Á như thế nào trong những năm 1945 - 1975? Chiến tranh lạnh kết thúc đã tác động đến Đông Nam Á ra sao?</w:t>
            </w:r>
          </w:p>
        </w:tc>
        <w:tc>
          <w:tcPr>
            <w:tcW w:w="1083" w:type="dxa"/>
          </w:tcPr>
          <w:p w:rsidR="008205E0" w:rsidRPr="008205E0" w:rsidRDefault="008205E0" w:rsidP="008E2DD6">
            <w:pPr>
              <w:rPr>
                <w:b/>
                <w:bCs/>
                <w:noProof/>
                <w:lang w:val="en-US"/>
              </w:rPr>
            </w:pPr>
            <w:r w:rsidRPr="008205E0">
              <w:rPr>
                <w:b/>
                <w:bCs/>
                <w:noProof/>
                <w:lang w:val="en-US"/>
              </w:rPr>
              <w:t>3,0</w:t>
            </w:r>
          </w:p>
        </w:tc>
      </w:tr>
      <w:tr w:rsidR="008205E0" w:rsidRPr="008205E0" w:rsidTr="008E2DD6">
        <w:tc>
          <w:tcPr>
            <w:tcW w:w="1129" w:type="dxa"/>
            <w:vMerge/>
          </w:tcPr>
          <w:p w:rsidR="008205E0" w:rsidRPr="008205E0" w:rsidRDefault="008205E0" w:rsidP="008E2DD6">
            <w:pPr>
              <w:rPr>
                <w:b/>
                <w:bCs/>
                <w:noProof/>
                <w:lang w:val="en-US"/>
              </w:rPr>
            </w:pPr>
          </w:p>
        </w:tc>
        <w:tc>
          <w:tcPr>
            <w:tcW w:w="6804" w:type="dxa"/>
          </w:tcPr>
          <w:p w:rsidR="008205E0" w:rsidRPr="008205E0" w:rsidRDefault="008205E0" w:rsidP="008E2DD6">
            <w:pPr>
              <w:rPr>
                <w:b/>
                <w:lang w:val="en-US"/>
              </w:rPr>
            </w:pPr>
            <w:r w:rsidRPr="008205E0">
              <w:rPr>
                <w:b/>
                <w:lang w:val="en-US"/>
              </w:rPr>
              <w:t xml:space="preserve">Sự đối đầu Đông - Tây diên ra ở châu Á như thế nào trong những năm 1945 - 1975? </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D17C87">
            <w:pPr>
              <w:rPr>
                <w:b/>
                <w:bCs/>
                <w:noProof/>
                <w:lang w:val="en-US"/>
              </w:rPr>
            </w:pPr>
          </w:p>
        </w:tc>
        <w:tc>
          <w:tcPr>
            <w:tcW w:w="6804" w:type="dxa"/>
          </w:tcPr>
          <w:p w:rsidR="008205E0" w:rsidRPr="008205E0" w:rsidRDefault="008205E0" w:rsidP="00D17C87">
            <w:pPr>
              <w:jc w:val="both"/>
              <w:rPr>
                <w:i/>
              </w:rPr>
            </w:pPr>
            <w:r w:rsidRPr="008205E0">
              <w:rPr>
                <w:i/>
              </w:rPr>
              <w:t xml:space="preserve"> Cuộc nội chiến ở Trung Quốc (1946 </w:t>
            </w:r>
            <w:r w:rsidRPr="008205E0">
              <w:rPr>
                <w:i/>
                <w:lang w:val="en-US"/>
              </w:rPr>
              <w:t xml:space="preserve">- </w:t>
            </w:r>
            <w:r w:rsidRPr="008205E0">
              <w:rPr>
                <w:i/>
              </w:rPr>
              <w:t>1949)</w:t>
            </w:r>
            <w:r w:rsidRPr="008205E0">
              <w:t>: Liên Xô giúp đỡ cách mạng Trung Quốc. Mĩ đưa quân vào vùng Sơn Đông và giúp đỡ Trung Hoa dân quốc, chính quyền Trùng Khánh phát động cuộc nội chiến (1946 – 1949) dẫn đến sự chia cắt Trung Quốc. Cuộc nội chiến kết thúc với thắng lợi của Đảng Cộng sản, ngày 1/10/1949 nước cộng hòa nhân dân Trung Hoa ra đời.</w:t>
            </w:r>
          </w:p>
        </w:tc>
        <w:tc>
          <w:tcPr>
            <w:tcW w:w="1083" w:type="dxa"/>
          </w:tcPr>
          <w:p w:rsidR="008205E0" w:rsidRPr="008205E0" w:rsidRDefault="008205E0" w:rsidP="00D17C87">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D17C87">
            <w:pPr>
              <w:rPr>
                <w:b/>
                <w:bCs/>
                <w:noProof/>
                <w:lang w:val="en-US"/>
              </w:rPr>
            </w:pPr>
          </w:p>
        </w:tc>
        <w:tc>
          <w:tcPr>
            <w:tcW w:w="6804" w:type="dxa"/>
          </w:tcPr>
          <w:p w:rsidR="008205E0" w:rsidRPr="008205E0" w:rsidRDefault="008205E0" w:rsidP="00D17C87">
            <w:pPr>
              <w:jc w:val="both"/>
              <w:rPr>
                <w:i/>
              </w:rPr>
            </w:pPr>
            <w:r w:rsidRPr="008205E0">
              <w:rPr>
                <w:i/>
              </w:rPr>
              <w:t xml:space="preserve"> Cuộc chiến tranh Triều Tiên (1950 </w:t>
            </w:r>
            <w:r w:rsidRPr="008205E0">
              <w:rPr>
                <w:i/>
                <w:lang w:val="en-US"/>
              </w:rPr>
              <w:t xml:space="preserve">- </w:t>
            </w:r>
            <w:r w:rsidRPr="008205E0">
              <w:rPr>
                <w:i/>
              </w:rPr>
              <w:t>1953)</w:t>
            </w:r>
            <w:r w:rsidRPr="008205E0">
              <w:t xml:space="preserve">: Năm 1948 Đại Hàn Dân Quốc được thành lập ở phía Nam và Cộng hòa Dân chủ Nhân dân Triều Tiên được thành lập ở phía Bắc vĩ tuyến 38. Từ năm 1950 </w:t>
            </w:r>
            <w:r w:rsidRPr="008205E0">
              <w:lastRenderedPageBreak/>
              <w:t>đến 1953 cuộc nội chiến bùng nổ, giữa một bên là quân đội Bắc triều Tiên và Trung Quốc, một bên là quân đội Nam Triều Tiên và Mĩ, một số đồng minh của Mĩ. Tháng 7/1953, hiệp định đình chiến được kí kết giữa Trung Quốc Cộng hòa Dân chủ Nhân dân Triều Tiên với Mĩ Hàn Quốc, dẫn đến sự chia cắt Triều Tiên đến nay.</w:t>
            </w:r>
          </w:p>
        </w:tc>
        <w:tc>
          <w:tcPr>
            <w:tcW w:w="1083" w:type="dxa"/>
          </w:tcPr>
          <w:p w:rsidR="008205E0" w:rsidRPr="008205E0" w:rsidRDefault="008205E0" w:rsidP="00D17C87">
            <w:pPr>
              <w:rPr>
                <w:bCs/>
                <w:noProof/>
                <w:lang w:val="en-US"/>
              </w:rPr>
            </w:pPr>
            <w:r w:rsidRPr="008205E0">
              <w:rPr>
                <w:bCs/>
                <w:noProof/>
                <w:lang w:val="en-US"/>
              </w:rPr>
              <w:lastRenderedPageBreak/>
              <w:t>0,25</w:t>
            </w:r>
          </w:p>
        </w:tc>
      </w:tr>
      <w:tr w:rsidR="008205E0" w:rsidRPr="008205E0" w:rsidTr="008E2DD6">
        <w:tc>
          <w:tcPr>
            <w:tcW w:w="1129" w:type="dxa"/>
            <w:vMerge/>
          </w:tcPr>
          <w:p w:rsidR="008205E0" w:rsidRPr="008205E0" w:rsidRDefault="008205E0" w:rsidP="00D17C87">
            <w:pPr>
              <w:rPr>
                <w:b/>
                <w:bCs/>
                <w:noProof/>
                <w:lang w:val="en-US"/>
              </w:rPr>
            </w:pPr>
          </w:p>
        </w:tc>
        <w:tc>
          <w:tcPr>
            <w:tcW w:w="6804" w:type="dxa"/>
          </w:tcPr>
          <w:p w:rsidR="008205E0" w:rsidRPr="008205E0" w:rsidRDefault="008205E0" w:rsidP="00D17C87">
            <w:pPr>
              <w:jc w:val="both"/>
            </w:pPr>
            <w:r w:rsidRPr="008205E0">
              <w:rPr>
                <w:i/>
              </w:rPr>
              <w:t xml:space="preserve"> Cuộc chiến tranh xâm lược Đông Dương của thực dân Pháp (1945 – 1954)</w:t>
            </w:r>
            <w:r w:rsidRPr="008205E0">
              <w:t>: Sau chiến tranh thế giới thứ hai kết thúc, thực dân Pháp quay trở lại xâm lược Đông Dương. Từ năm 1949 Mĩ viện trợ cho Pháp và ngày càng can thiệp sâu vào cuộc chiến tranh Đông Dương. Cuộc kháng chiến chống Pháp của nhân dân Việt Nam từ năm 1950 được sự ủng hộ, giúp đỡ của Trung Quốc, Liên Xô và các nước xã hội chủ nghĩa. Hiệp định Giơnevơ về Đông Dương (1954) đánh dấu thắng lợi của nhân dân Việt Nam, Lào, Campuchia, nhưng mặt khác cũng phản ánh cuộc đấu tranh gay gắt giữa hai phe</w:t>
            </w:r>
          </w:p>
        </w:tc>
        <w:tc>
          <w:tcPr>
            <w:tcW w:w="1083" w:type="dxa"/>
          </w:tcPr>
          <w:p w:rsidR="008205E0" w:rsidRPr="008205E0" w:rsidRDefault="008205E0" w:rsidP="00D17C87">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D17C87">
            <w:pPr>
              <w:rPr>
                <w:b/>
                <w:bCs/>
                <w:noProof/>
                <w:lang w:val="en-US"/>
              </w:rPr>
            </w:pPr>
          </w:p>
        </w:tc>
        <w:tc>
          <w:tcPr>
            <w:tcW w:w="6804" w:type="dxa"/>
          </w:tcPr>
          <w:p w:rsidR="008205E0" w:rsidRPr="008205E0" w:rsidRDefault="008205E0" w:rsidP="00D17C87">
            <w:pPr>
              <w:jc w:val="both"/>
              <w:rPr>
                <w:i/>
              </w:rPr>
            </w:pPr>
            <w:r w:rsidRPr="008205E0">
              <w:rPr>
                <w:i/>
              </w:rPr>
              <w:t xml:space="preserve"> Cuộc chiến tranh xâm lược Việt Nam của Mĩ (1954 </w:t>
            </w:r>
            <w:r w:rsidRPr="008205E0">
              <w:rPr>
                <w:i/>
                <w:lang w:val="en-US"/>
              </w:rPr>
              <w:t xml:space="preserve">- </w:t>
            </w:r>
            <w:r w:rsidRPr="008205E0">
              <w:rPr>
                <w:i/>
              </w:rPr>
              <w:t>1975)</w:t>
            </w:r>
            <w:r w:rsidRPr="008205E0">
              <w:t>: Sau hiệp định Giơnevơ về Đông Dương, Mĩ tiến hành chiến tranh xâm lược Việt Nam. Việt Nam bị chia cắt tới 21 năm. Cuộc kháng chiến chống Mĩ của nhân dân ta có sự giúp đỡ của Trung Quốc, Liên Xô và các nước xã hội chủ nghĩa, đến năm 1975 giành thắng lợi hoàn toàn.</w:t>
            </w:r>
          </w:p>
        </w:tc>
        <w:tc>
          <w:tcPr>
            <w:tcW w:w="1083" w:type="dxa"/>
          </w:tcPr>
          <w:p w:rsidR="008205E0" w:rsidRPr="008205E0" w:rsidRDefault="008205E0" w:rsidP="00D17C87">
            <w:pPr>
              <w:rPr>
                <w:bCs/>
                <w:noProof/>
                <w:lang w:val="en-US"/>
              </w:rPr>
            </w:pPr>
            <w:r w:rsidRPr="008205E0">
              <w:rPr>
                <w:bCs/>
                <w:noProof/>
                <w:lang w:val="en-US"/>
              </w:rPr>
              <w:t>0,5</w:t>
            </w:r>
          </w:p>
        </w:tc>
      </w:tr>
      <w:tr w:rsidR="008205E0" w:rsidRPr="008205E0" w:rsidTr="008E2DD6">
        <w:tc>
          <w:tcPr>
            <w:tcW w:w="1129" w:type="dxa"/>
            <w:vMerge/>
          </w:tcPr>
          <w:p w:rsidR="008205E0" w:rsidRPr="008205E0" w:rsidRDefault="008205E0" w:rsidP="00D17C87">
            <w:pPr>
              <w:rPr>
                <w:b/>
                <w:bCs/>
                <w:noProof/>
                <w:lang w:val="en-US"/>
              </w:rPr>
            </w:pPr>
          </w:p>
        </w:tc>
        <w:tc>
          <w:tcPr>
            <w:tcW w:w="6804" w:type="dxa"/>
          </w:tcPr>
          <w:p w:rsidR="008205E0" w:rsidRPr="008205E0" w:rsidRDefault="008205E0" w:rsidP="003D15A0">
            <w:pPr>
              <w:jc w:val="both"/>
            </w:pPr>
            <w:r w:rsidRPr="008205E0">
              <w:t>Nhận xét: sự phân chia khu vực ảnh hưởng và sự đối đầu Đông - Tây diễn ra ở châu Á phản ánh đặc trưng nổi bật của trật tự Ianta sau Chiến tranh thế giới thứ hai là chia thành 2 cực, 2 phe do hai siêu cường Xô – Mĩ đứng đầu. Đặc trưng ấy chi phối nền chính trị thế giới và các quan hệ quốc tế trong phần lớn nửa sau thế kỉ XX</w:t>
            </w:r>
          </w:p>
          <w:p w:rsidR="008205E0" w:rsidRPr="008205E0" w:rsidRDefault="008205E0" w:rsidP="00D17C87">
            <w:pPr>
              <w:jc w:val="both"/>
              <w:rPr>
                <w:i/>
              </w:rPr>
            </w:pPr>
          </w:p>
        </w:tc>
        <w:tc>
          <w:tcPr>
            <w:tcW w:w="1083" w:type="dxa"/>
          </w:tcPr>
          <w:p w:rsidR="008205E0" w:rsidRPr="008205E0" w:rsidRDefault="008205E0" w:rsidP="00D17C87">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8E2DD6">
            <w:pPr>
              <w:rPr>
                <w:b/>
                <w:bCs/>
                <w:noProof/>
                <w:lang w:val="en-US"/>
              </w:rPr>
            </w:pPr>
          </w:p>
        </w:tc>
        <w:tc>
          <w:tcPr>
            <w:tcW w:w="6804" w:type="dxa"/>
          </w:tcPr>
          <w:p w:rsidR="008205E0" w:rsidRPr="008205E0" w:rsidRDefault="008205E0" w:rsidP="008E2DD6">
            <w:pPr>
              <w:rPr>
                <w:b/>
                <w:lang w:val="en-US"/>
              </w:rPr>
            </w:pPr>
            <w:r w:rsidRPr="008205E0">
              <w:rPr>
                <w:b/>
                <w:lang w:val="en-US"/>
              </w:rPr>
              <w:t>Chiến tranh lạnh kết thúc đã tác động đến Châu Á ra sao?</w:t>
            </w:r>
          </w:p>
        </w:tc>
        <w:tc>
          <w:tcPr>
            <w:tcW w:w="1083" w:type="dxa"/>
          </w:tcPr>
          <w:p w:rsidR="008205E0" w:rsidRPr="008205E0" w:rsidRDefault="008205E0" w:rsidP="008E2DD6">
            <w:pPr>
              <w:rPr>
                <w:bCs/>
                <w:noProof/>
              </w:rPr>
            </w:pPr>
          </w:p>
        </w:tc>
      </w:tr>
      <w:tr w:rsidR="008205E0" w:rsidRPr="008205E0" w:rsidTr="008E2DD6">
        <w:tc>
          <w:tcPr>
            <w:tcW w:w="1129" w:type="dxa"/>
            <w:vMerge/>
          </w:tcPr>
          <w:p w:rsidR="008205E0" w:rsidRPr="008205E0" w:rsidRDefault="008205E0" w:rsidP="003D15A0">
            <w:pPr>
              <w:rPr>
                <w:b/>
                <w:bCs/>
                <w:noProof/>
                <w:lang w:val="en-US"/>
              </w:rPr>
            </w:pPr>
          </w:p>
        </w:tc>
        <w:tc>
          <w:tcPr>
            <w:tcW w:w="6804" w:type="dxa"/>
          </w:tcPr>
          <w:p w:rsidR="008205E0" w:rsidRPr="008205E0" w:rsidRDefault="008205E0" w:rsidP="003D15A0">
            <w:pPr>
              <w:jc w:val="both"/>
              <w:rPr>
                <w:color w:val="000000"/>
              </w:rPr>
            </w:pPr>
            <w:r w:rsidRPr="008205E0">
              <w:rPr>
                <w:color w:val="000000"/>
              </w:rPr>
              <w:t xml:space="preserve"> Chiến tranh lạnh chấm dứt mở ra chiều hướng và điều kiện giải quyết hòa bình các vụ tranh chấp, xung đột đang diễn ra ở nhiều khu vực trên thế giới.</w:t>
            </w:r>
          </w:p>
        </w:tc>
        <w:tc>
          <w:tcPr>
            <w:tcW w:w="1083" w:type="dxa"/>
          </w:tcPr>
          <w:p w:rsidR="008205E0" w:rsidRPr="008205E0" w:rsidRDefault="008205E0" w:rsidP="003D15A0">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3D15A0">
            <w:pPr>
              <w:rPr>
                <w:b/>
                <w:bCs/>
                <w:noProof/>
                <w:lang w:val="en-US"/>
              </w:rPr>
            </w:pPr>
          </w:p>
        </w:tc>
        <w:tc>
          <w:tcPr>
            <w:tcW w:w="6804" w:type="dxa"/>
          </w:tcPr>
          <w:p w:rsidR="008205E0" w:rsidRPr="008205E0" w:rsidRDefault="008205E0" w:rsidP="003D15A0">
            <w:pPr>
              <w:jc w:val="both"/>
              <w:rPr>
                <w:color w:val="000000"/>
              </w:rPr>
            </w:pPr>
            <w:r w:rsidRPr="008205E0">
              <w:rPr>
                <w:color w:val="000000"/>
              </w:rPr>
              <w:t xml:space="preserve"> Các nước ASEAN đã ký hiệp ước Bali (2/1976) khảng định quyết tâm biến Đông Nam Á thành khu vực hòa bình, hữu nghị, hợp tác và phát triển thịnh vượng</w:t>
            </w:r>
          </w:p>
        </w:tc>
        <w:tc>
          <w:tcPr>
            <w:tcW w:w="1083" w:type="dxa"/>
          </w:tcPr>
          <w:p w:rsidR="008205E0" w:rsidRPr="008205E0" w:rsidRDefault="008205E0" w:rsidP="003D15A0">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3D15A0">
            <w:pPr>
              <w:rPr>
                <w:b/>
                <w:bCs/>
                <w:noProof/>
                <w:lang w:val="en-US"/>
              </w:rPr>
            </w:pPr>
          </w:p>
        </w:tc>
        <w:tc>
          <w:tcPr>
            <w:tcW w:w="6804" w:type="dxa"/>
          </w:tcPr>
          <w:p w:rsidR="008205E0" w:rsidRPr="008205E0" w:rsidRDefault="008205E0" w:rsidP="003D15A0">
            <w:pPr>
              <w:jc w:val="both"/>
              <w:rPr>
                <w:color w:val="000000"/>
              </w:rPr>
            </w:pPr>
            <w:r w:rsidRPr="008205E0">
              <w:rPr>
                <w:color w:val="000000"/>
              </w:rPr>
              <w:t xml:space="preserve"> Quan hệ giữa các nước Đông Dương và các nước ASEAN bước đầu được cải thiện. Hai nhóm nước đã thiết lập quan hệ ngoại giao và chuẩn bị những tiền đề cho ASEAN mở rộng kết nạp thành viên.</w:t>
            </w:r>
          </w:p>
        </w:tc>
        <w:tc>
          <w:tcPr>
            <w:tcW w:w="1083" w:type="dxa"/>
          </w:tcPr>
          <w:p w:rsidR="008205E0" w:rsidRPr="008205E0" w:rsidRDefault="008205E0" w:rsidP="003D15A0">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3D15A0">
            <w:pPr>
              <w:rPr>
                <w:b/>
                <w:bCs/>
                <w:noProof/>
                <w:lang w:val="en-US"/>
              </w:rPr>
            </w:pPr>
          </w:p>
        </w:tc>
        <w:tc>
          <w:tcPr>
            <w:tcW w:w="6804" w:type="dxa"/>
          </w:tcPr>
          <w:p w:rsidR="008205E0" w:rsidRPr="008205E0" w:rsidRDefault="008205E0" w:rsidP="003D15A0">
            <w:pPr>
              <w:jc w:val="both"/>
              <w:rPr>
                <w:color w:val="000000"/>
              </w:rPr>
            </w:pPr>
            <w:r w:rsidRPr="008205E0">
              <w:rPr>
                <w:color w:val="000000"/>
              </w:rPr>
              <w:t xml:space="preserve"> Tháng 10/1991, hiệp định về một giải pháp chính trị ở Campuchia được ký kết tại Pari, mở ra quá trình giải quyết cuộc tranh chấp ở đây bằng biện pháp hòa bình</w:t>
            </w:r>
          </w:p>
        </w:tc>
        <w:tc>
          <w:tcPr>
            <w:tcW w:w="1083" w:type="dxa"/>
          </w:tcPr>
          <w:p w:rsidR="008205E0" w:rsidRPr="008205E0" w:rsidRDefault="008205E0" w:rsidP="003D15A0">
            <w:pPr>
              <w:rPr>
                <w:bCs/>
                <w:noProof/>
                <w:lang w:val="en-US"/>
              </w:rPr>
            </w:pPr>
            <w:r w:rsidRPr="008205E0">
              <w:rPr>
                <w:bCs/>
                <w:noProof/>
                <w:lang w:val="en-US"/>
              </w:rPr>
              <w:t>0,25</w:t>
            </w:r>
          </w:p>
        </w:tc>
      </w:tr>
      <w:tr w:rsidR="008205E0" w:rsidRPr="008205E0" w:rsidTr="008E2DD6">
        <w:tc>
          <w:tcPr>
            <w:tcW w:w="1129" w:type="dxa"/>
            <w:vMerge/>
          </w:tcPr>
          <w:p w:rsidR="008205E0" w:rsidRPr="008205E0" w:rsidRDefault="008205E0" w:rsidP="003D15A0">
            <w:pPr>
              <w:rPr>
                <w:b/>
                <w:bCs/>
                <w:noProof/>
                <w:lang w:val="en-US"/>
              </w:rPr>
            </w:pPr>
          </w:p>
        </w:tc>
        <w:tc>
          <w:tcPr>
            <w:tcW w:w="6804" w:type="dxa"/>
          </w:tcPr>
          <w:p w:rsidR="008205E0" w:rsidRPr="008205E0" w:rsidRDefault="008205E0" w:rsidP="003D15A0">
            <w:pPr>
              <w:jc w:val="both"/>
              <w:rPr>
                <w:color w:val="000000"/>
              </w:rPr>
            </w:pPr>
            <w:r w:rsidRPr="008205E0">
              <w:rPr>
                <w:color w:val="000000"/>
              </w:rPr>
              <w:t xml:space="preserve"> Trong thập niên 90 của thế kỉ xx, các nước Việt Nam, Lào, Mianma, Capuchia lần lượt ra nhập ASEAN</w:t>
            </w:r>
          </w:p>
        </w:tc>
        <w:tc>
          <w:tcPr>
            <w:tcW w:w="1083" w:type="dxa"/>
          </w:tcPr>
          <w:p w:rsidR="008205E0" w:rsidRPr="008205E0" w:rsidRDefault="008205E0" w:rsidP="003D15A0">
            <w:pPr>
              <w:rPr>
                <w:bCs/>
                <w:noProof/>
                <w:lang w:val="en-US"/>
              </w:rPr>
            </w:pPr>
            <w:r w:rsidRPr="008205E0">
              <w:rPr>
                <w:bCs/>
                <w:noProof/>
                <w:lang w:val="en-US"/>
              </w:rPr>
              <w:t>0,25</w:t>
            </w:r>
          </w:p>
        </w:tc>
      </w:tr>
    </w:tbl>
    <w:p w:rsidR="008205E0" w:rsidRPr="008205E0" w:rsidRDefault="008205E0" w:rsidP="008E2DD6">
      <w:pPr>
        <w:rPr>
          <w:bCs/>
          <w:noProof/>
        </w:rPr>
      </w:pPr>
    </w:p>
    <w:p w:rsidR="008205E0" w:rsidRPr="008205E0" w:rsidRDefault="008205E0" w:rsidP="003D15A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447"/>
      </w:tblGrid>
      <w:tr w:rsidR="008205E0" w:rsidRPr="008205E0" w:rsidTr="0015357B">
        <w:tc>
          <w:tcPr>
            <w:tcW w:w="3681" w:type="dxa"/>
          </w:tcPr>
          <w:p w:rsidR="008205E0" w:rsidRPr="008205E0" w:rsidRDefault="008205E0" w:rsidP="0015357B">
            <w:pPr>
              <w:jc w:val="center"/>
              <w:rPr>
                <w:b/>
                <w:bCs/>
                <w:color w:val="000000" w:themeColor="text1"/>
                <w:sz w:val="26"/>
                <w:szCs w:val="26"/>
              </w:rPr>
            </w:pPr>
            <w:r w:rsidRPr="008205E0">
              <w:rPr>
                <w:b/>
                <w:bCs/>
                <w:color w:val="000000" w:themeColor="text1"/>
                <w:sz w:val="26"/>
                <w:szCs w:val="26"/>
              </w:rPr>
              <w:t>TRƯỜNG THPT CHUYÊN</w:t>
            </w:r>
          </w:p>
          <w:p w:rsidR="008205E0" w:rsidRPr="008205E0" w:rsidRDefault="008205E0" w:rsidP="0015357B">
            <w:pPr>
              <w:jc w:val="center"/>
              <w:rPr>
                <w:b/>
                <w:bCs/>
                <w:color w:val="000000" w:themeColor="text1"/>
                <w:sz w:val="26"/>
                <w:szCs w:val="26"/>
              </w:rPr>
            </w:pPr>
            <w:r w:rsidRPr="008205E0">
              <w:rPr>
                <w:b/>
                <w:bCs/>
                <w:color w:val="000000" w:themeColor="text1"/>
                <w:sz w:val="26"/>
                <w:szCs w:val="26"/>
              </w:rPr>
              <w:t>LÊ THÁNH TÔNG</w:t>
            </w:r>
          </w:p>
          <w:p w:rsidR="008205E0" w:rsidRPr="008205E0" w:rsidRDefault="008205E0" w:rsidP="0015357B">
            <w:pPr>
              <w:jc w:val="center"/>
              <w:rPr>
                <w:b/>
                <w:bCs/>
                <w:color w:val="000000" w:themeColor="text1"/>
                <w:sz w:val="26"/>
                <w:szCs w:val="26"/>
              </w:rPr>
            </w:pPr>
          </w:p>
          <w:p w:rsidR="008205E0" w:rsidRPr="008205E0" w:rsidRDefault="008205E0" w:rsidP="0015357B">
            <w:pPr>
              <w:jc w:val="center"/>
              <w:rPr>
                <w:b/>
                <w:bCs/>
                <w:color w:val="000000" w:themeColor="text1"/>
                <w:sz w:val="26"/>
                <w:szCs w:val="26"/>
              </w:rPr>
            </w:pPr>
            <w:r w:rsidRPr="008205E0">
              <w:rPr>
                <w:b/>
                <w:bCs/>
                <w:color w:val="000000" w:themeColor="text1"/>
                <w:sz w:val="26"/>
                <w:szCs w:val="26"/>
              </w:rPr>
              <w:t>ĐỀ ĐỀ XUẤT</w:t>
            </w:r>
          </w:p>
        </w:tc>
        <w:tc>
          <w:tcPr>
            <w:tcW w:w="6769" w:type="dxa"/>
          </w:tcPr>
          <w:p w:rsidR="008205E0" w:rsidRPr="008205E0" w:rsidRDefault="008205E0" w:rsidP="0015357B">
            <w:pPr>
              <w:jc w:val="center"/>
              <w:rPr>
                <w:b/>
                <w:bCs/>
                <w:color w:val="000000" w:themeColor="text1"/>
                <w:sz w:val="26"/>
                <w:szCs w:val="26"/>
              </w:rPr>
            </w:pPr>
            <w:r w:rsidRPr="008205E0">
              <w:rPr>
                <w:b/>
                <w:bCs/>
                <w:color w:val="000000" w:themeColor="text1"/>
                <w:sz w:val="26"/>
                <w:szCs w:val="26"/>
              </w:rPr>
              <w:t>KỲ THI KHU VỰC DUYÊN HẢI VÀ</w:t>
            </w:r>
          </w:p>
          <w:p w:rsidR="008205E0" w:rsidRPr="008205E0" w:rsidRDefault="008205E0" w:rsidP="0015357B">
            <w:pPr>
              <w:jc w:val="center"/>
              <w:rPr>
                <w:b/>
                <w:bCs/>
                <w:color w:val="000000" w:themeColor="text1"/>
                <w:sz w:val="26"/>
                <w:szCs w:val="26"/>
              </w:rPr>
            </w:pPr>
            <w:r w:rsidRPr="008205E0">
              <w:rPr>
                <w:b/>
                <w:bCs/>
                <w:color w:val="000000" w:themeColor="text1"/>
                <w:sz w:val="26"/>
                <w:szCs w:val="26"/>
              </w:rPr>
              <w:t>ĐỒNG BẰNG BẮC BỘ</w:t>
            </w:r>
          </w:p>
          <w:p w:rsidR="008205E0" w:rsidRPr="008205E0" w:rsidRDefault="008205E0" w:rsidP="0015357B">
            <w:pPr>
              <w:jc w:val="center"/>
              <w:rPr>
                <w:b/>
                <w:bCs/>
                <w:color w:val="000000" w:themeColor="text1"/>
                <w:sz w:val="26"/>
                <w:szCs w:val="26"/>
              </w:rPr>
            </w:pPr>
            <w:r w:rsidRPr="008205E0">
              <w:rPr>
                <w:b/>
                <w:bCs/>
                <w:color w:val="000000" w:themeColor="text1"/>
                <w:sz w:val="26"/>
                <w:szCs w:val="26"/>
              </w:rPr>
              <w:t>NĂM HỌC 2023-2024</w:t>
            </w:r>
          </w:p>
          <w:p w:rsidR="008205E0" w:rsidRPr="008205E0" w:rsidRDefault="008205E0" w:rsidP="0015357B">
            <w:pPr>
              <w:jc w:val="center"/>
              <w:rPr>
                <w:b/>
                <w:bCs/>
                <w:color w:val="000000" w:themeColor="text1"/>
                <w:sz w:val="26"/>
                <w:szCs w:val="26"/>
              </w:rPr>
            </w:pPr>
            <w:r w:rsidRPr="008205E0">
              <w:rPr>
                <w:b/>
                <w:bCs/>
                <w:color w:val="000000" w:themeColor="text1"/>
                <w:sz w:val="26"/>
                <w:szCs w:val="26"/>
              </w:rPr>
              <w:t>Môn: Lịch sử 11</w:t>
            </w:r>
          </w:p>
        </w:tc>
      </w:tr>
    </w:tbl>
    <w:p w:rsidR="008205E0" w:rsidRPr="008205E0" w:rsidRDefault="008205E0">
      <w:pPr>
        <w:rPr>
          <w:color w:val="000000" w:themeColor="text1"/>
          <w:sz w:val="26"/>
          <w:szCs w:val="26"/>
        </w:rPr>
      </w:pPr>
    </w:p>
    <w:p w:rsidR="008205E0" w:rsidRPr="008205E0" w:rsidRDefault="008205E0">
      <w:pPr>
        <w:rPr>
          <w:color w:val="000000" w:themeColor="text1"/>
          <w:sz w:val="26"/>
          <w:szCs w:val="26"/>
        </w:rPr>
      </w:pPr>
    </w:p>
    <w:p w:rsidR="008205E0" w:rsidRPr="008205E0" w:rsidRDefault="008205E0">
      <w:pPr>
        <w:rPr>
          <w:color w:val="000000" w:themeColor="text1"/>
          <w:sz w:val="26"/>
          <w:szCs w:val="26"/>
        </w:rPr>
      </w:pPr>
    </w:p>
    <w:p w:rsidR="008205E0" w:rsidRPr="008205E0" w:rsidRDefault="008205E0" w:rsidP="00D11EB2">
      <w:pPr>
        <w:rPr>
          <w:b/>
          <w:bCs/>
          <w:color w:val="000000" w:themeColor="text1"/>
          <w:sz w:val="26"/>
          <w:szCs w:val="26"/>
        </w:rPr>
      </w:pPr>
      <w:r w:rsidRPr="008205E0">
        <w:rPr>
          <w:b/>
          <w:bCs/>
          <w:color w:val="000000" w:themeColor="text1"/>
          <w:sz w:val="26"/>
          <w:szCs w:val="26"/>
        </w:rPr>
        <w:t xml:space="preserve">Câu 1: 2,5 điểm  </w:t>
      </w:r>
    </w:p>
    <w:p w:rsidR="008205E0" w:rsidRPr="008205E0" w:rsidRDefault="008205E0" w:rsidP="00D11EB2">
      <w:pPr>
        <w:jc w:val="both"/>
        <w:rPr>
          <w:color w:val="000000" w:themeColor="text1"/>
          <w:sz w:val="26"/>
          <w:szCs w:val="26"/>
        </w:rPr>
      </w:pPr>
      <w:r w:rsidRPr="008205E0">
        <w:rPr>
          <w:b/>
          <w:bCs/>
          <w:color w:val="000000" w:themeColor="text1"/>
          <w:sz w:val="26"/>
          <w:szCs w:val="26"/>
        </w:rPr>
        <w:tab/>
      </w:r>
      <w:r w:rsidRPr="008205E0">
        <w:rPr>
          <w:bCs/>
          <w:color w:val="000000" w:themeColor="text1"/>
          <w:sz w:val="26"/>
          <w:szCs w:val="26"/>
        </w:rPr>
        <w:t>Phân tích nguyên nhân bùng nổ của phong trào Tây Sơn.</w:t>
      </w:r>
      <w:r w:rsidRPr="008205E0">
        <w:rPr>
          <w:color w:val="000000" w:themeColor="text1"/>
          <w:sz w:val="26"/>
          <w:szCs w:val="26"/>
        </w:rPr>
        <w:t xml:space="preserve"> Tại sao nói phong trào Tây Sơn là phong trào nông dân tiêu biểu nhất trong lịch sử phong kiến Việt Nam?</w:t>
      </w:r>
      <w:r w:rsidRPr="008205E0">
        <w:rPr>
          <w:color w:val="000000" w:themeColor="text1"/>
          <w:sz w:val="26"/>
          <w:szCs w:val="26"/>
          <w:lang w:val="es-ES"/>
        </w:rPr>
        <w:t xml:space="preserve"> </w:t>
      </w:r>
    </w:p>
    <w:p w:rsidR="008205E0" w:rsidRPr="008205E0" w:rsidRDefault="008205E0" w:rsidP="00D11EB2">
      <w:pPr>
        <w:rPr>
          <w:b/>
          <w:bCs/>
          <w:color w:val="000000" w:themeColor="text1"/>
          <w:sz w:val="26"/>
          <w:szCs w:val="26"/>
        </w:rPr>
      </w:pPr>
      <w:r w:rsidRPr="008205E0">
        <w:rPr>
          <w:b/>
          <w:bCs/>
          <w:color w:val="000000" w:themeColor="text1"/>
          <w:sz w:val="26"/>
          <w:szCs w:val="26"/>
        </w:rPr>
        <w:lastRenderedPageBreak/>
        <w:t xml:space="preserve">Câu 2: 2,5 điểm </w:t>
      </w:r>
    </w:p>
    <w:p w:rsidR="008205E0" w:rsidRPr="008205E0" w:rsidRDefault="008205E0" w:rsidP="00D11EB2">
      <w:pPr>
        <w:jc w:val="both"/>
        <w:rPr>
          <w:color w:val="000000" w:themeColor="text1"/>
          <w:sz w:val="26"/>
          <w:szCs w:val="26"/>
        </w:rPr>
      </w:pPr>
      <w:r w:rsidRPr="008205E0">
        <w:rPr>
          <w:b/>
          <w:bCs/>
          <w:color w:val="000000" w:themeColor="text1"/>
          <w:sz w:val="26"/>
          <w:szCs w:val="26"/>
        </w:rPr>
        <w:tab/>
      </w:r>
      <w:r w:rsidRPr="008205E0">
        <w:rPr>
          <w:color w:val="000000" w:themeColor="text1"/>
          <w:sz w:val="26"/>
          <w:szCs w:val="26"/>
        </w:rPr>
        <w:t>Tóm tắt quá trình các nước thực dân phương Tây xâm lược Đông Nam Á. Hãy rút ra nhận xét về c</w:t>
      </w:r>
      <w:r w:rsidRPr="008205E0">
        <w:rPr>
          <w:color w:val="000000" w:themeColor="text1"/>
          <w:sz w:val="26"/>
          <w:szCs w:val="26"/>
          <w:shd w:val="clear" w:color="auto" w:fill="FFFFFF"/>
        </w:rPr>
        <w:t xml:space="preserve">ách thức tiến hành xâm lược các nước Đông Nam Á của các nước phương Tây. </w:t>
      </w:r>
      <w:r w:rsidRPr="008205E0">
        <w:rPr>
          <w:color w:val="000000" w:themeColor="text1"/>
          <w:sz w:val="26"/>
          <w:szCs w:val="26"/>
        </w:rPr>
        <w:t>Vì sao Xiêm là nước duy nhất trong khu vực không trở thành thuộc địa của các nước phương Tây?</w:t>
      </w:r>
    </w:p>
    <w:p w:rsidR="008205E0" w:rsidRPr="008205E0" w:rsidRDefault="008205E0" w:rsidP="0015357B">
      <w:pPr>
        <w:rPr>
          <w:b/>
          <w:bCs/>
          <w:color w:val="000000" w:themeColor="text1"/>
          <w:sz w:val="26"/>
          <w:szCs w:val="26"/>
        </w:rPr>
      </w:pPr>
      <w:r w:rsidRPr="008205E0">
        <w:rPr>
          <w:b/>
          <w:bCs/>
          <w:color w:val="000000" w:themeColor="text1"/>
          <w:sz w:val="26"/>
          <w:szCs w:val="26"/>
        </w:rPr>
        <w:t>Câu 3: 3,0 điểm</w:t>
      </w:r>
    </w:p>
    <w:p w:rsidR="008205E0" w:rsidRPr="008205E0" w:rsidRDefault="008205E0" w:rsidP="00D11EB2">
      <w:pPr>
        <w:jc w:val="both"/>
        <w:rPr>
          <w:color w:val="000000" w:themeColor="text1"/>
          <w:sz w:val="26"/>
          <w:szCs w:val="26"/>
        </w:rPr>
      </w:pPr>
      <w:r w:rsidRPr="008205E0">
        <w:rPr>
          <w:color w:val="000000" w:themeColor="text1"/>
          <w:sz w:val="26"/>
          <w:szCs w:val="26"/>
        </w:rPr>
        <w:tab/>
        <w:t xml:space="preserve">Vì sao từ cuối những năm 70 đến giữa những năm 80 của thế kỉ XX, Trung Quốc và Liên Xô có sự thay đổi trong đường lối xây dựng chủ nghĩa xã hội? Nêu và nhận xét nội dung chủ yếu của đường lối đó. Rút ra bài học cho công cuộc đổi mới ở Việt Nam. </w:t>
      </w:r>
    </w:p>
    <w:p w:rsidR="008205E0" w:rsidRPr="008205E0" w:rsidRDefault="008205E0" w:rsidP="00D11EB2">
      <w:pPr>
        <w:rPr>
          <w:b/>
          <w:bCs/>
          <w:color w:val="000000" w:themeColor="text1"/>
          <w:sz w:val="26"/>
          <w:szCs w:val="26"/>
        </w:rPr>
      </w:pPr>
      <w:r w:rsidRPr="008205E0">
        <w:rPr>
          <w:b/>
          <w:bCs/>
          <w:color w:val="000000" w:themeColor="text1"/>
          <w:sz w:val="26"/>
          <w:szCs w:val="26"/>
        </w:rPr>
        <w:t>Câu 4: 3,0 điểm</w:t>
      </w:r>
    </w:p>
    <w:p w:rsidR="008205E0" w:rsidRPr="008205E0" w:rsidRDefault="008205E0" w:rsidP="00D11EB2">
      <w:pPr>
        <w:ind w:firstLine="720"/>
        <w:jc w:val="both"/>
        <w:rPr>
          <w:color w:val="000000" w:themeColor="text1"/>
          <w:sz w:val="26"/>
          <w:szCs w:val="26"/>
        </w:rPr>
      </w:pPr>
      <w:r w:rsidRPr="008205E0">
        <w:rPr>
          <w:color w:val="000000" w:themeColor="text1"/>
          <w:sz w:val="26"/>
          <w:szCs w:val="26"/>
        </w:rPr>
        <w:t>Làm rõ tính tất yếu của cách mạng Việt Nam khi lựa chọn khuynh hướng cứu nước dân chủ tư sản (từ đầu thế kỷ XX đến năm 1914). Tóm tắt nội dung chủ yếu của khuynh hướng cứu nước mới ở Việt Nam đầu TK XX. Từ kết cục của phong trào, hãy rút ra kết luận về con đường giải phóng dân tộc Việt Nam?</w:t>
      </w:r>
    </w:p>
    <w:p w:rsidR="008205E0" w:rsidRPr="008205E0" w:rsidRDefault="008205E0" w:rsidP="0015357B">
      <w:pPr>
        <w:rPr>
          <w:b/>
          <w:bCs/>
          <w:color w:val="000000" w:themeColor="text1"/>
          <w:sz w:val="26"/>
          <w:szCs w:val="26"/>
        </w:rPr>
      </w:pPr>
      <w:r w:rsidRPr="008205E0">
        <w:rPr>
          <w:b/>
          <w:bCs/>
          <w:color w:val="000000" w:themeColor="text1"/>
          <w:sz w:val="26"/>
          <w:szCs w:val="26"/>
        </w:rPr>
        <w:t>Câu 5: 3,0 điểm</w:t>
      </w:r>
    </w:p>
    <w:p w:rsidR="008205E0" w:rsidRPr="008205E0" w:rsidRDefault="008205E0" w:rsidP="0015357B">
      <w:pPr>
        <w:pStyle w:val="NormalWeb"/>
        <w:spacing w:before="0" w:beforeAutospacing="0" w:after="0" w:afterAutospacing="0"/>
        <w:jc w:val="both"/>
        <w:rPr>
          <w:color w:val="000000" w:themeColor="text1"/>
          <w:sz w:val="26"/>
          <w:szCs w:val="26"/>
          <w:lang w:val="vi-VN"/>
        </w:rPr>
      </w:pPr>
      <w:r w:rsidRPr="008205E0">
        <w:rPr>
          <w:color w:val="000000" w:themeColor="text1"/>
          <w:sz w:val="26"/>
          <w:szCs w:val="26"/>
          <w:lang w:val="vi-VN"/>
        </w:rPr>
        <w:tab/>
        <w:t xml:space="preserve">Vì sao nói Cách mạng tháng Tám 1945 </w:t>
      </w:r>
      <w:r w:rsidRPr="008205E0">
        <w:rPr>
          <w:color w:val="000000" w:themeColor="text1"/>
          <w:sz w:val="26"/>
          <w:szCs w:val="26"/>
        </w:rPr>
        <w:t>ở Việt Nam vừa</w:t>
      </w:r>
      <w:r w:rsidRPr="008205E0">
        <w:rPr>
          <w:color w:val="000000" w:themeColor="text1"/>
          <w:sz w:val="26"/>
          <w:szCs w:val="26"/>
          <w:lang w:val="vi-VN"/>
        </w:rPr>
        <w:t xml:space="preserve"> </w:t>
      </w:r>
      <w:r w:rsidRPr="008205E0">
        <w:rPr>
          <w:color w:val="000000" w:themeColor="text1"/>
          <w:sz w:val="26"/>
          <w:szCs w:val="26"/>
        </w:rPr>
        <w:t>mang tính chất một cuộc cách</w:t>
      </w:r>
      <w:r w:rsidRPr="008205E0">
        <w:rPr>
          <w:color w:val="000000" w:themeColor="text1"/>
          <w:sz w:val="26"/>
          <w:szCs w:val="26"/>
          <w:lang w:val="vi-VN"/>
        </w:rPr>
        <w:t xml:space="preserve"> mạng giải phóng dân tộc, đ</w:t>
      </w:r>
      <w:r w:rsidRPr="008205E0">
        <w:rPr>
          <w:color w:val="000000" w:themeColor="text1"/>
          <w:sz w:val="26"/>
          <w:szCs w:val="26"/>
        </w:rPr>
        <w:t>ồng thời nó cũng mang tính chất cách mạng dân chủ tư sản kiểu mới</w:t>
      </w:r>
      <w:r w:rsidRPr="008205E0">
        <w:rPr>
          <w:color w:val="000000" w:themeColor="text1"/>
          <w:sz w:val="26"/>
          <w:szCs w:val="26"/>
          <w:lang w:val="vi-VN"/>
        </w:rPr>
        <w:t xml:space="preserve">? </w:t>
      </w:r>
    </w:p>
    <w:p w:rsidR="008205E0" w:rsidRPr="008205E0" w:rsidRDefault="008205E0" w:rsidP="0015357B">
      <w:pPr>
        <w:rPr>
          <w:b/>
          <w:bCs/>
          <w:color w:val="000000" w:themeColor="text1"/>
          <w:sz w:val="26"/>
          <w:szCs w:val="26"/>
        </w:rPr>
      </w:pPr>
      <w:r w:rsidRPr="008205E0">
        <w:rPr>
          <w:b/>
          <w:bCs/>
          <w:color w:val="000000" w:themeColor="text1"/>
          <w:sz w:val="26"/>
          <w:szCs w:val="26"/>
        </w:rPr>
        <w:t>Câu 6: 3,0 điểm</w:t>
      </w:r>
    </w:p>
    <w:p w:rsidR="008205E0" w:rsidRPr="008205E0" w:rsidRDefault="008205E0" w:rsidP="0015357B">
      <w:pPr>
        <w:rPr>
          <w:color w:val="000000" w:themeColor="text1"/>
          <w:sz w:val="26"/>
          <w:szCs w:val="26"/>
        </w:rPr>
      </w:pPr>
      <w:r w:rsidRPr="008205E0">
        <w:rPr>
          <w:color w:val="000000" w:themeColor="text1"/>
          <w:sz w:val="26"/>
          <w:szCs w:val="26"/>
        </w:rPr>
        <w:tab/>
      </w:r>
      <w:r w:rsidRPr="008205E0">
        <w:rPr>
          <w:color w:val="000000" w:themeColor="text1"/>
          <w:sz w:val="26"/>
          <w:szCs w:val="26"/>
          <w:shd w:val="clear" w:color="auto" w:fill="FFFFFF"/>
        </w:rPr>
        <w:t>Trên cơ sở Hiệp định Sơ bộ (6/3/1946) và Hiệp định Giơnevơ (21/7/1954), anh/chị hãy chỉ ra bước phát triển của ta trên mặt trận ngoại giao trong cuộc kháng chiến chống Pháp và giải thích nguyên nhân của sự phát triển ấy. </w:t>
      </w:r>
    </w:p>
    <w:p w:rsidR="008205E0" w:rsidRPr="008205E0" w:rsidRDefault="008205E0" w:rsidP="0015357B">
      <w:pPr>
        <w:rPr>
          <w:b/>
          <w:bCs/>
          <w:color w:val="000000" w:themeColor="text1"/>
          <w:sz w:val="26"/>
          <w:szCs w:val="26"/>
        </w:rPr>
      </w:pPr>
      <w:r w:rsidRPr="008205E0">
        <w:rPr>
          <w:b/>
          <w:bCs/>
          <w:color w:val="000000" w:themeColor="text1"/>
          <w:sz w:val="26"/>
          <w:szCs w:val="26"/>
        </w:rPr>
        <w:t>Câu 7: 3,0 điểm</w:t>
      </w:r>
    </w:p>
    <w:p w:rsidR="008205E0" w:rsidRPr="008205E0" w:rsidRDefault="008205E0" w:rsidP="0015357B">
      <w:pPr>
        <w:rPr>
          <w:i/>
          <w:iCs/>
          <w:color w:val="000000" w:themeColor="text1"/>
          <w:sz w:val="26"/>
          <w:szCs w:val="26"/>
        </w:rPr>
      </w:pPr>
      <w:r w:rsidRPr="008205E0">
        <w:rPr>
          <w:color w:val="000000" w:themeColor="text1"/>
          <w:sz w:val="26"/>
          <w:szCs w:val="26"/>
        </w:rPr>
        <w:tab/>
      </w:r>
      <w:r w:rsidRPr="008205E0">
        <w:rPr>
          <w:i/>
          <w:iCs/>
          <w:color w:val="000000" w:themeColor="text1"/>
          <w:sz w:val="26"/>
          <w:szCs w:val="26"/>
        </w:rPr>
        <w:t>“Thế giới đang rời bỏ một thời đại để bước vào một thời đại khác. Chúng ta đang ở điểm khởi đầu của một con đường dài tiến tới kỉ nguyên hoà bình bền vững”</w:t>
      </w:r>
    </w:p>
    <w:p w:rsidR="008205E0" w:rsidRPr="008205E0" w:rsidRDefault="008205E0" w:rsidP="0015357B">
      <w:pPr>
        <w:rPr>
          <w:color w:val="000000" w:themeColor="text1"/>
          <w:sz w:val="26"/>
          <w:szCs w:val="26"/>
        </w:rPr>
      </w:pPr>
      <w:r w:rsidRPr="008205E0">
        <w:rPr>
          <w:color w:val="000000" w:themeColor="text1"/>
          <w:sz w:val="26"/>
          <w:szCs w:val="26"/>
        </w:rPr>
        <w:t xml:space="preserve">         </w:t>
      </w:r>
      <w:r w:rsidRPr="008205E0">
        <w:rPr>
          <w:color w:val="000000" w:themeColor="text1"/>
          <w:sz w:val="26"/>
          <w:szCs w:val="26"/>
        </w:rPr>
        <w:tab/>
      </w:r>
      <w:r w:rsidRPr="008205E0">
        <w:rPr>
          <w:color w:val="000000" w:themeColor="text1"/>
          <w:sz w:val="26"/>
          <w:szCs w:val="26"/>
        </w:rPr>
        <w:tab/>
      </w:r>
      <w:r w:rsidRPr="008205E0">
        <w:rPr>
          <w:color w:val="000000" w:themeColor="text1"/>
          <w:sz w:val="26"/>
          <w:szCs w:val="26"/>
        </w:rPr>
        <w:tab/>
        <w:t xml:space="preserve"> (Phát biểu của Tổng bí thư Đảng cộng sản Liên Xô M. Goóc- ba-chốp, năm 1989)</w:t>
      </w:r>
    </w:p>
    <w:p w:rsidR="008205E0" w:rsidRPr="008205E0" w:rsidRDefault="008205E0" w:rsidP="0015357B">
      <w:pPr>
        <w:rPr>
          <w:color w:val="000000" w:themeColor="text1"/>
          <w:sz w:val="26"/>
          <w:szCs w:val="26"/>
        </w:rPr>
      </w:pPr>
      <w:r w:rsidRPr="008205E0">
        <w:rPr>
          <w:color w:val="000000" w:themeColor="text1"/>
          <w:sz w:val="26"/>
          <w:szCs w:val="26"/>
        </w:rPr>
        <w:t xml:space="preserve">a. Đoạn trích trên đang nhắc tới sự kết thúc của sự kiện nào? </w:t>
      </w:r>
    </w:p>
    <w:p w:rsidR="008205E0" w:rsidRPr="008205E0" w:rsidRDefault="008205E0" w:rsidP="0015357B">
      <w:pPr>
        <w:rPr>
          <w:color w:val="000000" w:themeColor="text1"/>
          <w:sz w:val="26"/>
          <w:szCs w:val="26"/>
        </w:rPr>
      </w:pPr>
      <w:r w:rsidRPr="008205E0">
        <w:rPr>
          <w:color w:val="000000" w:themeColor="text1"/>
          <w:sz w:val="26"/>
          <w:szCs w:val="26"/>
        </w:rPr>
        <w:t xml:space="preserve">b. Trình bày những thay đổi của tình hình thế giới trong thời kì diễn ra sự kiện đó. </w:t>
      </w:r>
    </w:p>
    <w:p w:rsidR="008205E0" w:rsidRPr="008205E0" w:rsidRDefault="008205E0" w:rsidP="0015357B">
      <w:pPr>
        <w:rPr>
          <w:b/>
          <w:bCs/>
          <w:color w:val="000000" w:themeColor="text1"/>
          <w:sz w:val="26"/>
          <w:szCs w:val="26"/>
        </w:rPr>
      </w:pPr>
      <w:r w:rsidRPr="008205E0">
        <w:rPr>
          <w:b/>
          <w:bCs/>
          <w:color w:val="000000" w:themeColor="text1"/>
          <w:sz w:val="26"/>
          <w:szCs w:val="26"/>
        </w:rPr>
        <w:tab/>
      </w:r>
    </w:p>
    <w:p w:rsidR="008205E0" w:rsidRPr="008205E0" w:rsidRDefault="008205E0" w:rsidP="00D11EB2">
      <w:pPr>
        <w:ind w:firstLine="720"/>
        <w:jc w:val="center"/>
        <w:rPr>
          <w:color w:val="000000" w:themeColor="text1"/>
          <w:sz w:val="26"/>
          <w:szCs w:val="26"/>
        </w:rPr>
      </w:pPr>
      <w:r w:rsidRPr="008205E0">
        <w:rPr>
          <w:color w:val="000000" w:themeColor="text1"/>
          <w:sz w:val="26"/>
          <w:szCs w:val="26"/>
        </w:rPr>
        <w:t>-------------------------------------------------------</w:t>
      </w:r>
    </w:p>
    <w:p w:rsidR="008205E0" w:rsidRPr="008205E0" w:rsidRDefault="008205E0" w:rsidP="00D11EB2">
      <w:pPr>
        <w:ind w:firstLine="720"/>
        <w:jc w:val="center"/>
        <w:rPr>
          <w:b/>
          <w:bCs/>
          <w:color w:val="000000" w:themeColor="text1"/>
          <w:sz w:val="26"/>
          <w:szCs w:val="26"/>
        </w:rPr>
      </w:pPr>
    </w:p>
    <w:p w:rsidR="008205E0" w:rsidRPr="008205E0" w:rsidRDefault="008205E0" w:rsidP="00D11EB2">
      <w:pPr>
        <w:ind w:firstLine="720"/>
        <w:jc w:val="center"/>
        <w:rPr>
          <w:b/>
          <w:bCs/>
          <w:color w:val="000000" w:themeColor="text1"/>
          <w:sz w:val="26"/>
          <w:szCs w:val="26"/>
        </w:rPr>
      </w:pPr>
    </w:p>
    <w:p w:rsidR="008205E0" w:rsidRPr="008205E0" w:rsidRDefault="008205E0" w:rsidP="00D11EB2">
      <w:pPr>
        <w:ind w:firstLine="720"/>
        <w:jc w:val="center"/>
        <w:rPr>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447"/>
      </w:tblGrid>
      <w:tr w:rsidR="008205E0" w:rsidRPr="008205E0" w:rsidTr="007E56C7">
        <w:tc>
          <w:tcPr>
            <w:tcW w:w="3681" w:type="dxa"/>
          </w:tcPr>
          <w:p w:rsidR="008205E0" w:rsidRPr="008205E0" w:rsidRDefault="008205E0" w:rsidP="007E56C7">
            <w:pPr>
              <w:jc w:val="center"/>
              <w:rPr>
                <w:b/>
                <w:bCs/>
                <w:color w:val="000000" w:themeColor="text1"/>
                <w:sz w:val="26"/>
                <w:szCs w:val="26"/>
              </w:rPr>
            </w:pPr>
            <w:r w:rsidRPr="008205E0">
              <w:rPr>
                <w:b/>
                <w:bCs/>
                <w:color w:val="000000" w:themeColor="text1"/>
                <w:sz w:val="26"/>
                <w:szCs w:val="26"/>
              </w:rPr>
              <w:t>TRƯỜNG THPT CHUYÊN</w:t>
            </w:r>
          </w:p>
          <w:p w:rsidR="008205E0" w:rsidRPr="008205E0" w:rsidRDefault="008205E0" w:rsidP="007E56C7">
            <w:pPr>
              <w:jc w:val="center"/>
              <w:rPr>
                <w:b/>
                <w:bCs/>
                <w:color w:val="000000" w:themeColor="text1"/>
                <w:sz w:val="26"/>
                <w:szCs w:val="26"/>
              </w:rPr>
            </w:pPr>
            <w:r w:rsidRPr="008205E0">
              <w:rPr>
                <w:b/>
                <w:bCs/>
                <w:color w:val="000000" w:themeColor="text1"/>
                <w:sz w:val="26"/>
                <w:szCs w:val="26"/>
              </w:rPr>
              <w:t>LÊ THÁNH TÔNG</w:t>
            </w:r>
          </w:p>
          <w:p w:rsidR="008205E0" w:rsidRPr="008205E0" w:rsidRDefault="008205E0" w:rsidP="0015357B">
            <w:pPr>
              <w:ind w:firstLine="720"/>
              <w:jc w:val="center"/>
              <w:rPr>
                <w:b/>
                <w:bCs/>
                <w:color w:val="000000" w:themeColor="text1"/>
                <w:sz w:val="26"/>
                <w:szCs w:val="26"/>
              </w:rPr>
            </w:pPr>
          </w:p>
          <w:p w:rsidR="008205E0" w:rsidRPr="008205E0" w:rsidRDefault="008205E0" w:rsidP="0015357B">
            <w:pPr>
              <w:ind w:firstLine="720"/>
              <w:jc w:val="center"/>
              <w:rPr>
                <w:b/>
                <w:bCs/>
                <w:color w:val="000000" w:themeColor="text1"/>
                <w:sz w:val="26"/>
                <w:szCs w:val="26"/>
              </w:rPr>
            </w:pPr>
            <w:r w:rsidRPr="008205E0">
              <w:rPr>
                <w:b/>
                <w:bCs/>
                <w:color w:val="000000" w:themeColor="text1"/>
                <w:sz w:val="26"/>
                <w:szCs w:val="26"/>
              </w:rPr>
              <w:t>HƯỚNG DẪN CHẤM</w:t>
            </w:r>
          </w:p>
          <w:p w:rsidR="008205E0" w:rsidRPr="008205E0" w:rsidRDefault="008205E0" w:rsidP="007E56C7">
            <w:pPr>
              <w:jc w:val="center"/>
              <w:rPr>
                <w:b/>
                <w:bCs/>
                <w:color w:val="000000" w:themeColor="text1"/>
                <w:sz w:val="26"/>
                <w:szCs w:val="26"/>
              </w:rPr>
            </w:pPr>
          </w:p>
        </w:tc>
        <w:tc>
          <w:tcPr>
            <w:tcW w:w="6769" w:type="dxa"/>
          </w:tcPr>
          <w:p w:rsidR="008205E0" w:rsidRPr="008205E0" w:rsidRDefault="008205E0" w:rsidP="007E56C7">
            <w:pPr>
              <w:jc w:val="center"/>
              <w:rPr>
                <w:b/>
                <w:bCs/>
                <w:color w:val="000000" w:themeColor="text1"/>
                <w:sz w:val="26"/>
                <w:szCs w:val="26"/>
              </w:rPr>
            </w:pPr>
            <w:r w:rsidRPr="008205E0">
              <w:rPr>
                <w:b/>
                <w:bCs/>
                <w:color w:val="000000" w:themeColor="text1"/>
                <w:sz w:val="26"/>
                <w:szCs w:val="26"/>
              </w:rPr>
              <w:t>KỲ THI KHU VỰC DUYÊN HẢI VÀ</w:t>
            </w:r>
          </w:p>
          <w:p w:rsidR="008205E0" w:rsidRPr="008205E0" w:rsidRDefault="008205E0" w:rsidP="007E56C7">
            <w:pPr>
              <w:jc w:val="center"/>
              <w:rPr>
                <w:b/>
                <w:bCs/>
                <w:color w:val="000000" w:themeColor="text1"/>
                <w:sz w:val="26"/>
                <w:szCs w:val="26"/>
              </w:rPr>
            </w:pPr>
            <w:r w:rsidRPr="008205E0">
              <w:rPr>
                <w:b/>
                <w:bCs/>
                <w:color w:val="000000" w:themeColor="text1"/>
                <w:sz w:val="26"/>
                <w:szCs w:val="26"/>
              </w:rPr>
              <w:t>ĐỒNG BẰNG BẮC BỘ</w:t>
            </w:r>
          </w:p>
          <w:p w:rsidR="008205E0" w:rsidRPr="008205E0" w:rsidRDefault="008205E0" w:rsidP="007E56C7">
            <w:pPr>
              <w:jc w:val="center"/>
              <w:rPr>
                <w:b/>
                <w:bCs/>
                <w:color w:val="000000" w:themeColor="text1"/>
                <w:sz w:val="26"/>
                <w:szCs w:val="26"/>
              </w:rPr>
            </w:pPr>
            <w:r w:rsidRPr="008205E0">
              <w:rPr>
                <w:b/>
                <w:bCs/>
                <w:color w:val="000000" w:themeColor="text1"/>
                <w:sz w:val="26"/>
                <w:szCs w:val="26"/>
              </w:rPr>
              <w:t>NĂM HỌC 2023-2024</w:t>
            </w:r>
          </w:p>
          <w:p w:rsidR="008205E0" w:rsidRPr="008205E0" w:rsidRDefault="008205E0" w:rsidP="007E56C7">
            <w:pPr>
              <w:jc w:val="center"/>
              <w:rPr>
                <w:b/>
                <w:bCs/>
                <w:color w:val="000000" w:themeColor="text1"/>
                <w:sz w:val="26"/>
                <w:szCs w:val="26"/>
              </w:rPr>
            </w:pPr>
            <w:r w:rsidRPr="008205E0">
              <w:rPr>
                <w:b/>
                <w:bCs/>
                <w:color w:val="000000" w:themeColor="text1"/>
                <w:sz w:val="26"/>
                <w:szCs w:val="26"/>
              </w:rPr>
              <w:t>Môn: Lịch sử 11</w:t>
            </w:r>
          </w:p>
        </w:tc>
      </w:tr>
    </w:tbl>
    <w:p w:rsidR="008205E0" w:rsidRPr="008205E0" w:rsidRDefault="008205E0">
      <w:pPr>
        <w:rPr>
          <w:color w:val="000000" w:themeColor="text1"/>
          <w:sz w:val="26"/>
          <w:szCs w:val="26"/>
        </w:rPr>
      </w:pPr>
    </w:p>
    <w:p w:rsidR="008205E0" w:rsidRPr="008205E0" w:rsidRDefault="008205E0">
      <w:pPr>
        <w:rPr>
          <w:color w:val="000000" w:themeColor="text1"/>
          <w:sz w:val="26"/>
          <w:szCs w:val="26"/>
        </w:rPr>
      </w:pPr>
    </w:p>
    <w:p w:rsidR="008205E0" w:rsidRPr="008205E0" w:rsidRDefault="008205E0">
      <w:pPr>
        <w:rPr>
          <w:color w:val="000000" w:themeColor="text1"/>
          <w:sz w:val="26"/>
          <w:szCs w:val="26"/>
        </w:rPr>
      </w:pPr>
    </w:p>
    <w:tbl>
      <w:tblPr>
        <w:tblStyle w:val="TableGrid"/>
        <w:tblW w:w="0" w:type="auto"/>
        <w:tblLook w:val="04A0" w:firstRow="1" w:lastRow="0" w:firstColumn="1" w:lastColumn="0" w:noHBand="0" w:noVBand="1"/>
      </w:tblPr>
      <w:tblGrid>
        <w:gridCol w:w="1005"/>
        <w:gridCol w:w="7874"/>
        <w:gridCol w:w="1117"/>
      </w:tblGrid>
      <w:tr w:rsidR="008205E0" w:rsidRPr="008205E0" w:rsidTr="00D11EB2">
        <w:tc>
          <w:tcPr>
            <w:tcW w:w="1023" w:type="dxa"/>
          </w:tcPr>
          <w:p w:rsidR="008205E0" w:rsidRPr="008205E0" w:rsidRDefault="008205E0">
            <w:pPr>
              <w:rPr>
                <w:b/>
                <w:bCs/>
                <w:color w:val="000000" w:themeColor="text1"/>
                <w:sz w:val="26"/>
                <w:szCs w:val="26"/>
              </w:rPr>
            </w:pPr>
            <w:r w:rsidRPr="008205E0">
              <w:rPr>
                <w:b/>
                <w:bCs/>
                <w:color w:val="000000" w:themeColor="text1"/>
                <w:sz w:val="26"/>
                <w:szCs w:val="26"/>
              </w:rPr>
              <w:t>Câu  1</w:t>
            </w: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rPr>
              <w:t>Phân tích nguyên nhân bùng nổ của phong trào Tây Sơn. Tại sao nói phong trào Tây Sơn là phong trào nông dân tiêu biểu nhất trong lịch sử phong kiến Việt Nam?</w:t>
            </w:r>
            <w:r w:rsidRPr="008205E0">
              <w:rPr>
                <w:b/>
                <w:bCs/>
                <w:color w:val="000000" w:themeColor="text1"/>
                <w:sz w:val="26"/>
                <w:szCs w:val="26"/>
                <w:lang w:val="es-ES"/>
              </w:rPr>
              <w:t xml:space="preserve"> </w:t>
            </w:r>
          </w:p>
        </w:tc>
        <w:tc>
          <w:tcPr>
            <w:tcW w:w="1134" w:type="dxa"/>
          </w:tcPr>
          <w:p w:rsidR="008205E0" w:rsidRPr="008205E0" w:rsidRDefault="008205E0">
            <w:pPr>
              <w:rPr>
                <w:b/>
                <w:bCs/>
                <w:color w:val="000000" w:themeColor="text1"/>
                <w:sz w:val="26"/>
                <w:szCs w:val="26"/>
              </w:rPr>
            </w:pPr>
            <w:r w:rsidRPr="008205E0">
              <w:rPr>
                <w:b/>
                <w:bCs/>
                <w:color w:val="000000" w:themeColor="text1"/>
                <w:sz w:val="26"/>
                <w:szCs w:val="26"/>
              </w:rPr>
              <w:t xml:space="preserve">2,5 Điểm </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b/>
                <w:bCs/>
                <w:i/>
                <w:iCs/>
                <w:color w:val="000000" w:themeColor="text1"/>
                <w:sz w:val="26"/>
                <w:szCs w:val="26"/>
              </w:rPr>
            </w:pPr>
            <w:r w:rsidRPr="008205E0">
              <w:rPr>
                <w:b/>
                <w:bCs/>
                <w:i/>
                <w:iCs/>
                <w:color w:val="000000" w:themeColor="text1"/>
                <w:sz w:val="26"/>
                <w:szCs w:val="26"/>
              </w:rPr>
              <w:t>a. N</w:t>
            </w:r>
            <w:r w:rsidRPr="008205E0">
              <w:rPr>
                <w:b/>
                <w:i/>
                <w:iCs/>
                <w:color w:val="000000" w:themeColor="text1"/>
                <w:sz w:val="26"/>
                <w:szCs w:val="26"/>
              </w:rPr>
              <w:t>guyên nhân bùng nổ của phong trào Tây Sơn.</w:t>
            </w:r>
          </w:p>
        </w:tc>
        <w:tc>
          <w:tcPr>
            <w:tcW w:w="1134" w:type="dxa"/>
          </w:tcPr>
          <w:p w:rsidR="008205E0" w:rsidRPr="008205E0" w:rsidRDefault="008205E0" w:rsidP="00D11EB2">
            <w:pPr>
              <w:jc w:val="both"/>
              <w:rPr>
                <w:b/>
                <w:bCs/>
                <w:i/>
                <w:iCs/>
                <w:color w:val="000000" w:themeColor="text1"/>
                <w:sz w:val="26"/>
                <w:szCs w:val="26"/>
              </w:rPr>
            </w:pPr>
            <w:r w:rsidRPr="008205E0">
              <w:rPr>
                <w:b/>
                <w:bCs/>
                <w:i/>
                <w:iCs/>
                <w:color w:val="000000" w:themeColor="text1"/>
                <w:sz w:val="26"/>
                <w:szCs w:val="26"/>
              </w:rPr>
              <w:t>1,25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xml:space="preserve">- Đất nước ta từ thế kỉ XVIII bị chia cắt về lãnh thổ và chính trị. Năm 1527, chính quyền nhà Mạc được thành lập. Một số cận thần nhà Lê nổi dậy chống nhà Mạc với khẩu hiệu "phù Lê diệt Mạc", gây ra cuộc chiến tranh Nam – Bắc triều. Kết quả là triều Mạc bị lật đổ, đất nước bước đầu </w:t>
            </w:r>
            <w:r w:rsidRPr="008205E0">
              <w:rPr>
                <w:color w:val="000000" w:themeColor="text1"/>
                <w:sz w:val="26"/>
                <w:szCs w:val="26"/>
              </w:rPr>
              <w:lastRenderedPageBreak/>
              <w:t>thống nhất, nhưng ngay sau đó ở mạn Nam lại hình thành thế lực cát cứ của họ Nguyễn.</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lastRenderedPageBreak/>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xml:space="preserve"> - Năm 1627, cuộc chiến tranh Trịnh – Nguyễn bùng nổ, kéo dài đến cuối năm 1672. Kết quả là hai bên giàng hoà, lấy sông Gianh (Quảng Bình) làm giới tuyến, chia đất nước thành: Đàng Trong và Đàng Ngoài với hai chính quyền riêng biệt. Tình trạng chia cắt đất nước kéo dài đã gây hậu quả nặng nề cho đất nước. Phong trào nông dân vùng lên dữ dội kéo dài nhiều thập niên trong thế kỉ XVIII.  </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b/>
                <w:bCs/>
                <w:i/>
                <w:iCs/>
                <w:color w:val="000000" w:themeColor="text1"/>
                <w:sz w:val="26"/>
                <w:szCs w:val="26"/>
              </w:rPr>
            </w:pPr>
            <w:r w:rsidRPr="008205E0">
              <w:rPr>
                <w:color w:val="000000" w:themeColor="text1"/>
                <w:sz w:val="26"/>
                <w:szCs w:val="26"/>
              </w:rPr>
              <w:t xml:space="preserve">   + Ở Đàng Ngoài : từ những năm 30 của thế kỉ XVIII, chính quyền Lê-Trịnh suy thoái, không chăm lo đời sống nhân dân. Tình trạng mất mùa, đói kém diễn ra thường xuyên. Các cuộc khởi nghĩa nông dân liên tục bùng nổ, tiêu biểu có cuộc khởi nghĩa của Nguyễn Hữu Cầu ở vùng Hải Phòng, Quảng Ninh, Hải Dương; khởi nghĩa của Nguyễn Danh Phương ở Vĩnh Phúc; khởi nghĩa của Hoàng Công Chất ở Thái Bình, Hưng Yên, Sơn La, Hoà Bình; khởi nghĩa của Lê Duy Mật ở Thanh Hoá... Mặc dù các cuộc khởi nghĩa bị thất bại, nhưng nó đã làm nghiêng ngả toàn bộ nền thống trị của chính quyền họ Trịnh, chuẩn bị cho sự bùng nổ và thắng lợi của phong trào Tây Sơn.</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xml:space="preserve">   + Ở Đàng Trong : Năm 1765, Nguyễn Phúc Thuần lên ngôi chúa khi còn nhỏ tuổi. Đại thần Trương Phúc Loan được phong là Quốc phó, thao túng mọi việc, tham lam vô độ. Tầng lớp quí tộc, quan lại sống hưởng lạc, xa xỉ. Cùng với chế độ thuế khóa nặng nề và ngoại thương suy tàn, nền kinh tế Đàng Trong rơi vào khủng hoảng, xã hội mâu thuẩn sâu sắc. Nhiều nơi đã diễn ra các cuộc khởi nghĩa của dân nghèo, người dân tộc thiểu số. Trong đó tiêu biểu nhất là phong trào Tây Sơn.</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Năm1771, phong trào Tây Sơn bùng nổ (Bình Định) do ba anh em Nguyễn Nhạc, Nguyễn Huệ, Nguyễn Lữ lãnh đạo chống lại chế độ hà khắc của quan lại địa phương, mở đường cho quan hệ sản xuất mới phát triển. Được sự hưởng ứng của các tầng lớp nhân dân, sau nhiều năm chiến đấu kiên cường, cuộc khởi nghĩa phát triển, tiến lên đánh đổ chính quyền chúa Nguyễn, làm chủ phần đất từ Quảng Nam trở vào. Trên đà thắng lợi của nghĩa quân Tây Sơn, một nhiệm vụ nữa được đặt ra là tiến quân ra Bắc đánh đổ chính quyền phong kiến Lê – Trịnh và thống nhất lại đất nước.</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b/>
                <w:bCs/>
                <w:i/>
                <w:iCs/>
                <w:color w:val="000000" w:themeColor="text1"/>
                <w:sz w:val="26"/>
                <w:szCs w:val="26"/>
              </w:rPr>
            </w:pPr>
            <w:r w:rsidRPr="008205E0">
              <w:rPr>
                <w:b/>
                <w:bCs/>
                <w:i/>
                <w:iCs/>
                <w:color w:val="000000" w:themeColor="text1"/>
                <w:sz w:val="26"/>
                <w:szCs w:val="26"/>
                <w:lang w:val="es-ES"/>
              </w:rPr>
              <w:t xml:space="preserve">b. </w:t>
            </w:r>
            <w:r w:rsidRPr="008205E0">
              <w:rPr>
                <w:b/>
                <w:bCs/>
                <w:i/>
                <w:iCs/>
                <w:color w:val="000000" w:themeColor="text1"/>
                <w:sz w:val="26"/>
                <w:szCs w:val="26"/>
              </w:rPr>
              <w:t>Phong trào Tây Sơn là phong trào nông dân tiêu biểu nhất trong lịch sử phong kiến Việt Nam vì:</w:t>
            </w:r>
          </w:p>
        </w:tc>
        <w:tc>
          <w:tcPr>
            <w:tcW w:w="1134" w:type="dxa"/>
          </w:tcPr>
          <w:p w:rsidR="008205E0" w:rsidRPr="008205E0" w:rsidRDefault="008205E0" w:rsidP="00D11EB2">
            <w:pPr>
              <w:jc w:val="both"/>
              <w:rPr>
                <w:b/>
                <w:bCs/>
                <w:i/>
                <w:iCs/>
                <w:color w:val="000000" w:themeColor="text1"/>
                <w:sz w:val="26"/>
                <w:szCs w:val="26"/>
              </w:rPr>
            </w:pPr>
            <w:r w:rsidRPr="008205E0">
              <w:rPr>
                <w:b/>
                <w:bCs/>
                <w:i/>
                <w:iCs/>
                <w:color w:val="000000" w:themeColor="text1"/>
                <w:sz w:val="26"/>
                <w:szCs w:val="26"/>
              </w:rPr>
              <w:t>1,25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Phong trào Tây Sơn (1771-1789) là cuộc khởi nghĩa nông dân diễn ra với qui mô rộng lớn, ban đầu có tính chất địa phương, sau đó phát triển thành phong trào có phạm vi rộng lớn trong cả nước, thu hút đông đảo quần chúng tham gia và đa dạng về thành phần (3 anh em Nguyễn Huệ đều là nông dân; Nguyễn Thiếp, Trần Văn Kí là trí thức; Ngô Thì Nhậm, Phan Huy Ích làm quan lại của chính quyền cũ…)</w:t>
            </w:r>
          </w:p>
          <w:p w:rsidR="008205E0" w:rsidRPr="008205E0" w:rsidRDefault="008205E0" w:rsidP="00D11EB2">
            <w:pPr>
              <w:jc w:val="both"/>
              <w:rPr>
                <w:color w:val="000000" w:themeColor="text1"/>
                <w:sz w:val="26"/>
                <w:szCs w:val="26"/>
              </w:rPr>
            </w:pPr>
            <w:r w:rsidRPr="008205E0">
              <w:rPr>
                <w:color w:val="000000" w:themeColor="text1"/>
                <w:sz w:val="26"/>
                <w:szCs w:val="26"/>
              </w:rPr>
              <w:t>- Cuộc khởi nghĩa Tây Sơn 1771-1789 là cuộc khởi nghĩa nông dân duy nhất trong lịch sử phong kiến Việt Nam đi tới thắng lợi cuối cùng, hoàn thành nhiệm vụ giai cấp vừa hoàn thành nhiệm vụ dân tộc, thiết lập nên một chính quyền phong kiến mới tiến bộ trong lịch sử dân tộc. (vương triều Tây Sơn)</w:t>
            </w:r>
          </w:p>
          <w:p w:rsidR="008205E0" w:rsidRPr="008205E0" w:rsidRDefault="008205E0" w:rsidP="00D11EB2">
            <w:pPr>
              <w:jc w:val="both"/>
              <w:rPr>
                <w:color w:val="000000" w:themeColor="text1"/>
                <w:sz w:val="26"/>
                <w:szCs w:val="26"/>
              </w:rPr>
            </w:pPr>
            <w:r w:rsidRPr="008205E0">
              <w:rPr>
                <w:color w:val="000000" w:themeColor="text1"/>
                <w:sz w:val="26"/>
                <w:szCs w:val="26"/>
              </w:rPr>
              <w:t xml:space="preserve">- Hình thức phát triển của phong trào Tây Sơn có nét đặc sắc, có sự kết hợp giữa vấn đề giai cấp với vấn đề dân tộc. Các cuộc khởi nghĩa nông </w:t>
            </w:r>
            <w:r w:rsidRPr="008205E0">
              <w:rPr>
                <w:color w:val="000000" w:themeColor="text1"/>
                <w:sz w:val="26"/>
                <w:szCs w:val="26"/>
              </w:rPr>
              <w:lastRenderedPageBreak/>
              <w:t>dân thường được xếp trong phạm trù cuộc đấu tranh giai cấp (tức là đánh đổ ách thống trị của các tập đoàn PK phản động trong nước đối lập với nhân dân). Trong vấn đề dân tộc, cuộc khởi nghĩa đã giải quyết được vấn đề thống nhât đất nước, bảo vệ chủ quyền và toàn vẹn lãnh thổ trước ngoại xâm: đánh Xiêm năm 1785, đánh quân Thanh năm 1789, ra Bắc lật đổ tập đoàn phong kiến chúa Trịnh năm 1786, xoá bỏ nhà Lê năm 1788, chấm dứt tình trạng chia cắt đất nước, đặt nền móng cho công cuộc thống nhất đất nước.</w:t>
            </w:r>
          </w:p>
          <w:p w:rsidR="008205E0" w:rsidRPr="008205E0" w:rsidRDefault="008205E0" w:rsidP="00D11EB2">
            <w:pPr>
              <w:jc w:val="both"/>
              <w:rPr>
                <w:color w:val="000000" w:themeColor="text1"/>
                <w:sz w:val="26"/>
                <w:szCs w:val="26"/>
              </w:rPr>
            </w:pPr>
            <w:r w:rsidRPr="008205E0">
              <w:rPr>
                <w:color w:val="000000" w:themeColor="text1"/>
                <w:sz w:val="26"/>
                <w:szCs w:val="26"/>
              </w:rPr>
              <w:t>- Để lại những bài học về nghệ thuật quân sự trong cuộc kháng chiến chống ngoại xâm: tiến công chủ động, cơ động, thần tốc, chớp thời cơ…</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lastRenderedPageBreak/>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jc w:val="center"/>
              <w:rPr>
                <w:b/>
                <w:bCs/>
                <w:color w:val="000000" w:themeColor="text1"/>
                <w:sz w:val="26"/>
                <w:szCs w:val="26"/>
              </w:rPr>
            </w:pPr>
            <w:r w:rsidRPr="008205E0">
              <w:rPr>
                <w:b/>
                <w:bCs/>
                <w:color w:val="000000" w:themeColor="text1"/>
                <w:sz w:val="26"/>
                <w:szCs w:val="26"/>
              </w:rPr>
              <w:lastRenderedPageBreak/>
              <w:t>Câu 2</w:t>
            </w: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rPr>
              <w:t>Tóm tắt quá trình các nước thực dân phương Tây xâm lược Đông Nam Á. Hãy rút ra nhận xét về c</w:t>
            </w:r>
            <w:r w:rsidRPr="008205E0">
              <w:rPr>
                <w:b/>
                <w:bCs/>
                <w:color w:val="000000" w:themeColor="text1"/>
                <w:sz w:val="26"/>
                <w:szCs w:val="26"/>
                <w:shd w:val="clear" w:color="auto" w:fill="FFFFFF"/>
              </w:rPr>
              <w:t xml:space="preserve">ách thức tiến hành xâm lược các nước Đông Nam Á của các nước phương Tây. </w:t>
            </w:r>
            <w:r w:rsidRPr="008205E0">
              <w:rPr>
                <w:b/>
                <w:bCs/>
                <w:color w:val="000000" w:themeColor="text1"/>
                <w:sz w:val="26"/>
                <w:szCs w:val="26"/>
              </w:rPr>
              <w:t>Vì sao Xiêm là nước duy nhất trong khu vực không trở thành thuộc địa của các nước phương Tây?</w:t>
            </w:r>
          </w:p>
        </w:tc>
        <w:tc>
          <w:tcPr>
            <w:tcW w:w="1134" w:type="dxa"/>
          </w:tcPr>
          <w:p w:rsidR="008205E0" w:rsidRPr="008205E0" w:rsidRDefault="008205E0" w:rsidP="00D11EB2">
            <w:pPr>
              <w:jc w:val="center"/>
              <w:rPr>
                <w:b/>
                <w:bCs/>
                <w:color w:val="000000" w:themeColor="text1"/>
                <w:sz w:val="26"/>
                <w:szCs w:val="26"/>
              </w:rPr>
            </w:pPr>
            <w:r w:rsidRPr="008205E0">
              <w:rPr>
                <w:b/>
                <w:bCs/>
                <w:color w:val="000000" w:themeColor="text1"/>
                <w:sz w:val="26"/>
                <w:szCs w:val="26"/>
              </w:rPr>
              <w:t>2,5 điểm</w:t>
            </w:r>
          </w:p>
        </w:tc>
      </w:tr>
      <w:tr w:rsidR="008205E0" w:rsidRPr="008205E0" w:rsidTr="00D11EB2">
        <w:tc>
          <w:tcPr>
            <w:tcW w:w="1023" w:type="dxa"/>
          </w:tcPr>
          <w:p w:rsidR="008205E0" w:rsidRPr="008205E0" w:rsidRDefault="008205E0" w:rsidP="00D11EB2">
            <w:pPr>
              <w:jc w:val="both"/>
              <w:rPr>
                <w:color w:val="000000" w:themeColor="text1"/>
                <w:sz w:val="26"/>
                <w:szCs w:val="26"/>
              </w:rPr>
            </w:pP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rPr>
              <w:t>a. Quá trình các nước thực dân phương Tây xâm lược Đông Nam Á:</w:t>
            </w:r>
          </w:p>
          <w:p w:rsidR="008205E0" w:rsidRPr="008205E0" w:rsidRDefault="008205E0" w:rsidP="00D11EB2">
            <w:pPr>
              <w:jc w:val="both"/>
              <w:rPr>
                <w:color w:val="000000" w:themeColor="text1"/>
                <w:sz w:val="26"/>
                <w:szCs w:val="26"/>
              </w:rPr>
            </w:pPr>
            <w:r w:rsidRPr="008205E0">
              <w:rPr>
                <w:color w:val="000000" w:themeColor="text1"/>
                <w:sz w:val="26"/>
                <w:szCs w:val="26"/>
              </w:rPr>
              <w:t>- Sau các cuộc phát kiến địa lý và sự mở rộng thị trường thương mại quốc tế, năm 1511, Bồ Đào Nha đánh chiếm Ma-lắc-ca, mở đầu quá trình xâm lược của chủ nghĩa thực dân ở khu vực Đông Nam Á.</w:t>
            </w:r>
          </w:p>
          <w:p w:rsidR="008205E0" w:rsidRPr="008205E0" w:rsidRDefault="008205E0" w:rsidP="00D11EB2">
            <w:pPr>
              <w:jc w:val="both"/>
              <w:rPr>
                <w:color w:val="000000" w:themeColor="text1"/>
                <w:sz w:val="26"/>
                <w:szCs w:val="26"/>
              </w:rPr>
            </w:pPr>
            <w:r w:rsidRPr="008205E0">
              <w:rPr>
                <w:color w:val="000000" w:themeColor="text1"/>
                <w:sz w:val="26"/>
                <w:szCs w:val="26"/>
              </w:rPr>
              <w:t>- Từ thế kỷ XVI, thực dân Tây Ban Nha, Bồ Đào Nha, Hà Lan đã xâm chiếm khai thác một số vùng ở ĐNÁ. Sang TK XIX, các nước tư bản phương Tây bằng nhiều biện pháp đã đẩy mạnh xâm lược khu vực này. Đến cuối TK XIX, các nước tư bản phương Tây cơ bản đã hoàn thành việc phân chia thị trường ở khu vực Đông Nam Á. (Anh chiếm Mi-a-ma, Ma-lai-xi-a, Xin-ga-po, Bru-nây; Pháp chiếm Lào, Việt Nam, Cam-pu-chia; Mĩ chiếm Phi-lip-pin.</w:t>
            </w:r>
          </w:p>
        </w:tc>
        <w:tc>
          <w:tcPr>
            <w:tcW w:w="1134" w:type="dxa"/>
          </w:tcPr>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tc>
      </w:tr>
      <w:tr w:rsidR="008205E0" w:rsidRPr="008205E0" w:rsidTr="00D11EB2">
        <w:tc>
          <w:tcPr>
            <w:tcW w:w="1023" w:type="dxa"/>
          </w:tcPr>
          <w:p w:rsidR="008205E0" w:rsidRPr="008205E0" w:rsidRDefault="008205E0" w:rsidP="00D11EB2">
            <w:pPr>
              <w:jc w:val="both"/>
              <w:rPr>
                <w:color w:val="000000" w:themeColor="text1"/>
                <w:sz w:val="26"/>
                <w:szCs w:val="26"/>
              </w:rPr>
            </w:pP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rPr>
              <w:t>b. Nhận xét về c</w:t>
            </w:r>
            <w:r w:rsidRPr="008205E0">
              <w:rPr>
                <w:b/>
                <w:bCs/>
                <w:color w:val="000000" w:themeColor="text1"/>
                <w:sz w:val="26"/>
                <w:szCs w:val="26"/>
                <w:shd w:val="clear" w:color="auto" w:fill="FFFFFF"/>
              </w:rPr>
              <w:t>ách thức tiến hành xâm lược các nước Đông Nam Á của các nước phương Tây:</w:t>
            </w:r>
            <w:r w:rsidRPr="008205E0">
              <w:rPr>
                <w:b/>
                <w:bCs/>
                <w:color w:val="000000" w:themeColor="text1"/>
                <w:sz w:val="26"/>
                <w:szCs w:val="26"/>
              </w:rPr>
              <w:t xml:space="preserve"> </w:t>
            </w:r>
          </w:p>
          <w:p w:rsidR="008205E0" w:rsidRPr="008205E0" w:rsidRDefault="008205E0" w:rsidP="00D11EB2">
            <w:pPr>
              <w:jc w:val="both"/>
              <w:rPr>
                <w:b/>
                <w:bCs/>
                <w:color w:val="000000" w:themeColor="text1"/>
                <w:sz w:val="26"/>
                <w:szCs w:val="26"/>
              </w:rPr>
            </w:pPr>
            <w:r w:rsidRPr="008205E0">
              <w:rPr>
                <w:color w:val="000000" w:themeColor="text1"/>
                <w:sz w:val="26"/>
                <w:szCs w:val="26"/>
                <w:shd w:val="clear" w:color="auto" w:fill="FFFFFF"/>
              </w:rPr>
              <w:t>- Trong quá trình xâm lược Đông Nam Á, các nước thực dân phương Tây đã sử dụng kết hợp nhiều biện pháp và thủ đoạn để từng bước can thiệp sâu và thôn tính các nước ở khu vực Đông Nam Á.</w:t>
            </w:r>
          </w:p>
          <w:p w:rsidR="008205E0" w:rsidRPr="008205E0" w:rsidRDefault="008205E0" w:rsidP="00D11EB2">
            <w:pPr>
              <w:jc w:val="both"/>
              <w:rPr>
                <w:color w:val="000000" w:themeColor="text1"/>
                <w:sz w:val="26"/>
                <w:szCs w:val="26"/>
                <w:shd w:val="clear" w:color="auto" w:fill="FFFFFF"/>
              </w:rPr>
            </w:pPr>
            <w:r w:rsidRPr="008205E0">
              <w:rPr>
                <w:color w:val="000000" w:themeColor="text1"/>
                <w:sz w:val="26"/>
                <w:szCs w:val="26"/>
                <w:shd w:val="clear" w:color="auto" w:fill="FFFFFF"/>
              </w:rPr>
              <w:t>- Về thương mại và tôn giáo: các nước phương Tây lập các đội thuyền buôn, các công ty thương mại, thương điểm để mở rộng giao thương với các nước Đông Nam Á. Các thương nhân đồng thời cũng là các giáo sĩ thông qua hoạt động truyền bá đạo Thiên Chúa giáo để tìm hiểu lịch sử, văn hóa, địa lí đồng thời thăm dò tình hình của các nước Đông Nam Á để chuẩn bị cơ sở cho cuộc chiến tranh xâm lược…</w:t>
            </w:r>
          </w:p>
          <w:p w:rsidR="008205E0" w:rsidRPr="008205E0" w:rsidRDefault="008205E0" w:rsidP="00D11EB2">
            <w:pPr>
              <w:jc w:val="both"/>
              <w:rPr>
                <w:color w:val="000000" w:themeColor="text1"/>
                <w:sz w:val="26"/>
                <w:szCs w:val="26"/>
                <w:shd w:val="clear" w:color="auto" w:fill="FFFFFF"/>
              </w:rPr>
            </w:pPr>
            <w:r w:rsidRPr="008205E0">
              <w:rPr>
                <w:color w:val="000000" w:themeColor="text1"/>
                <w:sz w:val="26"/>
                <w:szCs w:val="26"/>
                <w:shd w:val="clear" w:color="auto" w:fill="FFFFFF"/>
              </w:rPr>
              <w:t>- Về ngoại giao: ở giai đoạn đầu, chính phủ các nước phương Tây cử đại diện đến Đông Nam Á đề nghị kí kết hiệp ước thương mại; xin phép cho giáo sĩ được hoạt động; ở giai đoạn sau, các nước phương Tây thực hiện việc đe dọa, ép buộc các nước Đông Nam Á kí kết các hiệp ước bất bình đẳng, phụ thuộc vào phương Tây...</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Về quân sự: sử dụng vũ lực để thôn tính, xâm chiếm đất đai hoặc sử dụng sức mạnh quân sự để đe dọa, gây sức ép về mặt chính trị, biến các nước này thành thuộc địa…</w:t>
            </w:r>
          </w:p>
        </w:tc>
        <w:tc>
          <w:tcPr>
            <w:tcW w:w="1134" w:type="dxa"/>
          </w:tcPr>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jc w:val="both"/>
              <w:rPr>
                <w:color w:val="000000" w:themeColor="text1"/>
                <w:sz w:val="26"/>
                <w:szCs w:val="26"/>
              </w:rPr>
            </w:pP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rPr>
              <w:t>c. Lí do Xiêm là nước duy nhất trong khu vực không trở thành thuộc địa của các nước phương Tây:</w:t>
            </w:r>
          </w:p>
          <w:p w:rsidR="008205E0" w:rsidRPr="008205E0" w:rsidRDefault="008205E0" w:rsidP="00D11EB2">
            <w:pPr>
              <w:rPr>
                <w:color w:val="000000" w:themeColor="text1"/>
                <w:sz w:val="26"/>
                <w:szCs w:val="26"/>
              </w:rPr>
            </w:pPr>
            <w:r w:rsidRPr="008205E0">
              <w:rPr>
                <w:color w:val="000000" w:themeColor="text1"/>
                <w:sz w:val="26"/>
                <w:szCs w:val="26"/>
              </w:rPr>
              <w:t xml:space="preserve">             Xiêm là nước duy nhất ở khu vực Đông Nam Á không trở thành thuộc địa của thực dân phương Tây vì:</w:t>
            </w:r>
          </w:p>
          <w:p w:rsidR="008205E0" w:rsidRPr="008205E0" w:rsidRDefault="008205E0" w:rsidP="00D11EB2">
            <w:pPr>
              <w:rPr>
                <w:color w:val="000000" w:themeColor="text1"/>
                <w:sz w:val="26"/>
                <w:szCs w:val="26"/>
              </w:rPr>
            </w:pPr>
            <w:r w:rsidRPr="008205E0">
              <w:rPr>
                <w:color w:val="000000" w:themeColor="text1"/>
                <w:sz w:val="26"/>
                <w:szCs w:val="26"/>
              </w:rPr>
              <w:lastRenderedPageBreak/>
              <w:t>- Trong bối cảnh bị thực dân phương Tây đe dọa xâm lược, chính phủ Xiêm đã nhanh chóng tiến hành cải cách đất nước một cách toàn diện trên các lĩnh vực: kinh tế, xã hội, hành chính, giáo dục, ngoại giao,... Với chính sách và công cuộc cải cách của vua Rama 4 và vua Rama 5, nền kinh tế  của Xiêm từng bước hoà nhập vào kinh tế thế giới, chính phủ Xiêm đã tăng cường được sức mạnh của quốc gia, có thực lực để thực hiện đường lối ngoại giao mềm dẻo, nhằm giữ vững độc lập, chủ quyền đất nước.</w:t>
            </w:r>
          </w:p>
          <w:p w:rsidR="008205E0" w:rsidRPr="008205E0" w:rsidRDefault="008205E0" w:rsidP="00D11EB2">
            <w:pPr>
              <w:jc w:val="both"/>
              <w:rPr>
                <w:b/>
                <w:bCs/>
                <w:color w:val="000000" w:themeColor="text1"/>
                <w:sz w:val="26"/>
                <w:szCs w:val="26"/>
              </w:rPr>
            </w:pPr>
            <w:r w:rsidRPr="008205E0">
              <w:rPr>
                <w:color w:val="000000" w:themeColor="text1"/>
                <w:sz w:val="26"/>
                <w:szCs w:val="26"/>
              </w:rPr>
              <w:t>- Mặt khác, Xiêm có vị trí địa lí rất đặc biệt. Ở thời điểm cuối thế kỉ XIX - đầu thế kỉ XX, vị trí địa lí của Xiêm nằm giữa hai khu vực là: Ấn Độ thuộc Anh (bao gồm Ấn Độ, Miến Điện, Mã Lai) và Đông Dương thuộc Pháp (bao gồm Việt Nam, Lào, Campuchia). Trên thực tế cả Anh và Pháp đều không muốn đụng độ với nhau ở Xiêm nên đã quyết định biến Xiêm trở thành “vùng đệm”. Nhận thức được ưu thế về vị trí địa chiến lược của mình, chính phủ Xiêm đã khôn khéo kí kết các hiệp ước với nội dung đồng ý cắt một số vùng lãnh thổ thuộc ảnh hưởng của Xiêm ở Lào, Campuchia, Mã Lai cho Pháp và Anh để bảo vệ nền độc lập của nước mình.</w:t>
            </w:r>
          </w:p>
        </w:tc>
        <w:tc>
          <w:tcPr>
            <w:tcW w:w="1134" w:type="dxa"/>
          </w:tcPr>
          <w:p w:rsidR="008205E0" w:rsidRPr="008205E0" w:rsidRDefault="008205E0" w:rsidP="00D11EB2">
            <w:pPr>
              <w:jc w:val="both"/>
              <w:rPr>
                <w:color w:val="000000" w:themeColor="text1"/>
                <w:sz w:val="26"/>
                <w:szCs w:val="26"/>
              </w:rPr>
            </w:pPr>
            <w:r w:rsidRPr="008205E0">
              <w:rPr>
                <w:color w:val="000000" w:themeColor="text1"/>
                <w:sz w:val="26"/>
                <w:szCs w:val="26"/>
              </w:rPr>
              <w:lastRenderedPageBreak/>
              <w:t xml:space="preserve"> </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lastRenderedPageBreak/>
              <w:t>0,5</w:t>
            </w: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p>
          <w:p w:rsidR="008205E0" w:rsidRPr="008205E0" w:rsidRDefault="008205E0" w:rsidP="00D11EB2">
            <w:pPr>
              <w:jc w:val="both"/>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b/>
                <w:bCs/>
                <w:color w:val="000000" w:themeColor="text1"/>
                <w:sz w:val="26"/>
                <w:szCs w:val="26"/>
              </w:rPr>
            </w:pPr>
            <w:r w:rsidRPr="008205E0">
              <w:rPr>
                <w:b/>
                <w:bCs/>
                <w:color w:val="000000" w:themeColor="text1"/>
                <w:sz w:val="26"/>
                <w:szCs w:val="26"/>
              </w:rPr>
              <w:lastRenderedPageBreak/>
              <w:t xml:space="preserve">Câu 3. </w:t>
            </w:r>
          </w:p>
        </w:tc>
        <w:tc>
          <w:tcPr>
            <w:tcW w:w="8221" w:type="dxa"/>
          </w:tcPr>
          <w:p w:rsidR="008205E0" w:rsidRPr="008205E0" w:rsidRDefault="008205E0" w:rsidP="0015357B">
            <w:pPr>
              <w:jc w:val="both"/>
              <w:rPr>
                <w:b/>
                <w:bCs/>
                <w:color w:val="000000" w:themeColor="text1"/>
                <w:sz w:val="26"/>
                <w:szCs w:val="26"/>
              </w:rPr>
            </w:pPr>
            <w:r w:rsidRPr="008205E0">
              <w:rPr>
                <w:b/>
                <w:bCs/>
                <w:color w:val="000000" w:themeColor="text1"/>
                <w:sz w:val="26"/>
                <w:szCs w:val="26"/>
              </w:rPr>
              <w:t xml:space="preserve">Vì sao từ cuối những năm 70 đến giữa những năm 80 của thế kỉ XX, Trung Quốc và Liên Xô có sự thay đổi trong đường lối xây dựng chủ nghĩa xã hội? Nêu và nhận xét nội dung chủ yếu của đường lối đó. Rút ra bài học cho công cuộc đổi mới ở Việt Nam. </w:t>
            </w:r>
          </w:p>
        </w:tc>
        <w:tc>
          <w:tcPr>
            <w:tcW w:w="1134" w:type="dxa"/>
          </w:tcPr>
          <w:p w:rsidR="008205E0" w:rsidRPr="008205E0" w:rsidRDefault="008205E0" w:rsidP="00D11EB2">
            <w:pPr>
              <w:rPr>
                <w:b/>
                <w:bCs/>
                <w:color w:val="000000" w:themeColor="text1"/>
                <w:sz w:val="26"/>
                <w:szCs w:val="26"/>
              </w:rPr>
            </w:pPr>
            <w:r w:rsidRPr="008205E0">
              <w:rPr>
                <w:b/>
                <w:bCs/>
                <w:color w:val="000000" w:themeColor="text1"/>
                <w:sz w:val="26"/>
                <w:szCs w:val="26"/>
              </w:rPr>
              <w:t>3.0 điểm</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rPr>
                <w:color w:val="000000" w:themeColor="text1"/>
                <w:sz w:val="26"/>
                <w:szCs w:val="26"/>
              </w:rPr>
            </w:pPr>
            <w:r w:rsidRPr="008205E0">
              <w:rPr>
                <w:color w:val="000000" w:themeColor="text1"/>
                <w:sz w:val="26"/>
                <w:szCs w:val="26"/>
              </w:rPr>
              <w:t>a) Vì sao Trung Quốc và Liên Xô thay đổi đường lối xây dựng chủ nghĩa xã hội?</w:t>
            </w:r>
          </w:p>
        </w:tc>
        <w:tc>
          <w:tcPr>
            <w:tcW w:w="1134" w:type="dxa"/>
          </w:tcPr>
          <w:p w:rsidR="008205E0" w:rsidRPr="008205E0" w:rsidRDefault="008205E0" w:rsidP="00D11EB2">
            <w:pPr>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color w:val="000000" w:themeColor="text1"/>
                <w:sz w:val="26"/>
                <w:szCs w:val="26"/>
              </w:rPr>
              <w:t>– Cuộc khủng hoảng năng lượng (1973) đặt ra yêu cầu phải cải cách về kinh tế, chính trị, xã hội để thích nghi với sự phát triển nhanh chóng của cách mạng khoa học – kĩ thuật và sự giao lưu, hợp tác quốc tế ngày càng phát triển mạnh mẽ. </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15357B">
            <w:pPr>
              <w:jc w:val="both"/>
              <w:rPr>
                <w:color w:val="000000" w:themeColor="text1"/>
                <w:sz w:val="26"/>
                <w:szCs w:val="26"/>
              </w:rPr>
            </w:pPr>
            <w:r w:rsidRPr="008205E0">
              <w:rPr>
                <w:color w:val="000000" w:themeColor="text1"/>
                <w:sz w:val="26"/>
                <w:szCs w:val="26"/>
              </w:rPr>
              <w:t>– Ở Trung Quốc, sau 20 năm không ổn định do việc thực hiện đường lối “Ba ngọn cờ hồng” và cuộc “Đại cách mạng văn hoá vô sản” với những hậu quả nghiêm trọng về kinh tế, xã hội, cần tiến hành cải cách về mọi mặt nhằm phát triển kinh tế đất nước, ổn định xã hội, cải thiện đời sống nhân dân.</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color w:val="000000" w:themeColor="text1"/>
                <w:sz w:val="26"/>
                <w:szCs w:val="26"/>
              </w:rPr>
              <w:t>– Ở Liên Xô, do chậm cải cách và do mô hình chủ nghĩa xã hội đã được xây dựng chứa đựng những thiếu sót, sai lầm , làm cho xã hội lâm vào tình trạng thiếu dân chủ và công bằng, nền kinh tế mất cân đối nghiêm trọng, nợ nước ngoài và lạm phát tăng nhanh. Đời sống nhân dân gặp nhiều khó khăn thiếu thốn. Tình hình đó đòi hỏi phải có sự thay đổi. Trong bối cảnh trên, Trung Quốc thực hiện công cuộc cải cách – mở cửa (từ năm 1978); Liên Xô thực hiện công cuộc cải tổ (từ năm 1985) để giải quyết những khó khăn về kinh tế và ổn định tình hình chính trị – xã hội của đất nước.</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b/>
                <w:bCs/>
                <w:i/>
                <w:iCs/>
                <w:color w:val="000000" w:themeColor="text1"/>
                <w:sz w:val="26"/>
                <w:szCs w:val="26"/>
              </w:rPr>
              <w:t> b) Nội dung</w:t>
            </w:r>
          </w:p>
        </w:tc>
        <w:tc>
          <w:tcPr>
            <w:tcW w:w="1134" w:type="dxa"/>
          </w:tcPr>
          <w:p w:rsidR="008205E0" w:rsidRPr="008205E0" w:rsidRDefault="008205E0" w:rsidP="00D11EB2">
            <w:pPr>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color w:val="000000" w:themeColor="text1"/>
                <w:sz w:val="26"/>
                <w:szCs w:val="26"/>
              </w:rPr>
              <w:t>– Đường lối cải cách – mở cửa của Trung Quốc: </w:t>
            </w:r>
          </w:p>
          <w:p w:rsidR="008205E0" w:rsidRPr="008205E0" w:rsidRDefault="008205E0" w:rsidP="00D11EB2">
            <w:pPr>
              <w:spacing w:after="200"/>
              <w:jc w:val="both"/>
              <w:rPr>
                <w:color w:val="000000" w:themeColor="text1"/>
                <w:sz w:val="26"/>
                <w:szCs w:val="26"/>
              </w:rPr>
            </w:pPr>
            <w:r w:rsidRPr="008205E0">
              <w:rPr>
                <w:color w:val="000000" w:themeColor="text1"/>
                <w:sz w:val="26"/>
                <w:szCs w:val="26"/>
              </w:rPr>
              <w:tab/>
              <w:t xml:space="preserve">Tháng 12/1978, Trung ương Đảng Cộng sản Trung Quốc đề ra đường lối mới: lấy phát triển kinh tế làm trung tâm; kiên trì bốn nguyên tắc cơ bản (con đường xã hội chủ nghĩa, chuyên chính dân chủ nhân dân, </w:t>
            </w:r>
            <w:r w:rsidRPr="008205E0">
              <w:rPr>
                <w:color w:val="000000" w:themeColor="text1"/>
                <w:sz w:val="26"/>
                <w:szCs w:val="26"/>
              </w:rPr>
              <w:lastRenderedPageBreak/>
              <w:t>sự lãnh đạo của Đảng Cộng sản Trung Quốc, chủ nghĩa Mác – Lênin và tư tưởng Mao Trạch Đông); tiến hành cải cách và mở cửa, xây dựng kinh tế thị trường xã hội chủ nghĩa ... ; xây dựng chủ nghĩa xã hội đặc sắc Trung Quốc với mục tiêu biến Trung Quốc thành quốc gia giàu mạnh, dân chủ và văn minh. </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color w:val="000000" w:themeColor="text1"/>
                <w:sz w:val="26"/>
                <w:szCs w:val="26"/>
              </w:rPr>
              <w:t>- Đường lối cải tổ của Liên Xô:  </w:t>
            </w:r>
          </w:p>
          <w:p w:rsidR="008205E0" w:rsidRPr="008205E0" w:rsidRDefault="008205E0" w:rsidP="00D11EB2">
            <w:pPr>
              <w:spacing w:after="200"/>
              <w:jc w:val="both"/>
              <w:rPr>
                <w:color w:val="000000" w:themeColor="text1"/>
                <w:sz w:val="26"/>
                <w:szCs w:val="26"/>
              </w:rPr>
            </w:pPr>
            <w:r w:rsidRPr="008205E0">
              <w:rPr>
                <w:color w:val="000000" w:themeColor="text1"/>
                <w:sz w:val="26"/>
                <w:szCs w:val="26"/>
              </w:rPr>
              <w:tab/>
              <w:t>Tháng 3/1985, Goócbachốp lên nắm quyền lãnh đạo Đảng và Nhà nước Liên Xô; tiến hành công cuộc cải tổ đất nước. Đường lối cải tổ tập trung vào việc “cải cách kinh tế triệt để”, đẩy mạnh ứng dụng những thành tựu mới của khoa học – kĩ thuật, đưa nền kinh tế phát triển theo chiều sâu; xây dựng nền “kinh tế thị trường có điều tiết”, bảo đảm cơ cấu tối ưu về tính cân đối của nền kinh tế; tiếp theo là cải cách hệ thống chính trị và đổi mới tư tưởng, thực hiện đa nguyên chính trị và đa đảng đối lập; mở rộng chế độ tự quản xã hội chủ nghĩa của nhân dân, củng cố kỷ luật và trật tự; mở rộng công khai phê bình và tự phê bình; bảo đảm phúc lợi của nhân dân, thực hiện triệt để nguyên tắc phân phối theo lao động. </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b/>
                <w:bCs/>
                <w:i/>
                <w:iCs/>
                <w:color w:val="000000" w:themeColor="text1"/>
                <w:sz w:val="26"/>
                <w:szCs w:val="26"/>
              </w:rPr>
              <w:t xml:space="preserve"> Nhận xét </w:t>
            </w:r>
          </w:p>
        </w:tc>
        <w:tc>
          <w:tcPr>
            <w:tcW w:w="1134" w:type="dxa"/>
          </w:tcPr>
          <w:p w:rsidR="008205E0" w:rsidRPr="008205E0" w:rsidRDefault="008205E0" w:rsidP="00D11EB2">
            <w:pPr>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spacing w:after="200"/>
              <w:jc w:val="both"/>
              <w:rPr>
                <w:color w:val="000000" w:themeColor="text1"/>
                <w:sz w:val="26"/>
                <w:szCs w:val="26"/>
              </w:rPr>
            </w:pPr>
            <w:r w:rsidRPr="008205E0">
              <w:rPr>
                <w:color w:val="000000" w:themeColor="text1"/>
                <w:sz w:val="26"/>
                <w:szCs w:val="26"/>
              </w:rPr>
              <w:t>- Cả Trung Quốc và Liên Xô đều tập trung vào việc phát triển kinh tế, hướng tới xây dựng cơ chế kinh tế thị trường. </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Trung Quốc “kiên trì bốn nguyên tắc” nên vẫn bảo đảm sự lãnh đạo của Đảng Cộng sản; Liên Xô thực hiện đa nguyên chính trị và đa đảng đối lập, dẫn đến hệ quả Đảng Cộng sản mất quyền lãnh đạo, đẩy nhanh khủng hoảng về chính trị xã hội và dẫn đến sự tan rã của Liên bang Xô viết .</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c. B</w:t>
            </w:r>
            <w:r w:rsidRPr="008205E0">
              <w:rPr>
                <w:b/>
                <w:bCs/>
                <w:color w:val="000000" w:themeColor="text1"/>
                <w:sz w:val="26"/>
                <w:szCs w:val="26"/>
              </w:rPr>
              <w:t>ài học cho công cuộc đổi mới ở Việt Nam</w:t>
            </w:r>
          </w:p>
        </w:tc>
        <w:tc>
          <w:tcPr>
            <w:tcW w:w="1134" w:type="dxa"/>
          </w:tcPr>
          <w:p w:rsidR="008205E0" w:rsidRPr="008205E0" w:rsidRDefault="008205E0" w:rsidP="00D11EB2">
            <w:pPr>
              <w:rPr>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xml:space="preserve">- Cải cách, đổi mới phải kiên định mục tiêu chủ nghĩa xã hội, làm cho mục tiêu đó có hiệu quả hơn bằng những bước đi, biện pháp đúng đắn, thích hợp. </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Đảm bảo quyền lãnh đạo tuyệt đối của Đảng cộng sản Việt Nam; nắm vững nguyên lí chủ nghĩa Mác- Lênin và tư tưởng Hồ Chí Minh; lấy dân làm gốc…</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rPr>
              <w:t>- Đổi mới toàn diện, đồng bộ, trọng tâm là đổi mới kinh tế, đổi mới chính trị phải thận trọng…</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jc w:val="center"/>
              <w:rPr>
                <w:b/>
                <w:color w:val="000000" w:themeColor="text1"/>
                <w:sz w:val="26"/>
                <w:szCs w:val="26"/>
                <w:lang w:val="fr-FR"/>
              </w:rPr>
            </w:pPr>
            <w:r w:rsidRPr="008205E0">
              <w:rPr>
                <w:b/>
                <w:color w:val="000000" w:themeColor="text1"/>
                <w:sz w:val="26"/>
                <w:szCs w:val="26"/>
                <w:lang w:val="fr-FR"/>
              </w:rPr>
              <w:t>Câu 4</w:t>
            </w:r>
          </w:p>
          <w:p w:rsidR="008205E0" w:rsidRPr="008205E0" w:rsidRDefault="008205E0" w:rsidP="00D11EB2">
            <w:pPr>
              <w:ind w:right="-108" w:firstLine="720"/>
              <w:jc w:val="both"/>
              <w:rPr>
                <w:rFonts w:eastAsia="Calibri"/>
                <w:b/>
                <w:bCs/>
                <w:color w:val="000000" w:themeColor="text1"/>
                <w:sz w:val="26"/>
                <w:szCs w:val="26"/>
              </w:rPr>
            </w:pPr>
          </w:p>
        </w:tc>
        <w:tc>
          <w:tcPr>
            <w:tcW w:w="8221" w:type="dxa"/>
          </w:tcPr>
          <w:p w:rsidR="008205E0" w:rsidRPr="008205E0" w:rsidRDefault="008205E0" w:rsidP="00D11EB2">
            <w:pPr>
              <w:ind w:firstLine="720"/>
              <w:jc w:val="both"/>
              <w:rPr>
                <w:rFonts w:eastAsia="Calibri"/>
                <w:b/>
                <w:bCs/>
                <w:color w:val="000000" w:themeColor="text1"/>
                <w:sz w:val="26"/>
                <w:szCs w:val="26"/>
              </w:rPr>
            </w:pPr>
            <w:r w:rsidRPr="008205E0">
              <w:rPr>
                <w:b/>
                <w:bCs/>
                <w:color w:val="000000" w:themeColor="text1"/>
                <w:sz w:val="26"/>
                <w:szCs w:val="26"/>
              </w:rPr>
              <w:t>Làm rõ tính tất yếu của cách mạng Việt Nam khi lựa chọn khuynh hướng cứu nước dân chủ tư sản (từ đầu thế kỷ XX đến năm 1914). Tóm tắt nội dung chủ yếu của khuynh hướng cứu nước mới ở Việt Nam đầu TK XX. Từ kết cục của phong trào, hãy rút ra kết luận về con đường giải phóng dân tộc Việt Nam?</w:t>
            </w:r>
          </w:p>
        </w:tc>
        <w:tc>
          <w:tcPr>
            <w:tcW w:w="1134" w:type="dxa"/>
          </w:tcPr>
          <w:p w:rsidR="008205E0" w:rsidRPr="008205E0" w:rsidRDefault="008205E0" w:rsidP="00D11EB2">
            <w:pPr>
              <w:jc w:val="both"/>
              <w:rPr>
                <w:rFonts w:eastAsia="Calibri"/>
                <w:b/>
                <w:bCs/>
                <w:color w:val="000000" w:themeColor="text1"/>
                <w:sz w:val="26"/>
                <w:szCs w:val="26"/>
              </w:rPr>
            </w:pPr>
            <w:r w:rsidRPr="008205E0">
              <w:rPr>
                <w:rFonts w:eastAsia="Calibri"/>
                <w:b/>
                <w:bCs/>
                <w:color w:val="000000" w:themeColor="text1"/>
                <w:sz w:val="26"/>
                <w:szCs w:val="26"/>
              </w:rPr>
              <w:t>Điểm</w:t>
            </w:r>
          </w:p>
          <w:p w:rsidR="008205E0" w:rsidRPr="008205E0" w:rsidRDefault="008205E0" w:rsidP="00D11EB2">
            <w:pPr>
              <w:jc w:val="center"/>
              <w:rPr>
                <w:rFonts w:eastAsia="Calibri"/>
                <w:b/>
                <w:iCs/>
                <w:color w:val="000000" w:themeColor="text1"/>
                <w:sz w:val="26"/>
                <w:szCs w:val="26"/>
              </w:rPr>
            </w:pPr>
            <w:r w:rsidRPr="008205E0">
              <w:rPr>
                <w:rFonts w:eastAsia="Calibri"/>
                <w:b/>
                <w:iCs/>
                <w:color w:val="000000" w:themeColor="text1"/>
                <w:sz w:val="26"/>
                <w:szCs w:val="26"/>
              </w:rPr>
              <w:t>3.0</w:t>
            </w:r>
          </w:p>
        </w:tc>
      </w:tr>
      <w:tr w:rsidR="008205E0" w:rsidRPr="008205E0" w:rsidTr="00D11EB2">
        <w:tc>
          <w:tcPr>
            <w:tcW w:w="1023" w:type="dxa"/>
          </w:tcPr>
          <w:p w:rsidR="008205E0" w:rsidRPr="008205E0" w:rsidRDefault="008205E0" w:rsidP="00D11EB2">
            <w:pPr>
              <w:jc w:val="both"/>
              <w:rPr>
                <w:rFonts w:eastAsia="Calibri"/>
                <w:b/>
                <w:bCs/>
                <w:i/>
                <w:iCs/>
                <w:color w:val="000000" w:themeColor="text1"/>
                <w:sz w:val="26"/>
                <w:szCs w:val="26"/>
              </w:rPr>
            </w:pPr>
          </w:p>
        </w:tc>
        <w:tc>
          <w:tcPr>
            <w:tcW w:w="8221" w:type="dxa"/>
          </w:tcPr>
          <w:p w:rsidR="008205E0" w:rsidRPr="008205E0" w:rsidRDefault="008205E0" w:rsidP="00D11EB2">
            <w:pPr>
              <w:jc w:val="both"/>
              <w:rPr>
                <w:rFonts w:eastAsia="Calibri"/>
                <w:i/>
                <w:iCs/>
                <w:color w:val="000000" w:themeColor="text1"/>
                <w:sz w:val="26"/>
                <w:szCs w:val="26"/>
              </w:rPr>
            </w:pPr>
            <w:r w:rsidRPr="008205E0">
              <w:rPr>
                <w:rFonts w:eastAsia="Calibri"/>
                <w:b/>
                <w:bCs/>
                <w:i/>
                <w:iCs/>
                <w:color w:val="000000" w:themeColor="text1"/>
                <w:sz w:val="26"/>
                <w:szCs w:val="26"/>
              </w:rPr>
              <w:t>a. Làm rõ tính tất yếu của cách mạng Việt Nam khi lựa chọn khuynh hướng cứu nước dân chủ tư sản (đầu thế kỉ XX đến năm 1914).</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b/>
                <w:bCs/>
                <w:i/>
                <w:iCs/>
                <w:color w:val="000000" w:themeColor="text1"/>
                <w:sz w:val="26"/>
                <w:szCs w:val="26"/>
              </w:rPr>
              <w:t>1,0</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Từ đầu thế kỉ XX đến Chiến tranh thế giới thứ nhất, cách mạng Việt Nam lựa chọn khuynh hướng cứu nước mới là khuynh hướng dân chủ tư sản. Việc cách mạng Việt Nam lựa chọn khuynh hướng dân chủ tư sản là tất yếu vì:</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xml:space="preserve">    + Phong trào yêu nước theo ngọn cờ phong kiến đã trở nên lỗi thời, lạc </w:t>
            </w:r>
            <w:r w:rsidRPr="008205E0">
              <w:rPr>
                <w:rFonts w:eastAsia="Calibri"/>
                <w:color w:val="000000" w:themeColor="text1"/>
                <w:sz w:val="26"/>
                <w:szCs w:val="26"/>
              </w:rPr>
              <w:lastRenderedPageBreak/>
              <w:t>hậu và thất bại. Chế độ phong kiến khủng hoảng suy tàn…không có khả năng giải phóng dân tộc, nên yêu cầu cấp bách đặt ra là phải tìm một phương hướng cứu nước mới.</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lastRenderedPageBreak/>
              <w:t>0,25</w:t>
            </w:r>
          </w:p>
        </w:tc>
      </w:tr>
      <w:tr w:rsidR="008205E0" w:rsidRPr="008205E0" w:rsidTr="00D11EB2">
        <w:tc>
          <w:tcPr>
            <w:tcW w:w="1023" w:type="dxa"/>
          </w:tcPr>
          <w:p w:rsidR="008205E0" w:rsidRPr="008205E0" w:rsidRDefault="008205E0" w:rsidP="00D11EB2">
            <w:pPr>
              <w:jc w:val="both"/>
              <w:rPr>
                <w:rFonts w:eastAsia="Calibri"/>
                <w:color w:val="000000" w:themeColor="text1"/>
                <w:spacing w:val="-2"/>
                <w:sz w:val="26"/>
                <w:szCs w:val="26"/>
              </w:rPr>
            </w:pPr>
          </w:p>
        </w:tc>
        <w:tc>
          <w:tcPr>
            <w:tcW w:w="8221" w:type="dxa"/>
          </w:tcPr>
          <w:p w:rsidR="008205E0" w:rsidRPr="008205E0" w:rsidRDefault="008205E0" w:rsidP="00D11EB2">
            <w:pPr>
              <w:jc w:val="both"/>
              <w:rPr>
                <w:rFonts w:eastAsia="Calibri"/>
                <w:color w:val="000000" w:themeColor="text1"/>
                <w:spacing w:val="-2"/>
                <w:sz w:val="26"/>
                <w:szCs w:val="26"/>
              </w:rPr>
            </w:pPr>
            <w:r w:rsidRPr="008205E0">
              <w:rPr>
                <w:rFonts w:eastAsia="Calibri"/>
                <w:color w:val="000000" w:themeColor="text1"/>
                <w:spacing w:val="-2"/>
                <w:sz w:val="26"/>
                <w:szCs w:val="26"/>
              </w:rPr>
              <w:t xml:space="preserve">    + Lúc này cách mạng vô sản trên thế giới chưa thắng lợi. Chủ nghĩa Mác Lê nin chưa trở thành vũ khí để giải phóng giai cấp và các dân tộc bị áp bức trên thế giới. Trong khi đó, giai cấp công nhân Việt Nam cũng chưa trưởng thành, chưa có ý thức về sứ mệnh lịch sử của mình. Tầng lớp tư sản và tiểu tư sản chưa trở thành một giai cấp thực thụ, chưa có lý luận và khả năng vươn lên lãnh đạo phong trào cách mạng. Vì vậy, những sĩ phu đang trên con đường tư sản hóa đã đóng một vai trò quan trọng trong việc hướng phong trào cách mạng theo khuynh hướng cách mạng mới là con đường dân chủ tư sản. </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xml:space="preserve">   + Trong khi đó, khuynh hướng dân chủ tư sản lại đang chiếm ưu thế và thắng lợi ở nhiều nước…, đặc biệt là tấm gương tự cường Nhật Bản - một nước “đồng văn, đồng chủng”, vừa giữ được độc lập, vừa đánh bại cả nước Nga Sa hoàng, trở thành cường quốc. Vì vậy, bộ phận sĩ phu phong kiến tiến bộ rất khâm phục tấm gương Nhật Bản, muốn noi theo Nhật Bản và có thể dựa vào Nhật để đánh đổ Pháp…</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b/>
                <w:bCs/>
                <w:i/>
                <w:iCs/>
                <w:color w:val="000000" w:themeColor="text1"/>
                <w:sz w:val="26"/>
                <w:szCs w:val="26"/>
              </w:rPr>
            </w:pPr>
          </w:p>
        </w:tc>
        <w:tc>
          <w:tcPr>
            <w:tcW w:w="8221" w:type="dxa"/>
          </w:tcPr>
          <w:p w:rsidR="008205E0" w:rsidRPr="008205E0" w:rsidRDefault="008205E0" w:rsidP="00D11EB2">
            <w:pPr>
              <w:jc w:val="both"/>
              <w:rPr>
                <w:rFonts w:eastAsia="Calibri"/>
                <w:i/>
                <w:iCs/>
                <w:color w:val="000000" w:themeColor="text1"/>
                <w:sz w:val="26"/>
                <w:szCs w:val="26"/>
              </w:rPr>
            </w:pPr>
            <w:r w:rsidRPr="008205E0">
              <w:rPr>
                <w:rFonts w:eastAsia="Calibri"/>
                <w:b/>
                <w:bCs/>
                <w:i/>
                <w:iCs/>
                <w:color w:val="000000" w:themeColor="text1"/>
                <w:sz w:val="26"/>
                <w:szCs w:val="26"/>
              </w:rPr>
              <w:t xml:space="preserve">b. </w:t>
            </w:r>
            <w:r w:rsidRPr="008205E0">
              <w:rPr>
                <w:b/>
                <w:bCs/>
                <w:i/>
                <w:iCs/>
                <w:color w:val="000000" w:themeColor="text1"/>
                <w:sz w:val="26"/>
                <w:szCs w:val="26"/>
              </w:rPr>
              <w:t>Tóm tắt nội dung chủ yếu của khuynh hướng cứu nước mới ở Việt Nam đầu TK XX.</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b/>
                <w:bCs/>
                <w:i/>
                <w:iCs/>
                <w:color w:val="000000" w:themeColor="text1"/>
                <w:sz w:val="26"/>
                <w:szCs w:val="26"/>
              </w:rPr>
              <w:t>(1,5)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xml:space="preserve">* Phong trào yêu nước Việt Nam theo khuynh hướng dân chủ tư sản từ đầu thế kỉ XX đến 1914 theo 2 xu hướng:  </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pacing w:val="-4"/>
                <w:sz w:val="26"/>
                <w:szCs w:val="26"/>
              </w:rPr>
            </w:pPr>
          </w:p>
        </w:tc>
        <w:tc>
          <w:tcPr>
            <w:tcW w:w="8221" w:type="dxa"/>
          </w:tcPr>
          <w:p w:rsidR="008205E0" w:rsidRPr="008205E0" w:rsidRDefault="008205E0" w:rsidP="00D11EB2">
            <w:pPr>
              <w:jc w:val="both"/>
              <w:rPr>
                <w:rFonts w:eastAsia="Calibri"/>
                <w:color w:val="000000" w:themeColor="text1"/>
                <w:spacing w:val="-4"/>
                <w:sz w:val="26"/>
                <w:szCs w:val="26"/>
              </w:rPr>
            </w:pPr>
            <w:r w:rsidRPr="008205E0">
              <w:rPr>
                <w:rFonts w:eastAsia="Calibri"/>
                <w:b/>
                <w:bCs/>
                <w:i/>
                <w:iCs/>
                <w:color w:val="000000" w:themeColor="text1"/>
                <w:spacing w:val="-4"/>
                <w:sz w:val="26"/>
                <w:szCs w:val="26"/>
              </w:rPr>
              <w:t>Một là:</w:t>
            </w:r>
            <w:r w:rsidRPr="008205E0">
              <w:rPr>
                <w:rFonts w:eastAsia="Calibri"/>
                <w:color w:val="000000" w:themeColor="text1"/>
                <w:spacing w:val="-4"/>
                <w:sz w:val="26"/>
                <w:szCs w:val="26"/>
              </w:rPr>
              <w:t xml:space="preserve"> Xu hướng bạo động điển hình là của Phan Bội Châu. </w:t>
            </w:r>
          </w:p>
          <w:p w:rsidR="008205E0" w:rsidRPr="008205E0" w:rsidRDefault="008205E0" w:rsidP="00D11EB2">
            <w:pPr>
              <w:jc w:val="both"/>
              <w:rPr>
                <w:rFonts w:eastAsia="Calibri"/>
                <w:color w:val="000000" w:themeColor="text1"/>
                <w:spacing w:val="-4"/>
                <w:sz w:val="26"/>
                <w:szCs w:val="26"/>
              </w:rPr>
            </w:pPr>
            <w:r w:rsidRPr="008205E0">
              <w:rPr>
                <w:rFonts w:eastAsia="Calibri"/>
                <w:color w:val="000000" w:themeColor="text1"/>
                <w:spacing w:val="-4"/>
                <w:sz w:val="26"/>
                <w:szCs w:val="26"/>
              </w:rPr>
              <w:t>- Phan Bội Châu chủ trương cầu viện nước ngoài (cụ thể là Nhật Bản), tổ chức lực lượng trong nước tiến hành bạo động vũ trang đánh Pháp, giành độc lập, xây dựng chế độ mới theo hướng tư bản chủ nghĩa. Phan Bội Châu xem cứu nước giải phóng dân tộc là điều kiện tiên quyết để đi đến cứu dân.</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pacing w:val="-4"/>
                <w:sz w:val="26"/>
                <w:szCs w:val="26"/>
              </w:rPr>
            </w:pPr>
          </w:p>
        </w:tc>
        <w:tc>
          <w:tcPr>
            <w:tcW w:w="8221" w:type="dxa"/>
          </w:tcPr>
          <w:p w:rsidR="008205E0" w:rsidRPr="008205E0" w:rsidRDefault="008205E0" w:rsidP="00D11EB2">
            <w:pPr>
              <w:jc w:val="both"/>
              <w:rPr>
                <w:rFonts w:eastAsia="Calibri"/>
                <w:color w:val="000000" w:themeColor="text1"/>
                <w:spacing w:val="-4"/>
                <w:sz w:val="26"/>
                <w:szCs w:val="26"/>
              </w:rPr>
            </w:pPr>
            <w:r w:rsidRPr="008205E0">
              <w:rPr>
                <w:rFonts w:eastAsia="Calibri"/>
                <w:color w:val="000000" w:themeColor="text1"/>
                <w:spacing w:val="-4"/>
                <w:sz w:val="26"/>
                <w:szCs w:val="26"/>
              </w:rPr>
              <w:t xml:space="preserve">- Chủ trương trên được thực hiện thông qua nhiều hoạt động: lập hội Duy tân…, tổ chức phong trào Đông du… thành lập Việt Nam Quang phục hội…, tổ chức Quang phục quân </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b/>
                <w:bCs/>
                <w:i/>
                <w:iCs/>
                <w:color w:val="000000" w:themeColor="text1"/>
                <w:sz w:val="26"/>
                <w:szCs w:val="26"/>
              </w:rPr>
              <w:t>Hai là:</w:t>
            </w:r>
            <w:r w:rsidRPr="008205E0">
              <w:rPr>
                <w:rFonts w:eastAsia="Calibri"/>
                <w:color w:val="000000" w:themeColor="text1"/>
                <w:sz w:val="26"/>
                <w:szCs w:val="26"/>
              </w:rPr>
              <w:t xml:space="preserve"> Xu hướng cải cách điển hình là của Phan Châu Trinh. </w:t>
            </w:r>
          </w:p>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Phan Châu Trinh chủ trương kêu nước bằng biện pháp cải cách, nâng cao dân trí dân quyền, dựa vào Pháp để đánh đổ ngôi vua và bọn phong kiến hủ bại, yêu cầu Pháp phải thay đổi thái độ đối với sĩ dân nước Nam, sửa đổi chính sách cai trị để giúp nhân dân Việt Nam từng bước tiến lên văn minh. Ông đề cao phương châm “tự lực khai hóa”, vận động những người cùng chí hướng thức tỉnh dân chúng tuyên truyền tư tưởng dân quyền. Phan Châu Trinh xem cứu dân là điều kiện tiên quyết để giành độc lập.</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xml:space="preserve">- Xu hướng cải cách thông qua các hoạt động như: Lập trường học mới (tiêu biểu là Đông kinh nghĩa thục), cuộc vận động Duy Tân (1906 đến 1908) ở Trung Kì diễn ra trên các lĩnh vực kinh tế, văn hóa - xã hội, biến thành bạo động trong phong trào đấu tranh chống thuế ở Trung Kì. </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color w:val="000000" w:themeColor="text1"/>
                <w:spacing w:val="-6"/>
                <w:sz w:val="26"/>
                <w:szCs w:val="26"/>
              </w:rPr>
            </w:pPr>
          </w:p>
        </w:tc>
        <w:tc>
          <w:tcPr>
            <w:tcW w:w="8221" w:type="dxa"/>
          </w:tcPr>
          <w:p w:rsidR="008205E0" w:rsidRPr="008205E0" w:rsidRDefault="008205E0" w:rsidP="00D11EB2">
            <w:pPr>
              <w:jc w:val="both"/>
              <w:rPr>
                <w:rFonts w:eastAsia="Calibri"/>
                <w:color w:val="000000" w:themeColor="text1"/>
                <w:spacing w:val="-6"/>
                <w:sz w:val="26"/>
                <w:szCs w:val="26"/>
              </w:rPr>
            </w:pPr>
            <w:r w:rsidRPr="008205E0">
              <w:rPr>
                <w:rFonts w:eastAsia="Calibri"/>
                <w:color w:val="000000" w:themeColor="text1"/>
                <w:spacing w:val="-6"/>
                <w:sz w:val="26"/>
                <w:szCs w:val="26"/>
              </w:rPr>
              <w:t>* Kết cục: 1908,  Phong trào Đông du tan rã. Năm 1912, Hội Duy tân bị giải thể. Năm 1913, Phan Bội Châu bị Pháp bắt giam. Năm 1908, Phan Châu Trinh bị Pháp bắt và cầm tù.</w:t>
            </w:r>
            <w:r w:rsidRPr="008205E0">
              <w:rPr>
                <w:rFonts w:eastAsia="Calibri"/>
                <w:b/>
                <w:bCs/>
                <w:color w:val="000000" w:themeColor="text1"/>
                <w:spacing w:val="-6"/>
                <w:sz w:val="26"/>
                <w:szCs w:val="26"/>
              </w:rPr>
              <w:t xml:space="preserve"> </w:t>
            </w:r>
            <w:r w:rsidRPr="008205E0">
              <w:rPr>
                <w:rFonts w:eastAsia="Calibri"/>
                <w:color w:val="000000" w:themeColor="text1"/>
                <w:spacing w:val="-6"/>
                <w:sz w:val="26"/>
                <w:szCs w:val="26"/>
              </w:rPr>
              <w:t>Phong trào thất bại…</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jc w:val="both"/>
              <w:rPr>
                <w:rFonts w:eastAsia="Calibri"/>
                <w:b/>
                <w:bCs/>
                <w:i/>
                <w:iCs/>
                <w:color w:val="000000" w:themeColor="text1"/>
                <w:sz w:val="26"/>
                <w:szCs w:val="26"/>
              </w:rPr>
            </w:pPr>
          </w:p>
        </w:tc>
        <w:tc>
          <w:tcPr>
            <w:tcW w:w="8221" w:type="dxa"/>
          </w:tcPr>
          <w:p w:rsidR="008205E0" w:rsidRPr="008205E0" w:rsidRDefault="008205E0" w:rsidP="00D11EB2">
            <w:pPr>
              <w:jc w:val="both"/>
              <w:rPr>
                <w:rFonts w:eastAsia="Calibri"/>
                <w:i/>
                <w:iCs/>
                <w:color w:val="000000" w:themeColor="text1"/>
                <w:sz w:val="26"/>
                <w:szCs w:val="26"/>
              </w:rPr>
            </w:pPr>
            <w:r w:rsidRPr="008205E0">
              <w:rPr>
                <w:rFonts w:eastAsia="Calibri"/>
                <w:b/>
                <w:bCs/>
                <w:i/>
                <w:iCs/>
                <w:color w:val="000000" w:themeColor="text1"/>
                <w:sz w:val="26"/>
                <w:szCs w:val="26"/>
              </w:rPr>
              <w:t>c.</w:t>
            </w:r>
            <w:r w:rsidRPr="008205E0">
              <w:rPr>
                <w:rFonts w:eastAsia="Calibri"/>
                <w:i/>
                <w:iCs/>
                <w:color w:val="000000" w:themeColor="text1"/>
                <w:sz w:val="26"/>
                <w:szCs w:val="26"/>
              </w:rPr>
              <w:t xml:space="preserve"> </w:t>
            </w:r>
            <w:r w:rsidRPr="008205E0">
              <w:rPr>
                <w:rFonts w:eastAsia="Calibri"/>
                <w:b/>
                <w:bCs/>
                <w:i/>
                <w:iCs/>
                <w:color w:val="000000" w:themeColor="text1"/>
                <w:sz w:val="26"/>
                <w:szCs w:val="26"/>
              </w:rPr>
              <w:t>K</w:t>
            </w:r>
            <w:r w:rsidRPr="008205E0">
              <w:rPr>
                <w:b/>
                <w:bCs/>
                <w:i/>
                <w:iCs/>
                <w:color w:val="000000" w:themeColor="text1"/>
                <w:sz w:val="26"/>
                <w:szCs w:val="26"/>
              </w:rPr>
              <w:t>ết luận về con đường giải phóng dân tộc Việt Nam.</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b/>
                <w:bCs/>
                <w:i/>
                <w:iCs/>
                <w:color w:val="000000" w:themeColor="text1"/>
                <w:sz w:val="26"/>
                <w:szCs w:val="26"/>
              </w:rPr>
              <w:t>(0,5)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xml:space="preserve">- Con đường giải phóng dân tộc theo khuynh hướng dân chủ tư sản lúc này là sự lựa chọn tất yếu, mang nhiều nét mới, đặc biệt là tính cách </w:t>
            </w:r>
            <w:r w:rsidRPr="008205E0">
              <w:rPr>
                <w:rFonts w:eastAsia="Calibri"/>
                <w:color w:val="000000" w:themeColor="text1"/>
                <w:sz w:val="26"/>
                <w:szCs w:val="26"/>
              </w:rPr>
              <w:lastRenderedPageBreak/>
              <w:t>mạng…</w:t>
            </w:r>
            <w:r w:rsidRPr="008205E0">
              <w:rPr>
                <w:color w:val="000000" w:themeColor="text1"/>
                <w:spacing w:val="-6"/>
                <w:sz w:val="26"/>
                <w:szCs w:val="26"/>
              </w:rPr>
              <w:t xml:space="preserve"> </w:t>
            </w:r>
            <w:r w:rsidRPr="008205E0">
              <w:rPr>
                <w:rFonts w:eastAsia="Calibri"/>
                <w:color w:val="000000" w:themeColor="text1"/>
                <w:sz w:val="26"/>
                <w:szCs w:val="26"/>
              </w:rPr>
              <w:t>Tuy nhiên, phong trào vẫn liên tiếp thất bại, chứng tỏ con đường này vẫn không phù hợp, không đáp ứng được yêu cầu thực tiễn, khách quan của cách mạng Việt Nam</w:t>
            </w:r>
            <w:r w:rsidRPr="008205E0">
              <w:rPr>
                <w:color w:val="000000" w:themeColor="text1"/>
                <w:spacing w:val="-6"/>
                <w:sz w:val="26"/>
                <w:szCs w:val="26"/>
              </w:rPr>
              <w:t xml:space="preserve"> .</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lastRenderedPageBreak/>
              <w:t>0,25</w:t>
            </w:r>
          </w:p>
        </w:tc>
      </w:tr>
      <w:tr w:rsidR="008205E0" w:rsidRPr="008205E0" w:rsidTr="00D11EB2">
        <w:tc>
          <w:tcPr>
            <w:tcW w:w="1023" w:type="dxa"/>
          </w:tcPr>
          <w:p w:rsidR="008205E0" w:rsidRPr="008205E0" w:rsidRDefault="008205E0" w:rsidP="00D11EB2">
            <w:pPr>
              <w:jc w:val="both"/>
              <w:rPr>
                <w:rFonts w:eastAsia="Calibri"/>
                <w:color w:val="000000" w:themeColor="text1"/>
                <w:sz w:val="26"/>
                <w:szCs w:val="26"/>
              </w:rPr>
            </w:pPr>
          </w:p>
        </w:tc>
        <w:tc>
          <w:tcPr>
            <w:tcW w:w="8221"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 Sự thất bại của phong trào yêu nước đầu TK XX đã cho ta thấy</w:t>
            </w:r>
            <w:r w:rsidRPr="008205E0">
              <w:rPr>
                <w:color w:val="000000" w:themeColor="text1"/>
                <w:spacing w:val="-6"/>
                <w:sz w:val="26"/>
                <w:szCs w:val="26"/>
              </w:rPr>
              <w:t xml:space="preserve"> hệ tư tưởng tư sản không giải quyết được nhiệm vụ giải phóng dân tộc mà lịch sử đặt ra</w:t>
            </w:r>
            <w:r w:rsidRPr="008205E0">
              <w:rPr>
                <w:rFonts w:eastAsia="Calibri"/>
                <w:color w:val="000000" w:themeColor="text1"/>
                <w:sz w:val="26"/>
                <w:szCs w:val="26"/>
              </w:rPr>
              <w:t>. Độc lập dân tộc Việt Nam không thể gắn liền với chế độ tư bản chủ nghĩa. Cách mạng Việt Nam lại rơi vào khủng hoảng về đường lối và giai cấp lãnh đạo. Yêu cầu cấp bách đặt ra là cần phải tìm một khuynh hướng, một con đường cứu nước mới.</w:t>
            </w:r>
          </w:p>
        </w:tc>
        <w:tc>
          <w:tcPr>
            <w:tcW w:w="1134" w:type="dxa"/>
          </w:tcPr>
          <w:p w:rsidR="008205E0" w:rsidRPr="008205E0" w:rsidRDefault="008205E0" w:rsidP="00D11EB2">
            <w:pPr>
              <w:jc w:val="both"/>
              <w:rPr>
                <w:rFonts w:eastAsia="Calibri"/>
                <w:color w:val="000000" w:themeColor="text1"/>
                <w:sz w:val="26"/>
                <w:szCs w:val="26"/>
              </w:rPr>
            </w:pPr>
            <w:r w:rsidRPr="008205E0">
              <w:rPr>
                <w:rFonts w:eastAsia="Calibri"/>
                <w:color w:val="000000" w:themeColor="text1"/>
                <w:sz w:val="26"/>
                <w:szCs w:val="26"/>
              </w:rPr>
              <w:t>0,25</w:t>
            </w:r>
          </w:p>
        </w:tc>
      </w:tr>
      <w:tr w:rsidR="008205E0" w:rsidRPr="008205E0" w:rsidTr="00D11EB2">
        <w:tc>
          <w:tcPr>
            <w:tcW w:w="1023" w:type="dxa"/>
          </w:tcPr>
          <w:p w:rsidR="008205E0" w:rsidRPr="008205E0" w:rsidRDefault="008205E0" w:rsidP="00D11EB2">
            <w:pPr>
              <w:rPr>
                <w:b/>
                <w:bCs/>
                <w:color w:val="000000" w:themeColor="text1"/>
                <w:sz w:val="26"/>
                <w:szCs w:val="26"/>
              </w:rPr>
            </w:pPr>
            <w:r w:rsidRPr="008205E0">
              <w:rPr>
                <w:b/>
                <w:bCs/>
                <w:color w:val="000000" w:themeColor="text1"/>
                <w:sz w:val="26"/>
                <w:szCs w:val="26"/>
              </w:rPr>
              <w:t>Câu 5</w:t>
            </w:r>
          </w:p>
        </w:tc>
        <w:tc>
          <w:tcPr>
            <w:tcW w:w="8221" w:type="dxa"/>
          </w:tcPr>
          <w:p w:rsidR="008205E0" w:rsidRPr="008205E0" w:rsidRDefault="008205E0" w:rsidP="00740C4C">
            <w:pPr>
              <w:pStyle w:val="NormalWeb"/>
              <w:spacing w:before="0" w:beforeAutospacing="0" w:after="0" w:afterAutospacing="0"/>
              <w:jc w:val="both"/>
              <w:rPr>
                <w:b/>
                <w:bCs/>
                <w:color w:val="000000" w:themeColor="text1"/>
                <w:sz w:val="26"/>
                <w:szCs w:val="26"/>
                <w:lang w:val="vi-VN"/>
              </w:rPr>
            </w:pPr>
            <w:r w:rsidRPr="008205E0">
              <w:rPr>
                <w:b/>
                <w:bCs/>
                <w:color w:val="000000" w:themeColor="text1"/>
                <w:sz w:val="26"/>
                <w:szCs w:val="26"/>
                <w:lang w:val="vi-VN"/>
              </w:rPr>
              <w:t xml:space="preserve">Vì sao nói Cách mạng tháng Tám 1945 </w:t>
            </w:r>
            <w:r w:rsidRPr="008205E0">
              <w:rPr>
                <w:b/>
                <w:bCs/>
                <w:color w:val="000000" w:themeColor="text1"/>
                <w:sz w:val="26"/>
                <w:szCs w:val="26"/>
              </w:rPr>
              <w:t>ở Việt Nam vừa</w:t>
            </w:r>
            <w:r w:rsidRPr="008205E0">
              <w:rPr>
                <w:b/>
                <w:bCs/>
                <w:color w:val="000000" w:themeColor="text1"/>
                <w:sz w:val="26"/>
                <w:szCs w:val="26"/>
                <w:lang w:val="vi-VN"/>
              </w:rPr>
              <w:t xml:space="preserve"> </w:t>
            </w:r>
            <w:r w:rsidRPr="008205E0">
              <w:rPr>
                <w:b/>
                <w:bCs/>
                <w:color w:val="000000" w:themeColor="text1"/>
                <w:sz w:val="26"/>
                <w:szCs w:val="26"/>
              </w:rPr>
              <w:t>mang tính chất một cuộc cách</w:t>
            </w:r>
            <w:r w:rsidRPr="008205E0">
              <w:rPr>
                <w:b/>
                <w:bCs/>
                <w:color w:val="000000" w:themeColor="text1"/>
                <w:sz w:val="26"/>
                <w:szCs w:val="26"/>
                <w:lang w:val="vi-VN"/>
              </w:rPr>
              <w:t xml:space="preserve"> mạng giải phóng dân tộc, đ</w:t>
            </w:r>
            <w:r w:rsidRPr="008205E0">
              <w:rPr>
                <w:b/>
                <w:bCs/>
                <w:color w:val="000000" w:themeColor="text1"/>
                <w:sz w:val="26"/>
                <w:szCs w:val="26"/>
              </w:rPr>
              <w:t>ồng thời nó cũng mang tính chất cách mạng dân chủ tư sản kiểu mới</w:t>
            </w:r>
            <w:r w:rsidRPr="008205E0">
              <w:rPr>
                <w:b/>
                <w:bCs/>
                <w:color w:val="000000" w:themeColor="text1"/>
                <w:sz w:val="26"/>
                <w:szCs w:val="26"/>
                <w:lang w:val="vi-VN"/>
              </w:rPr>
              <w:t xml:space="preserve">? </w:t>
            </w:r>
          </w:p>
        </w:tc>
        <w:tc>
          <w:tcPr>
            <w:tcW w:w="1134" w:type="dxa"/>
          </w:tcPr>
          <w:p w:rsidR="008205E0" w:rsidRPr="008205E0" w:rsidRDefault="008205E0" w:rsidP="00D11EB2">
            <w:pPr>
              <w:rPr>
                <w:b/>
                <w:bCs/>
                <w:color w:val="000000" w:themeColor="text1"/>
                <w:sz w:val="26"/>
                <w:szCs w:val="26"/>
              </w:rPr>
            </w:pPr>
            <w:r w:rsidRPr="008205E0">
              <w:rPr>
                <w:b/>
                <w:bCs/>
                <w:color w:val="000000" w:themeColor="text1"/>
                <w:sz w:val="26"/>
                <w:szCs w:val="26"/>
              </w:rPr>
              <w:t>3.0 điểm</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rPr>
                <w:color w:val="000000" w:themeColor="text1"/>
                <w:sz w:val="26"/>
                <w:szCs w:val="26"/>
              </w:rPr>
            </w:pPr>
            <w:r w:rsidRPr="008205E0">
              <w:rPr>
                <w:color w:val="000000" w:themeColor="text1"/>
                <w:sz w:val="26"/>
                <w:szCs w:val="26"/>
                <w:lang w:val="vi-VN"/>
              </w:rPr>
              <w:t xml:space="preserve">- </w:t>
            </w:r>
            <w:r w:rsidRPr="008205E0">
              <w:rPr>
                <w:b/>
                <w:bCs/>
                <w:i/>
                <w:iCs/>
                <w:color w:val="000000" w:themeColor="text1"/>
                <w:sz w:val="26"/>
                <w:szCs w:val="26"/>
              </w:rPr>
              <w:t>Cách mạng tháng 8, trước hết là cuộc CMGPDT, nó mang tính dân tộc điển hình sâu sắc:</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1,5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lang w:val="vi-VN"/>
              </w:rPr>
            </w:pPr>
            <w:r w:rsidRPr="008205E0">
              <w:rPr>
                <w:color w:val="000000" w:themeColor="text1"/>
                <w:sz w:val="26"/>
                <w:szCs w:val="26"/>
                <w:lang w:val="vi-VN"/>
              </w:rPr>
              <w:t xml:space="preserve">+ </w:t>
            </w:r>
            <w:r w:rsidRPr="008205E0">
              <w:rPr>
                <w:color w:val="000000" w:themeColor="text1"/>
                <w:sz w:val="26"/>
                <w:szCs w:val="26"/>
              </w:rPr>
              <w:t>Nhiệm vụ:  kể từ cuối thế kỷ XIX, sau khi VN trở thành một nước thuộc địa nửa phong</w:t>
            </w:r>
            <w:r w:rsidRPr="008205E0">
              <w:rPr>
                <w:color w:val="000000" w:themeColor="text1"/>
                <w:sz w:val="26"/>
                <w:szCs w:val="26"/>
                <w:lang w:val="vi-VN"/>
              </w:rPr>
              <w:t xml:space="preserve"> kiến</w:t>
            </w:r>
            <w:r w:rsidRPr="008205E0">
              <w:rPr>
                <w:color w:val="000000" w:themeColor="text1"/>
                <w:sz w:val="26"/>
                <w:szCs w:val="26"/>
              </w:rPr>
              <w:t xml:space="preserve"> thì nhiệm vụ số 1 của nhân dân Việt Nam là tiến hành cuộc đấu tranh lật đổ đế quốc, giành độc lập dân tộc. Trong CMT8, dưới sự lãnh đạo của Đảng, nhân dân Việt Nam đã lật đổ sự thống trị của phát xít Nhật (sau ngày đảo chính Pháp đã bị đẩy ra khỏi Đông Dương). Sau CM thành công, ngày 2/9/45, NA</w:t>
            </w:r>
            <w:r w:rsidRPr="008205E0">
              <w:rPr>
                <w:color w:val="000000" w:themeColor="text1"/>
                <w:sz w:val="26"/>
                <w:szCs w:val="26"/>
                <w:lang w:val="vi-VN"/>
              </w:rPr>
              <w:t xml:space="preserve">Q </w:t>
            </w:r>
            <w:r w:rsidRPr="008205E0">
              <w:rPr>
                <w:color w:val="000000" w:themeColor="text1"/>
                <w:sz w:val="26"/>
                <w:szCs w:val="26"/>
              </w:rPr>
              <w:t>đọc bản tuyên ngôn độc lập khai sinh ra nước VNDCCH. Sự kiện này đánh dấu thắng lợi của CMT8. VN đã giành độc lập, thoát khỏi thống trị của Pháp, Nhật hơn nửa thế kỷ. Vì vậy đây là cuộc cách mạng GPDT</w:t>
            </w:r>
            <w:r w:rsidRPr="008205E0">
              <w:rPr>
                <w:color w:val="000000" w:themeColor="text1"/>
                <w:sz w:val="26"/>
                <w:szCs w:val="26"/>
                <w:lang w:val="vi-VN"/>
              </w:rPr>
              <w:t>.</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rPr>
            </w:pPr>
            <w:r w:rsidRPr="008205E0">
              <w:rPr>
                <w:color w:val="000000" w:themeColor="text1"/>
                <w:sz w:val="26"/>
                <w:szCs w:val="26"/>
                <w:lang w:val="vi-VN"/>
              </w:rPr>
              <w:t xml:space="preserve">+ </w:t>
            </w:r>
            <w:r w:rsidRPr="008205E0">
              <w:rPr>
                <w:color w:val="000000" w:themeColor="text1"/>
                <w:sz w:val="26"/>
                <w:szCs w:val="26"/>
              </w:rPr>
              <w:t>Lãnh đạo: CMVN nói chung và CMT8 nói riêng đặt dưới sự lãnh đạo của công nhân với đội tiên phong là Đảng Cộng sản, trải qua suốt 15 năm kể từ khi thành lập, ĐCSĐD đã tổ chức lãnh đạo nhân dân tiến hành các phong trào cách mạng. Khi thời cơ cách mạng xuất hiện, Đảng chớp thời cơ, phát động Tổng khởi nghĩa, lãnh đạo quần chúng nổi dậy đấu tranh giành chính quyền, giải phóng dân tộc.</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rPr>
            </w:pPr>
            <w:r w:rsidRPr="008205E0">
              <w:rPr>
                <w:color w:val="000000" w:themeColor="text1"/>
                <w:sz w:val="26"/>
                <w:szCs w:val="26"/>
                <w:lang w:val="vi-VN"/>
              </w:rPr>
              <w:t xml:space="preserve">+ </w:t>
            </w:r>
            <w:r w:rsidRPr="008205E0">
              <w:rPr>
                <w:color w:val="000000" w:themeColor="text1"/>
                <w:sz w:val="26"/>
                <w:szCs w:val="26"/>
              </w:rPr>
              <w:t>Chính quyền: Sau khi CMT8 thành công, nước Việt Nam Dân Chủ Cộng Hòa được thành lập, Đảng Chính phủ và Hồ Chí Minh bắt tay vào công cuộc kiến thiết đất nước từ việc củng cố, xây dựng chính quyền, giải quyết khó khăn theo một đường lối độc lập riêng của mình.</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b/>
                <w:bCs/>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rPr>
                <w:color w:val="000000" w:themeColor="text1"/>
                <w:sz w:val="26"/>
                <w:szCs w:val="26"/>
              </w:rPr>
            </w:pPr>
            <w:r w:rsidRPr="008205E0">
              <w:rPr>
                <w:color w:val="000000" w:themeColor="text1"/>
                <w:sz w:val="26"/>
                <w:szCs w:val="26"/>
              </w:rPr>
              <w:t xml:space="preserve">- </w:t>
            </w:r>
            <w:r w:rsidRPr="008205E0">
              <w:rPr>
                <w:b/>
                <w:bCs/>
                <w:i/>
                <w:iCs/>
                <w:color w:val="000000" w:themeColor="text1"/>
                <w:sz w:val="26"/>
                <w:szCs w:val="26"/>
              </w:rPr>
              <w:t xml:space="preserve">Cách mạng tháng Tám ngoài tính chất GPDT thì nó còn mang tính chất DCTS kiểu mới: </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1,5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rPr>
            </w:pPr>
            <w:r w:rsidRPr="008205E0">
              <w:rPr>
                <w:color w:val="000000" w:themeColor="text1"/>
                <w:sz w:val="26"/>
                <w:szCs w:val="26"/>
                <w:lang w:val="vi-VN"/>
              </w:rPr>
              <w:t>+ N</w:t>
            </w:r>
            <w:r w:rsidRPr="008205E0">
              <w:rPr>
                <w:color w:val="000000" w:themeColor="text1"/>
                <w:sz w:val="26"/>
                <w:szCs w:val="26"/>
              </w:rPr>
              <w:t>goài nhiệm vụ chống ĐQ, còn có nhiệm vụ chống phong kiến. ngày 30/8/45, vua bảo đại thoái vị, hoàn thành nhiệm vụ chống phong kiến; </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rPr>
            </w:pPr>
            <w:r w:rsidRPr="008205E0">
              <w:rPr>
                <w:color w:val="000000" w:themeColor="text1"/>
                <w:sz w:val="26"/>
                <w:szCs w:val="26"/>
                <w:lang w:val="vi-VN"/>
              </w:rPr>
              <w:t xml:space="preserve">+ </w:t>
            </w:r>
            <w:r w:rsidRPr="008205E0">
              <w:rPr>
                <w:color w:val="000000" w:themeColor="text1"/>
                <w:sz w:val="26"/>
                <w:szCs w:val="26"/>
              </w:rPr>
              <w:t>CMT8 đặt dưới sự lãnh đạo của ĐCSĐD; một trong những mục tiêu của CMVN đã được ĐCSVN đề ra trong cương lĩnh là đòi quyền dân chủ cho nhân dân, cho người lao động. mục tiêu này được CMT8 thực hiện và đạt được.:</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ind w:firstLine="720"/>
              <w:jc w:val="both"/>
              <w:rPr>
                <w:color w:val="000000" w:themeColor="text1"/>
                <w:sz w:val="26"/>
                <w:szCs w:val="26"/>
              </w:rPr>
            </w:pPr>
            <w:r w:rsidRPr="008205E0">
              <w:rPr>
                <w:color w:val="000000" w:themeColor="text1"/>
                <w:sz w:val="26"/>
                <w:szCs w:val="26"/>
                <w:lang w:val="vi-VN"/>
              </w:rPr>
              <w:t xml:space="preserve">+ </w:t>
            </w:r>
            <w:r w:rsidRPr="008205E0">
              <w:rPr>
                <w:color w:val="000000" w:themeColor="text1"/>
                <w:sz w:val="26"/>
                <w:szCs w:val="26"/>
              </w:rPr>
              <w:t> Một trong những kết quả của CMT8 là thành lập nước VNDCCH, đây là một nhà nước kiểu mới đưa nhân dân Việt Nam từ thân phận nô lệ lên nắm chính quyền, là nhà nước của dân, do dân, vì dân. Nói cách khác nước VNDCCH là biểu tượng của một nền dân chủ)</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b/>
                <w:bCs/>
                <w:color w:val="000000" w:themeColor="text1"/>
                <w:sz w:val="26"/>
                <w:szCs w:val="26"/>
              </w:rPr>
            </w:pPr>
            <w:r w:rsidRPr="008205E0">
              <w:rPr>
                <w:b/>
                <w:bCs/>
                <w:color w:val="000000" w:themeColor="text1"/>
                <w:sz w:val="26"/>
                <w:szCs w:val="26"/>
              </w:rPr>
              <w:t>Câu 6</w:t>
            </w:r>
          </w:p>
        </w:tc>
        <w:tc>
          <w:tcPr>
            <w:tcW w:w="8221" w:type="dxa"/>
          </w:tcPr>
          <w:p w:rsidR="008205E0" w:rsidRPr="008205E0" w:rsidRDefault="008205E0" w:rsidP="00D11EB2">
            <w:pPr>
              <w:jc w:val="both"/>
              <w:rPr>
                <w:b/>
                <w:bCs/>
                <w:color w:val="000000" w:themeColor="text1"/>
                <w:sz w:val="26"/>
                <w:szCs w:val="26"/>
              </w:rPr>
            </w:pPr>
            <w:r w:rsidRPr="008205E0">
              <w:rPr>
                <w:b/>
                <w:bCs/>
                <w:color w:val="000000" w:themeColor="text1"/>
                <w:sz w:val="26"/>
                <w:szCs w:val="26"/>
                <w:shd w:val="clear" w:color="auto" w:fill="FFFFFF"/>
              </w:rPr>
              <w:t xml:space="preserve">Trên cơ sở Hiệp định Sơ bộ (6/3/1946) và Hiệp định Giơnevơ (21/7/1954), anh/chị hãy chỉ ra bước phát triển của ta trên mặt trận ngoại giao trong cuộc kháng chiến chống Pháp và giải thích nguyên </w:t>
            </w:r>
            <w:r w:rsidRPr="008205E0">
              <w:rPr>
                <w:b/>
                <w:bCs/>
                <w:color w:val="000000" w:themeColor="text1"/>
                <w:sz w:val="26"/>
                <w:szCs w:val="26"/>
                <w:shd w:val="clear" w:color="auto" w:fill="FFFFFF"/>
              </w:rPr>
              <w:lastRenderedPageBreak/>
              <w:t>nhân của sự phát triển ấy. </w:t>
            </w:r>
          </w:p>
        </w:tc>
        <w:tc>
          <w:tcPr>
            <w:tcW w:w="1134" w:type="dxa"/>
          </w:tcPr>
          <w:p w:rsidR="008205E0" w:rsidRPr="008205E0" w:rsidRDefault="008205E0" w:rsidP="00D11EB2">
            <w:pPr>
              <w:rPr>
                <w:b/>
                <w:bCs/>
                <w:color w:val="000000" w:themeColor="text1"/>
                <w:sz w:val="26"/>
                <w:szCs w:val="26"/>
              </w:rPr>
            </w:pPr>
            <w:r w:rsidRPr="008205E0">
              <w:rPr>
                <w:b/>
                <w:bCs/>
                <w:color w:val="000000" w:themeColor="text1"/>
                <w:sz w:val="26"/>
                <w:szCs w:val="26"/>
              </w:rPr>
              <w:lastRenderedPageBreak/>
              <w:t>3,0 điểm</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b/>
                <w:bCs/>
                <w:i/>
                <w:iCs/>
                <w:color w:val="000000" w:themeColor="text1"/>
                <w:sz w:val="26"/>
                <w:szCs w:val="26"/>
                <w:shd w:val="clear" w:color="auto" w:fill="FFFFFF"/>
              </w:rPr>
              <w:t>a. Bước phát triển của ta trên mặt trận ngoại giao</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Về quyền dân tộc:</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Sơ bộ nêu “Chính phủ Pháp công nhận nước Việt Nam Dân chủ Cộng hòa là một quốc gia tự do, có chính phủ riêng, nghị viện riêng...”</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Giơnevơ nêu “Các nước tham dự hội nghị cam kết tôn trọng các quyền dân tộc cơ bản là độc lập, chủ quyền, thống nhất và toàn vẹn lãnh thổ của ba nước Việt Nam, Lào, Campuchia”</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xml:space="preserve"> Ở hiệp định Sơ bộ Pháp mới công nhận Việt Nam là một quốc gia tự do, chưa công nhận nền độc lập hoàn toàn của Việt Nam và Việt Nam còn bị ràng buộc vào Pháp. Đến Hiệp định Giơnevơ Pháp và các nước tham gia dự hội nghị buộc phải công nhận quyền dân tộc cơ bản của Việt Nam. Đây là lần đầu tiên, nền độc lập của Việt Nam được các nước lớn công nhận bằng văn bản pháp lí quốc tế.</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Về việc đóng quân và rút quân của Pháp:</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Sơ bộ “Chính phủ Việt nam Dân chủ Cộng hòa thỏa thuận cho 15000 quân Pháp ra Bắc thay quân Trung Hoa dân quốc làm nhiệm vụ giải giáp quân Nhật, số quân này sẽ đóng tại những địa điểm quy định và rút dần trong thời hạn 5 năm”.</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Giơnevơ “Quân đội nhân dân Việt Nam và quân đội viễn chinh Pháp tập kết ở hai miền Bắc - Nam, lấy vĩ tuyến 17 làm giới tuyến quân sự tạm thời”; “Việt Nam tiến tới thống nhất bằng tổng tuyển cử tự do trong cả nước sẽ được tổ chức vào tháng 7/1956”</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w:t>
            </w:r>
            <w:r w:rsidRPr="008205E0">
              <w:rPr>
                <w:color w:val="000000" w:themeColor="text1"/>
                <w:sz w:val="26"/>
                <w:szCs w:val="26"/>
                <w:shd w:val="clear" w:color="auto" w:fill="FFFFFF"/>
              </w:rPr>
              <w:tab/>
              <w:t xml:space="preserve"> Với Hiệp định Sơ bộ, Pháp được đưa quân ra miền Bắc trong thời hạn 5 năm, đến hiệp định Giơnevơ, Pháp phải rút quân khỏi miền Bắc, ta giải phóng được miền Bắc, thời hạn rút quân khỏi Việt Nam cũng ngắn hơn (2 năm)</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Về tác động:</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Sơ bộ là giải pháp “hòa để tiến” nhằm tạo thời gian để ta chuẩn bị bước vào cuộc kháng chiến lâu dài...</w:t>
            </w:r>
          </w:p>
          <w:p w:rsidR="008205E0" w:rsidRPr="008205E0" w:rsidRDefault="008205E0" w:rsidP="00D11EB2">
            <w:pPr>
              <w:jc w:val="both"/>
              <w:rPr>
                <w:color w:val="000000" w:themeColor="text1"/>
                <w:sz w:val="26"/>
                <w:szCs w:val="26"/>
              </w:rPr>
            </w:pPr>
            <w:r w:rsidRPr="008205E0">
              <w:rPr>
                <w:color w:val="000000" w:themeColor="text1"/>
                <w:sz w:val="26"/>
                <w:szCs w:val="26"/>
                <w:shd w:val="clear" w:color="auto" w:fill="FFFFFF"/>
              </w:rPr>
              <w:t>+ Hiệp định Giơnevơ là mốc kết thúc cuộc kháng chiến chống Pháp, buộc Pháp phải chấm dứt chiến tranh, rút quân về nước…</w:t>
            </w:r>
          </w:p>
          <w:p w:rsidR="008205E0" w:rsidRPr="008205E0" w:rsidRDefault="008205E0" w:rsidP="00D11EB2">
            <w:pPr>
              <w:ind w:firstLine="720"/>
              <w:jc w:val="both"/>
              <w:rPr>
                <w:color w:val="000000" w:themeColor="text1"/>
                <w:sz w:val="26"/>
                <w:szCs w:val="26"/>
              </w:rPr>
            </w:pPr>
            <w:r w:rsidRPr="008205E0">
              <w:rPr>
                <w:color w:val="000000" w:themeColor="text1"/>
                <w:sz w:val="26"/>
                <w:szCs w:val="26"/>
                <w:shd w:val="clear" w:color="auto" w:fill="FFFFFF"/>
              </w:rPr>
              <w:t>Như vậy, Hiệp định Giơnevơ đánh dấu bước tiến của ta trên mặt trận ngoại giao, khẳng định thắng lợi của cuộc kháng chiến chống Pháp và góp phần nâng cao vị thế của chính phủ Việt Nam Dân chủ Cộng hòa.</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jc w:val="both"/>
              <w:rPr>
                <w:color w:val="000000" w:themeColor="text1"/>
                <w:sz w:val="26"/>
                <w:szCs w:val="26"/>
              </w:rPr>
            </w:pPr>
            <w:r w:rsidRPr="008205E0">
              <w:rPr>
                <w:b/>
                <w:bCs/>
                <w:i/>
                <w:iCs/>
                <w:color w:val="000000" w:themeColor="text1"/>
                <w:sz w:val="26"/>
                <w:szCs w:val="26"/>
                <w:shd w:val="clear" w:color="auto" w:fill="FFFFFF"/>
              </w:rPr>
              <w:t>b. Nguyên nhân</w:t>
            </w:r>
          </w:p>
          <w:p w:rsidR="008205E0" w:rsidRPr="008205E0" w:rsidRDefault="008205E0" w:rsidP="00D11EB2">
            <w:pPr>
              <w:jc w:val="both"/>
              <w:rPr>
                <w:color w:val="000000" w:themeColor="text1"/>
                <w:sz w:val="26"/>
                <w:szCs w:val="26"/>
              </w:rPr>
            </w:pPr>
            <w:r w:rsidRPr="008205E0">
              <w:rPr>
                <w:b/>
                <w:bCs/>
                <w:i/>
                <w:iCs/>
                <w:color w:val="000000" w:themeColor="text1"/>
                <w:sz w:val="26"/>
                <w:szCs w:val="26"/>
                <w:shd w:val="clear" w:color="auto" w:fill="FFFFFF"/>
              </w:rPr>
              <w:t> </w:t>
            </w:r>
            <w:r w:rsidRPr="008205E0">
              <w:rPr>
                <w:color w:val="000000" w:themeColor="text1"/>
                <w:sz w:val="26"/>
                <w:szCs w:val="26"/>
                <w:shd w:val="clear" w:color="auto" w:fill="FFFFFF"/>
              </w:rPr>
              <w:tab/>
              <w:t>-  Thời điểm năm 1946: ta đang gặp nhiều khó khăn về đối nội, đối ngoại, ta cần nhân nhượng với Pháp để tránh đối đầu cùng một lúc với nhiều kẻ thù, tạo thời gian hòa hoãn quý giá để chuẩn bị lực lượng kháng chiến...</w:t>
            </w:r>
          </w:p>
          <w:p w:rsidR="008205E0" w:rsidRPr="008205E0" w:rsidRDefault="008205E0" w:rsidP="00D11EB2">
            <w:pPr>
              <w:ind w:firstLine="720"/>
              <w:jc w:val="both"/>
              <w:rPr>
                <w:color w:val="000000" w:themeColor="text1"/>
                <w:sz w:val="26"/>
                <w:szCs w:val="26"/>
              </w:rPr>
            </w:pPr>
            <w:r w:rsidRPr="008205E0">
              <w:rPr>
                <w:color w:val="000000" w:themeColor="text1"/>
                <w:sz w:val="26"/>
                <w:szCs w:val="26"/>
                <w:shd w:val="clear" w:color="auto" w:fill="FFFFFF"/>
              </w:rPr>
              <w:t>- Thời điểm năm 1954: Thế và lực của ta đã mạnh, ta giành thắng lợi quân sự quyết định ở Điện Biên Phủ đập tan ý chí xâm lược Pháp, xoay chuyển cục diện chiến tranh buộc Pháp phải kí Hiệp định Giơnevơ…</w:t>
            </w:r>
          </w:p>
        </w:tc>
        <w:tc>
          <w:tcPr>
            <w:tcW w:w="1134" w:type="dxa"/>
          </w:tcPr>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p>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b/>
                <w:bCs/>
                <w:color w:val="000000" w:themeColor="text1"/>
                <w:sz w:val="26"/>
                <w:szCs w:val="26"/>
              </w:rPr>
            </w:pPr>
            <w:r w:rsidRPr="008205E0">
              <w:rPr>
                <w:b/>
                <w:bCs/>
                <w:color w:val="000000" w:themeColor="text1"/>
                <w:sz w:val="26"/>
                <w:szCs w:val="26"/>
              </w:rPr>
              <w:t>Câu 7</w:t>
            </w:r>
          </w:p>
        </w:tc>
        <w:tc>
          <w:tcPr>
            <w:tcW w:w="8221" w:type="dxa"/>
          </w:tcPr>
          <w:p w:rsidR="008205E0" w:rsidRPr="008205E0" w:rsidRDefault="008205E0" w:rsidP="00D11EB2">
            <w:pPr>
              <w:rPr>
                <w:b/>
                <w:bCs/>
                <w:color w:val="000000" w:themeColor="text1"/>
                <w:sz w:val="26"/>
                <w:szCs w:val="26"/>
              </w:rPr>
            </w:pPr>
            <w:r w:rsidRPr="008205E0">
              <w:rPr>
                <w:b/>
                <w:bCs/>
                <w:color w:val="000000" w:themeColor="text1"/>
                <w:sz w:val="26"/>
                <w:szCs w:val="26"/>
              </w:rPr>
              <w:t>“Thế giới đang rời bỏ một thời đại để bước vào một thời đại khác. Chúng ta đang ở điểm khởi đầu của một con đường dài tiến tới kỉ nguyên hoà bình bền vững”</w:t>
            </w:r>
          </w:p>
          <w:p w:rsidR="008205E0" w:rsidRPr="008205E0" w:rsidRDefault="008205E0" w:rsidP="00D11EB2">
            <w:pPr>
              <w:rPr>
                <w:b/>
                <w:bCs/>
                <w:color w:val="000000" w:themeColor="text1"/>
                <w:sz w:val="26"/>
                <w:szCs w:val="26"/>
              </w:rPr>
            </w:pPr>
            <w:r w:rsidRPr="008205E0">
              <w:rPr>
                <w:b/>
                <w:bCs/>
                <w:color w:val="000000" w:themeColor="text1"/>
                <w:sz w:val="26"/>
                <w:szCs w:val="26"/>
              </w:rPr>
              <w:t xml:space="preserve">          (Phát biểu của Tổng bí thư Đảng cộng sản Liên Xô M. Goóc- </w:t>
            </w:r>
            <w:r w:rsidRPr="008205E0">
              <w:rPr>
                <w:b/>
                <w:bCs/>
                <w:color w:val="000000" w:themeColor="text1"/>
                <w:sz w:val="26"/>
                <w:szCs w:val="26"/>
              </w:rPr>
              <w:lastRenderedPageBreak/>
              <w:t>ba-chốp, năm 1989)</w:t>
            </w:r>
          </w:p>
          <w:p w:rsidR="008205E0" w:rsidRPr="008205E0" w:rsidRDefault="008205E0" w:rsidP="00D11EB2">
            <w:pPr>
              <w:rPr>
                <w:b/>
                <w:bCs/>
                <w:color w:val="000000" w:themeColor="text1"/>
                <w:sz w:val="26"/>
                <w:szCs w:val="26"/>
              </w:rPr>
            </w:pPr>
            <w:r w:rsidRPr="008205E0">
              <w:rPr>
                <w:b/>
                <w:bCs/>
                <w:color w:val="000000" w:themeColor="text1"/>
                <w:sz w:val="26"/>
                <w:szCs w:val="26"/>
              </w:rPr>
              <w:t xml:space="preserve">a. Đoạn trích trên đang nhắc tới sự kết thúc của sự kiện nào? </w:t>
            </w:r>
          </w:p>
          <w:p w:rsidR="008205E0" w:rsidRPr="008205E0" w:rsidRDefault="008205E0" w:rsidP="00D11EB2">
            <w:pPr>
              <w:rPr>
                <w:b/>
                <w:bCs/>
                <w:color w:val="000000" w:themeColor="text1"/>
                <w:sz w:val="26"/>
                <w:szCs w:val="26"/>
              </w:rPr>
            </w:pPr>
            <w:r w:rsidRPr="008205E0">
              <w:rPr>
                <w:b/>
                <w:bCs/>
                <w:color w:val="000000" w:themeColor="text1"/>
                <w:sz w:val="26"/>
                <w:szCs w:val="26"/>
              </w:rPr>
              <w:t>b. Trình bày những thay đổi của tình hình thế giới trong thời kì diễn ra sự kiện đó.</w:t>
            </w:r>
          </w:p>
        </w:tc>
        <w:tc>
          <w:tcPr>
            <w:tcW w:w="1134" w:type="dxa"/>
          </w:tcPr>
          <w:p w:rsidR="008205E0" w:rsidRPr="008205E0" w:rsidRDefault="008205E0" w:rsidP="00D11EB2">
            <w:pPr>
              <w:rPr>
                <w:b/>
                <w:bCs/>
                <w:color w:val="000000" w:themeColor="text1"/>
                <w:sz w:val="26"/>
                <w:szCs w:val="26"/>
              </w:rPr>
            </w:pPr>
            <w:r w:rsidRPr="008205E0">
              <w:rPr>
                <w:b/>
                <w:bCs/>
                <w:color w:val="000000" w:themeColor="text1"/>
                <w:sz w:val="26"/>
                <w:szCs w:val="26"/>
              </w:rPr>
              <w:lastRenderedPageBreak/>
              <w:t>3 điểm</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rPr>
                <w:color w:val="000000" w:themeColor="text1"/>
                <w:sz w:val="26"/>
                <w:szCs w:val="26"/>
              </w:rPr>
            </w:pPr>
            <w:r w:rsidRPr="008205E0">
              <w:rPr>
                <w:color w:val="000000" w:themeColor="text1"/>
                <w:sz w:val="26"/>
                <w:szCs w:val="26"/>
              </w:rPr>
              <w:t xml:space="preserve">a. Đoạn trích trên đang nhắc tới sự kết thúc của chiến tranh lạnh. </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FB46BB">
            <w:pPr>
              <w:jc w:val="both"/>
              <w:rPr>
                <w:color w:val="000000" w:themeColor="text1"/>
                <w:sz w:val="26"/>
                <w:szCs w:val="26"/>
              </w:rPr>
            </w:pPr>
            <w:r w:rsidRPr="008205E0">
              <w:rPr>
                <w:b/>
                <w:bCs/>
                <w:color w:val="000000" w:themeColor="text1"/>
                <w:sz w:val="26"/>
                <w:szCs w:val="26"/>
              </w:rPr>
              <w:t>b. Những thay đổi của tình hình thế giới trong thời kì diễn ra sự kiện đó.</w:t>
            </w:r>
          </w:p>
        </w:tc>
        <w:tc>
          <w:tcPr>
            <w:tcW w:w="1134" w:type="dxa"/>
          </w:tcPr>
          <w:p w:rsidR="008205E0" w:rsidRPr="008205E0" w:rsidRDefault="008205E0" w:rsidP="00D11EB2">
            <w:pPr>
              <w:rPr>
                <w:b/>
                <w:bCs/>
                <w:color w:val="000000" w:themeColor="text1"/>
                <w:sz w:val="26"/>
                <w:szCs w:val="26"/>
              </w:rPr>
            </w:pP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pPr>
            <w:r w:rsidRPr="008205E0">
              <w:rPr>
                <w:color w:val="000000"/>
                <w:sz w:val="28"/>
                <w:szCs w:val="28"/>
              </w:rPr>
              <w:t>- Sau chiến tranh thế giới thứ 2, một trật tự thế giới mới được xác lập, đó là trật tự 2 cực Ianta với đặc trưng nổi bật là thế giới chia thành 2 phe, là phe tư bản chủ nghĩa và xã hội chủ nghĩa do 2 siêu cường Mĩ và Liên Xô đứng đầu mỗi phe</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pPr>
            <w:r w:rsidRPr="008205E0">
              <w:rPr>
                <w:color w:val="000000"/>
                <w:sz w:val="28"/>
                <w:szCs w:val="28"/>
              </w:rPr>
              <w:t>- Thắng lợi của cuộc cách mạng DTDC ở Đông Âu và châu Á - Mĩ latinh (VN 1945, TQ 1949, Cuba 1959) CNXH từ 1 nước trở thành hệ thống thế giới. Trong nhiều thập niên, hệ thống xã hội chủ nghĩa đã trở thành 1 lực lượng hùng hậu về chính trị, quân sự và kinh tế, chiếm lĩnh nhiều đỉnh cao của khoa học kĩ thuật thế giới.</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0,25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pPr>
            <w:r w:rsidRPr="008205E0">
              <w:rPr>
                <w:color w:val="000000"/>
                <w:sz w:val="28"/>
                <w:szCs w:val="28"/>
              </w:rPr>
              <w:t>- Ngay sau chiến tranh thế giới thứ hai, một cao trào giải phóng dân tộc đã dấy lên mạnh mẽ ở các nước Châu Á,Phi, Mĩ-Latinh =&gt;Hệ  thống thuộc địa và chế độ phân biệt chủng tộc lần lượt sụp đổ và hơn 100 quốc gia dân tộc độc lập trẻ tuổi ra đời, ngày càng đóng vai trò quan trọng trong đời sống chính trị thế giới, đạt được những thành tựu to lớn về kinh tế xã hội trong công cuộc xây dựng đất nước.</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pPr>
            <w:r w:rsidRPr="008205E0">
              <w:rPr>
                <w:color w:val="000000"/>
                <w:sz w:val="28"/>
                <w:szCs w:val="28"/>
              </w:rPr>
              <w:t>- Trong nửa sau thế kỉ XX hệ thống tư bản chủ nghĩa có những biến chuyển quan trọng, Mĩ vươn lên trở thành nước giàu mạnh nhất trong thế giới tư bản. Anh, Pháp tụt xuống trở thành nước tư bản hạng 2. Trong bối cảnh cạnh tranh, các nước tư bản có sự điều chỉnh, hình thành nên những trung tâm kinh tế lớn và ngày càng có xu hướng liên kết kinh tế, khu vực với nhau tiêu biểu là sự ra đời của EU. Mĩ, EU, Nhật Bản trở thành 3 trung tâm kinh tế, tài chính của thế giới tư bản.</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pPr>
            <w:r w:rsidRPr="008205E0">
              <w:rPr>
                <w:color w:val="000000"/>
                <w:sz w:val="28"/>
                <w:szCs w:val="28"/>
              </w:rPr>
              <w:t>- Trong nửa sau thế kỉ XX, các quan hệ quốc tế được mở rộng và đa dạng hơn bao giờ hết so với các giai đoạn lịch sử trước đó. Nổi bật của QHQT từ sau năm 1945 là sự đối đầu gay gắt giữa 2 siêu cường, giữa 2 phe trong tình trạng Chiến tranh lạnh. Tuy nhiên các quốc gia vẫn cùng tồn tại hoà bình, vừa đấu tranh vừa hợp tác với nhau. Trước hết là 2 siêu cường vừa hợp tác, vừa kiềm chế lẫn nhau….</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0,5</w:t>
            </w:r>
          </w:p>
        </w:tc>
      </w:tr>
      <w:tr w:rsidR="008205E0" w:rsidRPr="008205E0" w:rsidTr="00D11EB2">
        <w:tc>
          <w:tcPr>
            <w:tcW w:w="1023" w:type="dxa"/>
          </w:tcPr>
          <w:p w:rsidR="008205E0" w:rsidRPr="008205E0" w:rsidRDefault="008205E0" w:rsidP="00D11EB2">
            <w:pPr>
              <w:rPr>
                <w:color w:val="000000" w:themeColor="text1"/>
                <w:sz w:val="26"/>
                <w:szCs w:val="26"/>
              </w:rPr>
            </w:pPr>
          </w:p>
        </w:tc>
        <w:tc>
          <w:tcPr>
            <w:tcW w:w="8221" w:type="dxa"/>
          </w:tcPr>
          <w:p w:rsidR="008205E0" w:rsidRPr="008205E0" w:rsidRDefault="008205E0" w:rsidP="00D11EB2">
            <w:pPr>
              <w:pStyle w:val="NormalWeb"/>
              <w:spacing w:before="0" w:beforeAutospacing="0" w:after="0" w:afterAutospacing="0"/>
              <w:jc w:val="both"/>
              <w:rPr>
                <w:lang w:val="vi-VN"/>
              </w:rPr>
            </w:pPr>
            <w:r w:rsidRPr="008205E0">
              <w:rPr>
                <w:color w:val="000000"/>
                <w:sz w:val="28"/>
                <w:szCs w:val="28"/>
              </w:rPr>
              <w:t>- Từ sau chiến tranh thế giới thứ 2, cuộc cách mạng KH-KT (từ đầu những năm 70 của thế kỉ XX thì được gọi là cuộc cách mạng KH-CN) đã diễn ra với quy mô, nội dung, nhịp điệu chưa từng thấy cùng những hệ quả về nhiều mặt vô cùng to lớn, đặt ra trước các quốc gia nhiều vấn đề lớn</w:t>
            </w:r>
            <w:r w:rsidRPr="008205E0">
              <w:rPr>
                <w:color w:val="000000"/>
                <w:sz w:val="28"/>
                <w:szCs w:val="28"/>
                <w:lang w:val="vi-VN"/>
              </w:rPr>
              <w:t>.</w:t>
            </w:r>
          </w:p>
        </w:tc>
        <w:tc>
          <w:tcPr>
            <w:tcW w:w="1134" w:type="dxa"/>
          </w:tcPr>
          <w:p w:rsidR="008205E0" w:rsidRPr="008205E0" w:rsidRDefault="008205E0" w:rsidP="00D11EB2">
            <w:pPr>
              <w:rPr>
                <w:color w:val="000000" w:themeColor="text1"/>
                <w:sz w:val="26"/>
                <w:szCs w:val="26"/>
              </w:rPr>
            </w:pPr>
            <w:r w:rsidRPr="008205E0">
              <w:rPr>
                <w:color w:val="000000" w:themeColor="text1"/>
                <w:sz w:val="26"/>
                <w:szCs w:val="26"/>
              </w:rPr>
              <w:t>0,25</w:t>
            </w:r>
          </w:p>
        </w:tc>
      </w:tr>
    </w:tbl>
    <w:p w:rsidR="008205E0" w:rsidRPr="008205E0" w:rsidRDefault="008205E0">
      <w:pPr>
        <w:rPr>
          <w:color w:val="000000" w:themeColor="text1"/>
          <w:sz w:val="26"/>
          <w:szCs w:val="26"/>
        </w:rPr>
      </w:pPr>
    </w:p>
    <w:p w:rsidR="008205E0" w:rsidRPr="008205E0" w:rsidRDefault="008205E0">
      <w:pPr>
        <w:rPr>
          <w:color w:val="000000" w:themeColor="text1"/>
          <w:sz w:val="26"/>
          <w:szCs w:val="26"/>
        </w:rPr>
      </w:pPr>
    </w:p>
    <w:tbl>
      <w:tblPr>
        <w:tblW w:w="10207" w:type="dxa"/>
        <w:jc w:val="center"/>
        <w:tblLook w:val="01E0" w:firstRow="1" w:lastRow="1" w:firstColumn="1" w:lastColumn="1" w:noHBand="0" w:noVBand="0"/>
      </w:tblPr>
      <w:tblGrid>
        <w:gridCol w:w="4820"/>
        <w:gridCol w:w="5387"/>
      </w:tblGrid>
      <w:tr w:rsidR="008205E0" w:rsidRPr="008205E0" w:rsidTr="003028D4">
        <w:trPr>
          <w:trHeight w:val="1797"/>
          <w:jc w:val="center"/>
        </w:trPr>
        <w:tc>
          <w:tcPr>
            <w:tcW w:w="4820" w:type="dxa"/>
          </w:tcPr>
          <w:p w:rsidR="008205E0" w:rsidRPr="008205E0" w:rsidRDefault="008205E0" w:rsidP="00367607">
            <w:pPr>
              <w:spacing w:line="288" w:lineRule="auto"/>
              <w:jc w:val="center"/>
              <w:rPr>
                <w:bCs/>
                <w:sz w:val="26"/>
                <w:szCs w:val="26"/>
              </w:rPr>
            </w:pPr>
            <w:r w:rsidRPr="008205E0">
              <w:rPr>
                <w:bCs/>
                <w:sz w:val="26"/>
                <w:szCs w:val="26"/>
              </w:rPr>
              <w:lastRenderedPageBreak/>
              <w:t>SỞ GD&amp;ĐT HƯNG YÊN</w:t>
            </w:r>
          </w:p>
          <w:p w:rsidR="008205E0" w:rsidRPr="008205E0" w:rsidRDefault="008205E0" w:rsidP="000267AD">
            <w:pPr>
              <w:spacing w:line="288" w:lineRule="auto"/>
              <w:jc w:val="center"/>
              <w:rPr>
                <w:b/>
                <w:sz w:val="26"/>
                <w:szCs w:val="26"/>
              </w:rPr>
            </w:pPr>
            <w:r w:rsidRPr="008205E0">
              <w:rPr>
                <w:b/>
                <w:noProof/>
                <w:sz w:val="26"/>
                <w:szCs w:val="26"/>
              </w:rPr>
              <mc:AlternateContent>
                <mc:Choice Requires="wps">
                  <w:drawing>
                    <wp:anchor distT="0" distB="0" distL="114300" distR="114300" simplePos="0" relativeHeight="251702272" behindDoc="0" locked="0" layoutInCell="1" allowOverlap="1" wp14:anchorId="6637153E" wp14:editId="6A36CCDA">
                      <wp:simplePos x="0" y="0"/>
                      <wp:positionH relativeFrom="column">
                        <wp:posOffset>731202</wp:posOffset>
                      </wp:positionH>
                      <wp:positionV relativeFrom="paragraph">
                        <wp:posOffset>209550</wp:posOffset>
                      </wp:positionV>
                      <wp:extent cx="1414463" cy="0"/>
                      <wp:effectExtent l="0" t="0" r="33655" b="19050"/>
                      <wp:wrapNone/>
                      <wp:docPr id="34" name="Straight Connector 34"/>
                      <wp:cNvGraphicFramePr/>
                      <a:graphic xmlns:a="http://schemas.openxmlformats.org/drawingml/2006/main">
                        <a:graphicData uri="http://schemas.microsoft.com/office/word/2010/wordprocessingShape">
                          <wps:wsp>
                            <wps:cNvCnPr/>
                            <wps:spPr>
                              <a:xfrm>
                                <a:off x="0" y="0"/>
                                <a:ext cx="1414463"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7.55pt,16.5pt" to="168.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vCOowAEAAMkDAAAOAAAAZHJzL2Uyb0RvYy54bWysU8GO0zAQvSPxD5bvNEm3u4Ko6R66gguC ioUP8Dp2Y2F7rLFp0r9n7LRZBAghxMWxPfPezHuebO8nZ9lJYTTgO96sas6Ul9Abf+z4l89vX73m LCbhe2HBq46fVeT3u5cvtmNo1RoGsL1CRiQ+tmPo+JBSaKsqykE5EVcQlKegBnQi0RGPVY9iJHZn q3Vd31UjYB8QpIqRbh/mIN8Vfq2VTB+1jiox23HqLZUVy/qU12q3Fe0RRRiMvLQh/qELJ4ynogvV g0iCfUPzC5UzEiGCTisJrgKtjVRFA6lp6p/UPA4iqKKFzIlhsSn+P1r54XRAZvqO32w488LRGz0m FOY4JLYH78lBQEZBcmoMsSXA3h/wcorhgFn2pNHlLwliU3H3vLirpsQkXTabZrO5u+FMXmPVMzBg TO8UOJY3HbfGZ+GiFaf3MVExSr2m5Gvr2djxN7fr29xXlRubWym7dLZqzvqkNInLxQtbGSu1t8hO ggai/9oUeOajzAzRxtoFVP8ZdMnNMFVG7W+BS3apCD4tQGc84O+qpunaqp7zr6pnrVn2E/Tn8jDF DpqX4tpltvNA/ngu8Oc/cPcdAAD//wMAUEsDBBQABgAIAAAAIQAzJvsr3QAAAAkBAAAPAAAAZHJz L2Rvd25yZXYueG1sTI/NToRAEITvJr7DpE28uQMSZRcZNsafkx4QPexxlmmBLNNDmFlAn942e9Bj VX+prsq3i+3FhKPvHCmIVxEIpNqZjhoFH+/PV2sQPmgyuneECr7Qw7Y4P8t1ZtxMbzhVoREcQj7T CtoQhkxKX7dotV+5AYlvn260OrAcG2lGPXO47eV1FN1KqzviD60e8KHF+lAdrYL06aUqh/nx9buU qSzLyYX1YafU5cVyfwci4BL+YPitz9Wh4E57dyTjRc86vokZVZAkvImBJEk3IPYnQxa5/L+g+AEA AP//AwBQSwECLQAUAAYACAAAACEAtoM4kv4AAADhAQAAEwAAAAAAAAAAAAAAAAAAAAAAW0NvbnRl bnRfVHlwZXNdLnhtbFBLAQItABQABgAIAAAAIQA4/SH/1gAAAJQBAAALAAAAAAAAAAAAAAAAAC8B AABfcmVscy8ucmVsc1BLAQItABQABgAIAAAAIQCwvCOowAEAAMkDAAAOAAAAAAAAAAAAAAAAAC4C AABkcnMvZTJvRG9jLnhtbFBLAQItABQABgAIAAAAIQAzJvsr3QAAAAkBAAAPAAAAAAAAAAAAAAAA ABoEAABkcnMvZG93bnJldi54bWxQSwUGAAAAAAQABADzAAAAJAUAAAAA " strokecolor="black [3040]"/>
                  </w:pict>
                </mc:Fallback>
              </mc:AlternateContent>
            </w:r>
            <w:r w:rsidRPr="008205E0">
              <w:rPr>
                <w:b/>
                <w:sz w:val="26"/>
                <w:szCs w:val="26"/>
              </w:rPr>
              <w:t>TRƯỜNG THPT CHUYÊN HƯNG YÊN</w:t>
            </w:r>
          </w:p>
          <w:p w:rsidR="008205E0" w:rsidRPr="008205E0" w:rsidRDefault="008205E0" w:rsidP="000267AD">
            <w:pPr>
              <w:spacing w:line="288" w:lineRule="auto"/>
              <w:jc w:val="center"/>
              <w:rPr>
                <w:b/>
                <w:sz w:val="26"/>
                <w:szCs w:val="26"/>
              </w:rPr>
            </w:pPr>
          </w:p>
          <w:p w:rsidR="008205E0" w:rsidRPr="008205E0" w:rsidRDefault="008205E0" w:rsidP="00367607">
            <w:pPr>
              <w:spacing w:line="288" w:lineRule="auto"/>
              <w:jc w:val="center"/>
              <w:rPr>
                <w:sz w:val="26"/>
                <w:szCs w:val="26"/>
              </w:rPr>
            </w:pPr>
            <w:r w:rsidRPr="008205E0">
              <w:rPr>
                <w:sz w:val="26"/>
                <w:szCs w:val="26"/>
              </w:rPr>
              <w:t>(Đề thi đề xuất)</w:t>
            </w:r>
          </w:p>
        </w:tc>
        <w:tc>
          <w:tcPr>
            <w:tcW w:w="5387" w:type="dxa"/>
            <w:vAlign w:val="center"/>
          </w:tcPr>
          <w:p w:rsidR="008205E0" w:rsidRPr="008205E0" w:rsidRDefault="008205E0" w:rsidP="00367607">
            <w:pPr>
              <w:spacing w:line="288" w:lineRule="auto"/>
              <w:jc w:val="center"/>
              <w:rPr>
                <w:b/>
                <w:sz w:val="26"/>
                <w:szCs w:val="26"/>
              </w:rPr>
            </w:pPr>
            <w:r w:rsidRPr="008205E0">
              <w:rPr>
                <w:b/>
                <w:sz w:val="26"/>
                <w:szCs w:val="26"/>
              </w:rPr>
              <w:t>ĐỀ THI CHỌN HỌC SINH GIỎI</w:t>
            </w:r>
          </w:p>
          <w:p w:rsidR="008205E0" w:rsidRPr="008205E0" w:rsidRDefault="008205E0" w:rsidP="00367607">
            <w:pPr>
              <w:spacing w:line="288" w:lineRule="auto"/>
              <w:jc w:val="center"/>
              <w:rPr>
                <w:b/>
                <w:sz w:val="26"/>
                <w:szCs w:val="26"/>
              </w:rPr>
            </w:pPr>
            <w:r w:rsidRPr="008205E0">
              <w:rPr>
                <w:b/>
                <w:sz w:val="26"/>
                <w:szCs w:val="26"/>
              </w:rPr>
              <w:t>KHU VỰC DH&amp;ĐB BẮC BỘ NĂM 2024</w:t>
            </w:r>
          </w:p>
          <w:p w:rsidR="008205E0" w:rsidRPr="008205E0" w:rsidRDefault="008205E0" w:rsidP="00367607">
            <w:pPr>
              <w:spacing w:line="288" w:lineRule="auto"/>
              <w:jc w:val="center"/>
              <w:rPr>
                <w:b/>
                <w:bCs/>
                <w:sz w:val="26"/>
                <w:szCs w:val="26"/>
              </w:rPr>
            </w:pPr>
            <w:r w:rsidRPr="008205E0">
              <w:rPr>
                <w:b/>
                <w:bCs/>
                <w:sz w:val="26"/>
                <w:szCs w:val="26"/>
              </w:rPr>
              <w:t>ĐỀ THI MÔN LỊCH SỬ, LỚP 11</w:t>
            </w:r>
          </w:p>
          <w:p w:rsidR="008205E0" w:rsidRPr="008205E0" w:rsidRDefault="008205E0" w:rsidP="00367607">
            <w:pPr>
              <w:tabs>
                <w:tab w:val="left" w:pos="7064"/>
              </w:tabs>
              <w:spacing w:line="288" w:lineRule="auto"/>
              <w:jc w:val="center"/>
              <w:rPr>
                <w:b/>
                <w:sz w:val="26"/>
                <w:szCs w:val="26"/>
              </w:rPr>
            </w:pPr>
            <w:r w:rsidRPr="008205E0">
              <w:rPr>
                <w:sz w:val="26"/>
                <w:szCs w:val="26"/>
              </w:rPr>
              <w:t>Thời gian làm bài 180 phút                                                                                                           (</w:t>
            </w:r>
            <w:r w:rsidRPr="008205E0">
              <w:rPr>
                <w:i/>
                <w:sz w:val="26"/>
                <w:szCs w:val="26"/>
              </w:rPr>
              <w:t>Đề thi gồm có 01 trang, gồm 07câu</w:t>
            </w:r>
            <w:r w:rsidRPr="008205E0">
              <w:rPr>
                <w:sz w:val="26"/>
                <w:szCs w:val="26"/>
              </w:rPr>
              <w:t>)</w:t>
            </w:r>
          </w:p>
        </w:tc>
      </w:tr>
    </w:tbl>
    <w:p w:rsidR="008205E0" w:rsidRPr="008205E0" w:rsidRDefault="008205E0" w:rsidP="006F587B">
      <w:pPr>
        <w:spacing w:line="360" w:lineRule="auto"/>
        <w:jc w:val="both"/>
        <w:rPr>
          <w:b/>
          <w:bCs/>
          <w:color w:val="000000"/>
          <w:sz w:val="28"/>
          <w:szCs w:val="28"/>
        </w:rPr>
      </w:pPr>
    </w:p>
    <w:p w:rsidR="008205E0" w:rsidRPr="008205E0" w:rsidRDefault="008205E0" w:rsidP="008608F8">
      <w:pPr>
        <w:spacing w:line="360" w:lineRule="auto"/>
        <w:jc w:val="both"/>
        <w:rPr>
          <w:b/>
          <w:bCs/>
          <w:color w:val="000000"/>
          <w:sz w:val="28"/>
          <w:szCs w:val="28"/>
        </w:rPr>
      </w:pPr>
      <w:r w:rsidRPr="008205E0">
        <w:rPr>
          <w:b/>
          <w:bCs/>
          <w:color w:val="000000"/>
          <w:sz w:val="28"/>
          <w:szCs w:val="28"/>
        </w:rPr>
        <w:t>Câu 1 (2.5 điểm): </w:t>
      </w:r>
      <w:r w:rsidRPr="008205E0">
        <w:rPr>
          <w:color w:val="000000"/>
          <w:sz w:val="28"/>
          <w:szCs w:val="28"/>
        </w:rPr>
        <w:t xml:space="preserve">1.1. </w:t>
      </w:r>
      <w:r w:rsidRPr="008205E0">
        <w:rPr>
          <w:sz w:val="28"/>
          <w:szCs w:val="28"/>
        </w:rPr>
        <w:t>Tinh thần nhân đạo, hòa bình của dân tộc Việt Nam được thể hiện như thế nào trong cuộc khởi nghĩa Lam Sơn (1418-1427)?</w:t>
      </w:r>
    </w:p>
    <w:p w:rsidR="008205E0" w:rsidRPr="008205E0" w:rsidRDefault="008205E0" w:rsidP="008608F8">
      <w:pPr>
        <w:spacing w:line="360" w:lineRule="auto"/>
        <w:jc w:val="both"/>
        <w:rPr>
          <w:sz w:val="28"/>
          <w:szCs w:val="28"/>
        </w:rPr>
      </w:pPr>
      <w:r w:rsidRPr="008205E0">
        <w:rPr>
          <w:sz w:val="28"/>
          <w:szCs w:val="28"/>
        </w:rPr>
        <w:t>1.2. Anh/chị hãy đề xuất biện pháp vận dụng tinh thần đó trong sự nghiệp bảo vệ Tổ quốc hiện nay.</w:t>
      </w:r>
    </w:p>
    <w:p w:rsidR="008205E0" w:rsidRPr="008205E0" w:rsidRDefault="008205E0" w:rsidP="008608F8">
      <w:pPr>
        <w:spacing w:line="360" w:lineRule="auto"/>
        <w:jc w:val="both"/>
        <w:rPr>
          <w:b/>
          <w:bCs/>
          <w:color w:val="000000"/>
          <w:sz w:val="28"/>
          <w:szCs w:val="28"/>
        </w:rPr>
      </w:pPr>
      <w:r w:rsidRPr="008205E0">
        <w:rPr>
          <w:b/>
          <w:bCs/>
          <w:color w:val="000000"/>
          <w:sz w:val="28"/>
          <w:szCs w:val="28"/>
        </w:rPr>
        <w:t>Câu 2 (2.5 điểm): </w:t>
      </w:r>
      <w:r w:rsidRPr="008205E0">
        <w:rPr>
          <w:rFonts w:eastAsia="Calibri"/>
          <w:bCs/>
          <w:color w:val="000000" w:themeColor="text1"/>
          <w:sz w:val="28"/>
          <w:szCs w:val="28"/>
        </w:rPr>
        <w:t>Vì sao trong nửa sau thế kỉ XIX, Xiêm là nước duy nhất ở Đông Nam Á không bị biến thành thuộc địa của thực dân phương Tây?</w:t>
      </w:r>
    </w:p>
    <w:p w:rsidR="008205E0" w:rsidRPr="008205E0" w:rsidRDefault="008205E0" w:rsidP="008608F8">
      <w:pPr>
        <w:pStyle w:val="Default"/>
        <w:spacing w:line="360" w:lineRule="auto"/>
        <w:jc w:val="both"/>
        <w:rPr>
          <w:b/>
          <w:bCs/>
          <w:color w:val="auto"/>
          <w:sz w:val="28"/>
          <w:szCs w:val="28"/>
        </w:rPr>
      </w:pPr>
      <w:r w:rsidRPr="008205E0">
        <w:rPr>
          <w:b/>
          <w:bCs/>
          <w:color w:val="auto"/>
          <w:sz w:val="28"/>
          <w:szCs w:val="28"/>
        </w:rPr>
        <w:t xml:space="preserve">Câu 3 (3.0 điểm): </w:t>
      </w:r>
      <w:r w:rsidRPr="008205E0">
        <w:rPr>
          <w:sz w:val="28"/>
          <w:szCs w:val="28"/>
        </w:rPr>
        <w:t>Trên cơ sở tóm</w:t>
      </w:r>
      <w:r w:rsidRPr="008205E0">
        <w:rPr>
          <w:sz w:val="28"/>
          <w:szCs w:val="28"/>
          <w:lang w:val="vi-VN"/>
        </w:rPr>
        <w:t xml:space="preserve"> tắt </w:t>
      </w:r>
      <w:r w:rsidRPr="008205E0">
        <w:rPr>
          <w:sz w:val="28"/>
          <w:szCs w:val="28"/>
        </w:rPr>
        <w:t>sự hình thành, mở rộng và phát triển hệ thống chủ nghĩa xã hội trên thế giới, anh/ chị hãy làm rõ vai trò của Chủ nghĩa xã hội từ 1945 đến năm 1991.</w:t>
      </w:r>
    </w:p>
    <w:p w:rsidR="008205E0" w:rsidRPr="008205E0" w:rsidRDefault="008205E0" w:rsidP="006F587B">
      <w:pPr>
        <w:pStyle w:val="NormalWeb"/>
        <w:spacing w:before="0" w:beforeAutospacing="0" w:after="0" w:afterAutospacing="0" w:line="360" w:lineRule="auto"/>
        <w:ind w:left="7"/>
        <w:jc w:val="both"/>
        <w:rPr>
          <w:bCs/>
          <w:noProof/>
          <w:sz w:val="28"/>
          <w:szCs w:val="28"/>
        </w:rPr>
      </w:pPr>
      <w:r w:rsidRPr="008205E0">
        <w:rPr>
          <w:b/>
          <w:bCs/>
          <w:sz w:val="28"/>
          <w:szCs w:val="28"/>
        </w:rPr>
        <w:t xml:space="preserve">Câu 4 (3.0 điểm): </w:t>
      </w:r>
      <w:r w:rsidRPr="008205E0">
        <w:rPr>
          <w:bCs/>
          <w:noProof/>
          <w:sz w:val="28"/>
          <w:szCs w:val="28"/>
          <w:lang w:val="vi-VN"/>
        </w:rPr>
        <w:t>Phân tích điều kiện nảy sinh khuynh hướng cứu nước mới ở Việt Nam đầu thế kỉ XX. Vì sao đầu thế kỉ XX ở Việt Nam không thể diễn ra cuộc cách mạng tư sản?</w:t>
      </w:r>
    </w:p>
    <w:p w:rsidR="008205E0" w:rsidRPr="008205E0" w:rsidRDefault="008205E0" w:rsidP="006F587B">
      <w:pPr>
        <w:spacing w:line="360" w:lineRule="auto"/>
        <w:jc w:val="both"/>
        <w:rPr>
          <w:bCs/>
          <w:sz w:val="28"/>
          <w:szCs w:val="28"/>
        </w:rPr>
      </w:pPr>
      <w:r w:rsidRPr="008205E0">
        <w:rPr>
          <w:b/>
          <w:bCs/>
          <w:sz w:val="28"/>
          <w:szCs w:val="28"/>
        </w:rPr>
        <w:t>Câu 5 (3,0 điểm):</w:t>
      </w:r>
      <w:r w:rsidRPr="008205E0">
        <w:rPr>
          <w:b/>
          <w:sz w:val="28"/>
          <w:szCs w:val="28"/>
        </w:rPr>
        <w:t xml:space="preserve"> </w:t>
      </w:r>
      <w:r w:rsidRPr="008205E0">
        <w:rPr>
          <w:bCs/>
          <w:sz w:val="28"/>
          <w:szCs w:val="28"/>
        </w:rPr>
        <w:t>Phát biểu ý kiến về nhận định: cuộc Cách mạng tháng Tám năm 1945 ở Việt Nam “không phải là một cuộc cách mạng tư sản dân quyền… mà là một cuộc cách mạng dân tộc giải phóng”.</w:t>
      </w:r>
    </w:p>
    <w:p w:rsidR="008205E0" w:rsidRPr="008205E0" w:rsidRDefault="008205E0" w:rsidP="006F587B">
      <w:pPr>
        <w:spacing w:line="360" w:lineRule="auto"/>
        <w:jc w:val="both"/>
        <w:rPr>
          <w:sz w:val="28"/>
          <w:szCs w:val="28"/>
        </w:rPr>
      </w:pPr>
      <w:r w:rsidRPr="008205E0">
        <w:rPr>
          <w:b/>
          <w:bCs/>
          <w:sz w:val="28"/>
          <w:szCs w:val="28"/>
        </w:rPr>
        <w:t xml:space="preserve">Câu 6 (3.0 điểm): </w:t>
      </w:r>
      <w:r w:rsidRPr="008205E0">
        <w:rPr>
          <w:sz w:val="28"/>
          <w:szCs w:val="28"/>
        </w:rPr>
        <w:t>Trên cơ sở Hiệp định Sơ bộ (6/3/1946) và Hiệp định Giơnevơ (21/7/1954), anh/chị hãy chỉ ra bước phát triển của ta trên mặt trận ngoại giao trong cuộc kháng chiến chống Pháp và giải thích nguyên nhân của sự phát triển ấy.</w:t>
      </w:r>
    </w:p>
    <w:p w:rsidR="008205E0" w:rsidRPr="008205E0" w:rsidRDefault="008205E0" w:rsidP="006F587B">
      <w:pPr>
        <w:pStyle w:val="NormalWeb"/>
        <w:spacing w:before="0" w:beforeAutospacing="0" w:after="0" w:afterAutospacing="0" w:line="360" w:lineRule="auto"/>
        <w:ind w:left="7"/>
        <w:jc w:val="both"/>
        <w:rPr>
          <w:bCs/>
          <w:color w:val="000000"/>
          <w:sz w:val="28"/>
          <w:szCs w:val="28"/>
        </w:rPr>
      </w:pPr>
      <w:r w:rsidRPr="008205E0">
        <w:rPr>
          <w:b/>
          <w:bCs/>
          <w:sz w:val="28"/>
          <w:szCs w:val="28"/>
        </w:rPr>
        <w:t xml:space="preserve">Câu 7 (3.0 điểm): </w:t>
      </w:r>
      <w:r w:rsidRPr="008205E0">
        <w:rPr>
          <w:bCs/>
          <w:color w:val="000000" w:themeColor="text1"/>
          <w:sz w:val="28"/>
          <w:szCs w:val="28"/>
        </w:rPr>
        <w:t>Trình bày những nét chính về Hội nghị Ianta (2/1945). P</w:t>
      </w:r>
      <w:r w:rsidRPr="008205E0">
        <w:rPr>
          <w:bCs/>
          <w:noProof/>
          <w:color w:val="000000" w:themeColor="text1"/>
          <w:sz w:val="28"/>
          <w:szCs w:val="28"/>
          <w:lang w:val="vi-VN"/>
        </w:rPr>
        <w:t>hân tích tác động của Hội nghị Ianta (tháng 2/1945) đến tình hình thế giới và Việt Nam.</w:t>
      </w:r>
    </w:p>
    <w:p w:rsidR="008205E0" w:rsidRPr="008205E0" w:rsidRDefault="008205E0" w:rsidP="006F587B">
      <w:pPr>
        <w:spacing w:line="288" w:lineRule="auto"/>
        <w:jc w:val="center"/>
        <w:rPr>
          <w:sz w:val="26"/>
          <w:szCs w:val="26"/>
          <w:lang w:val="fr-FR"/>
        </w:rPr>
      </w:pPr>
    </w:p>
    <w:p w:rsidR="008205E0" w:rsidRPr="008205E0" w:rsidRDefault="008205E0" w:rsidP="006F587B">
      <w:pPr>
        <w:spacing w:line="288" w:lineRule="auto"/>
        <w:jc w:val="center"/>
        <w:rPr>
          <w:sz w:val="26"/>
          <w:szCs w:val="26"/>
          <w:lang w:val="fr-FR"/>
        </w:rPr>
      </w:pPr>
      <w:r w:rsidRPr="008205E0">
        <w:rPr>
          <w:sz w:val="26"/>
          <w:szCs w:val="26"/>
          <w:lang w:val="fr-FR"/>
        </w:rPr>
        <w:t>----------------</w:t>
      </w:r>
      <w:r w:rsidRPr="008205E0">
        <w:rPr>
          <w:b/>
          <w:sz w:val="26"/>
          <w:szCs w:val="26"/>
          <w:lang w:val="fr-FR"/>
        </w:rPr>
        <w:t xml:space="preserve"> HẾT</w:t>
      </w:r>
      <w:r w:rsidRPr="008205E0">
        <w:rPr>
          <w:sz w:val="26"/>
          <w:szCs w:val="26"/>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8205E0" w:rsidRPr="008205E0" w:rsidTr="001B0EC9">
        <w:tc>
          <w:tcPr>
            <w:tcW w:w="4984" w:type="dxa"/>
          </w:tcPr>
          <w:p w:rsidR="008205E0" w:rsidRPr="008205E0" w:rsidRDefault="008205E0" w:rsidP="006F587B">
            <w:pPr>
              <w:spacing w:line="288" w:lineRule="auto"/>
              <w:jc w:val="center"/>
              <w:rPr>
                <w:sz w:val="26"/>
                <w:szCs w:val="26"/>
                <w:lang w:val="fr-FR"/>
              </w:rPr>
            </w:pPr>
          </w:p>
        </w:tc>
        <w:tc>
          <w:tcPr>
            <w:tcW w:w="4984" w:type="dxa"/>
            <w:vAlign w:val="center"/>
          </w:tcPr>
          <w:p w:rsidR="008205E0" w:rsidRPr="008205E0" w:rsidRDefault="008205E0" w:rsidP="006F587B">
            <w:pPr>
              <w:pStyle w:val="NormalWeb"/>
              <w:spacing w:before="0" w:beforeAutospacing="0" w:after="0" w:afterAutospacing="0" w:line="288" w:lineRule="auto"/>
              <w:ind w:left="7"/>
              <w:jc w:val="center"/>
              <w:rPr>
                <w:b/>
                <w:bCs/>
                <w:sz w:val="26"/>
                <w:szCs w:val="26"/>
              </w:rPr>
            </w:pPr>
          </w:p>
          <w:p w:rsidR="008205E0" w:rsidRPr="008205E0" w:rsidRDefault="008205E0" w:rsidP="00EF211A">
            <w:pPr>
              <w:pStyle w:val="Default"/>
              <w:spacing w:line="288" w:lineRule="auto"/>
              <w:rPr>
                <w:rFonts w:eastAsia="Times New Roman"/>
                <w:sz w:val="26"/>
                <w:szCs w:val="26"/>
                <w:lang w:val="fr-FR"/>
              </w:rPr>
            </w:pPr>
          </w:p>
        </w:tc>
      </w:tr>
    </w:tbl>
    <w:tbl>
      <w:tblPr>
        <w:tblW w:w="10207" w:type="dxa"/>
        <w:jc w:val="center"/>
        <w:tblLook w:val="01E0" w:firstRow="1" w:lastRow="1" w:firstColumn="1" w:lastColumn="1" w:noHBand="0" w:noVBand="0"/>
      </w:tblPr>
      <w:tblGrid>
        <w:gridCol w:w="4820"/>
        <w:gridCol w:w="5387"/>
      </w:tblGrid>
      <w:tr w:rsidR="008205E0" w:rsidRPr="008205E0" w:rsidTr="00472BA7">
        <w:trPr>
          <w:trHeight w:val="1797"/>
          <w:jc w:val="center"/>
        </w:trPr>
        <w:tc>
          <w:tcPr>
            <w:tcW w:w="4820" w:type="dxa"/>
          </w:tcPr>
          <w:p w:rsidR="008205E0" w:rsidRPr="008205E0" w:rsidRDefault="008205E0" w:rsidP="00DC78AC">
            <w:pPr>
              <w:spacing w:line="288" w:lineRule="auto"/>
              <w:jc w:val="center"/>
              <w:rPr>
                <w:bCs/>
                <w:sz w:val="26"/>
                <w:szCs w:val="26"/>
              </w:rPr>
            </w:pPr>
            <w:r w:rsidRPr="008205E0">
              <w:rPr>
                <w:bCs/>
                <w:sz w:val="26"/>
                <w:szCs w:val="26"/>
              </w:rPr>
              <w:lastRenderedPageBreak/>
              <w:t>SỞ GD&amp;ĐT HƯNG YÊN</w:t>
            </w:r>
          </w:p>
          <w:p w:rsidR="008205E0" w:rsidRPr="008205E0" w:rsidRDefault="008205E0" w:rsidP="00DC78AC">
            <w:pPr>
              <w:spacing w:line="288" w:lineRule="auto"/>
              <w:jc w:val="center"/>
              <w:rPr>
                <w:b/>
                <w:sz w:val="26"/>
                <w:szCs w:val="26"/>
              </w:rPr>
            </w:pPr>
            <w:r w:rsidRPr="008205E0">
              <w:rPr>
                <w:b/>
                <w:noProof/>
                <w:sz w:val="26"/>
                <w:szCs w:val="26"/>
              </w:rPr>
              <mc:AlternateContent>
                <mc:Choice Requires="wps">
                  <w:drawing>
                    <wp:anchor distT="0" distB="0" distL="114300" distR="114300" simplePos="0" relativeHeight="251703296" behindDoc="0" locked="0" layoutInCell="1" allowOverlap="1" wp14:anchorId="535DC586" wp14:editId="4F6F88F6">
                      <wp:simplePos x="0" y="0"/>
                      <wp:positionH relativeFrom="column">
                        <wp:posOffset>731202</wp:posOffset>
                      </wp:positionH>
                      <wp:positionV relativeFrom="paragraph">
                        <wp:posOffset>209550</wp:posOffset>
                      </wp:positionV>
                      <wp:extent cx="1414463" cy="0"/>
                      <wp:effectExtent l="0" t="0" r="33655" b="19050"/>
                      <wp:wrapNone/>
                      <wp:docPr id="35" name="Straight Connector 35"/>
                      <wp:cNvGraphicFramePr/>
                      <a:graphic xmlns:a="http://schemas.openxmlformats.org/drawingml/2006/main">
                        <a:graphicData uri="http://schemas.microsoft.com/office/word/2010/wordprocessingShape">
                          <wps:wsp>
                            <wps:cNvCnPr/>
                            <wps:spPr>
                              <a:xfrm>
                                <a:off x="0" y="0"/>
                                <a:ext cx="1414463"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Straight Connector 3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7.55pt,16.5pt" to="168.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K9m0gEAAIoDAAAOAAAAZHJzL2Uyb0RvYy54bWysU8Fu2zAMvQ/YPwi6L07StOiMOD0k6C7D FqDtB7CyZAuQREHU4uTvRylpl223YT7Iomg+8j09rx+O3omDTmQxdHIxm0uhg8LehqGTL8+Pn+6l oAyhB4dBd/KkST5sPn5YT7HVSxzR9ToJBgnUTrGTY86xbRpSo/ZAM4w6cNJg8pA5TEPTJ5gY3btm OZ/fNROmPiZUmohPd+ek3FR8Y7TK340hnYXrJM+W65rq+lrWZrOGdkgQR6suY8A/TOHBBm76DrWD DOJHsn9BeasSEpo8U+gbNMYqXTkwm8X8DzZPI0RdubA4FN9lov8Hq74d9knYvpM3t1IE8HxHTzmB HcYsthgCK4hJcJKVmiK1XLAN+3SJKO5ToX00yZc3ExLHqu7pXV19zELx4WK1WK3ubqRQb7nmV2FM lL9o9KJsOulsKMShhcNXytyMP337pBwHfLTO1ctzQUyd/Hy75PkVsIWMg8xbH5kUhUEKcAN7U+VU EQmd7Ut1waETbV0SB2B7sKt6nJ55XCkcUOYEc6hPIc8T/FZaxtkBjefimjq7ydvMlnbWd/L+utqF 0lFXU15IFUHPEpbdK/anqmxTIr7w2vRizuKo65j317/Q5icAAAD//wMAUEsDBBQABgAIAAAAIQDO MWyc3AAAAAkBAAAPAAAAZHJzL2Rvd25yZXYueG1sTI/BTsMwEETvSPyDtUjcqBMsQknjVBWCEwKJ wqFHJ946gXgdxW4b/p5FHOA4s0+zM9V69oM44hT7QBryRQYCqQ22J6fh/e3xagkiJkPWDIFQwxdG WNfnZ5UpbTjRKx63yQkOoVgaDV1KYyllbDv0Ji7CiMS3fZi8SSwnJ+1kThzuB3mdZYX0pif+0JkR 7ztsP7cHrwE/5HND+fiwQ/X0UrhdsVk6o/XlxbxZgUg4pz8Yfupzdai5UxMOZKMYWOc3OaMalOJN DCh1ewei+TVkXcn/C+pvAAAA//8DAFBLAQItABQABgAIAAAAIQC2gziS/gAAAOEBAAATAAAAAAAA AAAAAAAAAAAAAABbQ29udGVudF9UeXBlc10ueG1sUEsBAi0AFAAGAAgAAAAhADj9If/WAAAAlAEA AAsAAAAAAAAAAAAAAAAALwEAAF9yZWxzLy5yZWxzUEsBAi0AFAAGAAgAAAAhAJ8Ir2bSAQAAigMA AA4AAAAAAAAAAAAAAAAALgIAAGRycy9lMm9Eb2MueG1sUEsBAi0AFAAGAAgAAAAhAM4xbJzcAAAA CQEAAA8AAAAAAAAAAAAAAAAALAQAAGRycy9kb3ducmV2LnhtbFBLBQYAAAAABAAEAPMAAAA1BQAA AAA= " strokecolor="windowText">
                      <v:stroke joinstyle="miter"/>
                    </v:line>
                  </w:pict>
                </mc:Fallback>
              </mc:AlternateContent>
            </w:r>
            <w:r w:rsidRPr="008205E0">
              <w:rPr>
                <w:b/>
                <w:sz w:val="26"/>
                <w:szCs w:val="26"/>
              </w:rPr>
              <w:t>TRƯỜNG THPT CHUYÊN HƯNG YÊN</w:t>
            </w:r>
          </w:p>
          <w:p w:rsidR="008205E0" w:rsidRPr="008205E0" w:rsidRDefault="008205E0" w:rsidP="00DC78AC">
            <w:pPr>
              <w:spacing w:line="288" w:lineRule="auto"/>
              <w:jc w:val="center"/>
              <w:rPr>
                <w:b/>
                <w:sz w:val="26"/>
                <w:szCs w:val="26"/>
              </w:rPr>
            </w:pPr>
          </w:p>
          <w:p w:rsidR="008205E0" w:rsidRPr="008205E0" w:rsidRDefault="008205E0" w:rsidP="00DC78AC">
            <w:pPr>
              <w:spacing w:line="288" w:lineRule="auto"/>
              <w:jc w:val="center"/>
              <w:rPr>
                <w:sz w:val="26"/>
                <w:szCs w:val="26"/>
              </w:rPr>
            </w:pPr>
            <w:r w:rsidRPr="008205E0">
              <w:rPr>
                <w:sz w:val="26"/>
                <w:szCs w:val="26"/>
              </w:rPr>
              <w:t>(Đề thi đề xuất)</w:t>
            </w:r>
          </w:p>
        </w:tc>
        <w:tc>
          <w:tcPr>
            <w:tcW w:w="5387" w:type="dxa"/>
            <w:vAlign w:val="center"/>
          </w:tcPr>
          <w:p w:rsidR="008205E0" w:rsidRPr="008205E0" w:rsidRDefault="008205E0" w:rsidP="00DC78AC">
            <w:pPr>
              <w:spacing w:line="288" w:lineRule="auto"/>
              <w:jc w:val="center"/>
              <w:rPr>
                <w:b/>
                <w:sz w:val="26"/>
                <w:szCs w:val="26"/>
              </w:rPr>
            </w:pPr>
            <w:r w:rsidRPr="008205E0">
              <w:rPr>
                <w:b/>
                <w:sz w:val="26"/>
                <w:szCs w:val="26"/>
              </w:rPr>
              <w:t>ĐỀ THI CHỌN HỌC SINH GIỎI</w:t>
            </w:r>
          </w:p>
          <w:p w:rsidR="008205E0" w:rsidRPr="008205E0" w:rsidRDefault="008205E0" w:rsidP="00DC78AC">
            <w:pPr>
              <w:spacing w:line="288" w:lineRule="auto"/>
              <w:jc w:val="center"/>
              <w:rPr>
                <w:b/>
                <w:sz w:val="26"/>
                <w:szCs w:val="26"/>
              </w:rPr>
            </w:pPr>
            <w:r w:rsidRPr="008205E0">
              <w:rPr>
                <w:b/>
                <w:sz w:val="26"/>
                <w:szCs w:val="26"/>
              </w:rPr>
              <w:t>KHU VỰC DH&amp;ĐB BẮC BỘ NĂM 2024</w:t>
            </w:r>
          </w:p>
          <w:p w:rsidR="008205E0" w:rsidRPr="008205E0" w:rsidRDefault="008205E0" w:rsidP="00DC78AC">
            <w:pPr>
              <w:spacing w:line="288" w:lineRule="auto"/>
              <w:rPr>
                <w:b/>
                <w:bCs/>
                <w:sz w:val="25"/>
                <w:szCs w:val="25"/>
              </w:rPr>
            </w:pPr>
            <w:r w:rsidRPr="008205E0">
              <w:rPr>
                <w:b/>
                <w:bCs/>
                <w:sz w:val="25"/>
                <w:szCs w:val="25"/>
              </w:rPr>
              <w:t>HƯỚNG DẪN CHẤM MÔN LỊCH SỬ, LỚP 11</w:t>
            </w:r>
          </w:p>
          <w:p w:rsidR="008205E0" w:rsidRPr="008205E0" w:rsidRDefault="008205E0" w:rsidP="00DC78AC">
            <w:pPr>
              <w:tabs>
                <w:tab w:val="left" w:pos="7064"/>
              </w:tabs>
              <w:spacing w:line="288" w:lineRule="auto"/>
              <w:jc w:val="center"/>
              <w:rPr>
                <w:b/>
                <w:sz w:val="26"/>
                <w:szCs w:val="26"/>
              </w:rPr>
            </w:pPr>
            <w:r w:rsidRPr="008205E0">
              <w:rPr>
                <w:sz w:val="26"/>
                <w:szCs w:val="26"/>
              </w:rPr>
              <w:t>Thời gian làm bài 180 phút                                                                                                           (</w:t>
            </w:r>
            <w:r w:rsidRPr="008205E0">
              <w:rPr>
                <w:i/>
                <w:sz w:val="26"/>
                <w:szCs w:val="26"/>
              </w:rPr>
              <w:t>Hướng dẫn chấm gồm có 06 trang)</w:t>
            </w:r>
          </w:p>
        </w:tc>
      </w:tr>
    </w:tbl>
    <w:p w:rsidR="008205E0" w:rsidRPr="008205E0" w:rsidRDefault="008205E0" w:rsidP="00DC78AC">
      <w:pPr>
        <w:spacing w:line="276" w:lineRule="auto"/>
        <w:jc w:val="both"/>
        <w:rPr>
          <w:b/>
          <w:bCs/>
          <w:color w:val="000000"/>
          <w:sz w:val="26"/>
          <w:szCs w:val="26"/>
        </w:rPr>
      </w:pPr>
    </w:p>
    <w:tbl>
      <w:tblPr>
        <w:tblStyle w:val="TableGrid"/>
        <w:tblW w:w="0" w:type="auto"/>
        <w:tblLook w:val="04A0" w:firstRow="1" w:lastRow="0" w:firstColumn="1" w:lastColumn="0" w:noHBand="0" w:noVBand="1"/>
      </w:tblPr>
      <w:tblGrid>
        <w:gridCol w:w="846"/>
        <w:gridCol w:w="7513"/>
        <w:gridCol w:w="1098"/>
      </w:tblGrid>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Câu</w:t>
            </w:r>
          </w:p>
        </w:tc>
        <w:tc>
          <w:tcPr>
            <w:tcW w:w="7513"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Nội dung</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Điểm</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1</w:t>
            </w:r>
          </w:p>
        </w:tc>
        <w:tc>
          <w:tcPr>
            <w:tcW w:w="7513" w:type="dxa"/>
          </w:tcPr>
          <w:p w:rsidR="008205E0" w:rsidRPr="008205E0" w:rsidRDefault="008205E0" w:rsidP="00DC78AC">
            <w:pPr>
              <w:spacing w:line="276" w:lineRule="auto"/>
              <w:jc w:val="both"/>
              <w:rPr>
                <w:rFonts w:eastAsia="Calibri"/>
                <w:b/>
                <w:bCs/>
                <w:sz w:val="26"/>
                <w:szCs w:val="26"/>
              </w:rPr>
            </w:pPr>
            <w:r w:rsidRPr="008205E0">
              <w:rPr>
                <w:b/>
                <w:bCs/>
                <w:color w:val="000000"/>
                <w:sz w:val="26"/>
                <w:szCs w:val="26"/>
              </w:rPr>
              <w:t xml:space="preserve">1.1. </w:t>
            </w:r>
            <w:r w:rsidRPr="008205E0">
              <w:rPr>
                <w:rFonts w:eastAsia="Calibri"/>
                <w:b/>
                <w:bCs/>
                <w:sz w:val="26"/>
                <w:szCs w:val="26"/>
              </w:rPr>
              <w:t>Tinh thần nhân đạo, hòa bình của dân tộc Việt Nam được thể hiện như thế nào trong cuộc khởi nghĩa Lam Sơn (1418-1427)?</w:t>
            </w:r>
          </w:p>
          <w:p w:rsidR="008205E0" w:rsidRPr="008205E0" w:rsidRDefault="008205E0" w:rsidP="00DC78AC">
            <w:pPr>
              <w:spacing w:line="276" w:lineRule="auto"/>
              <w:jc w:val="both"/>
              <w:rPr>
                <w:rFonts w:eastAsia="Calibri"/>
                <w:sz w:val="26"/>
                <w:szCs w:val="26"/>
              </w:rPr>
            </w:pPr>
            <w:r w:rsidRPr="008205E0">
              <w:rPr>
                <w:rFonts w:eastAsia="Calibri"/>
                <w:b/>
                <w:bCs/>
                <w:sz w:val="26"/>
                <w:szCs w:val="26"/>
              </w:rPr>
              <w:t>1.2. Anh/chị hãy đề xuất biện pháp vận dụng tinh thần đó trong sự nghiệp bảo vệ Tổ quốc hiện nay.</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2.5</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i/>
                <w:iCs/>
                <w:sz w:val="26"/>
                <w:szCs w:val="26"/>
              </w:rPr>
              <w:t>1. Tinh thần nhân đạo, hòa bình…</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Khái quát về cuộc khởi nghĩa Lam Sơn</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Khẳng định với tư tưởng: Lấy nhân nghĩa thắng hung tàn, đem chí nhân mà thay cường bạo, nghĩa quân huy động mọi sự ủng hộ của nhân dân, phân hóa kẻ thù, đẩy quân Minh vào tình thế bị động,…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0.50</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Chỉ rõ tình thế của quân Minh sau khi quân cứu viện bị tiêu diệt, bắt sống…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Làm rõ thiện chí hòa bình của Lê Lợi và bộ chỉ huy nghĩa quân Lam Sơn khi chủ động đàm phán, kết thúc chiến tranh…</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0.50</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i/>
                <w:iCs/>
                <w:sz w:val="26"/>
                <w:szCs w:val="26"/>
              </w:rPr>
              <w:t>2. Đề xuất biện pháp vận dụng</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sz w:val="26"/>
                <w:szCs w:val="26"/>
              </w:rPr>
            </w:pPr>
            <w:r w:rsidRPr="008205E0">
              <w:rPr>
                <w:rFonts w:eastAsia="Calibri"/>
                <w:sz w:val="26"/>
                <w:szCs w:val="26"/>
              </w:rPr>
              <w:t xml:space="preserve">Thí sinh có thể đề xuất các biện pháp vận dụng tinh thần nhân đạo, hòa bình khác nhau trong sự nghiệp bảo vệ Tổ quốc hiện nay, nhưng phải phù hợp. Mỗi ý đúng được 0.25 điểm </w:t>
            </w:r>
          </w:p>
          <w:p w:rsidR="008205E0" w:rsidRPr="008205E0" w:rsidRDefault="008205E0" w:rsidP="00DC78AC">
            <w:pPr>
              <w:spacing w:line="276" w:lineRule="auto"/>
              <w:jc w:val="both"/>
              <w:rPr>
                <w:sz w:val="26"/>
                <w:szCs w:val="26"/>
                <w:lang w:val="fr-FR"/>
              </w:rPr>
            </w:pPr>
            <w:r w:rsidRPr="008205E0">
              <w:rPr>
                <w:rFonts w:eastAsia="Calibri"/>
                <w:sz w:val="26"/>
                <w:szCs w:val="26"/>
              </w:rPr>
              <w:t>Dưới đây là một số ví dụ tham khảo: 1- Chủ động, tích cực giải quyết mọi xung đột, mâu thuẫn bằng đàm phán, thương lượng; 2- Đẩy mạnh giáo dục truyển thống yêu chuộng hòa bình của dân tộc; 3- Tích cực tham gia các hoạt động giữ gìn hòa bình…; 4- Xây dựng, phát triển đất nước giàu mạnh để làm cơ sở giữ vững hòa bình…</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 xml:space="preserve">1.00 </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2</w:t>
            </w:r>
          </w:p>
        </w:tc>
        <w:tc>
          <w:tcPr>
            <w:tcW w:w="7513" w:type="dxa"/>
          </w:tcPr>
          <w:p w:rsidR="008205E0" w:rsidRPr="008205E0" w:rsidRDefault="008205E0" w:rsidP="00DC78AC">
            <w:pPr>
              <w:spacing w:line="276" w:lineRule="auto"/>
              <w:jc w:val="both"/>
              <w:rPr>
                <w:b/>
                <w:bCs/>
                <w:color w:val="000000"/>
                <w:sz w:val="26"/>
                <w:szCs w:val="26"/>
              </w:rPr>
            </w:pPr>
            <w:r w:rsidRPr="008205E0">
              <w:rPr>
                <w:rFonts w:eastAsia="Calibri"/>
                <w:b/>
                <w:bCs/>
                <w:color w:val="000000"/>
                <w:sz w:val="26"/>
                <w:szCs w:val="26"/>
              </w:rPr>
              <w:t>Vì sao trong nửa sau thế kỉ XIX, Xiêm là nước duy nhất ở Đông Nam Á không bị biến thành thuộc địa của thực dân phương Tây?</w:t>
            </w:r>
          </w:p>
          <w:p w:rsidR="008205E0" w:rsidRPr="008205E0" w:rsidRDefault="008205E0" w:rsidP="00DC78AC">
            <w:pPr>
              <w:spacing w:line="276" w:lineRule="auto"/>
              <w:jc w:val="center"/>
              <w:rPr>
                <w:b/>
                <w:bCs/>
                <w:sz w:val="26"/>
                <w:szCs w:val="26"/>
                <w:lang w:val="fr-FR"/>
              </w:rPr>
            </w:pP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2.5</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Nửa sau thế kỉ XIX, CNTB phát triển mạnh, đẩy mạnh việc xâm lược thuộc địa ở Đông Nam Á, Xiêm cũng đứng trước nguy cơ xâm lược… Tuy nhiên Xiêm lại là nước duy nhất ko bị xâm lược ở ĐNA, vì…</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ml:space="preserve">- Xiêm tiến hành cải cách đất nước theo hướng TBCN </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Nêu nội dung cải cách….</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Xiêm thực hiện chính sách ngoại giao mềm dẻo, linh hoạt…</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Nêu ý nghĩa của những biện pháp trên…</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ml:space="preserve">- Các nước Đông Nam Á khác không tiến hành cải cách làm đất nước suy kiệt, khả năng phòng thủ đất nước suy giảm… </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Chính quyền phong kiến ở các nước đó thiếu kiên quyết kháng chiến, dẫn tới sự thất bại… và trở thành thuộc địa của thực dân phương Tây…</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3</w:t>
            </w:r>
          </w:p>
        </w:tc>
        <w:tc>
          <w:tcPr>
            <w:tcW w:w="7513" w:type="dxa"/>
          </w:tcPr>
          <w:p w:rsidR="008205E0" w:rsidRPr="008205E0" w:rsidRDefault="008205E0" w:rsidP="00DC78AC">
            <w:pPr>
              <w:autoSpaceDE w:val="0"/>
              <w:autoSpaceDN w:val="0"/>
              <w:adjustRightInd w:val="0"/>
              <w:spacing w:line="276" w:lineRule="auto"/>
              <w:jc w:val="both"/>
              <w:rPr>
                <w:rFonts w:eastAsia="Calibri"/>
                <w:b/>
                <w:bCs/>
                <w:sz w:val="26"/>
                <w:szCs w:val="26"/>
              </w:rPr>
            </w:pPr>
            <w:r w:rsidRPr="008205E0">
              <w:rPr>
                <w:rFonts w:eastAsia="Calibri"/>
                <w:b/>
                <w:bCs/>
                <w:color w:val="000000"/>
                <w:sz w:val="26"/>
                <w:szCs w:val="26"/>
              </w:rPr>
              <w:t>Trên cơ sở tóm tắt sự hình thành, mở rộng và phát triển hệ thống chủ nghĩa xã hội trên thế giới, anh/ chị hãy làm rõ vai trò của Chủ nghĩa xã hội từ 1945 đến năm 1991.</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3.0</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sz w:val="26"/>
                <w:szCs w:val="26"/>
              </w:rPr>
              <w:t>a. Sự hình thành, mở rộng, phát triển…</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sz w:val="26"/>
                <w:szCs w:val="26"/>
              </w:rPr>
              <w:t xml:space="preserve">* Cơ sở hình thành: </w:t>
            </w:r>
            <w:r w:rsidRPr="008205E0">
              <w:rPr>
                <w:rFonts w:eastAsia="Calibri"/>
                <w:noProof/>
                <w:sz w:val="26"/>
                <w:szCs w:val="26"/>
              </w:rPr>
              <w:t xml:space="preserve">Các nước đều </w:t>
            </w:r>
            <w:r w:rsidRPr="008205E0">
              <w:rPr>
                <w:rFonts w:eastAsia="Calibri"/>
                <w:iCs/>
                <w:noProof/>
                <w:sz w:val="26"/>
                <w:szCs w:val="26"/>
              </w:rPr>
              <w:t xml:space="preserve">chung mục tiêu, đường lối chiến lược xây dựng </w:t>
            </w:r>
            <w:r w:rsidRPr="008205E0">
              <w:rPr>
                <w:rFonts w:eastAsia="Calibri"/>
                <w:bCs/>
                <w:iCs/>
                <w:noProof/>
                <w:sz w:val="26"/>
                <w:szCs w:val="26"/>
              </w:rPr>
              <w:t>chủ nghĩa</w:t>
            </w:r>
            <w:r w:rsidRPr="008205E0">
              <w:rPr>
                <w:rFonts w:eastAsia="Calibri"/>
                <w:bCs/>
                <w:noProof/>
                <w:sz w:val="26"/>
                <w:szCs w:val="26"/>
              </w:rPr>
              <w:t xml:space="preserve"> xã hội… </w:t>
            </w:r>
            <w:r w:rsidRPr="008205E0">
              <w:rPr>
                <w:rFonts w:eastAsia="Calibri"/>
                <w:noProof/>
                <w:sz w:val="26"/>
                <w:szCs w:val="26"/>
              </w:rPr>
              <w:t>Cùng chung hệ tư tưởng Chủ nghĩa Mac Lênin…đặt dưới sự lãnh đạo của Đảng cộng sản, mang lại quyền lợi cho nhân dân lao động… Đều bị các nước đế quốc Âu- Mĩ phong tỏa đe dọa về an ninh và nền hòa bình</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noProof/>
                <w:sz w:val="26"/>
                <w:szCs w:val="26"/>
              </w:rPr>
              <w:t>* Quá trình hình thành, mở rộng, phát triển…</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Trước năm 1945, Liên Xô là nước duy nhất trên thế giới đi theo con đường xã hội chủ nghĩa.</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Sau Chiến tranh thế giới thứ hai, với sự ra đời của các nước cộng hòa dân chủ nhân dân Đông Âu, chủ nghĩa xã hội đã phát triển trở thành hệ thống thế giới…</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Năm 1940, Mông Cổ phát triển đất nước theo con đường xã hội chủ nghĩa… Tháng 9-1948, Nước Cộng hoà dân chủ nhân dân Triều Tiên được thành lập, đi lên xây dựng chủ nghĩa xã hội.</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Tháng 10-1949, Nước Cộng hoà Nhân dân Trung Hoa được thành lập, đi lên xây dựng chủ nghĩa xã hội đã mở rộng không gian địa lí của hệ thống chủ nghĩa xã hội… chủ nghĩa xã hội trở thành hệ thống thế giới, nối liền từ Âu sang Á.</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xml:space="preserve">- </w:t>
            </w:r>
            <w:r w:rsidRPr="008205E0">
              <w:rPr>
                <w:rFonts w:eastAsia="Calibri"/>
                <w:noProof/>
                <w:sz w:val="26"/>
                <w:szCs w:val="26"/>
              </w:rPr>
              <w:t>Năm 1954, miền Bắc Việt Nam bước đầu xây dựng chủ nghĩa xã hội. Năm 1975, cả nước đi lên xây dựng chủ nghĩa xã hội. Tháng 12-1975, nước Cộng hoà nhân dân Lào được thành lập, đi lên xây dựng chủ nghĩa xã hội.</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Cuộc cách mạng Cu-ba thành công ngày 1-1-1959. Từ năm 1961, Cu-ba bước vào thời kì xây dựng chủ nghĩa xã hội. Cu ba trở thành nước đầu tiên cắm lá cờ chủ nghĩa xã hội ở Tây bán cầu.</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Năm 1949: Thành lập Hội đồng tương trợ kinh tế (SEV) va vac-xa-va; - Năm 1955: Tổ chức Hiệp ước Vac-xa-va được thành lập</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sz w:val="26"/>
                <w:szCs w:val="26"/>
              </w:rPr>
              <w:t>b. Vai trò…</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sz w:val="26"/>
                <w:szCs w:val="26"/>
              </w:rPr>
              <w:t xml:space="preserve">- </w:t>
            </w:r>
            <w:r w:rsidRPr="008205E0">
              <w:rPr>
                <w:rFonts w:eastAsia="Calibri"/>
                <w:bCs/>
                <w:sz w:val="26"/>
                <w:szCs w:val="26"/>
              </w:rPr>
              <w:t>K</w:t>
            </w:r>
            <w:r w:rsidRPr="008205E0">
              <w:rPr>
                <w:rFonts w:eastAsia="Calibri"/>
                <w:sz w:val="26"/>
                <w:szCs w:val="26"/>
              </w:rPr>
              <w:t xml:space="preserve">hẳng định tính đúng đắn, khoa học và phù hợp của chủ nghĩa xã hội… </w:t>
            </w:r>
            <w:r w:rsidRPr="008205E0">
              <w:rPr>
                <w:rFonts w:eastAsia="Calibri"/>
                <w:noProof/>
                <w:sz w:val="26"/>
                <w:szCs w:val="26"/>
              </w:rPr>
              <w:t>hệ thống chủ nghĩa xã hội là một lực lượng hùng mạnh về chính trị- quân sự và kinh tế, có ảnh hưởng to lớn đối với sự phát triển của thế giới.</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ml:space="preserve">- CNXH trở thành chỗ dựa vững chắc cho phong trào cách mạng thế giới, nhất là phong trào giải phóng dân tộc sau chiến tranh thế giới thứ hai. </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ml:space="preserve">- Hệ thống chủ nghĩa xã hội tạo ra sự cân bằng trong quan hệ quốc tế. </w:t>
            </w:r>
            <w:r w:rsidRPr="008205E0">
              <w:rPr>
                <w:rFonts w:eastAsia="Calibri"/>
                <w:noProof/>
                <w:sz w:val="26"/>
                <w:szCs w:val="26"/>
              </w:rPr>
              <w:lastRenderedPageBreak/>
              <w:t>Đặc biệt, sự lớn mạnh của Liên Xô tạo nên một cực vững chắc trong Trật tự hai cực của quan hệ quốc tế.</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lastRenderedPageBreak/>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Góp phần làm thất bại âm mưu gây chiến tranh của các thế lực đế quốc và phản động quốc tế. Ngăn chặn được tham vọng và hành động của Mĩ muốn làm bá chủ thế giới. Buộc Mĩ phải nhiều lần điều chỉnh chiến lược toàn cầu.</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4</w:t>
            </w:r>
          </w:p>
        </w:tc>
        <w:tc>
          <w:tcPr>
            <w:tcW w:w="7513" w:type="dxa"/>
          </w:tcPr>
          <w:p w:rsidR="008205E0" w:rsidRPr="008205E0" w:rsidRDefault="008205E0" w:rsidP="00DC78AC">
            <w:pPr>
              <w:spacing w:line="276" w:lineRule="auto"/>
              <w:ind w:left="7"/>
              <w:jc w:val="both"/>
              <w:rPr>
                <w:b/>
                <w:bCs/>
                <w:noProof/>
                <w:sz w:val="26"/>
                <w:szCs w:val="26"/>
              </w:rPr>
            </w:pPr>
            <w:r w:rsidRPr="008205E0">
              <w:rPr>
                <w:b/>
                <w:bCs/>
                <w:noProof/>
                <w:sz w:val="26"/>
                <w:szCs w:val="26"/>
              </w:rPr>
              <w:t>Phân tích điều kiện nảy sinh khuynh hướng cứu nước mới ở Việt Nam đầu thế kỉ XX. Vì sao đầu thế kỉ XX ở Việt Nam không thể diễn ra cuộc cách mạng tư sản?</w:t>
            </w:r>
          </w:p>
        </w:tc>
        <w:tc>
          <w:tcPr>
            <w:tcW w:w="1098" w:type="dxa"/>
          </w:tcPr>
          <w:p w:rsidR="008205E0" w:rsidRPr="008205E0" w:rsidRDefault="008205E0" w:rsidP="00DC78AC">
            <w:pPr>
              <w:spacing w:line="276" w:lineRule="auto"/>
              <w:jc w:val="both"/>
              <w:rPr>
                <w:rFonts w:eastAsia="Calibri"/>
                <w:b/>
                <w:bCs/>
                <w:sz w:val="26"/>
                <w:szCs w:val="26"/>
              </w:rPr>
            </w:pPr>
            <w:r w:rsidRPr="008205E0">
              <w:rPr>
                <w:rFonts w:eastAsia="Calibri"/>
                <w:b/>
                <w:bCs/>
                <w:sz w:val="26"/>
                <w:szCs w:val="26"/>
              </w:rPr>
              <w:t>3.0</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b/>
                <w:bCs/>
                <w:i/>
                <w:noProof/>
                <w:sz w:val="26"/>
                <w:szCs w:val="26"/>
              </w:rPr>
              <w:t>a. Điều kiện nảy sinh khuynh hướng cứu nước mới ở Việt Nam đầu thế kỉ XX</w:t>
            </w:r>
          </w:p>
        </w:tc>
        <w:tc>
          <w:tcPr>
            <w:tcW w:w="1098" w:type="dxa"/>
          </w:tcPr>
          <w:p w:rsidR="008205E0" w:rsidRPr="008205E0" w:rsidRDefault="008205E0" w:rsidP="00DC78AC">
            <w:pPr>
              <w:spacing w:line="276" w:lineRule="auto"/>
              <w:jc w:val="both"/>
              <w:rPr>
                <w:rFonts w:eastAsia="Calibri"/>
                <w:sz w:val="26"/>
                <w:szCs w:val="26"/>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b/>
                <w:bCs/>
                <w:i/>
                <w:noProof/>
                <w:sz w:val="26"/>
                <w:szCs w:val="26"/>
              </w:rPr>
              <w:t>* Tình hình trong nước</w:t>
            </w:r>
          </w:p>
        </w:tc>
        <w:tc>
          <w:tcPr>
            <w:tcW w:w="1098" w:type="dxa"/>
          </w:tcPr>
          <w:p w:rsidR="008205E0" w:rsidRPr="008205E0" w:rsidRDefault="008205E0" w:rsidP="00DC78AC">
            <w:pPr>
              <w:spacing w:line="276" w:lineRule="auto"/>
              <w:jc w:val="both"/>
              <w:rPr>
                <w:rFonts w:eastAsia="Calibri"/>
                <w:sz w:val="26"/>
                <w:szCs w:val="26"/>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xml:space="preserve">+ </w:t>
            </w:r>
            <w:r w:rsidRPr="008205E0">
              <w:rPr>
                <w:rFonts w:eastAsia="Calibri"/>
                <w:i/>
                <w:noProof/>
                <w:sz w:val="26"/>
                <w:szCs w:val="26"/>
              </w:rPr>
              <w:t>Về chính trị:</w:t>
            </w:r>
            <w:r w:rsidRPr="008205E0">
              <w:rPr>
                <w:rFonts w:eastAsia="Calibri"/>
                <w:noProof/>
                <w:sz w:val="26"/>
                <w:szCs w:val="26"/>
              </w:rPr>
              <w:t xml:space="preserve"> Phong trào yêu nước chống Pháp cuối thế kỉ XIX theo hệ tư tưởng phong kiến đã hoàn toàn bất lực trước yêu cầu của lịch sử dân tộc. Đòi hỏi cần phải có hệ tư tưởng và khuynh hướng chính trị phù hợp.</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xml:space="preserve">+ </w:t>
            </w:r>
            <w:r w:rsidRPr="008205E0">
              <w:rPr>
                <w:rFonts w:eastAsia="Calibri"/>
                <w:i/>
                <w:noProof/>
                <w:sz w:val="26"/>
                <w:szCs w:val="26"/>
              </w:rPr>
              <w:t>Về kinh tế:</w:t>
            </w:r>
            <w:r w:rsidRPr="008205E0">
              <w:rPr>
                <w:rFonts w:eastAsia="Calibri"/>
                <w:noProof/>
                <w:sz w:val="26"/>
                <w:szCs w:val="26"/>
              </w:rPr>
              <w:t xml:space="preserve"> Cuộc khai thác thuộc địa lần thứ nhất của Pháp (1897-1913)  đã làm cho nền kinh tế Việt Nam có sự thay đổi về cơ cấu và tính chất, đặc biệt xuất hiện một nhân tố mới, đó là du nhập quan hệ sản xuất tư bản chủ nghĩa. Đây là cơ sở kinh tế cho việc tiến hành cách mạng theo khuynh hướng mới.</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xml:space="preserve">+ </w:t>
            </w:r>
            <w:r w:rsidRPr="008205E0">
              <w:rPr>
                <w:rFonts w:eastAsia="Calibri"/>
                <w:i/>
                <w:noProof/>
                <w:sz w:val="26"/>
                <w:szCs w:val="26"/>
              </w:rPr>
              <w:t>Về xã hội:</w:t>
            </w:r>
            <w:r w:rsidRPr="008205E0">
              <w:rPr>
                <w:rFonts w:eastAsia="Calibri"/>
                <w:noProof/>
                <w:sz w:val="26"/>
                <w:szCs w:val="26"/>
              </w:rPr>
              <w:t xml:space="preserve"> Chính sách khai thác, bóc lột của thực dân Pháp đã làm cho cơ cấu kinh tế ở VN bước đầu thay đổi, kéo theo sự phân hóa xã hội ngày càng sâu sắc; các giai tầng mới ra đời gồm công nhân, tư sản, tiểu tư sản,...làm cơ sở để tiếp nhận những yếu tố mới</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Một số sĩ phu tiến bộ có sự chuyển biến về tư tưởng chính trị, họ mất niềm tin vào chế độ phong kiến, họ ý thức về dân chủ dân quyền, nhận thức về độc lập tộc phải kết hợp nhiều biện pháp..</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b/>
                <w:bCs/>
                <w:i/>
                <w:noProof/>
                <w:sz w:val="26"/>
                <w:szCs w:val="26"/>
              </w:rPr>
              <w:t>* Tình hình thế giới</w:t>
            </w:r>
          </w:p>
        </w:tc>
        <w:tc>
          <w:tcPr>
            <w:tcW w:w="1098" w:type="dxa"/>
          </w:tcPr>
          <w:p w:rsidR="008205E0" w:rsidRPr="008205E0" w:rsidRDefault="008205E0" w:rsidP="00DC78AC">
            <w:pPr>
              <w:spacing w:line="276" w:lineRule="auto"/>
              <w:jc w:val="both"/>
              <w:rPr>
                <w:rFonts w:eastAsia="Calibri"/>
                <w:sz w:val="26"/>
                <w:szCs w:val="26"/>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Phong trào cải cách chính trị - văn hóa ở Trung Quốc (1898) gắn liền với các nhân vật như Khang Hữu Vi, Lương Khải Siêu, tiếp đó là tư tưởng Tam dân của Cách mạng Tân Hợi năm 1911… Trước đó là tư tưởng Cách mạng tư sản Pháp 1789 cũng đã ảnh hưởng đến các sĩ phu yêu nước tiến bộ.</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0.50</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Ở Nhật Bản cuộc Duy Tân Minh Trị năm 1868 đã đưa Nhật Bản thoát khỏi số phận nước thuộc địa và trở thành cường quốc tư bản… trở thành tấm gương cho các sĩ phu yêu nước tiến bộ noi theo.</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Với những điều kiện trên, ở Việt Nam đầu thế kỉ XX nảy sinh một khuynh hướng cứu nước mới. Đó là khuynh hướng dân chủ tư sản, đại diện tiêu biểu là Phan Bội Châu với xu hướng bạo động và Phan Châu Trinh với xu hướng cải cách.</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b/>
                <w:bCs/>
                <w:i/>
                <w:noProof/>
                <w:sz w:val="26"/>
                <w:szCs w:val="26"/>
              </w:rPr>
              <w:t>b. Vì sao đầu thế kỉ XX ở Việt Nam không thể diễn ra cuộc cách mạng tư sản</w:t>
            </w:r>
          </w:p>
        </w:tc>
        <w:tc>
          <w:tcPr>
            <w:tcW w:w="1098" w:type="dxa"/>
          </w:tcPr>
          <w:p w:rsidR="008205E0" w:rsidRPr="008205E0" w:rsidRDefault="008205E0" w:rsidP="00DC78AC">
            <w:pPr>
              <w:spacing w:line="276" w:lineRule="auto"/>
              <w:jc w:val="both"/>
              <w:rPr>
                <w:rFonts w:eastAsia="Calibri"/>
                <w:sz w:val="26"/>
                <w:szCs w:val="26"/>
              </w:rPr>
            </w:pPr>
            <w:r w:rsidRPr="008205E0">
              <w:rPr>
                <w:rFonts w:eastAsia="Calibri"/>
                <w:noProof/>
                <w:sz w:val="26"/>
                <w:szCs w:val="26"/>
              </w:rPr>
              <w:t>1.00</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Xã hội VN chưa phân hóa sâu sắc, tầng lớp tư sản mới ra đời, thế lực kinh tế yếu ớt, chưa đủ khả năng lãnh đạo cách mạng.</w:t>
            </w:r>
          </w:p>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xml:space="preserve">+ Các trào lưu tư tưởng tư sản từ bên ngoài truyền vào chứ không phải do tác động xã hội trong quá trình biến đổi kinh tế xã hội nước ta. </w:t>
            </w:r>
          </w:p>
          <w:p w:rsidR="008205E0" w:rsidRPr="008205E0" w:rsidRDefault="008205E0" w:rsidP="00DC78AC">
            <w:pPr>
              <w:spacing w:line="276" w:lineRule="auto"/>
              <w:jc w:val="both"/>
              <w:rPr>
                <w:rFonts w:eastAsia="Calibri"/>
                <w:noProof/>
                <w:sz w:val="26"/>
                <w:szCs w:val="26"/>
              </w:rPr>
            </w:pPr>
            <w:r w:rsidRPr="008205E0">
              <w:rPr>
                <w:rFonts w:eastAsia="Calibri"/>
                <w:noProof/>
                <w:sz w:val="26"/>
                <w:szCs w:val="26"/>
              </w:rPr>
              <w:t>+ Tư tưởng này mới chỉ du nhập vào các đô thị và một bộ phận rất nhỏ trong xã hội. Ở các vùng nông thôn, trung du miền núi, ảnh hưởng của tư tưởng dân chủ tư sản rất yếu ớt.</w:t>
            </w:r>
          </w:p>
          <w:p w:rsidR="008205E0" w:rsidRPr="008205E0" w:rsidRDefault="008205E0" w:rsidP="00DC78AC">
            <w:pPr>
              <w:spacing w:line="276" w:lineRule="auto"/>
              <w:jc w:val="both"/>
              <w:rPr>
                <w:rFonts w:eastAsia="Calibri"/>
                <w:b/>
                <w:bCs/>
                <w:i/>
                <w:noProof/>
                <w:sz w:val="26"/>
                <w:szCs w:val="26"/>
              </w:rPr>
            </w:pPr>
            <w:r w:rsidRPr="008205E0">
              <w:rPr>
                <w:rFonts w:eastAsia="Calibri"/>
                <w:noProof/>
                <w:sz w:val="26"/>
                <w:szCs w:val="26"/>
              </w:rPr>
              <w:t>+ Người tiếp thu tư tưởng dân chủ tư sản xuất thân từ các sĩ phu phong kiến nên có những hạn chế không tránh khỏi. Từ chỗ nhận thức khác nhau dẫn tới phương thức hoạt động cũng khác nhau theo xu hướng bạo động và cải cách nên đã dẫn đến phong trào đầu thế kỉ XX thiếu thống nhất.</w:t>
            </w:r>
          </w:p>
        </w:tc>
        <w:tc>
          <w:tcPr>
            <w:tcW w:w="1098" w:type="dxa"/>
          </w:tcPr>
          <w:p w:rsidR="008205E0" w:rsidRPr="008205E0" w:rsidRDefault="008205E0" w:rsidP="00DC78AC">
            <w:pPr>
              <w:spacing w:line="276" w:lineRule="auto"/>
              <w:jc w:val="both"/>
              <w:rPr>
                <w:rFonts w:eastAsia="Calibri"/>
                <w:sz w:val="26"/>
                <w:szCs w:val="26"/>
              </w:rPr>
            </w:pP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5</w:t>
            </w:r>
          </w:p>
        </w:tc>
        <w:tc>
          <w:tcPr>
            <w:tcW w:w="7513" w:type="dxa"/>
          </w:tcPr>
          <w:p w:rsidR="008205E0" w:rsidRPr="008205E0" w:rsidRDefault="008205E0" w:rsidP="00DC78AC">
            <w:pPr>
              <w:spacing w:line="276" w:lineRule="auto"/>
              <w:jc w:val="both"/>
              <w:rPr>
                <w:rFonts w:eastAsia="Calibri"/>
                <w:b/>
                <w:bCs/>
                <w:sz w:val="26"/>
                <w:szCs w:val="26"/>
              </w:rPr>
            </w:pPr>
            <w:r w:rsidRPr="008205E0">
              <w:rPr>
                <w:rFonts w:eastAsia="Calibri"/>
                <w:b/>
                <w:bCs/>
                <w:sz w:val="26"/>
                <w:szCs w:val="26"/>
              </w:rPr>
              <w:t>Phát biểu ý kiến về nhận định: cuộc Cách mạng tháng Tám năm 1945 ở Việt Nam “không phải là một cuộc cách mạng tư sản dân quyền… mà là một cuộc cách mạng dân tộc giải phóng”.</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3.0</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sz w:val="26"/>
                <w:szCs w:val="26"/>
              </w:rPr>
              <w:t xml:space="preserve">a. Khẳng định: </w:t>
            </w:r>
            <w:r w:rsidRPr="008205E0">
              <w:rPr>
                <w:rFonts w:eastAsia="Calibri"/>
                <w:sz w:val="26"/>
                <w:szCs w:val="26"/>
              </w:rPr>
              <w:t>Đây là nhận định chính xác</w:t>
            </w:r>
          </w:p>
        </w:tc>
        <w:tc>
          <w:tcPr>
            <w:tcW w:w="1098" w:type="dxa"/>
          </w:tcPr>
          <w:p w:rsidR="008205E0" w:rsidRPr="008205E0" w:rsidRDefault="008205E0" w:rsidP="00DC78AC">
            <w:pPr>
              <w:spacing w:line="276" w:lineRule="auto"/>
              <w:jc w:val="both"/>
              <w:rPr>
                <w:sz w:val="26"/>
                <w:szCs w:val="26"/>
                <w:lang w:val="fr-FR"/>
              </w:rPr>
            </w:pPr>
            <w:r w:rsidRPr="008205E0">
              <w:rPr>
                <w:rFonts w:eastAsia="Calibri"/>
                <w:bCs/>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i/>
                <w:sz w:val="26"/>
                <w:szCs w:val="26"/>
              </w:rPr>
              <w:t>b. Chứng minh</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i/>
                <w:sz w:val="26"/>
                <w:szCs w:val="26"/>
              </w:rPr>
              <w:t>* Cách mạng tháng Tám không phải cách mạng tư sản dân quyền</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Cách mạng tư sản dân quyền vốn có nguồn gốc từ Châu Âu mà nội dung của nó là cuộc cách mạng xóa bỏ nền thống trị của chế độ phong kiến đồng thời xóa bỏ quan hệ kinh tế phong kiến và thiết lập nền dân chủ tư sản.</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Trong Cương lĩnh chính trị đầu tiên, Nguyễn Ái Quốc khẳng định: “Làm tư sản dân quyền và thổ địa cách mạng… Trong Luận cương…“tiến hành tư sản dân quyền cách mạng…”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Trong cách mạng tháng Tám 1945, khẩu hiệu cách mạng ruộng đất tạm gác lại, không nêu chủ trương chống triều đình nhà Nguyễn mà chỉ nêu khẩu hiệu chống phong kiến phản động.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Lực lượng: Trong Cách mạng tháng Tám, Đảng coi trung tiểu địa chủ là lực lượng cách mạng, thấy được mâu thuẫn giữa họ với đế quốc về quyền lợi dân tộc, không coi họ là kẻ thù.</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i/>
                <w:sz w:val="26"/>
                <w:szCs w:val="26"/>
              </w:rPr>
              <w:t xml:space="preserve">- </w:t>
            </w:r>
            <w:r w:rsidRPr="008205E0">
              <w:rPr>
                <w:rFonts w:eastAsia="Calibri"/>
                <w:sz w:val="26"/>
                <w:szCs w:val="26"/>
              </w:rPr>
              <w:t>Cách mạng tháng Tám đã giải phóng dân tộc, dựng nên nước Việt Nam dân chủ cộng hòa. Còn nhiệm vụ cách mạng ruộng đất chưa được thực hiện.</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i/>
                <w:sz w:val="26"/>
                <w:szCs w:val="26"/>
              </w:rPr>
              <w:t>* Cách mạng tháng Tám là cách mạng giải phóng dân tộc…</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i/>
                <w:sz w:val="26"/>
                <w:szCs w:val="26"/>
              </w:rPr>
              <w:t>- Nhiệm vụ</w:t>
            </w:r>
            <w:r w:rsidRPr="008205E0">
              <w:rPr>
                <w:rFonts w:eastAsia="Calibri"/>
                <w:sz w:val="26"/>
                <w:szCs w:val="26"/>
              </w:rPr>
              <w:t xml:space="preserve">: </w:t>
            </w:r>
            <w:r w:rsidRPr="008205E0">
              <w:rPr>
                <w:rFonts w:eastAsia="Calibri"/>
                <w:i/>
                <w:sz w:val="26"/>
                <w:szCs w:val="26"/>
              </w:rPr>
              <w:t>đặt nhiệm vụ giải phóng dân tộc lên hàng đầu</w:t>
            </w:r>
            <w:r w:rsidRPr="008205E0">
              <w:rPr>
                <w:rFonts w:eastAsia="Calibri"/>
                <w:sz w:val="26"/>
                <w:szCs w:val="26"/>
              </w:rPr>
              <w:t xml:space="preserve"> và coi đó là nhiệm vụ bức thiết nhất…</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xml:space="preserve">- </w:t>
            </w:r>
            <w:r w:rsidRPr="008205E0">
              <w:rPr>
                <w:rFonts w:eastAsia="Calibri"/>
                <w:i/>
                <w:sz w:val="26"/>
                <w:szCs w:val="26"/>
              </w:rPr>
              <w:t>Kẻ thù</w:t>
            </w:r>
            <w:r w:rsidRPr="008205E0">
              <w:rPr>
                <w:rFonts w:eastAsia="Calibri"/>
                <w:sz w:val="26"/>
                <w:szCs w:val="26"/>
              </w:rPr>
              <w:t>: Tập trung đánh đổ kẻ thù của dân tộc là đế quốc phong kiến và tay sai chứ không phải là giai cấp địa chủ phong kiến nói chung…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xml:space="preserve">- </w:t>
            </w:r>
            <w:r w:rsidRPr="008205E0">
              <w:rPr>
                <w:rFonts w:eastAsia="Calibri"/>
                <w:i/>
                <w:sz w:val="26"/>
                <w:szCs w:val="26"/>
              </w:rPr>
              <w:t>Lực lượng</w:t>
            </w:r>
            <w:r w:rsidRPr="008205E0">
              <w:rPr>
                <w:rFonts w:eastAsia="Calibri"/>
                <w:sz w:val="26"/>
                <w:szCs w:val="26"/>
              </w:rPr>
              <w:t xml:space="preserve">: Cách mạng tháng Tám là một cuộc vùng dậy của </w:t>
            </w:r>
            <w:r w:rsidRPr="008205E0">
              <w:rPr>
                <w:rFonts w:eastAsia="Calibri"/>
                <w:i/>
                <w:sz w:val="26"/>
                <w:szCs w:val="26"/>
              </w:rPr>
              <w:t>toàn dân tộc</w:t>
            </w:r>
            <w:r w:rsidRPr="008205E0">
              <w:rPr>
                <w:rFonts w:eastAsia="Calibri"/>
                <w:sz w:val="26"/>
                <w:szCs w:val="26"/>
              </w:rPr>
              <w:t>, sử dụng sức mạnh của khối đại đoàn kết dân tộc…</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t xml:space="preserve">- </w:t>
            </w:r>
            <w:r w:rsidRPr="008205E0">
              <w:rPr>
                <w:rFonts w:eastAsia="Calibri"/>
                <w:i/>
                <w:spacing w:val="-6"/>
                <w:sz w:val="26"/>
                <w:szCs w:val="26"/>
              </w:rPr>
              <w:t>Thành quả</w:t>
            </w:r>
            <w:r w:rsidRPr="008205E0">
              <w:rPr>
                <w:rFonts w:eastAsia="Calibri"/>
                <w:spacing w:val="-6"/>
                <w:sz w:val="26"/>
                <w:szCs w:val="26"/>
              </w:rPr>
              <w:t xml:space="preserve">: giành lại độc lập dân tộc và lập nên nước Việt Nam dân chủ </w:t>
            </w:r>
            <w:r w:rsidRPr="008205E0">
              <w:rPr>
                <w:rFonts w:eastAsia="Calibri"/>
                <w:spacing w:val="-6"/>
                <w:sz w:val="26"/>
                <w:szCs w:val="26"/>
              </w:rPr>
              <w:lastRenderedPageBreak/>
              <w:t xml:space="preserve">cộng hòa, nhà nước </w:t>
            </w:r>
            <w:r w:rsidRPr="008205E0">
              <w:rPr>
                <w:rFonts w:eastAsia="Calibri"/>
                <w:i/>
                <w:spacing w:val="-6"/>
                <w:sz w:val="26"/>
                <w:szCs w:val="26"/>
              </w:rPr>
              <w:t xml:space="preserve">của nhân dân… </w:t>
            </w:r>
            <w:r w:rsidRPr="008205E0">
              <w:rPr>
                <w:rFonts w:eastAsia="Calibri"/>
                <w:spacing w:val="-6"/>
                <w:sz w:val="26"/>
                <w:szCs w:val="26"/>
              </w:rPr>
              <w:t>Đây là nhà nước dân chủ nhân dân đầu tiên…</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lastRenderedPageBreak/>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pacing w:val="-6"/>
                <w:sz w:val="26"/>
                <w:szCs w:val="26"/>
              </w:rPr>
              <w:t>- Cách mạng tháng Tám là thành công của chủ trương giải quyết đúng đắn vấn đề quyền dân tộc tự quyết…trong khuôn khổ từng nước Đông Dương…</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rPr>
              <w:t>0,25</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6</w:t>
            </w:r>
          </w:p>
        </w:tc>
        <w:tc>
          <w:tcPr>
            <w:tcW w:w="7513" w:type="dxa"/>
          </w:tcPr>
          <w:p w:rsidR="008205E0" w:rsidRPr="008205E0" w:rsidRDefault="008205E0" w:rsidP="00DC78AC">
            <w:pPr>
              <w:spacing w:line="276" w:lineRule="auto"/>
              <w:jc w:val="both"/>
              <w:rPr>
                <w:rFonts w:eastAsia="Calibri"/>
                <w:b/>
                <w:bCs/>
                <w:sz w:val="26"/>
                <w:szCs w:val="26"/>
              </w:rPr>
            </w:pPr>
            <w:r w:rsidRPr="008205E0">
              <w:rPr>
                <w:rFonts w:eastAsia="Calibri"/>
                <w:b/>
                <w:bCs/>
                <w:sz w:val="26"/>
                <w:szCs w:val="26"/>
              </w:rPr>
              <w:t>Trên cơ sở Hiệp định Sơ bộ (6/3/1946) và Hiệp định Giơnevơ (21/7/1954), anh/chị hãy chỉ ra bước phát triển của ta trên mặt trận ngoại giao trong cuộc kháng chiến chống Pháp và giải thích nguyên nhân của sự phát triển ấy.</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3.0</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i/>
                <w:iCs/>
                <w:sz w:val="26"/>
                <w:szCs w:val="26"/>
              </w:rPr>
              <w:t>a. Bước phát triển của ta trên mặt trận ngoại giao</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sz w:val="26"/>
                <w:szCs w:val="26"/>
              </w:rPr>
            </w:pPr>
            <w:r w:rsidRPr="008205E0">
              <w:rPr>
                <w:rFonts w:eastAsia="Calibri"/>
                <w:sz w:val="26"/>
                <w:szCs w:val="26"/>
              </w:rPr>
              <w:t>- Về quyền dân tộc:</w:t>
            </w:r>
          </w:p>
          <w:p w:rsidR="008205E0" w:rsidRPr="008205E0" w:rsidRDefault="008205E0" w:rsidP="00DC78AC">
            <w:pPr>
              <w:spacing w:line="276" w:lineRule="auto"/>
              <w:jc w:val="both"/>
              <w:rPr>
                <w:rFonts w:eastAsia="Calibri"/>
                <w:sz w:val="26"/>
                <w:szCs w:val="26"/>
              </w:rPr>
            </w:pPr>
            <w:r w:rsidRPr="008205E0">
              <w:rPr>
                <w:rFonts w:eastAsia="Calibri"/>
                <w:sz w:val="26"/>
                <w:szCs w:val="26"/>
              </w:rPr>
              <w:t>+ Hiệp định Sơ bộ nêu “Chính phủ Pháp công nhận nước Việt Nam Dân chủ Cộng hòa là một quốc gia tự do, có chính phủ riêng, nghị viện riêng...”</w:t>
            </w:r>
          </w:p>
          <w:p w:rsidR="008205E0" w:rsidRPr="008205E0" w:rsidRDefault="008205E0" w:rsidP="00DC78AC">
            <w:pPr>
              <w:spacing w:line="276" w:lineRule="auto"/>
              <w:jc w:val="both"/>
              <w:rPr>
                <w:sz w:val="26"/>
                <w:szCs w:val="26"/>
                <w:lang w:val="fr-FR"/>
              </w:rPr>
            </w:pPr>
            <w:r w:rsidRPr="008205E0">
              <w:rPr>
                <w:rFonts w:eastAsia="Calibri"/>
                <w:sz w:val="26"/>
                <w:szCs w:val="26"/>
              </w:rPr>
              <w:t>+ Hiệp định Giơnevơ nêu “Các nước tham dự hội nghị cam kết tôn trọng các quyền dân tộc cơ bản là độc lập, chủ quyền, thống nhất và toàn vẹn lãnh thổ của ba nước Việt Nam, Lào, Campuchia”</w:t>
            </w:r>
          </w:p>
        </w:tc>
        <w:tc>
          <w:tcPr>
            <w:tcW w:w="1098" w:type="dxa"/>
          </w:tcPr>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r w:rsidRPr="008205E0">
              <w:rPr>
                <w:rFonts w:eastAsia="Calibri"/>
                <w:sz w:val="26"/>
                <w:szCs w:val="26"/>
                <w:lang w:val="en-ID"/>
              </w:rPr>
              <w:t>0,25</w:t>
            </w: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sz w:val="26"/>
                <w:szCs w:val="26"/>
                <w:lang w:val="fr-FR"/>
              </w:rPr>
            </w:pPr>
            <w:r w:rsidRPr="008205E0">
              <w:rPr>
                <w:rFonts w:eastAsia="Calibri"/>
                <w:sz w:val="26"/>
                <w:szCs w:val="26"/>
                <w:lang w:val="en-ID"/>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sz w:val="26"/>
                <w:szCs w:val="26"/>
              </w:rPr>
              <w:sym w:font="Wingdings" w:char="F0E0"/>
            </w:r>
            <w:r w:rsidRPr="008205E0">
              <w:rPr>
                <w:rFonts w:eastAsia="Calibri"/>
                <w:sz w:val="26"/>
                <w:szCs w:val="26"/>
              </w:rPr>
              <w:t xml:space="preserve"> Ở hiệp định Sơ bộ Pháp mới công nhận Việt Nam là một quốc gia tự do, chưa công nhận nền độc lập hoàn toàn của Việt Nam và Việt Nam còn bị ràng buộc vào Pháp. Đến Hiệp định Giơnevơ Pháp và các nước tham gia dự hội nghị buộc phải công nhận quyền dân tộc cơ bản của Việt Nam. Đây là lần đầu tiên, nền độc lập của Việt Nam được các nước lớn công nhận bằng văn bản pháp lí quốc tế.</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lang w:val="en-ID"/>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sz w:val="26"/>
                <w:szCs w:val="26"/>
              </w:rPr>
            </w:pPr>
            <w:r w:rsidRPr="008205E0">
              <w:rPr>
                <w:rFonts w:eastAsia="Calibri"/>
                <w:sz w:val="26"/>
                <w:szCs w:val="26"/>
              </w:rPr>
              <w:t>- Về việc đóng quân và rút quân của Pháp:</w:t>
            </w:r>
          </w:p>
          <w:p w:rsidR="008205E0" w:rsidRPr="008205E0" w:rsidRDefault="008205E0" w:rsidP="00DC78AC">
            <w:pPr>
              <w:spacing w:line="276" w:lineRule="auto"/>
              <w:jc w:val="both"/>
              <w:rPr>
                <w:rFonts w:eastAsia="Calibri"/>
                <w:sz w:val="26"/>
                <w:szCs w:val="26"/>
              </w:rPr>
            </w:pPr>
            <w:r w:rsidRPr="008205E0">
              <w:rPr>
                <w:rFonts w:eastAsia="Calibri"/>
                <w:sz w:val="26"/>
                <w:szCs w:val="26"/>
              </w:rPr>
              <w:t>+ Hiệp định Sơ bộ “Chính phủ Việt nam Dân chủ Cộng hòa thỏa thuận cho 15000 quân Pháp ra Bắc thay quân Trung Hoa dân quốc làm nhiệm vụ giải giáp quân Nhật, số quân này sẽ đóng tại những địa điểm quy định và rút dần trong thời hạn 5 năm”.</w:t>
            </w:r>
          </w:p>
          <w:p w:rsidR="008205E0" w:rsidRPr="008205E0" w:rsidRDefault="008205E0" w:rsidP="00DC78AC">
            <w:pPr>
              <w:spacing w:line="276" w:lineRule="auto"/>
              <w:jc w:val="both"/>
              <w:rPr>
                <w:sz w:val="26"/>
                <w:szCs w:val="26"/>
                <w:lang w:val="fr-FR"/>
              </w:rPr>
            </w:pPr>
            <w:r w:rsidRPr="008205E0">
              <w:rPr>
                <w:rFonts w:eastAsia="Calibri"/>
                <w:sz w:val="26"/>
                <w:szCs w:val="26"/>
              </w:rPr>
              <w:t>+ Hiệp định Giơnevơ “Quân đội nhân dân Việt Nam và quân đội viễn chinh Pháp tập kết ở hai miền Bắc - Nam, lấy vĩ tuyến 17 làm giới tuyến quân sự tạm thời”; “Việt Nam tiến tới thống nhất bằng tổng tuyển cử tự do trong cả nước sẽ được tổ chức vào tháng 7/1956”</w:t>
            </w:r>
          </w:p>
        </w:tc>
        <w:tc>
          <w:tcPr>
            <w:tcW w:w="1098" w:type="dxa"/>
          </w:tcPr>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r w:rsidRPr="008205E0">
              <w:rPr>
                <w:rFonts w:eastAsia="Calibri"/>
                <w:sz w:val="26"/>
                <w:szCs w:val="26"/>
                <w:lang w:val="en-ID"/>
              </w:rPr>
              <w:t>0,25</w:t>
            </w: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sz w:val="26"/>
                <w:szCs w:val="26"/>
                <w:lang w:val="fr-FR"/>
              </w:rPr>
            </w:pPr>
            <w:r w:rsidRPr="008205E0">
              <w:rPr>
                <w:rFonts w:eastAsia="Calibri"/>
                <w:sz w:val="26"/>
                <w:szCs w:val="26"/>
                <w:lang w:val="en-ID"/>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i/>
                <w:iCs/>
                <w:sz w:val="26"/>
                <w:szCs w:val="26"/>
              </w:rPr>
              <w:sym w:font="Wingdings" w:char="F0E0"/>
            </w:r>
            <w:r w:rsidRPr="008205E0">
              <w:rPr>
                <w:rFonts w:eastAsia="Calibri"/>
                <w:sz w:val="26"/>
                <w:szCs w:val="26"/>
              </w:rPr>
              <w:t xml:space="preserve"> Với Hiệp định Sơ bộ, Pháp được đưa quân ra miền Bắc trong thời hạn 5 năm, đến hiệp định Giơnevơ, Pháp phải rút quân khỏi miền Bắc, ta giải phóng được miền Bắc, thời hạn rút quân khỏi Việt Nam cũng ngắn hơn (2 năm)</w:t>
            </w:r>
          </w:p>
        </w:tc>
        <w:tc>
          <w:tcPr>
            <w:tcW w:w="1098" w:type="dxa"/>
          </w:tcPr>
          <w:p w:rsidR="008205E0" w:rsidRPr="008205E0" w:rsidRDefault="008205E0" w:rsidP="00DC78AC">
            <w:pPr>
              <w:spacing w:line="276" w:lineRule="auto"/>
              <w:jc w:val="both"/>
              <w:rPr>
                <w:sz w:val="26"/>
                <w:szCs w:val="26"/>
                <w:lang w:val="fr-FR"/>
              </w:rPr>
            </w:pPr>
            <w:r w:rsidRPr="008205E0">
              <w:rPr>
                <w:rFonts w:eastAsia="Calibri"/>
                <w:sz w:val="26"/>
                <w:szCs w:val="26"/>
                <w:lang w:val="en-ID"/>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rFonts w:eastAsia="Calibri"/>
                <w:sz w:val="26"/>
                <w:szCs w:val="26"/>
              </w:rPr>
            </w:pPr>
            <w:r w:rsidRPr="008205E0">
              <w:rPr>
                <w:rFonts w:eastAsia="Calibri"/>
                <w:sz w:val="26"/>
                <w:szCs w:val="26"/>
              </w:rPr>
              <w:t>- Về tác động:</w:t>
            </w:r>
          </w:p>
          <w:p w:rsidR="008205E0" w:rsidRPr="008205E0" w:rsidRDefault="008205E0" w:rsidP="00DC78AC">
            <w:pPr>
              <w:spacing w:line="276" w:lineRule="auto"/>
              <w:jc w:val="both"/>
              <w:rPr>
                <w:rFonts w:eastAsia="Calibri"/>
                <w:sz w:val="26"/>
                <w:szCs w:val="26"/>
              </w:rPr>
            </w:pPr>
            <w:r w:rsidRPr="008205E0">
              <w:rPr>
                <w:rFonts w:eastAsia="Calibri"/>
                <w:sz w:val="26"/>
                <w:szCs w:val="26"/>
              </w:rPr>
              <w:t>+ Hiệp định Sơ bộ là giải pháp “hòa để tiến” nhằm tạo thời gian để ta chuẩn bị bước vào cuộc kháng chiến lâu dài...</w:t>
            </w:r>
          </w:p>
          <w:p w:rsidR="008205E0" w:rsidRPr="008205E0" w:rsidRDefault="008205E0" w:rsidP="00DC78AC">
            <w:pPr>
              <w:spacing w:line="276" w:lineRule="auto"/>
              <w:jc w:val="both"/>
              <w:rPr>
                <w:sz w:val="26"/>
                <w:szCs w:val="26"/>
                <w:lang w:val="fr-FR"/>
              </w:rPr>
            </w:pPr>
            <w:r w:rsidRPr="008205E0">
              <w:rPr>
                <w:rFonts w:eastAsia="Calibri"/>
                <w:sz w:val="26"/>
                <w:szCs w:val="26"/>
              </w:rPr>
              <w:t>+ Hiệp định Giơnevơ là mốc kết thúc cuộc kháng chiến chống Pháp, buộc Pháp phải chấm dứt chiến tranh, rút quân về nước…</w:t>
            </w:r>
          </w:p>
        </w:tc>
        <w:tc>
          <w:tcPr>
            <w:tcW w:w="1098" w:type="dxa"/>
          </w:tcPr>
          <w:p w:rsidR="008205E0" w:rsidRPr="008205E0" w:rsidRDefault="008205E0" w:rsidP="00DC78AC">
            <w:pPr>
              <w:spacing w:line="276" w:lineRule="auto"/>
              <w:jc w:val="both"/>
              <w:rPr>
                <w:rFonts w:eastAsia="Calibri"/>
                <w:b/>
                <w:bCs/>
                <w:i/>
                <w:iCs/>
                <w:sz w:val="26"/>
                <w:szCs w:val="26"/>
                <w:lang w:val="en-ID"/>
              </w:rPr>
            </w:pPr>
          </w:p>
          <w:p w:rsidR="008205E0" w:rsidRPr="008205E0" w:rsidRDefault="008205E0" w:rsidP="00DC78AC">
            <w:pPr>
              <w:spacing w:line="276" w:lineRule="auto"/>
              <w:jc w:val="both"/>
              <w:rPr>
                <w:rFonts w:eastAsia="Calibri"/>
                <w:i/>
                <w:iCs/>
                <w:sz w:val="26"/>
                <w:szCs w:val="26"/>
                <w:lang w:val="en-ID"/>
              </w:rPr>
            </w:pPr>
            <w:r w:rsidRPr="008205E0">
              <w:rPr>
                <w:rFonts w:eastAsia="Calibri"/>
                <w:i/>
                <w:iCs/>
                <w:sz w:val="26"/>
                <w:szCs w:val="26"/>
                <w:lang w:val="en-ID"/>
              </w:rPr>
              <w:t>0,25</w:t>
            </w:r>
          </w:p>
          <w:p w:rsidR="008205E0" w:rsidRPr="008205E0" w:rsidRDefault="008205E0" w:rsidP="00DC78AC">
            <w:pPr>
              <w:spacing w:line="276" w:lineRule="auto"/>
              <w:jc w:val="both"/>
              <w:rPr>
                <w:rFonts w:eastAsia="Calibri"/>
                <w:i/>
                <w:iCs/>
                <w:sz w:val="26"/>
                <w:szCs w:val="26"/>
                <w:lang w:val="en-ID"/>
              </w:rPr>
            </w:pPr>
          </w:p>
          <w:p w:rsidR="008205E0" w:rsidRPr="008205E0" w:rsidRDefault="008205E0" w:rsidP="00DC78AC">
            <w:pPr>
              <w:spacing w:line="276" w:lineRule="auto"/>
              <w:jc w:val="both"/>
              <w:rPr>
                <w:sz w:val="26"/>
                <w:szCs w:val="26"/>
                <w:lang w:val="fr-FR"/>
              </w:rPr>
            </w:pPr>
            <w:r w:rsidRPr="008205E0">
              <w:rPr>
                <w:rFonts w:eastAsia="Calibri"/>
                <w:i/>
                <w:iCs/>
                <w:sz w:val="26"/>
                <w:szCs w:val="26"/>
                <w:lang w:val="en-ID"/>
              </w:rPr>
              <w:t>0,25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i/>
                <w:iCs/>
                <w:sz w:val="26"/>
                <w:szCs w:val="26"/>
              </w:rPr>
              <w:sym w:font="Wingdings" w:char="F0E0"/>
            </w:r>
            <w:r w:rsidRPr="008205E0">
              <w:rPr>
                <w:rFonts w:eastAsia="Calibri"/>
                <w:sz w:val="26"/>
                <w:szCs w:val="26"/>
              </w:rPr>
              <w:t xml:space="preserve"> Như vậy, Hiệp định Giơnevơ đánh dấu bước tiến của ta trên mặt trận ngoại giao, khẳng định thắng lợi của cuộc kháng chiến chống </w:t>
            </w:r>
            <w:r w:rsidRPr="008205E0">
              <w:rPr>
                <w:rFonts w:eastAsia="Calibri"/>
                <w:sz w:val="26"/>
                <w:szCs w:val="26"/>
              </w:rPr>
              <w:lastRenderedPageBreak/>
              <w:t>Pháp và góp phần nâng cao vị thế của chính phủ Việt Nam Dân chủ Cộng hòa.</w:t>
            </w:r>
          </w:p>
        </w:tc>
        <w:tc>
          <w:tcPr>
            <w:tcW w:w="1098" w:type="dxa"/>
          </w:tcPr>
          <w:p w:rsidR="008205E0" w:rsidRPr="008205E0" w:rsidRDefault="008205E0" w:rsidP="00DC78AC">
            <w:pPr>
              <w:spacing w:line="276" w:lineRule="auto"/>
              <w:jc w:val="both"/>
              <w:rPr>
                <w:rFonts w:eastAsia="Calibri"/>
                <w:sz w:val="26"/>
                <w:szCs w:val="26"/>
                <w:lang w:val="en-ID"/>
              </w:rPr>
            </w:pPr>
            <w:r w:rsidRPr="008205E0">
              <w:rPr>
                <w:rFonts w:eastAsia="Calibri"/>
                <w:sz w:val="26"/>
                <w:szCs w:val="26"/>
                <w:lang w:val="en-ID"/>
              </w:rPr>
              <w:lastRenderedPageBreak/>
              <w:t>0,25</w:t>
            </w: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b/>
                <w:bCs/>
                <w:i/>
                <w:iCs/>
                <w:sz w:val="26"/>
                <w:szCs w:val="26"/>
              </w:rPr>
            </w:pPr>
            <w:r w:rsidRPr="008205E0">
              <w:rPr>
                <w:b/>
                <w:bCs/>
                <w:sz w:val="26"/>
                <w:szCs w:val="26"/>
                <w:lang w:val="en-ID"/>
              </w:rPr>
              <w:t xml:space="preserve">b. </w:t>
            </w:r>
            <w:r w:rsidRPr="008205E0">
              <w:rPr>
                <w:b/>
                <w:bCs/>
                <w:i/>
                <w:iCs/>
                <w:sz w:val="26"/>
                <w:szCs w:val="26"/>
              </w:rPr>
              <w:t>Nguyên nhân</w:t>
            </w:r>
          </w:p>
          <w:p w:rsidR="008205E0" w:rsidRPr="008205E0" w:rsidRDefault="008205E0" w:rsidP="00DC78AC">
            <w:pPr>
              <w:spacing w:line="276" w:lineRule="auto"/>
              <w:jc w:val="both"/>
              <w:rPr>
                <w:sz w:val="26"/>
                <w:szCs w:val="26"/>
              </w:rPr>
            </w:pPr>
            <w:r w:rsidRPr="008205E0">
              <w:rPr>
                <w:sz w:val="26"/>
                <w:szCs w:val="26"/>
              </w:rPr>
              <w:t>- Thời điểm năm 1946: ta đang gặp nhiều khó khăn về đối nội, đối ngoại, ta cần nhân nhượng với Pháp để tránh đối đầu cùng một lúc với nhiều kẻ thù, tạo thời gian hòa hoãn quý giá để chuẩn bị lực lượng kháng chiến...</w:t>
            </w:r>
          </w:p>
          <w:p w:rsidR="008205E0" w:rsidRPr="008205E0" w:rsidRDefault="008205E0" w:rsidP="00DC78AC">
            <w:pPr>
              <w:spacing w:line="276" w:lineRule="auto"/>
              <w:jc w:val="both"/>
              <w:rPr>
                <w:sz w:val="26"/>
                <w:szCs w:val="26"/>
                <w:lang w:val="fr-FR"/>
              </w:rPr>
            </w:pPr>
            <w:r w:rsidRPr="008205E0">
              <w:rPr>
                <w:rFonts w:eastAsia="Calibri"/>
                <w:sz w:val="26"/>
                <w:szCs w:val="26"/>
              </w:rPr>
              <w:t>- Thời điểm năm 1954: Thế và lực của ta đã mạnh, ta giành thắng lợi quân sự quyết định ở Điện Biên Phủ đập tan ý chí xâm lược Pháp, xoay chuyển cục diện chiến tranh buộc Pháp phải kí Hiệp định Giơnevơ...</w:t>
            </w:r>
          </w:p>
        </w:tc>
        <w:tc>
          <w:tcPr>
            <w:tcW w:w="1098" w:type="dxa"/>
          </w:tcPr>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r w:rsidRPr="008205E0">
              <w:rPr>
                <w:rFonts w:eastAsia="Calibri"/>
                <w:sz w:val="26"/>
                <w:szCs w:val="26"/>
                <w:lang w:val="en-ID"/>
              </w:rPr>
              <w:t>0,25</w:t>
            </w: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rFonts w:eastAsia="Calibri"/>
                <w:sz w:val="26"/>
                <w:szCs w:val="26"/>
                <w:lang w:val="en-ID"/>
              </w:rPr>
            </w:pPr>
          </w:p>
          <w:p w:rsidR="008205E0" w:rsidRPr="008205E0" w:rsidRDefault="008205E0" w:rsidP="00DC78AC">
            <w:pPr>
              <w:spacing w:line="276" w:lineRule="auto"/>
              <w:jc w:val="both"/>
              <w:rPr>
                <w:sz w:val="26"/>
                <w:szCs w:val="26"/>
                <w:lang w:val="fr-FR"/>
              </w:rPr>
            </w:pPr>
            <w:r w:rsidRPr="008205E0">
              <w:rPr>
                <w:rFonts w:eastAsia="Calibri"/>
                <w:sz w:val="26"/>
                <w:szCs w:val="26"/>
                <w:lang w:val="en-ID"/>
              </w:rPr>
              <w:t>0,25</w:t>
            </w:r>
          </w:p>
        </w:tc>
      </w:tr>
      <w:tr w:rsidR="008205E0" w:rsidRPr="008205E0" w:rsidTr="00472BA7">
        <w:tc>
          <w:tcPr>
            <w:tcW w:w="846"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7</w:t>
            </w:r>
          </w:p>
        </w:tc>
        <w:tc>
          <w:tcPr>
            <w:tcW w:w="7513" w:type="dxa"/>
          </w:tcPr>
          <w:p w:rsidR="008205E0" w:rsidRPr="008205E0" w:rsidRDefault="008205E0" w:rsidP="00DC78AC">
            <w:pPr>
              <w:spacing w:line="276" w:lineRule="auto"/>
              <w:ind w:left="7"/>
              <w:jc w:val="both"/>
              <w:rPr>
                <w:b/>
                <w:bCs/>
                <w:color w:val="000000"/>
                <w:sz w:val="26"/>
                <w:szCs w:val="26"/>
              </w:rPr>
            </w:pPr>
            <w:r w:rsidRPr="008205E0">
              <w:rPr>
                <w:b/>
                <w:bCs/>
                <w:color w:val="000000"/>
                <w:sz w:val="26"/>
                <w:szCs w:val="26"/>
              </w:rPr>
              <w:t>Trình bày những nét chính về Hội nghị Ianta (2/1945). P</w:t>
            </w:r>
            <w:r w:rsidRPr="008205E0">
              <w:rPr>
                <w:b/>
                <w:bCs/>
                <w:noProof/>
                <w:color w:val="000000"/>
                <w:sz w:val="26"/>
                <w:szCs w:val="26"/>
              </w:rPr>
              <w:t>hân tích tác động của Hội nghị Ianta (tháng 2/1945) đến tình hình thế giới và Việt Nam.</w:t>
            </w:r>
          </w:p>
        </w:tc>
        <w:tc>
          <w:tcPr>
            <w:tcW w:w="1098" w:type="dxa"/>
          </w:tcPr>
          <w:p w:rsidR="008205E0" w:rsidRPr="008205E0" w:rsidRDefault="008205E0" w:rsidP="00DC78AC">
            <w:pPr>
              <w:spacing w:line="276" w:lineRule="auto"/>
              <w:jc w:val="center"/>
              <w:rPr>
                <w:b/>
                <w:bCs/>
                <w:sz w:val="26"/>
                <w:szCs w:val="26"/>
                <w:lang w:val="fr-FR"/>
              </w:rPr>
            </w:pPr>
            <w:r w:rsidRPr="008205E0">
              <w:rPr>
                <w:b/>
                <w:bCs/>
                <w:sz w:val="26"/>
                <w:szCs w:val="26"/>
                <w:lang w:val="fr-FR"/>
              </w:rPr>
              <w:t>3.0</w:t>
            </w:r>
          </w:p>
        </w:tc>
      </w:tr>
      <w:tr w:rsidR="008205E0" w:rsidRPr="008205E0" w:rsidTr="00472BA7">
        <w:tc>
          <w:tcPr>
            <w:tcW w:w="846" w:type="dxa"/>
            <w:vMerge w:val="restart"/>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i/>
                <w:iCs/>
                <w:noProof/>
                <w:sz w:val="26"/>
                <w:szCs w:val="26"/>
              </w:rPr>
              <w:t>a. Tác động của Hội nghị Ianta</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Khái quát về bối cảnh, nội dung hội nghị…</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b/>
                <w:bCs/>
                <w:noProof/>
                <w:sz w:val="26"/>
                <w:szCs w:val="26"/>
              </w:rPr>
              <w:t>* Tác động</w:t>
            </w:r>
          </w:p>
        </w:tc>
        <w:tc>
          <w:tcPr>
            <w:tcW w:w="1098" w:type="dxa"/>
          </w:tcPr>
          <w:p w:rsidR="008205E0" w:rsidRPr="008205E0" w:rsidRDefault="008205E0" w:rsidP="00DC78AC">
            <w:pPr>
              <w:spacing w:line="276" w:lineRule="auto"/>
              <w:jc w:val="both"/>
              <w:rPr>
                <w:sz w:val="26"/>
                <w:szCs w:val="26"/>
                <w:lang w:val="fr-FR"/>
              </w:rPr>
            </w:pP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Những quyết định của Hội nghị Ianta đã thúc đẩy sự thất bại của các nước phát xít, chiến tranh thế giới nhanh chóng đi tới kết thúc</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xml:space="preserve">- Những quyết định của Hội nghị Ianta cùng những thỏa thuận sau đó của 3 cường quốc và hội nghị Potxdam vào tháng 8/1945 đã trở thành khuôn khổ của trật tự thế giới mới. Nó từng bước được thiết lập trong những năm 1945-1947, được gọi là trật tự 2 cực Ianta. Việc phân chia phạm vi ảnh hưởng giữa các cường quốc dẫn tới đối đầu căng thẳng giữa 2 cực, 2 phe và Chiến tranh lạnh. </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Những quyết định của Hội nghị đã thúc đẩy sự ra đời của LHQ năm 1945 nhằm duy trì hòa bình, an ninh thế giới.</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Dẫn tới việc xâm lược trở lại thuộc địa của thực dân phương Tây…</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r w:rsidR="008205E0" w:rsidRPr="008205E0" w:rsidTr="00472BA7">
        <w:tc>
          <w:tcPr>
            <w:tcW w:w="846" w:type="dxa"/>
            <w:vMerge/>
          </w:tcPr>
          <w:p w:rsidR="008205E0" w:rsidRPr="008205E0" w:rsidRDefault="008205E0" w:rsidP="00DC78AC">
            <w:pPr>
              <w:spacing w:line="276" w:lineRule="auto"/>
              <w:jc w:val="center"/>
              <w:rPr>
                <w:sz w:val="26"/>
                <w:szCs w:val="26"/>
                <w:lang w:val="fr-FR"/>
              </w:rPr>
            </w:pPr>
          </w:p>
        </w:tc>
        <w:tc>
          <w:tcPr>
            <w:tcW w:w="7513"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 Với Việt Nam: hội nghị có tác động tích cực là thúc đẩy quá trình tiêu diệt chủ nghĩa phát xít và tiêu cực là chấp nhận cho các nước phương Tây quay trở lại các thuộc địa ở châu Á…</w:t>
            </w:r>
          </w:p>
        </w:tc>
        <w:tc>
          <w:tcPr>
            <w:tcW w:w="1098" w:type="dxa"/>
          </w:tcPr>
          <w:p w:rsidR="008205E0" w:rsidRPr="008205E0" w:rsidRDefault="008205E0" w:rsidP="00DC78AC">
            <w:pPr>
              <w:spacing w:line="276" w:lineRule="auto"/>
              <w:jc w:val="both"/>
              <w:rPr>
                <w:sz w:val="26"/>
                <w:szCs w:val="26"/>
                <w:lang w:val="fr-FR"/>
              </w:rPr>
            </w:pPr>
            <w:r w:rsidRPr="008205E0">
              <w:rPr>
                <w:rFonts w:eastAsia="Calibri"/>
                <w:noProof/>
                <w:sz w:val="26"/>
                <w:szCs w:val="26"/>
              </w:rPr>
              <w:t>0.5</w:t>
            </w:r>
          </w:p>
        </w:tc>
      </w:tr>
    </w:tbl>
    <w:p w:rsidR="008205E0" w:rsidRPr="008205E0" w:rsidRDefault="008205E0" w:rsidP="00DC78AC">
      <w:pPr>
        <w:spacing w:line="288" w:lineRule="auto"/>
        <w:jc w:val="center"/>
        <w:rPr>
          <w:sz w:val="26"/>
          <w:szCs w:val="26"/>
          <w:lang w:val="fr-FR"/>
        </w:rPr>
      </w:pPr>
    </w:p>
    <w:p w:rsidR="008205E0" w:rsidRPr="008205E0" w:rsidRDefault="008205E0" w:rsidP="00DC78AC">
      <w:pPr>
        <w:spacing w:line="288" w:lineRule="auto"/>
        <w:jc w:val="center"/>
        <w:rPr>
          <w:sz w:val="26"/>
          <w:szCs w:val="26"/>
          <w:lang w:val="fr-FR"/>
        </w:rPr>
      </w:pPr>
      <w:r w:rsidRPr="008205E0">
        <w:rPr>
          <w:sz w:val="26"/>
          <w:szCs w:val="26"/>
          <w:lang w:val="fr-FR"/>
        </w:rPr>
        <w:t>----------------</w:t>
      </w:r>
      <w:r w:rsidRPr="008205E0">
        <w:rPr>
          <w:b/>
          <w:sz w:val="26"/>
          <w:szCs w:val="26"/>
          <w:lang w:val="fr-FR"/>
        </w:rPr>
        <w:t xml:space="preserve"> HẾT</w:t>
      </w:r>
      <w:r w:rsidRPr="008205E0">
        <w:rPr>
          <w:sz w:val="26"/>
          <w:szCs w:val="26"/>
          <w:lang w:val="fr-FR"/>
        </w:rPr>
        <w:t xml:space="preserve"> --------------</w:t>
      </w:r>
    </w:p>
    <w:p w:rsidR="008205E0" w:rsidRPr="008205E0" w:rsidRDefault="008205E0" w:rsidP="00DC78AC">
      <w:pPr>
        <w:spacing w:line="288" w:lineRule="auto"/>
        <w:rPr>
          <w:sz w:val="26"/>
          <w:szCs w:val="26"/>
          <w:lang w:val="fr-FR"/>
        </w:rPr>
      </w:pPr>
    </w:p>
    <w:p w:rsidR="008205E0" w:rsidRPr="008205E0" w:rsidRDefault="008205E0" w:rsidP="00F92382">
      <w:pPr>
        <w:spacing w:line="288" w:lineRule="auto"/>
        <w:rPr>
          <w:sz w:val="26"/>
          <w:szCs w:val="26"/>
          <w:lang w:val="fr-FR"/>
        </w:rPr>
      </w:pPr>
    </w:p>
    <w:p w:rsidR="008205E0" w:rsidRPr="008205E0" w:rsidRDefault="008205E0">
      <w:pPr>
        <w:spacing w:before="1"/>
        <w:rPr>
          <w:sz w:val="2"/>
        </w:rPr>
      </w:pPr>
    </w:p>
    <w:tbl>
      <w:tblPr>
        <w:tblW w:w="0" w:type="auto"/>
        <w:tblInd w:w="109" w:type="dxa"/>
        <w:tblLayout w:type="fixed"/>
        <w:tblCellMar>
          <w:left w:w="0" w:type="dxa"/>
          <w:right w:w="0" w:type="dxa"/>
        </w:tblCellMar>
        <w:tblLook w:val="01E0" w:firstRow="1" w:lastRow="1" w:firstColumn="1" w:lastColumn="1" w:noHBand="0" w:noVBand="0"/>
      </w:tblPr>
      <w:tblGrid>
        <w:gridCol w:w="6193"/>
        <w:gridCol w:w="4450"/>
      </w:tblGrid>
      <w:tr w:rsidR="008205E0" w:rsidRPr="008205E0">
        <w:trPr>
          <w:trHeight w:val="2725"/>
        </w:trPr>
        <w:tc>
          <w:tcPr>
            <w:tcW w:w="6193" w:type="dxa"/>
          </w:tcPr>
          <w:p w:rsidR="008205E0" w:rsidRPr="008205E0" w:rsidRDefault="008205E0">
            <w:pPr>
              <w:pStyle w:val="TableParagraph"/>
              <w:spacing w:line="360" w:lineRule="auto"/>
              <w:ind w:left="50" w:right="275" w:firstLine="677"/>
              <w:rPr>
                <w:sz w:val="28"/>
              </w:rPr>
            </w:pPr>
            <w:r w:rsidRPr="008205E0">
              <w:rPr>
                <w:sz w:val="28"/>
              </w:rPr>
              <w:t>HỘI CÁC TRƯỜNG THPT CHUYÊN VÙNG</w:t>
            </w:r>
            <w:r w:rsidRPr="008205E0">
              <w:rPr>
                <w:spacing w:val="-6"/>
                <w:sz w:val="28"/>
              </w:rPr>
              <w:t xml:space="preserve"> </w:t>
            </w:r>
            <w:r w:rsidRPr="008205E0">
              <w:rPr>
                <w:sz w:val="28"/>
              </w:rPr>
              <w:t>DUYÊN</w:t>
            </w:r>
            <w:r w:rsidRPr="008205E0">
              <w:rPr>
                <w:spacing w:val="-6"/>
                <w:sz w:val="28"/>
              </w:rPr>
              <w:t xml:space="preserve"> </w:t>
            </w:r>
            <w:r w:rsidRPr="008205E0">
              <w:rPr>
                <w:sz w:val="28"/>
              </w:rPr>
              <w:t>HẢI</w:t>
            </w:r>
            <w:r w:rsidRPr="008205E0">
              <w:rPr>
                <w:spacing w:val="-8"/>
                <w:sz w:val="28"/>
              </w:rPr>
              <w:t xml:space="preserve"> </w:t>
            </w:r>
            <w:r w:rsidRPr="008205E0">
              <w:rPr>
                <w:sz w:val="28"/>
              </w:rPr>
              <w:t>VÀ</w:t>
            </w:r>
            <w:r w:rsidRPr="008205E0">
              <w:rPr>
                <w:spacing w:val="-6"/>
                <w:sz w:val="28"/>
              </w:rPr>
              <w:t xml:space="preserve"> </w:t>
            </w:r>
            <w:r w:rsidRPr="008205E0">
              <w:rPr>
                <w:sz w:val="28"/>
              </w:rPr>
              <w:t>ĐỒNG</w:t>
            </w:r>
            <w:r w:rsidRPr="008205E0">
              <w:rPr>
                <w:spacing w:val="-6"/>
                <w:sz w:val="28"/>
              </w:rPr>
              <w:t xml:space="preserve"> </w:t>
            </w:r>
            <w:r w:rsidRPr="008205E0">
              <w:rPr>
                <w:sz w:val="28"/>
              </w:rPr>
              <w:t>BẰNG</w:t>
            </w:r>
            <w:r w:rsidRPr="008205E0">
              <w:rPr>
                <w:spacing w:val="-5"/>
                <w:sz w:val="28"/>
              </w:rPr>
              <w:t xml:space="preserve"> </w:t>
            </w:r>
            <w:r w:rsidRPr="008205E0">
              <w:rPr>
                <w:sz w:val="28"/>
              </w:rPr>
              <w:t>BẮC</w:t>
            </w:r>
            <w:r w:rsidRPr="008205E0">
              <w:rPr>
                <w:spacing w:val="-5"/>
                <w:sz w:val="28"/>
              </w:rPr>
              <w:t xml:space="preserve"> </w:t>
            </w:r>
            <w:r w:rsidRPr="008205E0">
              <w:rPr>
                <w:sz w:val="28"/>
              </w:rPr>
              <w:t>BỘ</w:t>
            </w:r>
          </w:p>
          <w:p w:rsidR="008205E0" w:rsidRPr="008205E0" w:rsidRDefault="008205E0">
            <w:pPr>
              <w:pStyle w:val="TableParagraph"/>
              <w:spacing w:line="321" w:lineRule="exact"/>
              <w:ind w:left="328"/>
              <w:rPr>
                <w:b/>
                <w:sz w:val="28"/>
              </w:rPr>
            </w:pPr>
            <w:r w:rsidRPr="008205E0">
              <w:rPr>
                <w:b/>
                <w:sz w:val="28"/>
              </w:rPr>
              <w:t>TRƯỜNG</w:t>
            </w:r>
            <w:r w:rsidRPr="008205E0">
              <w:rPr>
                <w:b/>
                <w:spacing w:val="-11"/>
                <w:sz w:val="28"/>
              </w:rPr>
              <w:t xml:space="preserve"> </w:t>
            </w:r>
            <w:r w:rsidRPr="008205E0">
              <w:rPr>
                <w:b/>
                <w:sz w:val="28"/>
              </w:rPr>
              <w:t>THPT</w:t>
            </w:r>
            <w:r w:rsidRPr="008205E0">
              <w:rPr>
                <w:b/>
                <w:spacing w:val="-8"/>
                <w:sz w:val="28"/>
              </w:rPr>
              <w:t xml:space="preserve"> </w:t>
            </w:r>
            <w:r w:rsidRPr="008205E0">
              <w:rPr>
                <w:b/>
                <w:sz w:val="28"/>
              </w:rPr>
              <w:t>KHOA</w:t>
            </w:r>
            <w:r w:rsidRPr="008205E0">
              <w:rPr>
                <w:b/>
                <w:spacing w:val="-17"/>
                <w:sz w:val="28"/>
              </w:rPr>
              <w:t xml:space="preserve"> </w:t>
            </w:r>
            <w:r w:rsidRPr="008205E0">
              <w:rPr>
                <w:b/>
                <w:sz w:val="28"/>
              </w:rPr>
              <w:t>HỌC</w:t>
            </w:r>
            <w:r w:rsidRPr="008205E0">
              <w:rPr>
                <w:b/>
                <w:spacing w:val="-4"/>
                <w:sz w:val="28"/>
              </w:rPr>
              <w:t xml:space="preserve"> </w:t>
            </w:r>
            <w:r w:rsidRPr="008205E0">
              <w:rPr>
                <w:b/>
                <w:sz w:val="28"/>
              </w:rPr>
              <w:t>GIÁO</w:t>
            </w:r>
            <w:r w:rsidRPr="008205E0">
              <w:rPr>
                <w:b/>
                <w:spacing w:val="-5"/>
                <w:sz w:val="28"/>
              </w:rPr>
              <w:t xml:space="preserve"> DỤC</w:t>
            </w:r>
          </w:p>
          <w:p w:rsidR="008205E0" w:rsidRPr="008205E0" w:rsidRDefault="008205E0">
            <w:pPr>
              <w:pStyle w:val="TableParagraph"/>
              <w:spacing w:before="271"/>
              <w:rPr>
                <w:sz w:val="28"/>
              </w:rPr>
            </w:pPr>
          </w:p>
          <w:p w:rsidR="008205E0" w:rsidRPr="008205E0" w:rsidRDefault="008205E0">
            <w:pPr>
              <w:pStyle w:val="TableParagraph"/>
              <w:ind w:left="1250"/>
              <w:rPr>
                <w:b/>
                <w:sz w:val="28"/>
              </w:rPr>
            </w:pPr>
            <w:r w:rsidRPr="008205E0">
              <w:rPr>
                <w:noProof/>
              </w:rPr>
              <mc:AlternateContent>
                <mc:Choice Requires="wpg">
                  <w:drawing>
                    <wp:anchor distT="0" distB="0" distL="0" distR="0" simplePos="0" relativeHeight="251705344" behindDoc="1" locked="0" layoutInCell="1" allowOverlap="1" wp14:anchorId="04E612B2" wp14:editId="0967FB87">
                      <wp:simplePos x="0" y="0"/>
                      <wp:positionH relativeFrom="column">
                        <wp:posOffset>693419</wp:posOffset>
                      </wp:positionH>
                      <wp:positionV relativeFrom="paragraph">
                        <wp:posOffset>-53336</wp:posOffset>
                      </wp:positionV>
                      <wp:extent cx="1656714" cy="2794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714" cy="279400"/>
                                <a:chOff x="0" y="0"/>
                                <a:chExt cx="1656714" cy="279400"/>
                              </a:xfrm>
                            </wpg:grpSpPr>
                            <wps:wsp>
                              <wps:cNvPr id="37" name="Graphic 2"/>
                              <wps:cNvSpPr/>
                              <wps:spPr>
                                <a:xfrm>
                                  <a:off x="3175" y="3175"/>
                                  <a:ext cx="1650364" cy="273050"/>
                                </a:xfrm>
                                <a:custGeom>
                                  <a:avLst/>
                                  <a:gdLst/>
                                  <a:ahLst/>
                                  <a:cxnLst/>
                                  <a:rect l="l" t="t" r="r" b="b"/>
                                  <a:pathLst>
                                    <a:path w="1650364" h="273050">
                                      <a:moveTo>
                                        <a:pt x="0" y="273050"/>
                                      </a:moveTo>
                                      <a:lnTo>
                                        <a:pt x="1650364" y="273050"/>
                                      </a:lnTo>
                                      <a:lnTo>
                                        <a:pt x="1650364" y="0"/>
                                      </a:lnTo>
                                      <a:lnTo>
                                        <a:pt x="0" y="0"/>
                                      </a:lnTo>
                                      <a:lnTo>
                                        <a:pt x="0" y="2730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 o:spid="_x0000_s1026" style="position:absolute;margin-left:54.6pt;margin-top:-4.2pt;width:130.45pt;height:22pt;z-index:-251611136;mso-wrap-distance-left:0;mso-wrap-distance-right:0" coordsize="16567,27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J7DnrQIAAFQGAAAOAAAAZHJzL2Uyb0RvYy54bWykVU1v2zAMvQ/YfxB0X+wkTbIZdYqhXYsB RVegGXZWZPkDkyVNUuL034+iI8dJgR26HGzKfKLIx0fl+ubQSrIX1jVa5XQ6SSkRiuuiUVVOf27u P32mxHmmCia1Ejl9FY7erD9+uO5MJma61rIQlkAQ5bLO5LT23mRJ4ngtWuYm2ggFzlLblnlY2iop LOsgeiuTWZouk07bwljNhXPw9a530jXGL0vB/Y+ydMITmVPIzePT4nMbnsn6mmWVZaZu+DEN9o4s WtYoOHQIdcc8IzvbvAnVNtxqp0s/4bpNdFk2XGANUM00vajmweqdwVqqrKvMQBNQe8HTu8Pyp/2z JU2R0/mSEsVa6BEeS2AN5HSmygDzYM2LebZ9hWA+av7bgTu59Id1dQIfStuGTVAoOSDrrwPr4uAJ h4/T5WK5ml5RwsE3W325So9t4TX07s02Xn/798aEZf2xmNyQTGdAYe5Eovs/El9qZgT2xgWCIomr E4m9pmY9iwgKFCKnLnNHNi8Imk9XC0qABzRQnCOa0vlyoGmeLpCmoVqW8Z3zD0Ij4Wz/6Dzur4po sTpa/KCiaWFEwnBIHA5PCQyHpQSGY9sPh2E+7AtdDCbpsGN9KnVoGGYS3K3ei41GoD+17QiAXCDV E0SqMRQ00EdECYxqi7D4Nhh5DI8sRER890iY+ag4OD764nuMOcszArjUTvSph+KxhoEQCDimXKrA zXIOfQkcOC2b4r6REhe22t5KS/Ys3EP4C+xChDOYsc7fMVf3OHQdYVLhsEXhBDFvdfEKsuvg8sqp +7NjVlAivysQdrjpomGjsY2G9fJW432IvYIzN4dfzBoSjs+pB8U96ahvlkUpQbIB0GPDTqW/7rwu m6AzmLWY0XEBs4YWXl1gnd2N4zWiTn8G678AAAD//wMAUEsDBBQABgAIAAAAIQBxDEzg4AAAAAkB AAAPAAAAZHJzL2Rvd25yZXYueG1sTI/BTsMwDIbvSLxDZCRuW9KNjVGaTtMEnCYkNiTELWu8tlrj VE3Wdm+POcHNv/zp9+dsPbpG9NiF2pOGZKpAIBXe1lRq+Dy8TlYgQjRkTeMJNVwxwDq/vclMav1A H9jvYym4hEJqNFQxtqmUoajQmTD1LRLvTr5zJnLsSmk7M3C5a+RMqaV0pia+UJkWtxUW5/3FaXgb zLCZJy/97nzaXr8Pi/evXYJa39+Nm2cQEcf4B8OvPqtDzk5HfyEbRMNZPc0Y1TBZPYBgYP6oEhBH HhZLkHkm/3+Q/wAAAP//AwBQSwECLQAUAAYACAAAACEAtoM4kv4AAADhAQAAEwAAAAAAAAAAAAAA AAAAAAAAW0NvbnRlbnRfVHlwZXNdLnhtbFBLAQItABQABgAIAAAAIQA4/SH/1gAAAJQBAAALAAAA AAAAAAAAAAAAAC8BAABfcmVscy8ucmVsc1BLAQItABQABgAIAAAAIQAZJ7DnrQIAAFQGAAAOAAAA AAAAAAAAAAAAAC4CAABkcnMvZTJvRG9jLnhtbFBLAQItABQABgAIAAAAIQBxDEzg4AAAAAkBAAAP AAAAAAAAAAAAAAAAAAcFAABkcnMvZG93bnJldi54bWxQSwUGAAAAAAQABADzAAAAFAYAAAAA ">
                      <v:shape id="Graphic 2" o:spid="_x0000_s1027" style="position:absolute;left:31;top:31;width:16504;height:2731;visibility:visible;mso-wrap-style:square;v-text-anchor:top" coordsize="1650364,2730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FZnMQA AADbAAAADwAAAGRycy9kb3ducmV2LnhtbESPzWrDMBCE74W8g9hALyWW3UBS3MjGLaSU3PJDzxtr Y5taK2MpttunjwqFHIeZ+YbZ5JNpxUC9aywrSKIYBHFpdcOVgtNxu3gB4TyyxtYyKfghB3k2e9hg qu3IexoOvhIBwi5FBbX3XSqlK2sy6CLbEQfvYnuDPsi+krrHMcBNK5/jeCUNNhwWauzovaby+3A1 Ct6Kyxf/fiRLL3kXn1djwfunUanH+VS8gvA0+Xv4v/2pFSzX8Pcl/ACZ3QAAAP//AwBQSwECLQAU AAYACAAAACEA8PeKu/0AAADiAQAAEwAAAAAAAAAAAAAAAAAAAAAAW0NvbnRlbnRfVHlwZXNdLnht bFBLAQItABQABgAIAAAAIQAx3V9h0gAAAI8BAAALAAAAAAAAAAAAAAAAAC4BAABfcmVscy8ucmVs c1BLAQItABQABgAIAAAAIQAzLwWeQQAAADkAAAAQAAAAAAAAAAAAAAAAACkCAABkcnMvc2hhcGV4 bWwueG1sUEsBAi0AFAAGAAgAAAAhAA0hWZzEAAAA2wAAAA8AAAAAAAAAAAAAAAAAmAIAAGRycy9k b3ducmV2LnhtbFBLBQYAAAAABAAEAPUAAACJAwAAAAA= " path="m,273050r1650364,l1650364,,,,,273050xe" filled="f" strokeweight=".5pt">
                        <v:path arrowok="t"/>
                      </v:shape>
                    </v:group>
                  </w:pict>
                </mc:Fallback>
              </mc:AlternateContent>
            </w:r>
            <w:r w:rsidRPr="008205E0">
              <w:rPr>
                <w:b/>
                <w:sz w:val="28"/>
              </w:rPr>
              <w:t>ĐỀ</w:t>
            </w:r>
            <w:r w:rsidRPr="008205E0">
              <w:rPr>
                <w:b/>
                <w:spacing w:val="-10"/>
                <w:sz w:val="28"/>
              </w:rPr>
              <w:t xml:space="preserve"> </w:t>
            </w:r>
            <w:r w:rsidRPr="008205E0">
              <w:rPr>
                <w:b/>
                <w:sz w:val="28"/>
              </w:rPr>
              <w:t>THI</w:t>
            </w:r>
            <w:r w:rsidRPr="008205E0">
              <w:rPr>
                <w:b/>
                <w:spacing w:val="-1"/>
                <w:sz w:val="28"/>
              </w:rPr>
              <w:t xml:space="preserve"> </w:t>
            </w:r>
            <w:r w:rsidRPr="008205E0">
              <w:rPr>
                <w:b/>
                <w:sz w:val="28"/>
              </w:rPr>
              <w:t>ĐỀ</w:t>
            </w:r>
            <w:r w:rsidRPr="008205E0">
              <w:rPr>
                <w:b/>
                <w:spacing w:val="-3"/>
                <w:sz w:val="28"/>
              </w:rPr>
              <w:t xml:space="preserve"> </w:t>
            </w:r>
            <w:r w:rsidRPr="008205E0">
              <w:rPr>
                <w:b/>
                <w:spacing w:val="-4"/>
                <w:sz w:val="28"/>
              </w:rPr>
              <w:t>XUẤT</w:t>
            </w:r>
          </w:p>
          <w:p w:rsidR="008205E0" w:rsidRPr="008205E0" w:rsidRDefault="008205E0">
            <w:pPr>
              <w:pStyle w:val="TableParagraph"/>
              <w:spacing w:before="201" w:line="302" w:lineRule="exact"/>
              <w:ind w:left="1077"/>
              <w:rPr>
                <w:sz w:val="28"/>
              </w:rPr>
            </w:pPr>
            <w:r w:rsidRPr="008205E0">
              <w:rPr>
                <w:sz w:val="28"/>
              </w:rPr>
              <w:t>(</w:t>
            </w:r>
            <w:r w:rsidRPr="008205E0">
              <w:rPr>
                <w:i/>
                <w:sz w:val="28"/>
              </w:rPr>
              <w:t>Đề</w:t>
            </w:r>
            <w:r w:rsidRPr="008205E0">
              <w:rPr>
                <w:i/>
                <w:spacing w:val="-3"/>
                <w:sz w:val="28"/>
              </w:rPr>
              <w:t xml:space="preserve"> </w:t>
            </w:r>
            <w:r w:rsidRPr="008205E0">
              <w:rPr>
                <w:i/>
                <w:sz w:val="28"/>
              </w:rPr>
              <w:t>thi</w:t>
            </w:r>
            <w:r w:rsidRPr="008205E0">
              <w:rPr>
                <w:i/>
                <w:spacing w:val="-1"/>
                <w:sz w:val="28"/>
              </w:rPr>
              <w:t xml:space="preserve"> </w:t>
            </w:r>
            <w:r w:rsidRPr="008205E0">
              <w:rPr>
                <w:i/>
                <w:sz w:val="28"/>
              </w:rPr>
              <w:t>có</w:t>
            </w:r>
            <w:r w:rsidRPr="008205E0">
              <w:rPr>
                <w:i/>
                <w:spacing w:val="-5"/>
                <w:sz w:val="28"/>
              </w:rPr>
              <w:t xml:space="preserve"> </w:t>
            </w:r>
            <w:r w:rsidRPr="008205E0">
              <w:rPr>
                <w:i/>
                <w:sz w:val="28"/>
              </w:rPr>
              <w:t>02</w:t>
            </w:r>
            <w:r w:rsidRPr="008205E0">
              <w:rPr>
                <w:i/>
                <w:spacing w:val="-2"/>
                <w:sz w:val="28"/>
              </w:rPr>
              <w:t xml:space="preserve"> </w:t>
            </w:r>
            <w:r w:rsidRPr="008205E0">
              <w:rPr>
                <w:i/>
                <w:sz w:val="28"/>
              </w:rPr>
              <w:t>trang,</w:t>
            </w:r>
            <w:r w:rsidRPr="008205E0">
              <w:rPr>
                <w:i/>
                <w:spacing w:val="-3"/>
                <w:sz w:val="28"/>
              </w:rPr>
              <w:t xml:space="preserve"> </w:t>
            </w:r>
            <w:r w:rsidRPr="008205E0">
              <w:rPr>
                <w:i/>
                <w:sz w:val="28"/>
              </w:rPr>
              <w:t>gồm</w:t>
            </w:r>
            <w:r w:rsidRPr="008205E0">
              <w:rPr>
                <w:i/>
                <w:spacing w:val="-3"/>
                <w:sz w:val="28"/>
              </w:rPr>
              <w:t xml:space="preserve"> </w:t>
            </w:r>
            <w:r w:rsidRPr="008205E0">
              <w:rPr>
                <w:i/>
                <w:sz w:val="28"/>
              </w:rPr>
              <w:t xml:space="preserve">07 </w:t>
            </w:r>
            <w:r w:rsidRPr="008205E0">
              <w:rPr>
                <w:i/>
                <w:spacing w:val="-4"/>
                <w:sz w:val="28"/>
              </w:rPr>
              <w:t>câu</w:t>
            </w:r>
            <w:r w:rsidRPr="008205E0">
              <w:rPr>
                <w:spacing w:val="-4"/>
                <w:sz w:val="28"/>
              </w:rPr>
              <w:t>)</w:t>
            </w:r>
          </w:p>
        </w:tc>
        <w:tc>
          <w:tcPr>
            <w:tcW w:w="4450" w:type="dxa"/>
          </w:tcPr>
          <w:p w:rsidR="008205E0" w:rsidRPr="008205E0" w:rsidRDefault="008205E0">
            <w:pPr>
              <w:pStyle w:val="TableParagraph"/>
              <w:spacing w:line="360" w:lineRule="auto"/>
              <w:ind w:left="352"/>
              <w:jc w:val="center"/>
              <w:rPr>
                <w:b/>
                <w:sz w:val="28"/>
              </w:rPr>
            </w:pPr>
            <w:r w:rsidRPr="008205E0">
              <w:rPr>
                <w:b/>
                <w:sz w:val="28"/>
              </w:rPr>
              <w:t>KÌ</w:t>
            </w:r>
            <w:r w:rsidRPr="008205E0">
              <w:rPr>
                <w:b/>
                <w:spacing w:val="-12"/>
                <w:sz w:val="28"/>
              </w:rPr>
              <w:t xml:space="preserve"> </w:t>
            </w:r>
            <w:r w:rsidRPr="008205E0">
              <w:rPr>
                <w:b/>
                <w:sz w:val="28"/>
              </w:rPr>
              <w:t>THI</w:t>
            </w:r>
            <w:r w:rsidRPr="008205E0">
              <w:rPr>
                <w:b/>
                <w:spacing w:val="-6"/>
                <w:sz w:val="28"/>
              </w:rPr>
              <w:t xml:space="preserve"> </w:t>
            </w:r>
            <w:r w:rsidRPr="008205E0">
              <w:rPr>
                <w:b/>
                <w:sz w:val="28"/>
              </w:rPr>
              <w:t>CHỌN</w:t>
            </w:r>
            <w:r w:rsidRPr="008205E0">
              <w:rPr>
                <w:b/>
                <w:spacing w:val="-8"/>
                <w:sz w:val="28"/>
              </w:rPr>
              <w:t xml:space="preserve"> </w:t>
            </w:r>
            <w:r w:rsidRPr="008205E0">
              <w:rPr>
                <w:b/>
                <w:sz w:val="28"/>
              </w:rPr>
              <w:t>HỌC</w:t>
            </w:r>
            <w:r w:rsidRPr="008205E0">
              <w:rPr>
                <w:b/>
                <w:spacing w:val="-8"/>
                <w:sz w:val="28"/>
              </w:rPr>
              <w:t xml:space="preserve"> </w:t>
            </w:r>
            <w:r w:rsidRPr="008205E0">
              <w:rPr>
                <w:b/>
                <w:sz w:val="28"/>
              </w:rPr>
              <w:t>SINH</w:t>
            </w:r>
            <w:r w:rsidRPr="008205E0">
              <w:rPr>
                <w:b/>
                <w:spacing w:val="-9"/>
                <w:sz w:val="28"/>
              </w:rPr>
              <w:t xml:space="preserve"> </w:t>
            </w:r>
            <w:r w:rsidRPr="008205E0">
              <w:rPr>
                <w:b/>
                <w:sz w:val="28"/>
              </w:rPr>
              <w:t>GIỎI LẦN THỨ XIV - NĂM 2024 MÔN: LỊCH SỬ - LỚP 11</w:t>
            </w:r>
          </w:p>
          <w:p w:rsidR="008205E0" w:rsidRPr="008205E0" w:rsidRDefault="008205E0">
            <w:pPr>
              <w:pStyle w:val="TableParagraph"/>
              <w:spacing w:line="321" w:lineRule="exact"/>
              <w:ind w:left="352" w:right="4"/>
              <w:jc w:val="center"/>
              <w:rPr>
                <w:sz w:val="28"/>
              </w:rPr>
            </w:pPr>
            <w:r w:rsidRPr="008205E0">
              <w:rPr>
                <w:sz w:val="28"/>
              </w:rPr>
              <w:t>Thời</w:t>
            </w:r>
            <w:r w:rsidRPr="008205E0">
              <w:rPr>
                <w:spacing w:val="-7"/>
                <w:sz w:val="28"/>
              </w:rPr>
              <w:t xml:space="preserve"> </w:t>
            </w:r>
            <w:r w:rsidRPr="008205E0">
              <w:rPr>
                <w:sz w:val="28"/>
              </w:rPr>
              <w:t>gian:</w:t>
            </w:r>
            <w:r w:rsidRPr="008205E0">
              <w:rPr>
                <w:spacing w:val="-1"/>
                <w:sz w:val="28"/>
              </w:rPr>
              <w:t xml:space="preserve"> </w:t>
            </w:r>
            <w:r w:rsidRPr="008205E0">
              <w:rPr>
                <w:sz w:val="28"/>
              </w:rPr>
              <w:t>180</w:t>
            </w:r>
            <w:r w:rsidRPr="008205E0">
              <w:rPr>
                <w:spacing w:val="-2"/>
                <w:sz w:val="28"/>
              </w:rPr>
              <w:t xml:space="preserve"> </w:t>
            </w:r>
            <w:r w:rsidRPr="008205E0">
              <w:rPr>
                <w:spacing w:val="-4"/>
                <w:sz w:val="28"/>
              </w:rPr>
              <w:t>phút</w:t>
            </w:r>
          </w:p>
          <w:p w:rsidR="008205E0" w:rsidRPr="008205E0" w:rsidRDefault="008205E0">
            <w:pPr>
              <w:pStyle w:val="TableParagraph"/>
              <w:spacing w:before="151"/>
              <w:ind w:left="352"/>
              <w:jc w:val="center"/>
              <w:rPr>
                <w:i/>
                <w:sz w:val="28"/>
              </w:rPr>
            </w:pPr>
            <w:r w:rsidRPr="008205E0">
              <w:rPr>
                <w:i/>
                <w:sz w:val="28"/>
              </w:rPr>
              <w:t>(Không</w:t>
            </w:r>
            <w:r w:rsidRPr="008205E0">
              <w:rPr>
                <w:i/>
                <w:spacing w:val="-2"/>
                <w:sz w:val="28"/>
              </w:rPr>
              <w:t xml:space="preserve"> </w:t>
            </w:r>
            <w:r w:rsidRPr="008205E0">
              <w:rPr>
                <w:i/>
                <w:sz w:val="28"/>
              </w:rPr>
              <w:t>kể</w:t>
            </w:r>
            <w:r w:rsidRPr="008205E0">
              <w:rPr>
                <w:i/>
                <w:spacing w:val="-6"/>
                <w:sz w:val="28"/>
              </w:rPr>
              <w:t xml:space="preserve"> </w:t>
            </w:r>
            <w:r w:rsidRPr="008205E0">
              <w:rPr>
                <w:i/>
                <w:sz w:val="28"/>
              </w:rPr>
              <w:t>thời</w:t>
            </w:r>
            <w:r w:rsidRPr="008205E0">
              <w:rPr>
                <w:i/>
                <w:spacing w:val="-3"/>
                <w:sz w:val="28"/>
              </w:rPr>
              <w:t xml:space="preserve"> </w:t>
            </w:r>
            <w:r w:rsidRPr="008205E0">
              <w:rPr>
                <w:i/>
                <w:sz w:val="28"/>
              </w:rPr>
              <w:t>gian</w:t>
            </w:r>
            <w:r w:rsidRPr="008205E0">
              <w:rPr>
                <w:i/>
                <w:spacing w:val="-6"/>
                <w:sz w:val="28"/>
              </w:rPr>
              <w:t xml:space="preserve"> </w:t>
            </w:r>
            <w:r w:rsidRPr="008205E0">
              <w:rPr>
                <w:i/>
                <w:sz w:val="28"/>
              </w:rPr>
              <w:t>giao</w:t>
            </w:r>
            <w:r w:rsidRPr="008205E0">
              <w:rPr>
                <w:i/>
                <w:spacing w:val="-1"/>
                <w:sz w:val="28"/>
              </w:rPr>
              <w:t xml:space="preserve"> </w:t>
            </w:r>
            <w:r w:rsidRPr="008205E0">
              <w:rPr>
                <w:i/>
                <w:spacing w:val="-5"/>
                <w:sz w:val="28"/>
              </w:rPr>
              <w:t>đề)</w:t>
            </w:r>
          </w:p>
        </w:tc>
      </w:tr>
    </w:tbl>
    <w:p w:rsidR="008205E0" w:rsidRPr="008205E0" w:rsidRDefault="008205E0">
      <w:pPr>
        <w:spacing w:before="274"/>
        <w:rPr>
          <w:sz w:val="28"/>
        </w:rPr>
      </w:pPr>
    </w:p>
    <w:p w:rsidR="008205E0" w:rsidRPr="008205E0" w:rsidRDefault="008205E0">
      <w:pPr>
        <w:pStyle w:val="Heading1"/>
        <w:jc w:val="both"/>
        <w:rPr>
          <w:rFonts w:ascii="Times New Roman" w:hAnsi="Times New Roman" w:cs="Times New Roman"/>
        </w:rPr>
      </w:pPr>
      <w:r w:rsidRPr="008205E0">
        <w:rPr>
          <w:rFonts w:ascii="Times New Roman" w:hAnsi="Times New Roman" w:cs="Times New Roman"/>
        </w:rPr>
        <w:t>Câu</w:t>
      </w:r>
      <w:r w:rsidRPr="008205E0">
        <w:rPr>
          <w:rFonts w:ascii="Times New Roman" w:hAnsi="Times New Roman" w:cs="Times New Roman"/>
          <w:spacing w:val="-2"/>
        </w:rPr>
        <w:t xml:space="preserve"> </w:t>
      </w:r>
      <w:r w:rsidRPr="008205E0">
        <w:rPr>
          <w:rFonts w:ascii="Times New Roman" w:hAnsi="Times New Roman" w:cs="Times New Roman"/>
        </w:rPr>
        <w:t>1.</w:t>
      </w:r>
      <w:r w:rsidRPr="008205E0">
        <w:rPr>
          <w:rFonts w:ascii="Times New Roman" w:hAnsi="Times New Roman" w:cs="Times New Roman"/>
          <w:spacing w:val="-1"/>
        </w:rPr>
        <w:t xml:space="preserve"> </w:t>
      </w:r>
      <w:r w:rsidRPr="008205E0">
        <w:rPr>
          <w:rFonts w:ascii="Times New Roman" w:hAnsi="Times New Roman" w:cs="Times New Roman"/>
        </w:rPr>
        <w:t xml:space="preserve">(2.5 </w:t>
      </w:r>
      <w:r w:rsidRPr="008205E0">
        <w:rPr>
          <w:rFonts w:ascii="Times New Roman" w:hAnsi="Times New Roman" w:cs="Times New Roman"/>
          <w:spacing w:val="-4"/>
        </w:rPr>
        <w:t>điểm)</w:t>
      </w:r>
    </w:p>
    <w:p w:rsidR="008205E0" w:rsidRPr="008205E0" w:rsidRDefault="008205E0">
      <w:pPr>
        <w:pStyle w:val="BodyText"/>
        <w:spacing w:before="113" w:line="324" w:lineRule="auto"/>
        <w:ind w:left="612" w:right="546" w:firstLine="790"/>
        <w:jc w:val="both"/>
        <w:rPr>
          <w:rFonts w:ascii="Times New Roman" w:hAnsi="Times New Roman"/>
        </w:rPr>
      </w:pPr>
      <w:r w:rsidRPr="008205E0">
        <w:rPr>
          <w:rFonts w:ascii="Times New Roman" w:hAnsi="Times New Roman"/>
        </w:rPr>
        <w:t>“Đây</w:t>
      </w:r>
      <w:r w:rsidRPr="008205E0">
        <w:rPr>
          <w:rFonts w:ascii="Times New Roman" w:hAnsi="Times New Roman"/>
          <w:spacing w:val="-11"/>
        </w:rPr>
        <w:t xml:space="preserve"> </w:t>
      </w:r>
      <w:r w:rsidRPr="008205E0">
        <w:rPr>
          <w:rFonts w:ascii="Times New Roman" w:hAnsi="Times New Roman"/>
        </w:rPr>
        <w:t>là</w:t>
      </w:r>
      <w:r w:rsidRPr="008205E0">
        <w:rPr>
          <w:rFonts w:ascii="Times New Roman" w:hAnsi="Times New Roman"/>
          <w:spacing w:val="-13"/>
        </w:rPr>
        <w:t xml:space="preserve"> </w:t>
      </w:r>
      <w:r w:rsidRPr="008205E0">
        <w:rPr>
          <w:rFonts w:ascii="Times New Roman" w:hAnsi="Times New Roman"/>
        </w:rPr>
        <w:t>cuộc</w:t>
      </w:r>
      <w:r w:rsidRPr="008205E0">
        <w:rPr>
          <w:rFonts w:ascii="Times New Roman" w:hAnsi="Times New Roman"/>
          <w:spacing w:val="-13"/>
        </w:rPr>
        <w:t xml:space="preserve"> </w:t>
      </w:r>
      <w:r w:rsidRPr="008205E0">
        <w:rPr>
          <w:rFonts w:ascii="Times New Roman" w:hAnsi="Times New Roman"/>
        </w:rPr>
        <w:t>đấu</w:t>
      </w:r>
      <w:r w:rsidRPr="008205E0">
        <w:rPr>
          <w:rFonts w:ascii="Times New Roman" w:hAnsi="Times New Roman"/>
          <w:spacing w:val="-12"/>
        </w:rPr>
        <w:t xml:space="preserve"> </w:t>
      </w:r>
      <w:r w:rsidRPr="008205E0">
        <w:rPr>
          <w:rFonts w:ascii="Times New Roman" w:hAnsi="Times New Roman"/>
        </w:rPr>
        <w:t>tranh</w:t>
      </w:r>
      <w:r w:rsidRPr="008205E0">
        <w:rPr>
          <w:rFonts w:ascii="Times New Roman" w:hAnsi="Times New Roman"/>
          <w:spacing w:val="-12"/>
        </w:rPr>
        <w:t xml:space="preserve"> </w:t>
      </w:r>
      <w:r w:rsidRPr="008205E0">
        <w:rPr>
          <w:rFonts w:ascii="Times New Roman" w:hAnsi="Times New Roman"/>
        </w:rPr>
        <w:t>oanh</w:t>
      </w:r>
      <w:r w:rsidRPr="008205E0">
        <w:rPr>
          <w:rFonts w:ascii="Times New Roman" w:hAnsi="Times New Roman"/>
          <w:spacing w:val="-12"/>
        </w:rPr>
        <w:t xml:space="preserve"> </w:t>
      </w:r>
      <w:r w:rsidRPr="008205E0">
        <w:rPr>
          <w:rFonts w:ascii="Times New Roman" w:hAnsi="Times New Roman"/>
        </w:rPr>
        <w:t>liệt</w:t>
      </w:r>
      <w:r w:rsidRPr="008205E0">
        <w:rPr>
          <w:rFonts w:ascii="Times New Roman" w:hAnsi="Times New Roman"/>
          <w:spacing w:val="-10"/>
        </w:rPr>
        <w:t xml:space="preserve"> </w:t>
      </w:r>
      <w:r w:rsidRPr="008205E0">
        <w:rPr>
          <w:rFonts w:ascii="Times New Roman" w:hAnsi="Times New Roman"/>
        </w:rPr>
        <w:t>nhất</w:t>
      </w:r>
      <w:r w:rsidRPr="008205E0">
        <w:rPr>
          <w:rFonts w:ascii="Times New Roman" w:hAnsi="Times New Roman"/>
          <w:spacing w:val="-12"/>
        </w:rPr>
        <w:t xml:space="preserve"> </w:t>
      </w:r>
      <w:r w:rsidRPr="008205E0">
        <w:rPr>
          <w:rFonts w:ascii="Times New Roman" w:hAnsi="Times New Roman"/>
        </w:rPr>
        <w:t>của</w:t>
      </w:r>
      <w:r w:rsidRPr="008205E0">
        <w:rPr>
          <w:rFonts w:ascii="Times New Roman" w:hAnsi="Times New Roman"/>
          <w:spacing w:val="-15"/>
        </w:rPr>
        <w:t xml:space="preserve"> </w:t>
      </w:r>
      <w:r w:rsidRPr="008205E0">
        <w:rPr>
          <w:rFonts w:ascii="Times New Roman" w:hAnsi="Times New Roman"/>
        </w:rPr>
        <w:t>nông</w:t>
      </w:r>
      <w:r w:rsidRPr="008205E0">
        <w:rPr>
          <w:rFonts w:ascii="Times New Roman" w:hAnsi="Times New Roman"/>
          <w:spacing w:val="-13"/>
        </w:rPr>
        <w:t xml:space="preserve"> </w:t>
      </w:r>
      <w:r w:rsidRPr="008205E0">
        <w:rPr>
          <w:rFonts w:ascii="Times New Roman" w:hAnsi="Times New Roman"/>
        </w:rPr>
        <w:t>dân</w:t>
      </w:r>
      <w:r w:rsidRPr="008205E0">
        <w:rPr>
          <w:rFonts w:ascii="Times New Roman" w:hAnsi="Times New Roman"/>
          <w:spacing w:val="-13"/>
        </w:rPr>
        <w:t xml:space="preserve"> </w:t>
      </w:r>
      <w:r w:rsidRPr="008205E0">
        <w:rPr>
          <w:rFonts w:ascii="Times New Roman" w:hAnsi="Times New Roman"/>
        </w:rPr>
        <w:t>Việt</w:t>
      </w:r>
      <w:r w:rsidRPr="008205E0">
        <w:rPr>
          <w:rFonts w:ascii="Times New Roman" w:hAnsi="Times New Roman"/>
          <w:spacing w:val="-10"/>
        </w:rPr>
        <w:t xml:space="preserve"> </w:t>
      </w:r>
      <w:r w:rsidRPr="008205E0">
        <w:rPr>
          <w:rFonts w:ascii="Times New Roman" w:hAnsi="Times New Roman"/>
        </w:rPr>
        <w:t>Nam</w:t>
      </w:r>
      <w:r w:rsidRPr="008205E0">
        <w:rPr>
          <w:rFonts w:ascii="Times New Roman" w:hAnsi="Times New Roman"/>
          <w:spacing w:val="-15"/>
        </w:rPr>
        <w:t xml:space="preserve"> </w:t>
      </w:r>
      <w:r w:rsidRPr="008205E0">
        <w:rPr>
          <w:rFonts w:ascii="Times New Roman" w:hAnsi="Times New Roman"/>
        </w:rPr>
        <w:t>trong</w:t>
      </w:r>
      <w:r w:rsidRPr="008205E0">
        <w:rPr>
          <w:rFonts w:ascii="Times New Roman" w:hAnsi="Times New Roman"/>
          <w:spacing w:val="-13"/>
        </w:rPr>
        <w:t xml:space="preserve"> </w:t>
      </w:r>
      <w:r w:rsidRPr="008205E0">
        <w:rPr>
          <w:rFonts w:ascii="Times New Roman" w:hAnsi="Times New Roman"/>
        </w:rPr>
        <w:t>thời</w:t>
      </w:r>
      <w:r w:rsidRPr="008205E0">
        <w:rPr>
          <w:rFonts w:ascii="Times New Roman" w:hAnsi="Times New Roman"/>
          <w:spacing w:val="-10"/>
        </w:rPr>
        <w:t xml:space="preserve"> </w:t>
      </w:r>
      <w:r w:rsidRPr="008205E0">
        <w:rPr>
          <w:rFonts w:ascii="Times New Roman" w:hAnsi="Times New Roman"/>
        </w:rPr>
        <w:t>kỳ</w:t>
      </w:r>
      <w:r w:rsidRPr="008205E0">
        <w:rPr>
          <w:rFonts w:ascii="Times New Roman" w:hAnsi="Times New Roman"/>
          <w:spacing w:val="-13"/>
        </w:rPr>
        <w:t xml:space="preserve"> </w:t>
      </w:r>
      <w:r w:rsidRPr="008205E0">
        <w:rPr>
          <w:rFonts w:ascii="Times New Roman" w:hAnsi="Times New Roman"/>
        </w:rPr>
        <w:t>phong kiến.</w:t>
      </w:r>
      <w:r w:rsidRPr="008205E0">
        <w:rPr>
          <w:rFonts w:ascii="Times New Roman" w:hAnsi="Times New Roman"/>
          <w:spacing w:val="-6"/>
        </w:rPr>
        <w:t xml:space="preserve"> </w:t>
      </w:r>
      <w:r w:rsidRPr="008205E0">
        <w:rPr>
          <w:rFonts w:ascii="Times New Roman" w:hAnsi="Times New Roman"/>
        </w:rPr>
        <w:t>Trong</w:t>
      </w:r>
      <w:r w:rsidRPr="008205E0">
        <w:rPr>
          <w:rFonts w:ascii="Times New Roman" w:hAnsi="Times New Roman"/>
          <w:spacing w:val="-4"/>
        </w:rPr>
        <w:t xml:space="preserve"> </w:t>
      </w:r>
      <w:r w:rsidRPr="008205E0">
        <w:rPr>
          <w:rFonts w:ascii="Times New Roman" w:hAnsi="Times New Roman"/>
        </w:rPr>
        <w:t>khoảng</w:t>
      </w:r>
      <w:r w:rsidRPr="008205E0">
        <w:rPr>
          <w:rFonts w:ascii="Times New Roman" w:hAnsi="Times New Roman"/>
          <w:spacing w:val="-4"/>
        </w:rPr>
        <w:t xml:space="preserve"> </w:t>
      </w:r>
      <w:r w:rsidRPr="008205E0">
        <w:rPr>
          <w:rFonts w:ascii="Times New Roman" w:hAnsi="Times New Roman"/>
        </w:rPr>
        <w:t>18</w:t>
      </w:r>
      <w:r w:rsidRPr="008205E0">
        <w:rPr>
          <w:rFonts w:ascii="Times New Roman" w:hAnsi="Times New Roman"/>
          <w:spacing w:val="-4"/>
        </w:rPr>
        <w:t xml:space="preserve"> </w:t>
      </w:r>
      <w:r w:rsidRPr="008205E0">
        <w:rPr>
          <w:rFonts w:ascii="Times New Roman" w:hAnsi="Times New Roman"/>
        </w:rPr>
        <w:t>năm,</w:t>
      </w:r>
      <w:r w:rsidRPr="008205E0">
        <w:rPr>
          <w:rFonts w:ascii="Times New Roman" w:hAnsi="Times New Roman"/>
          <w:spacing w:val="-6"/>
        </w:rPr>
        <w:t xml:space="preserve"> </w:t>
      </w:r>
      <w:r w:rsidRPr="008205E0">
        <w:rPr>
          <w:rFonts w:ascii="Times New Roman" w:hAnsi="Times New Roman"/>
        </w:rPr>
        <w:t>nông</w:t>
      </w:r>
      <w:r w:rsidRPr="008205E0">
        <w:rPr>
          <w:rFonts w:ascii="Times New Roman" w:hAnsi="Times New Roman"/>
          <w:spacing w:val="-6"/>
        </w:rPr>
        <w:t xml:space="preserve"> </w:t>
      </w:r>
      <w:r w:rsidRPr="008205E0">
        <w:rPr>
          <w:rFonts w:ascii="Times New Roman" w:hAnsi="Times New Roman"/>
        </w:rPr>
        <w:t>dân</w:t>
      </w:r>
      <w:r w:rsidRPr="008205E0">
        <w:rPr>
          <w:rFonts w:ascii="Times New Roman" w:hAnsi="Times New Roman"/>
          <w:spacing w:val="-6"/>
        </w:rPr>
        <w:t xml:space="preserve"> </w:t>
      </w:r>
      <w:r w:rsidRPr="008205E0">
        <w:rPr>
          <w:rFonts w:ascii="Times New Roman" w:hAnsi="Times New Roman"/>
        </w:rPr>
        <w:t>Việt</w:t>
      </w:r>
      <w:r w:rsidRPr="008205E0">
        <w:rPr>
          <w:rFonts w:ascii="Times New Roman" w:hAnsi="Times New Roman"/>
          <w:spacing w:val="-7"/>
        </w:rPr>
        <w:t xml:space="preserve"> </w:t>
      </w:r>
      <w:r w:rsidRPr="008205E0">
        <w:rPr>
          <w:rFonts w:ascii="Times New Roman" w:hAnsi="Times New Roman"/>
        </w:rPr>
        <w:t>Nam</w:t>
      </w:r>
      <w:r w:rsidRPr="008205E0">
        <w:rPr>
          <w:rFonts w:ascii="Times New Roman" w:hAnsi="Times New Roman"/>
          <w:spacing w:val="-6"/>
        </w:rPr>
        <w:t xml:space="preserve"> </w:t>
      </w:r>
      <w:r w:rsidRPr="008205E0">
        <w:rPr>
          <w:rFonts w:ascii="Times New Roman" w:hAnsi="Times New Roman"/>
        </w:rPr>
        <w:t>cùng</w:t>
      </w:r>
      <w:r w:rsidRPr="008205E0">
        <w:rPr>
          <w:rFonts w:ascii="Times New Roman" w:hAnsi="Times New Roman"/>
          <w:spacing w:val="-4"/>
        </w:rPr>
        <w:t xml:space="preserve"> </w:t>
      </w:r>
      <w:r w:rsidRPr="008205E0">
        <w:rPr>
          <w:rFonts w:ascii="Times New Roman" w:hAnsi="Times New Roman"/>
        </w:rPr>
        <w:t>với</w:t>
      </w:r>
      <w:r w:rsidRPr="008205E0">
        <w:rPr>
          <w:rFonts w:ascii="Times New Roman" w:hAnsi="Times New Roman"/>
          <w:spacing w:val="-4"/>
        </w:rPr>
        <w:t xml:space="preserve"> </w:t>
      </w:r>
      <w:r w:rsidRPr="008205E0">
        <w:rPr>
          <w:rFonts w:ascii="Times New Roman" w:hAnsi="Times New Roman"/>
        </w:rPr>
        <w:t>những</w:t>
      </w:r>
      <w:r w:rsidRPr="008205E0">
        <w:rPr>
          <w:rFonts w:ascii="Times New Roman" w:hAnsi="Times New Roman"/>
          <w:spacing w:val="-8"/>
        </w:rPr>
        <w:t xml:space="preserve"> </w:t>
      </w:r>
      <w:r w:rsidRPr="008205E0">
        <w:rPr>
          <w:rFonts w:ascii="Times New Roman" w:hAnsi="Times New Roman"/>
        </w:rPr>
        <w:t>tầng</w:t>
      </w:r>
      <w:r w:rsidRPr="008205E0">
        <w:rPr>
          <w:rFonts w:ascii="Times New Roman" w:hAnsi="Times New Roman"/>
          <w:spacing w:val="-4"/>
        </w:rPr>
        <w:t xml:space="preserve"> </w:t>
      </w:r>
      <w:r w:rsidRPr="008205E0">
        <w:rPr>
          <w:rFonts w:ascii="Times New Roman" w:hAnsi="Times New Roman"/>
        </w:rPr>
        <w:t>lớp</w:t>
      </w:r>
      <w:r w:rsidRPr="008205E0">
        <w:rPr>
          <w:rFonts w:ascii="Times New Roman" w:hAnsi="Times New Roman"/>
          <w:spacing w:val="-4"/>
        </w:rPr>
        <w:t xml:space="preserve"> </w:t>
      </w:r>
      <w:r w:rsidRPr="008205E0">
        <w:rPr>
          <w:rFonts w:ascii="Times New Roman" w:hAnsi="Times New Roman"/>
        </w:rPr>
        <w:t>nhân</w:t>
      </w:r>
      <w:r w:rsidRPr="008205E0">
        <w:rPr>
          <w:rFonts w:ascii="Times New Roman" w:hAnsi="Times New Roman"/>
          <w:spacing w:val="-6"/>
        </w:rPr>
        <w:t xml:space="preserve"> </w:t>
      </w:r>
      <w:r w:rsidRPr="008205E0">
        <w:rPr>
          <w:rFonts w:ascii="Times New Roman" w:hAnsi="Times New Roman"/>
        </w:rPr>
        <w:t>dân</w:t>
      </w:r>
      <w:r w:rsidRPr="008205E0">
        <w:rPr>
          <w:rFonts w:ascii="Times New Roman" w:hAnsi="Times New Roman"/>
          <w:spacing w:val="-6"/>
        </w:rPr>
        <w:t xml:space="preserve"> </w:t>
      </w:r>
      <w:r w:rsidRPr="008205E0">
        <w:rPr>
          <w:rFonts w:ascii="Times New Roman" w:hAnsi="Times New Roman"/>
        </w:rPr>
        <w:t>bị</w:t>
      </w:r>
      <w:r w:rsidRPr="008205E0">
        <w:rPr>
          <w:rFonts w:ascii="Times New Roman" w:hAnsi="Times New Roman"/>
          <w:spacing w:val="-7"/>
        </w:rPr>
        <w:t xml:space="preserve"> </w:t>
      </w:r>
      <w:r w:rsidRPr="008205E0">
        <w:rPr>
          <w:rFonts w:ascii="Times New Roman" w:hAnsi="Times New Roman"/>
        </w:rPr>
        <w:t>áp bức khác, dưới sự</w:t>
      </w:r>
      <w:r w:rsidRPr="008205E0">
        <w:rPr>
          <w:rFonts w:ascii="Times New Roman" w:hAnsi="Times New Roman"/>
          <w:spacing w:val="-1"/>
        </w:rPr>
        <w:t xml:space="preserve"> </w:t>
      </w:r>
      <w:r w:rsidRPr="008205E0">
        <w:rPr>
          <w:rFonts w:ascii="Times New Roman" w:hAnsi="Times New Roman"/>
        </w:rPr>
        <w:t>lãnh đạo của 3 anh em</w:t>
      </w:r>
      <w:r w:rsidRPr="008205E0">
        <w:rPr>
          <w:rFonts w:ascii="Times New Roman" w:hAnsi="Times New Roman"/>
          <w:spacing w:val="-1"/>
        </w:rPr>
        <w:t xml:space="preserve"> </w:t>
      </w:r>
      <w:r w:rsidRPr="008205E0">
        <w:rPr>
          <w:rFonts w:ascii="Times New Roman" w:hAnsi="Times New Roman"/>
        </w:rPr>
        <w:t>đã anh dũng vùng lên... Với những chiến công lừng</w:t>
      </w:r>
      <w:r w:rsidRPr="008205E0">
        <w:rPr>
          <w:rFonts w:ascii="Times New Roman" w:hAnsi="Times New Roman"/>
          <w:spacing w:val="-1"/>
        </w:rPr>
        <w:t xml:space="preserve"> </w:t>
      </w:r>
      <w:r w:rsidRPr="008205E0">
        <w:rPr>
          <w:rFonts w:ascii="Times New Roman" w:hAnsi="Times New Roman"/>
        </w:rPr>
        <w:t>lẫy,</w:t>
      </w:r>
      <w:r w:rsidRPr="008205E0">
        <w:rPr>
          <w:rFonts w:ascii="Times New Roman" w:hAnsi="Times New Roman"/>
          <w:spacing w:val="-1"/>
        </w:rPr>
        <w:t xml:space="preserve"> </w:t>
      </w:r>
      <w:r w:rsidRPr="008205E0">
        <w:rPr>
          <w:rFonts w:ascii="Times New Roman" w:hAnsi="Times New Roman"/>
        </w:rPr>
        <w:t>với ý</w:t>
      </w:r>
      <w:r w:rsidRPr="008205E0">
        <w:rPr>
          <w:rFonts w:ascii="Times New Roman" w:hAnsi="Times New Roman"/>
          <w:spacing w:val="-1"/>
        </w:rPr>
        <w:t xml:space="preserve"> </w:t>
      </w:r>
      <w:r w:rsidRPr="008205E0">
        <w:rPr>
          <w:rFonts w:ascii="Times New Roman" w:hAnsi="Times New Roman"/>
        </w:rPr>
        <w:t>nghĩa</w:t>
      </w:r>
      <w:r w:rsidRPr="008205E0">
        <w:rPr>
          <w:rFonts w:ascii="Times New Roman" w:hAnsi="Times New Roman"/>
          <w:spacing w:val="-1"/>
        </w:rPr>
        <w:t xml:space="preserve"> </w:t>
      </w:r>
      <w:r w:rsidRPr="008205E0">
        <w:rPr>
          <w:rFonts w:ascii="Times New Roman" w:hAnsi="Times New Roman"/>
        </w:rPr>
        <w:t>lịch sử to lớn,</w:t>
      </w:r>
      <w:r w:rsidRPr="008205E0">
        <w:rPr>
          <w:rFonts w:ascii="Times New Roman" w:hAnsi="Times New Roman"/>
          <w:spacing w:val="-1"/>
        </w:rPr>
        <w:t xml:space="preserve"> </w:t>
      </w:r>
      <w:r w:rsidRPr="008205E0">
        <w:rPr>
          <w:rFonts w:ascii="Times New Roman" w:hAnsi="Times New Roman"/>
        </w:rPr>
        <w:t>phong</w:t>
      </w:r>
      <w:r w:rsidRPr="008205E0">
        <w:rPr>
          <w:rFonts w:ascii="Times New Roman" w:hAnsi="Times New Roman"/>
          <w:spacing w:val="-1"/>
        </w:rPr>
        <w:t xml:space="preserve"> </w:t>
      </w:r>
      <w:r w:rsidRPr="008205E0">
        <w:rPr>
          <w:rFonts w:ascii="Times New Roman" w:hAnsi="Times New Roman"/>
        </w:rPr>
        <w:t>trào đã chiếm</w:t>
      </w:r>
      <w:r w:rsidRPr="008205E0">
        <w:rPr>
          <w:rFonts w:ascii="Times New Roman" w:hAnsi="Times New Roman"/>
          <w:spacing w:val="-2"/>
        </w:rPr>
        <w:t xml:space="preserve"> </w:t>
      </w:r>
      <w:r w:rsidRPr="008205E0">
        <w:rPr>
          <w:rFonts w:ascii="Times New Roman" w:hAnsi="Times New Roman"/>
        </w:rPr>
        <w:t>một vị</w:t>
      </w:r>
      <w:r w:rsidRPr="008205E0">
        <w:rPr>
          <w:rFonts w:ascii="Times New Roman" w:hAnsi="Times New Roman"/>
          <w:spacing w:val="-2"/>
        </w:rPr>
        <w:t xml:space="preserve"> </w:t>
      </w:r>
      <w:r w:rsidRPr="008205E0">
        <w:rPr>
          <w:rFonts w:ascii="Times New Roman" w:hAnsi="Times New Roman"/>
        </w:rPr>
        <w:t>trí quan</w:t>
      </w:r>
      <w:r w:rsidRPr="008205E0">
        <w:rPr>
          <w:rFonts w:ascii="Times New Roman" w:hAnsi="Times New Roman"/>
          <w:spacing w:val="-1"/>
        </w:rPr>
        <w:t xml:space="preserve"> </w:t>
      </w:r>
      <w:r w:rsidRPr="008205E0">
        <w:rPr>
          <w:rFonts w:ascii="Times New Roman" w:hAnsi="Times New Roman"/>
        </w:rPr>
        <w:t>trọng trong</w:t>
      </w:r>
      <w:r w:rsidRPr="008205E0">
        <w:rPr>
          <w:rFonts w:ascii="Times New Roman" w:hAnsi="Times New Roman"/>
          <w:spacing w:val="-1"/>
        </w:rPr>
        <w:t xml:space="preserve"> </w:t>
      </w:r>
      <w:r w:rsidRPr="008205E0">
        <w:rPr>
          <w:rFonts w:ascii="Times New Roman" w:hAnsi="Times New Roman"/>
        </w:rPr>
        <w:t>lịch sử Việt Nam”.</w:t>
      </w:r>
    </w:p>
    <w:p w:rsidR="008205E0" w:rsidRPr="008205E0" w:rsidRDefault="008205E0">
      <w:pPr>
        <w:pStyle w:val="BodyText"/>
        <w:spacing w:before="1"/>
        <w:ind w:left="1040" w:firstLine="2347"/>
        <w:jc w:val="both"/>
        <w:rPr>
          <w:rFonts w:ascii="Times New Roman" w:hAnsi="Times New Roman"/>
        </w:rPr>
      </w:pPr>
      <w:r w:rsidRPr="008205E0">
        <w:rPr>
          <w:rFonts w:ascii="Times New Roman" w:hAnsi="Times New Roman"/>
        </w:rPr>
        <w:t>(Phan</w:t>
      </w:r>
      <w:r w:rsidRPr="008205E0">
        <w:rPr>
          <w:rFonts w:ascii="Times New Roman" w:hAnsi="Times New Roman"/>
          <w:spacing w:val="-3"/>
        </w:rPr>
        <w:t xml:space="preserve"> </w:t>
      </w:r>
      <w:r w:rsidRPr="008205E0">
        <w:rPr>
          <w:rFonts w:ascii="Times New Roman" w:hAnsi="Times New Roman"/>
        </w:rPr>
        <w:t>Huy</w:t>
      </w:r>
      <w:r w:rsidRPr="008205E0">
        <w:rPr>
          <w:rFonts w:ascii="Times New Roman" w:hAnsi="Times New Roman"/>
          <w:spacing w:val="-2"/>
        </w:rPr>
        <w:t xml:space="preserve"> </w:t>
      </w:r>
      <w:r w:rsidRPr="008205E0">
        <w:rPr>
          <w:rFonts w:ascii="Times New Roman" w:hAnsi="Times New Roman"/>
        </w:rPr>
        <w:t>Lê</w:t>
      </w:r>
      <w:r w:rsidRPr="008205E0">
        <w:rPr>
          <w:rFonts w:ascii="Times New Roman" w:hAnsi="Times New Roman"/>
          <w:spacing w:val="-2"/>
        </w:rPr>
        <w:t xml:space="preserve"> </w:t>
      </w:r>
      <w:r w:rsidRPr="008205E0">
        <w:rPr>
          <w:rFonts w:ascii="Times New Roman" w:hAnsi="Times New Roman"/>
        </w:rPr>
        <w:t>-</w:t>
      </w:r>
      <w:r w:rsidRPr="008205E0">
        <w:rPr>
          <w:rFonts w:ascii="Times New Roman" w:hAnsi="Times New Roman"/>
          <w:spacing w:val="-3"/>
        </w:rPr>
        <w:t xml:space="preserve"> </w:t>
      </w:r>
      <w:r w:rsidRPr="008205E0">
        <w:rPr>
          <w:rFonts w:ascii="Times New Roman" w:hAnsi="Times New Roman"/>
        </w:rPr>
        <w:t>Tạp</w:t>
      </w:r>
      <w:r w:rsidRPr="008205E0">
        <w:rPr>
          <w:rFonts w:ascii="Times New Roman" w:hAnsi="Times New Roman"/>
          <w:spacing w:val="-1"/>
        </w:rPr>
        <w:t xml:space="preserve"> </w:t>
      </w:r>
      <w:r w:rsidRPr="008205E0">
        <w:rPr>
          <w:rFonts w:ascii="Times New Roman" w:hAnsi="Times New Roman"/>
        </w:rPr>
        <w:t>chí</w:t>
      </w:r>
      <w:r w:rsidRPr="008205E0">
        <w:rPr>
          <w:rFonts w:ascii="Times New Roman" w:hAnsi="Times New Roman"/>
          <w:spacing w:val="-4"/>
        </w:rPr>
        <w:t xml:space="preserve"> </w:t>
      </w:r>
      <w:r w:rsidRPr="008205E0">
        <w:rPr>
          <w:rFonts w:ascii="Times New Roman" w:hAnsi="Times New Roman"/>
        </w:rPr>
        <w:t>nghiên</w:t>
      </w:r>
      <w:r w:rsidRPr="008205E0">
        <w:rPr>
          <w:rFonts w:ascii="Times New Roman" w:hAnsi="Times New Roman"/>
          <w:spacing w:val="-1"/>
        </w:rPr>
        <w:t xml:space="preserve"> </w:t>
      </w:r>
      <w:r w:rsidRPr="008205E0">
        <w:rPr>
          <w:rFonts w:ascii="Times New Roman" w:hAnsi="Times New Roman"/>
        </w:rPr>
        <w:t>cứu</w:t>
      </w:r>
      <w:r w:rsidRPr="008205E0">
        <w:rPr>
          <w:rFonts w:ascii="Times New Roman" w:hAnsi="Times New Roman"/>
          <w:spacing w:val="-1"/>
        </w:rPr>
        <w:t xml:space="preserve"> </w:t>
      </w:r>
      <w:r w:rsidRPr="008205E0">
        <w:rPr>
          <w:rFonts w:ascii="Times New Roman" w:hAnsi="Times New Roman"/>
        </w:rPr>
        <w:t>lịch</w:t>
      </w:r>
      <w:r w:rsidRPr="008205E0">
        <w:rPr>
          <w:rFonts w:ascii="Times New Roman" w:hAnsi="Times New Roman"/>
          <w:spacing w:val="-4"/>
        </w:rPr>
        <w:t xml:space="preserve"> </w:t>
      </w:r>
      <w:r w:rsidRPr="008205E0">
        <w:rPr>
          <w:rFonts w:ascii="Times New Roman" w:hAnsi="Times New Roman"/>
        </w:rPr>
        <w:t>sử</w:t>
      </w:r>
      <w:r w:rsidRPr="008205E0">
        <w:rPr>
          <w:rFonts w:ascii="Times New Roman" w:hAnsi="Times New Roman"/>
          <w:spacing w:val="-5"/>
        </w:rPr>
        <w:t xml:space="preserve"> </w:t>
      </w:r>
      <w:r w:rsidRPr="008205E0">
        <w:rPr>
          <w:rFonts w:ascii="Times New Roman" w:hAnsi="Times New Roman"/>
        </w:rPr>
        <w:t>số</w:t>
      </w:r>
      <w:r w:rsidRPr="008205E0">
        <w:rPr>
          <w:rFonts w:ascii="Times New Roman" w:hAnsi="Times New Roman"/>
          <w:spacing w:val="-4"/>
        </w:rPr>
        <w:t xml:space="preserve"> </w:t>
      </w:r>
      <w:r w:rsidRPr="008205E0">
        <w:rPr>
          <w:rFonts w:ascii="Times New Roman" w:hAnsi="Times New Roman"/>
        </w:rPr>
        <w:t>ngày</w:t>
      </w:r>
      <w:r w:rsidRPr="008205E0">
        <w:rPr>
          <w:rFonts w:ascii="Times New Roman" w:hAnsi="Times New Roman"/>
          <w:spacing w:val="-4"/>
        </w:rPr>
        <w:t xml:space="preserve"> </w:t>
      </w:r>
      <w:r w:rsidRPr="008205E0">
        <w:rPr>
          <w:rFonts w:ascii="Times New Roman" w:hAnsi="Times New Roman"/>
          <w:spacing w:val="-2"/>
        </w:rPr>
        <w:t>04/11/2014)</w:t>
      </w:r>
    </w:p>
    <w:p w:rsidR="008205E0" w:rsidRPr="008205E0" w:rsidRDefault="008205E0">
      <w:pPr>
        <w:spacing w:before="113" w:line="324" w:lineRule="auto"/>
        <w:ind w:left="612" w:right="548" w:firstLine="427"/>
        <w:jc w:val="both"/>
        <w:rPr>
          <w:sz w:val="28"/>
        </w:rPr>
      </w:pPr>
      <w:r w:rsidRPr="008205E0">
        <w:rPr>
          <w:sz w:val="28"/>
        </w:rPr>
        <w:t>Đoạn</w:t>
      </w:r>
      <w:r w:rsidRPr="008205E0">
        <w:rPr>
          <w:spacing w:val="-5"/>
          <w:sz w:val="28"/>
        </w:rPr>
        <w:t xml:space="preserve"> </w:t>
      </w:r>
      <w:r w:rsidRPr="008205E0">
        <w:rPr>
          <w:sz w:val="28"/>
        </w:rPr>
        <w:t>văn</w:t>
      </w:r>
      <w:r w:rsidRPr="008205E0">
        <w:rPr>
          <w:spacing w:val="-1"/>
          <w:sz w:val="28"/>
        </w:rPr>
        <w:t xml:space="preserve"> </w:t>
      </w:r>
      <w:r w:rsidRPr="008205E0">
        <w:rPr>
          <w:sz w:val="28"/>
        </w:rPr>
        <w:t>bản</w:t>
      </w:r>
      <w:r w:rsidRPr="008205E0">
        <w:rPr>
          <w:spacing w:val="-1"/>
          <w:sz w:val="28"/>
        </w:rPr>
        <w:t xml:space="preserve"> </w:t>
      </w:r>
      <w:r w:rsidRPr="008205E0">
        <w:rPr>
          <w:sz w:val="28"/>
        </w:rPr>
        <w:t>trên</w:t>
      </w:r>
      <w:r w:rsidRPr="008205E0">
        <w:rPr>
          <w:spacing w:val="-4"/>
          <w:sz w:val="28"/>
        </w:rPr>
        <w:t xml:space="preserve"> </w:t>
      </w:r>
      <w:r w:rsidRPr="008205E0">
        <w:rPr>
          <w:sz w:val="28"/>
        </w:rPr>
        <w:t>đề</w:t>
      </w:r>
      <w:r w:rsidRPr="008205E0">
        <w:rPr>
          <w:spacing w:val="-5"/>
          <w:sz w:val="28"/>
        </w:rPr>
        <w:t xml:space="preserve"> </w:t>
      </w:r>
      <w:r w:rsidRPr="008205E0">
        <w:rPr>
          <w:sz w:val="28"/>
        </w:rPr>
        <w:t>cập</w:t>
      </w:r>
      <w:r w:rsidRPr="008205E0">
        <w:rPr>
          <w:spacing w:val="-1"/>
          <w:sz w:val="28"/>
        </w:rPr>
        <w:t xml:space="preserve"> </w:t>
      </w:r>
      <w:r w:rsidRPr="008205E0">
        <w:rPr>
          <w:sz w:val="28"/>
        </w:rPr>
        <w:t>đến</w:t>
      </w:r>
      <w:r w:rsidRPr="008205E0">
        <w:rPr>
          <w:spacing w:val="-5"/>
          <w:sz w:val="28"/>
        </w:rPr>
        <w:t xml:space="preserve"> </w:t>
      </w:r>
      <w:r w:rsidRPr="008205E0">
        <w:rPr>
          <w:sz w:val="28"/>
        </w:rPr>
        <w:t>phong</w:t>
      </w:r>
      <w:r w:rsidRPr="008205E0">
        <w:rPr>
          <w:spacing w:val="-5"/>
          <w:sz w:val="28"/>
        </w:rPr>
        <w:t xml:space="preserve"> </w:t>
      </w:r>
      <w:r w:rsidRPr="008205E0">
        <w:rPr>
          <w:sz w:val="28"/>
        </w:rPr>
        <w:t>trào</w:t>
      </w:r>
      <w:r w:rsidRPr="008205E0">
        <w:rPr>
          <w:spacing w:val="-1"/>
          <w:sz w:val="28"/>
        </w:rPr>
        <w:t xml:space="preserve"> </w:t>
      </w:r>
      <w:r w:rsidRPr="008205E0">
        <w:rPr>
          <w:sz w:val="28"/>
        </w:rPr>
        <w:t>nào</w:t>
      </w:r>
      <w:r w:rsidRPr="008205E0">
        <w:rPr>
          <w:spacing w:val="-1"/>
          <w:sz w:val="28"/>
        </w:rPr>
        <w:t xml:space="preserve"> </w:t>
      </w:r>
      <w:r w:rsidRPr="008205E0">
        <w:rPr>
          <w:sz w:val="28"/>
        </w:rPr>
        <w:t>trong</w:t>
      </w:r>
      <w:r w:rsidRPr="008205E0">
        <w:rPr>
          <w:spacing w:val="-5"/>
          <w:sz w:val="28"/>
        </w:rPr>
        <w:t xml:space="preserve"> </w:t>
      </w:r>
      <w:r w:rsidRPr="008205E0">
        <w:rPr>
          <w:sz w:val="28"/>
        </w:rPr>
        <w:t>lịch</w:t>
      </w:r>
      <w:r w:rsidRPr="008205E0">
        <w:rPr>
          <w:spacing w:val="-4"/>
          <w:sz w:val="28"/>
        </w:rPr>
        <w:t xml:space="preserve"> </w:t>
      </w:r>
      <w:r w:rsidRPr="008205E0">
        <w:rPr>
          <w:sz w:val="28"/>
        </w:rPr>
        <w:t>sử</w:t>
      </w:r>
      <w:r w:rsidRPr="008205E0">
        <w:rPr>
          <w:spacing w:val="-9"/>
          <w:sz w:val="28"/>
        </w:rPr>
        <w:t xml:space="preserve"> </w:t>
      </w:r>
      <w:r w:rsidRPr="008205E0">
        <w:rPr>
          <w:sz w:val="28"/>
        </w:rPr>
        <w:t>Việt</w:t>
      </w:r>
      <w:r w:rsidRPr="008205E0">
        <w:rPr>
          <w:spacing w:val="-1"/>
          <w:sz w:val="28"/>
        </w:rPr>
        <w:t xml:space="preserve"> </w:t>
      </w:r>
      <w:r w:rsidRPr="008205E0">
        <w:rPr>
          <w:sz w:val="28"/>
        </w:rPr>
        <w:t>Nam?</w:t>
      </w:r>
      <w:r w:rsidRPr="008205E0">
        <w:rPr>
          <w:spacing w:val="-2"/>
          <w:sz w:val="28"/>
        </w:rPr>
        <w:t xml:space="preserve"> </w:t>
      </w:r>
      <w:r w:rsidRPr="008205E0">
        <w:rPr>
          <w:sz w:val="28"/>
        </w:rPr>
        <w:t>Làm</w:t>
      </w:r>
      <w:r w:rsidRPr="008205E0">
        <w:rPr>
          <w:spacing w:val="-2"/>
          <w:sz w:val="28"/>
        </w:rPr>
        <w:t xml:space="preserve"> </w:t>
      </w:r>
      <w:r w:rsidRPr="008205E0">
        <w:rPr>
          <w:sz w:val="28"/>
        </w:rPr>
        <w:t>rõ</w:t>
      </w:r>
      <w:r w:rsidRPr="008205E0">
        <w:rPr>
          <w:spacing w:val="-5"/>
          <w:sz w:val="28"/>
        </w:rPr>
        <w:t xml:space="preserve"> </w:t>
      </w:r>
      <w:r w:rsidRPr="008205E0">
        <w:rPr>
          <w:sz w:val="28"/>
        </w:rPr>
        <w:t>những đóng góp của phong trào đó đối với lịch sử dân tộc.</w:t>
      </w:r>
    </w:p>
    <w:p w:rsidR="008205E0" w:rsidRPr="008205E0" w:rsidRDefault="008205E0">
      <w:pPr>
        <w:pStyle w:val="Heading1"/>
        <w:spacing w:line="321" w:lineRule="exact"/>
        <w:jc w:val="both"/>
        <w:rPr>
          <w:rFonts w:ascii="Times New Roman" w:hAnsi="Times New Roman" w:cs="Times New Roman"/>
        </w:rPr>
      </w:pPr>
      <w:r w:rsidRPr="008205E0">
        <w:rPr>
          <w:rFonts w:ascii="Times New Roman" w:hAnsi="Times New Roman" w:cs="Times New Roman"/>
        </w:rPr>
        <w:t>Câu</w:t>
      </w:r>
      <w:r w:rsidRPr="008205E0">
        <w:rPr>
          <w:rFonts w:ascii="Times New Roman" w:hAnsi="Times New Roman" w:cs="Times New Roman"/>
          <w:spacing w:val="-4"/>
        </w:rPr>
        <w:t xml:space="preserve"> </w:t>
      </w:r>
      <w:r w:rsidRPr="008205E0">
        <w:rPr>
          <w:rFonts w:ascii="Times New Roman" w:hAnsi="Times New Roman" w:cs="Times New Roman"/>
        </w:rPr>
        <w:t>2.</w:t>
      </w:r>
      <w:r w:rsidRPr="008205E0">
        <w:rPr>
          <w:rFonts w:ascii="Times New Roman" w:hAnsi="Times New Roman" w:cs="Times New Roman"/>
          <w:spacing w:val="-3"/>
        </w:rPr>
        <w:t xml:space="preserve"> </w:t>
      </w:r>
      <w:r w:rsidRPr="008205E0">
        <w:rPr>
          <w:rFonts w:ascii="Times New Roman" w:hAnsi="Times New Roman" w:cs="Times New Roman"/>
        </w:rPr>
        <w:t xml:space="preserve">(2.5 </w:t>
      </w:r>
      <w:r w:rsidRPr="008205E0">
        <w:rPr>
          <w:rFonts w:ascii="Times New Roman" w:hAnsi="Times New Roman" w:cs="Times New Roman"/>
          <w:spacing w:val="-4"/>
        </w:rPr>
        <w:t>điểm)</w:t>
      </w:r>
    </w:p>
    <w:p w:rsidR="008205E0" w:rsidRPr="008205E0" w:rsidRDefault="008205E0">
      <w:pPr>
        <w:spacing w:before="112" w:line="324" w:lineRule="auto"/>
        <w:ind w:left="612" w:right="546" w:firstLine="427"/>
        <w:jc w:val="both"/>
        <w:rPr>
          <w:sz w:val="28"/>
        </w:rPr>
      </w:pPr>
      <w:r w:rsidRPr="008205E0">
        <w:rPr>
          <w:sz w:val="28"/>
        </w:rPr>
        <w:t>Trình</w:t>
      </w:r>
      <w:r w:rsidRPr="008205E0">
        <w:rPr>
          <w:spacing w:val="-1"/>
          <w:sz w:val="28"/>
        </w:rPr>
        <w:t xml:space="preserve"> </w:t>
      </w:r>
      <w:r w:rsidRPr="008205E0">
        <w:rPr>
          <w:sz w:val="28"/>
        </w:rPr>
        <w:t>bày</w:t>
      </w:r>
      <w:r w:rsidRPr="008205E0">
        <w:rPr>
          <w:spacing w:val="-1"/>
          <w:sz w:val="28"/>
        </w:rPr>
        <w:t xml:space="preserve"> </w:t>
      </w:r>
      <w:r w:rsidRPr="008205E0">
        <w:rPr>
          <w:sz w:val="28"/>
        </w:rPr>
        <w:t>nội</w:t>
      </w:r>
      <w:r w:rsidRPr="008205E0">
        <w:rPr>
          <w:spacing w:val="-1"/>
          <w:sz w:val="28"/>
        </w:rPr>
        <w:t xml:space="preserve"> </w:t>
      </w:r>
      <w:r w:rsidRPr="008205E0">
        <w:rPr>
          <w:sz w:val="28"/>
        </w:rPr>
        <w:t>dung</w:t>
      </w:r>
      <w:r w:rsidRPr="008205E0">
        <w:rPr>
          <w:spacing w:val="-1"/>
          <w:sz w:val="28"/>
        </w:rPr>
        <w:t xml:space="preserve"> </w:t>
      </w:r>
      <w:r w:rsidRPr="008205E0">
        <w:rPr>
          <w:sz w:val="28"/>
        </w:rPr>
        <w:t>cơ</w:t>
      </w:r>
      <w:r w:rsidRPr="008205E0">
        <w:rPr>
          <w:spacing w:val="-2"/>
          <w:sz w:val="28"/>
        </w:rPr>
        <w:t xml:space="preserve"> </w:t>
      </w:r>
      <w:r w:rsidRPr="008205E0">
        <w:rPr>
          <w:sz w:val="28"/>
        </w:rPr>
        <w:t>bản</w:t>
      </w:r>
      <w:r w:rsidRPr="008205E0">
        <w:rPr>
          <w:spacing w:val="-1"/>
          <w:sz w:val="28"/>
        </w:rPr>
        <w:t xml:space="preserve"> </w:t>
      </w:r>
      <w:r w:rsidRPr="008205E0">
        <w:rPr>
          <w:sz w:val="28"/>
        </w:rPr>
        <w:t>của</w:t>
      </w:r>
      <w:r w:rsidRPr="008205E0">
        <w:rPr>
          <w:spacing w:val="-5"/>
          <w:sz w:val="28"/>
        </w:rPr>
        <w:t xml:space="preserve"> </w:t>
      </w:r>
      <w:r w:rsidRPr="008205E0">
        <w:rPr>
          <w:sz w:val="28"/>
        </w:rPr>
        <w:t>lịch</w:t>
      </w:r>
      <w:r w:rsidRPr="008205E0">
        <w:rPr>
          <w:spacing w:val="-1"/>
          <w:sz w:val="28"/>
        </w:rPr>
        <w:t xml:space="preserve"> </w:t>
      </w:r>
      <w:r w:rsidRPr="008205E0">
        <w:rPr>
          <w:sz w:val="28"/>
        </w:rPr>
        <w:t>sử</w:t>
      </w:r>
      <w:r w:rsidRPr="008205E0">
        <w:rPr>
          <w:spacing w:val="-4"/>
          <w:sz w:val="28"/>
        </w:rPr>
        <w:t xml:space="preserve"> </w:t>
      </w:r>
      <w:r w:rsidRPr="008205E0">
        <w:rPr>
          <w:sz w:val="28"/>
        </w:rPr>
        <w:t>Đông</w:t>
      </w:r>
      <w:r w:rsidRPr="008205E0">
        <w:rPr>
          <w:spacing w:val="-1"/>
          <w:sz w:val="28"/>
        </w:rPr>
        <w:t xml:space="preserve"> </w:t>
      </w:r>
      <w:r w:rsidRPr="008205E0">
        <w:rPr>
          <w:sz w:val="28"/>
        </w:rPr>
        <w:t>Nam</w:t>
      </w:r>
      <w:r w:rsidRPr="008205E0">
        <w:rPr>
          <w:spacing w:val="-2"/>
          <w:sz w:val="28"/>
        </w:rPr>
        <w:t xml:space="preserve"> </w:t>
      </w:r>
      <w:r w:rsidRPr="008205E0">
        <w:rPr>
          <w:sz w:val="28"/>
        </w:rPr>
        <w:t>Á</w:t>
      </w:r>
      <w:r w:rsidRPr="008205E0">
        <w:rPr>
          <w:spacing w:val="-4"/>
          <w:sz w:val="28"/>
        </w:rPr>
        <w:t xml:space="preserve"> </w:t>
      </w:r>
      <w:r w:rsidRPr="008205E0">
        <w:rPr>
          <w:sz w:val="28"/>
        </w:rPr>
        <w:t>trong</w:t>
      </w:r>
      <w:r w:rsidRPr="008205E0">
        <w:rPr>
          <w:spacing w:val="-4"/>
          <w:sz w:val="28"/>
        </w:rPr>
        <w:t xml:space="preserve"> </w:t>
      </w:r>
      <w:r w:rsidRPr="008205E0">
        <w:rPr>
          <w:sz w:val="28"/>
        </w:rPr>
        <w:t>thế</w:t>
      </w:r>
      <w:r w:rsidRPr="008205E0">
        <w:rPr>
          <w:spacing w:val="-3"/>
          <w:sz w:val="28"/>
        </w:rPr>
        <w:t xml:space="preserve"> </w:t>
      </w:r>
      <w:r w:rsidRPr="008205E0">
        <w:rPr>
          <w:sz w:val="28"/>
        </w:rPr>
        <w:t>kỉ</w:t>
      </w:r>
      <w:r w:rsidRPr="008205E0">
        <w:rPr>
          <w:spacing w:val="-4"/>
          <w:sz w:val="28"/>
        </w:rPr>
        <w:t xml:space="preserve"> </w:t>
      </w:r>
      <w:r w:rsidRPr="008205E0">
        <w:rPr>
          <w:sz w:val="28"/>
        </w:rPr>
        <w:t>XX.</w:t>
      </w:r>
      <w:r w:rsidRPr="008205E0">
        <w:rPr>
          <w:spacing w:val="-3"/>
          <w:sz w:val="28"/>
        </w:rPr>
        <w:t xml:space="preserve"> </w:t>
      </w:r>
      <w:r w:rsidRPr="008205E0">
        <w:rPr>
          <w:sz w:val="28"/>
        </w:rPr>
        <w:t>Phong</w:t>
      </w:r>
      <w:r w:rsidRPr="008205E0">
        <w:rPr>
          <w:spacing w:val="-5"/>
          <w:sz w:val="28"/>
        </w:rPr>
        <w:t xml:space="preserve"> </w:t>
      </w:r>
      <w:r w:rsidRPr="008205E0">
        <w:rPr>
          <w:sz w:val="28"/>
        </w:rPr>
        <w:t>trào</w:t>
      </w:r>
      <w:r w:rsidRPr="008205E0">
        <w:rPr>
          <w:spacing w:val="-1"/>
          <w:sz w:val="28"/>
        </w:rPr>
        <w:t xml:space="preserve"> </w:t>
      </w:r>
      <w:r w:rsidRPr="008205E0">
        <w:rPr>
          <w:sz w:val="28"/>
        </w:rPr>
        <w:t>đấu tranh giành độc lập ở Đông Nam Á có đóng góp như thế nào đối với phong trào giải phóng dân tộc trên thế giới?</w:t>
      </w:r>
    </w:p>
    <w:p w:rsidR="008205E0" w:rsidRPr="008205E0" w:rsidRDefault="008205E0">
      <w:pPr>
        <w:pStyle w:val="Heading1"/>
        <w:spacing w:before="2"/>
        <w:jc w:val="both"/>
        <w:rPr>
          <w:rFonts w:ascii="Times New Roman" w:hAnsi="Times New Roman" w:cs="Times New Roman"/>
        </w:rPr>
      </w:pPr>
      <w:r w:rsidRPr="008205E0">
        <w:rPr>
          <w:rFonts w:ascii="Times New Roman" w:hAnsi="Times New Roman" w:cs="Times New Roman"/>
        </w:rPr>
        <w:t>Câu</w:t>
      </w:r>
      <w:r w:rsidRPr="008205E0">
        <w:rPr>
          <w:rFonts w:ascii="Times New Roman" w:hAnsi="Times New Roman" w:cs="Times New Roman"/>
          <w:spacing w:val="-2"/>
        </w:rPr>
        <w:t xml:space="preserve"> </w:t>
      </w:r>
      <w:r w:rsidRPr="008205E0">
        <w:rPr>
          <w:rFonts w:ascii="Times New Roman" w:hAnsi="Times New Roman" w:cs="Times New Roman"/>
        </w:rPr>
        <w:t>3.</w:t>
      </w:r>
      <w:r w:rsidRPr="008205E0">
        <w:rPr>
          <w:rFonts w:ascii="Times New Roman" w:hAnsi="Times New Roman" w:cs="Times New Roman"/>
          <w:spacing w:val="-2"/>
        </w:rPr>
        <w:t xml:space="preserve"> </w:t>
      </w:r>
      <w:r w:rsidRPr="008205E0">
        <w:rPr>
          <w:rFonts w:ascii="Times New Roman" w:hAnsi="Times New Roman" w:cs="Times New Roman"/>
        </w:rPr>
        <w:t>(3.0</w:t>
      </w:r>
      <w:r w:rsidRPr="008205E0">
        <w:rPr>
          <w:rFonts w:ascii="Times New Roman" w:hAnsi="Times New Roman" w:cs="Times New Roman"/>
          <w:spacing w:val="-1"/>
        </w:rPr>
        <w:t xml:space="preserve"> </w:t>
      </w:r>
      <w:r w:rsidRPr="008205E0">
        <w:rPr>
          <w:rFonts w:ascii="Times New Roman" w:hAnsi="Times New Roman" w:cs="Times New Roman"/>
          <w:spacing w:val="-4"/>
        </w:rPr>
        <w:t>điểm)</w:t>
      </w:r>
    </w:p>
    <w:p w:rsidR="008205E0" w:rsidRPr="008205E0" w:rsidRDefault="008205E0">
      <w:pPr>
        <w:pStyle w:val="Heading2"/>
      </w:pPr>
      <w:r w:rsidRPr="008205E0">
        <w:t>Đọc</w:t>
      </w:r>
      <w:r w:rsidRPr="008205E0">
        <w:rPr>
          <w:spacing w:val="-2"/>
        </w:rPr>
        <w:t xml:space="preserve"> </w:t>
      </w:r>
      <w:r w:rsidRPr="008205E0">
        <w:t>các</w:t>
      </w:r>
      <w:r w:rsidRPr="008205E0">
        <w:rPr>
          <w:spacing w:val="-2"/>
        </w:rPr>
        <w:t xml:space="preserve"> </w:t>
      </w:r>
      <w:r w:rsidRPr="008205E0">
        <w:t>đoạn</w:t>
      </w:r>
      <w:r w:rsidRPr="008205E0">
        <w:rPr>
          <w:spacing w:val="-3"/>
        </w:rPr>
        <w:t xml:space="preserve"> </w:t>
      </w:r>
      <w:r w:rsidRPr="008205E0">
        <w:t>thông</w:t>
      </w:r>
      <w:r w:rsidRPr="008205E0">
        <w:rPr>
          <w:spacing w:val="-4"/>
        </w:rPr>
        <w:t xml:space="preserve"> </w:t>
      </w:r>
      <w:r w:rsidRPr="008205E0">
        <w:t>tin</w:t>
      </w:r>
      <w:r w:rsidRPr="008205E0">
        <w:rPr>
          <w:spacing w:val="-2"/>
        </w:rPr>
        <w:t xml:space="preserve"> </w:t>
      </w:r>
      <w:r w:rsidRPr="008205E0">
        <w:t>sau</w:t>
      </w:r>
      <w:r w:rsidRPr="008205E0">
        <w:rPr>
          <w:spacing w:val="-4"/>
        </w:rPr>
        <w:t xml:space="preserve"> </w:t>
      </w:r>
      <w:r w:rsidRPr="008205E0">
        <w:t>và</w:t>
      </w:r>
      <w:r w:rsidRPr="008205E0">
        <w:rPr>
          <w:spacing w:val="-3"/>
        </w:rPr>
        <w:t xml:space="preserve"> </w:t>
      </w:r>
      <w:r w:rsidRPr="008205E0">
        <w:t>trả</w:t>
      </w:r>
      <w:r w:rsidRPr="008205E0">
        <w:rPr>
          <w:spacing w:val="-1"/>
        </w:rPr>
        <w:t xml:space="preserve"> </w:t>
      </w:r>
      <w:r w:rsidRPr="008205E0">
        <w:t>lời</w:t>
      </w:r>
      <w:r w:rsidRPr="008205E0">
        <w:rPr>
          <w:spacing w:val="-1"/>
        </w:rPr>
        <w:t xml:space="preserve"> </w:t>
      </w:r>
      <w:r w:rsidRPr="008205E0">
        <w:t>câu</w:t>
      </w:r>
      <w:r w:rsidRPr="008205E0">
        <w:rPr>
          <w:spacing w:val="-3"/>
        </w:rPr>
        <w:t xml:space="preserve"> </w:t>
      </w:r>
      <w:r w:rsidRPr="008205E0">
        <w:rPr>
          <w:spacing w:val="-4"/>
        </w:rPr>
        <w:t>hỏi:</w:t>
      </w:r>
    </w:p>
    <w:p w:rsidR="008205E0" w:rsidRPr="008205E0" w:rsidRDefault="008205E0">
      <w:pPr>
        <w:pStyle w:val="BodyText"/>
        <w:spacing w:before="112" w:line="324" w:lineRule="auto"/>
        <w:ind w:left="612" w:right="377" w:firstLine="427"/>
        <w:rPr>
          <w:rFonts w:ascii="Times New Roman" w:hAnsi="Times New Roman"/>
        </w:rPr>
      </w:pPr>
      <w:r w:rsidRPr="008205E0">
        <w:rPr>
          <w:rFonts w:ascii="Times New Roman" w:hAnsi="Times New Roman"/>
          <w:b/>
        </w:rPr>
        <w:t>Thông</w:t>
      </w:r>
      <w:r w:rsidRPr="008205E0">
        <w:rPr>
          <w:rFonts w:ascii="Times New Roman" w:hAnsi="Times New Roman"/>
          <w:b/>
          <w:spacing w:val="-5"/>
        </w:rPr>
        <w:t xml:space="preserve"> </w:t>
      </w:r>
      <w:r w:rsidRPr="008205E0">
        <w:rPr>
          <w:rFonts w:ascii="Times New Roman" w:hAnsi="Times New Roman"/>
          <w:b/>
        </w:rPr>
        <w:t>tin</w:t>
      </w:r>
      <w:r w:rsidRPr="008205E0">
        <w:rPr>
          <w:rFonts w:ascii="Times New Roman" w:hAnsi="Times New Roman"/>
          <w:b/>
          <w:spacing w:val="-5"/>
        </w:rPr>
        <w:t xml:space="preserve"> </w:t>
      </w:r>
      <w:r w:rsidRPr="008205E0">
        <w:rPr>
          <w:rFonts w:ascii="Times New Roman" w:hAnsi="Times New Roman"/>
          <w:b/>
        </w:rPr>
        <w:t>1.</w:t>
      </w:r>
      <w:r w:rsidRPr="008205E0">
        <w:rPr>
          <w:rFonts w:ascii="Times New Roman" w:hAnsi="Times New Roman"/>
          <w:b/>
          <w:spacing w:val="-6"/>
        </w:rPr>
        <w:t xml:space="preserve"> </w:t>
      </w:r>
      <w:r w:rsidRPr="008205E0">
        <w:rPr>
          <w:rFonts w:ascii="Times New Roman" w:hAnsi="Times New Roman"/>
        </w:rPr>
        <w:t>Sau</w:t>
      </w:r>
      <w:r w:rsidRPr="008205E0">
        <w:rPr>
          <w:rFonts w:ascii="Times New Roman" w:hAnsi="Times New Roman"/>
          <w:spacing w:val="-5"/>
        </w:rPr>
        <w:t xml:space="preserve"> </w:t>
      </w:r>
      <w:r w:rsidRPr="008205E0">
        <w:rPr>
          <w:rFonts w:ascii="Times New Roman" w:hAnsi="Times New Roman"/>
        </w:rPr>
        <w:t>Chiến</w:t>
      </w:r>
      <w:r w:rsidRPr="008205E0">
        <w:rPr>
          <w:rFonts w:ascii="Times New Roman" w:hAnsi="Times New Roman"/>
          <w:spacing w:val="-5"/>
        </w:rPr>
        <w:t xml:space="preserve"> </w:t>
      </w:r>
      <w:r w:rsidRPr="008205E0">
        <w:rPr>
          <w:rFonts w:ascii="Times New Roman" w:hAnsi="Times New Roman"/>
        </w:rPr>
        <w:t>tranh</w:t>
      </w:r>
      <w:r w:rsidRPr="008205E0">
        <w:rPr>
          <w:rFonts w:ascii="Times New Roman" w:hAnsi="Times New Roman"/>
          <w:spacing w:val="-5"/>
        </w:rPr>
        <w:t xml:space="preserve"> </w:t>
      </w:r>
      <w:r w:rsidRPr="008205E0">
        <w:rPr>
          <w:rFonts w:ascii="Times New Roman" w:hAnsi="Times New Roman"/>
        </w:rPr>
        <w:t>thế</w:t>
      </w:r>
      <w:r w:rsidRPr="008205E0">
        <w:rPr>
          <w:rFonts w:ascii="Times New Roman" w:hAnsi="Times New Roman"/>
          <w:spacing w:val="-6"/>
        </w:rPr>
        <w:t xml:space="preserve"> </w:t>
      </w:r>
      <w:r w:rsidRPr="008205E0">
        <w:rPr>
          <w:rFonts w:ascii="Times New Roman" w:hAnsi="Times New Roman"/>
        </w:rPr>
        <w:t>giới</w:t>
      </w:r>
      <w:r w:rsidRPr="008205E0">
        <w:rPr>
          <w:rFonts w:ascii="Times New Roman" w:hAnsi="Times New Roman"/>
          <w:spacing w:val="-5"/>
        </w:rPr>
        <w:t xml:space="preserve"> </w:t>
      </w:r>
      <w:r w:rsidRPr="008205E0">
        <w:rPr>
          <w:rFonts w:ascii="Times New Roman" w:hAnsi="Times New Roman"/>
        </w:rPr>
        <w:t>thứ</w:t>
      </w:r>
      <w:r w:rsidRPr="008205E0">
        <w:rPr>
          <w:rFonts w:ascii="Times New Roman" w:hAnsi="Times New Roman"/>
          <w:spacing w:val="-8"/>
        </w:rPr>
        <w:t xml:space="preserve"> </w:t>
      </w:r>
      <w:r w:rsidRPr="008205E0">
        <w:rPr>
          <w:rFonts w:ascii="Times New Roman" w:hAnsi="Times New Roman"/>
        </w:rPr>
        <w:t>hai,</w:t>
      </w:r>
      <w:r w:rsidRPr="008205E0">
        <w:rPr>
          <w:rFonts w:ascii="Times New Roman" w:hAnsi="Times New Roman"/>
          <w:spacing w:val="-6"/>
        </w:rPr>
        <w:t xml:space="preserve"> </w:t>
      </w:r>
      <w:r w:rsidRPr="008205E0">
        <w:rPr>
          <w:rFonts w:ascii="Times New Roman" w:hAnsi="Times New Roman"/>
        </w:rPr>
        <w:t>chủ</w:t>
      </w:r>
      <w:r w:rsidRPr="008205E0">
        <w:rPr>
          <w:rFonts w:ascii="Times New Roman" w:hAnsi="Times New Roman"/>
          <w:spacing w:val="-4"/>
        </w:rPr>
        <w:t xml:space="preserve"> </w:t>
      </w:r>
      <w:r w:rsidRPr="008205E0">
        <w:rPr>
          <w:rFonts w:ascii="Times New Roman" w:hAnsi="Times New Roman"/>
        </w:rPr>
        <w:t>nghĩa</w:t>
      </w:r>
      <w:r w:rsidRPr="008205E0">
        <w:rPr>
          <w:rFonts w:ascii="Times New Roman" w:hAnsi="Times New Roman"/>
          <w:spacing w:val="-5"/>
        </w:rPr>
        <w:t xml:space="preserve"> </w:t>
      </w:r>
      <w:r w:rsidRPr="008205E0">
        <w:rPr>
          <w:rFonts w:ascii="Times New Roman" w:hAnsi="Times New Roman"/>
        </w:rPr>
        <w:t>xã</w:t>
      </w:r>
      <w:r w:rsidRPr="008205E0">
        <w:rPr>
          <w:rFonts w:ascii="Times New Roman" w:hAnsi="Times New Roman"/>
          <w:spacing w:val="-5"/>
        </w:rPr>
        <w:t xml:space="preserve"> </w:t>
      </w:r>
      <w:r w:rsidRPr="008205E0">
        <w:rPr>
          <w:rFonts w:ascii="Times New Roman" w:hAnsi="Times New Roman"/>
        </w:rPr>
        <w:t>hội</w:t>
      </w:r>
      <w:r w:rsidRPr="008205E0">
        <w:rPr>
          <w:rFonts w:ascii="Times New Roman" w:hAnsi="Times New Roman"/>
          <w:spacing w:val="-5"/>
        </w:rPr>
        <w:t xml:space="preserve"> </w:t>
      </w:r>
      <w:r w:rsidRPr="008205E0">
        <w:rPr>
          <w:rFonts w:ascii="Times New Roman" w:hAnsi="Times New Roman"/>
        </w:rPr>
        <w:t>được</w:t>
      </w:r>
      <w:r w:rsidRPr="008205E0">
        <w:rPr>
          <w:rFonts w:ascii="Times New Roman" w:hAnsi="Times New Roman"/>
          <w:spacing w:val="-6"/>
        </w:rPr>
        <w:t xml:space="preserve"> </w:t>
      </w:r>
      <w:r w:rsidRPr="008205E0">
        <w:rPr>
          <w:rFonts w:ascii="Times New Roman" w:hAnsi="Times New Roman"/>
        </w:rPr>
        <w:t>mở</w:t>
      </w:r>
      <w:r w:rsidRPr="008205E0">
        <w:rPr>
          <w:rFonts w:ascii="Times New Roman" w:hAnsi="Times New Roman"/>
          <w:spacing w:val="-7"/>
        </w:rPr>
        <w:t xml:space="preserve"> </w:t>
      </w:r>
      <w:r w:rsidRPr="008205E0">
        <w:rPr>
          <w:rFonts w:ascii="Times New Roman" w:hAnsi="Times New Roman"/>
        </w:rPr>
        <w:t>rộng</w:t>
      </w:r>
      <w:r w:rsidRPr="008205E0">
        <w:rPr>
          <w:rFonts w:ascii="Times New Roman" w:hAnsi="Times New Roman"/>
          <w:spacing w:val="-5"/>
        </w:rPr>
        <w:t xml:space="preserve"> </w:t>
      </w:r>
      <w:r w:rsidRPr="008205E0">
        <w:rPr>
          <w:rFonts w:ascii="Times New Roman" w:hAnsi="Times New Roman"/>
        </w:rPr>
        <w:t>ở</w:t>
      </w:r>
      <w:r w:rsidRPr="008205E0">
        <w:rPr>
          <w:rFonts w:ascii="Times New Roman" w:hAnsi="Times New Roman"/>
          <w:spacing w:val="-7"/>
        </w:rPr>
        <w:t xml:space="preserve"> </w:t>
      </w:r>
      <w:r w:rsidRPr="008205E0">
        <w:rPr>
          <w:rFonts w:ascii="Times New Roman" w:hAnsi="Times New Roman"/>
        </w:rPr>
        <w:t>Đông Âu, một số nước châu Á và khu vực Mĩ La-tinh, trở thành một hệ thống thế giới.</w:t>
      </w:r>
    </w:p>
    <w:p w:rsidR="008205E0" w:rsidRPr="008205E0" w:rsidRDefault="008205E0">
      <w:pPr>
        <w:pStyle w:val="BodyText"/>
        <w:spacing w:line="324" w:lineRule="auto"/>
        <w:ind w:left="612" w:right="377" w:firstLine="427"/>
        <w:rPr>
          <w:rFonts w:ascii="Times New Roman" w:hAnsi="Times New Roman"/>
        </w:rPr>
      </w:pPr>
      <w:r w:rsidRPr="008205E0">
        <w:rPr>
          <w:rFonts w:ascii="Times New Roman" w:hAnsi="Times New Roman"/>
          <w:b/>
        </w:rPr>
        <w:t>Thông</w:t>
      </w:r>
      <w:r w:rsidRPr="008205E0">
        <w:rPr>
          <w:rFonts w:ascii="Times New Roman" w:hAnsi="Times New Roman"/>
          <w:b/>
          <w:spacing w:val="32"/>
        </w:rPr>
        <w:t xml:space="preserve"> </w:t>
      </w:r>
      <w:r w:rsidRPr="008205E0">
        <w:rPr>
          <w:rFonts w:ascii="Times New Roman" w:hAnsi="Times New Roman"/>
          <w:b/>
        </w:rPr>
        <w:t>tin</w:t>
      </w:r>
      <w:r w:rsidRPr="008205E0">
        <w:rPr>
          <w:rFonts w:ascii="Times New Roman" w:hAnsi="Times New Roman"/>
          <w:b/>
          <w:spacing w:val="33"/>
        </w:rPr>
        <w:t xml:space="preserve"> </w:t>
      </w:r>
      <w:r w:rsidRPr="008205E0">
        <w:rPr>
          <w:rFonts w:ascii="Times New Roman" w:hAnsi="Times New Roman"/>
          <w:b/>
        </w:rPr>
        <w:t>2.</w:t>
      </w:r>
      <w:r w:rsidRPr="008205E0">
        <w:rPr>
          <w:rFonts w:ascii="Times New Roman" w:hAnsi="Times New Roman"/>
          <w:b/>
          <w:spacing w:val="34"/>
        </w:rPr>
        <w:t xml:space="preserve"> </w:t>
      </w:r>
      <w:r w:rsidRPr="008205E0">
        <w:rPr>
          <w:rFonts w:ascii="Times New Roman" w:hAnsi="Times New Roman"/>
        </w:rPr>
        <w:t>Sau</w:t>
      </w:r>
      <w:r w:rsidRPr="008205E0">
        <w:rPr>
          <w:rFonts w:ascii="Times New Roman" w:hAnsi="Times New Roman"/>
          <w:spacing w:val="35"/>
        </w:rPr>
        <w:t xml:space="preserve"> </w:t>
      </w:r>
      <w:r w:rsidRPr="008205E0">
        <w:rPr>
          <w:rFonts w:ascii="Times New Roman" w:hAnsi="Times New Roman"/>
        </w:rPr>
        <w:t>Chiến</w:t>
      </w:r>
      <w:r w:rsidRPr="008205E0">
        <w:rPr>
          <w:rFonts w:ascii="Times New Roman" w:hAnsi="Times New Roman"/>
          <w:spacing w:val="32"/>
        </w:rPr>
        <w:t xml:space="preserve"> </w:t>
      </w:r>
      <w:r w:rsidRPr="008205E0">
        <w:rPr>
          <w:rFonts w:ascii="Times New Roman" w:hAnsi="Times New Roman"/>
        </w:rPr>
        <w:t>tranh</w:t>
      </w:r>
      <w:r w:rsidRPr="008205E0">
        <w:rPr>
          <w:rFonts w:ascii="Times New Roman" w:hAnsi="Times New Roman"/>
          <w:spacing w:val="32"/>
        </w:rPr>
        <w:t xml:space="preserve"> </w:t>
      </w:r>
      <w:r w:rsidRPr="008205E0">
        <w:rPr>
          <w:rFonts w:ascii="Times New Roman" w:hAnsi="Times New Roman"/>
        </w:rPr>
        <w:t>thế</w:t>
      </w:r>
      <w:r w:rsidRPr="008205E0">
        <w:rPr>
          <w:rFonts w:ascii="Times New Roman" w:hAnsi="Times New Roman"/>
          <w:spacing w:val="34"/>
        </w:rPr>
        <w:t xml:space="preserve"> </w:t>
      </w:r>
      <w:r w:rsidRPr="008205E0">
        <w:rPr>
          <w:rFonts w:ascii="Times New Roman" w:hAnsi="Times New Roman"/>
        </w:rPr>
        <w:t>giới</w:t>
      </w:r>
      <w:r w:rsidRPr="008205E0">
        <w:rPr>
          <w:rFonts w:ascii="Times New Roman" w:hAnsi="Times New Roman"/>
          <w:spacing w:val="35"/>
        </w:rPr>
        <w:t xml:space="preserve"> </w:t>
      </w:r>
      <w:r w:rsidRPr="008205E0">
        <w:rPr>
          <w:rFonts w:ascii="Times New Roman" w:hAnsi="Times New Roman"/>
        </w:rPr>
        <w:t>thứ</w:t>
      </w:r>
      <w:r w:rsidRPr="008205E0">
        <w:rPr>
          <w:rFonts w:ascii="Times New Roman" w:hAnsi="Times New Roman"/>
          <w:spacing w:val="35"/>
        </w:rPr>
        <w:t xml:space="preserve"> </w:t>
      </w:r>
      <w:r w:rsidRPr="008205E0">
        <w:rPr>
          <w:rFonts w:ascii="Times New Roman" w:hAnsi="Times New Roman"/>
        </w:rPr>
        <w:t>hai,</w:t>
      </w:r>
      <w:r w:rsidRPr="008205E0">
        <w:rPr>
          <w:rFonts w:ascii="Times New Roman" w:hAnsi="Times New Roman"/>
          <w:spacing w:val="33"/>
        </w:rPr>
        <w:t xml:space="preserve"> </w:t>
      </w:r>
      <w:r w:rsidRPr="008205E0">
        <w:rPr>
          <w:rFonts w:ascii="Times New Roman" w:hAnsi="Times New Roman"/>
        </w:rPr>
        <w:t>hệ</w:t>
      </w:r>
      <w:r w:rsidRPr="008205E0">
        <w:rPr>
          <w:rFonts w:ascii="Times New Roman" w:hAnsi="Times New Roman"/>
          <w:spacing w:val="34"/>
        </w:rPr>
        <w:t xml:space="preserve"> </w:t>
      </w:r>
      <w:r w:rsidRPr="008205E0">
        <w:rPr>
          <w:rFonts w:ascii="Times New Roman" w:hAnsi="Times New Roman"/>
        </w:rPr>
        <w:t>thống</w:t>
      </w:r>
      <w:r w:rsidRPr="008205E0">
        <w:rPr>
          <w:rFonts w:ascii="Times New Roman" w:hAnsi="Times New Roman"/>
          <w:spacing w:val="35"/>
        </w:rPr>
        <w:t xml:space="preserve"> </w:t>
      </w:r>
      <w:r w:rsidRPr="008205E0">
        <w:rPr>
          <w:rFonts w:ascii="Times New Roman" w:hAnsi="Times New Roman"/>
        </w:rPr>
        <w:t>xã</w:t>
      </w:r>
      <w:r w:rsidRPr="008205E0">
        <w:rPr>
          <w:rFonts w:ascii="Times New Roman" w:hAnsi="Times New Roman"/>
          <w:spacing w:val="33"/>
        </w:rPr>
        <w:t xml:space="preserve"> </w:t>
      </w:r>
      <w:r w:rsidRPr="008205E0">
        <w:rPr>
          <w:rFonts w:ascii="Times New Roman" w:hAnsi="Times New Roman"/>
        </w:rPr>
        <w:t>hội</w:t>
      </w:r>
      <w:r w:rsidRPr="008205E0">
        <w:rPr>
          <w:rFonts w:ascii="Times New Roman" w:hAnsi="Times New Roman"/>
          <w:spacing w:val="35"/>
        </w:rPr>
        <w:t xml:space="preserve"> </w:t>
      </w:r>
      <w:r w:rsidRPr="008205E0">
        <w:rPr>
          <w:rFonts w:ascii="Times New Roman" w:hAnsi="Times New Roman"/>
        </w:rPr>
        <w:t>chủ</w:t>
      </w:r>
      <w:r w:rsidRPr="008205E0">
        <w:rPr>
          <w:rFonts w:ascii="Times New Roman" w:hAnsi="Times New Roman"/>
          <w:spacing w:val="35"/>
        </w:rPr>
        <w:t xml:space="preserve"> </w:t>
      </w:r>
      <w:r w:rsidRPr="008205E0">
        <w:rPr>
          <w:rFonts w:ascii="Times New Roman" w:hAnsi="Times New Roman"/>
        </w:rPr>
        <w:t>nghĩa</w:t>
      </w:r>
      <w:r w:rsidRPr="008205E0">
        <w:rPr>
          <w:rFonts w:ascii="Times New Roman" w:hAnsi="Times New Roman"/>
          <w:spacing w:val="35"/>
        </w:rPr>
        <w:t xml:space="preserve"> </w:t>
      </w:r>
      <w:r w:rsidRPr="008205E0">
        <w:rPr>
          <w:rFonts w:ascii="Times New Roman" w:hAnsi="Times New Roman"/>
        </w:rPr>
        <w:t>chiếm khoảng</w:t>
      </w:r>
      <w:r w:rsidRPr="008205E0">
        <w:rPr>
          <w:rFonts w:ascii="Times New Roman" w:hAnsi="Times New Roman"/>
          <w:spacing w:val="-12"/>
        </w:rPr>
        <w:t xml:space="preserve"> </w:t>
      </w:r>
      <w:r w:rsidRPr="008205E0">
        <w:rPr>
          <w:rFonts w:ascii="Times New Roman" w:hAnsi="Times New Roman"/>
        </w:rPr>
        <w:t>¼</w:t>
      </w:r>
      <w:r w:rsidRPr="008205E0">
        <w:rPr>
          <w:rFonts w:ascii="Times New Roman" w:hAnsi="Times New Roman"/>
          <w:spacing w:val="-13"/>
        </w:rPr>
        <w:t xml:space="preserve"> </w:t>
      </w:r>
      <w:r w:rsidRPr="008205E0">
        <w:rPr>
          <w:rFonts w:ascii="Times New Roman" w:hAnsi="Times New Roman"/>
        </w:rPr>
        <w:t>diện</w:t>
      </w:r>
      <w:r w:rsidRPr="008205E0">
        <w:rPr>
          <w:rFonts w:ascii="Times New Roman" w:hAnsi="Times New Roman"/>
          <w:spacing w:val="-9"/>
        </w:rPr>
        <w:t xml:space="preserve"> </w:t>
      </w:r>
      <w:r w:rsidRPr="008205E0">
        <w:rPr>
          <w:rFonts w:ascii="Times New Roman" w:hAnsi="Times New Roman"/>
        </w:rPr>
        <w:t>tích,</w:t>
      </w:r>
      <w:r w:rsidRPr="008205E0">
        <w:rPr>
          <w:rFonts w:ascii="Times New Roman" w:hAnsi="Times New Roman"/>
          <w:spacing w:val="-12"/>
        </w:rPr>
        <w:t xml:space="preserve"> </w:t>
      </w:r>
      <w:r w:rsidRPr="008205E0">
        <w:rPr>
          <w:rFonts w:ascii="Times New Roman" w:hAnsi="Times New Roman"/>
        </w:rPr>
        <w:t>35%</w:t>
      </w:r>
      <w:r w:rsidRPr="008205E0">
        <w:rPr>
          <w:rFonts w:ascii="Times New Roman" w:hAnsi="Times New Roman"/>
          <w:spacing w:val="-11"/>
        </w:rPr>
        <w:t xml:space="preserve"> </w:t>
      </w:r>
      <w:r w:rsidRPr="008205E0">
        <w:rPr>
          <w:rFonts w:ascii="Times New Roman" w:hAnsi="Times New Roman"/>
        </w:rPr>
        <w:t>dân</w:t>
      </w:r>
      <w:r w:rsidRPr="008205E0">
        <w:rPr>
          <w:rFonts w:ascii="Times New Roman" w:hAnsi="Times New Roman"/>
          <w:spacing w:val="-13"/>
        </w:rPr>
        <w:t xml:space="preserve"> </w:t>
      </w:r>
      <w:r w:rsidRPr="008205E0">
        <w:rPr>
          <w:rFonts w:ascii="Times New Roman" w:hAnsi="Times New Roman"/>
        </w:rPr>
        <w:t>số</w:t>
      </w:r>
      <w:r w:rsidRPr="008205E0">
        <w:rPr>
          <w:rFonts w:ascii="Times New Roman" w:hAnsi="Times New Roman"/>
          <w:spacing w:val="-9"/>
        </w:rPr>
        <w:t xml:space="preserve"> </w:t>
      </w:r>
      <w:r w:rsidRPr="008205E0">
        <w:rPr>
          <w:rFonts w:ascii="Times New Roman" w:hAnsi="Times New Roman"/>
        </w:rPr>
        <w:t>và</w:t>
      </w:r>
      <w:r w:rsidRPr="008205E0">
        <w:rPr>
          <w:rFonts w:ascii="Times New Roman" w:hAnsi="Times New Roman"/>
          <w:spacing w:val="-12"/>
        </w:rPr>
        <w:t xml:space="preserve"> </w:t>
      </w:r>
      <w:r w:rsidRPr="008205E0">
        <w:rPr>
          <w:rFonts w:ascii="Times New Roman" w:hAnsi="Times New Roman"/>
        </w:rPr>
        <w:t>30%</w:t>
      </w:r>
      <w:r w:rsidRPr="008205E0">
        <w:rPr>
          <w:rFonts w:ascii="Times New Roman" w:hAnsi="Times New Roman"/>
          <w:spacing w:val="-11"/>
        </w:rPr>
        <w:t xml:space="preserve"> </w:t>
      </w:r>
      <w:r w:rsidRPr="008205E0">
        <w:rPr>
          <w:rFonts w:ascii="Times New Roman" w:hAnsi="Times New Roman"/>
        </w:rPr>
        <w:t>giá</w:t>
      </w:r>
      <w:r w:rsidRPr="008205E0">
        <w:rPr>
          <w:rFonts w:ascii="Times New Roman" w:hAnsi="Times New Roman"/>
          <w:spacing w:val="-10"/>
        </w:rPr>
        <w:t xml:space="preserve"> </w:t>
      </w:r>
      <w:r w:rsidRPr="008205E0">
        <w:rPr>
          <w:rFonts w:ascii="Times New Roman" w:hAnsi="Times New Roman"/>
        </w:rPr>
        <w:t>trị</w:t>
      </w:r>
      <w:r w:rsidRPr="008205E0">
        <w:rPr>
          <w:rFonts w:ascii="Times New Roman" w:hAnsi="Times New Roman"/>
          <w:spacing w:val="-12"/>
        </w:rPr>
        <w:t xml:space="preserve"> </w:t>
      </w:r>
      <w:r w:rsidRPr="008205E0">
        <w:rPr>
          <w:rFonts w:ascii="Times New Roman" w:hAnsi="Times New Roman"/>
        </w:rPr>
        <w:t>tổng</w:t>
      </w:r>
      <w:r w:rsidRPr="008205E0">
        <w:rPr>
          <w:rFonts w:ascii="Times New Roman" w:hAnsi="Times New Roman"/>
          <w:spacing w:val="-9"/>
        </w:rPr>
        <w:t xml:space="preserve"> </w:t>
      </w:r>
      <w:r w:rsidRPr="008205E0">
        <w:rPr>
          <w:rFonts w:ascii="Times New Roman" w:hAnsi="Times New Roman"/>
        </w:rPr>
        <w:t>sản</w:t>
      </w:r>
      <w:r w:rsidRPr="008205E0">
        <w:rPr>
          <w:rFonts w:ascii="Times New Roman" w:hAnsi="Times New Roman"/>
          <w:spacing w:val="-10"/>
        </w:rPr>
        <w:t xml:space="preserve"> </w:t>
      </w:r>
      <w:r w:rsidRPr="008205E0">
        <w:rPr>
          <w:rFonts w:ascii="Times New Roman" w:hAnsi="Times New Roman"/>
        </w:rPr>
        <w:t>lượng</w:t>
      </w:r>
      <w:r w:rsidRPr="008205E0">
        <w:rPr>
          <w:rFonts w:ascii="Times New Roman" w:hAnsi="Times New Roman"/>
          <w:spacing w:val="-9"/>
        </w:rPr>
        <w:t xml:space="preserve"> </w:t>
      </w:r>
      <w:r w:rsidRPr="008205E0">
        <w:rPr>
          <w:rFonts w:ascii="Times New Roman" w:hAnsi="Times New Roman"/>
        </w:rPr>
        <w:t>công</w:t>
      </w:r>
      <w:r w:rsidRPr="008205E0">
        <w:rPr>
          <w:rFonts w:ascii="Times New Roman" w:hAnsi="Times New Roman"/>
          <w:spacing w:val="-13"/>
        </w:rPr>
        <w:t xml:space="preserve"> </w:t>
      </w:r>
      <w:r w:rsidRPr="008205E0">
        <w:rPr>
          <w:rFonts w:ascii="Times New Roman" w:hAnsi="Times New Roman"/>
        </w:rPr>
        <w:t>nghiệp</w:t>
      </w:r>
      <w:r w:rsidRPr="008205E0">
        <w:rPr>
          <w:rFonts w:ascii="Times New Roman" w:hAnsi="Times New Roman"/>
          <w:spacing w:val="-12"/>
        </w:rPr>
        <w:t xml:space="preserve"> </w:t>
      </w:r>
      <w:r w:rsidRPr="008205E0">
        <w:rPr>
          <w:rFonts w:ascii="Times New Roman" w:hAnsi="Times New Roman"/>
        </w:rPr>
        <w:t>toàn</w:t>
      </w:r>
      <w:r w:rsidRPr="008205E0">
        <w:rPr>
          <w:rFonts w:ascii="Times New Roman" w:hAnsi="Times New Roman"/>
          <w:spacing w:val="-10"/>
        </w:rPr>
        <w:t xml:space="preserve"> </w:t>
      </w:r>
      <w:r w:rsidRPr="008205E0">
        <w:rPr>
          <w:rFonts w:ascii="Times New Roman" w:hAnsi="Times New Roman"/>
        </w:rPr>
        <w:t>thế</w:t>
      </w:r>
      <w:r w:rsidRPr="008205E0">
        <w:rPr>
          <w:rFonts w:ascii="Times New Roman" w:hAnsi="Times New Roman"/>
          <w:spacing w:val="-12"/>
        </w:rPr>
        <w:t xml:space="preserve"> </w:t>
      </w:r>
      <w:r w:rsidRPr="008205E0">
        <w:rPr>
          <w:rFonts w:ascii="Times New Roman" w:hAnsi="Times New Roman"/>
          <w:spacing w:val="-2"/>
        </w:rPr>
        <w:t>giới.</w:t>
      </w:r>
    </w:p>
    <w:p w:rsidR="008205E0" w:rsidRPr="008205E0" w:rsidRDefault="008205E0" w:rsidP="008205E0">
      <w:pPr>
        <w:pStyle w:val="ListParagraph"/>
        <w:widowControl w:val="0"/>
        <w:numPr>
          <w:ilvl w:val="0"/>
          <w:numId w:val="47"/>
        </w:numPr>
        <w:tabs>
          <w:tab w:val="left" w:pos="1311"/>
        </w:tabs>
        <w:autoSpaceDE w:val="0"/>
        <w:autoSpaceDN w:val="0"/>
        <w:spacing w:line="324" w:lineRule="auto"/>
        <w:ind w:right="546" w:firstLine="427"/>
        <w:contextualSpacing w:val="0"/>
        <w:rPr>
          <w:sz w:val="28"/>
        </w:rPr>
      </w:pPr>
      <w:r w:rsidRPr="008205E0">
        <w:rPr>
          <w:sz w:val="28"/>
        </w:rPr>
        <w:t>Thông tin 1 đề cập đến “một số nước châu Á và khu vực Mĩ La-tinh” nào? Thời</w:t>
      </w:r>
      <w:r w:rsidRPr="008205E0">
        <w:rPr>
          <w:spacing w:val="40"/>
          <w:sz w:val="28"/>
        </w:rPr>
        <w:t xml:space="preserve"> </w:t>
      </w:r>
      <w:r w:rsidRPr="008205E0">
        <w:rPr>
          <w:sz w:val="28"/>
        </w:rPr>
        <w:t>gian các quốc gia đó tiến lên xây dựng chủ nghĩa xã hội.</w:t>
      </w:r>
    </w:p>
    <w:p w:rsidR="008205E0" w:rsidRPr="008205E0" w:rsidRDefault="008205E0" w:rsidP="008205E0">
      <w:pPr>
        <w:pStyle w:val="ListParagraph"/>
        <w:widowControl w:val="0"/>
        <w:numPr>
          <w:ilvl w:val="0"/>
          <w:numId w:val="47"/>
        </w:numPr>
        <w:tabs>
          <w:tab w:val="left" w:pos="1341"/>
        </w:tabs>
        <w:autoSpaceDE w:val="0"/>
        <w:autoSpaceDN w:val="0"/>
        <w:spacing w:line="324" w:lineRule="auto"/>
        <w:ind w:right="549" w:firstLine="427"/>
        <w:contextualSpacing w:val="0"/>
        <w:rPr>
          <w:b/>
          <w:sz w:val="28"/>
        </w:rPr>
      </w:pPr>
      <w:r w:rsidRPr="008205E0">
        <w:rPr>
          <w:sz w:val="28"/>
        </w:rPr>
        <w:t>Khai</w:t>
      </w:r>
      <w:r w:rsidRPr="008205E0">
        <w:rPr>
          <w:spacing w:val="22"/>
          <w:sz w:val="28"/>
        </w:rPr>
        <w:t xml:space="preserve"> </w:t>
      </w:r>
      <w:r w:rsidRPr="008205E0">
        <w:rPr>
          <w:sz w:val="28"/>
        </w:rPr>
        <w:t>thác</w:t>
      </w:r>
      <w:r w:rsidRPr="008205E0">
        <w:rPr>
          <w:spacing w:val="21"/>
          <w:sz w:val="28"/>
        </w:rPr>
        <w:t xml:space="preserve"> </w:t>
      </w:r>
      <w:r w:rsidRPr="008205E0">
        <w:rPr>
          <w:sz w:val="28"/>
        </w:rPr>
        <w:t>các</w:t>
      </w:r>
      <w:r w:rsidRPr="008205E0">
        <w:rPr>
          <w:spacing w:val="21"/>
          <w:sz w:val="28"/>
        </w:rPr>
        <w:t xml:space="preserve"> </w:t>
      </w:r>
      <w:r w:rsidRPr="008205E0">
        <w:rPr>
          <w:sz w:val="28"/>
        </w:rPr>
        <w:t>đoạn</w:t>
      </w:r>
      <w:r w:rsidRPr="008205E0">
        <w:rPr>
          <w:spacing w:val="22"/>
          <w:sz w:val="28"/>
        </w:rPr>
        <w:t xml:space="preserve"> </w:t>
      </w:r>
      <w:r w:rsidRPr="008205E0">
        <w:rPr>
          <w:sz w:val="28"/>
        </w:rPr>
        <w:t>thông</w:t>
      </w:r>
      <w:r w:rsidRPr="008205E0">
        <w:rPr>
          <w:spacing w:val="19"/>
          <w:sz w:val="28"/>
        </w:rPr>
        <w:t xml:space="preserve"> </w:t>
      </w:r>
      <w:r w:rsidRPr="008205E0">
        <w:rPr>
          <w:sz w:val="28"/>
        </w:rPr>
        <w:t>tin</w:t>
      </w:r>
      <w:r w:rsidRPr="008205E0">
        <w:rPr>
          <w:spacing w:val="19"/>
          <w:sz w:val="28"/>
        </w:rPr>
        <w:t xml:space="preserve"> </w:t>
      </w:r>
      <w:r w:rsidRPr="008205E0">
        <w:rPr>
          <w:sz w:val="28"/>
        </w:rPr>
        <w:t>trên</w:t>
      </w:r>
      <w:r w:rsidRPr="008205E0">
        <w:rPr>
          <w:spacing w:val="25"/>
          <w:sz w:val="28"/>
        </w:rPr>
        <w:t xml:space="preserve"> </w:t>
      </w:r>
      <w:r w:rsidRPr="008205E0">
        <w:rPr>
          <w:sz w:val="28"/>
        </w:rPr>
        <w:t>và</w:t>
      </w:r>
      <w:r w:rsidRPr="008205E0">
        <w:rPr>
          <w:spacing w:val="21"/>
          <w:sz w:val="28"/>
        </w:rPr>
        <w:t xml:space="preserve"> </w:t>
      </w:r>
      <w:r w:rsidRPr="008205E0">
        <w:rPr>
          <w:sz w:val="28"/>
        </w:rPr>
        <w:t>dựa</w:t>
      </w:r>
      <w:r w:rsidRPr="008205E0">
        <w:rPr>
          <w:spacing w:val="21"/>
          <w:sz w:val="28"/>
        </w:rPr>
        <w:t xml:space="preserve"> </w:t>
      </w:r>
      <w:r w:rsidRPr="008205E0">
        <w:rPr>
          <w:sz w:val="28"/>
        </w:rPr>
        <w:t>vào</w:t>
      </w:r>
      <w:r w:rsidRPr="008205E0">
        <w:rPr>
          <w:spacing w:val="22"/>
          <w:sz w:val="28"/>
        </w:rPr>
        <w:t xml:space="preserve"> </w:t>
      </w:r>
      <w:r w:rsidRPr="008205E0">
        <w:rPr>
          <w:sz w:val="28"/>
        </w:rPr>
        <w:t>kiến</w:t>
      </w:r>
      <w:r w:rsidRPr="008205E0">
        <w:rPr>
          <w:spacing w:val="22"/>
          <w:sz w:val="28"/>
        </w:rPr>
        <w:t xml:space="preserve"> </w:t>
      </w:r>
      <w:r w:rsidRPr="008205E0">
        <w:rPr>
          <w:sz w:val="28"/>
        </w:rPr>
        <w:t>thức</w:t>
      </w:r>
      <w:r w:rsidRPr="008205E0">
        <w:rPr>
          <w:spacing w:val="19"/>
          <w:sz w:val="28"/>
        </w:rPr>
        <w:t xml:space="preserve"> </w:t>
      </w:r>
      <w:r w:rsidRPr="008205E0">
        <w:rPr>
          <w:sz w:val="28"/>
        </w:rPr>
        <w:t>đã</w:t>
      </w:r>
      <w:r w:rsidRPr="008205E0">
        <w:rPr>
          <w:spacing w:val="19"/>
          <w:sz w:val="28"/>
        </w:rPr>
        <w:t xml:space="preserve"> </w:t>
      </w:r>
      <w:r w:rsidRPr="008205E0">
        <w:rPr>
          <w:sz w:val="28"/>
        </w:rPr>
        <w:t>học,</w:t>
      </w:r>
      <w:r w:rsidRPr="008205E0">
        <w:rPr>
          <w:spacing w:val="20"/>
          <w:sz w:val="28"/>
        </w:rPr>
        <w:t xml:space="preserve"> </w:t>
      </w:r>
      <w:r w:rsidRPr="008205E0">
        <w:rPr>
          <w:sz w:val="28"/>
        </w:rPr>
        <w:t>em</w:t>
      </w:r>
      <w:r w:rsidRPr="008205E0">
        <w:rPr>
          <w:spacing w:val="19"/>
          <w:sz w:val="28"/>
        </w:rPr>
        <w:t xml:space="preserve"> </w:t>
      </w:r>
      <w:r w:rsidRPr="008205E0">
        <w:rPr>
          <w:sz w:val="28"/>
        </w:rPr>
        <w:t>hãy</w:t>
      </w:r>
      <w:r w:rsidRPr="008205E0">
        <w:rPr>
          <w:spacing w:val="22"/>
          <w:sz w:val="28"/>
        </w:rPr>
        <w:t xml:space="preserve"> </w:t>
      </w:r>
      <w:r w:rsidRPr="008205E0">
        <w:rPr>
          <w:sz w:val="28"/>
        </w:rPr>
        <w:t>rút</w:t>
      </w:r>
      <w:r w:rsidRPr="008205E0">
        <w:rPr>
          <w:spacing w:val="22"/>
          <w:sz w:val="28"/>
        </w:rPr>
        <w:t xml:space="preserve"> </w:t>
      </w:r>
      <w:r w:rsidRPr="008205E0">
        <w:rPr>
          <w:sz w:val="28"/>
        </w:rPr>
        <w:t xml:space="preserve">ra ý nghĩa của sự hình thành và mở rộng hệ thống xã hội chủ nghĩa đối với lịch sử thế giới. </w:t>
      </w:r>
      <w:r w:rsidRPr="008205E0">
        <w:rPr>
          <w:b/>
          <w:sz w:val="28"/>
        </w:rPr>
        <w:t>Câu 4. (3.0 điểm)</w:t>
      </w:r>
    </w:p>
    <w:p w:rsidR="008205E0" w:rsidRPr="008205E0" w:rsidRDefault="008205E0">
      <w:pPr>
        <w:spacing w:before="1" w:line="324" w:lineRule="auto"/>
        <w:ind w:left="612" w:right="547" w:firstLine="427"/>
        <w:jc w:val="both"/>
        <w:rPr>
          <w:sz w:val="28"/>
        </w:rPr>
      </w:pPr>
      <w:r w:rsidRPr="008205E0">
        <w:rPr>
          <w:sz w:val="28"/>
        </w:rPr>
        <w:t>Tại sao trong phong trào yêu nước và cách mạng Việt Nam đầu thế kỉ XX lại hình thành hai xu hướng bạo động và cải cách? Đánh giá về mối quan hệ giữa hai xu hướng bạo động và cải cách.</w:t>
      </w:r>
    </w:p>
    <w:p w:rsidR="008205E0" w:rsidRPr="008205E0" w:rsidRDefault="008205E0">
      <w:pPr>
        <w:pStyle w:val="Heading1"/>
        <w:spacing w:before="73"/>
        <w:rPr>
          <w:rFonts w:ascii="Times New Roman" w:hAnsi="Times New Roman" w:cs="Times New Roman"/>
        </w:rPr>
      </w:pPr>
      <w:r w:rsidRPr="008205E0">
        <w:rPr>
          <w:rFonts w:ascii="Times New Roman" w:hAnsi="Times New Roman" w:cs="Times New Roman"/>
        </w:rPr>
        <w:t>Câu</w:t>
      </w:r>
      <w:r w:rsidRPr="008205E0">
        <w:rPr>
          <w:rFonts w:ascii="Times New Roman" w:hAnsi="Times New Roman" w:cs="Times New Roman"/>
          <w:spacing w:val="-2"/>
        </w:rPr>
        <w:t xml:space="preserve"> </w:t>
      </w:r>
      <w:r w:rsidRPr="008205E0">
        <w:rPr>
          <w:rFonts w:ascii="Times New Roman" w:hAnsi="Times New Roman" w:cs="Times New Roman"/>
        </w:rPr>
        <w:t>5.</w:t>
      </w:r>
      <w:r w:rsidRPr="008205E0">
        <w:rPr>
          <w:rFonts w:ascii="Times New Roman" w:hAnsi="Times New Roman" w:cs="Times New Roman"/>
          <w:spacing w:val="-1"/>
        </w:rPr>
        <w:t xml:space="preserve"> </w:t>
      </w:r>
      <w:r w:rsidRPr="008205E0">
        <w:rPr>
          <w:rFonts w:ascii="Times New Roman" w:hAnsi="Times New Roman" w:cs="Times New Roman"/>
        </w:rPr>
        <w:t>(3.0</w:t>
      </w:r>
      <w:r w:rsidRPr="008205E0">
        <w:rPr>
          <w:rFonts w:ascii="Times New Roman" w:hAnsi="Times New Roman" w:cs="Times New Roman"/>
          <w:spacing w:val="-1"/>
        </w:rPr>
        <w:t xml:space="preserve"> </w:t>
      </w:r>
      <w:r w:rsidRPr="008205E0">
        <w:rPr>
          <w:rFonts w:ascii="Times New Roman" w:hAnsi="Times New Roman" w:cs="Times New Roman"/>
          <w:spacing w:val="-4"/>
        </w:rPr>
        <w:t>điểm)</w:t>
      </w:r>
    </w:p>
    <w:p w:rsidR="008205E0" w:rsidRPr="008205E0" w:rsidRDefault="008205E0">
      <w:pPr>
        <w:spacing w:before="113" w:line="324" w:lineRule="auto"/>
        <w:ind w:left="612" w:right="377" w:firstLine="427"/>
        <w:rPr>
          <w:sz w:val="28"/>
        </w:rPr>
      </w:pPr>
      <w:r w:rsidRPr="008205E0">
        <w:rPr>
          <w:sz w:val="28"/>
        </w:rPr>
        <w:t>Bằng những sự kiện lịch sử có chọn lọc, anh/chị hãy phân tích điều kiện lịch sử đưa tới cuộc khởi nghĩa vũ trang năm 1945.</w:t>
      </w:r>
    </w:p>
    <w:p w:rsidR="008205E0" w:rsidRPr="008205E0" w:rsidRDefault="008205E0">
      <w:pPr>
        <w:pStyle w:val="Heading1"/>
        <w:rPr>
          <w:rFonts w:ascii="Times New Roman" w:hAnsi="Times New Roman" w:cs="Times New Roman"/>
        </w:rPr>
      </w:pPr>
      <w:r w:rsidRPr="008205E0">
        <w:rPr>
          <w:rFonts w:ascii="Times New Roman" w:hAnsi="Times New Roman" w:cs="Times New Roman"/>
        </w:rPr>
        <w:lastRenderedPageBreak/>
        <w:t>Câu</w:t>
      </w:r>
      <w:r w:rsidRPr="008205E0">
        <w:rPr>
          <w:rFonts w:ascii="Times New Roman" w:hAnsi="Times New Roman" w:cs="Times New Roman"/>
          <w:spacing w:val="-2"/>
        </w:rPr>
        <w:t xml:space="preserve"> </w:t>
      </w:r>
      <w:r w:rsidRPr="008205E0">
        <w:rPr>
          <w:rFonts w:ascii="Times New Roman" w:hAnsi="Times New Roman" w:cs="Times New Roman"/>
        </w:rPr>
        <w:t>6.</w:t>
      </w:r>
      <w:r w:rsidRPr="008205E0">
        <w:rPr>
          <w:rFonts w:ascii="Times New Roman" w:hAnsi="Times New Roman" w:cs="Times New Roman"/>
          <w:spacing w:val="-1"/>
        </w:rPr>
        <w:t xml:space="preserve"> </w:t>
      </w:r>
      <w:r w:rsidRPr="008205E0">
        <w:rPr>
          <w:rFonts w:ascii="Times New Roman" w:hAnsi="Times New Roman" w:cs="Times New Roman"/>
        </w:rPr>
        <w:t>(3.0</w:t>
      </w:r>
      <w:r w:rsidRPr="008205E0">
        <w:rPr>
          <w:rFonts w:ascii="Times New Roman" w:hAnsi="Times New Roman" w:cs="Times New Roman"/>
          <w:spacing w:val="-1"/>
        </w:rPr>
        <w:t xml:space="preserve"> </w:t>
      </w:r>
      <w:r w:rsidRPr="008205E0">
        <w:rPr>
          <w:rFonts w:ascii="Times New Roman" w:hAnsi="Times New Roman" w:cs="Times New Roman"/>
          <w:spacing w:val="-4"/>
        </w:rPr>
        <w:t>điểm)</w:t>
      </w:r>
    </w:p>
    <w:p w:rsidR="008205E0" w:rsidRPr="008205E0" w:rsidRDefault="008205E0">
      <w:pPr>
        <w:spacing w:before="112" w:line="324" w:lineRule="auto"/>
        <w:ind w:left="612" w:right="377" w:firstLine="427"/>
        <w:rPr>
          <w:sz w:val="28"/>
        </w:rPr>
      </w:pPr>
      <w:r w:rsidRPr="008205E0">
        <w:rPr>
          <w:sz w:val="28"/>
        </w:rPr>
        <w:t>Trên cơ sở nội dung Hiệp định Sơ</w:t>
      </w:r>
      <w:r w:rsidRPr="008205E0">
        <w:rPr>
          <w:spacing w:val="-1"/>
          <w:sz w:val="28"/>
        </w:rPr>
        <w:t xml:space="preserve"> </w:t>
      </w:r>
      <w:r w:rsidRPr="008205E0">
        <w:rPr>
          <w:sz w:val="28"/>
        </w:rPr>
        <w:t>bộ (6/3/1946) và Hiệp định Giơnevơ</w:t>
      </w:r>
      <w:r w:rsidRPr="008205E0">
        <w:rPr>
          <w:spacing w:val="-1"/>
          <w:sz w:val="28"/>
        </w:rPr>
        <w:t xml:space="preserve"> </w:t>
      </w:r>
      <w:r w:rsidRPr="008205E0">
        <w:rPr>
          <w:sz w:val="28"/>
        </w:rPr>
        <w:t>(21/7/1954), anh/chị hãy:</w:t>
      </w:r>
    </w:p>
    <w:p w:rsidR="008205E0" w:rsidRPr="008205E0" w:rsidRDefault="008205E0">
      <w:pPr>
        <w:spacing w:line="324" w:lineRule="auto"/>
        <w:ind w:left="612" w:right="377" w:firstLine="427"/>
        <w:rPr>
          <w:sz w:val="28"/>
        </w:rPr>
      </w:pPr>
      <w:r w:rsidRPr="008205E0">
        <w:rPr>
          <w:sz w:val="28"/>
        </w:rPr>
        <w:t>a,</w:t>
      </w:r>
      <w:r w:rsidRPr="008205E0">
        <w:rPr>
          <w:spacing w:val="-6"/>
          <w:sz w:val="28"/>
        </w:rPr>
        <w:t xml:space="preserve"> </w:t>
      </w:r>
      <w:r w:rsidRPr="008205E0">
        <w:rPr>
          <w:sz w:val="28"/>
        </w:rPr>
        <w:t>Làm</w:t>
      </w:r>
      <w:r w:rsidRPr="008205E0">
        <w:rPr>
          <w:spacing w:val="-5"/>
          <w:sz w:val="28"/>
        </w:rPr>
        <w:t xml:space="preserve"> </w:t>
      </w:r>
      <w:r w:rsidRPr="008205E0">
        <w:rPr>
          <w:sz w:val="28"/>
        </w:rPr>
        <w:t>rõ</w:t>
      </w:r>
      <w:r w:rsidRPr="008205E0">
        <w:rPr>
          <w:spacing w:val="-4"/>
          <w:sz w:val="28"/>
        </w:rPr>
        <w:t xml:space="preserve"> </w:t>
      </w:r>
      <w:r w:rsidRPr="008205E0">
        <w:rPr>
          <w:sz w:val="28"/>
        </w:rPr>
        <w:t>bước</w:t>
      </w:r>
      <w:r w:rsidRPr="008205E0">
        <w:rPr>
          <w:spacing w:val="-5"/>
          <w:sz w:val="28"/>
        </w:rPr>
        <w:t xml:space="preserve"> </w:t>
      </w:r>
      <w:r w:rsidRPr="008205E0">
        <w:rPr>
          <w:sz w:val="28"/>
        </w:rPr>
        <w:t>phát</w:t>
      </w:r>
      <w:r w:rsidRPr="008205E0">
        <w:rPr>
          <w:spacing w:val="-4"/>
          <w:sz w:val="28"/>
        </w:rPr>
        <w:t xml:space="preserve"> </w:t>
      </w:r>
      <w:r w:rsidRPr="008205E0">
        <w:rPr>
          <w:sz w:val="28"/>
        </w:rPr>
        <w:t>triển</w:t>
      </w:r>
      <w:r w:rsidRPr="008205E0">
        <w:rPr>
          <w:spacing w:val="-5"/>
          <w:sz w:val="28"/>
        </w:rPr>
        <w:t xml:space="preserve"> </w:t>
      </w:r>
      <w:r w:rsidRPr="008205E0">
        <w:rPr>
          <w:sz w:val="28"/>
        </w:rPr>
        <w:t>trên</w:t>
      </w:r>
      <w:r w:rsidRPr="008205E0">
        <w:rPr>
          <w:spacing w:val="-5"/>
          <w:sz w:val="28"/>
        </w:rPr>
        <w:t xml:space="preserve"> </w:t>
      </w:r>
      <w:r w:rsidRPr="008205E0">
        <w:rPr>
          <w:sz w:val="28"/>
        </w:rPr>
        <w:t>mặt</w:t>
      </w:r>
      <w:r w:rsidRPr="008205E0">
        <w:rPr>
          <w:spacing w:val="-4"/>
          <w:sz w:val="28"/>
        </w:rPr>
        <w:t xml:space="preserve"> </w:t>
      </w:r>
      <w:r w:rsidRPr="008205E0">
        <w:rPr>
          <w:sz w:val="28"/>
        </w:rPr>
        <w:t>trận</w:t>
      </w:r>
      <w:r w:rsidRPr="008205E0">
        <w:rPr>
          <w:spacing w:val="-5"/>
          <w:sz w:val="28"/>
        </w:rPr>
        <w:t xml:space="preserve"> </w:t>
      </w:r>
      <w:r w:rsidRPr="008205E0">
        <w:rPr>
          <w:sz w:val="28"/>
        </w:rPr>
        <w:t>ngoại</w:t>
      </w:r>
      <w:r w:rsidRPr="008205E0">
        <w:rPr>
          <w:spacing w:val="-4"/>
          <w:sz w:val="28"/>
        </w:rPr>
        <w:t xml:space="preserve"> </w:t>
      </w:r>
      <w:r w:rsidRPr="008205E0">
        <w:rPr>
          <w:sz w:val="28"/>
        </w:rPr>
        <w:t>giao</w:t>
      </w:r>
      <w:r w:rsidRPr="008205E0">
        <w:rPr>
          <w:spacing w:val="-4"/>
          <w:sz w:val="28"/>
        </w:rPr>
        <w:t xml:space="preserve"> </w:t>
      </w:r>
      <w:r w:rsidRPr="008205E0">
        <w:rPr>
          <w:sz w:val="28"/>
        </w:rPr>
        <w:t>của</w:t>
      </w:r>
      <w:r w:rsidRPr="008205E0">
        <w:rPr>
          <w:spacing w:val="-5"/>
          <w:sz w:val="28"/>
        </w:rPr>
        <w:t xml:space="preserve"> </w:t>
      </w:r>
      <w:r w:rsidRPr="008205E0">
        <w:rPr>
          <w:sz w:val="28"/>
        </w:rPr>
        <w:t>nước</w:t>
      </w:r>
      <w:r w:rsidRPr="008205E0">
        <w:rPr>
          <w:spacing w:val="-10"/>
          <w:sz w:val="28"/>
        </w:rPr>
        <w:t xml:space="preserve"> </w:t>
      </w:r>
      <w:r w:rsidRPr="008205E0">
        <w:rPr>
          <w:sz w:val="28"/>
        </w:rPr>
        <w:t>Việt</w:t>
      </w:r>
      <w:r w:rsidRPr="008205E0">
        <w:rPr>
          <w:spacing w:val="-4"/>
          <w:sz w:val="28"/>
        </w:rPr>
        <w:t xml:space="preserve"> </w:t>
      </w:r>
      <w:r w:rsidRPr="008205E0">
        <w:rPr>
          <w:sz w:val="28"/>
        </w:rPr>
        <w:t>Nam</w:t>
      </w:r>
      <w:r w:rsidRPr="008205E0">
        <w:rPr>
          <w:spacing w:val="-5"/>
          <w:sz w:val="28"/>
        </w:rPr>
        <w:t xml:space="preserve"> </w:t>
      </w:r>
      <w:r w:rsidRPr="008205E0">
        <w:rPr>
          <w:sz w:val="28"/>
        </w:rPr>
        <w:t>Dân</w:t>
      </w:r>
      <w:r w:rsidRPr="008205E0">
        <w:rPr>
          <w:spacing w:val="-4"/>
          <w:sz w:val="28"/>
        </w:rPr>
        <w:t xml:space="preserve"> </w:t>
      </w:r>
      <w:r w:rsidRPr="008205E0">
        <w:rPr>
          <w:sz w:val="28"/>
        </w:rPr>
        <w:t>chủ</w:t>
      </w:r>
      <w:r w:rsidRPr="008205E0">
        <w:rPr>
          <w:spacing w:val="-4"/>
          <w:sz w:val="28"/>
        </w:rPr>
        <w:t xml:space="preserve"> </w:t>
      </w:r>
      <w:r w:rsidRPr="008205E0">
        <w:rPr>
          <w:sz w:val="28"/>
        </w:rPr>
        <w:t>Cộng hoà trong cuộc kháng chiến chống thực dân Pháp (1945 - 1954).</w:t>
      </w:r>
    </w:p>
    <w:p w:rsidR="008205E0" w:rsidRPr="008205E0" w:rsidRDefault="008205E0">
      <w:pPr>
        <w:spacing w:line="321" w:lineRule="exact"/>
        <w:ind w:left="1040"/>
        <w:rPr>
          <w:sz w:val="28"/>
        </w:rPr>
      </w:pPr>
      <w:r w:rsidRPr="008205E0">
        <w:rPr>
          <w:sz w:val="28"/>
        </w:rPr>
        <w:t>b,</w:t>
      </w:r>
      <w:r w:rsidRPr="008205E0">
        <w:rPr>
          <w:spacing w:val="-4"/>
          <w:sz w:val="28"/>
        </w:rPr>
        <w:t xml:space="preserve"> </w:t>
      </w:r>
      <w:r w:rsidRPr="008205E0">
        <w:rPr>
          <w:sz w:val="28"/>
        </w:rPr>
        <w:t>Giải</w:t>
      </w:r>
      <w:r w:rsidRPr="008205E0">
        <w:rPr>
          <w:spacing w:val="-4"/>
          <w:sz w:val="28"/>
        </w:rPr>
        <w:t xml:space="preserve"> </w:t>
      </w:r>
      <w:r w:rsidRPr="008205E0">
        <w:rPr>
          <w:sz w:val="28"/>
        </w:rPr>
        <w:t>thích</w:t>
      </w:r>
      <w:r w:rsidRPr="008205E0">
        <w:rPr>
          <w:spacing w:val="-1"/>
          <w:sz w:val="28"/>
        </w:rPr>
        <w:t xml:space="preserve"> </w:t>
      </w:r>
      <w:r w:rsidRPr="008205E0">
        <w:rPr>
          <w:sz w:val="28"/>
        </w:rPr>
        <w:t>nguyên</w:t>
      </w:r>
      <w:r w:rsidRPr="008205E0">
        <w:rPr>
          <w:spacing w:val="-4"/>
          <w:sz w:val="28"/>
        </w:rPr>
        <w:t xml:space="preserve"> </w:t>
      </w:r>
      <w:r w:rsidRPr="008205E0">
        <w:rPr>
          <w:sz w:val="28"/>
        </w:rPr>
        <w:t>nhân</w:t>
      </w:r>
      <w:r w:rsidRPr="008205E0">
        <w:rPr>
          <w:spacing w:val="-1"/>
          <w:sz w:val="28"/>
        </w:rPr>
        <w:t xml:space="preserve"> </w:t>
      </w:r>
      <w:r w:rsidRPr="008205E0">
        <w:rPr>
          <w:sz w:val="28"/>
        </w:rPr>
        <w:t>của</w:t>
      </w:r>
      <w:r w:rsidRPr="008205E0">
        <w:rPr>
          <w:spacing w:val="-5"/>
          <w:sz w:val="28"/>
        </w:rPr>
        <w:t xml:space="preserve"> </w:t>
      </w:r>
      <w:r w:rsidRPr="008205E0">
        <w:rPr>
          <w:sz w:val="28"/>
        </w:rPr>
        <w:t>sự</w:t>
      </w:r>
      <w:r w:rsidRPr="008205E0">
        <w:rPr>
          <w:spacing w:val="-4"/>
          <w:sz w:val="28"/>
        </w:rPr>
        <w:t xml:space="preserve"> </w:t>
      </w:r>
      <w:r w:rsidRPr="008205E0">
        <w:rPr>
          <w:sz w:val="28"/>
        </w:rPr>
        <w:t>phát</w:t>
      </w:r>
      <w:r w:rsidRPr="008205E0">
        <w:rPr>
          <w:spacing w:val="-4"/>
          <w:sz w:val="28"/>
        </w:rPr>
        <w:t xml:space="preserve"> </w:t>
      </w:r>
      <w:r w:rsidRPr="008205E0">
        <w:rPr>
          <w:sz w:val="28"/>
        </w:rPr>
        <w:t>triển</w:t>
      </w:r>
      <w:r w:rsidRPr="008205E0">
        <w:rPr>
          <w:spacing w:val="-1"/>
          <w:sz w:val="28"/>
        </w:rPr>
        <w:t xml:space="preserve"> </w:t>
      </w:r>
      <w:r w:rsidRPr="008205E0">
        <w:rPr>
          <w:spacing w:val="-5"/>
          <w:sz w:val="28"/>
        </w:rPr>
        <w:t>đó.</w:t>
      </w:r>
    </w:p>
    <w:p w:rsidR="008205E0" w:rsidRPr="008205E0" w:rsidRDefault="008205E0">
      <w:pPr>
        <w:spacing w:before="115"/>
        <w:ind w:left="1040"/>
        <w:rPr>
          <w:sz w:val="28"/>
        </w:rPr>
      </w:pPr>
      <w:r w:rsidRPr="008205E0">
        <w:rPr>
          <w:sz w:val="28"/>
        </w:rPr>
        <w:t>c,</w:t>
      </w:r>
      <w:r w:rsidRPr="008205E0">
        <w:rPr>
          <w:spacing w:val="-5"/>
          <w:sz w:val="28"/>
        </w:rPr>
        <w:t xml:space="preserve"> </w:t>
      </w:r>
      <w:r w:rsidRPr="008205E0">
        <w:rPr>
          <w:sz w:val="28"/>
        </w:rPr>
        <w:t>Rút</w:t>
      </w:r>
      <w:r w:rsidRPr="008205E0">
        <w:rPr>
          <w:spacing w:val="-3"/>
          <w:sz w:val="28"/>
        </w:rPr>
        <w:t xml:space="preserve"> </w:t>
      </w:r>
      <w:r w:rsidRPr="008205E0">
        <w:rPr>
          <w:sz w:val="28"/>
        </w:rPr>
        <w:t>ra</w:t>
      </w:r>
      <w:r w:rsidRPr="008205E0">
        <w:rPr>
          <w:spacing w:val="-7"/>
          <w:sz w:val="28"/>
        </w:rPr>
        <w:t xml:space="preserve"> </w:t>
      </w:r>
      <w:r w:rsidRPr="008205E0">
        <w:rPr>
          <w:sz w:val="28"/>
        </w:rPr>
        <w:t>bài</w:t>
      </w:r>
      <w:r w:rsidRPr="008205E0">
        <w:rPr>
          <w:spacing w:val="-3"/>
          <w:sz w:val="28"/>
        </w:rPr>
        <w:t xml:space="preserve"> </w:t>
      </w:r>
      <w:r w:rsidRPr="008205E0">
        <w:rPr>
          <w:sz w:val="28"/>
        </w:rPr>
        <w:t>học</w:t>
      </w:r>
      <w:r w:rsidRPr="008205E0">
        <w:rPr>
          <w:spacing w:val="-3"/>
          <w:sz w:val="28"/>
        </w:rPr>
        <w:t xml:space="preserve"> </w:t>
      </w:r>
      <w:r w:rsidRPr="008205E0">
        <w:rPr>
          <w:sz w:val="28"/>
        </w:rPr>
        <w:t>cho</w:t>
      </w:r>
      <w:r w:rsidRPr="008205E0">
        <w:rPr>
          <w:spacing w:val="-3"/>
          <w:sz w:val="28"/>
        </w:rPr>
        <w:t xml:space="preserve"> </w:t>
      </w:r>
      <w:r w:rsidRPr="008205E0">
        <w:rPr>
          <w:sz w:val="28"/>
        </w:rPr>
        <w:t>ngoại</w:t>
      </w:r>
      <w:r w:rsidRPr="008205E0">
        <w:rPr>
          <w:spacing w:val="-3"/>
          <w:sz w:val="28"/>
        </w:rPr>
        <w:t xml:space="preserve"> </w:t>
      </w:r>
      <w:r w:rsidRPr="008205E0">
        <w:rPr>
          <w:sz w:val="28"/>
        </w:rPr>
        <w:t>giao</w:t>
      </w:r>
      <w:r w:rsidRPr="008205E0">
        <w:rPr>
          <w:spacing w:val="-8"/>
          <w:sz w:val="28"/>
        </w:rPr>
        <w:t xml:space="preserve"> </w:t>
      </w:r>
      <w:r w:rsidRPr="008205E0">
        <w:rPr>
          <w:sz w:val="28"/>
        </w:rPr>
        <w:t>Việt</w:t>
      </w:r>
      <w:r w:rsidRPr="008205E0">
        <w:rPr>
          <w:spacing w:val="-3"/>
          <w:sz w:val="28"/>
        </w:rPr>
        <w:t xml:space="preserve"> </w:t>
      </w:r>
      <w:r w:rsidRPr="008205E0">
        <w:rPr>
          <w:sz w:val="28"/>
        </w:rPr>
        <w:t>Nam</w:t>
      </w:r>
      <w:r w:rsidRPr="008205E0">
        <w:rPr>
          <w:spacing w:val="-6"/>
          <w:sz w:val="28"/>
        </w:rPr>
        <w:t xml:space="preserve"> </w:t>
      </w:r>
      <w:r w:rsidRPr="008205E0">
        <w:rPr>
          <w:sz w:val="28"/>
        </w:rPr>
        <w:t>hiện</w:t>
      </w:r>
      <w:r w:rsidRPr="008205E0">
        <w:rPr>
          <w:spacing w:val="-6"/>
          <w:sz w:val="28"/>
        </w:rPr>
        <w:t xml:space="preserve"> </w:t>
      </w:r>
      <w:r w:rsidRPr="008205E0">
        <w:rPr>
          <w:spacing w:val="-4"/>
          <w:sz w:val="28"/>
        </w:rPr>
        <w:t>nay.</w:t>
      </w:r>
    </w:p>
    <w:p w:rsidR="008205E0" w:rsidRPr="008205E0" w:rsidRDefault="008205E0">
      <w:pPr>
        <w:pStyle w:val="Heading1"/>
        <w:spacing w:before="112"/>
        <w:rPr>
          <w:rFonts w:ascii="Times New Roman" w:hAnsi="Times New Roman" w:cs="Times New Roman"/>
        </w:rPr>
      </w:pPr>
      <w:r w:rsidRPr="008205E0">
        <w:rPr>
          <w:rFonts w:ascii="Times New Roman" w:hAnsi="Times New Roman" w:cs="Times New Roman"/>
        </w:rPr>
        <w:t>Câu</w:t>
      </w:r>
      <w:r w:rsidRPr="008205E0">
        <w:rPr>
          <w:rFonts w:ascii="Times New Roman" w:hAnsi="Times New Roman" w:cs="Times New Roman"/>
          <w:spacing w:val="-2"/>
        </w:rPr>
        <w:t xml:space="preserve"> </w:t>
      </w:r>
      <w:r w:rsidRPr="008205E0">
        <w:rPr>
          <w:rFonts w:ascii="Times New Roman" w:hAnsi="Times New Roman" w:cs="Times New Roman"/>
        </w:rPr>
        <w:t>7.</w:t>
      </w:r>
      <w:r w:rsidRPr="008205E0">
        <w:rPr>
          <w:rFonts w:ascii="Times New Roman" w:hAnsi="Times New Roman" w:cs="Times New Roman"/>
          <w:spacing w:val="-1"/>
        </w:rPr>
        <w:t xml:space="preserve"> </w:t>
      </w:r>
      <w:r w:rsidRPr="008205E0">
        <w:rPr>
          <w:rFonts w:ascii="Times New Roman" w:hAnsi="Times New Roman" w:cs="Times New Roman"/>
        </w:rPr>
        <w:t>(3.0</w:t>
      </w:r>
      <w:r w:rsidRPr="008205E0">
        <w:rPr>
          <w:rFonts w:ascii="Times New Roman" w:hAnsi="Times New Roman" w:cs="Times New Roman"/>
          <w:spacing w:val="-1"/>
        </w:rPr>
        <w:t xml:space="preserve"> </w:t>
      </w:r>
      <w:r w:rsidRPr="008205E0">
        <w:rPr>
          <w:rFonts w:ascii="Times New Roman" w:hAnsi="Times New Roman" w:cs="Times New Roman"/>
          <w:spacing w:val="-4"/>
        </w:rPr>
        <w:t>điểm)</w:t>
      </w:r>
    </w:p>
    <w:p w:rsidR="008205E0" w:rsidRPr="008205E0" w:rsidRDefault="008205E0">
      <w:pPr>
        <w:pStyle w:val="Heading2"/>
        <w:ind w:left="1040"/>
      </w:pPr>
      <w:r w:rsidRPr="008205E0">
        <w:t>Cho</w:t>
      </w:r>
      <w:r w:rsidRPr="008205E0">
        <w:rPr>
          <w:spacing w:val="-5"/>
        </w:rPr>
        <w:t xml:space="preserve"> </w:t>
      </w:r>
      <w:r w:rsidRPr="008205E0">
        <w:t>đoạn</w:t>
      </w:r>
      <w:r w:rsidRPr="008205E0">
        <w:rPr>
          <w:spacing w:val="-3"/>
        </w:rPr>
        <w:t xml:space="preserve"> </w:t>
      </w:r>
      <w:r w:rsidRPr="008205E0">
        <w:t>thông</w:t>
      </w:r>
      <w:r w:rsidRPr="008205E0">
        <w:rPr>
          <w:spacing w:val="-3"/>
        </w:rPr>
        <w:t xml:space="preserve"> </w:t>
      </w:r>
      <w:r w:rsidRPr="008205E0">
        <w:t>tin</w:t>
      </w:r>
      <w:r w:rsidRPr="008205E0">
        <w:rPr>
          <w:spacing w:val="-2"/>
        </w:rPr>
        <w:t xml:space="preserve"> </w:t>
      </w:r>
      <w:r w:rsidRPr="008205E0">
        <w:rPr>
          <w:spacing w:val="-4"/>
        </w:rPr>
        <w:t>sau:</w:t>
      </w:r>
    </w:p>
    <w:p w:rsidR="008205E0" w:rsidRPr="008205E0" w:rsidRDefault="008205E0">
      <w:pPr>
        <w:pStyle w:val="BodyText"/>
        <w:spacing w:before="112" w:line="324" w:lineRule="auto"/>
        <w:ind w:left="612" w:right="545" w:firstLine="427"/>
        <w:jc w:val="both"/>
        <w:rPr>
          <w:rFonts w:ascii="Times New Roman" w:hAnsi="Times New Roman"/>
        </w:rPr>
      </w:pPr>
      <w:r w:rsidRPr="008205E0">
        <w:rPr>
          <w:rFonts w:ascii="Times New Roman" w:hAnsi="Times New Roman"/>
        </w:rPr>
        <w:t>Tháng</w:t>
      </w:r>
      <w:r w:rsidRPr="008205E0">
        <w:rPr>
          <w:rFonts w:ascii="Times New Roman" w:hAnsi="Times New Roman"/>
          <w:spacing w:val="-11"/>
        </w:rPr>
        <w:t xml:space="preserve"> </w:t>
      </w:r>
      <w:r w:rsidRPr="008205E0">
        <w:rPr>
          <w:rFonts w:ascii="Times New Roman" w:hAnsi="Times New Roman"/>
        </w:rPr>
        <w:t>2-1947,</w:t>
      </w:r>
      <w:r w:rsidRPr="008205E0">
        <w:rPr>
          <w:rFonts w:ascii="Times New Roman" w:hAnsi="Times New Roman"/>
          <w:spacing w:val="-12"/>
        </w:rPr>
        <w:t xml:space="preserve"> </w:t>
      </w:r>
      <w:r w:rsidRPr="008205E0">
        <w:rPr>
          <w:rFonts w:ascii="Times New Roman" w:hAnsi="Times New Roman"/>
        </w:rPr>
        <w:t>Tổng</w:t>
      </w:r>
      <w:r w:rsidRPr="008205E0">
        <w:rPr>
          <w:rFonts w:ascii="Times New Roman" w:hAnsi="Times New Roman"/>
          <w:spacing w:val="-11"/>
        </w:rPr>
        <w:t xml:space="preserve"> </w:t>
      </w:r>
      <w:r w:rsidRPr="008205E0">
        <w:rPr>
          <w:rFonts w:ascii="Times New Roman" w:hAnsi="Times New Roman"/>
        </w:rPr>
        <w:t>thống</w:t>
      </w:r>
      <w:r w:rsidRPr="008205E0">
        <w:rPr>
          <w:rFonts w:ascii="Times New Roman" w:hAnsi="Times New Roman"/>
          <w:spacing w:val="-11"/>
        </w:rPr>
        <w:t xml:space="preserve"> </w:t>
      </w:r>
      <w:r w:rsidRPr="008205E0">
        <w:rPr>
          <w:rFonts w:ascii="Times New Roman" w:hAnsi="Times New Roman"/>
        </w:rPr>
        <w:t>Mỹ</w:t>
      </w:r>
      <w:r w:rsidRPr="008205E0">
        <w:rPr>
          <w:rFonts w:ascii="Times New Roman" w:hAnsi="Times New Roman"/>
          <w:spacing w:val="-11"/>
        </w:rPr>
        <w:t xml:space="preserve"> </w:t>
      </w:r>
      <w:r w:rsidRPr="008205E0">
        <w:rPr>
          <w:rFonts w:ascii="Times New Roman" w:hAnsi="Times New Roman"/>
        </w:rPr>
        <w:t>Tơ-ru-man</w:t>
      </w:r>
      <w:r w:rsidRPr="008205E0">
        <w:rPr>
          <w:rFonts w:ascii="Times New Roman" w:hAnsi="Times New Roman"/>
          <w:spacing w:val="-11"/>
        </w:rPr>
        <w:t xml:space="preserve"> </w:t>
      </w:r>
      <w:r w:rsidRPr="008205E0">
        <w:rPr>
          <w:rFonts w:ascii="Times New Roman" w:hAnsi="Times New Roman"/>
        </w:rPr>
        <w:t>đã</w:t>
      </w:r>
      <w:r w:rsidRPr="008205E0">
        <w:rPr>
          <w:rFonts w:ascii="Times New Roman" w:hAnsi="Times New Roman"/>
          <w:spacing w:val="-11"/>
        </w:rPr>
        <w:t xml:space="preserve"> </w:t>
      </w:r>
      <w:r w:rsidRPr="008205E0">
        <w:rPr>
          <w:rFonts w:ascii="Times New Roman" w:hAnsi="Times New Roman"/>
        </w:rPr>
        <w:t>phát</w:t>
      </w:r>
      <w:r w:rsidRPr="008205E0">
        <w:rPr>
          <w:rFonts w:ascii="Times New Roman" w:hAnsi="Times New Roman"/>
          <w:spacing w:val="-11"/>
        </w:rPr>
        <w:t xml:space="preserve"> </w:t>
      </w:r>
      <w:r w:rsidRPr="008205E0">
        <w:rPr>
          <w:rFonts w:ascii="Times New Roman" w:hAnsi="Times New Roman"/>
        </w:rPr>
        <w:t>động</w:t>
      </w:r>
      <w:r w:rsidRPr="008205E0">
        <w:rPr>
          <w:rFonts w:ascii="Times New Roman" w:hAnsi="Times New Roman"/>
          <w:spacing w:val="-11"/>
        </w:rPr>
        <w:t xml:space="preserve"> </w:t>
      </w:r>
      <w:r w:rsidRPr="008205E0">
        <w:rPr>
          <w:rFonts w:ascii="Times New Roman" w:hAnsi="Times New Roman"/>
        </w:rPr>
        <w:t>cuộc</w:t>
      </w:r>
      <w:r w:rsidRPr="008205E0">
        <w:rPr>
          <w:rFonts w:ascii="Times New Roman" w:hAnsi="Times New Roman"/>
          <w:spacing w:val="-11"/>
        </w:rPr>
        <w:t xml:space="preserve"> </w:t>
      </w:r>
      <w:r w:rsidRPr="008205E0">
        <w:rPr>
          <w:rFonts w:ascii="Times New Roman" w:hAnsi="Times New Roman"/>
        </w:rPr>
        <w:t>Chiến</w:t>
      </w:r>
      <w:r w:rsidRPr="008205E0">
        <w:rPr>
          <w:rFonts w:ascii="Times New Roman" w:hAnsi="Times New Roman"/>
          <w:spacing w:val="-11"/>
        </w:rPr>
        <w:t xml:space="preserve"> </w:t>
      </w:r>
      <w:r w:rsidRPr="008205E0">
        <w:rPr>
          <w:rFonts w:ascii="Times New Roman" w:hAnsi="Times New Roman"/>
        </w:rPr>
        <w:t>tranh</w:t>
      </w:r>
      <w:r w:rsidRPr="008205E0">
        <w:rPr>
          <w:rFonts w:ascii="Times New Roman" w:hAnsi="Times New Roman"/>
          <w:spacing w:val="-11"/>
        </w:rPr>
        <w:t xml:space="preserve"> </w:t>
      </w:r>
      <w:r w:rsidRPr="008205E0">
        <w:rPr>
          <w:rFonts w:ascii="Times New Roman" w:hAnsi="Times New Roman"/>
        </w:rPr>
        <w:t>lạnh</w:t>
      </w:r>
      <w:r w:rsidRPr="008205E0">
        <w:rPr>
          <w:rFonts w:ascii="Times New Roman" w:hAnsi="Times New Roman"/>
          <w:spacing w:val="-11"/>
        </w:rPr>
        <w:t xml:space="preserve"> </w:t>
      </w:r>
      <w:r w:rsidRPr="008205E0">
        <w:rPr>
          <w:rFonts w:ascii="Times New Roman" w:hAnsi="Times New Roman"/>
        </w:rPr>
        <w:t>chống lại Liên Xô và và các nước xã hội chủ nghĩa. Để triển khai chiến lược này, Mỹ đã công bố</w:t>
      </w:r>
      <w:r w:rsidRPr="008205E0">
        <w:rPr>
          <w:rFonts w:ascii="Times New Roman" w:hAnsi="Times New Roman"/>
          <w:spacing w:val="-9"/>
        </w:rPr>
        <w:t xml:space="preserve"> </w:t>
      </w:r>
      <w:r w:rsidRPr="008205E0">
        <w:rPr>
          <w:rFonts w:ascii="Times New Roman" w:hAnsi="Times New Roman"/>
        </w:rPr>
        <w:t>kế</w:t>
      </w:r>
      <w:r w:rsidRPr="008205E0">
        <w:rPr>
          <w:rFonts w:ascii="Times New Roman" w:hAnsi="Times New Roman"/>
          <w:spacing w:val="-12"/>
        </w:rPr>
        <w:t xml:space="preserve"> </w:t>
      </w:r>
      <w:r w:rsidRPr="008205E0">
        <w:rPr>
          <w:rFonts w:ascii="Times New Roman" w:hAnsi="Times New Roman"/>
        </w:rPr>
        <w:t>hoạch</w:t>
      </w:r>
      <w:r w:rsidRPr="008205E0">
        <w:rPr>
          <w:rFonts w:ascii="Times New Roman" w:hAnsi="Times New Roman"/>
          <w:spacing w:val="-9"/>
        </w:rPr>
        <w:t xml:space="preserve"> </w:t>
      </w:r>
      <w:r w:rsidRPr="008205E0">
        <w:rPr>
          <w:rFonts w:ascii="Times New Roman" w:hAnsi="Times New Roman"/>
        </w:rPr>
        <w:t>Mác-san</w:t>
      </w:r>
      <w:r w:rsidRPr="008205E0">
        <w:rPr>
          <w:rFonts w:ascii="Times New Roman" w:hAnsi="Times New Roman"/>
          <w:spacing w:val="-12"/>
        </w:rPr>
        <w:t xml:space="preserve"> </w:t>
      </w:r>
      <w:r w:rsidRPr="008205E0">
        <w:rPr>
          <w:rFonts w:ascii="Times New Roman" w:hAnsi="Times New Roman"/>
        </w:rPr>
        <w:t>(6-1947),</w:t>
      </w:r>
      <w:r w:rsidRPr="008205E0">
        <w:rPr>
          <w:rFonts w:ascii="Times New Roman" w:hAnsi="Times New Roman"/>
          <w:spacing w:val="-11"/>
        </w:rPr>
        <w:t xml:space="preserve"> </w:t>
      </w:r>
      <w:r w:rsidRPr="008205E0">
        <w:rPr>
          <w:rFonts w:ascii="Times New Roman" w:hAnsi="Times New Roman"/>
        </w:rPr>
        <w:t>thành</w:t>
      </w:r>
      <w:r w:rsidRPr="008205E0">
        <w:rPr>
          <w:rFonts w:ascii="Times New Roman" w:hAnsi="Times New Roman"/>
          <w:spacing w:val="-9"/>
        </w:rPr>
        <w:t xml:space="preserve"> </w:t>
      </w:r>
      <w:r w:rsidRPr="008205E0">
        <w:rPr>
          <w:rFonts w:ascii="Times New Roman" w:hAnsi="Times New Roman"/>
        </w:rPr>
        <w:t>lập</w:t>
      </w:r>
      <w:r w:rsidRPr="008205E0">
        <w:rPr>
          <w:rFonts w:ascii="Times New Roman" w:hAnsi="Times New Roman"/>
          <w:spacing w:val="-9"/>
        </w:rPr>
        <w:t xml:space="preserve"> </w:t>
      </w:r>
      <w:r w:rsidRPr="008205E0">
        <w:rPr>
          <w:rFonts w:ascii="Times New Roman" w:hAnsi="Times New Roman"/>
        </w:rPr>
        <w:t>Tổ</w:t>
      </w:r>
      <w:r w:rsidRPr="008205E0">
        <w:rPr>
          <w:rFonts w:ascii="Times New Roman" w:hAnsi="Times New Roman"/>
          <w:spacing w:val="-9"/>
        </w:rPr>
        <w:t xml:space="preserve"> </w:t>
      </w:r>
      <w:r w:rsidRPr="008205E0">
        <w:rPr>
          <w:rFonts w:ascii="Times New Roman" w:hAnsi="Times New Roman"/>
        </w:rPr>
        <w:t>chức</w:t>
      </w:r>
      <w:r w:rsidRPr="008205E0">
        <w:rPr>
          <w:rFonts w:ascii="Times New Roman" w:hAnsi="Times New Roman"/>
          <w:spacing w:val="-10"/>
        </w:rPr>
        <w:t xml:space="preserve"> </w:t>
      </w:r>
      <w:r w:rsidRPr="008205E0">
        <w:rPr>
          <w:rFonts w:ascii="Times New Roman" w:hAnsi="Times New Roman"/>
        </w:rPr>
        <w:t>Hiệp</w:t>
      </w:r>
      <w:r w:rsidRPr="008205E0">
        <w:rPr>
          <w:rFonts w:ascii="Times New Roman" w:hAnsi="Times New Roman"/>
          <w:spacing w:val="-9"/>
        </w:rPr>
        <w:t xml:space="preserve"> </w:t>
      </w:r>
      <w:r w:rsidRPr="008205E0">
        <w:rPr>
          <w:rFonts w:ascii="Times New Roman" w:hAnsi="Times New Roman"/>
        </w:rPr>
        <w:t>ước</w:t>
      </w:r>
      <w:r w:rsidRPr="008205E0">
        <w:rPr>
          <w:rFonts w:ascii="Times New Roman" w:hAnsi="Times New Roman"/>
          <w:spacing w:val="-10"/>
        </w:rPr>
        <w:t xml:space="preserve"> </w:t>
      </w:r>
      <w:r w:rsidRPr="008205E0">
        <w:rPr>
          <w:rFonts w:ascii="Times New Roman" w:hAnsi="Times New Roman"/>
        </w:rPr>
        <w:t>Bắc</w:t>
      </w:r>
      <w:r w:rsidRPr="008205E0">
        <w:rPr>
          <w:rFonts w:ascii="Times New Roman" w:hAnsi="Times New Roman"/>
          <w:spacing w:val="-12"/>
        </w:rPr>
        <w:t xml:space="preserve"> </w:t>
      </w:r>
      <w:r w:rsidRPr="008205E0">
        <w:rPr>
          <w:rFonts w:ascii="Times New Roman" w:hAnsi="Times New Roman"/>
        </w:rPr>
        <w:t>Đại</w:t>
      </w:r>
      <w:r w:rsidRPr="008205E0">
        <w:rPr>
          <w:rFonts w:ascii="Times New Roman" w:hAnsi="Times New Roman"/>
          <w:spacing w:val="-9"/>
        </w:rPr>
        <w:t xml:space="preserve"> </w:t>
      </w:r>
      <w:r w:rsidRPr="008205E0">
        <w:rPr>
          <w:rFonts w:ascii="Times New Roman" w:hAnsi="Times New Roman"/>
        </w:rPr>
        <w:t>Tây</w:t>
      </w:r>
      <w:r w:rsidRPr="008205E0">
        <w:rPr>
          <w:rFonts w:ascii="Times New Roman" w:hAnsi="Times New Roman"/>
          <w:spacing w:val="-10"/>
        </w:rPr>
        <w:t xml:space="preserve"> </w:t>
      </w:r>
      <w:r w:rsidRPr="008205E0">
        <w:rPr>
          <w:rFonts w:ascii="Times New Roman" w:hAnsi="Times New Roman"/>
        </w:rPr>
        <w:t>Dương</w:t>
      </w:r>
      <w:r w:rsidRPr="008205E0">
        <w:rPr>
          <w:rFonts w:ascii="Times New Roman" w:hAnsi="Times New Roman"/>
          <w:spacing w:val="-9"/>
        </w:rPr>
        <w:t xml:space="preserve"> </w:t>
      </w:r>
      <w:r w:rsidRPr="008205E0">
        <w:rPr>
          <w:rFonts w:ascii="Times New Roman" w:hAnsi="Times New Roman"/>
        </w:rPr>
        <w:t>(NATO, 1950), Hiệp hội các quốc gia Đông Nam Á (SEATO, 1954),… Trước tình hình đó, Liên Xô và các nước Tây Âu thành lập Hội đồng tương trợ kinh tế (SEV, 1949) và Tổ chức Hiệp ước Vác-sa-va (5-1955).</w:t>
      </w:r>
    </w:p>
    <w:p w:rsidR="008205E0" w:rsidRPr="008205E0" w:rsidRDefault="008205E0">
      <w:pPr>
        <w:pStyle w:val="BodyText"/>
        <w:spacing w:before="1" w:line="324" w:lineRule="auto"/>
        <w:ind w:left="612" w:right="545" w:firstLine="427"/>
        <w:jc w:val="both"/>
        <w:rPr>
          <w:rFonts w:ascii="Times New Roman" w:hAnsi="Times New Roman"/>
        </w:rPr>
      </w:pPr>
      <w:r w:rsidRPr="008205E0">
        <w:rPr>
          <w:rFonts w:ascii="Times New Roman" w:hAnsi="Times New Roman"/>
        </w:rPr>
        <w:t>Với sự ra đời của Học thuyết Tơ-ru-man (Mỹ), Học thuyết Đa-nốp (Liên Xô) và sự thành</w:t>
      </w:r>
      <w:r w:rsidRPr="008205E0">
        <w:rPr>
          <w:rFonts w:ascii="Times New Roman" w:hAnsi="Times New Roman"/>
          <w:spacing w:val="-10"/>
        </w:rPr>
        <w:t xml:space="preserve"> </w:t>
      </w:r>
      <w:r w:rsidRPr="008205E0">
        <w:rPr>
          <w:rFonts w:ascii="Times New Roman" w:hAnsi="Times New Roman"/>
        </w:rPr>
        <w:t>lập</w:t>
      </w:r>
      <w:r w:rsidRPr="008205E0">
        <w:rPr>
          <w:rFonts w:ascii="Times New Roman" w:hAnsi="Times New Roman"/>
          <w:spacing w:val="-10"/>
        </w:rPr>
        <w:t xml:space="preserve"> </w:t>
      </w:r>
      <w:r w:rsidRPr="008205E0">
        <w:rPr>
          <w:rFonts w:ascii="Times New Roman" w:hAnsi="Times New Roman"/>
        </w:rPr>
        <w:t>các</w:t>
      </w:r>
      <w:r w:rsidRPr="008205E0">
        <w:rPr>
          <w:rFonts w:ascii="Times New Roman" w:hAnsi="Times New Roman"/>
          <w:spacing w:val="-10"/>
        </w:rPr>
        <w:t xml:space="preserve"> </w:t>
      </w:r>
      <w:r w:rsidRPr="008205E0">
        <w:rPr>
          <w:rFonts w:ascii="Times New Roman" w:hAnsi="Times New Roman"/>
        </w:rPr>
        <w:t>khối</w:t>
      </w:r>
      <w:r w:rsidRPr="008205E0">
        <w:rPr>
          <w:rFonts w:ascii="Times New Roman" w:hAnsi="Times New Roman"/>
          <w:spacing w:val="-10"/>
        </w:rPr>
        <w:t xml:space="preserve"> </w:t>
      </w:r>
      <w:r w:rsidRPr="008205E0">
        <w:rPr>
          <w:rFonts w:ascii="Times New Roman" w:hAnsi="Times New Roman"/>
        </w:rPr>
        <w:t>quân</w:t>
      </w:r>
      <w:r w:rsidRPr="008205E0">
        <w:rPr>
          <w:rFonts w:ascii="Times New Roman" w:hAnsi="Times New Roman"/>
          <w:spacing w:val="-10"/>
        </w:rPr>
        <w:t xml:space="preserve"> </w:t>
      </w:r>
      <w:r w:rsidRPr="008205E0">
        <w:rPr>
          <w:rFonts w:ascii="Times New Roman" w:hAnsi="Times New Roman"/>
        </w:rPr>
        <w:t>sự</w:t>
      </w:r>
      <w:r w:rsidRPr="008205E0">
        <w:rPr>
          <w:rFonts w:ascii="Times New Roman" w:hAnsi="Times New Roman"/>
          <w:spacing w:val="-10"/>
        </w:rPr>
        <w:t xml:space="preserve"> </w:t>
      </w:r>
      <w:r w:rsidRPr="008205E0">
        <w:rPr>
          <w:rFonts w:ascii="Times New Roman" w:hAnsi="Times New Roman"/>
        </w:rPr>
        <w:t>và</w:t>
      </w:r>
      <w:r w:rsidRPr="008205E0">
        <w:rPr>
          <w:rFonts w:ascii="Times New Roman" w:hAnsi="Times New Roman"/>
          <w:spacing w:val="-9"/>
        </w:rPr>
        <w:t xml:space="preserve"> </w:t>
      </w:r>
      <w:r w:rsidRPr="008205E0">
        <w:rPr>
          <w:rFonts w:ascii="Times New Roman" w:hAnsi="Times New Roman"/>
        </w:rPr>
        <w:t>kinh</w:t>
      </w:r>
      <w:r w:rsidRPr="008205E0">
        <w:rPr>
          <w:rFonts w:ascii="Times New Roman" w:hAnsi="Times New Roman"/>
          <w:spacing w:val="-10"/>
        </w:rPr>
        <w:t xml:space="preserve"> </w:t>
      </w:r>
      <w:r w:rsidRPr="008205E0">
        <w:rPr>
          <w:rFonts w:ascii="Times New Roman" w:hAnsi="Times New Roman"/>
        </w:rPr>
        <w:t>tế</w:t>
      </w:r>
      <w:r w:rsidRPr="008205E0">
        <w:rPr>
          <w:rFonts w:ascii="Times New Roman" w:hAnsi="Times New Roman"/>
          <w:spacing w:val="-10"/>
        </w:rPr>
        <w:t xml:space="preserve"> </w:t>
      </w:r>
      <w:r w:rsidRPr="008205E0">
        <w:rPr>
          <w:rFonts w:ascii="Times New Roman" w:hAnsi="Times New Roman"/>
        </w:rPr>
        <w:t>đối</w:t>
      </w:r>
      <w:r w:rsidRPr="008205E0">
        <w:rPr>
          <w:rFonts w:ascii="Times New Roman" w:hAnsi="Times New Roman"/>
          <w:spacing w:val="-10"/>
        </w:rPr>
        <w:t xml:space="preserve"> </w:t>
      </w:r>
      <w:r w:rsidRPr="008205E0">
        <w:rPr>
          <w:rFonts w:ascii="Times New Roman" w:hAnsi="Times New Roman"/>
        </w:rPr>
        <w:t>lập,</w:t>
      </w:r>
      <w:r w:rsidRPr="008205E0">
        <w:rPr>
          <w:rFonts w:ascii="Times New Roman" w:hAnsi="Times New Roman"/>
          <w:spacing w:val="-11"/>
        </w:rPr>
        <w:t xml:space="preserve"> </w:t>
      </w:r>
      <w:r w:rsidRPr="008205E0">
        <w:rPr>
          <w:rFonts w:ascii="Times New Roman" w:hAnsi="Times New Roman"/>
        </w:rPr>
        <w:t>cuộc</w:t>
      </w:r>
      <w:r w:rsidRPr="008205E0">
        <w:rPr>
          <w:rFonts w:ascii="Times New Roman" w:hAnsi="Times New Roman"/>
          <w:spacing w:val="-10"/>
        </w:rPr>
        <w:t xml:space="preserve"> </w:t>
      </w:r>
      <w:r w:rsidRPr="008205E0">
        <w:rPr>
          <w:rFonts w:ascii="Times New Roman" w:hAnsi="Times New Roman"/>
        </w:rPr>
        <w:t>đối</w:t>
      </w:r>
      <w:r w:rsidRPr="008205E0">
        <w:rPr>
          <w:rFonts w:ascii="Times New Roman" w:hAnsi="Times New Roman"/>
          <w:spacing w:val="-10"/>
        </w:rPr>
        <w:t xml:space="preserve"> </w:t>
      </w:r>
      <w:r w:rsidRPr="008205E0">
        <w:rPr>
          <w:rFonts w:ascii="Times New Roman" w:hAnsi="Times New Roman"/>
        </w:rPr>
        <w:t>đầu</w:t>
      </w:r>
      <w:r w:rsidRPr="008205E0">
        <w:rPr>
          <w:rFonts w:ascii="Times New Roman" w:hAnsi="Times New Roman"/>
          <w:spacing w:val="-10"/>
        </w:rPr>
        <w:t xml:space="preserve"> </w:t>
      </w:r>
      <w:r w:rsidRPr="008205E0">
        <w:rPr>
          <w:rFonts w:ascii="Times New Roman" w:hAnsi="Times New Roman"/>
        </w:rPr>
        <w:t>giữa</w:t>
      </w:r>
      <w:r w:rsidRPr="008205E0">
        <w:rPr>
          <w:rFonts w:ascii="Times New Roman" w:hAnsi="Times New Roman"/>
          <w:spacing w:val="-12"/>
        </w:rPr>
        <w:t xml:space="preserve"> </w:t>
      </w:r>
      <w:r w:rsidRPr="008205E0">
        <w:rPr>
          <w:rFonts w:ascii="Times New Roman" w:hAnsi="Times New Roman"/>
        </w:rPr>
        <w:t>hai</w:t>
      </w:r>
      <w:r w:rsidRPr="008205E0">
        <w:rPr>
          <w:rFonts w:ascii="Times New Roman" w:hAnsi="Times New Roman"/>
          <w:spacing w:val="-10"/>
        </w:rPr>
        <w:t xml:space="preserve"> </w:t>
      </w:r>
      <w:r w:rsidRPr="008205E0">
        <w:rPr>
          <w:rFonts w:ascii="Times New Roman" w:hAnsi="Times New Roman"/>
        </w:rPr>
        <w:t>phe</w:t>
      </w:r>
      <w:r w:rsidRPr="008205E0">
        <w:rPr>
          <w:rFonts w:ascii="Times New Roman" w:hAnsi="Times New Roman"/>
          <w:spacing w:val="-10"/>
        </w:rPr>
        <w:t xml:space="preserve"> </w:t>
      </w:r>
      <w:r w:rsidRPr="008205E0">
        <w:rPr>
          <w:rFonts w:ascii="Times New Roman" w:hAnsi="Times New Roman"/>
        </w:rPr>
        <w:t>tư</w:t>
      </w:r>
      <w:r w:rsidRPr="008205E0">
        <w:rPr>
          <w:rFonts w:ascii="Times New Roman" w:hAnsi="Times New Roman"/>
          <w:spacing w:val="-10"/>
        </w:rPr>
        <w:t xml:space="preserve"> </w:t>
      </w:r>
      <w:r w:rsidRPr="008205E0">
        <w:rPr>
          <w:rFonts w:ascii="Times New Roman" w:hAnsi="Times New Roman"/>
        </w:rPr>
        <w:t>bản</w:t>
      </w:r>
      <w:r w:rsidRPr="008205E0">
        <w:rPr>
          <w:rFonts w:ascii="Times New Roman" w:hAnsi="Times New Roman"/>
          <w:spacing w:val="-10"/>
        </w:rPr>
        <w:t xml:space="preserve"> </w:t>
      </w:r>
      <w:r w:rsidRPr="008205E0">
        <w:rPr>
          <w:rFonts w:ascii="Times New Roman" w:hAnsi="Times New Roman"/>
        </w:rPr>
        <w:t>chủ</w:t>
      </w:r>
      <w:r w:rsidRPr="008205E0">
        <w:rPr>
          <w:rFonts w:ascii="Times New Roman" w:hAnsi="Times New Roman"/>
          <w:spacing w:val="-9"/>
        </w:rPr>
        <w:t xml:space="preserve"> </w:t>
      </w:r>
      <w:r w:rsidRPr="008205E0">
        <w:rPr>
          <w:rFonts w:ascii="Times New Roman" w:hAnsi="Times New Roman"/>
        </w:rPr>
        <w:t>nghĩa và xã hội chủ</w:t>
      </w:r>
      <w:r w:rsidRPr="008205E0">
        <w:rPr>
          <w:rFonts w:ascii="Times New Roman" w:hAnsi="Times New Roman"/>
          <w:spacing w:val="-1"/>
        </w:rPr>
        <w:t xml:space="preserve"> </w:t>
      </w:r>
      <w:r w:rsidRPr="008205E0">
        <w:rPr>
          <w:rFonts w:ascii="Times New Roman" w:hAnsi="Times New Roman"/>
        </w:rPr>
        <w:t>nghĩa kéo dài</w:t>
      </w:r>
      <w:r w:rsidRPr="008205E0">
        <w:rPr>
          <w:rFonts w:ascii="Times New Roman" w:hAnsi="Times New Roman"/>
          <w:spacing w:val="-1"/>
        </w:rPr>
        <w:t xml:space="preserve"> </w:t>
      </w:r>
      <w:r w:rsidRPr="008205E0">
        <w:rPr>
          <w:rFonts w:ascii="Times New Roman" w:hAnsi="Times New Roman"/>
        </w:rPr>
        <w:t>từ</w:t>
      </w:r>
      <w:r w:rsidRPr="008205E0">
        <w:rPr>
          <w:rFonts w:ascii="Times New Roman" w:hAnsi="Times New Roman"/>
          <w:spacing w:val="-1"/>
        </w:rPr>
        <w:t xml:space="preserve"> </w:t>
      </w:r>
      <w:r w:rsidRPr="008205E0">
        <w:rPr>
          <w:rFonts w:ascii="Times New Roman" w:hAnsi="Times New Roman"/>
        </w:rPr>
        <w:t>năm</w:t>
      </w:r>
      <w:r w:rsidRPr="008205E0">
        <w:rPr>
          <w:rFonts w:ascii="Times New Roman" w:hAnsi="Times New Roman"/>
          <w:spacing w:val="-2"/>
        </w:rPr>
        <w:t xml:space="preserve"> </w:t>
      </w:r>
      <w:r w:rsidRPr="008205E0">
        <w:rPr>
          <w:rFonts w:ascii="Times New Roman" w:hAnsi="Times New Roman"/>
        </w:rPr>
        <w:t>1947 đến năm</w:t>
      </w:r>
      <w:r w:rsidRPr="008205E0">
        <w:rPr>
          <w:rFonts w:ascii="Times New Roman" w:hAnsi="Times New Roman"/>
          <w:spacing w:val="-2"/>
        </w:rPr>
        <w:t xml:space="preserve"> </w:t>
      </w:r>
      <w:r w:rsidRPr="008205E0">
        <w:rPr>
          <w:rFonts w:ascii="Times New Roman" w:hAnsi="Times New Roman"/>
        </w:rPr>
        <w:t>1989. Tại cuộc gặp</w:t>
      </w:r>
      <w:r w:rsidRPr="008205E0">
        <w:rPr>
          <w:rFonts w:ascii="Times New Roman" w:hAnsi="Times New Roman"/>
          <w:spacing w:val="-1"/>
        </w:rPr>
        <w:t xml:space="preserve"> </w:t>
      </w:r>
      <w:r w:rsidRPr="008205E0">
        <w:rPr>
          <w:rFonts w:ascii="Times New Roman" w:hAnsi="Times New Roman"/>
        </w:rPr>
        <w:t>thượng</w:t>
      </w:r>
      <w:r w:rsidRPr="008205E0">
        <w:rPr>
          <w:rFonts w:ascii="Times New Roman" w:hAnsi="Times New Roman"/>
          <w:spacing w:val="-1"/>
        </w:rPr>
        <w:t xml:space="preserve"> </w:t>
      </w:r>
      <w:r w:rsidRPr="008205E0">
        <w:rPr>
          <w:rFonts w:ascii="Times New Roman" w:hAnsi="Times New Roman"/>
        </w:rPr>
        <w:t>đỉnh</w:t>
      </w:r>
      <w:r w:rsidRPr="008205E0">
        <w:rPr>
          <w:rFonts w:ascii="Times New Roman" w:hAnsi="Times New Roman"/>
          <w:spacing w:val="-1"/>
        </w:rPr>
        <w:t xml:space="preserve"> </w:t>
      </w:r>
      <w:r w:rsidRPr="008205E0">
        <w:rPr>
          <w:rFonts w:ascii="Times New Roman" w:hAnsi="Times New Roman"/>
        </w:rPr>
        <w:t>tại</w:t>
      </w:r>
      <w:r w:rsidRPr="008205E0">
        <w:rPr>
          <w:rFonts w:ascii="Times New Roman" w:hAnsi="Times New Roman"/>
          <w:spacing w:val="-1"/>
        </w:rPr>
        <w:t xml:space="preserve"> </w:t>
      </w:r>
      <w:r w:rsidRPr="008205E0">
        <w:rPr>
          <w:rFonts w:ascii="Times New Roman" w:hAnsi="Times New Roman"/>
        </w:rPr>
        <w:t>I- an-ta (12-1989), Tổng thống Mỹ Bút-sơ và Tổng Bí thư Đảng Cộng sản Liên Xô Goóc- ba-chốp tuyên bố kết thúc Chiến tranh lạnh.</w:t>
      </w:r>
    </w:p>
    <w:p w:rsidR="008205E0" w:rsidRPr="008205E0" w:rsidRDefault="008205E0" w:rsidP="008205E0">
      <w:pPr>
        <w:pStyle w:val="ListParagraph"/>
        <w:widowControl w:val="0"/>
        <w:numPr>
          <w:ilvl w:val="0"/>
          <w:numId w:val="46"/>
        </w:numPr>
        <w:tabs>
          <w:tab w:val="left" w:pos="1323"/>
        </w:tabs>
        <w:autoSpaceDE w:val="0"/>
        <w:autoSpaceDN w:val="0"/>
        <w:spacing w:line="321" w:lineRule="exact"/>
        <w:ind w:hanging="283"/>
        <w:contextualSpacing w:val="0"/>
        <w:jc w:val="both"/>
        <w:rPr>
          <w:sz w:val="28"/>
        </w:rPr>
      </w:pPr>
      <w:r w:rsidRPr="008205E0">
        <w:rPr>
          <w:sz w:val="28"/>
        </w:rPr>
        <w:t>Tìm</w:t>
      </w:r>
      <w:r w:rsidRPr="008205E0">
        <w:rPr>
          <w:spacing w:val="-2"/>
          <w:sz w:val="28"/>
        </w:rPr>
        <w:t xml:space="preserve"> </w:t>
      </w:r>
      <w:r w:rsidRPr="008205E0">
        <w:rPr>
          <w:sz w:val="28"/>
        </w:rPr>
        <w:t>các</w:t>
      </w:r>
      <w:r w:rsidRPr="008205E0">
        <w:rPr>
          <w:spacing w:val="-6"/>
          <w:sz w:val="28"/>
        </w:rPr>
        <w:t xml:space="preserve"> </w:t>
      </w:r>
      <w:r w:rsidRPr="008205E0">
        <w:rPr>
          <w:sz w:val="28"/>
        </w:rPr>
        <w:t>lỗi</w:t>
      </w:r>
      <w:r w:rsidRPr="008205E0">
        <w:rPr>
          <w:spacing w:val="-1"/>
          <w:sz w:val="28"/>
        </w:rPr>
        <w:t xml:space="preserve"> </w:t>
      </w:r>
      <w:r w:rsidRPr="008205E0">
        <w:rPr>
          <w:sz w:val="28"/>
        </w:rPr>
        <w:t>sai</w:t>
      </w:r>
      <w:r w:rsidRPr="008205E0">
        <w:rPr>
          <w:spacing w:val="-3"/>
          <w:sz w:val="28"/>
        </w:rPr>
        <w:t xml:space="preserve"> </w:t>
      </w:r>
      <w:r w:rsidRPr="008205E0">
        <w:rPr>
          <w:sz w:val="28"/>
        </w:rPr>
        <w:t>trong</w:t>
      </w:r>
      <w:r w:rsidRPr="008205E0">
        <w:rPr>
          <w:spacing w:val="-5"/>
          <w:sz w:val="28"/>
        </w:rPr>
        <w:t xml:space="preserve"> </w:t>
      </w:r>
      <w:r w:rsidRPr="008205E0">
        <w:rPr>
          <w:sz w:val="28"/>
        </w:rPr>
        <w:t>đoạn</w:t>
      </w:r>
      <w:r w:rsidRPr="008205E0">
        <w:rPr>
          <w:spacing w:val="-5"/>
          <w:sz w:val="28"/>
        </w:rPr>
        <w:t xml:space="preserve"> </w:t>
      </w:r>
      <w:r w:rsidRPr="008205E0">
        <w:rPr>
          <w:sz w:val="28"/>
        </w:rPr>
        <w:t>thông</w:t>
      </w:r>
      <w:r w:rsidRPr="008205E0">
        <w:rPr>
          <w:spacing w:val="-4"/>
          <w:sz w:val="28"/>
        </w:rPr>
        <w:t xml:space="preserve"> </w:t>
      </w:r>
      <w:r w:rsidRPr="008205E0">
        <w:rPr>
          <w:sz w:val="28"/>
        </w:rPr>
        <w:t>tin</w:t>
      </w:r>
      <w:r w:rsidRPr="008205E0">
        <w:rPr>
          <w:spacing w:val="-1"/>
          <w:sz w:val="28"/>
        </w:rPr>
        <w:t xml:space="preserve"> </w:t>
      </w:r>
      <w:r w:rsidRPr="008205E0">
        <w:rPr>
          <w:sz w:val="28"/>
        </w:rPr>
        <w:t>trên</w:t>
      </w:r>
      <w:r w:rsidRPr="008205E0">
        <w:rPr>
          <w:spacing w:val="-1"/>
          <w:sz w:val="28"/>
        </w:rPr>
        <w:t xml:space="preserve"> </w:t>
      </w:r>
      <w:r w:rsidRPr="008205E0">
        <w:rPr>
          <w:sz w:val="28"/>
        </w:rPr>
        <w:t>và</w:t>
      </w:r>
      <w:r w:rsidRPr="008205E0">
        <w:rPr>
          <w:spacing w:val="-3"/>
          <w:sz w:val="28"/>
        </w:rPr>
        <w:t xml:space="preserve"> </w:t>
      </w:r>
      <w:r w:rsidRPr="008205E0">
        <w:rPr>
          <w:sz w:val="28"/>
        </w:rPr>
        <w:t>sửa</w:t>
      </w:r>
      <w:r w:rsidRPr="008205E0">
        <w:rPr>
          <w:spacing w:val="-2"/>
          <w:sz w:val="28"/>
        </w:rPr>
        <w:t xml:space="preserve"> </w:t>
      </w:r>
      <w:r w:rsidRPr="008205E0">
        <w:rPr>
          <w:sz w:val="28"/>
        </w:rPr>
        <w:t>lại</w:t>
      </w:r>
      <w:r w:rsidRPr="008205E0">
        <w:rPr>
          <w:spacing w:val="-1"/>
          <w:sz w:val="28"/>
        </w:rPr>
        <w:t xml:space="preserve"> </w:t>
      </w:r>
      <w:r w:rsidRPr="008205E0">
        <w:rPr>
          <w:sz w:val="28"/>
        </w:rPr>
        <w:t>cho</w:t>
      </w:r>
      <w:r w:rsidRPr="008205E0">
        <w:rPr>
          <w:spacing w:val="-4"/>
          <w:sz w:val="28"/>
        </w:rPr>
        <w:t xml:space="preserve"> </w:t>
      </w:r>
      <w:r w:rsidRPr="008205E0">
        <w:rPr>
          <w:spacing w:val="-2"/>
          <w:sz w:val="28"/>
        </w:rPr>
        <w:t>đúng.</w:t>
      </w:r>
    </w:p>
    <w:p w:rsidR="008205E0" w:rsidRPr="008205E0" w:rsidRDefault="008205E0" w:rsidP="008205E0">
      <w:pPr>
        <w:pStyle w:val="ListParagraph"/>
        <w:widowControl w:val="0"/>
        <w:numPr>
          <w:ilvl w:val="0"/>
          <w:numId w:val="46"/>
        </w:numPr>
        <w:tabs>
          <w:tab w:val="left" w:pos="1348"/>
        </w:tabs>
        <w:autoSpaceDE w:val="0"/>
        <w:autoSpaceDN w:val="0"/>
        <w:spacing w:before="113" w:line="324" w:lineRule="auto"/>
        <w:ind w:left="612" w:right="545" w:firstLine="427"/>
        <w:contextualSpacing w:val="0"/>
        <w:jc w:val="both"/>
        <w:rPr>
          <w:sz w:val="28"/>
        </w:rPr>
      </w:pPr>
      <w:r w:rsidRPr="008205E0">
        <w:rPr>
          <w:sz w:val="28"/>
        </w:rPr>
        <w:t>Phân tích các tác động của việc kết thúc Chiến tranh lạnh đối với thế giới.</w:t>
      </w:r>
      <w:r w:rsidRPr="008205E0">
        <w:rPr>
          <w:spacing w:val="-2"/>
          <w:sz w:val="28"/>
        </w:rPr>
        <w:t xml:space="preserve"> </w:t>
      </w:r>
      <w:r w:rsidRPr="008205E0">
        <w:rPr>
          <w:sz w:val="28"/>
        </w:rPr>
        <w:t>Từ đó, anh/chị</w:t>
      </w:r>
      <w:r w:rsidRPr="008205E0">
        <w:rPr>
          <w:spacing w:val="-6"/>
          <w:sz w:val="28"/>
        </w:rPr>
        <w:t xml:space="preserve"> </w:t>
      </w:r>
      <w:r w:rsidRPr="008205E0">
        <w:rPr>
          <w:sz w:val="28"/>
        </w:rPr>
        <w:t>có</w:t>
      </w:r>
      <w:r w:rsidRPr="008205E0">
        <w:rPr>
          <w:spacing w:val="-6"/>
          <w:sz w:val="28"/>
        </w:rPr>
        <w:t xml:space="preserve"> </w:t>
      </w:r>
      <w:r w:rsidRPr="008205E0">
        <w:rPr>
          <w:sz w:val="28"/>
        </w:rPr>
        <w:t>suy</w:t>
      </w:r>
      <w:r w:rsidRPr="008205E0">
        <w:rPr>
          <w:spacing w:val="-6"/>
          <w:sz w:val="28"/>
        </w:rPr>
        <w:t xml:space="preserve"> </w:t>
      </w:r>
      <w:r w:rsidRPr="008205E0">
        <w:rPr>
          <w:sz w:val="28"/>
        </w:rPr>
        <w:t>nghĩ</w:t>
      </w:r>
      <w:r w:rsidRPr="008205E0">
        <w:rPr>
          <w:spacing w:val="-6"/>
          <w:sz w:val="28"/>
        </w:rPr>
        <w:t xml:space="preserve"> </w:t>
      </w:r>
      <w:r w:rsidRPr="008205E0">
        <w:rPr>
          <w:sz w:val="28"/>
        </w:rPr>
        <w:t>gì</w:t>
      </w:r>
      <w:r w:rsidRPr="008205E0">
        <w:rPr>
          <w:spacing w:val="-6"/>
          <w:sz w:val="28"/>
        </w:rPr>
        <w:t xml:space="preserve"> </w:t>
      </w:r>
      <w:r w:rsidRPr="008205E0">
        <w:rPr>
          <w:sz w:val="28"/>
        </w:rPr>
        <w:t>về</w:t>
      </w:r>
      <w:r w:rsidRPr="008205E0">
        <w:rPr>
          <w:spacing w:val="-6"/>
          <w:sz w:val="28"/>
        </w:rPr>
        <w:t xml:space="preserve"> </w:t>
      </w:r>
      <w:r w:rsidRPr="008205E0">
        <w:rPr>
          <w:sz w:val="28"/>
        </w:rPr>
        <w:t>vị</w:t>
      </w:r>
      <w:r w:rsidRPr="008205E0">
        <w:rPr>
          <w:spacing w:val="-6"/>
          <w:sz w:val="28"/>
        </w:rPr>
        <w:t xml:space="preserve"> </w:t>
      </w:r>
      <w:r w:rsidRPr="008205E0">
        <w:rPr>
          <w:sz w:val="28"/>
        </w:rPr>
        <w:t>thế</w:t>
      </w:r>
      <w:r w:rsidRPr="008205E0">
        <w:rPr>
          <w:spacing w:val="-9"/>
          <w:sz w:val="28"/>
        </w:rPr>
        <w:t xml:space="preserve"> </w:t>
      </w:r>
      <w:r w:rsidRPr="008205E0">
        <w:rPr>
          <w:sz w:val="28"/>
        </w:rPr>
        <w:t>quốc</w:t>
      </w:r>
      <w:r w:rsidRPr="008205E0">
        <w:rPr>
          <w:spacing w:val="-7"/>
          <w:sz w:val="28"/>
        </w:rPr>
        <w:t xml:space="preserve"> </w:t>
      </w:r>
      <w:r w:rsidRPr="008205E0">
        <w:rPr>
          <w:sz w:val="28"/>
        </w:rPr>
        <w:t>tế</w:t>
      </w:r>
      <w:r w:rsidRPr="008205E0">
        <w:rPr>
          <w:spacing w:val="-7"/>
          <w:sz w:val="28"/>
        </w:rPr>
        <w:t xml:space="preserve"> </w:t>
      </w:r>
      <w:r w:rsidRPr="008205E0">
        <w:rPr>
          <w:sz w:val="28"/>
        </w:rPr>
        <w:t>của</w:t>
      </w:r>
      <w:r w:rsidRPr="008205E0">
        <w:rPr>
          <w:spacing w:val="-11"/>
          <w:sz w:val="28"/>
        </w:rPr>
        <w:t xml:space="preserve"> </w:t>
      </w:r>
      <w:r w:rsidRPr="008205E0">
        <w:rPr>
          <w:sz w:val="28"/>
        </w:rPr>
        <w:t>Việt</w:t>
      </w:r>
      <w:r w:rsidRPr="008205E0">
        <w:rPr>
          <w:spacing w:val="-6"/>
          <w:sz w:val="28"/>
        </w:rPr>
        <w:t xml:space="preserve"> </w:t>
      </w:r>
      <w:r w:rsidRPr="008205E0">
        <w:rPr>
          <w:sz w:val="28"/>
        </w:rPr>
        <w:t>Nam</w:t>
      </w:r>
      <w:r w:rsidRPr="008205E0">
        <w:rPr>
          <w:spacing w:val="-7"/>
          <w:sz w:val="28"/>
        </w:rPr>
        <w:t xml:space="preserve"> </w:t>
      </w:r>
      <w:r w:rsidRPr="008205E0">
        <w:rPr>
          <w:sz w:val="28"/>
        </w:rPr>
        <w:t>trong</w:t>
      </w:r>
      <w:r w:rsidRPr="008205E0">
        <w:rPr>
          <w:spacing w:val="-6"/>
          <w:sz w:val="28"/>
        </w:rPr>
        <w:t xml:space="preserve"> </w:t>
      </w:r>
      <w:r w:rsidRPr="008205E0">
        <w:rPr>
          <w:sz w:val="28"/>
        </w:rPr>
        <w:t>thời</w:t>
      </w:r>
      <w:r w:rsidRPr="008205E0">
        <w:rPr>
          <w:spacing w:val="-6"/>
          <w:sz w:val="28"/>
        </w:rPr>
        <w:t xml:space="preserve"> </w:t>
      </w:r>
      <w:r w:rsidRPr="008205E0">
        <w:rPr>
          <w:sz w:val="28"/>
        </w:rPr>
        <w:t>kì</w:t>
      </w:r>
      <w:r w:rsidRPr="008205E0">
        <w:rPr>
          <w:spacing w:val="-6"/>
          <w:sz w:val="28"/>
        </w:rPr>
        <w:t xml:space="preserve"> </w:t>
      </w:r>
      <w:r w:rsidRPr="008205E0">
        <w:rPr>
          <w:sz w:val="28"/>
        </w:rPr>
        <w:t>hậu</w:t>
      </w:r>
      <w:r w:rsidRPr="008205E0">
        <w:rPr>
          <w:spacing w:val="-6"/>
          <w:sz w:val="28"/>
        </w:rPr>
        <w:t xml:space="preserve"> </w:t>
      </w:r>
      <w:r w:rsidRPr="008205E0">
        <w:rPr>
          <w:sz w:val="28"/>
        </w:rPr>
        <w:t>Chiến</w:t>
      </w:r>
      <w:r w:rsidRPr="008205E0">
        <w:rPr>
          <w:spacing w:val="-6"/>
          <w:sz w:val="28"/>
        </w:rPr>
        <w:t xml:space="preserve"> </w:t>
      </w:r>
      <w:r w:rsidRPr="008205E0">
        <w:rPr>
          <w:sz w:val="28"/>
        </w:rPr>
        <w:t>tranh</w:t>
      </w:r>
      <w:r w:rsidRPr="008205E0">
        <w:rPr>
          <w:spacing w:val="-6"/>
          <w:sz w:val="28"/>
        </w:rPr>
        <w:t xml:space="preserve"> </w:t>
      </w:r>
      <w:r w:rsidRPr="008205E0">
        <w:rPr>
          <w:sz w:val="28"/>
        </w:rPr>
        <w:t>lạnh?</w:t>
      </w:r>
    </w:p>
    <w:p w:rsidR="008205E0" w:rsidRPr="008205E0" w:rsidRDefault="008205E0">
      <w:pPr>
        <w:spacing w:before="114"/>
        <w:rPr>
          <w:sz w:val="28"/>
        </w:rPr>
      </w:pPr>
    </w:p>
    <w:p w:rsidR="008205E0" w:rsidRPr="008205E0" w:rsidRDefault="008205E0">
      <w:pPr>
        <w:pStyle w:val="Heading1"/>
        <w:ind w:left="491"/>
        <w:jc w:val="center"/>
        <w:rPr>
          <w:rFonts w:ascii="Times New Roman" w:hAnsi="Times New Roman" w:cs="Times New Roman"/>
        </w:rPr>
      </w:pPr>
      <w:r w:rsidRPr="008205E0">
        <w:rPr>
          <w:rFonts w:ascii="Times New Roman" w:hAnsi="Times New Roman" w:cs="Times New Roman"/>
          <w:spacing w:val="-2"/>
        </w:rPr>
        <w:t>---------------------------HẾT--------------------------</w:t>
      </w:r>
      <w:r w:rsidRPr="008205E0">
        <w:rPr>
          <w:rFonts w:ascii="Times New Roman" w:hAnsi="Times New Roman" w:cs="Times New Roman"/>
          <w:spacing w:val="-10"/>
        </w:rPr>
        <w:t>-</w:t>
      </w:r>
    </w:p>
    <w:p w:rsidR="008205E0" w:rsidRPr="008205E0" w:rsidRDefault="008205E0">
      <w:pPr>
        <w:spacing w:before="225"/>
        <w:rPr>
          <w:b/>
          <w:sz w:val="28"/>
        </w:rPr>
      </w:pPr>
    </w:p>
    <w:p w:rsidR="008205E0" w:rsidRPr="008205E0" w:rsidRDefault="008205E0">
      <w:pPr>
        <w:ind w:left="1040"/>
        <w:jc w:val="both"/>
        <w:rPr>
          <w:sz w:val="28"/>
        </w:rPr>
      </w:pPr>
      <w:r w:rsidRPr="008205E0">
        <w:rPr>
          <w:b/>
          <w:sz w:val="28"/>
        </w:rPr>
        <w:t>Lưu</w:t>
      </w:r>
      <w:r w:rsidRPr="008205E0">
        <w:rPr>
          <w:b/>
          <w:spacing w:val="-4"/>
          <w:sz w:val="28"/>
        </w:rPr>
        <w:t xml:space="preserve"> </w:t>
      </w:r>
      <w:r w:rsidRPr="008205E0">
        <w:rPr>
          <w:b/>
          <w:sz w:val="28"/>
        </w:rPr>
        <w:t>ý:</w:t>
      </w:r>
      <w:r w:rsidRPr="008205E0">
        <w:rPr>
          <w:b/>
          <w:spacing w:val="-2"/>
          <w:sz w:val="28"/>
        </w:rPr>
        <w:t xml:space="preserve"> </w:t>
      </w:r>
      <w:r w:rsidRPr="008205E0">
        <w:rPr>
          <w:sz w:val="28"/>
        </w:rPr>
        <w:t>-</w:t>
      </w:r>
      <w:r w:rsidRPr="008205E0">
        <w:rPr>
          <w:spacing w:val="-8"/>
          <w:sz w:val="28"/>
        </w:rPr>
        <w:t xml:space="preserve"> </w:t>
      </w:r>
      <w:r w:rsidRPr="008205E0">
        <w:rPr>
          <w:sz w:val="28"/>
        </w:rPr>
        <w:t>Thí</w:t>
      </w:r>
      <w:r w:rsidRPr="008205E0">
        <w:rPr>
          <w:spacing w:val="-1"/>
          <w:sz w:val="28"/>
        </w:rPr>
        <w:t xml:space="preserve"> </w:t>
      </w:r>
      <w:r w:rsidRPr="008205E0">
        <w:rPr>
          <w:sz w:val="28"/>
        </w:rPr>
        <w:t>sinh</w:t>
      </w:r>
      <w:r w:rsidRPr="008205E0">
        <w:rPr>
          <w:spacing w:val="-1"/>
          <w:sz w:val="28"/>
        </w:rPr>
        <w:t xml:space="preserve"> </w:t>
      </w:r>
      <w:r w:rsidRPr="008205E0">
        <w:rPr>
          <w:b/>
          <w:sz w:val="28"/>
        </w:rPr>
        <w:t>không</w:t>
      </w:r>
      <w:r w:rsidRPr="008205E0">
        <w:rPr>
          <w:b/>
          <w:spacing w:val="-3"/>
          <w:sz w:val="28"/>
        </w:rPr>
        <w:t xml:space="preserve"> </w:t>
      </w:r>
      <w:r w:rsidRPr="008205E0">
        <w:rPr>
          <w:sz w:val="28"/>
        </w:rPr>
        <w:t>được</w:t>
      </w:r>
      <w:r w:rsidRPr="008205E0">
        <w:rPr>
          <w:spacing w:val="-5"/>
          <w:sz w:val="28"/>
        </w:rPr>
        <w:t xml:space="preserve"> </w:t>
      </w:r>
      <w:r w:rsidRPr="008205E0">
        <w:rPr>
          <w:sz w:val="28"/>
        </w:rPr>
        <w:t>sử</w:t>
      </w:r>
      <w:r w:rsidRPr="008205E0">
        <w:rPr>
          <w:spacing w:val="-4"/>
          <w:sz w:val="28"/>
        </w:rPr>
        <w:t xml:space="preserve"> </w:t>
      </w:r>
      <w:r w:rsidRPr="008205E0">
        <w:rPr>
          <w:sz w:val="28"/>
        </w:rPr>
        <w:t>dụng</w:t>
      </w:r>
      <w:r w:rsidRPr="008205E0">
        <w:rPr>
          <w:spacing w:val="-1"/>
          <w:sz w:val="28"/>
        </w:rPr>
        <w:t xml:space="preserve"> </w:t>
      </w:r>
      <w:r w:rsidRPr="008205E0">
        <w:rPr>
          <w:sz w:val="28"/>
        </w:rPr>
        <w:t>tài</w:t>
      </w:r>
      <w:r w:rsidRPr="008205E0">
        <w:rPr>
          <w:spacing w:val="-3"/>
          <w:sz w:val="28"/>
        </w:rPr>
        <w:t xml:space="preserve"> </w:t>
      </w:r>
      <w:r w:rsidRPr="008205E0">
        <w:rPr>
          <w:spacing w:val="-4"/>
          <w:sz w:val="28"/>
        </w:rPr>
        <w:t>liệu.</w:t>
      </w:r>
    </w:p>
    <w:p w:rsidR="008205E0" w:rsidRPr="008205E0" w:rsidRDefault="008205E0">
      <w:pPr>
        <w:spacing w:before="113"/>
        <w:ind w:left="1878"/>
        <w:rPr>
          <w:sz w:val="28"/>
        </w:rPr>
      </w:pPr>
      <w:r w:rsidRPr="008205E0">
        <w:rPr>
          <w:sz w:val="28"/>
        </w:rPr>
        <w:t>-</w:t>
      </w:r>
      <w:r w:rsidRPr="008205E0">
        <w:rPr>
          <w:spacing w:val="-4"/>
          <w:sz w:val="28"/>
        </w:rPr>
        <w:t xml:space="preserve"> </w:t>
      </w:r>
      <w:r w:rsidRPr="008205E0">
        <w:rPr>
          <w:sz w:val="28"/>
        </w:rPr>
        <w:t>Cán</w:t>
      </w:r>
      <w:r w:rsidRPr="008205E0">
        <w:rPr>
          <w:spacing w:val="-1"/>
          <w:sz w:val="28"/>
        </w:rPr>
        <w:t xml:space="preserve"> </w:t>
      </w:r>
      <w:r w:rsidRPr="008205E0">
        <w:rPr>
          <w:sz w:val="28"/>
        </w:rPr>
        <w:t>bộ</w:t>
      </w:r>
      <w:r w:rsidRPr="008205E0">
        <w:rPr>
          <w:spacing w:val="-2"/>
          <w:sz w:val="28"/>
        </w:rPr>
        <w:t xml:space="preserve"> </w:t>
      </w:r>
      <w:r w:rsidRPr="008205E0">
        <w:rPr>
          <w:sz w:val="28"/>
        </w:rPr>
        <w:t>coi</w:t>
      </w:r>
      <w:r w:rsidRPr="008205E0">
        <w:rPr>
          <w:spacing w:val="-4"/>
          <w:sz w:val="28"/>
        </w:rPr>
        <w:t xml:space="preserve"> </w:t>
      </w:r>
      <w:r w:rsidRPr="008205E0">
        <w:rPr>
          <w:sz w:val="28"/>
        </w:rPr>
        <w:t>thi</w:t>
      </w:r>
      <w:r w:rsidRPr="008205E0">
        <w:rPr>
          <w:spacing w:val="-1"/>
          <w:sz w:val="28"/>
        </w:rPr>
        <w:t xml:space="preserve"> </w:t>
      </w:r>
      <w:r w:rsidRPr="008205E0">
        <w:rPr>
          <w:b/>
          <w:sz w:val="28"/>
        </w:rPr>
        <w:t>không</w:t>
      </w:r>
      <w:r w:rsidRPr="008205E0">
        <w:rPr>
          <w:b/>
          <w:spacing w:val="-1"/>
          <w:sz w:val="28"/>
        </w:rPr>
        <w:t xml:space="preserve"> </w:t>
      </w:r>
      <w:r w:rsidRPr="008205E0">
        <w:rPr>
          <w:sz w:val="28"/>
        </w:rPr>
        <w:t>giải</w:t>
      </w:r>
      <w:r w:rsidRPr="008205E0">
        <w:rPr>
          <w:spacing w:val="-1"/>
          <w:sz w:val="28"/>
        </w:rPr>
        <w:t xml:space="preserve"> </w:t>
      </w:r>
      <w:r w:rsidRPr="008205E0">
        <w:rPr>
          <w:sz w:val="28"/>
        </w:rPr>
        <w:t>thích</w:t>
      </w:r>
      <w:r w:rsidRPr="008205E0">
        <w:rPr>
          <w:spacing w:val="-5"/>
          <w:sz w:val="28"/>
        </w:rPr>
        <w:t xml:space="preserve"> </w:t>
      </w:r>
      <w:r w:rsidRPr="008205E0">
        <w:rPr>
          <w:sz w:val="28"/>
        </w:rPr>
        <w:t>gì</w:t>
      </w:r>
      <w:r w:rsidRPr="008205E0">
        <w:rPr>
          <w:spacing w:val="-3"/>
          <w:sz w:val="28"/>
        </w:rPr>
        <w:t xml:space="preserve"> </w:t>
      </w:r>
      <w:r w:rsidRPr="008205E0">
        <w:rPr>
          <w:spacing w:val="-4"/>
          <w:sz w:val="28"/>
        </w:rPr>
        <w:t>thêm.</w:t>
      </w:r>
    </w:p>
    <w:p w:rsidR="008205E0" w:rsidRPr="008205E0" w:rsidRDefault="008205E0">
      <w:pPr>
        <w:rPr>
          <w:sz w:val="28"/>
        </w:rPr>
      </w:pPr>
    </w:p>
    <w:p w:rsidR="008205E0" w:rsidRPr="00E11413" w:rsidRDefault="00E11413" w:rsidP="00E11413">
      <w:pPr>
        <w:jc w:val="center"/>
        <w:rPr>
          <w:b/>
          <w:sz w:val="28"/>
        </w:rPr>
      </w:pPr>
      <w:r w:rsidRPr="00E11413">
        <w:rPr>
          <w:b/>
          <w:sz w:val="28"/>
        </w:rPr>
        <w:t>HƯỚNG DẪN CHẤM MÔN: LỊCH SỬ</w:t>
      </w:r>
      <w:r>
        <w:rPr>
          <w:b/>
          <w:sz w:val="28"/>
          <w:lang w:val="en-US"/>
        </w:rPr>
        <w:t xml:space="preserve"> </w:t>
      </w:r>
      <w:r w:rsidRPr="00E11413">
        <w:rPr>
          <w:b/>
          <w:sz w:val="28"/>
        </w:rPr>
        <w:t>LỚP 11</w:t>
      </w:r>
    </w:p>
    <w:p w:rsidR="008205E0" w:rsidRPr="008205E0" w:rsidRDefault="008205E0">
      <w:pPr>
        <w:spacing w:before="15"/>
        <w:rPr>
          <w:sz w:val="28"/>
        </w:rPr>
      </w:pPr>
    </w:p>
    <w:p w:rsidR="008205E0" w:rsidRPr="008205E0" w:rsidRDefault="008205E0">
      <w:pPr>
        <w:tabs>
          <w:tab w:val="left" w:pos="6542"/>
        </w:tabs>
        <w:spacing w:before="113" w:line="360" w:lineRule="auto"/>
        <w:ind w:left="3693" w:right="3629" w:firstLine="525"/>
        <w:rPr>
          <w:b/>
          <w:sz w:val="28"/>
          <w:lang w:val="en-US"/>
        </w:rPr>
      </w:pPr>
    </w:p>
    <w:tbl>
      <w:tblPr>
        <w:tblW w:w="10492"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15"/>
        <w:gridCol w:w="4287"/>
        <w:gridCol w:w="3968"/>
        <w:gridCol w:w="564"/>
        <w:gridCol w:w="850"/>
      </w:tblGrid>
      <w:tr w:rsidR="008205E0" w:rsidRPr="008205E0" w:rsidTr="00B22F41">
        <w:trPr>
          <w:trHeight w:val="553"/>
        </w:trPr>
        <w:tc>
          <w:tcPr>
            <w:tcW w:w="708" w:type="dxa"/>
          </w:tcPr>
          <w:p w:rsidR="008205E0" w:rsidRPr="008205E0" w:rsidRDefault="008205E0">
            <w:pPr>
              <w:pStyle w:val="TableParagraph"/>
              <w:spacing w:before="43"/>
              <w:ind w:left="45"/>
              <w:rPr>
                <w:b/>
                <w:sz w:val="28"/>
              </w:rPr>
            </w:pPr>
            <w:r w:rsidRPr="008205E0">
              <w:rPr>
                <w:b/>
                <w:spacing w:val="-5"/>
                <w:sz w:val="28"/>
              </w:rPr>
              <w:t>CÂU</w:t>
            </w:r>
          </w:p>
        </w:tc>
        <w:tc>
          <w:tcPr>
            <w:tcW w:w="8934" w:type="dxa"/>
            <w:gridSpan w:val="4"/>
          </w:tcPr>
          <w:p w:rsidR="008205E0" w:rsidRPr="008205E0" w:rsidRDefault="008205E0">
            <w:pPr>
              <w:pStyle w:val="TableParagraph"/>
              <w:spacing w:before="43"/>
              <w:ind w:left="14"/>
              <w:jc w:val="center"/>
              <w:rPr>
                <w:b/>
                <w:sz w:val="28"/>
              </w:rPr>
            </w:pPr>
            <w:r w:rsidRPr="008205E0">
              <w:rPr>
                <w:b/>
                <w:sz w:val="28"/>
              </w:rPr>
              <w:t>NỘI</w:t>
            </w:r>
            <w:r w:rsidRPr="008205E0">
              <w:rPr>
                <w:b/>
                <w:spacing w:val="-1"/>
                <w:sz w:val="28"/>
              </w:rPr>
              <w:t xml:space="preserve"> </w:t>
            </w:r>
            <w:r w:rsidRPr="008205E0">
              <w:rPr>
                <w:b/>
                <w:spacing w:val="-4"/>
                <w:sz w:val="28"/>
              </w:rPr>
              <w:t>DUNG</w:t>
            </w:r>
          </w:p>
        </w:tc>
        <w:tc>
          <w:tcPr>
            <w:tcW w:w="850" w:type="dxa"/>
          </w:tcPr>
          <w:p w:rsidR="008205E0" w:rsidRPr="008205E0" w:rsidRDefault="008205E0">
            <w:pPr>
              <w:pStyle w:val="TableParagraph"/>
              <w:spacing w:before="43"/>
              <w:ind w:left="12" w:right="5"/>
              <w:jc w:val="center"/>
              <w:rPr>
                <w:b/>
                <w:sz w:val="28"/>
              </w:rPr>
            </w:pPr>
            <w:r w:rsidRPr="008205E0">
              <w:rPr>
                <w:b/>
                <w:spacing w:val="-4"/>
                <w:sz w:val="28"/>
              </w:rPr>
              <w:t>ĐIỂM</w:t>
            </w:r>
          </w:p>
        </w:tc>
      </w:tr>
      <w:tr w:rsidR="008205E0" w:rsidRPr="008205E0" w:rsidTr="00B22F41">
        <w:trPr>
          <w:trHeight w:val="3949"/>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55"/>
              <w:rPr>
                <w:b/>
                <w:sz w:val="28"/>
              </w:rPr>
            </w:pPr>
          </w:p>
          <w:p w:rsidR="008205E0" w:rsidRPr="008205E0" w:rsidRDefault="008205E0">
            <w:pPr>
              <w:pStyle w:val="TableParagraph"/>
              <w:ind w:left="9"/>
              <w:jc w:val="center"/>
              <w:rPr>
                <w:b/>
                <w:sz w:val="28"/>
              </w:rPr>
            </w:pPr>
            <w:r w:rsidRPr="008205E0">
              <w:rPr>
                <w:b/>
                <w:spacing w:val="-10"/>
                <w:sz w:val="28"/>
              </w:rPr>
              <w:t>1</w:t>
            </w:r>
          </w:p>
        </w:tc>
        <w:tc>
          <w:tcPr>
            <w:tcW w:w="8934" w:type="dxa"/>
            <w:gridSpan w:val="4"/>
          </w:tcPr>
          <w:p w:rsidR="008205E0" w:rsidRPr="008205E0" w:rsidRDefault="008205E0">
            <w:pPr>
              <w:pStyle w:val="TableParagraph"/>
              <w:spacing w:line="360" w:lineRule="auto"/>
              <w:ind w:left="110" w:right="93"/>
              <w:jc w:val="both"/>
              <w:rPr>
                <w:i/>
                <w:sz w:val="28"/>
              </w:rPr>
            </w:pPr>
            <w:r w:rsidRPr="008205E0">
              <w:rPr>
                <w:i/>
                <w:sz w:val="28"/>
              </w:rPr>
              <w:t>“Đây là cuộc đấu tranh oanh liệt nhất của nông dân Việt Nam trong thời kỳ phong kiến. Trong khoảng 18 năm, nông dân Việt Nam cùng với những tầng lớp</w:t>
            </w:r>
            <w:r w:rsidRPr="008205E0">
              <w:rPr>
                <w:i/>
                <w:spacing w:val="-13"/>
                <w:sz w:val="28"/>
              </w:rPr>
              <w:t xml:space="preserve"> </w:t>
            </w:r>
            <w:r w:rsidRPr="008205E0">
              <w:rPr>
                <w:i/>
                <w:sz w:val="28"/>
              </w:rPr>
              <w:t>nhân</w:t>
            </w:r>
            <w:r w:rsidRPr="008205E0">
              <w:rPr>
                <w:i/>
                <w:spacing w:val="-13"/>
                <w:sz w:val="28"/>
              </w:rPr>
              <w:t xml:space="preserve"> </w:t>
            </w:r>
            <w:r w:rsidRPr="008205E0">
              <w:rPr>
                <w:i/>
                <w:sz w:val="28"/>
              </w:rPr>
              <w:t>dân</w:t>
            </w:r>
            <w:r w:rsidRPr="008205E0">
              <w:rPr>
                <w:i/>
                <w:spacing w:val="-13"/>
                <w:sz w:val="28"/>
              </w:rPr>
              <w:t xml:space="preserve"> </w:t>
            </w:r>
            <w:r w:rsidRPr="008205E0">
              <w:rPr>
                <w:i/>
                <w:sz w:val="28"/>
              </w:rPr>
              <w:t>bị</w:t>
            </w:r>
            <w:r w:rsidRPr="008205E0">
              <w:rPr>
                <w:i/>
                <w:spacing w:val="-13"/>
                <w:sz w:val="28"/>
              </w:rPr>
              <w:t xml:space="preserve"> </w:t>
            </w:r>
            <w:r w:rsidRPr="008205E0">
              <w:rPr>
                <w:i/>
                <w:sz w:val="28"/>
              </w:rPr>
              <w:t>áp</w:t>
            </w:r>
            <w:r w:rsidRPr="008205E0">
              <w:rPr>
                <w:i/>
                <w:spacing w:val="-13"/>
                <w:sz w:val="28"/>
              </w:rPr>
              <w:t xml:space="preserve"> </w:t>
            </w:r>
            <w:r w:rsidRPr="008205E0">
              <w:rPr>
                <w:i/>
                <w:sz w:val="28"/>
              </w:rPr>
              <w:t>bức</w:t>
            </w:r>
            <w:r w:rsidRPr="008205E0">
              <w:rPr>
                <w:i/>
                <w:spacing w:val="-14"/>
                <w:sz w:val="28"/>
              </w:rPr>
              <w:t xml:space="preserve"> </w:t>
            </w:r>
            <w:r w:rsidRPr="008205E0">
              <w:rPr>
                <w:i/>
                <w:sz w:val="28"/>
              </w:rPr>
              <w:t>khác,</w:t>
            </w:r>
            <w:r w:rsidRPr="008205E0">
              <w:rPr>
                <w:i/>
                <w:spacing w:val="-14"/>
                <w:sz w:val="28"/>
              </w:rPr>
              <w:t xml:space="preserve"> </w:t>
            </w:r>
            <w:r w:rsidRPr="008205E0">
              <w:rPr>
                <w:i/>
                <w:sz w:val="28"/>
              </w:rPr>
              <w:t>dưới</w:t>
            </w:r>
            <w:r w:rsidRPr="008205E0">
              <w:rPr>
                <w:i/>
                <w:spacing w:val="-13"/>
                <w:sz w:val="28"/>
              </w:rPr>
              <w:t xml:space="preserve"> </w:t>
            </w:r>
            <w:r w:rsidRPr="008205E0">
              <w:rPr>
                <w:i/>
                <w:sz w:val="28"/>
              </w:rPr>
              <w:t>sự</w:t>
            </w:r>
            <w:r w:rsidRPr="008205E0">
              <w:rPr>
                <w:i/>
                <w:spacing w:val="-16"/>
                <w:sz w:val="28"/>
              </w:rPr>
              <w:t xml:space="preserve"> </w:t>
            </w:r>
            <w:r w:rsidRPr="008205E0">
              <w:rPr>
                <w:i/>
                <w:sz w:val="28"/>
              </w:rPr>
              <w:t>lãnh</w:t>
            </w:r>
            <w:r w:rsidRPr="008205E0">
              <w:rPr>
                <w:i/>
                <w:spacing w:val="-13"/>
                <w:sz w:val="28"/>
              </w:rPr>
              <w:t xml:space="preserve"> </w:t>
            </w:r>
            <w:r w:rsidRPr="008205E0">
              <w:rPr>
                <w:i/>
                <w:sz w:val="28"/>
              </w:rPr>
              <w:t>đạo</w:t>
            </w:r>
            <w:r w:rsidRPr="008205E0">
              <w:rPr>
                <w:i/>
                <w:spacing w:val="-13"/>
                <w:sz w:val="28"/>
              </w:rPr>
              <w:t xml:space="preserve"> </w:t>
            </w:r>
            <w:r w:rsidRPr="008205E0">
              <w:rPr>
                <w:i/>
                <w:sz w:val="28"/>
              </w:rPr>
              <w:t>của</w:t>
            </w:r>
            <w:r w:rsidRPr="008205E0">
              <w:rPr>
                <w:i/>
                <w:spacing w:val="-13"/>
                <w:sz w:val="28"/>
              </w:rPr>
              <w:t xml:space="preserve"> </w:t>
            </w:r>
            <w:r w:rsidRPr="008205E0">
              <w:rPr>
                <w:i/>
                <w:sz w:val="28"/>
              </w:rPr>
              <w:t>3</w:t>
            </w:r>
            <w:r w:rsidRPr="008205E0">
              <w:rPr>
                <w:i/>
                <w:spacing w:val="-15"/>
                <w:sz w:val="28"/>
              </w:rPr>
              <w:t xml:space="preserve"> </w:t>
            </w:r>
            <w:r w:rsidRPr="008205E0">
              <w:rPr>
                <w:i/>
                <w:sz w:val="28"/>
              </w:rPr>
              <w:t>anh</w:t>
            </w:r>
            <w:r w:rsidRPr="008205E0">
              <w:rPr>
                <w:i/>
                <w:spacing w:val="-13"/>
                <w:sz w:val="28"/>
              </w:rPr>
              <w:t xml:space="preserve"> </w:t>
            </w:r>
            <w:r w:rsidRPr="008205E0">
              <w:rPr>
                <w:i/>
                <w:sz w:val="28"/>
              </w:rPr>
              <w:t>em</w:t>
            </w:r>
            <w:r w:rsidRPr="008205E0">
              <w:rPr>
                <w:i/>
                <w:spacing w:val="-13"/>
                <w:sz w:val="28"/>
              </w:rPr>
              <w:t xml:space="preserve"> </w:t>
            </w:r>
            <w:r w:rsidRPr="008205E0">
              <w:rPr>
                <w:i/>
                <w:sz w:val="28"/>
              </w:rPr>
              <w:t>đã</w:t>
            </w:r>
            <w:r w:rsidRPr="008205E0">
              <w:rPr>
                <w:i/>
                <w:spacing w:val="-13"/>
                <w:sz w:val="28"/>
              </w:rPr>
              <w:t xml:space="preserve"> </w:t>
            </w:r>
            <w:r w:rsidRPr="008205E0">
              <w:rPr>
                <w:i/>
                <w:sz w:val="28"/>
              </w:rPr>
              <w:t>anh</w:t>
            </w:r>
            <w:r w:rsidRPr="008205E0">
              <w:rPr>
                <w:i/>
                <w:spacing w:val="-13"/>
                <w:sz w:val="28"/>
              </w:rPr>
              <w:t xml:space="preserve"> </w:t>
            </w:r>
            <w:r w:rsidRPr="008205E0">
              <w:rPr>
                <w:i/>
                <w:sz w:val="28"/>
              </w:rPr>
              <w:t>dũng</w:t>
            </w:r>
            <w:r w:rsidRPr="008205E0">
              <w:rPr>
                <w:i/>
                <w:spacing w:val="-13"/>
                <w:sz w:val="28"/>
              </w:rPr>
              <w:t xml:space="preserve"> </w:t>
            </w:r>
            <w:r w:rsidRPr="008205E0">
              <w:rPr>
                <w:i/>
                <w:sz w:val="28"/>
              </w:rPr>
              <w:t>vùng lên...</w:t>
            </w:r>
            <w:r w:rsidRPr="008205E0">
              <w:rPr>
                <w:i/>
                <w:spacing w:val="-7"/>
                <w:sz w:val="28"/>
              </w:rPr>
              <w:t xml:space="preserve"> </w:t>
            </w:r>
            <w:r w:rsidRPr="008205E0">
              <w:rPr>
                <w:i/>
                <w:sz w:val="28"/>
              </w:rPr>
              <w:t>Với</w:t>
            </w:r>
            <w:r w:rsidRPr="008205E0">
              <w:rPr>
                <w:i/>
                <w:spacing w:val="-4"/>
                <w:sz w:val="28"/>
              </w:rPr>
              <w:t xml:space="preserve"> </w:t>
            </w:r>
            <w:r w:rsidRPr="008205E0">
              <w:rPr>
                <w:i/>
                <w:sz w:val="28"/>
              </w:rPr>
              <w:t>những</w:t>
            </w:r>
            <w:r w:rsidRPr="008205E0">
              <w:rPr>
                <w:i/>
                <w:spacing w:val="-4"/>
                <w:sz w:val="28"/>
              </w:rPr>
              <w:t xml:space="preserve"> </w:t>
            </w:r>
            <w:r w:rsidRPr="008205E0">
              <w:rPr>
                <w:i/>
                <w:sz w:val="28"/>
              </w:rPr>
              <w:t>chiến</w:t>
            </w:r>
            <w:r w:rsidRPr="008205E0">
              <w:rPr>
                <w:i/>
                <w:spacing w:val="-4"/>
                <w:sz w:val="28"/>
              </w:rPr>
              <w:t xml:space="preserve"> </w:t>
            </w:r>
            <w:r w:rsidRPr="008205E0">
              <w:rPr>
                <w:i/>
                <w:sz w:val="28"/>
              </w:rPr>
              <w:t>công</w:t>
            </w:r>
            <w:r w:rsidRPr="008205E0">
              <w:rPr>
                <w:i/>
                <w:spacing w:val="-4"/>
                <w:sz w:val="28"/>
              </w:rPr>
              <w:t xml:space="preserve"> </w:t>
            </w:r>
            <w:r w:rsidRPr="008205E0">
              <w:rPr>
                <w:i/>
                <w:sz w:val="28"/>
              </w:rPr>
              <w:t>lừng</w:t>
            </w:r>
            <w:r w:rsidRPr="008205E0">
              <w:rPr>
                <w:i/>
                <w:spacing w:val="-4"/>
                <w:sz w:val="28"/>
              </w:rPr>
              <w:t xml:space="preserve"> </w:t>
            </w:r>
            <w:r w:rsidRPr="008205E0">
              <w:rPr>
                <w:i/>
                <w:sz w:val="28"/>
              </w:rPr>
              <w:t>lẫy,</w:t>
            </w:r>
            <w:r w:rsidRPr="008205E0">
              <w:rPr>
                <w:i/>
                <w:spacing w:val="-5"/>
                <w:sz w:val="28"/>
              </w:rPr>
              <w:t xml:space="preserve"> </w:t>
            </w:r>
            <w:r w:rsidRPr="008205E0">
              <w:rPr>
                <w:i/>
                <w:sz w:val="28"/>
              </w:rPr>
              <w:t>với</w:t>
            </w:r>
            <w:r w:rsidRPr="008205E0">
              <w:rPr>
                <w:i/>
                <w:spacing w:val="-3"/>
                <w:sz w:val="28"/>
              </w:rPr>
              <w:t xml:space="preserve"> </w:t>
            </w:r>
            <w:r w:rsidRPr="008205E0">
              <w:rPr>
                <w:i/>
                <w:sz w:val="28"/>
              </w:rPr>
              <w:t>ý</w:t>
            </w:r>
            <w:r w:rsidRPr="008205E0">
              <w:rPr>
                <w:i/>
                <w:spacing w:val="-7"/>
                <w:sz w:val="28"/>
              </w:rPr>
              <w:t xml:space="preserve"> </w:t>
            </w:r>
            <w:r w:rsidRPr="008205E0">
              <w:rPr>
                <w:i/>
                <w:sz w:val="28"/>
              </w:rPr>
              <w:t>nghĩa</w:t>
            </w:r>
            <w:r w:rsidRPr="008205E0">
              <w:rPr>
                <w:i/>
                <w:spacing w:val="-4"/>
                <w:sz w:val="28"/>
              </w:rPr>
              <w:t xml:space="preserve"> </w:t>
            </w:r>
            <w:r w:rsidRPr="008205E0">
              <w:rPr>
                <w:i/>
                <w:sz w:val="28"/>
              </w:rPr>
              <w:t>lịch</w:t>
            </w:r>
            <w:r w:rsidRPr="008205E0">
              <w:rPr>
                <w:i/>
                <w:spacing w:val="-4"/>
                <w:sz w:val="28"/>
              </w:rPr>
              <w:t xml:space="preserve"> </w:t>
            </w:r>
            <w:r w:rsidRPr="008205E0">
              <w:rPr>
                <w:i/>
                <w:sz w:val="28"/>
              </w:rPr>
              <w:t>sử</w:t>
            </w:r>
            <w:r w:rsidRPr="008205E0">
              <w:rPr>
                <w:i/>
                <w:spacing w:val="-4"/>
                <w:sz w:val="28"/>
              </w:rPr>
              <w:t xml:space="preserve"> </w:t>
            </w:r>
            <w:r w:rsidRPr="008205E0">
              <w:rPr>
                <w:i/>
                <w:sz w:val="28"/>
              </w:rPr>
              <w:t>to</w:t>
            </w:r>
            <w:r w:rsidRPr="008205E0">
              <w:rPr>
                <w:i/>
                <w:spacing w:val="-4"/>
                <w:sz w:val="28"/>
              </w:rPr>
              <w:t xml:space="preserve"> </w:t>
            </w:r>
            <w:r w:rsidRPr="008205E0">
              <w:rPr>
                <w:i/>
                <w:sz w:val="28"/>
              </w:rPr>
              <w:t>lớn,</w:t>
            </w:r>
            <w:r w:rsidRPr="008205E0">
              <w:rPr>
                <w:i/>
                <w:spacing w:val="-5"/>
                <w:sz w:val="28"/>
              </w:rPr>
              <w:t xml:space="preserve"> </w:t>
            </w:r>
            <w:r w:rsidRPr="008205E0">
              <w:rPr>
                <w:i/>
                <w:sz w:val="28"/>
              </w:rPr>
              <w:t>phong</w:t>
            </w:r>
            <w:r w:rsidRPr="008205E0">
              <w:rPr>
                <w:i/>
                <w:spacing w:val="-6"/>
                <w:sz w:val="28"/>
              </w:rPr>
              <w:t xml:space="preserve"> </w:t>
            </w:r>
            <w:r w:rsidRPr="008205E0">
              <w:rPr>
                <w:i/>
                <w:sz w:val="28"/>
              </w:rPr>
              <w:t>trào</w:t>
            </w:r>
            <w:r w:rsidRPr="008205E0">
              <w:rPr>
                <w:i/>
                <w:spacing w:val="-4"/>
                <w:sz w:val="28"/>
              </w:rPr>
              <w:t xml:space="preserve"> </w:t>
            </w:r>
            <w:r w:rsidRPr="008205E0">
              <w:rPr>
                <w:i/>
                <w:sz w:val="28"/>
              </w:rPr>
              <w:t>đã chiếm một vị trí quan trọng trong lịch sử Việt Nam”.</w:t>
            </w:r>
          </w:p>
          <w:p w:rsidR="008205E0" w:rsidRPr="008205E0" w:rsidRDefault="008205E0">
            <w:pPr>
              <w:pStyle w:val="TableParagraph"/>
              <w:spacing w:line="322" w:lineRule="exact"/>
              <w:ind w:left="1550"/>
              <w:jc w:val="both"/>
              <w:rPr>
                <w:i/>
                <w:sz w:val="28"/>
              </w:rPr>
            </w:pPr>
            <w:r w:rsidRPr="008205E0">
              <w:rPr>
                <w:i/>
                <w:sz w:val="28"/>
              </w:rPr>
              <w:t>(Phan</w:t>
            </w:r>
            <w:r w:rsidRPr="008205E0">
              <w:rPr>
                <w:i/>
                <w:spacing w:val="-3"/>
                <w:sz w:val="28"/>
              </w:rPr>
              <w:t xml:space="preserve"> </w:t>
            </w:r>
            <w:r w:rsidRPr="008205E0">
              <w:rPr>
                <w:i/>
                <w:sz w:val="28"/>
              </w:rPr>
              <w:t>Huy</w:t>
            </w:r>
            <w:r w:rsidRPr="008205E0">
              <w:rPr>
                <w:i/>
                <w:spacing w:val="-2"/>
                <w:sz w:val="28"/>
              </w:rPr>
              <w:t xml:space="preserve"> </w:t>
            </w:r>
            <w:r w:rsidRPr="008205E0">
              <w:rPr>
                <w:i/>
                <w:sz w:val="28"/>
              </w:rPr>
              <w:t>Lê</w:t>
            </w:r>
            <w:r w:rsidRPr="008205E0">
              <w:rPr>
                <w:i/>
                <w:spacing w:val="-2"/>
                <w:sz w:val="28"/>
              </w:rPr>
              <w:t xml:space="preserve"> </w:t>
            </w:r>
            <w:r w:rsidRPr="008205E0">
              <w:rPr>
                <w:i/>
                <w:sz w:val="28"/>
              </w:rPr>
              <w:t>-</w:t>
            </w:r>
            <w:r w:rsidRPr="008205E0">
              <w:rPr>
                <w:i/>
                <w:spacing w:val="-3"/>
                <w:sz w:val="28"/>
              </w:rPr>
              <w:t xml:space="preserve"> </w:t>
            </w:r>
            <w:r w:rsidRPr="008205E0">
              <w:rPr>
                <w:i/>
                <w:sz w:val="28"/>
              </w:rPr>
              <w:t>Tạp</w:t>
            </w:r>
            <w:r w:rsidRPr="008205E0">
              <w:rPr>
                <w:i/>
                <w:spacing w:val="-1"/>
                <w:sz w:val="28"/>
              </w:rPr>
              <w:t xml:space="preserve"> </w:t>
            </w:r>
            <w:r w:rsidRPr="008205E0">
              <w:rPr>
                <w:i/>
                <w:sz w:val="28"/>
              </w:rPr>
              <w:t>chí</w:t>
            </w:r>
            <w:r w:rsidRPr="008205E0">
              <w:rPr>
                <w:i/>
                <w:spacing w:val="-5"/>
                <w:sz w:val="28"/>
              </w:rPr>
              <w:t xml:space="preserve"> </w:t>
            </w:r>
            <w:r w:rsidRPr="008205E0">
              <w:rPr>
                <w:i/>
                <w:sz w:val="28"/>
              </w:rPr>
              <w:t>nghiên cứu</w:t>
            </w:r>
            <w:r w:rsidRPr="008205E0">
              <w:rPr>
                <w:i/>
                <w:spacing w:val="-1"/>
                <w:sz w:val="28"/>
              </w:rPr>
              <w:t xml:space="preserve"> </w:t>
            </w:r>
            <w:r w:rsidRPr="008205E0">
              <w:rPr>
                <w:i/>
                <w:sz w:val="28"/>
              </w:rPr>
              <w:t>lịch</w:t>
            </w:r>
            <w:r w:rsidRPr="008205E0">
              <w:rPr>
                <w:i/>
                <w:spacing w:val="-4"/>
                <w:sz w:val="28"/>
              </w:rPr>
              <w:t xml:space="preserve"> </w:t>
            </w:r>
            <w:r w:rsidRPr="008205E0">
              <w:rPr>
                <w:i/>
                <w:sz w:val="28"/>
              </w:rPr>
              <w:t>sử</w:t>
            </w:r>
            <w:r w:rsidRPr="008205E0">
              <w:rPr>
                <w:i/>
                <w:spacing w:val="-5"/>
                <w:sz w:val="28"/>
              </w:rPr>
              <w:t xml:space="preserve"> </w:t>
            </w:r>
            <w:r w:rsidRPr="008205E0">
              <w:rPr>
                <w:i/>
                <w:sz w:val="28"/>
              </w:rPr>
              <w:t>số</w:t>
            </w:r>
            <w:r w:rsidRPr="008205E0">
              <w:rPr>
                <w:i/>
                <w:spacing w:val="-4"/>
                <w:sz w:val="28"/>
              </w:rPr>
              <w:t xml:space="preserve"> </w:t>
            </w:r>
            <w:r w:rsidRPr="008205E0">
              <w:rPr>
                <w:i/>
                <w:sz w:val="28"/>
              </w:rPr>
              <w:t>ngày</w:t>
            </w:r>
            <w:r w:rsidRPr="008205E0">
              <w:rPr>
                <w:i/>
                <w:spacing w:val="-4"/>
                <w:sz w:val="28"/>
              </w:rPr>
              <w:t xml:space="preserve"> </w:t>
            </w:r>
            <w:r w:rsidRPr="008205E0">
              <w:rPr>
                <w:i/>
                <w:spacing w:val="-2"/>
                <w:sz w:val="28"/>
              </w:rPr>
              <w:t>04/11/2014)</w:t>
            </w:r>
          </w:p>
          <w:p w:rsidR="008205E0" w:rsidRPr="008205E0" w:rsidRDefault="008205E0">
            <w:pPr>
              <w:pStyle w:val="TableParagraph"/>
              <w:spacing w:before="3" w:line="480" w:lineRule="atLeast"/>
              <w:ind w:left="110" w:right="94"/>
              <w:jc w:val="both"/>
              <w:rPr>
                <w:b/>
                <w:sz w:val="28"/>
              </w:rPr>
            </w:pPr>
            <w:r w:rsidRPr="008205E0">
              <w:rPr>
                <w:b/>
                <w:sz w:val="28"/>
              </w:rPr>
              <w:t>Đoạn văn bản trên đề cập đến phong trào nào trong lịch sử Việt Nam? Làm rõ những đóng góp của phong trào đó đối với lịch sử dân tộc.</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79"/>
              <w:rPr>
                <w:b/>
                <w:sz w:val="28"/>
              </w:rPr>
            </w:pPr>
          </w:p>
          <w:p w:rsidR="008205E0" w:rsidRPr="008205E0" w:rsidRDefault="008205E0">
            <w:pPr>
              <w:pStyle w:val="TableParagraph"/>
              <w:ind w:left="12"/>
              <w:jc w:val="center"/>
              <w:rPr>
                <w:b/>
                <w:sz w:val="28"/>
              </w:rPr>
            </w:pPr>
            <w:r w:rsidRPr="008205E0">
              <w:rPr>
                <w:b/>
                <w:spacing w:val="-5"/>
                <w:sz w:val="28"/>
              </w:rPr>
              <w:t>2,5</w:t>
            </w:r>
          </w:p>
        </w:tc>
      </w:tr>
      <w:tr w:rsidR="008205E0" w:rsidRPr="008205E0" w:rsidTr="00B22F41">
        <w:trPr>
          <w:trHeight w:val="144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sz w:val="28"/>
              </w:rPr>
            </w:pPr>
            <w:r w:rsidRPr="008205E0">
              <w:rPr>
                <w:b/>
                <w:i/>
                <w:sz w:val="28"/>
              </w:rPr>
              <w:t xml:space="preserve">* Đoạn văn bản trên đề cập </w:t>
            </w:r>
            <w:r w:rsidRPr="008205E0">
              <w:rPr>
                <w:sz w:val="28"/>
              </w:rPr>
              <w:t>đến phong trào Tây Sơn diễn ra vào cuối thế kỉ XVIII</w:t>
            </w:r>
            <w:r w:rsidRPr="008205E0">
              <w:rPr>
                <w:spacing w:val="4"/>
                <w:sz w:val="28"/>
              </w:rPr>
              <w:t xml:space="preserve"> </w:t>
            </w:r>
            <w:r w:rsidRPr="008205E0">
              <w:rPr>
                <w:sz w:val="28"/>
              </w:rPr>
              <w:t>do</w:t>
            </w:r>
            <w:r w:rsidRPr="008205E0">
              <w:rPr>
                <w:spacing w:val="5"/>
                <w:sz w:val="28"/>
              </w:rPr>
              <w:t xml:space="preserve"> </w:t>
            </w:r>
            <w:r w:rsidRPr="008205E0">
              <w:rPr>
                <w:sz w:val="28"/>
              </w:rPr>
              <w:t>ba</w:t>
            </w:r>
            <w:r w:rsidRPr="008205E0">
              <w:rPr>
                <w:spacing w:val="6"/>
                <w:sz w:val="28"/>
              </w:rPr>
              <w:t xml:space="preserve"> </w:t>
            </w:r>
            <w:r w:rsidRPr="008205E0">
              <w:rPr>
                <w:sz w:val="28"/>
              </w:rPr>
              <w:t>anh</w:t>
            </w:r>
            <w:r w:rsidRPr="008205E0">
              <w:rPr>
                <w:spacing w:val="7"/>
                <w:sz w:val="28"/>
              </w:rPr>
              <w:t xml:space="preserve"> </w:t>
            </w:r>
            <w:r w:rsidRPr="008205E0">
              <w:rPr>
                <w:sz w:val="28"/>
              </w:rPr>
              <w:t>em</w:t>
            </w:r>
            <w:r w:rsidRPr="008205E0">
              <w:rPr>
                <w:spacing w:val="4"/>
                <w:sz w:val="28"/>
              </w:rPr>
              <w:t xml:space="preserve"> </w:t>
            </w:r>
            <w:r w:rsidRPr="008205E0">
              <w:rPr>
                <w:sz w:val="28"/>
              </w:rPr>
              <w:t>Nguyễn</w:t>
            </w:r>
            <w:r w:rsidRPr="008205E0">
              <w:rPr>
                <w:spacing w:val="7"/>
                <w:sz w:val="28"/>
              </w:rPr>
              <w:t xml:space="preserve"> </w:t>
            </w:r>
            <w:r w:rsidRPr="008205E0">
              <w:rPr>
                <w:sz w:val="28"/>
              </w:rPr>
              <w:t>Nhạc,</w:t>
            </w:r>
            <w:r w:rsidRPr="008205E0">
              <w:rPr>
                <w:spacing w:val="4"/>
                <w:sz w:val="28"/>
              </w:rPr>
              <w:t xml:space="preserve"> </w:t>
            </w:r>
            <w:r w:rsidRPr="008205E0">
              <w:rPr>
                <w:sz w:val="28"/>
              </w:rPr>
              <w:t>Nguyễn</w:t>
            </w:r>
            <w:r w:rsidRPr="008205E0">
              <w:rPr>
                <w:spacing w:val="7"/>
                <w:sz w:val="28"/>
              </w:rPr>
              <w:t xml:space="preserve"> </w:t>
            </w:r>
            <w:r w:rsidRPr="008205E0">
              <w:rPr>
                <w:sz w:val="28"/>
              </w:rPr>
              <w:t>Huệ,</w:t>
            </w:r>
            <w:r w:rsidRPr="008205E0">
              <w:rPr>
                <w:spacing w:val="3"/>
                <w:sz w:val="28"/>
              </w:rPr>
              <w:t xml:space="preserve"> </w:t>
            </w:r>
            <w:r w:rsidRPr="008205E0">
              <w:rPr>
                <w:sz w:val="28"/>
              </w:rPr>
              <w:t>Nguyễn</w:t>
            </w:r>
            <w:r w:rsidRPr="008205E0">
              <w:rPr>
                <w:spacing w:val="5"/>
                <w:sz w:val="28"/>
              </w:rPr>
              <w:t xml:space="preserve"> </w:t>
            </w:r>
            <w:r w:rsidRPr="008205E0">
              <w:rPr>
                <w:sz w:val="28"/>
              </w:rPr>
              <w:t>Lữ</w:t>
            </w:r>
            <w:r w:rsidRPr="008205E0">
              <w:rPr>
                <w:spacing w:val="6"/>
                <w:sz w:val="28"/>
              </w:rPr>
              <w:t xml:space="preserve"> </w:t>
            </w:r>
            <w:r w:rsidRPr="008205E0">
              <w:rPr>
                <w:sz w:val="28"/>
              </w:rPr>
              <w:t>lãnh</w:t>
            </w:r>
            <w:r w:rsidRPr="008205E0">
              <w:rPr>
                <w:spacing w:val="5"/>
                <w:sz w:val="28"/>
              </w:rPr>
              <w:t xml:space="preserve"> </w:t>
            </w:r>
            <w:r w:rsidRPr="008205E0">
              <w:rPr>
                <w:sz w:val="28"/>
              </w:rPr>
              <w:t>đạo,</w:t>
            </w:r>
            <w:r w:rsidRPr="008205E0">
              <w:rPr>
                <w:spacing w:val="7"/>
                <w:sz w:val="28"/>
              </w:rPr>
              <w:t xml:space="preserve"> </w:t>
            </w:r>
            <w:r w:rsidRPr="008205E0">
              <w:rPr>
                <w:sz w:val="28"/>
              </w:rPr>
              <w:t>nổ</w:t>
            </w:r>
            <w:r w:rsidRPr="008205E0">
              <w:rPr>
                <w:spacing w:val="8"/>
                <w:sz w:val="28"/>
              </w:rPr>
              <w:t xml:space="preserve"> </w:t>
            </w:r>
            <w:r w:rsidRPr="008205E0">
              <w:rPr>
                <w:spacing w:val="-5"/>
                <w:sz w:val="28"/>
              </w:rPr>
              <w:t>ra</w:t>
            </w:r>
          </w:p>
          <w:p w:rsidR="008205E0" w:rsidRPr="008205E0" w:rsidRDefault="008205E0">
            <w:pPr>
              <w:pStyle w:val="TableParagraph"/>
              <w:spacing w:line="321" w:lineRule="exact"/>
              <w:ind w:left="110"/>
              <w:rPr>
                <w:sz w:val="28"/>
              </w:rPr>
            </w:pPr>
            <w:r w:rsidRPr="008205E0">
              <w:rPr>
                <w:sz w:val="28"/>
              </w:rPr>
              <w:t>ở</w:t>
            </w:r>
            <w:r w:rsidRPr="008205E0">
              <w:rPr>
                <w:spacing w:val="-4"/>
                <w:sz w:val="28"/>
              </w:rPr>
              <w:t xml:space="preserve"> </w:t>
            </w:r>
            <w:r w:rsidRPr="008205E0">
              <w:rPr>
                <w:sz w:val="28"/>
              </w:rPr>
              <w:t>vùng</w:t>
            </w:r>
            <w:r w:rsidRPr="008205E0">
              <w:rPr>
                <w:spacing w:val="-2"/>
                <w:sz w:val="28"/>
              </w:rPr>
              <w:t xml:space="preserve"> </w:t>
            </w:r>
            <w:r w:rsidRPr="008205E0">
              <w:rPr>
                <w:sz w:val="28"/>
              </w:rPr>
              <w:t>Tây</w:t>
            </w:r>
            <w:r w:rsidRPr="008205E0">
              <w:rPr>
                <w:spacing w:val="-2"/>
                <w:sz w:val="28"/>
              </w:rPr>
              <w:t xml:space="preserve"> </w:t>
            </w:r>
            <w:r w:rsidRPr="008205E0">
              <w:rPr>
                <w:sz w:val="28"/>
              </w:rPr>
              <w:t>Sơn,</w:t>
            </w:r>
            <w:r w:rsidRPr="008205E0">
              <w:rPr>
                <w:spacing w:val="-4"/>
                <w:sz w:val="28"/>
              </w:rPr>
              <w:t xml:space="preserve"> </w:t>
            </w:r>
            <w:r w:rsidRPr="008205E0">
              <w:rPr>
                <w:sz w:val="28"/>
              </w:rPr>
              <w:t>Bình</w:t>
            </w:r>
            <w:r w:rsidRPr="008205E0">
              <w:rPr>
                <w:spacing w:val="-1"/>
                <w:sz w:val="28"/>
              </w:rPr>
              <w:t xml:space="preserve"> </w:t>
            </w:r>
            <w:r w:rsidRPr="008205E0">
              <w:rPr>
                <w:spacing w:val="-4"/>
                <w:sz w:val="28"/>
              </w:rPr>
              <w:t>Đình.</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3381"/>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ind w:left="110"/>
              <w:rPr>
                <w:b/>
                <w:i/>
                <w:sz w:val="28"/>
              </w:rPr>
            </w:pPr>
            <w:r w:rsidRPr="008205E0">
              <w:rPr>
                <w:b/>
                <w:i/>
                <w:sz w:val="28"/>
              </w:rPr>
              <w:t>*</w:t>
            </w:r>
            <w:r w:rsidRPr="008205E0">
              <w:rPr>
                <w:b/>
                <w:i/>
                <w:spacing w:val="-3"/>
                <w:sz w:val="28"/>
              </w:rPr>
              <w:t xml:space="preserve"> </w:t>
            </w:r>
            <w:r w:rsidRPr="008205E0">
              <w:rPr>
                <w:b/>
                <w:i/>
                <w:sz w:val="28"/>
              </w:rPr>
              <w:t>Những</w:t>
            </w:r>
            <w:r w:rsidRPr="008205E0">
              <w:rPr>
                <w:b/>
                <w:i/>
                <w:spacing w:val="-6"/>
                <w:sz w:val="28"/>
              </w:rPr>
              <w:t xml:space="preserve"> </w:t>
            </w:r>
            <w:r w:rsidRPr="008205E0">
              <w:rPr>
                <w:b/>
                <w:i/>
                <w:sz w:val="28"/>
              </w:rPr>
              <w:t>đóng</w:t>
            </w:r>
            <w:r w:rsidRPr="008205E0">
              <w:rPr>
                <w:b/>
                <w:i/>
                <w:spacing w:val="-6"/>
                <w:sz w:val="28"/>
              </w:rPr>
              <w:t xml:space="preserve"> </w:t>
            </w:r>
            <w:r w:rsidRPr="008205E0">
              <w:rPr>
                <w:b/>
                <w:i/>
                <w:sz w:val="28"/>
              </w:rPr>
              <w:t>góp</w:t>
            </w:r>
            <w:r w:rsidRPr="008205E0">
              <w:rPr>
                <w:b/>
                <w:i/>
                <w:spacing w:val="-2"/>
                <w:sz w:val="28"/>
              </w:rPr>
              <w:t xml:space="preserve"> </w:t>
            </w:r>
            <w:r w:rsidRPr="008205E0">
              <w:rPr>
                <w:b/>
                <w:i/>
                <w:sz w:val="28"/>
              </w:rPr>
              <w:t>của</w:t>
            </w:r>
            <w:r w:rsidRPr="008205E0">
              <w:rPr>
                <w:b/>
                <w:i/>
                <w:spacing w:val="-2"/>
                <w:sz w:val="28"/>
              </w:rPr>
              <w:t xml:space="preserve"> </w:t>
            </w:r>
            <w:r w:rsidRPr="008205E0">
              <w:rPr>
                <w:b/>
                <w:i/>
                <w:sz w:val="28"/>
              </w:rPr>
              <w:t>phong</w:t>
            </w:r>
            <w:r w:rsidRPr="008205E0">
              <w:rPr>
                <w:b/>
                <w:i/>
                <w:spacing w:val="-2"/>
                <w:sz w:val="28"/>
              </w:rPr>
              <w:t xml:space="preserve"> </w:t>
            </w:r>
            <w:r w:rsidRPr="008205E0">
              <w:rPr>
                <w:b/>
                <w:i/>
                <w:sz w:val="28"/>
              </w:rPr>
              <w:t>trào</w:t>
            </w:r>
            <w:r w:rsidRPr="008205E0">
              <w:rPr>
                <w:b/>
                <w:i/>
                <w:spacing w:val="-5"/>
                <w:sz w:val="28"/>
              </w:rPr>
              <w:t xml:space="preserve"> </w:t>
            </w:r>
            <w:r w:rsidRPr="008205E0">
              <w:rPr>
                <w:b/>
                <w:i/>
                <w:sz w:val="28"/>
              </w:rPr>
              <w:t>Tây</w:t>
            </w:r>
            <w:r w:rsidRPr="008205E0">
              <w:rPr>
                <w:b/>
                <w:i/>
                <w:spacing w:val="-3"/>
                <w:sz w:val="28"/>
              </w:rPr>
              <w:t xml:space="preserve"> </w:t>
            </w:r>
            <w:r w:rsidRPr="008205E0">
              <w:rPr>
                <w:b/>
                <w:i/>
                <w:sz w:val="28"/>
              </w:rPr>
              <w:t>Sơn</w:t>
            </w:r>
            <w:r w:rsidRPr="008205E0">
              <w:rPr>
                <w:b/>
                <w:i/>
                <w:spacing w:val="-3"/>
                <w:sz w:val="28"/>
              </w:rPr>
              <w:t xml:space="preserve"> </w:t>
            </w:r>
            <w:r w:rsidRPr="008205E0">
              <w:rPr>
                <w:b/>
                <w:i/>
                <w:sz w:val="28"/>
              </w:rPr>
              <w:t>đối</w:t>
            </w:r>
            <w:r w:rsidRPr="008205E0">
              <w:rPr>
                <w:b/>
                <w:i/>
                <w:spacing w:val="-2"/>
                <w:sz w:val="28"/>
              </w:rPr>
              <w:t xml:space="preserve"> </w:t>
            </w:r>
            <w:r w:rsidRPr="008205E0">
              <w:rPr>
                <w:b/>
                <w:i/>
                <w:sz w:val="28"/>
              </w:rPr>
              <w:t>với</w:t>
            </w:r>
            <w:r w:rsidRPr="008205E0">
              <w:rPr>
                <w:b/>
                <w:i/>
                <w:spacing w:val="-5"/>
                <w:sz w:val="28"/>
              </w:rPr>
              <w:t xml:space="preserve"> </w:t>
            </w:r>
            <w:r w:rsidRPr="008205E0">
              <w:rPr>
                <w:b/>
                <w:i/>
                <w:sz w:val="28"/>
              </w:rPr>
              <w:t>lịch</w:t>
            </w:r>
            <w:r w:rsidRPr="008205E0">
              <w:rPr>
                <w:b/>
                <w:i/>
                <w:spacing w:val="-3"/>
                <w:sz w:val="28"/>
              </w:rPr>
              <w:t xml:space="preserve"> </w:t>
            </w:r>
            <w:r w:rsidRPr="008205E0">
              <w:rPr>
                <w:b/>
                <w:i/>
                <w:sz w:val="28"/>
              </w:rPr>
              <w:t>sử</w:t>
            </w:r>
            <w:r w:rsidRPr="008205E0">
              <w:rPr>
                <w:b/>
                <w:i/>
                <w:spacing w:val="-6"/>
                <w:sz w:val="28"/>
              </w:rPr>
              <w:t xml:space="preserve"> </w:t>
            </w:r>
            <w:r w:rsidRPr="008205E0">
              <w:rPr>
                <w:b/>
                <w:i/>
                <w:sz w:val="28"/>
              </w:rPr>
              <w:t>dân</w:t>
            </w:r>
            <w:r w:rsidRPr="008205E0">
              <w:rPr>
                <w:b/>
                <w:i/>
                <w:spacing w:val="-2"/>
                <w:sz w:val="28"/>
              </w:rPr>
              <w:t xml:space="preserve"> </w:t>
            </w:r>
            <w:r w:rsidRPr="008205E0">
              <w:rPr>
                <w:b/>
                <w:i/>
                <w:spacing w:val="-4"/>
                <w:sz w:val="28"/>
              </w:rPr>
              <w:t>tộc:</w:t>
            </w:r>
          </w:p>
          <w:p w:rsidR="008205E0" w:rsidRPr="008205E0" w:rsidRDefault="008205E0">
            <w:pPr>
              <w:pStyle w:val="TableParagraph"/>
              <w:spacing w:before="161"/>
              <w:ind w:left="110"/>
              <w:rPr>
                <w:i/>
                <w:sz w:val="28"/>
              </w:rPr>
            </w:pPr>
            <w:r w:rsidRPr="008205E0">
              <w:rPr>
                <w:i/>
                <w:sz w:val="28"/>
              </w:rPr>
              <w:t>-</w:t>
            </w:r>
            <w:r w:rsidRPr="008205E0">
              <w:rPr>
                <w:i/>
                <w:spacing w:val="-4"/>
                <w:sz w:val="28"/>
              </w:rPr>
              <w:t xml:space="preserve"> </w:t>
            </w:r>
            <w:r w:rsidRPr="008205E0">
              <w:rPr>
                <w:i/>
                <w:sz w:val="28"/>
              </w:rPr>
              <w:t>Đóng</w:t>
            </w:r>
            <w:r w:rsidRPr="008205E0">
              <w:rPr>
                <w:i/>
                <w:spacing w:val="-3"/>
                <w:sz w:val="28"/>
              </w:rPr>
              <w:t xml:space="preserve"> </w:t>
            </w:r>
            <w:r w:rsidRPr="008205E0">
              <w:rPr>
                <w:i/>
                <w:sz w:val="28"/>
              </w:rPr>
              <w:t>góp</w:t>
            </w:r>
            <w:r w:rsidRPr="008205E0">
              <w:rPr>
                <w:i/>
                <w:spacing w:val="-2"/>
                <w:sz w:val="28"/>
              </w:rPr>
              <w:t xml:space="preserve"> </w:t>
            </w:r>
            <w:r w:rsidRPr="008205E0">
              <w:rPr>
                <w:i/>
                <w:sz w:val="28"/>
              </w:rPr>
              <w:t>trong</w:t>
            </w:r>
            <w:r w:rsidRPr="008205E0">
              <w:rPr>
                <w:i/>
                <w:spacing w:val="-2"/>
                <w:sz w:val="28"/>
              </w:rPr>
              <w:t xml:space="preserve"> </w:t>
            </w:r>
            <w:r w:rsidRPr="008205E0">
              <w:rPr>
                <w:i/>
                <w:sz w:val="28"/>
              </w:rPr>
              <w:t>việc</w:t>
            </w:r>
            <w:r w:rsidRPr="008205E0">
              <w:rPr>
                <w:i/>
                <w:spacing w:val="-3"/>
                <w:sz w:val="28"/>
              </w:rPr>
              <w:t xml:space="preserve"> </w:t>
            </w:r>
            <w:r w:rsidRPr="008205E0">
              <w:rPr>
                <w:i/>
                <w:sz w:val="28"/>
              </w:rPr>
              <w:t>thống</w:t>
            </w:r>
            <w:r w:rsidRPr="008205E0">
              <w:rPr>
                <w:i/>
                <w:spacing w:val="-6"/>
                <w:sz w:val="28"/>
              </w:rPr>
              <w:t xml:space="preserve"> </w:t>
            </w:r>
            <w:r w:rsidRPr="008205E0">
              <w:rPr>
                <w:i/>
                <w:sz w:val="28"/>
              </w:rPr>
              <w:t>nhất</w:t>
            </w:r>
            <w:r w:rsidRPr="008205E0">
              <w:rPr>
                <w:i/>
                <w:spacing w:val="-2"/>
                <w:sz w:val="28"/>
              </w:rPr>
              <w:t xml:space="preserve"> </w:t>
            </w:r>
            <w:r w:rsidRPr="008205E0">
              <w:rPr>
                <w:i/>
                <w:sz w:val="28"/>
              </w:rPr>
              <w:t>đất</w:t>
            </w:r>
            <w:r w:rsidRPr="008205E0">
              <w:rPr>
                <w:i/>
                <w:spacing w:val="-4"/>
                <w:sz w:val="28"/>
              </w:rPr>
              <w:t xml:space="preserve"> nước:</w:t>
            </w:r>
          </w:p>
          <w:p w:rsidR="008205E0" w:rsidRPr="008205E0" w:rsidRDefault="008205E0">
            <w:pPr>
              <w:pStyle w:val="TableParagraph"/>
              <w:spacing w:before="160" w:line="360" w:lineRule="auto"/>
              <w:ind w:left="110"/>
              <w:rPr>
                <w:sz w:val="28"/>
              </w:rPr>
            </w:pPr>
            <w:r w:rsidRPr="008205E0">
              <w:rPr>
                <w:sz w:val="28"/>
              </w:rPr>
              <w:t>+ Thế kỉ XVI – XVIII, đất nước bị chia cắt thành Đàng Trong, Đàng Ngoài. Năm</w:t>
            </w:r>
            <w:r w:rsidRPr="008205E0">
              <w:rPr>
                <w:spacing w:val="40"/>
                <w:sz w:val="28"/>
              </w:rPr>
              <w:t xml:space="preserve"> </w:t>
            </w:r>
            <w:r w:rsidRPr="008205E0">
              <w:rPr>
                <w:sz w:val="28"/>
              </w:rPr>
              <w:t>1771, phong trào Tây Sơn bùng nổ...</w:t>
            </w:r>
          </w:p>
          <w:p w:rsidR="008205E0" w:rsidRPr="008205E0" w:rsidRDefault="008205E0">
            <w:pPr>
              <w:pStyle w:val="TableParagraph"/>
              <w:spacing w:before="2"/>
              <w:ind w:left="110"/>
              <w:rPr>
                <w:sz w:val="28"/>
              </w:rPr>
            </w:pPr>
            <w:r w:rsidRPr="008205E0">
              <w:rPr>
                <w:sz w:val="28"/>
              </w:rPr>
              <w:t>+</w:t>
            </w:r>
            <w:r w:rsidRPr="008205E0">
              <w:rPr>
                <w:spacing w:val="-6"/>
                <w:sz w:val="28"/>
              </w:rPr>
              <w:t xml:space="preserve"> </w:t>
            </w:r>
            <w:r w:rsidRPr="008205E0">
              <w:rPr>
                <w:sz w:val="28"/>
              </w:rPr>
              <w:t>Năm</w:t>
            </w:r>
            <w:r w:rsidRPr="008205E0">
              <w:rPr>
                <w:spacing w:val="-5"/>
                <w:sz w:val="28"/>
              </w:rPr>
              <w:t xml:space="preserve"> </w:t>
            </w:r>
            <w:r w:rsidRPr="008205E0">
              <w:rPr>
                <w:sz w:val="28"/>
              </w:rPr>
              <w:t>1777</w:t>
            </w:r>
            <w:r w:rsidRPr="008205E0">
              <w:rPr>
                <w:spacing w:val="-2"/>
                <w:sz w:val="28"/>
              </w:rPr>
              <w:t xml:space="preserve"> </w:t>
            </w:r>
            <w:r w:rsidRPr="008205E0">
              <w:rPr>
                <w:sz w:val="28"/>
              </w:rPr>
              <w:t>quân</w:t>
            </w:r>
            <w:r w:rsidRPr="008205E0">
              <w:rPr>
                <w:spacing w:val="-2"/>
                <w:sz w:val="28"/>
              </w:rPr>
              <w:t xml:space="preserve"> </w:t>
            </w:r>
            <w:r w:rsidRPr="008205E0">
              <w:rPr>
                <w:sz w:val="28"/>
              </w:rPr>
              <w:t>Tây</w:t>
            </w:r>
            <w:r w:rsidRPr="008205E0">
              <w:rPr>
                <w:spacing w:val="-2"/>
                <w:sz w:val="28"/>
              </w:rPr>
              <w:t xml:space="preserve"> </w:t>
            </w:r>
            <w:r w:rsidRPr="008205E0">
              <w:rPr>
                <w:sz w:val="28"/>
              </w:rPr>
              <w:t>Sơn</w:t>
            </w:r>
            <w:r w:rsidRPr="008205E0">
              <w:rPr>
                <w:spacing w:val="-2"/>
                <w:sz w:val="28"/>
              </w:rPr>
              <w:t xml:space="preserve"> </w:t>
            </w:r>
            <w:r w:rsidRPr="008205E0">
              <w:rPr>
                <w:sz w:val="28"/>
              </w:rPr>
              <w:t>tiêu</w:t>
            </w:r>
            <w:r w:rsidRPr="008205E0">
              <w:rPr>
                <w:spacing w:val="-3"/>
                <w:sz w:val="28"/>
              </w:rPr>
              <w:t xml:space="preserve"> </w:t>
            </w:r>
            <w:r w:rsidRPr="008205E0">
              <w:rPr>
                <w:sz w:val="28"/>
              </w:rPr>
              <w:t>diệt</w:t>
            </w:r>
            <w:r w:rsidRPr="008205E0">
              <w:rPr>
                <w:spacing w:val="-2"/>
                <w:sz w:val="28"/>
              </w:rPr>
              <w:t xml:space="preserve"> </w:t>
            </w:r>
            <w:r w:rsidRPr="008205E0">
              <w:rPr>
                <w:sz w:val="28"/>
              </w:rPr>
              <w:t>chúa</w:t>
            </w:r>
            <w:r w:rsidRPr="008205E0">
              <w:rPr>
                <w:spacing w:val="-6"/>
                <w:sz w:val="28"/>
              </w:rPr>
              <w:t xml:space="preserve"> </w:t>
            </w:r>
            <w:r w:rsidRPr="008205E0">
              <w:rPr>
                <w:sz w:val="28"/>
              </w:rPr>
              <w:t>Nguyễn</w:t>
            </w:r>
            <w:r w:rsidRPr="008205E0">
              <w:rPr>
                <w:spacing w:val="-2"/>
                <w:sz w:val="28"/>
              </w:rPr>
              <w:t xml:space="preserve"> </w:t>
            </w:r>
            <w:r w:rsidRPr="008205E0">
              <w:rPr>
                <w:sz w:val="28"/>
              </w:rPr>
              <w:t>ở</w:t>
            </w:r>
            <w:r w:rsidRPr="008205E0">
              <w:rPr>
                <w:spacing w:val="-4"/>
                <w:sz w:val="28"/>
              </w:rPr>
              <w:t xml:space="preserve"> </w:t>
            </w:r>
            <w:r w:rsidRPr="008205E0">
              <w:rPr>
                <w:sz w:val="28"/>
              </w:rPr>
              <w:t>Đàng</w:t>
            </w:r>
            <w:r w:rsidRPr="008205E0">
              <w:rPr>
                <w:spacing w:val="-2"/>
                <w:sz w:val="28"/>
              </w:rPr>
              <w:t xml:space="preserve"> Trong.</w:t>
            </w:r>
          </w:p>
          <w:p w:rsidR="008205E0" w:rsidRPr="008205E0" w:rsidRDefault="008205E0">
            <w:pPr>
              <w:pStyle w:val="TableParagraph"/>
              <w:spacing w:before="2" w:line="480" w:lineRule="atLeast"/>
              <w:ind w:left="110"/>
              <w:rPr>
                <w:sz w:val="28"/>
              </w:rPr>
            </w:pPr>
            <w:r w:rsidRPr="008205E0">
              <w:rPr>
                <w:sz w:val="28"/>
              </w:rPr>
              <w:t>+</w:t>
            </w:r>
            <w:r w:rsidRPr="008205E0">
              <w:rPr>
                <w:spacing w:val="26"/>
                <w:sz w:val="28"/>
              </w:rPr>
              <w:t xml:space="preserve"> </w:t>
            </w:r>
            <w:r w:rsidRPr="008205E0">
              <w:rPr>
                <w:sz w:val="28"/>
              </w:rPr>
              <w:t>Năm</w:t>
            </w:r>
            <w:r w:rsidRPr="008205E0">
              <w:rPr>
                <w:spacing w:val="26"/>
                <w:sz w:val="28"/>
              </w:rPr>
              <w:t xml:space="preserve"> </w:t>
            </w:r>
            <w:r w:rsidRPr="008205E0">
              <w:rPr>
                <w:sz w:val="28"/>
              </w:rPr>
              <w:t>1786, tiêu</w:t>
            </w:r>
            <w:r w:rsidRPr="008205E0">
              <w:rPr>
                <w:spacing w:val="26"/>
                <w:sz w:val="28"/>
              </w:rPr>
              <w:t xml:space="preserve"> </w:t>
            </w:r>
            <w:r w:rsidRPr="008205E0">
              <w:rPr>
                <w:sz w:val="28"/>
              </w:rPr>
              <w:t>diệt</w:t>
            </w:r>
            <w:r w:rsidRPr="008205E0">
              <w:rPr>
                <w:spacing w:val="26"/>
                <w:sz w:val="28"/>
              </w:rPr>
              <w:t xml:space="preserve"> </w:t>
            </w:r>
            <w:r w:rsidRPr="008205E0">
              <w:rPr>
                <w:sz w:val="28"/>
              </w:rPr>
              <w:t>chính</w:t>
            </w:r>
            <w:r w:rsidRPr="008205E0">
              <w:rPr>
                <w:spacing w:val="24"/>
                <w:sz w:val="28"/>
              </w:rPr>
              <w:t xml:space="preserve"> </w:t>
            </w:r>
            <w:r w:rsidRPr="008205E0">
              <w:rPr>
                <w:sz w:val="28"/>
              </w:rPr>
              <w:t>quyền</w:t>
            </w:r>
            <w:r w:rsidRPr="008205E0">
              <w:rPr>
                <w:spacing w:val="26"/>
                <w:sz w:val="28"/>
              </w:rPr>
              <w:t xml:space="preserve"> </w:t>
            </w:r>
            <w:r w:rsidRPr="008205E0">
              <w:rPr>
                <w:sz w:val="28"/>
              </w:rPr>
              <w:t>chúa Trịnh</w:t>
            </w:r>
            <w:r w:rsidRPr="008205E0">
              <w:rPr>
                <w:spacing w:val="26"/>
                <w:sz w:val="28"/>
              </w:rPr>
              <w:t xml:space="preserve"> </w:t>
            </w:r>
            <w:r w:rsidRPr="008205E0">
              <w:rPr>
                <w:sz w:val="28"/>
              </w:rPr>
              <w:t>ở</w:t>
            </w:r>
            <w:r w:rsidRPr="008205E0">
              <w:rPr>
                <w:spacing w:val="26"/>
                <w:sz w:val="28"/>
              </w:rPr>
              <w:t xml:space="preserve"> </w:t>
            </w:r>
            <w:r w:rsidRPr="008205E0">
              <w:rPr>
                <w:sz w:val="28"/>
              </w:rPr>
              <w:t>Đàng</w:t>
            </w:r>
            <w:r w:rsidRPr="008205E0">
              <w:rPr>
                <w:spacing w:val="26"/>
                <w:sz w:val="28"/>
              </w:rPr>
              <w:t xml:space="preserve"> </w:t>
            </w:r>
            <w:r w:rsidRPr="008205E0">
              <w:rPr>
                <w:sz w:val="28"/>
              </w:rPr>
              <w:t>Ngoài. Xoá bỏ</w:t>
            </w:r>
            <w:r w:rsidRPr="008205E0">
              <w:rPr>
                <w:spacing w:val="24"/>
                <w:sz w:val="28"/>
              </w:rPr>
              <w:t xml:space="preserve"> </w:t>
            </w:r>
            <w:r w:rsidRPr="008205E0">
              <w:rPr>
                <w:sz w:val="28"/>
              </w:rPr>
              <w:t>giới tuyến sông Gianh, Luỹ Thầy đặt cơ sở cho sự nghiệp thống nhất quốc gia.</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2"/>
              <w:rPr>
                <w:b/>
                <w:sz w:val="28"/>
              </w:rPr>
            </w:pPr>
          </w:p>
          <w:p w:rsidR="008205E0" w:rsidRPr="008205E0" w:rsidRDefault="008205E0">
            <w:pPr>
              <w:pStyle w:val="TableParagraph"/>
              <w:ind w:left="12" w:right="1"/>
              <w:jc w:val="center"/>
              <w:rPr>
                <w:sz w:val="28"/>
              </w:rPr>
            </w:pPr>
            <w:r w:rsidRPr="008205E0">
              <w:rPr>
                <w:spacing w:val="-4"/>
                <w:sz w:val="28"/>
              </w:rPr>
              <w:t>0.75</w:t>
            </w:r>
          </w:p>
        </w:tc>
      </w:tr>
      <w:tr w:rsidR="008205E0" w:rsidRPr="008205E0" w:rsidTr="00B22F41">
        <w:trPr>
          <w:trHeight w:val="3864"/>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i/>
                <w:sz w:val="28"/>
              </w:rPr>
            </w:pPr>
            <w:r w:rsidRPr="008205E0">
              <w:rPr>
                <w:i/>
                <w:sz w:val="28"/>
              </w:rPr>
              <w:t>-</w:t>
            </w:r>
            <w:r w:rsidRPr="008205E0">
              <w:rPr>
                <w:i/>
                <w:spacing w:val="-4"/>
                <w:sz w:val="28"/>
              </w:rPr>
              <w:t xml:space="preserve"> </w:t>
            </w:r>
            <w:r w:rsidRPr="008205E0">
              <w:rPr>
                <w:i/>
                <w:sz w:val="28"/>
              </w:rPr>
              <w:t>Đóng</w:t>
            </w:r>
            <w:r w:rsidRPr="008205E0">
              <w:rPr>
                <w:i/>
                <w:spacing w:val="-1"/>
                <w:sz w:val="28"/>
              </w:rPr>
              <w:t xml:space="preserve"> </w:t>
            </w:r>
            <w:r w:rsidRPr="008205E0">
              <w:rPr>
                <w:i/>
                <w:sz w:val="28"/>
              </w:rPr>
              <w:t>góp</w:t>
            </w:r>
            <w:r w:rsidRPr="008205E0">
              <w:rPr>
                <w:i/>
                <w:spacing w:val="-2"/>
                <w:sz w:val="28"/>
              </w:rPr>
              <w:t xml:space="preserve"> </w:t>
            </w:r>
            <w:r w:rsidRPr="008205E0">
              <w:rPr>
                <w:i/>
                <w:sz w:val="28"/>
              </w:rPr>
              <w:t>trong</w:t>
            </w:r>
            <w:r w:rsidRPr="008205E0">
              <w:rPr>
                <w:i/>
                <w:spacing w:val="-1"/>
                <w:sz w:val="28"/>
              </w:rPr>
              <w:t xml:space="preserve"> </w:t>
            </w:r>
            <w:r w:rsidRPr="008205E0">
              <w:rPr>
                <w:i/>
                <w:sz w:val="28"/>
              </w:rPr>
              <w:t>việc</w:t>
            </w:r>
            <w:r w:rsidRPr="008205E0">
              <w:rPr>
                <w:i/>
                <w:spacing w:val="-2"/>
                <w:sz w:val="28"/>
              </w:rPr>
              <w:t xml:space="preserve"> </w:t>
            </w:r>
            <w:r w:rsidRPr="008205E0">
              <w:rPr>
                <w:i/>
                <w:sz w:val="28"/>
              </w:rPr>
              <w:t>bảo</w:t>
            </w:r>
            <w:r w:rsidRPr="008205E0">
              <w:rPr>
                <w:i/>
                <w:spacing w:val="-3"/>
                <w:sz w:val="28"/>
              </w:rPr>
              <w:t xml:space="preserve"> </w:t>
            </w:r>
            <w:r w:rsidRPr="008205E0">
              <w:rPr>
                <w:i/>
                <w:sz w:val="28"/>
              </w:rPr>
              <w:t>vệ</w:t>
            </w:r>
            <w:r w:rsidRPr="008205E0">
              <w:rPr>
                <w:i/>
                <w:spacing w:val="-2"/>
                <w:sz w:val="28"/>
              </w:rPr>
              <w:t xml:space="preserve"> </w:t>
            </w:r>
            <w:r w:rsidRPr="008205E0">
              <w:rPr>
                <w:i/>
                <w:sz w:val="28"/>
              </w:rPr>
              <w:t>Tổ</w:t>
            </w:r>
            <w:r w:rsidRPr="008205E0">
              <w:rPr>
                <w:i/>
                <w:spacing w:val="-1"/>
                <w:sz w:val="28"/>
              </w:rPr>
              <w:t xml:space="preserve"> </w:t>
            </w:r>
            <w:r w:rsidRPr="008205E0">
              <w:rPr>
                <w:i/>
                <w:spacing w:val="-2"/>
                <w:sz w:val="28"/>
              </w:rPr>
              <w:t>quốc:</w:t>
            </w:r>
          </w:p>
          <w:p w:rsidR="008205E0" w:rsidRPr="008205E0" w:rsidRDefault="008205E0">
            <w:pPr>
              <w:pStyle w:val="TableParagraph"/>
              <w:spacing w:before="163" w:line="360" w:lineRule="auto"/>
              <w:ind w:left="110" w:right="100"/>
              <w:jc w:val="both"/>
              <w:rPr>
                <w:sz w:val="28"/>
              </w:rPr>
            </w:pPr>
            <w:r w:rsidRPr="008205E0">
              <w:rPr>
                <w:sz w:val="28"/>
              </w:rPr>
              <w:t>+ Nguyễn Ánh cầu viện vua Xiêm. Tháng 7/1784, 5 vạn quân Xiêm kéo vào Gia Định. Tháng 1/1785, quân Tây Sơn do Nguyễn Huệ lãnh đạo đã tiêu diệt hầu hết quân Xiêm trong trận Rạch Gầm – Xoài Mút, bảo vệ vững chắc phần lãnh thổ phía Nam của Tổ quốc.</w:t>
            </w:r>
          </w:p>
          <w:p w:rsidR="008205E0" w:rsidRPr="008205E0" w:rsidRDefault="008205E0">
            <w:pPr>
              <w:pStyle w:val="TableParagraph"/>
              <w:ind w:left="110"/>
              <w:jc w:val="both"/>
              <w:rPr>
                <w:sz w:val="28"/>
              </w:rPr>
            </w:pPr>
            <w:r w:rsidRPr="008205E0">
              <w:rPr>
                <w:sz w:val="28"/>
              </w:rPr>
              <w:t>+</w:t>
            </w:r>
            <w:r w:rsidRPr="008205E0">
              <w:rPr>
                <w:spacing w:val="5"/>
                <w:sz w:val="28"/>
              </w:rPr>
              <w:t xml:space="preserve"> </w:t>
            </w:r>
            <w:r w:rsidRPr="008205E0">
              <w:rPr>
                <w:sz w:val="28"/>
              </w:rPr>
              <w:t>Năm</w:t>
            </w:r>
            <w:r w:rsidRPr="008205E0">
              <w:rPr>
                <w:spacing w:val="4"/>
                <w:sz w:val="28"/>
              </w:rPr>
              <w:t xml:space="preserve"> </w:t>
            </w:r>
            <w:r w:rsidRPr="008205E0">
              <w:rPr>
                <w:sz w:val="28"/>
              </w:rPr>
              <w:t>1788,</w:t>
            </w:r>
            <w:r w:rsidRPr="008205E0">
              <w:rPr>
                <w:spacing w:val="6"/>
                <w:sz w:val="28"/>
              </w:rPr>
              <w:t xml:space="preserve"> </w:t>
            </w:r>
            <w:r w:rsidRPr="008205E0">
              <w:rPr>
                <w:sz w:val="28"/>
              </w:rPr>
              <w:t>vua</w:t>
            </w:r>
            <w:r w:rsidRPr="008205E0">
              <w:rPr>
                <w:spacing w:val="4"/>
                <w:sz w:val="28"/>
              </w:rPr>
              <w:t xml:space="preserve"> </w:t>
            </w:r>
            <w:r w:rsidRPr="008205E0">
              <w:rPr>
                <w:sz w:val="28"/>
              </w:rPr>
              <w:t>tôi</w:t>
            </w:r>
            <w:r w:rsidRPr="008205E0">
              <w:rPr>
                <w:spacing w:val="5"/>
                <w:sz w:val="28"/>
              </w:rPr>
              <w:t xml:space="preserve"> </w:t>
            </w:r>
            <w:r w:rsidRPr="008205E0">
              <w:rPr>
                <w:sz w:val="28"/>
              </w:rPr>
              <w:t>nhà</w:t>
            </w:r>
            <w:r w:rsidRPr="008205E0">
              <w:rPr>
                <w:spacing w:val="6"/>
                <w:sz w:val="28"/>
              </w:rPr>
              <w:t xml:space="preserve"> </w:t>
            </w:r>
            <w:r w:rsidRPr="008205E0">
              <w:rPr>
                <w:sz w:val="28"/>
              </w:rPr>
              <w:t>Lê</w:t>
            </w:r>
            <w:r w:rsidRPr="008205E0">
              <w:rPr>
                <w:spacing w:val="4"/>
                <w:sz w:val="28"/>
              </w:rPr>
              <w:t xml:space="preserve"> </w:t>
            </w:r>
            <w:r w:rsidRPr="008205E0">
              <w:rPr>
                <w:sz w:val="28"/>
              </w:rPr>
              <w:t>cầu</w:t>
            </w:r>
            <w:r w:rsidRPr="008205E0">
              <w:rPr>
                <w:spacing w:val="5"/>
                <w:sz w:val="28"/>
              </w:rPr>
              <w:t xml:space="preserve"> </w:t>
            </w:r>
            <w:r w:rsidRPr="008205E0">
              <w:rPr>
                <w:sz w:val="28"/>
              </w:rPr>
              <w:t>cứu</w:t>
            </w:r>
            <w:r w:rsidRPr="008205E0">
              <w:rPr>
                <w:spacing w:val="5"/>
                <w:sz w:val="28"/>
              </w:rPr>
              <w:t xml:space="preserve"> </w:t>
            </w:r>
            <w:r w:rsidRPr="008205E0">
              <w:rPr>
                <w:sz w:val="28"/>
              </w:rPr>
              <w:t>quân</w:t>
            </w:r>
            <w:r w:rsidRPr="008205E0">
              <w:rPr>
                <w:spacing w:val="12"/>
                <w:sz w:val="28"/>
              </w:rPr>
              <w:t xml:space="preserve"> </w:t>
            </w:r>
            <w:r w:rsidRPr="008205E0">
              <w:rPr>
                <w:sz w:val="28"/>
              </w:rPr>
              <w:t>Thanh</w:t>
            </w:r>
            <w:r w:rsidRPr="008205E0">
              <w:rPr>
                <w:spacing w:val="7"/>
                <w:sz w:val="28"/>
              </w:rPr>
              <w:t xml:space="preserve"> </w:t>
            </w:r>
            <w:r w:rsidRPr="008205E0">
              <w:rPr>
                <w:sz w:val="28"/>
              </w:rPr>
              <w:t>Cuối</w:t>
            </w:r>
            <w:r w:rsidRPr="008205E0">
              <w:rPr>
                <w:spacing w:val="5"/>
                <w:sz w:val="28"/>
              </w:rPr>
              <w:t xml:space="preserve"> </w:t>
            </w:r>
            <w:r w:rsidRPr="008205E0">
              <w:rPr>
                <w:sz w:val="28"/>
              </w:rPr>
              <w:t>năm</w:t>
            </w:r>
            <w:r w:rsidRPr="008205E0">
              <w:rPr>
                <w:spacing w:val="4"/>
                <w:sz w:val="28"/>
              </w:rPr>
              <w:t xml:space="preserve"> </w:t>
            </w:r>
            <w:r w:rsidRPr="008205E0">
              <w:rPr>
                <w:sz w:val="28"/>
              </w:rPr>
              <w:t>1788,</w:t>
            </w:r>
            <w:r w:rsidRPr="008205E0">
              <w:rPr>
                <w:spacing w:val="6"/>
                <w:sz w:val="28"/>
              </w:rPr>
              <w:t xml:space="preserve"> </w:t>
            </w:r>
            <w:r w:rsidRPr="008205E0">
              <w:rPr>
                <w:sz w:val="28"/>
              </w:rPr>
              <w:t>hàng</w:t>
            </w:r>
            <w:r w:rsidRPr="008205E0">
              <w:rPr>
                <w:spacing w:val="7"/>
                <w:sz w:val="28"/>
              </w:rPr>
              <w:t xml:space="preserve"> </w:t>
            </w:r>
            <w:r w:rsidRPr="008205E0">
              <w:rPr>
                <w:spacing w:val="-4"/>
                <w:sz w:val="28"/>
              </w:rPr>
              <w:t>chục</w:t>
            </w:r>
          </w:p>
          <w:p w:rsidR="008205E0" w:rsidRPr="008205E0" w:rsidRDefault="008205E0">
            <w:pPr>
              <w:pStyle w:val="TableParagraph"/>
              <w:spacing w:before="3" w:line="480" w:lineRule="atLeast"/>
              <w:ind w:left="110" w:right="103"/>
              <w:jc w:val="both"/>
              <w:rPr>
                <w:sz w:val="28"/>
              </w:rPr>
            </w:pPr>
            <w:r w:rsidRPr="008205E0">
              <w:rPr>
                <w:sz w:val="28"/>
              </w:rPr>
              <w:t>vạn</w:t>
            </w:r>
            <w:r w:rsidRPr="008205E0">
              <w:rPr>
                <w:spacing w:val="-14"/>
                <w:sz w:val="28"/>
              </w:rPr>
              <w:t xml:space="preserve"> </w:t>
            </w:r>
            <w:r w:rsidRPr="008205E0">
              <w:rPr>
                <w:sz w:val="28"/>
              </w:rPr>
              <w:t>quân</w:t>
            </w:r>
            <w:r w:rsidRPr="008205E0">
              <w:rPr>
                <w:spacing w:val="-16"/>
                <w:sz w:val="28"/>
              </w:rPr>
              <w:t xml:space="preserve"> </w:t>
            </w:r>
            <w:r w:rsidRPr="008205E0">
              <w:rPr>
                <w:sz w:val="28"/>
              </w:rPr>
              <w:t>Thanh</w:t>
            </w:r>
            <w:r w:rsidRPr="008205E0">
              <w:rPr>
                <w:spacing w:val="-16"/>
                <w:sz w:val="28"/>
              </w:rPr>
              <w:t xml:space="preserve"> </w:t>
            </w:r>
            <w:r w:rsidRPr="008205E0">
              <w:rPr>
                <w:sz w:val="28"/>
              </w:rPr>
              <w:t>tiến</w:t>
            </w:r>
            <w:r w:rsidRPr="008205E0">
              <w:rPr>
                <w:spacing w:val="-16"/>
                <w:sz w:val="28"/>
              </w:rPr>
              <w:t xml:space="preserve"> </w:t>
            </w:r>
            <w:r w:rsidRPr="008205E0">
              <w:rPr>
                <w:sz w:val="28"/>
              </w:rPr>
              <w:t>vào</w:t>
            </w:r>
            <w:r w:rsidRPr="008205E0">
              <w:rPr>
                <w:spacing w:val="-16"/>
                <w:sz w:val="28"/>
              </w:rPr>
              <w:t xml:space="preserve"> </w:t>
            </w:r>
            <w:r w:rsidRPr="008205E0">
              <w:rPr>
                <w:sz w:val="28"/>
              </w:rPr>
              <w:t>Đại</w:t>
            </w:r>
            <w:r w:rsidRPr="008205E0">
              <w:rPr>
                <w:spacing w:val="-14"/>
                <w:sz w:val="28"/>
              </w:rPr>
              <w:t xml:space="preserve"> </w:t>
            </w:r>
            <w:r w:rsidRPr="008205E0">
              <w:rPr>
                <w:sz w:val="28"/>
              </w:rPr>
              <w:t>Việt</w:t>
            </w:r>
            <w:r w:rsidRPr="008205E0">
              <w:rPr>
                <w:spacing w:val="-16"/>
                <w:sz w:val="28"/>
              </w:rPr>
              <w:t xml:space="preserve"> </w:t>
            </w:r>
            <w:r w:rsidRPr="008205E0">
              <w:rPr>
                <w:sz w:val="28"/>
              </w:rPr>
              <w:t>và</w:t>
            </w:r>
            <w:r w:rsidRPr="008205E0">
              <w:rPr>
                <w:spacing w:val="-17"/>
                <w:sz w:val="28"/>
              </w:rPr>
              <w:t xml:space="preserve"> </w:t>
            </w:r>
            <w:r w:rsidRPr="008205E0">
              <w:rPr>
                <w:sz w:val="28"/>
              </w:rPr>
              <w:t>bị</w:t>
            </w:r>
            <w:r w:rsidRPr="008205E0">
              <w:rPr>
                <w:spacing w:val="-16"/>
                <w:sz w:val="28"/>
              </w:rPr>
              <w:t xml:space="preserve"> </w:t>
            </w:r>
            <w:r w:rsidRPr="008205E0">
              <w:rPr>
                <w:sz w:val="28"/>
              </w:rPr>
              <w:t>quân</w:t>
            </w:r>
            <w:r w:rsidRPr="008205E0">
              <w:rPr>
                <w:spacing w:val="-16"/>
                <w:sz w:val="28"/>
              </w:rPr>
              <w:t xml:space="preserve"> </w:t>
            </w:r>
            <w:r w:rsidRPr="008205E0">
              <w:rPr>
                <w:sz w:val="28"/>
              </w:rPr>
              <w:t>Tây</w:t>
            </w:r>
            <w:r w:rsidRPr="008205E0">
              <w:rPr>
                <w:spacing w:val="-16"/>
                <w:sz w:val="28"/>
              </w:rPr>
              <w:t xml:space="preserve"> </w:t>
            </w:r>
            <w:r w:rsidRPr="008205E0">
              <w:rPr>
                <w:sz w:val="28"/>
              </w:rPr>
              <w:t>Sơn</w:t>
            </w:r>
            <w:r w:rsidRPr="008205E0">
              <w:rPr>
                <w:spacing w:val="-14"/>
                <w:sz w:val="28"/>
              </w:rPr>
              <w:t xml:space="preserve"> </w:t>
            </w:r>
            <w:r w:rsidRPr="008205E0">
              <w:rPr>
                <w:sz w:val="28"/>
              </w:rPr>
              <w:t>đánh</w:t>
            </w:r>
            <w:r w:rsidRPr="008205E0">
              <w:rPr>
                <w:spacing w:val="-16"/>
                <w:sz w:val="28"/>
              </w:rPr>
              <w:t xml:space="preserve"> </w:t>
            </w:r>
            <w:r w:rsidRPr="008205E0">
              <w:rPr>
                <w:sz w:val="28"/>
              </w:rPr>
              <w:t>tan</w:t>
            </w:r>
            <w:r w:rsidRPr="008205E0">
              <w:rPr>
                <w:spacing w:val="-14"/>
                <w:sz w:val="28"/>
              </w:rPr>
              <w:t xml:space="preserve"> </w:t>
            </w:r>
            <w:r w:rsidRPr="008205E0">
              <w:rPr>
                <w:sz w:val="28"/>
              </w:rPr>
              <w:t>trong</w:t>
            </w:r>
            <w:r w:rsidRPr="008205E0">
              <w:rPr>
                <w:spacing w:val="-16"/>
                <w:sz w:val="28"/>
              </w:rPr>
              <w:t xml:space="preserve"> </w:t>
            </w:r>
            <w:r w:rsidRPr="008205E0">
              <w:rPr>
                <w:sz w:val="28"/>
              </w:rPr>
              <w:t>trận</w:t>
            </w:r>
            <w:r w:rsidRPr="008205E0">
              <w:rPr>
                <w:spacing w:val="-16"/>
                <w:sz w:val="28"/>
              </w:rPr>
              <w:t xml:space="preserve"> </w:t>
            </w:r>
            <w:r w:rsidRPr="008205E0">
              <w:rPr>
                <w:sz w:val="28"/>
              </w:rPr>
              <w:t>Ngọc Hồi- Đống Đa (1789).</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2"/>
              <w:rPr>
                <w:b/>
                <w:sz w:val="28"/>
              </w:rPr>
            </w:pPr>
          </w:p>
          <w:p w:rsidR="008205E0" w:rsidRPr="008205E0" w:rsidRDefault="008205E0">
            <w:pPr>
              <w:pStyle w:val="TableParagraph"/>
              <w:ind w:left="12" w:right="1"/>
              <w:jc w:val="center"/>
              <w:rPr>
                <w:sz w:val="28"/>
              </w:rPr>
            </w:pPr>
            <w:r w:rsidRPr="008205E0">
              <w:rPr>
                <w:spacing w:val="-4"/>
                <w:sz w:val="28"/>
              </w:rPr>
              <w:t>0.75</w:t>
            </w:r>
          </w:p>
        </w:tc>
      </w:tr>
      <w:tr w:rsidR="008205E0" w:rsidRPr="008205E0" w:rsidTr="00B22F41">
        <w:trPr>
          <w:trHeight w:val="1447"/>
        </w:trPr>
        <w:tc>
          <w:tcPr>
            <w:tcW w:w="708" w:type="dxa"/>
          </w:tcPr>
          <w:p w:rsidR="008205E0" w:rsidRPr="008205E0" w:rsidRDefault="008205E0">
            <w:pPr>
              <w:pStyle w:val="TableParagraph"/>
              <w:rPr>
                <w:sz w:val="26"/>
              </w:rPr>
            </w:pPr>
          </w:p>
        </w:tc>
        <w:tc>
          <w:tcPr>
            <w:tcW w:w="8934" w:type="dxa"/>
            <w:gridSpan w:val="4"/>
          </w:tcPr>
          <w:p w:rsidR="008205E0" w:rsidRPr="008205E0" w:rsidRDefault="008205E0">
            <w:pPr>
              <w:pStyle w:val="TableParagraph"/>
              <w:spacing w:line="360" w:lineRule="auto"/>
              <w:ind w:left="110"/>
              <w:rPr>
                <w:sz w:val="28"/>
              </w:rPr>
            </w:pPr>
            <w:r w:rsidRPr="008205E0">
              <w:rPr>
                <w:sz w:val="28"/>
              </w:rPr>
              <w:t xml:space="preserve">- </w:t>
            </w:r>
            <w:r w:rsidRPr="008205E0">
              <w:rPr>
                <w:i/>
                <w:sz w:val="28"/>
              </w:rPr>
              <w:t xml:space="preserve">Đóng góp trong việc xây dựng đất nước: </w:t>
            </w:r>
            <w:r w:rsidRPr="008205E0">
              <w:rPr>
                <w:sz w:val="28"/>
              </w:rPr>
              <w:t>Sau khi lên ngôi, Quang Trung đã có</w:t>
            </w:r>
            <w:r w:rsidRPr="008205E0">
              <w:rPr>
                <w:spacing w:val="9"/>
                <w:sz w:val="28"/>
              </w:rPr>
              <w:t xml:space="preserve"> </w:t>
            </w:r>
            <w:r w:rsidRPr="008205E0">
              <w:rPr>
                <w:sz w:val="28"/>
              </w:rPr>
              <w:t>nhiều</w:t>
            </w:r>
            <w:r w:rsidRPr="008205E0">
              <w:rPr>
                <w:spacing w:val="9"/>
                <w:sz w:val="28"/>
              </w:rPr>
              <w:t xml:space="preserve"> </w:t>
            </w:r>
            <w:r w:rsidRPr="008205E0">
              <w:rPr>
                <w:sz w:val="28"/>
              </w:rPr>
              <w:t>chính</w:t>
            </w:r>
            <w:r w:rsidRPr="008205E0">
              <w:rPr>
                <w:spacing w:val="9"/>
                <w:sz w:val="28"/>
              </w:rPr>
              <w:t xml:space="preserve"> </w:t>
            </w:r>
            <w:r w:rsidRPr="008205E0">
              <w:rPr>
                <w:sz w:val="28"/>
              </w:rPr>
              <w:t>sách</w:t>
            </w:r>
            <w:r w:rsidRPr="008205E0">
              <w:rPr>
                <w:spacing w:val="7"/>
                <w:sz w:val="28"/>
              </w:rPr>
              <w:t xml:space="preserve"> </w:t>
            </w:r>
            <w:r w:rsidRPr="008205E0">
              <w:rPr>
                <w:sz w:val="28"/>
              </w:rPr>
              <w:t>quan</w:t>
            </w:r>
            <w:r w:rsidRPr="008205E0">
              <w:rPr>
                <w:spacing w:val="9"/>
                <w:sz w:val="28"/>
              </w:rPr>
              <w:t xml:space="preserve"> </w:t>
            </w:r>
            <w:r w:rsidRPr="008205E0">
              <w:rPr>
                <w:sz w:val="28"/>
              </w:rPr>
              <w:t>trọng,</w:t>
            </w:r>
            <w:r w:rsidRPr="008205E0">
              <w:rPr>
                <w:spacing w:val="7"/>
                <w:sz w:val="28"/>
              </w:rPr>
              <w:t xml:space="preserve"> </w:t>
            </w:r>
            <w:r w:rsidRPr="008205E0">
              <w:rPr>
                <w:sz w:val="28"/>
              </w:rPr>
              <w:t>tiến</w:t>
            </w:r>
            <w:r w:rsidRPr="008205E0">
              <w:rPr>
                <w:spacing w:val="9"/>
                <w:sz w:val="28"/>
              </w:rPr>
              <w:t xml:space="preserve"> </w:t>
            </w:r>
            <w:r w:rsidRPr="008205E0">
              <w:rPr>
                <w:sz w:val="28"/>
              </w:rPr>
              <w:t>bộ</w:t>
            </w:r>
            <w:r w:rsidRPr="008205E0">
              <w:rPr>
                <w:spacing w:val="9"/>
                <w:sz w:val="28"/>
              </w:rPr>
              <w:t xml:space="preserve"> </w:t>
            </w:r>
            <w:r w:rsidRPr="008205E0">
              <w:rPr>
                <w:sz w:val="28"/>
              </w:rPr>
              <w:t>nhằm</w:t>
            </w:r>
            <w:r w:rsidRPr="008205E0">
              <w:rPr>
                <w:spacing w:val="8"/>
                <w:sz w:val="28"/>
              </w:rPr>
              <w:t xml:space="preserve"> </w:t>
            </w:r>
            <w:r w:rsidRPr="008205E0">
              <w:rPr>
                <w:sz w:val="28"/>
              </w:rPr>
              <w:t>phát</w:t>
            </w:r>
            <w:r w:rsidRPr="008205E0">
              <w:rPr>
                <w:spacing w:val="9"/>
                <w:sz w:val="28"/>
              </w:rPr>
              <w:t xml:space="preserve"> </w:t>
            </w:r>
            <w:r w:rsidRPr="008205E0">
              <w:rPr>
                <w:sz w:val="28"/>
              </w:rPr>
              <w:t>triển</w:t>
            </w:r>
            <w:r w:rsidRPr="008205E0">
              <w:rPr>
                <w:spacing w:val="9"/>
                <w:sz w:val="28"/>
              </w:rPr>
              <w:t xml:space="preserve"> </w:t>
            </w:r>
            <w:r w:rsidRPr="008205E0">
              <w:rPr>
                <w:sz w:val="28"/>
              </w:rPr>
              <w:t>đất</w:t>
            </w:r>
            <w:r w:rsidRPr="008205E0">
              <w:rPr>
                <w:spacing w:val="9"/>
                <w:sz w:val="28"/>
              </w:rPr>
              <w:t xml:space="preserve"> </w:t>
            </w:r>
            <w:r w:rsidRPr="008205E0">
              <w:rPr>
                <w:sz w:val="28"/>
              </w:rPr>
              <w:t>nước</w:t>
            </w:r>
            <w:r w:rsidRPr="008205E0">
              <w:rPr>
                <w:spacing w:val="8"/>
                <w:sz w:val="28"/>
              </w:rPr>
              <w:t xml:space="preserve"> </w:t>
            </w:r>
            <w:r w:rsidRPr="008205E0">
              <w:rPr>
                <w:sz w:val="28"/>
              </w:rPr>
              <w:t>về</w:t>
            </w:r>
            <w:r w:rsidRPr="008205E0">
              <w:rPr>
                <w:spacing w:val="8"/>
                <w:sz w:val="28"/>
              </w:rPr>
              <w:t xml:space="preserve"> </w:t>
            </w:r>
            <w:r w:rsidRPr="008205E0">
              <w:rPr>
                <w:sz w:val="28"/>
              </w:rPr>
              <w:t>kinh</w:t>
            </w:r>
            <w:r w:rsidRPr="008205E0">
              <w:rPr>
                <w:spacing w:val="10"/>
                <w:sz w:val="28"/>
              </w:rPr>
              <w:t xml:space="preserve"> </w:t>
            </w:r>
            <w:r w:rsidRPr="008205E0">
              <w:rPr>
                <w:spacing w:val="-5"/>
                <w:sz w:val="28"/>
              </w:rPr>
              <w:t>tế,</w:t>
            </w:r>
          </w:p>
          <w:p w:rsidR="008205E0" w:rsidRPr="008205E0" w:rsidRDefault="008205E0">
            <w:pPr>
              <w:pStyle w:val="TableParagraph"/>
              <w:spacing w:line="321" w:lineRule="exact"/>
              <w:ind w:left="110"/>
              <w:rPr>
                <w:sz w:val="28"/>
              </w:rPr>
            </w:pPr>
            <w:r w:rsidRPr="008205E0">
              <w:rPr>
                <w:sz w:val="28"/>
              </w:rPr>
              <w:t>văn</w:t>
            </w:r>
            <w:r w:rsidRPr="008205E0">
              <w:rPr>
                <w:spacing w:val="-2"/>
                <w:sz w:val="28"/>
              </w:rPr>
              <w:t xml:space="preserve"> </w:t>
            </w:r>
            <w:r w:rsidRPr="008205E0">
              <w:rPr>
                <w:sz w:val="28"/>
              </w:rPr>
              <w:t>hoá,</w:t>
            </w:r>
            <w:r w:rsidRPr="008205E0">
              <w:rPr>
                <w:spacing w:val="-4"/>
                <w:sz w:val="28"/>
              </w:rPr>
              <w:t xml:space="preserve"> </w:t>
            </w:r>
            <w:r w:rsidRPr="008205E0">
              <w:rPr>
                <w:sz w:val="28"/>
              </w:rPr>
              <w:t>giáo</w:t>
            </w:r>
            <w:r w:rsidRPr="008205E0">
              <w:rPr>
                <w:spacing w:val="-1"/>
                <w:sz w:val="28"/>
              </w:rPr>
              <w:t xml:space="preserve"> </w:t>
            </w:r>
            <w:r w:rsidRPr="008205E0">
              <w:rPr>
                <w:sz w:val="28"/>
              </w:rPr>
              <w:t>dục...</w:t>
            </w:r>
            <w:r w:rsidRPr="008205E0">
              <w:rPr>
                <w:spacing w:val="-4"/>
                <w:sz w:val="28"/>
              </w:rPr>
              <w:t xml:space="preserve"> </w:t>
            </w:r>
            <w:r w:rsidRPr="008205E0">
              <w:rPr>
                <w:sz w:val="28"/>
              </w:rPr>
              <w:t>Đất</w:t>
            </w:r>
            <w:r w:rsidRPr="008205E0">
              <w:rPr>
                <w:spacing w:val="-1"/>
                <w:sz w:val="28"/>
              </w:rPr>
              <w:t xml:space="preserve"> </w:t>
            </w:r>
            <w:r w:rsidRPr="008205E0">
              <w:rPr>
                <w:sz w:val="28"/>
              </w:rPr>
              <w:t>nước</w:t>
            </w:r>
            <w:r w:rsidRPr="008205E0">
              <w:rPr>
                <w:spacing w:val="-6"/>
                <w:sz w:val="28"/>
              </w:rPr>
              <w:t xml:space="preserve"> </w:t>
            </w:r>
            <w:r w:rsidRPr="008205E0">
              <w:rPr>
                <w:sz w:val="28"/>
              </w:rPr>
              <w:t>ổn</w:t>
            </w:r>
            <w:r w:rsidRPr="008205E0">
              <w:rPr>
                <w:spacing w:val="-5"/>
                <w:sz w:val="28"/>
              </w:rPr>
              <w:t xml:space="preserve"> </w:t>
            </w:r>
            <w:r w:rsidRPr="008205E0">
              <w:rPr>
                <w:sz w:val="28"/>
              </w:rPr>
              <w:t>định</w:t>
            </w:r>
            <w:r w:rsidRPr="008205E0">
              <w:rPr>
                <w:spacing w:val="-2"/>
                <w:sz w:val="28"/>
              </w:rPr>
              <w:t xml:space="preserve"> </w:t>
            </w:r>
            <w:r w:rsidRPr="008205E0">
              <w:rPr>
                <w:sz w:val="28"/>
              </w:rPr>
              <w:t>trở</w:t>
            </w:r>
            <w:r w:rsidRPr="008205E0">
              <w:rPr>
                <w:spacing w:val="-5"/>
                <w:sz w:val="28"/>
              </w:rPr>
              <w:t xml:space="preserve"> </w:t>
            </w:r>
            <w:r w:rsidRPr="008205E0">
              <w:rPr>
                <w:spacing w:val="-4"/>
                <w:sz w:val="28"/>
              </w:rPr>
              <w:t>lại.</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1449"/>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78"/>
              <w:rPr>
                <w:b/>
                <w:sz w:val="28"/>
              </w:rPr>
            </w:pPr>
          </w:p>
          <w:p w:rsidR="008205E0" w:rsidRPr="008205E0" w:rsidRDefault="008205E0">
            <w:pPr>
              <w:pStyle w:val="TableParagraph"/>
              <w:ind w:left="9"/>
              <w:jc w:val="center"/>
              <w:rPr>
                <w:b/>
                <w:sz w:val="28"/>
              </w:rPr>
            </w:pPr>
            <w:r w:rsidRPr="008205E0">
              <w:rPr>
                <w:b/>
                <w:spacing w:val="-10"/>
                <w:sz w:val="28"/>
              </w:rPr>
              <w:t>2</w:t>
            </w:r>
          </w:p>
        </w:tc>
        <w:tc>
          <w:tcPr>
            <w:tcW w:w="8934" w:type="dxa"/>
            <w:gridSpan w:val="4"/>
          </w:tcPr>
          <w:p w:rsidR="008205E0" w:rsidRPr="008205E0" w:rsidRDefault="008205E0">
            <w:pPr>
              <w:pStyle w:val="TableParagraph"/>
              <w:spacing w:before="2"/>
              <w:ind w:left="110"/>
              <w:rPr>
                <w:b/>
                <w:sz w:val="28"/>
              </w:rPr>
            </w:pPr>
            <w:r w:rsidRPr="008205E0">
              <w:rPr>
                <w:b/>
                <w:sz w:val="28"/>
              </w:rPr>
              <w:t>Trình</w:t>
            </w:r>
            <w:r w:rsidRPr="008205E0">
              <w:rPr>
                <w:b/>
                <w:spacing w:val="32"/>
                <w:sz w:val="28"/>
              </w:rPr>
              <w:t xml:space="preserve"> </w:t>
            </w:r>
            <w:r w:rsidRPr="008205E0">
              <w:rPr>
                <w:b/>
                <w:sz w:val="28"/>
              </w:rPr>
              <w:t>bày</w:t>
            </w:r>
            <w:r w:rsidRPr="008205E0">
              <w:rPr>
                <w:b/>
                <w:spacing w:val="32"/>
                <w:sz w:val="28"/>
              </w:rPr>
              <w:t xml:space="preserve"> </w:t>
            </w:r>
            <w:r w:rsidRPr="008205E0">
              <w:rPr>
                <w:b/>
                <w:sz w:val="28"/>
              </w:rPr>
              <w:t>nội</w:t>
            </w:r>
            <w:r w:rsidRPr="008205E0">
              <w:rPr>
                <w:b/>
                <w:spacing w:val="34"/>
                <w:sz w:val="28"/>
              </w:rPr>
              <w:t xml:space="preserve"> </w:t>
            </w:r>
            <w:r w:rsidRPr="008205E0">
              <w:rPr>
                <w:b/>
                <w:sz w:val="28"/>
              </w:rPr>
              <w:t>dung</w:t>
            </w:r>
            <w:r w:rsidRPr="008205E0">
              <w:rPr>
                <w:b/>
                <w:spacing w:val="32"/>
                <w:sz w:val="28"/>
              </w:rPr>
              <w:t xml:space="preserve"> </w:t>
            </w:r>
            <w:r w:rsidRPr="008205E0">
              <w:rPr>
                <w:b/>
                <w:sz w:val="28"/>
              </w:rPr>
              <w:t>cơ</w:t>
            </w:r>
            <w:r w:rsidRPr="008205E0">
              <w:rPr>
                <w:b/>
                <w:spacing w:val="33"/>
                <w:sz w:val="28"/>
              </w:rPr>
              <w:t xml:space="preserve"> </w:t>
            </w:r>
            <w:r w:rsidRPr="008205E0">
              <w:rPr>
                <w:b/>
                <w:sz w:val="28"/>
              </w:rPr>
              <w:t>bản</w:t>
            </w:r>
            <w:r w:rsidRPr="008205E0">
              <w:rPr>
                <w:b/>
                <w:spacing w:val="30"/>
                <w:sz w:val="28"/>
              </w:rPr>
              <w:t xml:space="preserve"> </w:t>
            </w:r>
            <w:r w:rsidRPr="008205E0">
              <w:rPr>
                <w:b/>
                <w:sz w:val="28"/>
              </w:rPr>
              <w:t>của</w:t>
            </w:r>
            <w:r w:rsidRPr="008205E0">
              <w:rPr>
                <w:b/>
                <w:spacing w:val="31"/>
                <w:sz w:val="28"/>
              </w:rPr>
              <w:t xml:space="preserve"> </w:t>
            </w:r>
            <w:r w:rsidRPr="008205E0">
              <w:rPr>
                <w:b/>
                <w:sz w:val="28"/>
              </w:rPr>
              <w:t>lịch</w:t>
            </w:r>
            <w:r w:rsidRPr="008205E0">
              <w:rPr>
                <w:b/>
                <w:spacing w:val="34"/>
                <w:sz w:val="28"/>
              </w:rPr>
              <w:t xml:space="preserve"> </w:t>
            </w:r>
            <w:r w:rsidRPr="008205E0">
              <w:rPr>
                <w:b/>
                <w:sz w:val="28"/>
              </w:rPr>
              <w:t>sử</w:t>
            </w:r>
            <w:r w:rsidRPr="008205E0">
              <w:rPr>
                <w:b/>
                <w:spacing w:val="30"/>
                <w:sz w:val="28"/>
              </w:rPr>
              <w:t xml:space="preserve"> </w:t>
            </w:r>
            <w:r w:rsidRPr="008205E0">
              <w:rPr>
                <w:b/>
                <w:sz w:val="28"/>
              </w:rPr>
              <w:t>Đông</w:t>
            </w:r>
            <w:r w:rsidRPr="008205E0">
              <w:rPr>
                <w:b/>
                <w:spacing w:val="31"/>
                <w:sz w:val="28"/>
              </w:rPr>
              <w:t xml:space="preserve"> </w:t>
            </w:r>
            <w:r w:rsidRPr="008205E0">
              <w:rPr>
                <w:b/>
                <w:sz w:val="28"/>
              </w:rPr>
              <w:t>Nam</w:t>
            </w:r>
            <w:r w:rsidRPr="008205E0">
              <w:rPr>
                <w:b/>
                <w:spacing w:val="32"/>
                <w:sz w:val="28"/>
              </w:rPr>
              <w:t xml:space="preserve"> </w:t>
            </w:r>
            <w:r w:rsidRPr="008205E0">
              <w:rPr>
                <w:b/>
                <w:sz w:val="28"/>
              </w:rPr>
              <w:t>Á</w:t>
            </w:r>
            <w:r w:rsidRPr="008205E0">
              <w:rPr>
                <w:b/>
                <w:spacing w:val="34"/>
                <w:sz w:val="28"/>
              </w:rPr>
              <w:t xml:space="preserve"> </w:t>
            </w:r>
            <w:r w:rsidRPr="008205E0">
              <w:rPr>
                <w:b/>
                <w:sz w:val="28"/>
              </w:rPr>
              <w:t>trong</w:t>
            </w:r>
            <w:r w:rsidRPr="008205E0">
              <w:rPr>
                <w:b/>
                <w:spacing w:val="34"/>
                <w:sz w:val="28"/>
              </w:rPr>
              <w:t xml:space="preserve"> </w:t>
            </w:r>
            <w:r w:rsidRPr="008205E0">
              <w:rPr>
                <w:b/>
                <w:sz w:val="28"/>
              </w:rPr>
              <w:t>thế</w:t>
            </w:r>
            <w:r w:rsidRPr="008205E0">
              <w:rPr>
                <w:b/>
                <w:spacing w:val="33"/>
                <w:sz w:val="28"/>
              </w:rPr>
              <w:t xml:space="preserve"> </w:t>
            </w:r>
            <w:r w:rsidRPr="008205E0">
              <w:rPr>
                <w:b/>
                <w:sz w:val="28"/>
              </w:rPr>
              <w:t>kỉ</w:t>
            </w:r>
            <w:r w:rsidRPr="008205E0">
              <w:rPr>
                <w:b/>
                <w:spacing w:val="35"/>
                <w:sz w:val="28"/>
              </w:rPr>
              <w:t xml:space="preserve"> </w:t>
            </w:r>
            <w:r w:rsidRPr="008205E0">
              <w:rPr>
                <w:b/>
                <w:spacing w:val="-5"/>
                <w:sz w:val="28"/>
              </w:rPr>
              <w:t>XX.</w:t>
            </w:r>
          </w:p>
          <w:p w:rsidR="008205E0" w:rsidRPr="008205E0" w:rsidRDefault="008205E0">
            <w:pPr>
              <w:pStyle w:val="TableParagraph"/>
              <w:spacing w:before="2" w:line="480" w:lineRule="atLeast"/>
              <w:ind w:left="110"/>
              <w:rPr>
                <w:b/>
                <w:sz w:val="28"/>
              </w:rPr>
            </w:pPr>
            <w:r w:rsidRPr="008205E0">
              <w:rPr>
                <w:b/>
                <w:sz w:val="28"/>
              </w:rPr>
              <w:t>Phong trào đấu tranh giành độc lập ở Đông Nam Á có đóng góp như thế nào đối với phong trào giải phóng dân tộc trên thế giới.</w:t>
            </w:r>
          </w:p>
        </w:tc>
        <w:tc>
          <w:tcPr>
            <w:tcW w:w="850" w:type="dxa"/>
          </w:tcPr>
          <w:p w:rsidR="008205E0" w:rsidRPr="008205E0" w:rsidRDefault="008205E0">
            <w:pPr>
              <w:pStyle w:val="TableParagraph"/>
              <w:spacing w:before="162"/>
              <w:rPr>
                <w:b/>
                <w:sz w:val="28"/>
              </w:rPr>
            </w:pPr>
          </w:p>
          <w:p w:rsidR="008205E0" w:rsidRPr="008205E0" w:rsidRDefault="008205E0">
            <w:pPr>
              <w:pStyle w:val="TableParagraph"/>
              <w:spacing w:before="1"/>
              <w:ind w:left="12"/>
              <w:jc w:val="center"/>
              <w:rPr>
                <w:b/>
                <w:sz w:val="28"/>
              </w:rPr>
            </w:pPr>
            <w:r w:rsidRPr="008205E0">
              <w:rPr>
                <w:b/>
                <w:spacing w:val="-5"/>
                <w:sz w:val="28"/>
              </w:rPr>
              <w:t>2.5</w:t>
            </w:r>
          </w:p>
        </w:tc>
      </w:tr>
      <w:tr w:rsidR="008205E0" w:rsidRPr="008205E0" w:rsidTr="00B22F41">
        <w:trPr>
          <w:trHeight w:val="4831"/>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rPr>
                <w:b/>
                <w:sz w:val="28"/>
              </w:rPr>
            </w:pPr>
            <w:r w:rsidRPr="008205E0">
              <w:rPr>
                <w:b/>
                <w:sz w:val="28"/>
              </w:rPr>
              <w:t>Nội</w:t>
            </w:r>
            <w:r w:rsidRPr="008205E0">
              <w:rPr>
                <w:b/>
                <w:spacing w:val="-2"/>
                <w:sz w:val="28"/>
              </w:rPr>
              <w:t xml:space="preserve"> </w:t>
            </w:r>
            <w:r w:rsidRPr="008205E0">
              <w:rPr>
                <w:b/>
                <w:sz w:val="28"/>
              </w:rPr>
              <w:t>dung</w:t>
            </w:r>
            <w:r w:rsidRPr="008205E0">
              <w:rPr>
                <w:b/>
                <w:spacing w:val="-2"/>
                <w:sz w:val="28"/>
              </w:rPr>
              <w:t xml:space="preserve"> </w:t>
            </w:r>
            <w:r w:rsidRPr="008205E0">
              <w:rPr>
                <w:b/>
                <w:sz w:val="28"/>
              </w:rPr>
              <w:t>cơ</w:t>
            </w:r>
            <w:r w:rsidRPr="008205E0">
              <w:rPr>
                <w:b/>
                <w:spacing w:val="-2"/>
                <w:sz w:val="28"/>
              </w:rPr>
              <w:t xml:space="preserve"> </w:t>
            </w:r>
            <w:r w:rsidRPr="008205E0">
              <w:rPr>
                <w:b/>
                <w:sz w:val="28"/>
              </w:rPr>
              <w:t>bản</w:t>
            </w:r>
            <w:r w:rsidRPr="008205E0">
              <w:rPr>
                <w:b/>
                <w:spacing w:val="-2"/>
                <w:sz w:val="28"/>
              </w:rPr>
              <w:t xml:space="preserve"> </w:t>
            </w:r>
            <w:r w:rsidRPr="008205E0">
              <w:rPr>
                <w:b/>
                <w:sz w:val="28"/>
              </w:rPr>
              <w:t>của</w:t>
            </w:r>
            <w:r w:rsidRPr="008205E0">
              <w:rPr>
                <w:b/>
                <w:spacing w:val="-2"/>
                <w:sz w:val="28"/>
              </w:rPr>
              <w:t xml:space="preserve"> </w:t>
            </w:r>
            <w:r w:rsidRPr="008205E0">
              <w:rPr>
                <w:b/>
                <w:sz w:val="28"/>
              </w:rPr>
              <w:t>lịch</w:t>
            </w:r>
            <w:r w:rsidRPr="008205E0">
              <w:rPr>
                <w:b/>
                <w:spacing w:val="-2"/>
                <w:sz w:val="28"/>
              </w:rPr>
              <w:t xml:space="preserve"> </w:t>
            </w:r>
            <w:r w:rsidRPr="008205E0">
              <w:rPr>
                <w:b/>
                <w:sz w:val="28"/>
              </w:rPr>
              <w:t>sử</w:t>
            </w:r>
            <w:r w:rsidRPr="008205E0">
              <w:rPr>
                <w:b/>
                <w:spacing w:val="-6"/>
                <w:sz w:val="28"/>
              </w:rPr>
              <w:t xml:space="preserve"> </w:t>
            </w:r>
            <w:r w:rsidRPr="008205E0">
              <w:rPr>
                <w:b/>
                <w:sz w:val="28"/>
              </w:rPr>
              <w:t>Đông</w:t>
            </w:r>
            <w:r w:rsidRPr="008205E0">
              <w:rPr>
                <w:b/>
                <w:spacing w:val="-5"/>
                <w:sz w:val="28"/>
              </w:rPr>
              <w:t xml:space="preserve"> </w:t>
            </w:r>
            <w:r w:rsidRPr="008205E0">
              <w:rPr>
                <w:b/>
                <w:sz w:val="28"/>
              </w:rPr>
              <w:t>Nam</w:t>
            </w:r>
            <w:r w:rsidRPr="008205E0">
              <w:rPr>
                <w:b/>
                <w:spacing w:val="-4"/>
                <w:sz w:val="28"/>
              </w:rPr>
              <w:t xml:space="preserve"> </w:t>
            </w:r>
            <w:r w:rsidRPr="008205E0">
              <w:rPr>
                <w:b/>
                <w:sz w:val="28"/>
              </w:rPr>
              <w:t>Á</w:t>
            </w:r>
            <w:r w:rsidRPr="008205E0">
              <w:rPr>
                <w:b/>
                <w:spacing w:val="-2"/>
                <w:sz w:val="28"/>
              </w:rPr>
              <w:t xml:space="preserve"> </w:t>
            </w:r>
            <w:r w:rsidRPr="008205E0">
              <w:rPr>
                <w:b/>
                <w:sz w:val="28"/>
              </w:rPr>
              <w:t>trong</w:t>
            </w:r>
            <w:r w:rsidRPr="008205E0">
              <w:rPr>
                <w:b/>
                <w:spacing w:val="-2"/>
                <w:sz w:val="28"/>
              </w:rPr>
              <w:t xml:space="preserve"> </w:t>
            </w:r>
            <w:r w:rsidRPr="008205E0">
              <w:rPr>
                <w:b/>
                <w:sz w:val="28"/>
              </w:rPr>
              <w:t>thế</w:t>
            </w:r>
            <w:r w:rsidRPr="008205E0">
              <w:rPr>
                <w:b/>
                <w:spacing w:val="-2"/>
                <w:sz w:val="28"/>
              </w:rPr>
              <w:t xml:space="preserve"> </w:t>
            </w:r>
            <w:r w:rsidRPr="008205E0">
              <w:rPr>
                <w:b/>
                <w:sz w:val="28"/>
              </w:rPr>
              <w:t>kỉ</w:t>
            </w:r>
            <w:r w:rsidRPr="008205E0">
              <w:rPr>
                <w:b/>
                <w:spacing w:val="-5"/>
                <w:sz w:val="28"/>
              </w:rPr>
              <w:t xml:space="preserve"> XX</w:t>
            </w:r>
          </w:p>
          <w:p w:rsidR="008205E0" w:rsidRPr="008205E0" w:rsidRDefault="008205E0">
            <w:pPr>
              <w:pStyle w:val="TableParagraph"/>
              <w:spacing w:before="163"/>
              <w:ind w:left="110"/>
              <w:rPr>
                <w:b/>
                <w:i/>
                <w:sz w:val="28"/>
              </w:rPr>
            </w:pPr>
            <w:r w:rsidRPr="008205E0">
              <w:rPr>
                <w:b/>
                <w:i/>
                <w:sz w:val="28"/>
              </w:rPr>
              <w:t>-</w:t>
            </w:r>
            <w:r w:rsidRPr="008205E0">
              <w:rPr>
                <w:b/>
                <w:i/>
                <w:spacing w:val="-4"/>
                <w:sz w:val="28"/>
              </w:rPr>
              <w:t xml:space="preserve"> </w:t>
            </w:r>
            <w:r w:rsidRPr="008205E0">
              <w:rPr>
                <w:b/>
                <w:i/>
                <w:sz w:val="28"/>
              </w:rPr>
              <w:t>Thứ</w:t>
            </w:r>
            <w:r w:rsidRPr="008205E0">
              <w:rPr>
                <w:b/>
                <w:i/>
                <w:spacing w:val="-4"/>
                <w:sz w:val="28"/>
              </w:rPr>
              <w:t xml:space="preserve"> </w:t>
            </w:r>
            <w:r w:rsidRPr="008205E0">
              <w:rPr>
                <w:b/>
                <w:i/>
                <w:sz w:val="28"/>
              </w:rPr>
              <w:t>nhất:</w:t>
            </w:r>
            <w:r w:rsidRPr="008205E0">
              <w:rPr>
                <w:b/>
                <w:i/>
                <w:spacing w:val="-3"/>
                <w:sz w:val="28"/>
              </w:rPr>
              <w:t xml:space="preserve"> </w:t>
            </w:r>
            <w:r w:rsidRPr="008205E0">
              <w:rPr>
                <w:b/>
                <w:i/>
                <w:sz w:val="28"/>
              </w:rPr>
              <w:t>cuộc</w:t>
            </w:r>
            <w:r w:rsidRPr="008205E0">
              <w:rPr>
                <w:b/>
                <w:i/>
                <w:spacing w:val="-5"/>
                <w:sz w:val="28"/>
              </w:rPr>
              <w:t xml:space="preserve"> </w:t>
            </w:r>
            <w:r w:rsidRPr="008205E0">
              <w:rPr>
                <w:b/>
                <w:i/>
                <w:sz w:val="28"/>
              </w:rPr>
              <w:t>đấu</w:t>
            </w:r>
            <w:r w:rsidRPr="008205E0">
              <w:rPr>
                <w:b/>
                <w:i/>
                <w:spacing w:val="-3"/>
                <w:sz w:val="28"/>
              </w:rPr>
              <w:t xml:space="preserve"> </w:t>
            </w:r>
            <w:r w:rsidRPr="008205E0">
              <w:rPr>
                <w:b/>
                <w:i/>
                <w:sz w:val="28"/>
              </w:rPr>
              <w:t>tranh</w:t>
            </w:r>
            <w:r w:rsidRPr="008205E0">
              <w:rPr>
                <w:b/>
                <w:i/>
                <w:spacing w:val="-3"/>
                <w:sz w:val="28"/>
              </w:rPr>
              <w:t xml:space="preserve"> </w:t>
            </w:r>
            <w:r w:rsidRPr="008205E0">
              <w:rPr>
                <w:b/>
                <w:i/>
                <w:sz w:val="28"/>
              </w:rPr>
              <w:t>giành</w:t>
            </w:r>
            <w:r w:rsidRPr="008205E0">
              <w:rPr>
                <w:b/>
                <w:i/>
                <w:spacing w:val="-3"/>
                <w:sz w:val="28"/>
              </w:rPr>
              <w:t xml:space="preserve"> </w:t>
            </w:r>
            <w:r w:rsidRPr="008205E0">
              <w:rPr>
                <w:b/>
                <w:i/>
                <w:sz w:val="28"/>
              </w:rPr>
              <w:t>độc</w:t>
            </w:r>
            <w:r w:rsidRPr="008205E0">
              <w:rPr>
                <w:b/>
                <w:i/>
                <w:spacing w:val="-6"/>
                <w:sz w:val="28"/>
              </w:rPr>
              <w:t xml:space="preserve"> </w:t>
            </w:r>
            <w:r w:rsidRPr="008205E0">
              <w:rPr>
                <w:b/>
                <w:i/>
                <w:sz w:val="28"/>
              </w:rPr>
              <w:t>lập</w:t>
            </w:r>
            <w:r w:rsidRPr="008205E0">
              <w:rPr>
                <w:b/>
                <w:i/>
                <w:spacing w:val="-2"/>
                <w:sz w:val="28"/>
              </w:rPr>
              <w:t xml:space="preserve"> </w:t>
            </w:r>
            <w:r w:rsidRPr="008205E0">
              <w:rPr>
                <w:b/>
                <w:i/>
                <w:sz w:val="28"/>
              </w:rPr>
              <w:t>của</w:t>
            </w:r>
            <w:r w:rsidRPr="008205E0">
              <w:rPr>
                <w:b/>
                <w:i/>
                <w:spacing w:val="-3"/>
                <w:sz w:val="28"/>
              </w:rPr>
              <w:t xml:space="preserve"> </w:t>
            </w:r>
            <w:r w:rsidRPr="008205E0">
              <w:rPr>
                <w:b/>
                <w:i/>
                <w:sz w:val="28"/>
              </w:rPr>
              <w:t>nhân</w:t>
            </w:r>
            <w:r w:rsidRPr="008205E0">
              <w:rPr>
                <w:b/>
                <w:i/>
                <w:spacing w:val="-5"/>
                <w:sz w:val="28"/>
              </w:rPr>
              <w:t xml:space="preserve"> </w:t>
            </w:r>
            <w:r w:rsidRPr="008205E0">
              <w:rPr>
                <w:b/>
                <w:i/>
                <w:sz w:val="28"/>
              </w:rPr>
              <w:t>dân</w:t>
            </w:r>
            <w:r w:rsidRPr="008205E0">
              <w:rPr>
                <w:b/>
                <w:i/>
                <w:spacing w:val="-3"/>
                <w:sz w:val="28"/>
              </w:rPr>
              <w:t xml:space="preserve"> </w:t>
            </w:r>
            <w:r w:rsidRPr="008205E0">
              <w:rPr>
                <w:b/>
                <w:i/>
                <w:sz w:val="28"/>
              </w:rPr>
              <w:t>Đông</w:t>
            </w:r>
            <w:r w:rsidRPr="008205E0">
              <w:rPr>
                <w:b/>
                <w:i/>
                <w:spacing w:val="-2"/>
                <w:sz w:val="28"/>
              </w:rPr>
              <w:t xml:space="preserve"> </w:t>
            </w:r>
            <w:r w:rsidRPr="008205E0">
              <w:rPr>
                <w:b/>
                <w:i/>
                <w:sz w:val="28"/>
              </w:rPr>
              <w:t>Nam</w:t>
            </w:r>
            <w:r w:rsidRPr="008205E0">
              <w:rPr>
                <w:b/>
                <w:i/>
                <w:spacing w:val="-2"/>
                <w:sz w:val="28"/>
              </w:rPr>
              <w:t xml:space="preserve"> </w:t>
            </w:r>
            <w:r w:rsidRPr="008205E0">
              <w:rPr>
                <w:b/>
                <w:i/>
                <w:spacing w:val="-10"/>
                <w:sz w:val="28"/>
              </w:rPr>
              <w:t>Á</w:t>
            </w:r>
          </w:p>
          <w:p w:rsidR="008205E0" w:rsidRPr="008205E0" w:rsidRDefault="008205E0">
            <w:pPr>
              <w:pStyle w:val="TableParagraph"/>
              <w:spacing w:before="160" w:line="360" w:lineRule="auto"/>
              <w:ind w:left="110"/>
              <w:rPr>
                <w:sz w:val="28"/>
              </w:rPr>
            </w:pPr>
            <w:r w:rsidRPr="008205E0">
              <w:rPr>
                <w:sz w:val="28"/>
              </w:rPr>
              <w:t>+ Phong trào đấu tranh chống thực dân theo khuynh hướng phong kiến: Việt Nam, Lào, Campuchia</w:t>
            </w:r>
          </w:p>
          <w:p w:rsidR="008205E0" w:rsidRPr="008205E0" w:rsidRDefault="008205E0">
            <w:pPr>
              <w:pStyle w:val="TableParagraph"/>
              <w:spacing w:line="362" w:lineRule="auto"/>
              <w:ind w:left="110"/>
              <w:rPr>
                <w:sz w:val="28"/>
              </w:rPr>
            </w:pPr>
            <w:r w:rsidRPr="008205E0">
              <w:rPr>
                <w:sz w:val="28"/>
              </w:rPr>
              <w:t>+ Phong trào đấu tranh chống thực dân theo khuynh hướng tư sản: Philíppin, Inđônêxia, Mianma..</w:t>
            </w:r>
          </w:p>
          <w:p w:rsidR="008205E0" w:rsidRPr="008205E0" w:rsidRDefault="008205E0">
            <w:pPr>
              <w:pStyle w:val="TableParagraph"/>
              <w:spacing w:line="360" w:lineRule="auto"/>
              <w:ind w:left="110"/>
              <w:rPr>
                <w:sz w:val="28"/>
              </w:rPr>
            </w:pPr>
            <w:r w:rsidRPr="008205E0">
              <w:rPr>
                <w:sz w:val="28"/>
              </w:rPr>
              <w:t>+</w:t>
            </w:r>
            <w:r w:rsidRPr="008205E0">
              <w:rPr>
                <w:spacing w:val="40"/>
                <w:sz w:val="28"/>
              </w:rPr>
              <w:t xml:space="preserve"> </w:t>
            </w:r>
            <w:r w:rsidRPr="008205E0">
              <w:rPr>
                <w:sz w:val="28"/>
              </w:rPr>
              <w:t>Từ năm 1920 đến năm 1945: phong trào đấu tranh giải phóng dân tộc phát triển đồng thời theo hai khuynh hướng: tư sản và vô sản.</w:t>
            </w:r>
          </w:p>
          <w:p w:rsidR="008205E0" w:rsidRPr="008205E0" w:rsidRDefault="008205E0">
            <w:pPr>
              <w:pStyle w:val="TableParagraph"/>
              <w:spacing w:line="321" w:lineRule="exact"/>
              <w:ind w:left="110"/>
              <w:rPr>
                <w:sz w:val="28"/>
              </w:rPr>
            </w:pPr>
            <w:r w:rsidRPr="008205E0">
              <w:rPr>
                <w:sz w:val="28"/>
              </w:rPr>
              <w:t>+</w:t>
            </w:r>
            <w:r w:rsidRPr="008205E0">
              <w:rPr>
                <w:spacing w:val="-18"/>
                <w:sz w:val="28"/>
              </w:rPr>
              <w:t xml:space="preserve"> </w:t>
            </w:r>
            <w:r w:rsidRPr="008205E0">
              <w:rPr>
                <w:sz w:val="28"/>
              </w:rPr>
              <w:t>Từ</w:t>
            </w:r>
            <w:r w:rsidRPr="008205E0">
              <w:rPr>
                <w:spacing w:val="-17"/>
                <w:sz w:val="28"/>
              </w:rPr>
              <w:t xml:space="preserve"> </w:t>
            </w:r>
            <w:r w:rsidRPr="008205E0">
              <w:rPr>
                <w:sz w:val="28"/>
              </w:rPr>
              <w:t>năm</w:t>
            </w:r>
            <w:r w:rsidRPr="008205E0">
              <w:rPr>
                <w:spacing w:val="-15"/>
                <w:sz w:val="28"/>
              </w:rPr>
              <w:t xml:space="preserve"> </w:t>
            </w:r>
            <w:r w:rsidRPr="008205E0">
              <w:rPr>
                <w:sz w:val="28"/>
              </w:rPr>
              <w:t>1945</w:t>
            </w:r>
            <w:r w:rsidRPr="008205E0">
              <w:rPr>
                <w:spacing w:val="-17"/>
                <w:sz w:val="28"/>
              </w:rPr>
              <w:t xml:space="preserve"> </w:t>
            </w:r>
            <w:r w:rsidRPr="008205E0">
              <w:rPr>
                <w:sz w:val="28"/>
              </w:rPr>
              <w:t>đến</w:t>
            </w:r>
            <w:r w:rsidRPr="008205E0">
              <w:rPr>
                <w:spacing w:val="-15"/>
                <w:sz w:val="28"/>
              </w:rPr>
              <w:t xml:space="preserve"> </w:t>
            </w:r>
            <w:r w:rsidRPr="008205E0">
              <w:rPr>
                <w:sz w:val="28"/>
              </w:rPr>
              <w:t>năm</w:t>
            </w:r>
            <w:r w:rsidRPr="008205E0">
              <w:rPr>
                <w:spacing w:val="-15"/>
                <w:sz w:val="28"/>
              </w:rPr>
              <w:t xml:space="preserve"> </w:t>
            </w:r>
            <w:r w:rsidRPr="008205E0">
              <w:rPr>
                <w:sz w:val="28"/>
              </w:rPr>
              <w:t>1975:</w:t>
            </w:r>
            <w:r w:rsidRPr="008205E0">
              <w:rPr>
                <w:spacing w:val="-15"/>
                <w:sz w:val="28"/>
              </w:rPr>
              <w:t xml:space="preserve"> </w:t>
            </w:r>
            <w:r w:rsidRPr="008205E0">
              <w:rPr>
                <w:sz w:val="28"/>
              </w:rPr>
              <w:t>nhân</w:t>
            </w:r>
            <w:r w:rsidRPr="008205E0">
              <w:rPr>
                <w:spacing w:val="-15"/>
                <w:sz w:val="28"/>
              </w:rPr>
              <w:t xml:space="preserve"> </w:t>
            </w:r>
            <w:r w:rsidRPr="008205E0">
              <w:rPr>
                <w:sz w:val="28"/>
              </w:rPr>
              <w:t>dân</w:t>
            </w:r>
            <w:r w:rsidRPr="008205E0">
              <w:rPr>
                <w:spacing w:val="-12"/>
                <w:sz w:val="28"/>
              </w:rPr>
              <w:t xml:space="preserve"> </w:t>
            </w:r>
            <w:r w:rsidRPr="008205E0">
              <w:rPr>
                <w:sz w:val="28"/>
              </w:rPr>
              <w:t>Đông</w:t>
            </w:r>
            <w:r w:rsidRPr="008205E0">
              <w:rPr>
                <w:spacing w:val="-17"/>
                <w:sz w:val="28"/>
              </w:rPr>
              <w:t xml:space="preserve"> </w:t>
            </w:r>
            <w:r w:rsidRPr="008205E0">
              <w:rPr>
                <w:sz w:val="28"/>
              </w:rPr>
              <w:t>Nam</w:t>
            </w:r>
            <w:r w:rsidRPr="008205E0">
              <w:rPr>
                <w:spacing w:val="-17"/>
                <w:sz w:val="28"/>
              </w:rPr>
              <w:t xml:space="preserve"> </w:t>
            </w:r>
            <w:r w:rsidRPr="008205E0">
              <w:rPr>
                <w:sz w:val="28"/>
              </w:rPr>
              <w:t>Á</w:t>
            </w:r>
            <w:r w:rsidRPr="008205E0">
              <w:rPr>
                <w:spacing w:val="-15"/>
                <w:sz w:val="28"/>
              </w:rPr>
              <w:t xml:space="preserve"> </w:t>
            </w:r>
            <w:r w:rsidRPr="008205E0">
              <w:rPr>
                <w:sz w:val="28"/>
              </w:rPr>
              <w:t>tiếp</w:t>
            </w:r>
            <w:r w:rsidRPr="008205E0">
              <w:rPr>
                <w:spacing w:val="-15"/>
                <w:sz w:val="28"/>
              </w:rPr>
              <w:t xml:space="preserve"> </w:t>
            </w:r>
            <w:r w:rsidRPr="008205E0">
              <w:rPr>
                <w:sz w:val="28"/>
              </w:rPr>
              <w:t>tục</w:t>
            </w:r>
            <w:r w:rsidRPr="008205E0">
              <w:rPr>
                <w:spacing w:val="-17"/>
                <w:sz w:val="28"/>
              </w:rPr>
              <w:t xml:space="preserve"> </w:t>
            </w:r>
            <w:r w:rsidRPr="008205E0">
              <w:rPr>
                <w:sz w:val="28"/>
              </w:rPr>
              <w:t>đấu</w:t>
            </w:r>
            <w:r w:rsidRPr="008205E0">
              <w:rPr>
                <w:spacing w:val="-15"/>
                <w:sz w:val="28"/>
              </w:rPr>
              <w:t xml:space="preserve"> </w:t>
            </w:r>
            <w:r w:rsidRPr="008205E0">
              <w:rPr>
                <w:sz w:val="28"/>
              </w:rPr>
              <w:t>tranh</w:t>
            </w:r>
            <w:r w:rsidRPr="008205E0">
              <w:rPr>
                <w:spacing w:val="-14"/>
                <w:sz w:val="28"/>
              </w:rPr>
              <w:t xml:space="preserve"> </w:t>
            </w:r>
            <w:r w:rsidRPr="008205E0">
              <w:rPr>
                <w:spacing w:val="-2"/>
                <w:sz w:val="28"/>
              </w:rPr>
              <w:t>chống</w:t>
            </w:r>
          </w:p>
          <w:p w:rsidR="008205E0" w:rsidRPr="008205E0" w:rsidRDefault="008205E0">
            <w:pPr>
              <w:pStyle w:val="TableParagraph"/>
              <w:spacing w:before="157"/>
              <w:ind w:left="110"/>
              <w:rPr>
                <w:sz w:val="28"/>
              </w:rPr>
            </w:pPr>
            <w:r w:rsidRPr="008205E0">
              <w:rPr>
                <w:sz w:val="28"/>
              </w:rPr>
              <w:t>chủ</w:t>
            </w:r>
            <w:r w:rsidRPr="008205E0">
              <w:rPr>
                <w:spacing w:val="-3"/>
                <w:sz w:val="28"/>
              </w:rPr>
              <w:t xml:space="preserve"> </w:t>
            </w:r>
            <w:r w:rsidRPr="008205E0">
              <w:rPr>
                <w:sz w:val="28"/>
              </w:rPr>
              <w:t>nghĩa</w:t>
            </w:r>
            <w:r w:rsidRPr="008205E0">
              <w:rPr>
                <w:spacing w:val="-6"/>
                <w:sz w:val="28"/>
              </w:rPr>
              <w:t xml:space="preserve"> </w:t>
            </w:r>
            <w:r w:rsidRPr="008205E0">
              <w:rPr>
                <w:sz w:val="28"/>
              </w:rPr>
              <w:t>thực</w:t>
            </w:r>
            <w:r w:rsidRPr="008205E0">
              <w:rPr>
                <w:spacing w:val="-6"/>
                <w:sz w:val="28"/>
              </w:rPr>
              <w:t xml:space="preserve"> </w:t>
            </w:r>
            <w:r w:rsidRPr="008205E0">
              <w:rPr>
                <w:sz w:val="28"/>
              </w:rPr>
              <w:t>dân</w:t>
            </w:r>
            <w:r w:rsidRPr="008205E0">
              <w:rPr>
                <w:spacing w:val="-2"/>
                <w:sz w:val="28"/>
              </w:rPr>
              <w:t xml:space="preserve"> </w:t>
            </w:r>
            <w:r w:rsidRPr="008205E0">
              <w:rPr>
                <w:sz w:val="28"/>
              </w:rPr>
              <w:t>theo</w:t>
            </w:r>
            <w:r w:rsidRPr="008205E0">
              <w:rPr>
                <w:spacing w:val="-2"/>
                <w:sz w:val="28"/>
              </w:rPr>
              <w:t xml:space="preserve"> </w:t>
            </w:r>
            <w:r w:rsidRPr="008205E0">
              <w:rPr>
                <w:sz w:val="28"/>
              </w:rPr>
              <w:t>nhiều</w:t>
            </w:r>
            <w:r w:rsidRPr="008205E0">
              <w:rPr>
                <w:spacing w:val="-5"/>
                <w:sz w:val="28"/>
              </w:rPr>
              <w:t xml:space="preserve"> </w:t>
            </w:r>
            <w:r w:rsidRPr="008205E0">
              <w:rPr>
                <w:sz w:val="28"/>
              </w:rPr>
              <w:t>con</w:t>
            </w:r>
            <w:r w:rsidRPr="008205E0">
              <w:rPr>
                <w:spacing w:val="-2"/>
                <w:sz w:val="28"/>
              </w:rPr>
              <w:t xml:space="preserve"> </w:t>
            </w:r>
            <w:r w:rsidRPr="008205E0">
              <w:rPr>
                <w:sz w:val="28"/>
              </w:rPr>
              <w:t>đường</w:t>
            </w:r>
            <w:r w:rsidRPr="008205E0">
              <w:rPr>
                <w:spacing w:val="-2"/>
                <w:sz w:val="28"/>
              </w:rPr>
              <w:t xml:space="preserve"> </w:t>
            </w:r>
            <w:r w:rsidRPr="008205E0">
              <w:rPr>
                <w:sz w:val="28"/>
              </w:rPr>
              <w:t>khác</w:t>
            </w:r>
            <w:r w:rsidRPr="008205E0">
              <w:rPr>
                <w:spacing w:val="-6"/>
                <w:sz w:val="28"/>
              </w:rPr>
              <w:t xml:space="preserve"> </w:t>
            </w:r>
            <w:r w:rsidRPr="008205E0">
              <w:rPr>
                <w:spacing w:val="-4"/>
                <w:sz w:val="28"/>
              </w:rPr>
              <w:t>nhau</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43"/>
              <w:rPr>
                <w:b/>
                <w:sz w:val="28"/>
              </w:rPr>
            </w:pPr>
          </w:p>
          <w:p w:rsidR="008205E0" w:rsidRPr="008205E0" w:rsidRDefault="008205E0">
            <w:pPr>
              <w:pStyle w:val="TableParagraph"/>
              <w:ind w:left="180"/>
              <w:rPr>
                <w:sz w:val="28"/>
              </w:rPr>
            </w:pPr>
            <w:r w:rsidRPr="008205E0">
              <w:rPr>
                <w:spacing w:val="-4"/>
                <w:sz w:val="28"/>
              </w:rPr>
              <w:t>0.25</w:t>
            </w: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ind w:left="180"/>
              <w:rPr>
                <w:sz w:val="28"/>
              </w:rPr>
            </w:pPr>
            <w:r w:rsidRPr="008205E0">
              <w:rPr>
                <w:spacing w:val="-4"/>
                <w:sz w:val="28"/>
              </w:rPr>
              <w:t>0.25</w:t>
            </w:r>
          </w:p>
          <w:p w:rsidR="008205E0" w:rsidRPr="008205E0" w:rsidRDefault="008205E0">
            <w:pPr>
              <w:pStyle w:val="TableParagraph"/>
              <w:spacing w:before="321"/>
              <w:rPr>
                <w:b/>
                <w:sz w:val="28"/>
              </w:rPr>
            </w:pPr>
          </w:p>
          <w:p w:rsidR="008205E0" w:rsidRPr="008205E0" w:rsidRDefault="008205E0">
            <w:pPr>
              <w:pStyle w:val="TableParagraph"/>
              <w:ind w:left="180"/>
              <w:rPr>
                <w:sz w:val="28"/>
              </w:rPr>
            </w:pPr>
            <w:r w:rsidRPr="008205E0">
              <w:rPr>
                <w:spacing w:val="-4"/>
                <w:sz w:val="28"/>
              </w:rPr>
              <w:t>0.25</w:t>
            </w:r>
          </w:p>
          <w:p w:rsidR="008205E0" w:rsidRPr="008205E0" w:rsidRDefault="008205E0">
            <w:pPr>
              <w:pStyle w:val="TableParagraph"/>
              <w:rPr>
                <w:b/>
                <w:sz w:val="28"/>
              </w:rPr>
            </w:pPr>
          </w:p>
          <w:p w:rsidR="008205E0" w:rsidRPr="008205E0" w:rsidRDefault="008205E0">
            <w:pPr>
              <w:pStyle w:val="TableParagraph"/>
              <w:spacing w:before="1"/>
              <w:rPr>
                <w:b/>
                <w:sz w:val="28"/>
              </w:rPr>
            </w:pPr>
          </w:p>
          <w:p w:rsidR="008205E0" w:rsidRPr="008205E0" w:rsidRDefault="008205E0">
            <w:pPr>
              <w:pStyle w:val="TableParagraph"/>
              <w:ind w:left="180"/>
              <w:rPr>
                <w:sz w:val="28"/>
              </w:rPr>
            </w:pPr>
            <w:r w:rsidRPr="008205E0">
              <w:rPr>
                <w:spacing w:val="-4"/>
                <w:sz w:val="28"/>
              </w:rPr>
              <w:t>0.25</w:t>
            </w:r>
          </w:p>
        </w:tc>
      </w:tr>
      <w:tr w:rsidR="008205E0" w:rsidRPr="008205E0" w:rsidTr="00B22F41">
        <w:trPr>
          <w:trHeight w:val="289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80"/>
              <w:rPr>
                <w:b/>
                <w:i/>
                <w:sz w:val="28"/>
              </w:rPr>
            </w:pPr>
            <w:r w:rsidRPr="008205E0">
              <w:rPr>
                <w:b/>
                <w:i/>
                <w:spacing w:val="-6"/>
                <w:sz w:val="28"/>
              </w:rPr>
              <w:t>-</w:t>
            </w:r>
            <w:r w:rsidRPr="008205E0">
              <w:rPr>
                <w:b/>
                <w:i/>
                <w:spacing w:val="-9"/>
                <w:sz w:val="28"/>
              </w:rPr>
              <w:t xml:space="preserve"> </w:t>
            </w:r>
            <w:r w:rsidRPr="008205E0">
              <w:rPr>
                <w:b/>
                <w:i/>
                <w:spacing w:val="-6"/>
                <w:sz w:val="28"/>
              </w:rPr>
              <w:t>Thứ hai:</w:t>
            </w:r>
            <w:r w:rsidRPr="008205E0">
              <w:rPr>
                <w:b/>
                <w:i/>
                <w:spacing w:val="-7"/>
                <w:sz w:val="28"/>
              </w:rPr>
              <w:t xml:space="preserve"> </w:t>
            </w:r>
            <w:r w:rsidRPr="008205E0">
              <w:rPr>
                <w:b/>
                <w:i/>
                <w:spacing w:val="-6"/>
                <w:sz w:val="28"/>
              </w:rPr>
              <w:t>quá</w:t>
            </w:r>
            <w:r w:rsidRPr="008205E0">
              <w:rPr>
                <w:b/>
                <w:i/>
                <w:spacing w:val="-8"/>
                <w:sz w:val="28"/>
              </w:rPr>
              <w:t xml:space="preserve"> </w:t>
            </w:r>
            <w:r w:rsidRPr="008205E0">
              <w:rPr>
                <w:b/>
                <w:i/>
                <w:spacing w:val="-6"/>
                <w:sz w:val="28"/>
              </w:rPr>
              <w:t>trình</w:t>
            </w:r>
            <w:r w:rsidRPr="008205E0">
              <w:rPr>
                <w:b/>
                <w:i/>
                <w:spacing w:val="-8"/>
                <w:sz w:val="28"/>
              </w:rPr>
              <w:t xml:space="preserve"> </w:t>
            </w:r>
            <w:r w:rsidRPr="008205E0">
              <w:rPr>
                <w:b/>
                <w:i/>
                <w:spacing w:val="-6"/>
                <w:sz w:val="28"/>
              </w:rPr>
              <w:t>tái</w:t>
            </w:r>
            <w:r w:rsidRPr="008205E0">
              <w:rPr>
                <w:b/>
                <w:i/>
                <w:spacing w:val="-8"/>
                <w:sz w:val="28"/>
              </w:rPr>
              <w:t xml:space="preserve"> </w:t>
            </w:r>
            <w:r w:rsidRPr="008205E0">
              <w:rPr>
                <w:b/>
                <w:i/>
                <w:spacing w:val="-6"/>
                <w:sz w:val="28"/>
              </w:rPr>
              <w:t>thiết,</w:t>
            </w:r>
            <w:r w:rsidRPr="008205E0">
              <w:rPr>
                <w:b/>
                <w:i/>
                <w:spacing w:val="-9"/>
                <w:sz w:val="28"/>
              </w:rPr>
              <w:t xml:space="preserve"> </w:t>
            </w:r>
            <w:r w:rsidRPr="008205E0">
              <w:rPr>
                <w:b/>
                <w:i/>
                <w:spacing w:val="-6"/>
                <w:sz w:val="28"/>
              </w:rPr>
              <w:t>phát</w:t>
            </w:r>
            <w:r w:rsidRPr="008205E0">
              <w:rPr>
                <w:b/>
                <w:i/>
                <w:spacing w:val="-8"/>
                <w:sz w:val="28"/>
              </w:rPr>
              <w:t xml:space="preserve"> </w:t>
            </w:r>
            <w:r w:rsidRPr="008205E0">
              <w:rPr>
                <w:b/>
                <w:i/>
                <w:spacing w:val="-6"/>
                <w:sz w:val="28"/>
              </w:rPr>
              <w:t>triển</w:t>
            </w:r>
            <w:r w:rsidRPr="008205E0">
              <w:rPr>
                <w:b/>
                <w:i/>
                <w:spacing w:val="-7"/>
                <w:sz w:val="28"/>
              </w:rPr>
              <w:t xml:space="preserve"> </w:t>
            </w:r>
            <w:r w:rsidRPr="008205E0">
              <w:rPr>
                <w:b/>
                <w:i/>
                <w:spacing w:val="-6"/>
                <w:sz w:val="28"/>
              </w:rPr>
              <w:t>đất nước</w:t>
            </w:r>
            <w:r w:rsidRPr="008205E0">
              <w:rPr>
                <w:b/>
                <w:i/>
                <w:spacing w:val="-7"/>
                <w:sz w:val="28"/>
              </w:rPr>
              <w:t xml:space="preserve"> </w:t>
            </w:r>
            <w:r w:rsidRPr="008205E0">
              <w:rPr>
                <w:b/>
                <w:i/>
                <w:spacing w:val="-6"/>
                <w:sz w:val="28"/>
              </w:rPr>
              <w:t>sau</w:t>
            </w:r>
            <w:r w:rsidRPr="008205E0">
              <w:rPr>
                <w:b/>
                <w:i/>
                <w:spacing w:val="-7"/>
                <w:sz w:val="28"/>
              </w:rPr>
              <w:t xml:space="preserve"> </w:t>
            </w:r>
            <w:r w:rsidRPr="008205E0">
              <w:rPr>
                <w:b/>
                <w:i/>
                <w:spacing w:val="-6"/>
                <w:sz w:val="28"/>
              </w:rPr>
              <w:t>khi</w:t>
            </w:r>
            <w:r w:rsidRPr="008205E0">
              <w:rPr>
                <w:b/>
                <w:i/>
                <w:spacing w:val="-7"/>
                <w:sz w:val="28"/>
              </w:rPr>
              <w:t xml:space="preserve"> </w:t>
            </w:r>
            <w:r w:rsidRPr="008205E0">
              <w:rPr>
                <w:b/>
                <w:i/>
                <w:spacing w:val="-6"/>
                <w:sz w:val="28"/>
              </w:rPr>
              <w:t>giành</w:t>
            </w:r>
            <w:r w:rsidRPr="008205E0">
              <w:rPr>
                <w:b/>
                <w:i/>
                <w:spacing w:val="-8"/>
                <w:sz w:val="28"/>
              </w:rPr>
              <w:t xml:space="preserve"> </w:t>
            </w:r>
            <w:r w:rsidRPr="008205E0">
              <w:rPr>
                <w:b/>
                <w:i/>
                <w:spacing w:val="-6"/>
                <w:sz w:val="28"/>
              </w:rPr>
              <w:t>được</w:t>
            </w:r>
            <w:r w:rsidRPr="008205E0">
              <w:rPr>
                <w:b/>
                <w:i/>
                <w:spacing w:val="-7"/>
                <w:sz w:val="28"/>
              </w:rPr>
              <w:t xml:space="preserve"> </w:t>
            </w:r>
            <w:r w:rsidRPr="008205E0">
              <w:rPr>
                <w:b/>
                <w:i/>
                <w:spacing w:val="-6"/>
                <w:sz w:val="28"/>
              </w:rPr>
              <w:t>độc</w:t>
            </w:r>
            <w:r w:rsidRPr="008205E0">
              <w:rPr>
                <w:b/>
                <w:i/>
                <w:spacing w:val="-9"/>
                <w:sz w:val="28"/>
              </w:rPr>
              <w:t xml:space="preserve"> </w:t>
            </w:r>
            <w:r w:rsidRPr="008205E0">
              <w:rPr>
                <w:b/>
                <w:i/>
                <w:spacing w:val="-6"/>
                <w:sz w:val="28"/>
              </w:rPr>
              <w:t>lập</w:t>
            </w:r>
          </w:p>
          <w:p w:rsidR="008205E0" w:rsidRPr="008205E0" w:rsidRDefault="008205E0">
            <w:pPr>
              <w:pStyle w:val="TableParagraph"/>
              <w:spacing w:before="160" w:line="360" w:lineRule="auto"/>
              <w:ind w:left="110"/>
              <w:rPr>
                <w:sz w:val="28"/>
              </w:rPr>
            </w:pPr>
            <w:r w:rsidRPr="008205E0">
              <w:rPr>
                <w:sz w:val="28"/>
              </w:rPr>
              <w:t>+</w:t>
            </w:r>
            <w:r w:rsidRPr="008205E0">
              <w:rPr>
                <w:spacing w:val="-8"/>
                <w:sz w:val="28"/>
              </w:rPr>
              <w:t xml:space="preserve"> </w:t>
            </w:r>
            <w:r w:rsidRPr="008205E0">
              <w:rPr>
                <w:sz w:val="28"/>
              </w:rPr>
              <w:t>Những</w:t>
            </w:r>
            <w:r w:rsidRPr="008205E0">
              <w:rPr>
                <w:spacing w:val="-7"/>
                <w:sz w:val="28"/>
              </w:rPr>
              <w:t xml:space="preserve"> </w:t>
            </w:r>
            <w:r w:rsidRPr="008205E0">
              <w:rPr>
                <w:sz w:val="28"/>
              </w:rPr>
              <w:t>năm</w:t>
            </w:r>
            <w:r w:rsidRPr="008205E0">
              <w:rPr>
                <w:spacing w:val="-8"/>
                <w:sz w:val="28"/>
              </w:rPr>
              <w:t xml:space="preserve"> </w:t>
            </w:r>
            <w:r w:rsidRPr="008205E0">
              <w:rPr>
                <w:sz w:val="28"/>
              </w:rPr>
              <w:t>60,</w:t>
            </w:r>
            <w:r w:rsidRPr="008205E0">
              <w:rPr>
                <w:spacing w:val="-8"/>
                <w:sz w:val="28"/>
              </w:rPr>
              <w:t xml:space="preserve"> </w:t>
            </w:r>
            <w:r w:rsidRPr="008205E0">
              <w:rPr>
                <w:sz w:val="28"/>
              </w:rPr>
              <w:t>nhóm</w:t>
            </w:r>
            <w:r w:rsidRPr="008205E0">
              <w:rPr>
                <w:spacing w:val="-8"/>
                <w:sz w:val="28"/>
              </w:rPr>
              <w:t xml:space="preserve"> </w:t>
            </w:r>
            <w:r w:rsidRPr="008205E0">
              <w:rPr>
                <w:sz w:val="28"/>
              </w:rPr>
              <w:t>các</w:t>
            </w:r>
            <w:r w:rsidRPr="008205E0">
              <w:rPr>
                <w:spacing w:val="-7"/>
                <w:sz w:val="28"/>
              </w:rPr>
              <w:t xml:space="preserve"> </w:t>
            </w:r>
            <w:r w:rsidRPr="008205E0">
              <w:rPr>
                <w:sz w:val="28"/>
              </w:rPr>
              <w:t>nước</w:t>
            </w:r>
            <w:r w:rsidRPr="008205E0">
              <w:rPr>
                <w:spacing w:val="-7"/>
                <w:sz w:val="28"/>
              </w:rPr>
              <w:t xml:space="preserve"> </w:t>
            </w:r>
            <w:r w:rsidRPr="008205E0">
              <w:rPr>
                <w:sz w:val="28"/>
              </w:rPr>
              <w:t>sáng</w:t>
            </w:r>
            <w:r w:rsidRPr="008205E0">
              <w:rPr>
                <w:spacing w:val="-7"/>
                <w:sz w:val="28"/>
              </w:rPr>
              <w:t xml:space="preserve"> </w:t>
            </w:r>
            <w:r w:rsidRPr="008205E0">
              <w:rPr>
                <w:sz w:val="28"/>
              </w:rPr>
              <w:t>lập</w:t>
            </w:r>
            <w:r w:rsidRPr="008205E0">
              <w:rPr>
                <w:spacing w:val="-7"/>
                <w:sz w:val="28"/>
              </w:rPr>
              <w:t xml:space="preserve"> </w:t>
            </w:r>
            <w:r w:rsidRPr="008205E0">
              <w:rPr>
                <w:sz w:val="28"/>
              </w:rPr>
              <w:t>ASEAN</w:t>
            </w:r>
            <w:r w:rsidRPr="008205E0">
              <w:rPr>
                <w:spacing w:val="-7"/>
                <w:sz w:val="28"/>
              </w:rPr>
              <w:t xml:space="preserve"> </w:t>
            </w:r>
            <w:r w:rsidRPr="008205E0">
              <w:rPr>
                <w:sz w:val="28"/>
              </w:rPr>
              <w:t>triển</w:t>
            </w:r>
            <w:r w:rsidRPr="008205E0">
              <w:rPr>
                <w:spacing w:val="-7"/>
                <w:sz w:val="28"/>
              </w:rPr>
              <w:t xml:space="preserve"> </w:t>
            </w:r>
            <w:r w:rsidRPr="008205E0">
              <w:rPr>
                <w:sz w:val="28"/>
              </w:rPr>
              <w:t>khai chính</w:t>
            </w:r>
            <w:r w:rsidRPr="008205E0">
              <w:rPr>
                <w:spacing w:val="-7"/>
                <w:sz w:val="28"/>
              </w:rPr>
              <w:t xml:space="preserve"> </w:t>
            </w:r>
            <w:r w:rsidRPr="008205E0">
              <w:rPr>
                <w:sz w:val="28"/>
              </w:rPr>
              <w:t>sách</w:t>
            </w:r>
            <w:r w:rsidRPr="008205E0">
              <w:rPr>
                <w:spacing w:val="-7"/>
                <w:sz w:val="28"/>
              </w:rPr>
              <w:t xml:space="preserve"> </w:t>
            </w:r>
            <w:r w:rsidRPr="008205E0">
              <w:rPr>
                <w:sz w:val="28"/>
              </w:rPr>
              <w:t>công nghiệp hoá thay thế nhập khẩu và công nghiệp hoá đến tới xuất khẩu.</w:t>
            </w:r>
          </w:p>
          <w:p w:rsidR="008205E0" w:rsidRPr="008205E0" w:rsidRDefault="008205E0">
            <w:pPr>
              <w:pStyle w:val="TableParagraph"/>
              <w:spacing w:before="2" w:line="360" w:lineRule="auto"/>
              <w:ind w:left="110"/>
              <w:rPr>
                <w:sz w:val="28"/>
              </w:rPr>
            </w:pPr>
            <w:r w:rsidRPr="008205E0">
              <w:rPr>
                <w:sz w:val="28"/>
              </w:rPr>
              <w:t>+</w:t>
            </w:r>
            <w:r w:rsidRPr="008205E0">
              <w:rPr>
                <w:spacing w:val="-16"/>
                <w:sz w:val="28"/>
              </w:rPr>
              <w:t xml:space="preserve"> </w:t>
            </w:r>
            <w:r w:rsidRPr="008205E0">
              <w:rPr>
                <w:sz w:val="28"/>
              </w:rPr>
              <w:t>3</w:t>
            </w:r>
            <w:r w:rsidRPr="008205E0">
              <w:rPr>
                <w:spacing w:val="-15"/>
                <w:sz w:val="28"/>
              </w:rPr>
              <w:t xml:space="preserve"> </w:t>
            </w:r>
            <w:r w:rsidRPr="008205E0">
              <w:rPr>
                <w:sz w:val="28"/>
              </w:rPr>
              <w:t>nước</w:t>
            </w:r>
            <w:r w:rsidRPr="008205E0">
              <w:rPr>
                <w:spacing w:val="-16"/>
                <w:sz w:val="28"/>
              </w:rPr>
              <w:t xml:space="preserve"> </w:t>
            </w:r>
            <w:r w:rsidRPr="008205E0">
              <w:rPr>
                <w:sz w:val="28"/>
              </w:rPr>
              <w:t>Đông</w:t>
            </w:r>
            <w:r w:rsidRPr="008205E0">
              <w:rPr>
                <w:spacing w:val="-17"/>
                <w:sz w:val="28"/>
              </w:rPr>
              <w:t xml:space="preserve"> </w:t>
            </w:r>
            <w:r w:rsidRPr="008205E0">
              <w:rPr>
                <w:sz w:val="28"/>
              </w:rPr>
              <w:t>Dương</w:t>
            </w:r>
            <w:r w:rsidRPr="008205E0">
              <w:rPr>
                <w:spacing w:val="-15"/>
                <w:sz w:val="28"/>
              </w:rPr>
              <w:t xml:space="preserve"> </w:t>
            </w:r>
            <w:r w:rsidRPr="008205E0">
              <w:rPr>
                <w:sz w:val="28"/>
              </w:rPr>
              <w:t>từng</w:t>
            </w:r>
            <w:r w:rsidRPr="008205E0">
              <w:rPr>
                <w:spacing w:val="-17"/>
                <w:sz w:val="28"/>
              </w:rPr>
              <w:t xml:space="preserve"> </w:t>
            </w:r>
            <w:r w:rsidRPr="008205E0">
              <w:rPr>
                <w:sz w:val="28"/>
              </w:rPr>
              <w:t>bước</w:t>
            </w:r>
            <w:r w:rsidRPr="008205E0">
              <w:rPr>
                <w:spacing w:val="-16"/>
                <w:sz w:val="28"/>
              </w:rPr>
              <w:t xml:space="preserve"> </w:t>
            </w:r>
            <w:r w:rsidRPr="008205E0">
              <w:rPr>
                <w:sz w:val="28"/>
              </w:rPr>
              <w:t>chuyển</w:t>
            </w:r>
            <w:r w:rsidRPr="008205E0">
              <w:rPr>
                <w:spacing w:val="-15"/>
                <w:sz w:val="28"/>
              </w:rPr>
              <w:t xml:space="preserve"> </w:t>
            </w:r>
            <w:r w:rsidRPr="008205E0">
              <w:rPr>
                <w:sz w:val="28"/>
              </w:rPr>
              <w:t>sang</w:t>
            </w:r>
            <w:r w:rsidRPr="008205E0">
              <w:rPr>
                <w:spacing w:val="-15"/>
                <w:sz w:val="28"/>
              </w:rPr>
              <w:t xml:space="preserve"> </w:t>
            </w:r>
            <w:r w:rsidRPr="008205E0">
              <w:rPr>
                <w:sz w:val="28"/>
              </w:rPr>
              <w:t>nền</w:t>
            </w:r>
            <w:r w:rsidRPr="008205E0">
              <w:rPr>
                <w:spacing w:val="-15"/>
                <w:sz w:val="28"/>
              </w:rPr>
              <w:t xml:space="preserve"> </w:t>
            </w:r>
            <w:r w:rsidRPr="008205E0">
              <w:rPr>
                <w:sz w:val="28"/>
              </w:rPr>
              <w:t>kinh</w:t>
            </w:r>
            <w:r w:rsidRPr="008205E0">
              <w:rPr>
                <w:spacing w:val="-17"/>
                <w:sz w:val="28"/>
              </w:rPr>
              <w:t xml:space="preserve"> </w:t>
            </w:r>
            <w:r w:rsidRPr="008205E0">
              <w:rPr>
                <w:sz w:val="28"/>
              </w:rPr>
              <w:t>tế</w:t>
            </w:r>
            <w:r w:rsidRPr="008205E0">
              <w:rPr>
                <w:spacing w:val="-18"/>
                <w:sz w:val="28"/>
              </w:rPr>
              <w:t xml:space="preserve"> </w:t>
            </w:r>
            <w:r w:rsidRPr="008205E0">
              <w:rPr>
                <w:sz w:val="28"/>
              </w:rPr>
              <w:t>thị</w:t>
            </w:r>
            <w:r w:rsidRPr="008205E0">
              <w:rPr>
                <w:spacing w:val="-14"/>
                <w:sz w:val="28"/>
              </w:rPr>
              <w:t xml:space="preserve"> </w:t>
            </w:r>
            <w:r w:rsidRPr="008205E0">
              <w:rPr>
                <w:sz w:val="28"/>
              </w:rPr>
              <w:t>trường,</w:t>
            </w:r>
            <w:r w:rsidRPr="008205E0">
              <w:rPr>
                <w:spacing w:val="-16"/>
                <w:sz w:val="28"/>
              </w:rPr>
              <w:t xml:space="preserve"> </w:t>
            </w:r>
            <w:r w:rsidRPr="008205E0">
              <w:rPr>
                <w:sz w:val="28"/>
              </w:rPr>
              <w:t>tiến</w:t>
            </w:r>
            <w:r w:rsidRPr="008205E0">
              <w:rPr>
                <w:spacing w:val="-17"/>
                <w:sz w:val="28"/>
              </w:rPr>
              <w:t xml:space="preserve"> </w:t>
            </w:r>
            <w:r w:rsidRPr="008205E0">
              <w:rPr>
                <w:sz w:val="28"/>
              </w:rPr>
              <w:t>hành công nghiệp hoá</w:t>
            </w:r>
          </w:p>
          <w:p w:rsidR="008205E0" w:rsidRPr="008205E0" w:rsidRDefault="008205E0">
            <w:pPr>
              <w:pStyle w:val="TableParagraph"/>
              <w:spacing w:line="321" w:lineRule="exact"/>
              <w:ind w:left="110"/>
              <w:rPr>
                <w:sz w:val="28"/>
              </w:rPr>
            </w:pPr>
            <w:r w:rsidRPr="008205E0">
              <w:rPr>
                <w:spacing w:val="-2"/>
                <w:sz w:val="28"/>
              </w:rPr>
              <w:t>+</w:t>
            </w:r>
            <w:r w:rsidRPr="008205E0">
              <w:rPr>
                <w:spacing w:val="-13"/>
                <w:sz w:val="28"/>
              </w:rPr>
              <w:t xml:space="preserve"> </w:t>
            </w:r>
            <w:r w:rsidRPr="008205E0">
              <w:rPr>
                <w:spacing w:val="-2"/>
                <w:sz w:val="28"/>
              </w:rPr>
              <w:t>Các</w:t>
            </w:r>
            <w:r w:rsidRPr="008205E0">
              <w:rPr>
                <w:spacing w:val="-10"/>
                <w:sz w:val="28"/>
              </w:rPr>
              <w:t xml:space="preserve"> </w:t>
            </w:r>
            <w:r w:rsidRPr="008205E0">
              <w:rPr>
                <w:spacing w:val="-2"/>
                <w:sz w:val="28"/>
              </w:rPr>
              <w:t>nước</w:t>
            </w:r>
            <w:r w:rsidRPr="008205E0">
              <w:rPr>
                <w:spacing w:val="-12"/>
                <w:sz w:val="28"/>
              </w:rPr>
              <w:t xml:space="preserve"> </w:t>
            </w:r>
            <w:r w:rsidRPr="008205E0">
              <w:rPr>
                <w:spacing w:val="-2"/>
                <w:sz w:val="28"/>
              </w:rPr>
              <w:t>khác</w:t>
            </w:r>
            <w:r w:rsidRPr="008205E0">
              <w:rPr>
                <w:spacing w:val="-12"/>
                <w:sz w:val="28"/>
              </w:rPr>
              <w:t xml:space="preserve"> </w:t>
            </w:r>
            <w:r w:rsidRPr="008205E0">
              <w:rPr>
                <w:spacing w:val="-2"/>
                <w:sz w:val="28"/>
              </w:rPr>
              <w:t>tiến</w:t>
            </w:r>
            <w:r w:rsidRPr="008205E0">
              <w:rPr>
                <w:spacing w:val="-12"/>
                <w:sz w:val="28"/>
              </w:rPr>
              <w:t xml:space="preserve"> </w:t>
            </w:r>
            <w:r w:rsidRPr="008205E0">
              <w:rPr>
                <w:spacing w:val="-2"/>
                <w:sz w:val="28"/>
              </w:rPr>
              <w:t>hành</w:t>
            </w:r>
            <w:r w:rsidRPr="008205E0">
              <w:rPr>
                <w:spacing w:val="-13"/>
                <w:sz w:val="28"/>
              </w:rPr>
              <w:t xml:space="preserve"> </w:t>
            </w:r>
            <w:r w:rsidRPr="008205E0">
              <w:rPr>
                <w:spacing w:val="-2"/>
                <w:sz w:val="28"/>
              </w:rPr>
              <w:t>điều</w:t>
            </w:r>
            <w:r w:rsidRPr="008205E0">
              <w:rPr>
                <w:spacing w:val="-12"/>
                <w:sz w:val="28"/>
              </w:rPr>
              <w:t xml:space="preserve"> </w:t>
            </w:r>
            <w:r w:rsidRPr="008205E0">
              <w:rPr>
                <w:spacing w:val="-2"/>
                <w:sz w:val="28"/>
              </w:rPr>
              <w:t>chỉnh</w:t>
            </w:r>
            <w:r w:rsidRPr="008205E0">
              <w:rPr>
                <w:spacing w:val="-15"/>
                <w:sz w:val="28"/>
              </w:rPr>
              <w:t xml:space="preserve"> </w:t>
            </w:r>
            <w:r w:rsidRPr="008205E0">
              <w:rPr>
                <w:spacing w:val="-2"/>
                <w:sz w:val="28"/>
              </w:rPr>
              <w:t>chính</w:t>
            </w:r>
            <w:r w:rsidRPr="008205E0">
              <w:rPr>
                <w:spacing w:val="-13"/>
                <w:sz w:val="28"/>
              </w:rPr>
              <w:t xml:space="preserve"> </w:t>
            </w:r>
            <w:r w:rsidRPr="008205E0">
              <w:rPr>
                <w:spacing w:val="-2"/>
                <w:sz w:val="28"/>
              </w:rPr>
              <w:t>sách</w:t>
            </w:r>
            <w:r w:rsidRPr="008205E0">
              <w:rPr>
                <w:spacing w:val="-12"/>
                <w:sz w:val="28"/>
              </w:rPr>
              <w:t xml:space="preserve"> </w:t>
            </w:r>
            <w:r w:rsidRPr="008205E0">
              <w:rPr>
                <w:spacing w:val="-2"/>
                <w:sz w:val="28"/>
              </w:rPr>
              <w:t>nhằm</w:t>
            </w:r>
            <w:r w:rsidRPr="008205E0">
              <w:rPr>
                <w:spacing w:val="-13"/>
                <w:sz w:val="28"/>
              </w:rPr>
              <w:t xml:space="preserve"> </w:t>
            </w:r>
            <w:r w:rsidRPr="008205E0">
              <w:rPr>
                <w:spacing w:val="-2"/>
                <w:sz w:val="28"/>
              </w:rPr>
              <w:t>đa</w:t>
            </w:r>
            <w:r w:rsidRPr="008205E0">
              <w:rPr>
                <w:spacing w:val="-11"/>
                <w:sz w:val="28"/>
              </w:rPr>
              <w:t xml:space="preserve"> </w:t>
            </w:r>
            <w:r w:rsidRPr="008205E0">
              <w:rPr>
                <w:spacing w:val="-2"/>
                <w:sz w:val="28"/>
              </w:rPr>
              <w:t>dạng</w:t>
            </w:r>
            <w:r w:rsidRPr="008205E0">
              <w:rPr>
                <w:spacing w:val="-13"/>
                <w:sz w:val="28"/>
              </w:rPr>
              <w:t xml:space="preserve"> </w:t>
            </w:r>
            <w:r w:rsidRPr="008205E0">
              <w:rPr>
                <w:spacing w:val="-2"/>
                <w:sz w:val="28"/>
              </w:rPr>
              <w:t>hoá</w:t>
            </w:r>
            <w:r w:rsidRPr="008205E0">
              <w:rPr>
                <w:spacing w:val="-12"/>
                <w:sz w:val="28"/>
              </w:rPr>
              <w:t xml:space="preserve"> </w:t>
            </w:r>
            <w:r w:rsidRPr="008205E0">
              <w:rPr>
                <w:spacing w:val="-2"/>
                <w:sz w:val="28"/>
              </w:rPr>
              <w:t>nền</w:t>
            </w:r>
            <w:r w:rsidRPr="008205E0">
              <w:rPr>
                <w:spacing w:val="-13"/>
                <w:sz w:val="28"/>
              </w:rPr>
              <w:t xml:space="preserve"> </w:t>
            </w:r>
            <w:r w:rsidRPr="008205E0">
              <w:rPr>
                <w:spacing w:val="-2"/>
                <w:sz w:val="28"/>
              </w:rPr>
              <w:t>kinh</w:t>
            </w:r>
            <w:r w:rsidRPr="008205E0">
              <w:rPr>
                <w:spacing w:val="-15"/>
                <w:sz w:val="28"/>
              </w:rPr>
              <w:t xml:space="preserve"> </w:t>
            </w:r>
            <w:r w:rsidRPr="008205E0">
              <w:rPr>
                <w:spacing w:val="-5"/>
                <w:sz w:val="28"/>
              </w:rPr>
              <w:t>tế.</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4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386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ight="104"/>
              <w:jc w:val="both"/>
              <w:rPr>
                <w:b/>
                <w:i/>
                <w:sz w:val="28"/>
              </w:rPr>
            </w:pPr>
            <w:r w:rsidRPr="008205E0">
              <w:rPr>
                <w:b/>
                <w:i/>
                <w:sz w:val="28"/>
              </w:rPr>
              <w:t xml:space="preserve">- Thứ ba: quá trình liên kết khu vực được đẩy mạnh thông qua sự hình thành và phát triển, mở rộng của Hiệp hội các quốc gia Đông Nam Á </w:t>
            </w:r>
            <w:r w:rsidRPr="008205E0">
              <w:rPr>
                <w:b/>
                <w:i/>
                <w:spacing w:val="-2"/>
                <w:sz w:val="28"/>
              </w:rPr>
              <w:t>(ASEAN)</w:t>
            </w:r>
          </w:p>
          <w:p w:rsidR="008205E0" w:rsidRPr="008205E0" w:rsidRDefault="008205E0">
            <w:pPr>
              <w:pStyle w:val="TableParagraph"/>
              <w:spacing w:line="360" w:lineRule="auto"/>
              <w:ind w:left="110" w:right="100"/>
              <w:jc w:val="both"/>
              <w:rPr>
                <w:sz w:val="28"/>
              </w:rPr>
            </w:pPr>
            <w:r w:rsidRPr="008205E0">
              <w:rPr>
                <w:sz w:val="28"/>
              </w:rPr>
              <w:t>+ Ngày 8/8/1967, Hiệp hội các quốc gia Đông Nam Á (ASEAN) được thành lập</w:t>
            </w:r>
            <w:r w:rsidRPr="008205E0">
              <w:rPr>
                <w:spacing w:val="-11"/>
                <w:sz w:val="28"/>
              </w:rPr>
              <w:t xml:space="preserve"> </w:t>
            </w:r>
            <w:r w:rsidRPr="008205E0">
              <w:rPr>
                <w:sz w:val="28"/>
              </w:rPr>
              <w:t>tại</w:t>
            </w:r>
            <w:r w:rsidRPr="008205E0">
              <w:rPr>
                <w:spacing w:val="-9"/>
                <w:sz w:val="28"/>
              </w:rPr>
              <w:t xml:space="preserve"> </w:t>
            </w:r>
            <w:r w:rsidRPr="008205E0">
              <w:rPr>
                <w:sz w:val="28"/>
              </w:rPr>
              <w:t>Băng</w:t>
            </w:r>
            <w:r w:rsidRPr="008205E0">
              <w:rPr>
                <w:spacing w:val="-9"/>
                <w:sz w:val="28"/>
              </w:rPr>
              <w:t xml:space="preserve"> </w:t>
            </w:r>
            <w:r w:rsidRPr="008205E0">
              <w:rPr>
                <w:sz w:val="28"/>
              </w:rPr>
              <w:t>Cốc</w:t>
            </w:r>
            <w:r w:rsidRPr="008205E0">
              <w:rPr>
                <w:spacing w:val="-10"/>
                <w:sz w:val="28"/>
              </w:rPr>
              <w:t xml:space="preserve"> </w:t>
            </w:r>
            <w:r w:rsidRPr="008205E0">
              <w:rPr>
                <w:sz w:val="28"/>
              </w:rPr>
              <w:t>(Thái</w:t>
            </w:r>
            <w:r w:rsidRPr="008205E0">
              <w:rPr>
                <w:spacing w:val="-9"/>
                <w:sz w:val="28"/>
              </w:rPr>
              <w:t xml:space="preserve"> </w:t>
            </w:r>
            <w:r w:rsidRPr="008205E0">
              <w:rPr>
                <w:sz w:val="28"/>
              </w:rPr>
              <w:t>Lan)</w:t>
            </w:r>
            <w:r w:rsidRPr="008205E0">
              <w:rPr>
                <w:spacing w:val="-10"/>
                <w:sz w:val="28"/>
              </w:rPr>
              <w:t xml:space="preserve"> </w:t>
            </w:r>
            <w:r w:rsidRPr="008205E0">
              <w:rPr>
                <w:sz w:val="28"/>
              </w:rPr>
              <w:t>với</w:t>
            </w:r>
            <w:r w:rsidRPr="008205E0">
              <w:rPr>
                <w:spacing w:val="-9"/>
                <w:sz w:val="28"/>
              </w:rPr>
              <w:t xml:space="preserve"> </w:t>
            </w:r>
            <w:r w:rsidRPr="008205E0">
              <w:rPr>
                <w:sz w:val="28"/>
              </w:rPr>
              <w:t>sự</w:t>
            </w:r>
            <w:r w:rsidRPr="008205E0">
              <w:rPr>
                <w:spacing w:val="-14"/>
                <w:sz w:val="28"/>
              </w:rPr>
              <w:t xml:space="preserve"> </w:t>
            </w:r>
            <w:r w:rsidRPr="008205E0">
              <w:rPr>
                <w:sz w:val="28"/>
              </w:rPr>
              <w:t>tham</w:t>
            </w:r>
            <w:r w:rsidRPr="008205E0">
              <w:rPr>
                <w:spacing w:val="-10"/>
                <w:sz w:val="28"/>
              </w:rPr>
              <w:t xml:space="preserve"> </w:t>
            </w:r>
            <w:r w:rsidRPr="008205E0">
              <w:rPr>
                <w:sz w:val="28"/>
              </w:rPr>
              <w:t>gia</w:t>
            </w:r>
            <w:r w:rsidRPr="008205E0">
              <w:rPr>
                <w:spacing w:val="-12"/>
                <w:sz w:val="28"/>
              </w:rPr>
              <w:t xml:space="preserve"> </w:t>
            </w:r>
            <w:r w:rsidRPr="008205E0">
              <w:rPr>
                <w:sz w:val="28"/>
              </w:rPr>
              <w:t>của</w:t>
            </w:r>
            <w:r w:rsidRPr="008205E0">
              <w:rPr>
                <w:spacing w:val="-10"/>
                <w:sz w:val="28"/>
              </w:rPr>
              <w:t xml:space="preserve"> </w:t>
            </w:r>
            <w:r w:rsidRPr="008205E0">
              <w:rPr>
                <w:sz w:val="28"/>
              </w:rPr>
              <w:t>5</w:t>
            </w:r>
            <w:r w:rsidRPr="008205E0">
              <w:rPr>
                <w:spacing w:val="-9"/>
                <w:sz w:val="28"/>
              </w:rPr>
              <w:t xml:space="preserve"> </w:t>
            </w:r>
            <w:r w:rsidRPr="008205E0">
              <w:rPr>
                <w:sz w:val="28"/>
              </w:rPr>
              <w:t>nước:</w:t>
            </w:r>
            <w:r w:rsidRPr="008205E0">
              <w:rPr>
                <w:spacing w:val="-9"/>
                <w:sz w:val="28"/>
              </w:rPr>
              <w:t xml:space="preserve"> </w:t>
            </w:r>
            <w:r w:rsidRPr="008205E0">
              <w:rPr>
                <w:sz w:val="28"/>
              </w:rPr>
              <w:t>Inđônêxia,</w:t>
            </w:r>
            <w:r w:rsidRPr="008205E0">
              <w:rPr>
                <w:spacing w:val="-10"/>
                <w:sz w:val="28"/>
              </w:rPr>
              <w:t xml:space="preserve"> </w:t>
            </w:r>
            <w:r w:rsidRPr="008205E0">
              <w:rPr>
                <w:sz w:val="28"/>
              </w:rPr>
              <w:t>Mailaixia, Xingapo, Philíppin và Thái Lan.</w:t>
            </w:r>
          </w:p>
          <w:p w:rsidR="008205E0" w:rsidRPr="008205E0" w:rsidRDefault="008205E0">
            <w:pPr>
              <w:pStyle w:val="TableParagraph"/>
              <w:ind w:left="110"/>
              <w:jc w:val="both"/>
              <w:rPr>
                <w:sz w:val="28"/>
              </w:rPr>
            </w:pPr>
            <w:r w:rsidRPr="008205E0">
              <w:rPr>
                <w:sz w:val="28"/>
              </w:rPr>
              <w:t>+</w:t>
            </w:r>
            <w:r w:rsidRPr="008205E0">
              <w:rPr>
                <w:spacing w:val="3"/>
                <w:sz w:val="28"/>
              </w:rPr>
              <w:t xml:space="preserve"> </w:t>
            </w:r>
            <w:r w:rsidRPr="008205E0">
              <w:rPr>
                <w:sz w:val="28"/>
              </w:rPr>
              <w:t>Trong</w:t>
            </w:r>
            <w:r w:rsidRPr="008205E0">
              <w:rPr>
                <w:spacing w:val="1"/>
                <w:sz w:val="28"/>
              </w:rPr>
              <w:t xml:space="preserve"> </w:t>
            </w:r>
            <w:r w:rsidRPr="008205E0">
              <w:rPr>
                <w:sz w:val="28"/>
              </w:rPr>
              <w:t>giai</w:t>
            </w:r>
            <w:r w:rsidRPr="008205E0">
              <w:rPr>
                <w:spacing w:val="3"/>
                <w:sz w:val="28"/>
              </w:rPr>
              <w:t xml:space="preserve"> </w:t>
            </w:r>
            <w:r w:rsidRPr="008205E0">
              <w:rPr>
                <w:sz w:val="28"/>
              </w:rPr>
              <w:t>đoạn</w:t>
            </w:r>
            <w:r w:rsidRPr="008205E0">
              <w:rPr>
                <w:spacing w:val="1"/>
                <w:sz w:val="28"/>
              </w:rPr>
              <w:t xml:space="preserve"> </w:t>
            </w:r>
            <w:r w:rsidRPr="008205E0">
              <w:rPr>
                <w:sz w:val="28"/>
              </w:rPr>
              <w:t>đầu</w:t>
            </w:r>
            <w:r w:rsidRPr="008205E0">
              <w:rPr>
                <w:spacing w:val="5"/>
                <w:sz w:val="28"/>
              </w:rPr>
              <w:t xml:space="preserve"> </w:t>
            </w:r>
            <w:r w:rsidRPr="008205E0">
              <w:rPr>
                <w:sz w:val="28"/>
              </w:rPr>
              <w:t>(1967</w:t>
            </w:r>
            <w:r w:rsidRPr="008205E0">
              <w:rPr>
                <w:spacing w:val="10"/>
                <w:sz w:val="28"/>
              </w:rPr>
              <w:t xml:space="preserve"> </w:t>
            </w:r>
            <w:r w:rsidRPr="008205E0">
              <w:rPr>
                <w:sz w:val="28"/>
              </w:rPr>
              <w:t>-</w:t>
            </w:r>
            <w:r w:rsidRPr="008205E0">
              <w:rPr>
                <w:spacing w:val="1"/>
                <w:sz w:val="28"/>
              </w:rPr>
              <w:t xml:space="preserve"> </w:t>
            </w:r>
            <w:r w:rsidRPr="008205E0">
              <w:rPr>
                <w:sz w:val="28"/>
              </w:rPr>
              <w:t>1975),</w:t>
            </w:r>
            <w:r w:rsidRPr="008205E0">
              <w:rPr>
                <w:spacing w:val="1"/>
                <w:sz w:val="28"/>
              </w:rPr>
              <w:t xml:space="preserve"> </w:t>
            </w:r>
            <w:r w:rsidRPr="008205E0">
              <w:rPr>
                <w:sz w:val="28"/>
              </w:rPr>
              <w:t>ASEAN</w:t>
            </w:r>
            <w:r w:rsidRPr="008205E0">
              <w:rPr>
                <w:spacing w:val="1"/>
                <w:sz w:val="28"/>
              </w:rPr>
              <w:t xml:space="preserve"> </w:t>
            </w:r>
            <w:r w:rsidRPr="008205E0">
              <w:rPr>
                <w:sz w:val="28"/>
              </w:rPr>
              <w:t>là</w:t>
            </w:r>
            <w:r w:rsidRPr="008205E0">
              <w:rPr>
                <w:spacing w:val="4"/>
                <w:sz w:val="28"/>
              </w:rPr>
              <w:t xml:space="preserve"> </w:t>
            </w:r>
            <w:r w:rsidRPr="008205E0">
              <w:rPr>
                <w:sz w:val="28"/>
              </w:rPr>
              <w:t>một</w:t>
            </w:r>
            <w:r w:rsidRPr="008205E0">
              <w:rPr>
                <w:spacing w:val="4"/>
                <w:sz w:val="28"/>
              </w:rPr>
              <w:t xml:space="preserve"> </w:t>
            </w:r>
            <w:r w:rsidRPr="008205E0">
              <w:rPr>
                <w:sz w:val="28"/>
              </w:rPr>
              <w:t>tổ</w:t>
            </w:r>
            <w:r w:rsidRPr="008205E0">
              <w:rPr>
                <w:spacing w:val="5"/>
                <w:sz w:val="28"/>
              </w:rPr>
              <w:t xml:space="preserve"> </w:t>
            </w:r>
            <w:r w:rsidRPr="008205E0">
              <w:rPr>
                <w:sz w:val="28"/>
              </w:rPr>
              <w:t>chức</w:t>
            </w:r>
            <w:r w:rsidRPr="008205E0">
              <w:rPr>
                <w:spacing w:val="3"/>
                <w:sz w:val="28"/>
              </w:rPr>
              <w:t xml:space="preserve"> </w:t>
            </w:r>
            <w:r w:rsidRPr="008205E0">
              <w:rPr>
                <w:sz w:val="28"/>
              </w:rPr>
              <w:t>non</w:t>
            </w:r>
            <w:r w:rsidRPr="008205E0">
              <w:rPr>
                <w:spacing w:val="2"/>
                <w:sz w:val="28"/>
              </w:rPr>
              <w:t xml:space="preserve"> </w:t>
            </w:r>
            <w:r w:rsidRPr="008205E0">
              <w:rPr>
                <w:sz w:val="28"/>
              </w:rPr>
              <w:t>trẻ, sự</w:t>
            </w:r>
            <w:r w:rsidRPr="008205E0">
              <w:rPr>
                <w:spacing w:val="3"/>
                <w:sz w:val="28"/>
              </w:rPr>
              <w:t xml:space="preserve"> </w:t>
            </w:r>
            <w:r w:rsidRPr="008205E0">
              <w:rPr>
                <w:spacing w:val="-5"/>
                <w:sz w:val="28"/>
              </w:rPr>
              <w:t>hợp</w:t>
            </w:r>
          </w:p>
          <w:p w:rsidR="008205E0" w:rsidRPr="008205E0" w:rsidRDefault="008205E0">
            <w:pPr>
              <w:pStyle w:val="TableParagraph"/>
              <w:spacing w:before="160"/>
              <w:ind w:left="110"/>
              <w:jc w:val="both"/>
              <w:rPr>
                <w:sz w:val="28"/>
              </w:rPr>
            </w:pPr>
            <w:r w:rsidRPr="008205E0">
              <w:rPr>
                <w:sz w:val="28"/>
              </w:rPr>
              <w:t>tác</w:t>
            </w:r>
            <w:r w:rsidRPr="008205E0">
              <w:rPr>
                <w:spacing w:val="-3"/>
                <w:sz w:val="28"/>
              </w:rPr>
              <w:t xml:space="preserve"> </w:t>
            </w:r>
            <w:r w:rsidRPr="008205E0">
              <w:rPr>
                <w:sz w:val="28"/>
              </w:rPr>
              <w:t>trong</w:t>
            </w:r>
            <w:r w:rsidRPr="008205E0">
              <w:rPr>
                <w:spacing w:val="-1"/>
                <w:sz w:val="28"/>
              </w:rPr>
              <w:t xml:space="preserve"> </w:t>
            </w:r>
            <w:r w:rsidRPr="008205E0">
              <w:rPr>
                <w:sz w:val="28"/>
              </w:rPr>
              <w:t>khu</w:t>
            </w:r>
            <w:r w:rsidRPr="008205E0">
              <w:rPr>
                <w:spacing w:val="-5"/>
                <w:sz w:val="28"/>
              </w:rPr>
              <w:t xml:space="preserve"> </w:t>
            </w:r>
            <w:r w:rsidRPr="008205E0">
              <w:rPr>
                <w:sz w:val="28"/>
              </w:rPr>
              <w:t>vực</w:t>
            </w:r>
            <w:r w:rsidRPr="008205E0">
              <w:rPr>
                <w:spacing w:val="-2"/>
                <w:sz w:val="28"/>
              </w:rPr>
              <w:t xml:space="preserve"> </w:t>
            </w:r>
            <w:r w:rsidRPr="008205E0">
              <w:rPr>
                <w:sz w:val="28"/>
              </w:rPr>
              <w:t>còn</w:t>
            </w:r>
            <w:r w:rsidRPr="008205E0">
              <w:rPr>
                <w:spacing w:val="-3"/>
                <w:sz w:val="28"/>
              </w:rPr>
              <w:t xml:space="preserve"> </w:t>
            </w:r>
            <w:r w:rsidRPr="008205E0">
              <w:rPr>
                <w:sz w:val="28"/>
              </w:rPr>
              <w:t>lỏng</w:t>
            </w:r>
            <w:r w:rsidRPr="008205E0">
              <w:rPr>
                <w:spacing w:val="-4"/>
                <w:sz w:val="28"/>
              </w:rPr>
              <w:t xml:space="preserve"> </w:t>
            </w:r>
            <w:r w:rsidRPr="008205E0">
              <w:rPr>
                <w:sz w:val="28"/>
              </w:rPr>
              <w:t>lẻo,</w:t>
            </w:r>
            <w:r w:rsidRPr="008205E0">
              <w:rPr>
                <w:spacing w:val="-3"/>
                <w:sz w:val="28"/>
              </w:rPr>
              <w:t xml:space="preserve"> </w:t>
            </w:r>
            <w:r w:rsidRPr="008205E0">
              <w:rPr>
                <w:sz w:val="28"/>
              </w:rPr>
              <w:t>chưa</w:t>
            </w:r>
            <w:r w:rsidRPr="008205E0">
              <w:rPr>
                <w:spacing w:val="-3"/>
                <w:sz w:val="28"/>
              </w:rPr>
              <w:t xml:space="preserve"> </w:t>
            </w:r>
            <w:r w:rsidRPr="008205E0">
              <w:rPr>
                <w:sz w:val="28"/>
              </w:rPr>
              <w:t>có</w:t>
            </w:r>
            <w:r w:rsidRPr="008205E0">
              <w:rPr>
                <w:spacing w:val="-1"/>
                <w:sz w:val="28"/>
              </w:rPr>
              <w:t xml:space="preserve"> </w:t>
            </w:r>
            <w:r w:rsidRPr="008205E0">
              <w:rPr>
                <w:sz w:val="28"/>
              </w:rPr>
              <w:t>vị</w:t>
            </w:r>
            <w:r w:rsidRPr="008205E0">
              <w:rPr>
                <w:spacing w:val="-1"/>
                <w:sz w:val="28"/>
              </w:rPr>
              <w:t xml:space="preserve"> </w:t>
            </w:r>
            <w:r w:rsidRPr="008205E0">
              <w:rPr>
                <w:sz w:val="28"/>
              </w:rPr>
              <w:t>trí</w:t>
            </w:r>
            <w:r w:rsidRPr="008205E0">
              <w:rPr>
                <w:spacing w:val="-1"/>
                <w:sz w:val="28"/>
              </w:rPr>
              <w:t xml:space="preserve"> </w:t>
            </w:r>
            <w:r w:rsidRPr="008205E0">
              <w:rPr>
                <w:sz w:val="28"/>
              </w:rPr>
              <w:t>trên</w:t>
            </w:r>
            <w:r w:rsidRPr="008205E0">
              <w:rPr>
                <w:spacing w:val="-4"/>
                <w:sz w:val="28"/>
              </w:rPr>
              <w:t xml:space="preserve"> </w:t>
            </w:r>
            <w:r w:rsidRPr="008205E0">
              <w:rPr>
                <w:sz w:val="28"/>
              </w:rPr>
              <w:t>trường</w:t>
            </w:r>
            <w:r w:rsidRPr="008205E0">
              <w:rPr>
                <w:spacing w:val="-5"/>
                <w:sz w:val="28"/>
              </w:rPr>
              <w:t xml:space="preserve"> </w:t>
            </w:r>
            <w:r w:rsidRPr="008205E0">
              <w:rPr>
                <w:sz w:val="28"/>
              </w:rPr>
              <w:t>quốc</w:t>
            </w:r>
            <w:r w:rsidRPr="008205E0">
              <w:rPr>
                <w:spacing w:val="-5"/>
                <w:sz w:val="28"/>
              </w:rPr>
              <w:t xml:space="preserve"> tế.</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2"/>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964"/>
        </w:trPr>
        <w:tc>
          <w:tcPr>
            <w:tcW w:w="708" w:type="dxa"/>
            <w:vMerge w:val="restart"/>
          </w:tcPr>
          <w:p w:rsidR="008205E0" w:rsidRPr="008205E0" w:rsidRDefault="008205E0">
            <w:pPr>
              <w:pStyle w:val="TableParagraph"/>
              <w:rPr>
                <w:sz w:val="28"/>
              </w:rPr>
            </w:pPr>
          </w:p>
        </w:tc>
        <w:tc>
          <w:tcPr>
            <w:tcW w:w="8934" w:type="dxa"/>
            <w:gridSpan w:val="4"/>
          </w:tcPr>
          <w:p w:rsidR="008205E0" w:rsidRPr="008205E0" w:rsidRDefault="008205E0">
            <w:pPr>
              <w:pStyle w:val="TableParagraph"/>
              <w:ind w:left="110"/>
              <w:rPr>
                <w:sz w:val="28"/>
              </w:rPr>
            </w:pPr>
            <w:r w:rsidRPr="008205E0">
              <w:rPr>
                <w:sz w:val="28"/>
              </w:rPr>
              <w:t>+</w:t>
            </w:r>
            <w:r w:rsidRPr="008205E0">
              <w:rPr>
                <w:spacing w:val="13"/>
                <w:sz w:val="28"/>
              </w:rPr>
              <w:t xml:space="preserve"> </w:t>
            </w:r>
            <w:r w:rsidRPr="008205E0">
              <w:rPr>
                <w:sz w:val="28"/>
              </w:rPr>
              <w:t>Từ</w:t>
            </w:r>
            <w:r w:rsidRPr="008205E0">
              <w:rPr>
                <w:spacing w:val="15"/>
                <w:sz w:val="28"/>
              </w:rPr>
              <w:t xml:space="preserve"> </w:t>
            </w:r>
            <w:r w:rsidRPr="008205E0">
              <w:rPr>
                <w:sz w:val="28"/>
              </w:rPr>
              <w:t>những</w:t>
            </w:r>
            <w:r w:rsidRPr="008205E0">
              <w:rPr>
                <w:spacing w:val="16"/>
                <w:sz w:val="28"/>
              </w:rPr>
              <w:t xml:space="preserve"> </w:t>
            </w:r>
            <w:r w:rsidRPr="008205E0">
              <w:rPr>
                <w:sz w:val="28"/>
              </w:rPr>
              <w:t>năm</w:t>
            </w:r>
            <w:r w:rsidRPr="008205E0">
              <w:rPr>
                <w:spacing w:val="16"/>
                <w:sz w:val="28"/>
              </w:rPr>
              <w:t xml:space="preserve"> </w:t>
            </w:r>
            <w:r w:rsidRPr="008205E0">
              <w:rPr>
                <w:sz w:val="28"/>
              </w:rPr>
              <w:t>80</w:t>
            </w:r>
            <w:r w:rsidRPr="008205E0">
              <w:rPr>
                <w:spacing w:val="17"/>
                <w:sz w:val="28"/>
              </w:rPr>
              <w:t xml:space="preserve"> </w:t>
            </w:r>
            <w:r w:rsidRPr="008205E0">
              <w:rPr>
                <w:sz w:val="28"/>
              </w:rPr>
              <w:t>của</w:t>
            </w:r>
            <w:r w:rsidRPr="008205E0">
              <w:rPr>
                <w:spacing w:val="15"/>
                <w:sz w:val="28"/>
              </w:rPr>
              <w:t xml:space="preserve"> </w:t>
            </w:r>
            <w:r w:rsidRPr="008205E0">
              <w:rPr>
                <w:sz w:val="28"/>
              </w:rPr>
              <w:t>thế</w:t>
            </w:r>
            <w:r w:rsidRPr="008205E0">
              <w:rPr>
                <w:spacing w:val="16"/>
                <w:sz w:val="28"/>
              </w:rPr>
              <w:t xml:space="preserve"> </w:t>
            </w:r>
            <w:r w:rsidRPr="008205E0">
              <w:rPr>
                <w:sz w:val="28"/>
              </w:rPr>
              <w:t>kỉ</w:t>
            </w:r>
            <w:r w:rsidRPr="008205E0">
              <w:rPr>
                <w:spacing w:val="16"/>
                <w:sz w:val="28"/>
              </w:rPr>
              <w:t xml:space="preserve"> </w:t>
            </w:r>
            <w:r w:rsidRPr="008205E0">
              <w:rPr>
                <w:sz w:val="28"/>
              </w:rPr>
              <w:t>XX,</w:t>
            </w:r>
            <w:r w:rsidRPr="008205E0">
              <w:rPr>
                <w:spacing w:val="15"/>
                <w:sz w:val="28"/>
              </w:rPr>
              <w:t xml:space="preserve"> </w:t>
            </w:r>
            <w:r w:rsidRPr="008205E0">
              <w:rPr>
                <w:sz w:val="28"/>
              </w:rPr>
              <w:t>ASEAN</w:t>
            </w:r>
            <w:r w:rsidRPr="008205E0">
              <w:rPr>
                <w:spacing w:val="15"/>
                <w:sz w:val="28"/>
              </w:rPr>
              <w:t xml:space="preserve"> </w:t>
            </w:r>
            <w:r w:rsidRPr="008205E0">
              <w:rPr>
                <w:sz w:val="28"/>
              </w:rPr>
              <w:t>từng</w:t>
            </w:r>
            <w:r w:rsidRPr="008205E0">
              <w:rPr>
                <w:spacing w:val="16"/>
                <w:sz w:val="28"/>
              </w:rPr>
              <w:t xml:space="preserve"> </w:t>
            </w:r>
            <w:r w:rsidRPr="008205E0">
              <w:rPr>
                <w:sz w:val="28"/>
              </w:rPr>
              <w:t>bước</w:t>
            </w:r>
            <w:r w:rsidRPr="008205E0">
              <w:rPr>
                <w:spacing w:val="17"/>
                <w:sz w:val="28"/>
              </w:rPr>
              <w:t xml:space="preserve"> </w:t>
            </w:r>
            <w:r w:rsidRPr="008205E0">
              <w:rPr>
                <w:sz w:val="28"/>
              </w:rPr>
              <w:t>mở</w:t>
            </w:r>
            <w:r w:rsidRPr="008205E0">
              <w:rPr>
                <w:spacing w:val="15"/>
                <w:sz w:val="28"/>
              </w:rPr>
              <w:t xml:space="preserve"> </w:t>
            </w:r>
            <w:r w:rsidRPr="008205E0">
              <w:rPr>
                <w:sz w:val="28"/>
              </w:rPr>
              <w:t>rộng</w:t>
            </w:r>
            <w:r w:rsidRPr="008205E0">
              <w:rPr>
                <w:spacing w:val="17"/>
                <w:sz w:val="28"/>
              </w:rPr>
              <w:t xml:space="preserve"> </w:t>
            </w:r>
            <w:r w:rsidRPr="008205E0">
              <w:rPr>
                <w:sz w:val="28"/>
              </w:rPr>
              <w:t>thành</w:t>
            </w:r>
            <w:r w:rsidRPr="008205E0">
              <w:rPr>
                <w:spacing w:val="17"/>
                <w:sz w:val="28"/>
              </w:rPr>
              <w:t xml:space="preserve"> </w:t>
            </w:r>
            <w:r w:rsidRPr="008205E0">
              <w:rPr>
                <w:spacing w:val="-4"/>
                <w:sz w:val="28"/>
              </w:rPr>
              <w:t>viên</w:t>
            </w:r>
          </w:p>
          <w:p w:rsidR="008205E0" w:rsidRPr="008205E0" w:rsidRDefault="008205E0">
            <w:pPr>
              <w:pStyle w:val="TableParagraph"/>
              <w:spacing w:before="160"/>
              <w:ind w:left="110"/>
              <w:rPr>
                <w:sz w:val="28"/>
              </w:rPr>
            </w:pPr>
            <w:r w:rsidRPr="008205E0">
              <w:rPr>
                <w:sz w:val="28"/>
              </w:rPr>
              <w:t>trong</w:t>
            </w:r>
            <w:r w:rsidRPr="008205E0">
              <w:rPr>
                <w:spacing w:val="-3"/>
                <w:sz w:val="28"/>
              </w:rPr>
              <w:t xml:space="preserve"> </w:t>
            </w:r>
            <w:r w:rsidRPr="008205E0">
              <w:rPr>
                <w:sz w:val="28"/>
              </w:rPr>
              <w:t>bối</w:t>
            </w:r>
            <w:r w:rsidRPr="008205E0">
              <w:rPr>
                <w:spacing w:val="-2"/>
                <w:sz w:val="28"/>
              </w:rPr>
              <w:t xml:space="preserve"> </w:t>
            </w:r>
            <w:r w:rsidRPr="008205E0">
              <w:rPr>
                <w:sz w:val="28"/>
              </w:rPr>
              <w:t>cảnh</w:t>
            </w:r>
            <w:r w:rsidRPr="008205E0">
              <w:rPr>
                <w:spacing w:val="-2"/>
                <w:sz w:val="28"/>
              </w:rPr>
              <w:t xml:space="preserve"> </w:t>
            </w:r>
            <w:r w:rsidRPr="008205E0">
              <w:rPr>
                <w:sz w:val="28"/>
              </w:rPr>
              <w:t>thế</w:t>
            </w:r>
            <w:r w:rsidRPr="008205E0">
              <w:rPr>
                <w:spacing w:val="-6"/>
                <w:sz w:val="28"/>
              </w:rPr>
              <w:t xml:space="preserve"> </w:t>
            </w:r>
            <w:r w:rsidRPr="008205E0">
              <w:rPr>
                <w:sz w:val="28"/>
              </w:rPr>
              <w:t>giới</w:t>
            </w:r>
            <w:r w:rsidRPr="008205E0">
              <w:rPr>
                <w:spacing w:val="-2"/>
                <w:sz w:val="28"/>
              </w:rPr>
              <w:t xml:space="preserve"> </w:t>
            </w:r>
            <w:r w:rsidRPr="008205E0">
              <w:rPr>
                <w:sz w:val="28"/>
              </w:rPr>
              <w:t>và</w:t>
            </w:r>
            <w:r w:rsidRPr="008205E0">
              <w:rPr>
                <w:spacing w:val="-4"/>
                <w:sz w:val="28"/>
              </w:rPr>
              <w:t xml:space="preserve"> </w:t>
            </w:r>
            <w:r w:rsidRPr="008205E0">
              <w:rPr>
                <w:sz w:val="28"/>
              </w:rPr>
              <w:t>khu</w:t>
            </w:r>
            <w:r w:rsidRPr="008205E0">
              <w:rPr>
                <w:spacing w:val="-6"/>
                <w:sz w:val="28"/>
              </w:rPr>
              <w:t xml:space="preserve"> </w:t>
            </w:r>
            <w:r w:rsidRPr="008205E0">
              <w:rPr>
                <w:sz w:val="28"/>
              </w:rPr>
              <w:t>vực</w:t>
            </w:r>
            <w:r w:rsidRPr="008205E0">
              <w:rPr>
                <w:spacing w:val="-3"/>
                <w:sz w:val="28"/>
              </w:rPr>
              <w:t xml:space="preserve"> </w:t>
            </w:r>
            <w:r w:rsidRPr="008205E0">
              <w:rPr>
                <w:sz w:val="28"/>
              </w:rPr>
              <w:t>có</w:t>
            </w:r>
            <w:r w:rsidRPr="008205E0">
              <w:rPr>
                <w:spacing w:val="-2"/>
                <w:sz w:val="28"/>
              </w:rPr>
              <w:t xml:space="preserve"> </w:t>
            </w:r>
            <w:r w:rsidRPr="008205E0">
              <w:rPr>
                <w:sz w:val="28"/>
              </w:rPr>
              <w:t>nhiều</w:t>
            </w:r>
            <w:r w:rsidRPr="008205E0">
              <w:rPr>
                <w:spacing w:val="-2"/>
                <w:sz w:val="28"/>
              </w:rPr>
              <w:t xml:space="preserve"> </w:t>
            </w:r>
            <w:r w:rsidRPr="008205E0">
              <w:rPr>
                <w:sz w:val="28"/>
              </w:rPr>
              <w:t>thuận</w:t>
            </w:r>
            <w:r w:rsidRPr="008205E0">
              <w:rPr>
                <w:spacing w:val="-5"/>
                <w:sz w:val="28"/>
              </w:rPr>
              <w:t xml:space="preserve"> </w:t>
            </w:r>
            <w:r w:rsidRPr="008205E0">
              <w:rPr>
                <w:spacing w:val="-4"/>
                <w:sz w:val="28"/>
              </w:rPr>
              <w:t>lợi.</w:t>
            </w:r>
          </w:p>
        </w:tc>
        <w:tc>
          <w:tcPr>
            <w:tcW w:w="850" w:type="dxa"/>
          </w:tcPr>
          <w:p w:rsidR="008205E0" w:rsidRPr="008205E0" w:rsidRDefault="008205E0">
            <w:pPr>
              <w:pStyle w:val="TableParagraph"/>
              <w:rPr>
                <w:sz w:val="28"/>
              </w:rPr>
            </w:pPr>
          </w:p>
        </w:tc>
      </w:tr>
      <w:tr w:rsidR="008205E0" w:rsidRPr="008205E0" w:rsidTr="00B22F41">
        <w:trPr>
          <w:trHeight w:val="3381"/>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2" w:lineRule="auto"/>
              <w:ind w:left="110"/>
              <w:rPr>
                <w:b/>
                <w:sz w:val="28"/>
              </w:rPr>
            </w:pPr>
            <w:r w:rsidRPr="008205E0">
              <w:rPr>
                <w:b/>
                <w:sz w:val="28"/>
              </w:rPr>
              <w:t>*Phong</w:t>
            </w:r>
            <w:r w:rsidRPr="008205E0">
              <w:rPr>
                <w:b/>
                <w:spacing w:val="-5"/>
                <w:sz w:val="28"/>
              </w:rPr>
              <w:t xml:space="preserve"> </w:t>
            </w:r>
            <w:r w:rsidRPr="008205E0">
              <w:rPr>
                <w:b/>
                <w:sz w:val="28"/>
              </w:rPr>
              <w:t>trào</w:t>
            </w:r>
            <w:r w:rsidRPr="008205E0">
              <w:rPr>
                <w:b/>
                <w:spacing w:val="-5"/>
                <w:sz w:val="28"/>
              </w:rPr>
              <w:t xml:space="preserve"> </w:t>
            </w:r>
            <w:r w:rsidRPr="008205E0">
              <w:rPr>
                <w:b/>
                <w:sz w:val="28"/>
              </w:rPr>
              <w:t>đấu</w:t>
            </w:r>
            <w:r w:rsidRPr="008205E0">
              <w:rPr>
                <w:b/>
                <w:spacing w:val="-5"/>
                <w:sz w:val="28"/>
              </w:rPr>
              <w:t xml:space="preserve"> </w:t>
            </w:r>
            <w:r w:rsidRPr="008205E0">
              <w:rPr>
                <w:b/>
                <w:sz w:val="28"/>
              </w:rPr>
              <w:t>tranh</w:t>
            </w:r>
            <w:r w:rsidRPr="008205E0">
              <w:rPr>
                <w:b/>
                <w:spacing w:val="-6"/>
                <w:sz w:val="28"/>
              </w:rPr>
              <w:t xml:space="preserve"> </w:t>
            </w:r>
            <w:r w:rsidRPr="008205E0">
              <w:rPr>
                <w:b/>
                <w:sz w:val="28"/>
              </w:rPr>
              <w:t>giành</w:t>
            </w:r>
            <w:r w:rsidRPr="008205E0">
              <w:rPr>
                <w:b/>
                <w:spacing w:val="-6"/>
                <w:sz w:val="28"/>
              </w:rPr>
              <w:t xml:space="preserve"> </w:t>
            </w:r>
            <w:r w:rsidRPr="008205E0">
              <w:rPr>
                <w:b/>
                <w:sz w:val="28"/>
              </w:rPr>
              <w:t>độc</w:t>
            </w:r>
            <w:r w:rsidRPr="008205E0">
              <w:rPr>
                <w:b/>
                <w:spacing w:val="-5"/>
                <w:sz w:val="28"/>
              </w:rPr>
              <w:t xml:space="preserve"> </w:t>
            </w:r>
            <w:r w:rsidRPr="008205E0">
              <w:rPr>
                <w:b/>
                <w:sz w:val="28"/>
              </w:rPr>
              <w:t>lập</w:t>
            </w:r>
            <w:r w:rsidRPr="008205E0">
              <w:rPr>
                <w:b/>
                <w:spacing w:val="-5"/>
                <w:sz w:val="28"/>
              </w:rPr>
              <w:t xml:space="preserve"> </w:t>
            </w:r>
            <w:r w:rsidRPr="008205E0">
              <w:rPr>
                <w:b/>
                <w:sz w:val="28"/>
              </w:rPr>
              <w:t>ở</w:t>
            </w:r>
            <w:r w:rsidRPr="008205E0">
              <w:rPr>
                <w:b/>
                <w:spacing w:val="-7"/>
                <w:sz w:val="28"/>
              </w:rPr>
              <w:t xml:space="preserve"> </w:t>
            </w:r>
            <w:r w:rsidRPr="008205E0">
              <w:rPr>
                <w:b/>
                <w:sz w:val="28"/>
              </w:rPr>
              <w:t>Đông</w:t>
            </w:r>
            <w:r w:rsidRPr="008205E0">
              <w:rPr>
                <w:b/>
                <w:spacing w:val="-7"/>
                <w:sz w:val="28"/>
              </w:rPr>
              <w:t xml:space="preserve"> </w:t>
            </w:r>
            <w:r w:rsidRPr="008205E0">
              <w:rPr>
                <w:b/>
                <w:sz w:val="28"/>
              </w:rPr>
              <w:t>Nam</w:t>
            </w:r>
            <w:r w:rsidRPr="008205E0">
              <w:rPr>
                <w:b/>
                <w:spacing w:val="-9"/>
                <w:sz w:val="28"/>
              </w:rPr>
              <w:t xml:space="preserve"> </w:t>
            </w:r>
            <w:r w:rsidRPr="008205E0">
              <w:rPr>
                <w:b/>
                <w:sz w:val="28"/>
              </w:rPr>
              <w:t>Á</w:t>
            </w:r>
            <w:r w:rsidRPr="008205E0">
              <w:rPr>
                <w:b/>
                <w:spacing w:val="-5"/>
                <w:sz w:val="28"/>
              </w:rPr>
              <w:t xml:space="preserve"> </w:t>
            </w:r>
            <w:r w:rsidRPr="008205E0">
              <w:rPr>
                <w:b/>
                <w:sz w:val="28"/>
              </w:rPr>
              <w:t>có</w:t>
            </w:r>
            <w:r w:rsidRPr="008205E0">
              <w:rPr>
                <w:b/>
                <w:spacing w:val="-4"/>
                <w:sz w:val="28"/>
              </w:rPr>
              <w:t xml:space="preserve"> </w:t>
            </w:r>
            <w:r w:rsidRPr="008205E0">
              <w:rPr>
                <w:b/>
                <w:sz w:val="28"/>
              </w:rPr>
              <w:t>đóng</w:t>
            </w:r>
            <w:r w:rsidRPr="008205E0">
              <w:rPr>
                <w:b/>
                <w:spacing w:val="-5"/>
                <w:sz w:val="28"/>
              </w:rPr>
              <w:t xml:space="preserve"> </w:t>
            </w:r>
            <w:r w:rsidRPr="008205E0">
              <w:rPr>
                <w:b/>
                <w:sz w:val="28"/>
              </w:rPr>
              <w:t>góp</w:t>
            </w:r>
            <w:r w:rsidRPr="008205E0">
              <w:rPr>
                <w:b/>
                <w:spacing w:val="-5"/>
                <w:sz w:val="28"/>
              </w:rPr>
              <w:t xml:space="preserve"> </w:t>
            </w:r>
            <w:r w:rsidRPr="008205E0">
              <w:rPr>
                <w:b/>
                <w:sz w:val="28"/>
              </w:rPr>
              <w:t>như</w:t>
            </w:r>
            <w:r w:rsidRPr="008205E0">
              <w:rPr>
                <w:b/>
                <w:spacing w:val="-6"/>
                <w:sz w:val="28"/>
              </w:rPr>
              <w:t xml:space="preserve"> </w:t>
            </w:r>
            <w:r w:rsidRPr="008205E0">
              <w:rPr>
                <w:b/>
                <w:sz w:val="28"/>
              </w:rPr>
              <w:t>thế nào đối với phong trào giải phóng dân tộc trên thế giới.</w:t>
            </w:r>
          </w:p>
          <w:p w:rsidR="008205E0" w:rsidRPr="008205E0" w:rsidRDefault="008205E0" w:rsidP="008205E0">
            <w:pPr>
              <w:pStyle w:val="TableParagraph"/>
              <w:numPr>
                <w:ilvl w:val="0"/>
                <w:numId w:val="45"/>
              </w:numPr>
              <w:tabs>
                <w:tab w:val="left" w:pos="263"/>
              </w:tabs>
              <w:spacing w:line="360" w:lineRule="auto"/>
              <w:ind w:right="100" w:firstLine="0"/>
              <w:rPr>
                <w:sz w:val="28"/>
              </w:rPr>
            </w:pPr>
            <w:r w:rsidRPr="008205E0">
              <w:rPr>
                <w:sz w:val="28"/>
              </w:rPr>
              <w:t>Chấm</w:t>
            </w:r>
            <w:r w:rsidRPr="008205E0">
              <w:rPr>
                <w:spacing w:val="-14"/>
                <w:sz w:val="28"/>
              </w:rPr>
              <w:t xml:space="preserve"> </w:t>
            </w:r>
            <w:r w:rsidRPr="008205E0">
              <w:rPr>
                <w:sz w:val="28"/>
              </w:rPr>
              <w:t>dứt</w:t>
            </w:r>
            <w:r w:rsidRPr="008205E0">
              <w:rPr>
                <w:spacing w:val="-13"/>
                <w:sz w:val="28"/>
              </w:rPr>
              <w:t xml:space="preserve"> </w:t>
            </w:r>
            <w:r w:rsidRPr="008205E0">
              <w:rPr>
                <w:sz w:val="28"/>
              </w:rPr>
              <w:t>sự</w:t>
            </w:r>
            <w:r w:rsidRPr="008205E0">
              <w:rPr>
                <w:spacing w:val="-13"/>
                <w:sz w:val="28"/>
              </w:rPr>
              <w:t xml:space="preserve"> </w:t>
            </w:r>
            <w:r w:rsidRPr="008205E0">
              <w:rPr>
                <w:sz w:val="28"/>
              </w:rPr>
              <w:t>thống</w:t>
            </w:r>
            <w:r w:rsidRPr="008205E0">
              <w:rPr>
                <w:spacing w:val="-13"/>
                <w:sz w:val="28"/>
              </w:rPr>
              <w:t xml:space="preserve"> </w:t>
            </w:r>
            <w:r w:rsidRPr="008205E0">
              <w:rPr>
                <w:sz w:val="28"/>
              </w:rPr>
              <w:t>trị</w:t>
            </w:r>
            <w:r w:rsidRPr="008205E0">
              <w:rPr>
                <w:spacing w:val="-11"/>
                <w:sz w:val="28"/>
              </w:rPr>
              <w:t xml:space="preserve"> </w:t>
            </w:r>
            <w:r w:rsidRPr="008205E0">
              <w:rPr>
                <w:sz w:val="28"/>
              </w:rPr>
              <w:t>của</w:t>
            </w:r>
            <w:r w:rsidRPr="008205E0">
              <w:rPr>
                <w:spacing w:val="-11"/>
                <w:sz w:val="28"/>
              </w:rPr>
              <w:t xml:space="preserve"> </w:t>
            </w:r>
            <w:r w:rsidRPr="008205E0">
              <w:rPr>
                <w:sz w:val="28"/>
              </w:rPr>
              <w:t>chủ</w:t>
            </w:r>
            <w:r w:rsidRPr="008205E0">
              <w:rPr>
                <w:spacing w:val="-9"/>
                <w:sz w:val="28"/>
              </w:rPr>
              <w:t xml:space="preserve"> </w:t>
            </w:r>
            <w:r w:rsidRPr="008205E0">
              <w:rPr>
                <w:sz w:val="28"/>
              </w:rPr>
              <w:t>nghĩa</w:t>
            </w:r>
            <w:r w:rsidRPr="008205E0">
              <w:rPr>
                <w:spacing w:val="-14"/>
                <w:sz w:val="28"/>
              </w:rPr>
              <w:t xml:space="preserve"> </w:t>
            </w:r>
            <w:r w:rsidRPr="008205E0">
              <w:rPr>
                <w:sz w:val="28"/>
              </w:rPr>
              <w:t>thực</w:t>
            </w:r>
            <w:r w:rsidRPr="008205E0">
              <w:rPr>
                <w:spacing w:val="-14"/>
                <w:sz w:val="28"/>
              </w:rPr>
              <w:t xml:space="preserve"> </w:t>
            </w:r>
            <w:r w:rsidRPr="008205E0">
              <w:rPr>
                <w:sz w:val="28"/>
              </w:rPr>
              <w:t>dân</w:t>
            </w:r>
            <w:r w:rsidRPr="008205E0">
              <w:rPr>
                <w:spacing w:val="-11"/>
                <w:sz w:val="28"/>
              </w:rPr>
              <w:t xml:space="preserve"> </w:t>
            </w:r>
            <w:r w:rsidRPr="008205E0">
              <w:rPr>
                <w:sz w:val="28"/>
              </w:rPr>
              <w:t>trên</w:t>
            </w:r>
            <w:r w:rsidRPr="008205E0">
              <w:rPr>
                <w:spacing w:val="-13"/>
                <w:sz w:val="28"/>
              </w:rPr>
              <w:t xml:space="preserve"> </w:t>
            </w:r>
            <w:r w:rsidRPr="008205E0">
              <w:rPr>
                <w:sz w:val="28"/>
              </w:rPr>
              <w:t>phạm</w:t>
            </w:r>
            <w:r w:rsidRPr="008205E0">
              <w:rPr>
                <w:spacing w:val="-14"/>
                <w:sz w:val="28"/>
              </w:rPr>
              <w:t xml:space="preserve"> </w:t>
            </w:r>
            <w:r w:rsidRPr="008205E0">
              <w:rPr>
                <w:sz w:val="28"/>
              </w:rPr>
              <w:t>vi</w:t>
            </w:r>
            <w:r w:rsidRPr="008205E0">
              <w:rPr>
                <w:spacing w:val="-13"/>
                <w:sz w:val="28"/>
              </w:rPr>
              <w:t xml:space="preserve"> </w:t>
            </w:r>
            <w:r w:rsidRPr="008205E0">
              <w:rPr>
                <w:sz w:val="28"/>
              </w:rPr>
              <w:t>toàn</w:t>
            </w:r>
            <w:r w:rsidRPr="008205E0">
              <w:rPr>
                <w:spacing w:val="-13"/>
                <w:sz w:val="28"/>
              </w:rPr>
              <w:t xml:space="preserve"> </w:t>
            </w:r>
            <w:r w:rsidRPr="008205E0">
              <w:rPr>
                <w:sz w:val="28"/>
              </w:rPr>
              <w:t>thế</w:t>
            </w:r>
            <w:r w:rsidRPr="008205E0">
              <w:rPr>
                <w:spacing w:val="-14"/>
                <w:sz w:val="28"/>
              </w:rPr>
              <w:t xml:space="preserve"> </w:t>
            </w:r>
            <w:r w:rsidRPr="008205E0">
              <w:rPr>
                <w:sz w:val="28"/>
              </w:rPr>
              <w:t>giới.</w:t>
            </w:r>
            <w:r w:rsidRPr="008205E0">
              <w:rPr>
                <w:spacing w:val="-12"/>
                <w:sz w:val="28"/>
              </w:rPr>
              <w:t xml:space="preserve"> </w:t>
            </w:r>
            <w:r w:rsidRPr="008205E0">
              <w:rPr>
                <w:sz w:val="28"/>
              </w:rPr>
              <w:t>Hơn 100 quốc gia mới ra đời, làm thay đổi bản đồ chính trị thế giới.</w:t>
            </w:r>
          </w:p>
          <w:p w:rsidR="008205E0" w:rsidRPr="008205E0" w:rsidRDefault="008205E0" w:rsidP="008205E0">
            <w:pPr>
              <w:pStyle w:val="TableParagraph"/>
              <w:numPr>
                <w:ilvl w:val="0"/>
                <w:numId w:val="45"/>
              </w:numPr>
              <w:tabs>
                <w:tab w:val="left" w:pos="272"/>
              </w:tabs>
              <w:spacing w:line="321" w:lineRule="exact"/>
              <w:ind w:left="272" w:hanging="162"/>
              <w:rPr>
                <w:sz w:val="28"/>
              </w:rPr>
            </w:pPr>
            <w:r w:rsidRPr="008205E0">
              <w:rPr>
                <w:sz w:val="28"/>
              </w:rPr>
              <w:t>Góp</w:t>
            </w:r>
            <w:r w:rsidRPr="008205E0">
              <w:rPr>
                <w:spacing w:val="-5"/>
                <w:sz w:val="28"/>
              </w:rPr>
              <w:t xml:space="preserve"> </w:t>
            </w:r>
            <w:r w:rsidRPr="008205E0">
              <w:rPr>
                <w:sz w:val="28"/>
              </w:rPr>
              <w:t>phần</w:t>
            </w:r>
            <w:r w:rsidRPr="008205E0">
              <w:rPr>
                <w:spacing w:val="-1"/>
                <w:sz w:val="28"/>
              </w:rPr>
              <w:t xml:space="preserve"> </w:t>
            </w:r>
            <w:r w:rsidRPr="008205E0">
              <w:rPr>
                <w:sz w:val="28"/>
              </w:rPr>
              <w:t>làm</w:t>
            </w:r>
            <w:r w:rsidRPr="008205E0">
              <w:rPr>
                <w:spacing w:val="-1"/>
                <w:sz w:val="28"/>
              </w:rPr>
              <w:t xml:space="preserve"> </w:t>
            </w:r>
            <w:r w:rsidRPr="008205E0">
              <w:rPr>
                <w:sz w:val="28"/>
              </w:rPr>
              <w:t>xoá</w:t>
            </w:r>
            <w:r w:rsidRPr="008205E0">
              <w:rPr>
                <w:spacing w:val="-5"/>
                <w:sz w:val="28"/>
              </w:rPr>
              <w:t xml:space="preserve"> </w:t>
            </w:r>
            <w:r w:rsidRPr="008205E0">
              <w:rPr>
                <w:sz w:val="28"/>
              </w:rPr>
              <w:t>mòn</w:t>
            </w:r>
            <w:r w:rsidRPr="008205E0">
              <w:rPr>
                <w:spacing w:val="-1"/>
                <w:sz w:val="28"/>
              </w:rPr>
              <w:t xml:space="preserve"> </w:t>
            </w:r>
            <w:r w:rsidRPr="008205E0">
              <w:rPr>
                <w:sz w:val="28"/>
              </w:rPr>
              <w:t>trật</w:t>
            </w:r>
            <w:r w:rsidRPr="008205E0">
              <w:rPr>
                <w:spacing w:val="-1"/>
                <w:sz w:val="28"/>
              </w:rPr>
              <w:t xml:space="preserve"> </w:t>
            </w:r>
            <w:r w:rsidRPr="008205E0">
              <w:rPr>
                <w:sz w:val="28"/>
              </w:rPr>
              <w:t>tự</w:t>
            </w:r>
            <w:r w:rsidRPr="008205E0">
              <w:rPr>
                <w:spacing w:val="-5"/>
                <w:sz w:val="28"/>
              </w:rPr>
              <w:t xml:space="preserve"> </w:t>
            </w:r>
            <w:r w:rsidRPr="008205E0">
              <w:rPr>
                <w:sz w:val="28"/>
              </w:rPr>
              <w:t>2</w:t>
            </w:r>
            <w:r w:rsidRPr="008205E0">
              <w:rPr>
                <w:spacing w:val="-1"/>
                <w:sz w:val="28"/>
              </w:rPr>
              <w:t xml:space="preserve"> </w:t>
            </w:r>
            <w:r w:rsidRPr="008205E0">
              <w:rPr>
                <w:sz w:val="28"/>
              </w:rPr>
              <w:t>cực</w:t>
            </w:r>
            <w:r w:rsidRPr="008205E0">
              <w:rPr>
                <w:spacing w:val="-1"/>
                <w:sz w:val="28"/>
              </w:rPr>
              <w:t xml:space="preserve"> </w:t>
            </w:r>
            <w:r w:rsidRPr="008205E0">
              <w:rPr>
                <w:spacing w:val="-2"/>
                <w:sz w:val="28"/>
              </w:rPr>
              <w:t>Ianta.</w:t>
            </w:r>
          </w:p>
          <w:p w:rsidR="008205E0" w:rsidRPr="008205E0" w:rsidRDefault="008205E0" w:rsidP="008205E0">
            <w:pPr>
              <w:pStyle w:val="TableParagraph"/>
              <w:numPr>
                <w:ilvl w:val="0"/>
                <w:numId w:val="45"/>
              </w:numPr>
              <w:tabs>
                <w:tab w:val="left" w:pos="265"/>
              </w:tabs>
              <w:spacing w:line="480" w:lineRule="atLeast"/>
              <w:ind w:right="103" w:firstLine="0"/>
              <w:rPr>
                <w:sz w:val="28"/>
              </w:rPr>
            </w:pPr>
            <w:r w:rsidRPr="008205E0">
              <w:rPr>
                <w:sz w:val="28"/>
              </w:rPr>
              <w:t>Mở</w:t>
            </w:r>
            <w:r w:rsidRPr="008205E0">
              <w:rPr>
                <w:spacing w:val="-10"/>
                <w:sz w:val="28"/>
              </w:rPr>
              <w:t xml:space="preserve"> </w:t>
            </w:r>
            <w:r w:rsidRPr="008205E0">
              <w:rPr>
                <w:sz w:val="28"/>
              </w:rPr>
              <w:t>ra</w:t>
            </w:r>
            <w:r w:rsidRPr="008205E0">
              <w:rPr>
                <w:spacing w:val="-10"/>
                <w:sz w:val="28"/>
              </w:rPr>
              <w:t xml:space="preserve"> </w:t>
            </w:r>
            <w:r w:rsidRPr="008205E0">
              <w:rPr>
                <w:sz w:val="28"/>
              </w:rPr>
              <w:t>thời</w:t>
            </w:r>
            <w:r w:rsidRPr="008205E0">
              <w:rPr>
                <w:spacing w:val="-9"/>
                <w:sz w:val="28"/>
              </w:rPr>
              <w:t xml:space="preserve"> </w:t>
            </w:r>
            <w:r w:rsidRPr="008205E0">
              <w:rPr>
                <w:sz w:val="28"/>
              </w:rPr>
              <w:t>kì</w:t>
            </w:r>
            <w:r w:rsidRPr="008205E0">
              <w:rPr>
                <w:spacing w:val="-9"/>
                <w:sz w:val="28"/>
              </w:rPr>
              <w:t xml:space="preserve"> </w:t>
            </w:r>
            <w:r w:rsidRPr="008205E0">
              <w:rPr>
                <w:sz w:val="28"/>
              </w:rPr>
              <w:t>độc</w:t>
            </w:r>
            <w:r w:rsidRPr="008205E0">
              <w:rPr>
                <w:spacing w:val="-10"/>
                <w:sz w:val="28"/>
              </w:rPr>
              <w:t xml:space="preserve"> </w:t>
            </w:r>
            <w:r w:rsidRPr="008205E0">
              <w:rPr>
                <w:sz w:val="28"/>
              </w:rPr>
              <w:t>lập</w:t>
            </w:r>
            <w:r w:rsidRPr="008205E0">
              <w:rPr>
                <w:spacing w:val="-9"/>
                <w:sz w:val="28"/>
              </w:rPr>
              <w:t xml:space="preserve"> </w:t>
            </w:r>
            <w:r w:rsidRPr="008205E0">
              <w:rPr>
                <w:sz w:val="28"/>
              </w:rPr>
              <w:t>của</w:t>
            </w:r>
            <w:r w:rsidRPr="008205E0">
              <w:rPr>
                <w:spacing w:val="-10"/>
                <w:sz w:val="28"/>
              </w:rPr>
              <w:t xml:space="preserve"> </w:t>
            </w:r>
            <w:r w:rsidRPr="008205E0">
              <w:rPr>
                <w:sz w:val="28"/>
              </w:rPr>
              <w:t>các</w:t>
            </w:r>
            <w:r w:rsidRPr="008205E0">
              <w:rPr>
                <w:spacing w:val="-10"/>
                <w:sz w:val="28"/>
              </w:rPr>
              <w:t xml:space="preserve"> </w:t>
            </w:r>
            <w:r w:rsidRPr="008205E0">
              <w:rPr>
                <w:sz w:val="28"/>
              </w:rPr>
              <w:t>quốc</w:t>
            </w:r>
            <w:r w:rsidRPr="008205E0">
              <w:rPr>
                <w:spacing w:val="-12"/>
                <w:sz w:val="28"/>
              </w:rPr>
              <w:t xml:space="preserve"> </w:t>
            </w:r>
            <w:r w:rsidRPr="008205E0">
              <w:rPr>
                <w:sz w:val="28"/>
              </w:rPr>
              <w:t>gia,</w:t>
            </w:r>
            <w:r w:rsidRPr="008205E0">
              <w:rPr>
                <w:spacing w:val="-10"/>
                <w:sz w:val="28"/>
              </w:rPr>
              <w:t xml:space="preserve"> </w:t>
            </w:r>
            <w:r w:rsidRPr="008205E0">
              <w:rPr>
                <w:sz w:val="28"/>
              </w:rPr>
              <w:t>cơ</w:t>
            </w:r>
            <w:r w:rsidRPr="008205E0">
              <w:rPr>
                <w:spacing w:val="-12"/>
                <w:sz w:val="28"/>
              </w:rPr>
              <w:t xml:space="preserve"> </w:t>
            </w:r>
            <w:r w:rsidRPr="008205E0">
              <w:rPr>
                <w:sz w:val="28"/>
              </w:rPr>
              <w:t>sở,</w:t>
            </w:r>
            <w:r w:rsidRPr="008205E0">
              <w:rPr>
                <w:spacing w:val="-10"/>
                <w:sz w:val="28"/>
              </w:rPr>
              <w:t xml:space="preserve"> </w:t>
            </w:r>
            <w:r w:rsidRPr="008205E0">
              <w:rPr>
                <w:sz w:val="28"/>
              </w:rPr>
              <w:t>tiền</w:t>
            </w:r>
            <w:r w:rsidRPr="008205E0">
              <w:rPr>
                <w:spacing w:val="-9"/>
                <w:sz w:val="28"/>
              </w:rPr>
              <w:t xml:space="preserve"> </w:t>
            </w:r>
            <w:r w:rsidRPr="008205E0">
              <w:rPr>
                <w:sz w:val="28"/>
              </w:rPr>
              <w:t>đề</w:t>
            </w:r>
            <w:r w:rsidRPr="008205E0">
              <w:rPr>
                <w:spacing w:val="-12"/>
                <w:sz w:val="28"/>
              </w:rPr>
              <w:t xml:space="preserve"> </w:t>
            </w:r>
            <w:r w:rsidRPr="008205E0">
              <w:rPr>
                <w:sz w:val="28"/>
              </w:rPr>
              <w:t>quan</w:t>
            </w:r>
            <w:r w:rsidRPr="008205E0">
              <w:rPr>
                <w:spacing w:val="-9"/>
                <w:sz w:val="28"/>
              </w:rPr>
              <w:t xml:space="preserve"> </w:t>
            </w:r>
            <w:r w:rsidRPr="008205E0">
              <w:rPr>
                <w:sz w:val="28"/>
              </w:rPr>
              <w:t>trọng</w:t>
            </w:r>
            <w:r w:rsidRPr="008205E0">
              <w:rPr>
                <w:spacing w:val="-9"/>
                <w:sz w:val="28"/>
              </w:rPr>
              <w:t xml:space="preserve"> </w:t>
            </w:r>
            <w:r w:rsidRPr="008205E0">
              <w:rPr>
                <w:sz w:val="28"/>
              </w:rPr>
              <w:t>để</w:t>
            </w:r>
            <w:r w:rsidRPr="008205E0">
              <w:rPr>
                <w:spacing w:val="-10"/>
                <w:sz w:val="28"/>
              </w:rPr>
              <w:t xml:space="preserve"> </w:t>
            </w:r>
            <w:r w:rsidRPr="008205E0">
              <w:rPr>
                <w:sz w:val="28"/>
              </w:rPr>
              <w:t>phát</w:t>
            </w:r>
            <w:r w:rsidRPr="008205E0">
              <w:rPr>
                <w:spacing w:val="-9"/>
                <w:sz w:val="28"/>
              </w:rPr>
              <w:t xml:space="preserve"> </w:t>
            </w:r>
            <w:r w:rsidRPr="008205E0">
              <w:rPr>
                <w:sz w:val="28"/>
              </w:rPr>
              <w:t>triển kinh tế, chính trị, xã hội và hợp tác quốc tế với các nước</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2"/>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5796"/>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47"/>
              <w:rPr>
                <w:b/>
                <w:sz w:val="28"/>
              </w:rPr>
            </w:pPr>
          </w:p>
          <w:p w:rsidR="008205E0" w:rsidRPr="008205E0" w:rsidRDefault="008205E0">
            <w:pPr>
              <w:pStyle w:val="TableParagraph"/>
              <w:ind w:left="9"/>
              <w:jc w:val="center"/>
              <w:rPr>
                <w:b/>
                <w:sz w:val="28"/>
              </w:rPr>
            </w:pPr>
            <w:r w:rsidRPr="008205E0">
              <w:rPr>
                <w:b/>
                <w:spacing w:val="-10"/>
                <w:sz w:val="28"/>
              </w:rPr>
              <w:t>3</w:t>
            </w:r>
          </w:p>
        </w:tc>
        <w:tc>
          <w:tcPr>
            <w:tcW w:w="8934" w:type="dxa"/>
            <w:gridSpan w:val="4"/>
          </w:tcPr>
          <w:p w:rsidR="008205E0" w:rsidRPr="008205E0" w:rsidRDefault="008205E0">
            <w:pPr>
              <w:pStyle w:val="TableParagraph"/>
              <w:ind w:left="110"/>
              <w:jc w:val="both"/>
              <w:rPr>
                <w:b/>
                <w:sz w:val="28"/>
              </w:rPr>
            </w:pPr>
            <w:r w:rsidRPr="008205E0">
              <w:rPr>
                <w:b/>
                <w:sz w:val="28"/>
              </w:rPr>
              <w:t>Đọc</w:t>
            </w:r>
            <w:r w:rsidRPr="008205E0">
              <w:rPr>
                <w:b/>
                <w:spacing w:val="-2"/>
                <w:sz w:val="28"/>
              </w:rPr>
              <w:t xml:space="preserve"> </w:t>
            </w:r>
            <w:r w:rsidRPr="008205E0">
              <w:rPr>
                <w:b/>
                <w:sz w:val="28"/>
              </w:rPr>
              <w:t>các</w:t>
            </w:r>
            <w:r w:rsidRPr="008205E0">
              <w:rPr>
                <w:b/>
                <w:spacing w:val="-3"/>
                <w:sz w:val="28"/>
              </w:rPr>
              <w:t xml:space="preserve"> </w:t>
            </w:r>
            <w:r w:rsidRPr="008205E0">
              <w:rPr>
                <w:b/>
                <w:sz w:val="28"/>
              </w:rPr>
              <w:t>đoạn</w:t>
            </w:r>
            <w:r w:rsidRPr="008205E0">
              <w:rPr>
                <w:b/>
                <w:spacing w:val="-2"/>
                <w:sz w:val="28"/>
              </w:rPr>
              <w:t xml:space="preserve"> </w:t>
            </w:r>
            <w:r w:rsidRPr="008205E0">
              <w:rPr>
                <w:b/>
                <w:sz w:val="28"/>
              </w:rPr>
              <w:t>thông</w:t>
            </w:r>
            <w:r w:rsidRPr="008205E0">
              <w:rPr>
                <w:b/>
                <w:spacing w:val="-5"/>
                <w:sz w:val="28"/>
              </w:rPr>
              <w:t xml:space="preserve"> </w:t>
            </w:r>
            <w:r w:rsidRPr="008205E0">
              <w:rPr>
                <w:b/>
                <w:sz w:val="28"/>
              </w:rPr>
              <w:t>tin</w:t>
            </w:r>
            <w:r w:rsidRPr="008205E0">
              <w:rPr>
                <w:b/>
                <w:spacing w:val="-1"/>
                <w:sz w:val="28"/>
              </w:rPr>
              <w:t xml:space="preserve"> </w:t>
            </w:r>
            <w:r w:rsidRPr="008205E0">
              <w:rPr>
                <w:b/>
                <w:sz w:val="28"/>
              </w:rPr>
              <w:t>sau</w:t>
            </w:r>
            <w:r w:rsidRPr="008205E0">
              <w:rPr>
                <w:b/>
                <w:spacing w:val="-5"/>
                <w:sz w:val="28"/>
              </w:rPr>
              <w:t xml:space="preserve"> </w:t>
            </w:r>
            <w:r w:rsidRPr="008205E0">
              <w:rPr>
                <w:b/>
                <w:sz w:val="28"/>
              </w:rPr>
              <w:t>và</w:t>
            </w:r>
            <w:r w:rsidRPr="008205E0">
              <w:rPr>
                <w:b/>
                <w:spacing w:val="-1"/>
                <w:sz w:val="28"/>
              </w:rPr>
              <w:t xml:space="preserve"> </w:t>
            </w:r>
            <w:r w:rsidRPr="008205E0">
              <w:rPr>
                <w:b/>
                <w:sz w:val="28"/>
              </w:rPr>
              <w:t>trả</w:t>
            </w:r>
            <w:r w:rsidRPr="008205E0">
              <w:rPr>
                <w:b/>
                <w:spacing w:val="-2"/>
                <w:sz w:val="28"/>
              </w:rPr>
              <w:t xml:space="preserve"> </w:t>
            </w:r>
            <w:r w:rsidRPr="008205E0">
              <w:rPr>
                <w:b/>
                <w:sz w:val="28"/>
              </w:rPr>
              <w:t>lời</w:t>
            </w:r>
            <w:r w:rsidRPr="008205E0">
              <w:rPr>
                <w:b/>
                <w:spacing w:val="-1"/>
                <w:sz w:val="28"/>
              </w:rPr>
              <w:t xml:space="preserve"> </w:t>
            </w:r>
            <w:r w:rsidRPr="008205E0">
              <w:rPr>
                <w:b/>
                <w:sz w:val="28"/>
              </w:rPr>
              <w:t>câu</w:t>
            </w:r>
            <w:r w:rsidRPr="008205E0">
              <w:rPr>
                <w:b/>
                <w:spacing w:val="-4"/>
                <w:sz w:val="28"/>
              </w:rPr>
              <w:t xml:space="preserve"> hỏi:</w:t>
            </w:r>
          </w:p>
          <w:p w:rsidR="008205E0" w:rsidRPr="008205E0" w:rsidRDefault="008205E0">
            <w:pPr>
              <w:pStyle w:val="TableParagraph"/>
              <w:spacing w:before="161" w:line="360" w:lineRule="auto"/>
              <w:ind w:left="110" w:right="94"/>
              <w:jc w:val="both"/>
              <w:rPr>
                <w:i/>
                <w:sz w:val="28"/>
              </w:rPr>
            </w:pPr>
            <w:r w:rsidRPr="008205E0">
              <w:rPr>
                <w:b/>
                <w:i/>
                <w:sz w:val="28"/>
              </w:rPr>
              <w:t>Thông</w:t>
            </w:r>
            <w:r w:rsidRPr="008205E0">
              <w:rPr>
                <w:b/>
                <w:i/>
                <w:spacing w:val="-8"/>
                <w:sz w:val="28"/>
              </w:rPr>
              <w:t xml:space="preserve"> </w:t>
            </w:r>
            <w:r w:rsidRPr="008205E0">
              <w:rPr>
                <w:b/>
                <w:i/>
                <w:sz w:val="28"/>
              </w:rPr>
              <w:t>tin</w:t>
            </w:r>
            <w:r w:rsidRPr="008205E0">
              <w:rPr>
                <w:b/>
                <w:i/>
                <w:spacing w:val="-8"/>
                <w:sz w:val="28"/>
              </w:rPr>
              <w:t xml:space="preserve"> </w:t>
            </w:r>
            <w:r w:rsidRPr="008205E0">
              <w:rPr>
                <w:b/>
                <w:i/>
                <w:sz w:val="28"/>
              </w:rPr>
              <w:t>1.</w:t>
            </w:r>
            <w:r w:rsidRPr="008205E0">
              <w:rPr>
                <w:b/>
                <w:i/>
                <w:spacing w:val="-10"/>
                <w:sz w:val="28"/>
              </w:rPr>
              <w:t xml:space="preserve"> </w:t>
            </w:r>
            <w:r w:rsidRPr="008205E0">
              <w:rPr>
                <w:i/>
                <w:sz w:val="28"/>
              </w:rPr>
              <w:t>Sau</w:t>
            </w:r>
            <w:r w:rsidRPr="008205E0">
              <w:rPr>
                <w:i/>
                <w:spacing w:val="-6"/>
                <w:sz w:val="28"/>
              </w:rPr>
              <w:t xml:space="preserve"> </w:t>
            </w:r>
            <w:r w:rsidRPr="008205E0">
              <w:rPr>
                <w:i/>
                <w:sz w:val="28"/>
              </w:rPr>
              <w:t>Chiến</w:t>
            </w:r>
            <w:r w:rsidRPr="008205E0">
              <w:rPr>
                <w:i/>
                <w:spacing w:val="-6"/>
                <w:sz w:val="28"/>
              </w:rPr>
              <w:t xml:space="preserve"> </w:t>
            </w:r>
            <w:r w:rsidRPr="008205E0">
              <w:rPr>
                <w:i/>
                <w:sz w:val="28"/>
              </w:rPr>
              <w:t>tranh</w:t>
            </w:r>
            <w:r w:rsidRPr="008205E0">
              <w:rPr>
                <w:i/>
                <w:spacing w:val="-8"/>
                <w:sz w:val="28"/>
              </w:rPr>
              <w:t xml:space="preserve"> </w:t>
            </w:r>
            <w:r w:rsidRPr="008205E0">
              <w:rPr>
                <w:i/>
                <w:sz w:val="28"/>
              </w:rPr>
              <w:t>thế</w:t>
            </w:r>
            <w:r w:rsidRPr="008205E0">
              <w:rPr>
                <w:i/>
                <w:spacing w:val="-9"/>
                <w:sz w:val="28"/>
              </w:rPr>
              <w:t xml:space="preserve"> </w:t>
            </w:r>
            <w:r w:rsidRPr="008205E0">
              <w:rPr>
                <w:i/>
                <w:sz w:val="28"/>
              </w:rPr>
              <w:t>giới</w:t>
            </w:r>
            <w:r w:rsidRPr="008205E0">
              <w:rPr>
                <w:i/>
                <w:spacing w:val="-6"/>
                <w:sz w:val="28"/>
              </w:rPr>
              <w:t xml:space="preserve"> </w:t>
            </w:r>
            <w:r w:rsidRPr="008205E0">
              <w:rPr>
                <w:i/>
                <w:sz w:val="28"/>
              </w:rPr>
              <w:t>thứ</w:t>
            </w:r>
            <w:r w:rsidRPr="008205E0">
              <w:rPr>
                <w:i/>
                <w:spacing w:val="-8"/>
                <w:sz w:val="28"/>
              </w:rPr>
              <w:t xml:space="preserve"> </w:t>
            </w:r>
            <w:r w:rsidRPr="008205E0">
              <w:rPr>
                <w:i/>
                <w:sz w:val="28"/>
              </w:rPr>
              <w:t>hai,</w:t>
            </w:r>
            <w:r w:rsidRPr="008205E0">
              <w:rPr>
                <w:i/>
                <w:spacing w:val="-7"/>
                <w:sz w:val="28"/>
              </w:rPr>
              <w:t xml:space="preserve"> </w:t>
            </w:r>
            <w:r w:rsidRPr="008205E0">
              <w:rPr>
                <w:i/>
                <w:sz w:val="28"/>
              </w:rPr>
              <w:t>chủ</w:t>
            </w:r>
            <w:r w:rsidRPr="008205E0">
              <w:rPr>
                <w:i/>
                <w:spacing w:val="-8"/>
                <w:sz w:val="28"/>
              </w:rPr>
              <w:t xml:space="preserve"> </w:t>
            </w:r>
            <w:r w:rsidRPr="008205E0">
              <w:rPr>
                <w:i/>
                <w:sz w:val="28"/>
              </w:rPr>
              <w:t>nghĩa</w:t>
            </w:r>
            <w:r w:rsidRPr="008205E0">
              <w:rPr>
                <w:i/>
                <w:spacing w:val="-8"/>
                <w:sz w:val="28"/>
              </w:rPr>
              <w:t xml:space="preserve"> </w:t>
            </w:r>
            <w:r w:rsidRPr="008205E0">
              <w:rPr>
                <w:i/>
                <w:sz w:val="28"/>
              </w:rPr>
              <w:t>xã</w:t>
            </w:r>
            <w:r w:rsidRPr="008205E0">
              <w:rPr>
                <w:i/>
                <w:spacing w:val="-8"/>
                <w:sz w:val="28"/>
              </w:rPr>
              <w:t xml:space="preserve"> </w:t>
            </w:r>
            <w:r w:rsidRPr="008205E0">
              <w:rPr>
                <w:i/>
                <w:sz w:val="28"/>
              </w:rPr>
              <w:t>hội</w:t>
            </w:r>
            <w:r w:rsidRPr="008205E0">
              <w:rPr>
                <w:i/>
                <w:spacing w:val="-8"/>
                <w:sz w:val="28"/>
              </w:rPr>
              <w:t xml:space="preserve"> </w:t>
            </w:r>
            <w:r w:rsidRPr="008205E0">
              <w:rPr>
                <w:i/>
                <w:sz w:val="28"/>
              </w:rPr>
              <w:t>được</w:t>
            </w:r>
            <w:r w:rsidRPr="008205E0">
              <w:rPr>
                <w:i/>
                <w:spacing w:val="-9"/>
                <w:sz w:val="28"/>
              </w:rPr>
              <w:t xml:space="preserve"> </w:t>
            </w:r>
            <w:r w:rsidRPr="008205E0">
              <w:rPr>
                <w:i/>
                <w:sz w:val="28"/>
              </w:rPr>
              <w:t>mở</w:t>
            </w:r>
            <w:r w:rsidRPr="008205E0">
              <w:rPr>
                <w:i/>
                <w:spacing w:val="-8"/>
                <w:sz w:val="28"/>
              </w:rPr>
              <w:t xml:space="preserve"> </w:t>
            </w:r>
            <w:r w:rsidRPr="008205E0">
              <w:rPr>
                <w:i/>
                <w:sz w:val="28"/>
              </w:rPr>
              <w:t>rộng ở</w:t>
            </w:r>
            <w:r w:rsidRPr="008205E0">
              <w:rPr>
                <w:i/>
                <w:spacing w:val="-13"/>
                <w:sz w:val="28"/>
              </w:rPr>
              <w:t xml:space="preserve"> </w:t>
            </w:r>
            <w:r w:rsidRPr="008205E0">
              <w:rPr>
                <w:i/>
                <w:sz w:val="28"/>
              </w:rPr>
              <w:t>Đông</w:t>
            </w:r>
            <w:r w:rsidRPr="008205E0">
              <w:rPr>
                <w:i/>
                <w:spacing w:val="-11"/>
                <w:sz w:val="28"/>
              </w:rPr>
              <w:t xml:space="preserve"> </w:t>
            </w:r>
            <w:r w:rsidRPr="008205E0">
              <w:rPr>
                <w:i/>
                <w:sz w:val="28"/>
              </w:rPr>
              <w:t>Âu,</w:t>
            </w:r>
            <w:r w:rsidRPr="008205E0">
              <w:rPr>
                <w:i/>
                <w:spacing w:val="-12"/>
                <w:sz w:val="28"/>
              </w:rPr>
              <w:t xml:space="preserve"> </w:t>
            </w:r>
            <w:r w:rsidRPr="008205E0">
              <w:rPr>
                <w:i/>
                <w:sz w:val="28"/>
              </w:rPr>
              <w:t>một</w:t>
            </w:r>
            <w:r w:rsidRPr="008205E0">
              <w:rPr>
                <w:i/>
                <w:spacing w:val="-11"/>
                <w:sz w:val="28"/>
              </w:rPr>
              <w:t xml:space="preserve"> </w:t>
            </w:r>
            <w:r w:rsidRPr="008205E0">
              <w:rPr>
                <w:i/>
                <w:sz w:val="28"/>
              </w:rPr>
              <w:t>số</w:t>
            </w:r>
            <w:r w:rsidRPr="008205E0">
              <w:rPr>
                <w:i/>
                <w:spacing w:val="-10"/>
                <w:sz w:val="28"/>
              </w:rPr>
              <w:t xml:space="preserve"> </w:t>
            </w:r>
            <w:r w:rsidRPr="008205E0">
              <w:rPr>
                <w:i/>
                <w:sz w:val="28"/>
              </w:rPr>
              <w:t>nước</w:t>
            </w:r>
            <w:r w:rsidRPr="008205E0">
              <w:rPr>
                <w:i/>
                <w:spacing w:val="-11"/>
                <w:sz w:val="28"/>
              </w:rPr>
              <w:t xml:space="preserve"> </w:t>
            </w:r>
            <w:r w:rsidRPr="008205E0">
              <w:rPr>
                <w:i/>
                <w:sz w:val="28"/>
              </w:rPr>
              <w:t>châu</w:t>
            </w:r>
            <w:r w:rsidRPr="008205E0">
              <w:rPr>
                <w:i/>
                <w:spacing w:val="-11"/>
                <w:sz w:val="28"/>
              </w:rPr>
              <w:t xml:space="preserve"> </w:t>
            </w:r>
            <w:r w:rsidRPr="008205E0">
              <w:rPr>
                <w:i/>
                <w:sz w:val="28"/>
              </w:rPr>
              <w:t>Á</w:t>
            </w:r>
            <w:r w:rsidRPr="008205E0">
              <w:rPr>
                <w:i/>
                <w:spacing w:val="-11"/>
                <w:sz w:val="28"/>
              </w:rPr>
              <w:t xml:space="preserve"> </w:t>
            </w:r>
            <w:r w:rsidRPr="008205E0">
              <w:rPr>
                <w:i/>
                <w:sz w:val="28"/>
              </w:rPr>
              <w:t>và</w:t>
            </w:r>
            <w:r w:rsidRPr="008205E0">
              <w:rPr>
                <w:i/>
                <w:spacing w:val="-10"/>
                <w:sz w:val="28"/>
              </w:rPr>
              <w:t xml:space="preserve"> </w:t>
            </w:r>
            <w:r w:rsidRPr="008205E0">
              <w:rPr>
                <w:i/>
                <w:sz w:val="28"/>
              </w:rPr>
              <w:t>khu</w:t>
            </w:r>
            <w:r w:rsidRPr="008205E0">
              <w:rPr>
                <w:i/>
                <w:spacing w:val="-11"/>
                <w:sz w:val="28"/>
              </w:rPr>
              <w:t xml:space="preserve"> </w:t>
            </w:r>
            <w:r w:rsidRPr="008205E0">
              <w:rPr>
                <w:i/>
                <w:sz w:val="28"/>
              </w:rPr>
              <w:t>vực</w:t>
            </w:r>
            <w:r w:rsidRPr="008205E0">
              <w:rPr>
                <w:i/>
                <w:spacing w:val="-11"/>
                <w:sz w:val="28"/>
              </w:rPr>
              <w:t xml:space="preserve"> </w:t>
            </w:r>
            <w:r w:rsidRPr="008205E0">
              <w:rPr>
                <w:i/>
                <w:sz w:val="28"/>
              </w:rPr>
              <w:t>Mĩ</w:t>
            </w:r>
            <w:r w:rsidRPr="008205E0">
              <w:rPr>
                <w:i/>
                <w:spacing w:val="-11"/>
                <w:sz w:val="28"/>
              </w:rPr>
              <w:t xml:space="preserve"> </w:t>
            </w:r>
            <w:r w:rsidRPr="008205E0">
              <w:rPr>
                <w:i/>
                <w:sz w:val="28"/>
              </w:rPr>
              <w:t>La-tinh,</w:t>
            </w:r>
            <w:r w:rsidRPr="008205E0">
              <w:rPr>
                <w:i/>
                <w:spacing w:val="-12"/>
                <w:sz w:val="28"/>
              </w:rPr>
              <w:t xml:space="preserve"> </w:t>
            </w:r>
            <w:r w:rsidRPr="008205E0">
              <w:rPr>
                <w:i/>
                <w:sz w:val="28"/>
              </w:rPr>
              <w:t>trở</w:t>
            </w:r>
            <w:r w:rsidRPr="008205E0">
              <w:rPr>
                <w:i/>
                <w:spacing w:val="-13"/>
                <w:sz w:val="28"/>
              </w:rPr>
              <w:t xml:space="preserve"> </w:t>
            </w:r>
            <w:r w:rsidRPr="008205E0">
              <w:rPr>
                <w:i/>
                <w:sz w:val="28"/>
              </w:rPr>
              <w:t>thành</w:t>
            </w:r>
            <w:r w:rsidRPr="008205E0">
              <w:rPr>
                <w:i/>
                <w:spacing w:val="-13"/>
                <w:sz w:val="28"/>
              </w:rPr>
              <w:t xml:space="preserve"> </w:t>
            </w:r>
            <w:r w:rsidRPr="008205E0">
              <w:rPr>
                <w:i/>
                <w:sz w:val="28"/>
              </w:rPr>
              <w:t>một</w:t>
            </w:r>
            <w:r w:rsidRPr="008205E0">
              <w:rPr>
                <w:i/>
                <w:spacing w:val="-11"/>
                <w:sz w:val="28"/>
              </w:rPr>
              <w:t xml:space="preserve"> </w:t>
            </w:r>
            <w:r w:rsidRPr="008205E0">
              <w:rPr>
                <w:i/>
                <w:sz w:val="28"/>
              </w:rPr>
              <w:t>hệ</w:t>
            </w:r>
            <w:r w:rsidRPr="008205E0">
              <w:rPr>
                <w:i/>
                <w:spacing w:val="-11"/>
                <w:sz w:val="28"/>
              </w:rPr>
              <w:t xml:space="preserve"> </w:t>
            </w:r>
            <w:r w:rsidRPr="008205E0">
              <w:rPr>
                <w:i/>
                <w:sz w:val="28"/>
              </w:rPr>
              <w:t>thống thế giới.</w:t>
            </w:r>
          </w:p>
          <w:p w:rsidR="008205E0" w:rsidRPr="008205E0" w:rsidRDefault="008205E0">
            <w:pPr>
              <w:pStyle w:val="TableParagraph"/>
              <w:spacing w:line="360" w:lineRule="auto"/>
              <w:ind w:left="110" w:right="94"/>
              <w:jc w:val="both"/>
              <w:rPr>
                <w:i/>
                <w:sz w:val="28"/>
              </w:rPr>
            </w:pPr>
            <w:r w:rsidRPr="008205E0">
              <w:rPr>
                <w:b/>
                <w:i/>
                <w:sz w:val="28"/>
              </w:rPr>
              <w:t>Thông</w:t>
            </w:r>
            <w:r w:rsidRPr="008205E0">
              <w:rPr>
                <w:b/>
                <w:i/>
                <w:spacing w:val="-16"/>
                <w:sz w:val="28"/>
              </w:rPr>
              <w:t xml:space="preserve"> </w:t>
            </w:r>
            <w:r w:rsidRPr="008205E0">
              <w:rPr>
                <w:b/>
                <w:i/>
                <w:sz w:val="28"/>
              </w:rPr>
              <w:t>tin</w:t>
            </w:r>
            <w:r w:rsidRPr="008205E0">
              <w:rPr>
                <w:b/>
                <w:i/>
                <w:spacing w:val="-16"/>
                <w:sz w:val="28"/>
              </w:rPr>
              <w:t xml:space="preserve"> </w:t>
            </w:r>
            <w:r w:rsidRPr="008205E0">
              <w:rPr>
                <w:b/>
                <w:i/>
                <w:sz w:val="28"/>
              </w:rPr>
              <w:t>2.</w:t>
            </w:r>
            <w:r w:rsidRPr="008205E0">
              <w:rPr>
                <w:b/>
                <w:i/>
                <w:spacing w:val="-15"/>
                <w:sz w:val="28"/>
              </w:rPr>
              <w:t xml:space="preserve"> </w:t>
            </w:r>
            <w:r w:rsidRPr="008205E0">
              <w:rPr>
                <w:i/>
                <w:sz w:val="28"/>
              </w:rPr>
              <w:t>Sau</w:t>
            </w:r>
            <w:r w:rsidRPr="008205E0">
              <w:rPr>
                <w:i/>
                <w:spacing w:val="-14"/>
                <w:sz w:val="28"/>
              </w:rPr>
              <w:t xml:space="preserve"> </w:t>
            </w:r>
            <w:r w:rsidRPr="008205E0">
              <w:rPr>
                <w:i/>
                <w:sz w:val="28"/>
              </w:rPr>
              <w:t>Chiến</w:t>
            </w:r>
            <w:r w:rsidRPr="008205E0">
              <w:rPr>
                <w:i/>
                <w:spacing w:val="-16"/>
                <w:sz w:val="28"/>
              </w:rPr>
              <w:t xml:space="preserve"> </w:t>
            </w:r>
            <w:r w:rsidRPr="008205E0">
              <w:rPr>
                <w:i/>
                <w:sz w:val="28"/>
              </w:rPr>
              <w:t>tranh</w:t>
            </w:r>
            <w:r w:rsidRPr="008205E0">
              <w:rPr>
                <w:i/>
                <w:spacing w:val="-16"/>
                <w:sz w:val="28"/>
              </w:rPr>
              <w:t xml:space="preserve"> </w:t>
            </w:r>
            <w:r w:rsidRPr="008205E0">
              <w:rPr>
                <w:i/>
                <w:sz w:val="28"/>
              </w:rPr>
              <w:t>thế</w:t>
            </w:r>
            <w:r w:rsidRPr="008205E0">
              <w:rPr>
                <w:i/>
                <w:spacing w:val="-17"/>
                <w:sz w:val="28"/>
              </w:rPr>
              <w:t xml:space="preserve"> </w:t>
            </w:r>
            <w:r w:rsidRPr="008205E0">
              <w:rPr>
                <w:i/>
                <w:sz w:val="28"/>
              </w:rPr>
              <w:t>giới</w:t>
            </w:r>
            <w:r w:rsidRPr="008205E0">
              <w:rPr>
                <w:i/>
                <w:spacing w:val="-14"/>
                <w:sz w:val="28"/>
              </w:rPr>
              <w:t xml:space="preserve"> </w:t>
            </w:r>
            <w:r w:rsidRPr="008205E0">
              <w:rPr>
                <w:i/>
                <w:sz w:val="28"/>
              </w:rPr>
              <w:t>thứ</w:t>
            </w:r>
            <w:r w:rsidRPr="008205E0">
              <w:rPr>
                <w:i/>
                <w:spacing w:val="-16"/>
                <w:sz w:val="28"/>
              </w:rPr>
              <w:t xml:space="preserve"> </w:t>
            </w:r>
            <w:r w:rsidRPr="008205E0">
              <w:rPr>
                <w:i/>
                <w:sz w:val="28"/>
              </w:rPr>
              <w:t>hai,</w:t>
            </w:r>
            <w:r w:rsidRPr="008205E0">
              <w:rPr>
                <w:i/>
                <w:spacing w:val="-18"/>
                <w:sz w:val="28"/>
              </w:rPr>
              <w:t xml:space="preserve"> </w:t>
            </w:r>
            <w:r w:rsidRPr="008205E0">
              <w:rPr>
                <w:i/>
                <w:sz w:val="28"/>
              </w:rPr>
              <w:t>hệ</w:t>
            </w:r>
            <w:r w:rsidRPr="008205E0">
              <w:rPr>
                <w:i/>
                <w:spacing w:val="-17"/>
                <w:sz w:val="28"/>
              </w:rPr>
              <w:t xml:space="preserve"> </w:t>
            </w:r>
            <w:r w:rsidRPr="008205E0">
              <w:rPr>
                <w:i/>
                <w:sz w:val="28"/>
              </w:rPr>
              <w:t>thống</w:t>
            </w:r>
            <w:r w:rsidRPr="008205E0">
              <w:rPr>
                <w:i/>
                <w:spacing w:val="-14"/>
                <w:sz w:val="28"/>
              </w:rPr>
              <w:t xml:space="preserve"> </w:t>
            </w:r>
            <w:r w:rsidRPr="008205E0">
              <w:rPr>
                <w:i/>
                <w:sz w:val="28"/>
              </w:rPr>
              <w:t>xã</w:t>
            </w:r>
            <w:r w:rsidRPr="008205E0">
              <w:rPr>
                <w:i/>
                <w:spacing w:val="-14"/>
                <w:sz w:val="28"/>
              </w:rPr>
              <w:t xml:space="preserve"> </w:t>
            </w:r>
            <w:r w:rsidRPr="008205E0">
              <w:rPr>
                <w:i/>
                <w:sz w:val="28"/>
              </w:rPr>
              <w:t>hội</w:t>
            </w:r>
            <w:r w:rsidRPr="008205E0">
              <w:rPr>
                <w:i/>
                <w:spacing w:val="-14"/>
                <w:sz w:val="28"/>
              </w:rPr>
              <w:t xml:space="preserve"> </w:t>
            </w:r>
            <w:r w:rsidRPr="008205E0">
              <w:rPr>
                <w:i/>
                <w:sz w:val="28"/>
              </w:rPr>
              <w:t>chủ</w:t>
            </w:r>
            <w:r w:rsidRPr="008205E0">
              <w:rPr>
                <w:i/>
                <w:spacing w:val="-14"/>
                <w:sz w:val="28"/>
              </w:rPr>
              <w:t xml:space="preserve"> </w:t>
            </w:r>
            <w:r w:rsidRPr="008205E0">
              <w:rPr>
                <w:i/>
                <w:sz w:val="28"/>
              </w:rPr>
              <w:t>nghĩa</w:t>
            </w:r>
            <w:r w:rsidRPr="008205E0">
              <w:rPr>
                <w:i/>
                <w:spacing w:val="-14"/>
                <w:sz w:val="28"/>
              </w:rPr>
              <w:t xml:space="preserve"> </w:t>
            </w:r>
            <w:r w:rsidRPr="008205E0">
              <w:rPr>
                <w:i/>
                <w:sz w:val="28"/>
              </w:rPr>
              <w:t>chiếm khoảng ¼ diện tích, 35% dân số và 30% giá trị tổng sản lượng công nghiệp toàn thế giới.</w:t>
            </w:r>
          </w:p>
          <w:p w:rsidR="008205E0" w:rsidRPr="008205E0" w:rsidRDefault="008205E0" w:rsidP="008205E0">
            <w:pPr>
              <w:pStyle w:val="TableParagraph"/>
              <w:numPr>
                <w:ilvl w:val="0"/>
                <w:numId w:val="44"/>
              </w:numPr>
              <w:tabs>
                <w:tab w:val="left" w:pos="401"/>
              </w:tabs>
              <w:spacing w:before="1" w:line="360" w:lineRule="auto"/>
              <w:ind w:right="90" w:firstLine="0"/>
              <w:jc w:val="both"/>
              <w:rPr>
                <w:b/>
                <w:sz w:val="28"/>
              </w:rPr>
            </w:pPr>
            <w:r w:rsidRPr="008205E0">
              <w:rPr>
                <w:b/>
                <w:sz w:val="28"/>
              </w:rPr>
              <w:t>Đoạn thông tin 1 đề cập đến “một số nước châu Á và khu vực Mĩ La- tinh” nào? Thời gian quốc gia đó tiến lên xây dựng chủ nghĩa xã hội.</w:t>
            </w:r>
          </w:p>
          <w:p w:rsidR="008205E0" w:rsidRPr="008205E0" w:rsidRDefault="008205E0" w:rsidP="008205E0">
            <w:pPr>
              <w:pStyle w:val="TableParagraph"/>
              <w:numPr>
                <w:ilvl w:val="0"/>
                <w:numId w:val="44"/>
              </w:numPr>
              <w:tabs>
                <w:tab w:val="left" w:pos="402"/>
              </w:tabs>
              <w:spacing w:line="321" w:lineRule="exact"/>
              <w:ind w:left="402" w:hanging="292"/>
              <w:jc w:val="both"/>
              <w:rPr>
                <w:b/>
                <w:sz w:val="28"/>
              </w:rPr>
            </w:pPr>
            <w:r w:rsidRPr="008205E0">
              <w:rPr>
                <w:b/>
                <w:sz w:val="28"/>
              </w:rPr>
              <w:t>Khai</w:t>
            </w:r>
            <w:r w:rsidRPr="008205E0">
              <w:rPr>
                <w:b/>
                <w:spacing w:val="-6"/>
                <w:sz w:val="28"/>
              </w:rPr>
              <w:t xml:space="preserve"> </w:t>
            </w:r>
            <w:r w:rsidRPr="008205E0">
              <w:rPr>
                <w:b/>
                <w:sz w:val="28"/>
              </w:rPr>
              <w:t>thác</w:t>
            </w:r>
            <w:r w:rsidRPr="008205E0">
              <w:rPr>
                <w:b/>
                <w:spacing w:val="-4"/>
                <w:sz w:val="28"/>
              </w:rPr>
              <w:t xml:space="preserve"> </w:t>
            </w:r>
            <w:r w:rsidRPr="008205E0">
              <w:rPr>
                <w:b/>
                <w:sz w:val="28"/>
              </w:rPr>
              <w:t>các</w:t>
            </w:r>
            <w:r w:rsidRPr="008205E0">
              <w:rPr>
                <w:b/>
                <w:spacing w:val="-2"/>
                <w:sz w:val="28"/>
              </w:rPr>
              <w:t xml:space="preserve"> </w:t>
            </w:r>
            <w:r w:rsidRPr="008205E0">
              <w:rPr>
                <w:b/>
                <w:sz w:val="28"/>
              </w:rPr>
              <w:t>đoạn</w:t>
            </w:r>
            <w:r w:rsidRPr="008205E0">
              <w:rPr>
                <w:b/>
                <w:spacing w:val="-4"/>
                <w:sz w:val="28"/>
              </w:rPr>
              <w:t xml:space="preserve"> </w:t>
            </w:r>
            <w:r w:rsidRPr="008205E0">
              <w:rPr>
                <w:b/>
                <w:sz w:val="28"/>
              </w:rPr>
              <w:t>thông</w:t>
            </w:r>
            <w:r w:rsidRPr="008205E0">
              <w:rPr>
                <w:b/>
                <w:spacing w:val="-4"/>
                <w:sz w:val="28"/>
              </w:rPr>
              <w:t xml:space="preserve"> </w:t>
            </w:r>
            <w:r w:rsidRPr="008205E0">
              <w:rPr>
                <w:b/>
                <w:sz w:val="28"/>
              </w:rPr>
              <w:t>tin</w:t>
            </w:r>
            <w:r w:rsidRPr="008205E0">
              <w:rPr>
                <w:b/>
                <w:spacing w:val="-4"/>
                <w:sz w:val="28"/>
              </w:rPr>
              <w:t xml:space="preserve"> </w:t>
            </w:r>
            <w:r w:rsidRPr="008205E0">
              <w:rPr>
                <w:b/>
                <w:sz w:val="28"/>
              </w:rPr>
              <w:t>trên</w:t>
            </w:r>
            <w:r w:rsidRPr="008205E0">
              <w:rPr>
                <w:b/>
                <w:spacing w:val="-4"/>
                <w:sz w:val="28"/>
              </w:rPr>
              <w:t xml:space="preserve"> </w:t>
            </w:r>
            <w:r w:rsidRPr="008205E0">
              <w:rPr>
                <w:b/>
                <w:sz w:val="28"/>
              </w:rPr>
              <w:t>và</w:t>
            </w:r>
            <w:r w:rsidRPr="008205E0">
              <w:rPr>
                <w:b/>
                <w:spacing w:val="-4"/>
                <w:sz w:val="28"/>
              </w:rPr>
              <w:t xml:space="preserve"> </w:t>
            </w:r>
            <w:r w:rsidRPr="008205E0">
              <w:rPr>
                <w:b/>
                <w:sz w:val="28"/>
              </w:rPr>
              <w:t>dựa</w:t>
            </w:r>
            <w:r w:rsidRPr="008205E0">
              <w:rPr>
                <w:b/>
                <w:spacing w:val="-4"/>
                <w:sz w:val="28"/>
              </w:rPr>
              <w:t xml:space="preserve"> </w:t>
            </w:r>
            <w:r w:rsidRPr="008205E0">
              <w:rPr>
                <w:b/>
                <w:sz w:val="28"/>
              </w:rPr>
              <w:t>vào</w:t>
            </w:r>
            <w:r w:rsidRPr="008205E0">
              <w:rPr>
                <w:b/>
                <w:spacing w:val="-4"/>
                <w:sz w:val="28"/>
              </w:rPr>
              <w:t xml:space="preserve"> </w:t>
            </w:r>
            <w:r w:rsidRPr="008205E0">
              <w:rPr>
                <w:b/>
                <w:sz w:val="28"/>
              </w:rPr>
              <w:t>kiến</w:t>
            </w:r>
            <w:r w:rsidRPr="008205E0">
              <w:rPr>
                <w:b/>
                <w:spacing w:val="-4"/>
                <w:sz w:val="28"/>
              </w:rPr>
              <w:t xml:space="preserve"> </w:t>
            </w:r>
            <w:r w:rsidRPr="008205E0">
              <w:rPr>
                <w:b/>
                <w:sz w:val="28"/>
              </w:rPr>
              <w:t>thức</w:t>
            </w:r>
            <w:r w:rsidRPr="008205E0">
              <w:rPr>
                <w:b/>
                <w:spacing w:val="-4"/>
                <w:sz w:val="28"/>
              </w:rPr>
              <w:t xml:space="preserve"> </w:t>
            </w:r>
            <w:r w:rsidRPr="008205E0">
              <w:rPr>
                <w:b/>
                <w:sz w:val="28"/>
              </w:rPr>
              <w:t>đã</w:t>
            </w:r>
            <w:r w:rsidRPr="008205E0">
              <w:rPr>
                <w:b/>
                <w:spacing w:val="-6"/>
                <w:sz w:val="28"/>
              </w:rPr>
              <w:t xml:space="preserve"> </w:t>
            </w:r>
            <w:r w:rsidRPr="008205E0">
              <w:rPr>
                <w:b/>
                <w:sz w:val="28"/>
              </w:rPr>
              <w:t>học,</w:t>
            </w:r>
            <w:r w:rsidRPr="008205E0">
              <w:rPr>
                <w:b/>
                <w:spacing w:val="-5"/>
                <w:sz w:val="28"/>
              </w:rPr>
              <w:t xml:space="preserve"> </w:t>
            </w:r>
            <w:r w:rsidRPr="008205E0">
              <w:rPr>
                <w:b/>
                <w:sz w:val="28"/>
              </w:rPr>
              <w:t>em</w:t>
            </w:r>
            <w:r w:rsidRPr="008205E0">
              <w:rPr>
                <w:b/>
                <w:spacing w:val="-4"/>
                <w:sz w:val="28"/>
              </w:rPr>
              <w:t xml:space="preserve"> </w:t>
            </w:r>
            <w:r w:rsidRPr="008205E0">
              <w:rPr>
                <w:b/>
                <w:spacing w:val="-5"/>
                <w:sz w:val="28"/>
              </w:rPr>
              <w:t>hãy</w:t>
            </w:r>
          </w:p>
          <w:p w:rsidR="008205E0" w:rsidRPr="008205E0" w:rsidRDefault="008205E0">
            <w:pPr>
              <w:pStyle w:val="TableParagraph"/>
              <w:spacing w:before="5" w:line="480" w:lineRule="atLeast"/>
              <w:ind w:left="110" w:right="94"/>
              <w:jc w:val="both"/>
              <w:rPr>
                <w:b/>
                <w:sz w:val="28"/>
              </w:rPr>
            </w:pPr>
            <w:r w:rsidRPr="008205E0">
              <w:rPr>
                <w:b/>
                <w:sz w:val="28"/>
              </w:rPr>
              <w:t>rút ra ý nghĩa của sự hình thành và mở rộng hệ thống xã hội chủ nghĩa đối với lịch sử thế giới.</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1"/>
              <w:rPr>
                <w:b/>
                <w:sz w:val="28"/>
              </w:rPr>
            </w:pPr>
          </w:p>
          <w:p w:rsidR="008205E0" w:rsidRPr="008205E0" w:rsidRDefault="008205E0">
            <w:pPr>
              <w:pStyle w:val="TableParagraph"/>
              <w:ind w:left="12"/>
              <w:jc w:val="center"/>
              <w:rPr>
                <w:b/>
                <w:sz w:val="28"/>
              </w:rPr>
            </w:pPr>
            <w:r w:rsidRPr="008205E0">
              <w:rPr>
                <w:b/>
                <w:spacing w:val="-5"/>
                <w:sz w:val="28"/>
              </w:rPr>
              <w:t>3,0</w:t>
            </w:r>
          </w:p>
        </w:tc>
      </w:tr>
      <w:tr w:rsidR="008205E0" w:rsidRPr="008205E0" w:rsidTr="00B22F41">
        <w:trPr>
          <w:trHeight w:val="4390"/>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rsidP="008205E0">
            <w:pPr>
              <w:pStyle w:val="TableParagraph"/>
              <w:numPr>
                <w:ilvl w:val="0"/>
                <w:numId w:val="33"/>
              </w:numPr>
              <w:tabs>
                <w:tab w:val="left" w:pos="389"/>
              </w:tabs>
              <w:spacing w:before="242"/>
              <w:ind w:left="389" w:hanging="279"/>
              <w:jc w:val="both"/>
              <w:rPr>
                <w:sz w:val="28"/>
              </w:rPr>
            </w:pPr>
            <w:r w:rsidRPr="008205E0">
              <w:rPr>
                <w:b/>
                <w:sz w:val="28"/>
              </w:rPr>
              <w:t>Các</w:t>
            </w:r>
            <w:r w:rsidRPr="008205E0">
              <w:rPr>
                <w:b/>
                <w:spacing w:val="-5"/>
                <w:sz w:val="28"/>
              </w:rPr>
              <w:t xml:space="preserve"> </w:t>
            </w:r>
            <w:r w:rsidRPr="008205E0">
              <w:rPr>
                <w:b/>
                <w:sz w:val="28"/>
              </w:rPr>
              <w:t>nước</w:t>
            </w:r>
            <w:r w:rsidRPr="008205E0">
              <w:rPr>
                <w:b/>
                <w:spacing w:val="-2"/>
                <w:sz w:val="28"/>
              </w:rPr>
              <w:t xml:space="preserve"> </w:t>
            </w:r>
            <w:r w:rsidRPr="008205E0">
              <w:rPr>
                <w:b/>
                <w:sz w:val="28"/>
              </w:rPr>
              <w:t>được</w:t>
            </w:r>
            <w:r w:rsidRPr="008205E0">
              <w:rPr>
                <w:b/>
                <w:spacing w:val="-3"/>
                <w:sz w:val="28"/>
              </w:rPr>
              <w:t xml:space="preserve"> </w:t>
            </w:r>
            <w:r w:rsidRPr="008205E0">
              <w:rPr>
                <w:b/>
                <w:sz w:val="28"/>
              </w:rPr>
              <w:t>đề</w:t>
            </w:r>
            <w:r w:rsidRPr="008205E0">
              <w:rPr>
                <w:b/>
                <w:spacing w:val="-5"/>
                <w:sz w:val="28"/>
              </w:rPr>
              <w:t xml:space="preserve"> </w:t>
            </w:r>
            <w:r w:rsidRPr="008205E0">
              <w:rPr>
                <w:b/>
                <w:sz w:val="28"/>
              </w:rPr>
              <w:t>cập</w:t>
            </w:r>
            <w:r w:rsidRPr="008205E0">
              <w:rPr>
                <w:b/>
                <w:spacing w:val="-3"/>
                <w:sz w:val="28"/>
              </w:rPr>
              <w:t xml:space="preserve"> </w:t>
            </w:r>
            <w:r w:rsidRPr="008205E0">
              <w:rPr>
                <w:b/>
                <w:sz w:val="28"/>
              </w:rPr>
              <w:t>đến:</w:t>
            </w:r>
            <w:r w:rsidRPr="008205E0">
              <w:rPr>
                <w:b/>
                <w:spacing w:val="-4"/>
                <w:sz w:val="28"/>
              </w:rPr>
              <w:t xml:space="preserve"> </w:t>
            </w:r>
            <w:r w:rsidRPr="008205E0">
              <w:rPr>
                <w:sz w:val="28"/>
              </w:rPr>
              <w:t>Trung</w:t>
            </w:r>
            <w:r w:rsidRPr="008205E0">
              <w:rPr>
                <w:spacing w:val="-2"/>
                <w:sz w:val="28"/>
              </w:rPr>
              <w:t xml:space="preserve"> </w:t>
            </w:r>
            <w:r w:rsidRPr="008205E0">
              <w:rPr>
                <w:sz w:val="28"/>
              </w:rPr>
              <w:t>Quốc,</w:t>
            </w:r>
            <w:r w:rsidRPr="008205E0">
              <w:rPr>
                <w:spacing w:val="-3"/>
                <w:sz w:val="28"/>
              </w:rPr>
              <w:t xml:space="preserve"> </w:t>
            </w:r>
            <w:r w:rsidRPr="008205E0">
              <w:rPr>
                <w:sz w:val="28"/>
              </w:rPr>
              <w:t>Việt</w:t>
            </w:r>
            <w:r w:rsidRPr="008205E0">
              <w:rPr>
                <w:spacing w:val="-5"/>
                <w:sz w:val="28"/>
              </w:rPr>
              <w:t xml:space="preserve"> </w:t>
            </w:r>
            <w:r w:rsidRPr="008205E0">
              <w:rPr>
                <w:sz w:val="28"/>
              </w:rPr>
              <w:t>Nam,</w:t>
            </w:r>
            <w:r w:rsidRPr="008205E0">
              <w:rPr>
                <w:spacing w:val="-3"/>
                <w:sz w:val="28"/>
              </w:rPr>
              <w:t xml:space="preserve"> </w:t>
            </w:r>
            <w:r w:rsidRPr="008205E0">
              <w:rPr>
                <w:sz w:val="28"/>
              </w:rPr>
              <w:t>Lào,</w:t>
            </w:r>
            <w:r w:rsidRPr="008205E0">
              <w:rPr>
                <w:spacing w:val="-3"/>
                <w:sz w:val="28"/>
              </w:rPr>
              <w:t xml:space="preserve"> </w:t>
            </w:r>
            <w:r w:rsidRPr="008205E0">
              <w:rPr>
                <w:spacing w:val="-2"/>
                <w:sz w:val="28"/>
              </w:rPr>
              <w:t>Cuba.</w:t>
            </w:r>
          </w:p>
          <w:p w:rsidR="008205E0" w:rsidRPr="008205E0" w:rsidRDefault="008205E0" w:rsidP="008205E0">
            <w:pPr>
              <w:pStyle w:val="TableParagraph"/>
              <w:numPr>
                <w:ilvl w:val="0"/>
                <w:numId w:val="43"/>
              </w:numPr>
              <w:tabs>
                <w:tab w:val="left" w:pos="275"/>
              </w:tabs>
              <w:spacing w:before="161" w:line="360" w:lineRule="auto"/>
              <w:ind w:right="102" w:firstLine="0"/>
              <w:jc w:val="both"/>
              <w:rPr>
                <w:sz w:val="28"/>
              </w:rPr>
            </w:pPr>
            <w:r w:rsidRPr="008205E0">
              <w:rPr>
                <w:sz w:val="28"/>
              </w:rPr>
              <w:t>Trung</w:t>
            </w:r>
            <w:r w:rsidRPr="008205E0">
              <w:rPr>
                <w:spacing w:val="-2"/>
                <w:sz w:val="28"/>
              </w:rPr>
              <w:t xml:space="preserve"> </w:t>
            </w:r>
            <w:r w:rsidRPr="008205E0">
              <w:rPr>
                <w:sz w:val="28"/>
              </w:rPr>
              <w:t>Quốc:</w:t>
            </w:r>
            <w:r w:rsidRPr="008205E0">
              <w:rPr>
                <w:spacing w:val="-2"/>
                <w:sz w:val="28"/>
              </w:rPr>
              <w:t xml:space="preserve"> </w:t>
            </w:r>
            <w:r w:rsidRPr="008205E0">
              <w:rPr>
                <w:sz w:val="28"/>
              </w:rPr>
              <w:t>1949</w:t>
            </w:r>
            <w:r w:rsidRPr="008205E0">
              <w:rPr>
                <w:spacing w:val="-3"/>
                <w:sz w:val="28"/>
              </w:rPr>
              <w:t xml:space="preserve"> </w:t>
            </w:r>
            <w:r w:rsidRPr="008205E0">
              <w:rPr>
                <w:sz w:val="28"/>
              </w:rPr>
              <w:t>Cách</w:t>
            </w:r>
            <w:r w:rsidRPr="008205E0">
              <w:rPr>
                <w:spacing w:val="-3"/>
                <w:sz w:val="28"/>
              </w:rPr>
              <w:t xml:space="preserve"> </w:t>
            </w:r>
            <w:r w:rsidRPr="008205E0">
              <w:rPr>
                <w:sz w:val="28"/>
              </w:rPr>
              <w:t>mạng</w:t>
            </w:r>
            <w:r w:rsidRPr="008205E0">
              <w:rPr>
                <w:spacing w:val="-2"/>
                <w:sz w:val="28"/>
              </w:rPr>
              <w:t xml:space="preserve"> </w:t>
            </w:r>
            <w:r w:rsidRPr="008205E0">
              <w:rPr>
                <w:sz w:val="28"/>
              </w:rPr>
              <w:t>Trung</w:t>
            </w:r>
            <w:r w:rsidRPr="008205E0">
              <w:rPr>
                <w:spacing w:val="-3"/>
                <w:sz w:val="28"/>
              </w:rPr>
              <w:t xml:space="preserve"> </w:t>
            </w:r>
            <w:r w:rsidRPr="008205E0">
              <w:rPr>
                <w:sz w:val="28"/>
              </w:rPr>
              <w:t>Quốc</w:t>
            </w:r>
            <w:r w:rsidRPr="008205E0">
              <w:rPr>
                <w:spacing w:val="-2"/>
                <w:sz w:val="28"/>
              </w:rPr>
              <w:t xml:space="preserve"> </w:t>
            </w:r>
            <w:r w:rsidRPr="008205E0">
              <w:rPr>
                <w:sz w:val="28"/>
              </w:rPr>
              <w:t>thành</w:t>
            </w:r>
            <w:r w:rsidRPr="008205E0">
              <w:rPr>
                <w:spacing w:val="-1"/>
                <w:sz w:val="28"/>
              </w:rPr>
              <w:t xml:space="preserve"> </w:t>
            </w:r>
            <w:r w:rsidRPr="008205E0">
              <w:rPr>
                <w:sz w:val="28"/>
              </w:rPr>
              <w:t>công,</w:t>
            </w:r>
            <w:r w:rsidRPr="008205E0">
              <w:rPr>
                <w:spacing w:val="-4"/>
                <w:sz w:val="28"/>
              </w:rPr>
              <w:t xml:space="preserve"> </w:t>
            </w:r>
            <w:r w:rsidRPr="008205E0">
              <w:rPr>
                <w:sz w:val="28"/>
              </w:rPr>
              <w:t>nước</w:t>
            </w:r>
            <w:r w:rsidRPr="008205E0">
              <w:rPr>
                <w:spacing w:val="-4"/>
                <w:sz w:val="28"/>
              </w:rPr>
              <w:t xml:space="preserve"> </w:t>
            </w:r>
            <w:r w:rsidRPr="008205E0">
              <w:rPr>
                <w:sz w:val="28"/>
              </w:rPr>
              <w:t>Cộng</w:t>
            </w:r>
            <w:r w:rsidRPr="008205E0">
              <w:rPr>
                <w:spacing w:val="-2"/>
                <w:sz w:val="28"/>
              </w:rPr>
              <w:t xml:space="preserve"> </w:t>
            </w:r>
            <w:r w:rsidRPr="008205E0">
              <w:rPr>
                <w:sz w:val="28"/>
              </w:rPr>
              <w:t>hoà</w:t>
            </w:r>
            <w:r w:rsidRPr="008205E0">
              <w:rPr>
                <w:spacing w:val="-2"/>
                <w:sz w:val="28"/>
              </w:rPr>
              <w:t xml:space="preserve"> </w:t>
            </w:r>
            <w:r w:rsidRPr="008205E0">
              <w:rPr>
                <w:sz w:val="28"/>
              </w:rPr>
              <w:t>Dân chủ nhân dân Trung Hoa được thành lập, đi lên xây dựng chủ nghĩa xã hội.</w:t>
            </w:r>
          </w:p>
          <w:p w:rsidR="008205E0" w:rsidRPr="008205E0" w:rsidRDefault="008205E0" w:rsidP="008205E0">
            <w:pPr>
              <w:pStyle w:val="TableParagraph"/>
              <w:numPr>
                <w:ilvl w:val="0"/>
                <w:numId w:val="43"/>
              </w:numPr>
              <w:tabs>
                <w:tab w:val="left" w:pos="272"/>
              </w:tabs>
              <w:spacing w:line="321" w:lineRule="exact"/>
              <w:ind w:left="272" w:hanging="162"/>
              <w:jc w:val="both"/>
              <w:rPr>
                <w:sz w:val="28"/>
              </w:rPr>
            </w:pPr>
            <w:r w:rsidRPr="008205E0">
              <w:rPr>
                <w:sz w:val="28"/>
              </w:rPr>
              <w:t>Việt</w:t>
            </w:r>
            <w:r w:rsidRPr="008205E0">
              <w:rPr>
                <w:spacing w:val="-4"/>
                <w:sz w:val="28"/>
              </w:rPr>
              <w:t xml:space="preserve"> Nam:</w:t>
            </w:r>
          </w:p>
          <w:p w:rsidR="008205E0" w:rsidRPr="008205E0" w:rsidRDefault="008205E0">
            <w:pPr>
              <w:pStyle w:val="TableParagraph"/>
              <w:spacing w:before="163" w:line="360" w:lineRule="auto"/>
              <w:ind w:left="110" w:right="101"/>
              <w:jc w:val="both"/>
              <w:rPr>
                <w:sz w:val="28"/>
              </w:rPr>
            </w:pPr>
            <w:r w:rsidRPr="008205E0">
              <w:rPr>
                <w:sz w:val="28"/>
              </w:rPr>
              <w:t>+</w:t>
            </w:r>
            <w:r w:rsidRPr="008205E0">
              <w:rPr>
                <w:spacing w:val="-10"/>
                <w:sz w:val="28"/>
              </w:rPr>
              <w:t xml:space="preserve"> </w:t>
            </w:r>
            <w:r w:rsidRPr="008205E0">
              <w:rPr>
                <w:sz w:val="28"/>
              </w:rPr>
              <w:t>Năm</w:t>
            </w:r>
            <w:r w:rsidRPr="008205E0">
              <w:rPr>
                <w:spacing w:val="-12"/>
                <w:sz w:val="28"/>
              </w:rPr>
              <w:t xml:space="preserve"> </w:t>
            </w:r>
            <w:r w:rsidRPr="008205E0">
              <w:rPr>
                <w:sz w:val="28"/>
              </w:rPr>
              <w:t>1954:</w:t>
            </w:r>
            <w:r w:rsidRPr="008205E0">
              <w:rPr>
                <w:spacing w:val="-9"/>
                <w:sz w:val="28"/>
              </w:rPr>
              <w:t xml:space="preserve"> </w:t>
            </w:r>
            <w:r w:rsidRPr="008205E0">
              <w:rPr>
                <w:sz w:val="28"/>
              </w:rPr>
              <w:t>Sau</w:t>
            </w:r>
            <w:r w:rsidRPr="008205E0">
              <w:rPr>
                <w:spacing w:val="-9"/>
                <w:sz w:val="28"/>
              </w:rPr>
              <w:t xml:space="preserve"> </w:t>
            </w:r>
            <w:r w:rsidRPr="008205E0">
              <w:rPr>
                <w:sz w:val="28"/>
              </w:rPr>
              <w:t>cuộc</w:t>
            </w:r>
            <w:r w:rsidRPr="008205E0">
              <w:rPr>
                <w:spacing w:val="-10"/>
                <w:sz w:val="28"/>
              </w:rPr>
              <w:t xml:space="preserve"> </w:t>
            </w:r>
            <w:r w:rsidRPr="008205E0">
              <w:rPr>
                <w:sz w:val="28"/>
              </w:rPr>
              <w:t>kháng</w:t>
            </w:r>
            <w:r w:rsidRPr="008205E0">
              <w:rPr>
                <w:spacing w:val="-9"/>
                <w:sz w:val="28"/>
              </w:rPr>
              <w:t xml:space="preserve"> </w:t>
            </w:r>
            <w:r w:rsidRPr="008205E0">
              <w:rPr>
                <w:sz w:val="28"/>
              </w:rPr>
              <w:t>chiến</w:t>
            </w:r>
            <w:r w:rsidRPr="008205E0">
              <w:rPr>
                <w:spacing w:val="-9"/>
                <w:sz w:val="28"/>
              </w:rPr>
              <w:t xml:space="preserve"> </w:t>
            </w:r>
            <w:r w:rsidRPr="008205E0">
              <w:rPr>
                <w:sz w:val="28"/>
              </w:rPr>
              <w:t>chống</w:t>
            </w:r>
            <w:r w:rsidRPr="008205E0">
              <w:rPr>
                <w:spacing w:val="-12"/>
                <w:sz w:val="28"/>
              </w:rPr>
              <w:t xml:space="preserve"> </w:t>
            </w:r>
            <w:r w:rsidRPr="008205E0">
              <w:rPr>
                <w:sz w:val="28"/>
              </w:rPr>
              <w:t>Pháp,</w:t>
            </w:r>
            <w:r w:rsidRPr="008205E0">
              <w:rPr>
                <w:spacing w:val="-11"/>
                <w:sz w:val="28"/>
              </w:rPr>
              <w:t xml:space="preserve"> </w:t>
            </w:r>
            <w:r w:rsidRPr="008205E0">
              <w:rPr>
                <w:sz w:val="28"/>
              </w:rPr>
              <w:t>miền</w:t>
            </w:r>
            <w:r w:rsidRPr="008205E0">
              <w:rPr>
                <w:spacing w:val="-9"/>
                <w:sz w:val="28"/>
              </w:rPr>
              <w:t xml:space="preserve"> </w:t>
            </w:r>
            <w:r w:rsidRPr="008205E0">
              <w:rPr>
                <w:sz w:val="28"/>
              </w:rPr>
              <w:t>Bắc</w:t>
            </w:r>
            <w:r w:rsidRPr="008205E0">
              <w:rPr>
                <w:spacing w:val="-10"/>
                <w:sz w:val="28"/>
              </w:rPr>
              <w:t xml:space="preserve"> </w:t>
            </w:r>
            <w:r w:rsidRPr="008205E0">
              <w:rPr>
                <w:sz w:val="28"/>
              </w:rPr>
              <w:t>được</w:t>
            </w:r>
            <w:r w:rsidRPr="008205E0">
              <w:rPr>
                <w:spacing w:val="-12"/>
                <w:sz w:val="28"/>
              </w:rPr>
              <w:t xml:space="preserve"> </w:t>
            </w:r>
            <w:r w:rsidRPr="008205E0">
              <w:rPr>
                <w:sz w:val="28"/>
              </w:rPr>
              <w:t>giải</w:t>
            </w:r>
            <w:r w:rsidRPr="008205E0">
              <w:rPr>
                <w:spacing w:val="-12"/>
                <w:sz w:val="28"/>
              </w:rPr>
              <w:t xml:space="preserve"> </w:t>
            </w:r>
            <w:r w:rsidRPr="008205E0">
              <w:rPr>
                <w:sz w:val="28"/>
              </w:rPr>
              <w:t>phóng</w:t>
            </w:r>
            <w:r w:rsidRPr="008205E0">
              <w:rPr>
                <w:spacing w:val="-12"/>
                <w:sz w:val="28"/>
              </w:rPr>
              <w:t xml:space="preserve"> </w:t>
            </w:r>
            <w:r w:rsidRPr="008205E0">
              <w:rPr>
                <w:sz w:val="28"/>
              </w:rPr>
              <w:t>và bước đầu xây dựng chủ nghĩa xã hội.</w:t>
            </w:r>
          </w:p>
          <w:p w:rsidR="008205E0" w:rsidRPr="008205E0" w:rsidRDefault="008205E0">
            <w:pPr>
              <w:pStyle w:val="TableParagraph"/>
              <w:spacing w:line="360" w:lineRule="auto"/>
              <w:ind w:left="110" w:right="95"/>
              <w:jc w:val="both"/>
              <w:rPr>
                <w:sz w:val="28"/>
              </w:rPr>
            </w:pPr>
            <w:r w:rsidRPr="008205E0">
              <w:rPr>
                <w:sz w:val="28"/>
              </w:rPr>
              <w:t>+ Năm 1975: sau khi hoàn thành công cuộc giải phóng miền Nam và hoàn thành</w:t>
            </w:r>
            <w:r w:rsidRPr="008205E0">
              <w:rPr>
                <w:spacing w:val="-11"/>
                <w:sz w:val="28"/>
              </w:rPr>
              <w:t xml:space="preserve"> </w:t>
            </w:r>
            <w:r w:rsidRPr="008205E0">
              <w:rPr>
                <w:sz w:val="28"/>
              </w:rPr>
              <w:t>thống</w:t>
            </w:r>
            <w:r w:rsidRPr="008205E0">
              <w:rPr>
                <w:spacing w:val="-13"/>
                <w:sz w:val="28"/>
              </w:rPr>
              <w:t xml:space="preserve"> </w:t>
            </w:r>
            <w:r w:rsidRPr="008205E0">
              <w:rPr>
                <w:sz w:val="28"/>
              </w:rPr>
              <w:t>nhất</w:t>
            </w:r>
            <w:r w:rsidRPr="008205E0">
              <w:rPr>
                <w:spacing w:val="-13"/>
                <w:sz w:val="28"/>
              </w:rPr>
              <w:t xml:space="preserve"> </w:t>
            </w:r>
            <w:r w:rsidRPr="008205E0">
              <w:rPr>
                <w:sz w:val="28"/>
              </w:rPr>
              <w:t>đất</w:t>
            </w:r>
            <w:r w:rsidRPr="008205E0">
              <w:rPr>
                <w:spacing w:val="-13"/>
                <w:sz w:val="28"/>
              </w:rPr>
              <w:t xml:space="preserve"> </w:t>
            </w:r>
            <w:r w:rsidRPr="008205E0">
              <w:rPr>
                <w:sz w:val="28"/>
              </w:rPr>
              <w:t>nước</w:t>
            </w:r>
            <w:r w:rsidRPr="008205E0">
              <w:rPr>
                <w:spacing w:val="-14"/>
                <w:sz w:val="28"/>
              </w:rPr>
              <w:t xml:space="preserve"> </w:t>
            </w:r>
            <w:r w:rsidRPr="008205E0">
              <w:rPr>
                <w:sz w:val="28"/>
              </w:rPr>
              <w:t>về</w:t>
            </w:r>
            <w:r w:rsidRPr="008205E0">
              <w:rPr>
                <w:spacing w:val="-11"/>
                <w:sz w:val="28"/>
              </w:rPr>
              <w:t xml:space="preserve"> </w:t>
            </w:r>
            <w:r w:rsidRPr="008205E0">
              <w:rPr>
                <w:sz w:val="28"/>
              </w:rPr>
              <w:t>mặt</w:t>
            </w:r>
            <w:r w:rsidRPr="008205E0">
              <w:rPr>
                <w:spacing w:val="-11"/>
                <w:sz w:val="28"/>
              </w:rPr>
              <w:t xml:space="preserve"> </w:t>
            </w:r>
            <w:r w:rsidRPr="008205E0">
              <w:rPr>
                <w:sz w:val="28"/>
              </w:rPr>
              <w:t>Nhà</w:t>
            </w:r>
            <w:r w:rsidRPr="008205E0">
              <w:rPr>
                <w:spacing w:val="-14"/>
                <w:sz w:val="28"/>
              </w:rPr>
              <w:t xml:space="preserve"> </w:t>
            </w:r>
            <w:r w:rsidRPr="008205E0">
              <w:rPr>
                <w:sz w:val="28"/>
              </w:rPr>
              <w:t>nước</w:t>
            </w:r>
            <w:r w:rsidRPr="008205E0">
              <w:rPr>
                <w:spacing w:val="-11"/>
                <w:sz w:val="28"/>
              </w:rPr>
              <w:t xml:space="preserve"> </w:t>
            </w:r>
            <w:r w:rsidRPr="008205E0">
              <w:rPr>
                <w:sz w:val="28"/>
              </w:rPr>
              <w:t>năm</w:t>
            </w:r>
            <w:r w:rsidRPr="008205E0">
              <w:rPr>
                <w:spacing w:val="-14"/>
                <w:sz w:val="28"/>
              </w:rPr>
              <w:t xml:space="preserve"> </w:t>
            </w:r>
            <w:r w:rsidRPr="008205E0">
              <w:rPr>
                <w:sz w:val="28"/>
              </w:rPr>
              <w:t>1976</w:t>
            </w:r>
            <w:r w:rsidRPr="008205E0">
              <w:rPr>
                <w:spacing w:val="-11"/>
                <w:sz w:val="28"/>
              </w:rPr>
              <w:t xml:space="preserve"> </w:t>
            </w:r>
            <w:r w:rsidRPr="008205E0">
              <w:rPr>
                <w:sz w:val="28"/>
              </w:rPr>
              <w:t>cả</w:t>
            </w:r>
            <w:r w:rsidRPr="008205E0">
              <w:rPr>
                <w:spacing w:val="-14"/>
                <w:sz w:val="28"/>
              </w:rPr>
              <w:t xml:space="preserve"> </w:t>
            </w:r>
            <w:r w:rsidRPr="008205E0">
              <w:rPr>
                <w:sz w:val="28"/>
              </w:rPr>
              <w:t>nước</w:t>
            </w:r>
            <w:r w:rsidRPr="008205E0">
              <w:rPr>
                <w:spacing w:val="-14"/>
                <w:sz w:val="28"/>
              </w:rPr>
              <w:t xml:space="preserve"> </w:t>
            </w:r>
            <w:r w:rsidRPr="008205E0">
              <w:rPr>
                <w:sz w:val="28"/>
              </w:rPr>
              <w:t>đi</w:t>
            </w:r>
            <w:r w:rsidRPr="008205E0">
              <w:rPr>
                <w:spacing w:val="-11"/>
                <w:sz w:val="28"/>
              </w:rPr>
              <w:t xml:space="preserve"> </w:t>
            </w:r>
            <w:r w:rsidRPr="008205E0">
              <w:rPr>
                <w:sz w:val="28"/>
              </w:rPr>
              <w:t>lên</w:t>
            </w:r>
            <w:r w:rsidRPr="008205E0">
              <w:rPr>
                <w:spacing w:val="-13"/>
                <w:sz w:val="28"/>
              </w:rPr>
              <w:t xml:space="preserve"> </w:t>
            </w:r>
            <w:r w:rsidRPr="008205E0">
              <w:rPr>
                <w:sz w:val="28"/>
              </w:rPr>
              <w:t>xây</w:t>
            </w:r>
            <w:r w:rsidRPr="008205E0">
              <w:rPr>
                <w:spacing w:val="-13"/>
                <w:sz w:val="28"/>
              </w:rPr>
              <w:t xml:space="preserve"> </w:t>
            </w:r>
            <w:r w:rsidRPr="008205E0">
              <w:rPr>
                <w:sz w:val="28"/>
              </w:rPr>
              <w:t>dựng chủ nghĩa xã hội.</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80"/>
              <w:rPr>
                <w:sz w:val="28"/>
              </w:rPr>
            </w:pPr>
            <w:r w:rsidRPr="008205E0">
              <w:rPr>
                <w:spacing w:val="-4"/>
                <w:sz w:val="28"/>
              </w:rPr>
              <w:t>0.25</w:t>
            </w: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2"/>
              <w:rPr>
                <w:b/>
                <w:sz w:val="28"/>
              </w:rPr>
            </w:pPr>
          </w:p>
          <w:p w:rsidR="008205E0" w:rsidRPr="008205E0" w:rsidRDefault="008205E0">
            <w:pPr>
              <w:pStyle w:val="TableParagraph"/>
              <w:ind w:left="180"/>
              <w:rPr>
                <w:sz w:val="28"/>
              </w:rPr>
            </w:pPr>
            <w:r w:rsidRPr="008205E0">
              <w:rPr>
                <w:spacing w:val="-4"/>
                <w:sz w:val="28"/>
              </w:rPr>
              <w:t>0.25</w:t>
            </w: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1"/>
              <w:rPr>
                <w:b/>
                <w:sz w:val="28"/>
              </w:rPr>
            </w:pPr>
          </w:p>
          <w:p w:rsidR="008205E0" w:rsidRPr="008205E0" w:rsidRDefault="008205E0">
            <w:pPr>
              <w:pStyle w:val="TableParagraph"/>
              <w:ind w:left="108"/>
              <w:rPr>
                <w:sz w:val="28"/>
              </w:rPr>
            </w:pPr>
            <w:r w:rsidRPr="008205E0">
              <w:rPr>
                <w:spacing w:val="-4"/>
                <w:sz w:val="28"/>
              </w:rPr>
              <w:t>0.25</w:t>
            </w:r>
          </w:p>
        </w:tc>
      </w:tr>
      <w:tr w:rsidR="008205E0" w:rsidRPr="008205E0" w:rsidTr="00B22F41">
        <w:trPr>
          <w:trHeight w:val="1931"/>
        </w:trPr>
        <w:tc>
          <w:tcPr>
            <w:tcW w:w="708" w:type="dxa"/>
            <w:vMerge w:val="restart"/>
          </w:tcPr>
          <w:p w:rsidR="008205E0" w:rsidRPr="008205E0" w:rsidRDefault="008205E0">
            <w:pPr>
              <w:pStyle w:val="TableParagraph"/>
              <w:rPr>
                <w:sz w:val="28"/>
              </w:rPr>
            </w:pPr>
          </w:p>
        </w:tc>
        <w:tc>
          <w:tcPr>
            <w:tcW w:w="8934" w:type="dxa"/>
            <w:gridSpan w:val="4"/>
          </w:tcPr>
          <w:p w:rsidR="008205E0" w:rsidRPr="008205E0" w:rsidRDefault="008205E0" w:rsidP="008205E0">
            <w:pPr>
              <w:pStyle w:val="TableParagraph"/>
              <w:numPr>
                <w:ilvl w:val="0"/>
                <w:numId w:val="42"/>
              </w:numPr>
              <w:tabs>
                <w:tab w:val="left" w:pos="275"/>
              </w:tabs>
              <w:spacing w:line="360" w:lineRule="auto"/>
              <w:ind w:right="102" w:firstLine="0"/>
              <w:rPr>
                <w:sz w:val="28"/>
              </w:rPr>
            </w:pPr>
            <w:r w:rsidRPr="008205E0">
              <w:rPr>
                <w:sz w:val="28"/>
              </w:rPr>
              <w:t>Lào:</w:t>
            </w:r>
            <w:r w:rsidRPr="008205E0">
              <w:rPr>
                <w:spacing w:val="40"/>
                <w:sz w:val="28"/>
              </w:rPr>
              <w:t xml:space="preserve"> </w:t>
            </w:r>
            <w:r w:rsidRPr="008205E0">
              <w:rPr>
                <w:sz w:val="28"/>
              </w:rPr>
              <w:t>Năm</w:t>
            </w:r>
            <w:r w:rsidRPr="008205E0">
              <w:rPr>
                <w:spacing w:val="-2"/>
                <w:sz w:val="28"/>
              </w:rPr>
              <w:t xml:space="preserve"> </w:t>
            </w:r>
            <w:r w:rsidRPr="008205E0">
              <w:rPr>
                <w:sz w:val="28"/>
              </w:rPr>
              <w:t>1975</w:t>
            </w:r>
            <w:r w:rsidRPr="008205E0">
              <w:rPr>
                <w:spacing w:val="-1"/>
                <w:sz w:val="28"/>
              </w:rPr>
              <w:t xml:space="preserve"> </w:t>
            </w:r>
            <w:r w:rsidRPr="008205E0">
              <w:rPr>
                <w:sz w:val="28"/>
              </w:rPr>
              <w:t>cuộc</w:t>
            </w:r>
            <w:r w:rsidRPr="008205E0">
              <w:rPr>
                <w:spacing w:val="-2"/>
                <w:sz w:val="28"/>
              </w:rPr>
              <w:t xml:space="preserve"> </w:t>
            </w:r>
            <w:r w:rsidRPr="008205E0">
              <w:rPr>
                <w:sz w:val="28"/>
              </w:rPr>
              <w:t>kháng</w:t>
            </w:r>
            <w:r w:rsidRPr="008205E0">
              <w:rPr>
                <w:spacing w:val="-1"/>
                <w:sz w:val="28"/>
              </w:rPr>
              <w:t xml:space="preserve"> </w:t>
            </w:r>
            <w:r w:rsidRPr="008205E0">
              <w:rPr>
                <w:sz w:val="28"/>
              </w:rPr>
              <w:t>chiến</w:t>
            </w:r>
            <w:r w:rsidRPr="008205E0">
              <w:rPr>
                <w:spacing w:val="-2"/>
                <w:sz w:val="28"/>
              </w:rPr>
              <w:t xml:space="preserve"> </w:t>
            </w:r>
            <w:r w:rsidRPr="008205E0">
              <w:rPr>
                <w:sz w:val="28"/>
              </w:rPr>
              <w:t>chống</w:t>
            </w:r>
            <w:r w:rsidRPr="008205E0">
              <w:rPr>
                <w:spacing w:val="-3"/>
                <w:sz w:val="28"/>
              </w:rPr>
              <w:t xml:space="preserve"> </w:t>
            </w:r>
            <w:r w:rsidRPr="008205E0">
              <w:rPr>
                <w:sz w:val="28"/>
              </w:rPr>
              <w:t>Mỹ</w:t>
            </w:r>
            <w:r w:rsidRPr="008205E0">
              <w:rPr>
                <w:spacing w:val="-2"/>
                <w:sz w:val="28"/>
              </w:rPr>
              <w:t xml:space="preserve"> </w:t>
            </w:r>
            <w:r w:rsidRPr="008205E0">
              <w:rPr>
                <w:sz w:val="28"/>
              </w:rPr>
              <w:t>thắng</w:t>
            </w:r>
            <w:r w:rsidRPr="008205E0">
              <w:rPr>
                <w:spacing w:val="-2"/>
                <w:sz w:val="28"/>
              </w:rPr>
              <w:t xml:space="preserve"> </w:t>
            </w:r>
            <w:r w:rsidRPr="008205E0">
              <w:rPr>
                <w:sz w:val="28"/>
              </w:rPr>
              <w:t>lợi,</w:t>
            </w:r>
            <w:r w:rsidRPr="008205E0">
              <w:rPr>
                <w:spacing w:val="-2"/>
                <w:sz w:val="28"/>
              </w:rPr>
              <w:t xml:space="preserve"> </w:t>
            </w:r>
            <w:r w:rsidRPr="008205E0">
              <w:rPr>
                <w:sz w:val="28"/>
              </w:rPr>
              <w:t>nước</w:t>
            </w:r>
            <w:r w:rsidRPr="008205E0">
              <w:rPr>
                <w:spacing w:val="-2"/>
                <w:sz w:val="28"/>
              </w:rPr>
              <w:t xml:space="preserve"> </w:t>
            </w:r>
            <w:r w:rsidRPr="008205E0">
              <w:rPr>
                <w:sz w:val="28"/>
              </w:rPr>
              <w:t>Cộng</w:t>
            </w:r>
            <w:r w:rsidRPr="008205E0">
              <w:rPr>
                <w:spacing w:val="-2"/>
                <w:sz w:val="28"/>
              </w:rPr>
              <w:t xml:space="preserve"> </w:t>
            </w:r>
            <w:r w:rsidRPr="008205E0">
              <w:rPr>
                <w:sz w:val="28"/>
              </w:rPr>
              <w:t>hoà</w:t>
            </w:r>
            <w:r w:rsidRPr="008205E0">
              <w:rPr>
                <w:spacing w:val="-2"/>
                <w:sz w:val="28"/>
              </w:rPr>
              <w:t xml:space="preserve"> </w:t>
            </w:r>
            <w:r w:rsidRPr="008205E0">
              <w:rPr>
                <w:sz w:val="28"/>
              </w:rPr>
              <w:t>Dân chủ nhân dân Lào được thành lập, đi lên xây dựng chủ nghĩa xã hội.</w:t>
            </w:r>
          </w:p>
          <w:p w:rsidR="008205E0" w:rsidRPr="008205E0" w:rsidRDefault="008205E0" w:rsidP="008205E0">
            <w:pPr>
              <w:pStyle w:val="TableParagraph"/>
              <w:numPr>
                <w:ilvl w:val="0"/>
                <w:numId w:val="42"/>
              </w:numPr>
              <w:tabs>
                <w:tab w:val="left" w:pos="275"/>
              </w:tabs>
              <w:spacing w:line="321" w:lineRule="exact"/>
              <w:ind w:left="275" w:hanging="165"/>
              <w:rPr>
                <w:sz w:val="28"/>
              </w:rPr>
            </w:pPr>
            <w:r w:rsidRPr="008205E0">
              <w:rPr>
                <w:sz w:val="28"/>
              </w:rPr>
              <w:t>Cuba:</w:t>
            </w:r>
            <w:r w:rsidRPr="008205E0">
              <w:rPr>
                <w:spacing w:val="-2"/>
                <w:sz w:val="28"/>
              </w:rPr>
              <w:t xml:space="preserve"> </w:t>
            </w:r>
            <w:r w:rsidRPr="008205E0">
              <w:rPr>
                <w:sz w:val="28"/>
              </w:rPr>
              <w:t>1959</w:t>
            </w:r>
            <w:r w:rsidRPr="008205E0">
              <w:rPr>
                <w:spacing w:val="-2"/>
                <w:sz w:val="28"/>
              </w:rPr>
              <w:t xml:space="preserve"> </w:t>
            </w:r>
            <w:r w:rsidRPr="008205E0">
              <w:rPr>
                <w:sz w:val="28"/>
              </w:rPr>
              <w:t>Cách</w:t>
            </w:r>
            <w:r w:rsidRPr="008205E0">
              <w:rPr>
                <w:spacing w:val="-2"/>
                <w:sz w:val="28"/>
              </w:rPr>
              <w:t xml:space="preserve"> </w:t>
            </w:r>
            <w:r w:rsidRPr="008205E0">
              <w:rPr>
                <w:sz w:val="28"/>
              </w:rPr>
              <w:t>mạng</w:t>
            </w:r>
            <w:r w:rsidRPr="008205E0">
              <w:rPr>
                <w:spacing w:val="-1"/>
                <w:sz w:val="28"/>
              </w:rPr>
              <w:t xml:space="preserve"> </w:t>
            </w:r>
            <w:r w:rsidRPr="008205E0">
              <w:rPr>
                <w:sz w:val="28"/>
              </w:rPr>
              <w:t>Cuba</w:t>
            </w:r>
            <w:r w:rsidRPr="008205E0">
              <w:rPr>
                <w:spacing w:val="-3"/>
                <w:sz w:val="28"/>
              </w:rPr>
              <w:t xml:space="preserve"> </w:t>
            </w:r>
            <w:r w:rsidRPr="008205E0">
              <w:rPr>
                <w:sz w:val="28"/>
              </w:rPr>
              <w:t>thành</w:t>
            </w:r>
            <w:r w:rsidRPr="008205E0">
              <w:rPr>
                <w:spacing w:val="-2"/>
                <w:sz w:val="28"/>
              </w:rPr>
              <w:t xml:space="preserve"> </w:t>
            </w:r>
            <w:r w:rsidRPr="008205E0">
              <w:rPr>
                <w:sz w:val="28"/>
              </w:rPr>
              <w:t>công,</w:t>
            </w:r>
            <w:r w:rsidRPr="008205E0">
              <w:rPr>
                <w:spacing w:val="-3"/>
                <w:sz w:val="28"/>
              </w:rPr>
              <w:t xml:space="preserve"> </w:t>
            </w:r>
            <w:r w:rsidRPr="008205E0">
              <w:rPr>
                <w:sz w:val="28"/>
              </w:rPr>
              <w:t>nước</w:t>
            </w:r>
            <w:r w:rsidRPr="008205E0">
              <w:rPr>
                <w:spacing w:val="-1"/>
                <w:sz w:val="28"/>
              </w:rPr>
              <w:t xml:space="preserve"> </w:t>
            </w:r>
            <w:r w:rsidRPr="008205E0">
              <w:rPr>
                <w:sz w:val="28"/>
              </w:rPr>
              <w:t>Cộng</w:t>
            </w:r>
            <w:r w:rsidRPr="008205E0">
              <w:rPr>
                <w:spacing w:val="-2"/>
                <w:sz w:val="28"/>
              </w:rPr>
              <w:t xml:space="preserve"> </w:t>
            </w:r>
            <w:r w:rsidRPr="008205E0">
              <w:rPr>
                <w:sz w:val="28"/>
              </w:rPr>
              <w:t>hoà</w:t>
            </w:r>
            <w:r w:rsidRPr="008205E0">
              <w:rPr>
                <w:spacing w:val="-3"/>
                <w:sz w:val="28"/>
              </w:rPr>
              <w:t xml:space="preserve"> </w:t>
            </w:r>
            <w:r w:rsidRPr="008205E0">
              <w:rPr>
                <w:sz w:val="28"/>
              </w:rPr>
              <w:t>Cuba</w:t>
            </w:r>
            <w:r w:rsidRPr="008205E0">
              <w:rPr>
                <w:spacing w:val="-4"/>
                <w:sz w:val="28"/>
              </w:rPr>
              <w:t xml:space="preserve"> </w:t>
            </w:r>
            <w:r w:rsidRPr="008205E0">
              <w:rPr>
                <w:sz w:val="28"/>
              </w:rPr>
              <w:t>ra</w:t>
            </w:r>
            <w:r w:rsidRPr="008205E0">
              <w:rPr>
                <w:spacing w:val="-2"/>
                <w:sz w:val="28"/>
              </w:rPr>
              <w:t xml:space="preserve"> </w:t>
            </w:r>
            <w:r w:rsidRPr="008205E0">
              <w:rPr>
                <w:sz w:val="28"/>
              </w:rPr>
              <w:t>đời.</w:t>
            </w:r>
            <w:r w:rsidRPr="008205E0">
              <w:rPr>
                <w:spacing w:val="-4"/>
                <w:sz w:val="28"/>
              </w:rPr>
              <w:t xml:space="preserve"> </w:t>
            </w:r>
            <w:r w:rsidRPr="008205E0">
              <w:rPr>
                <w:spacing w:val="-5"/>
                <w:sz w:val="28"/>
              </w:rPr>
              <w:t>Năm</w:t>
            </w:r>
          </w:p>
          <w:p w:rsidR="008205E0" w:rsidRPr="008205E0" w:rsidRDefault="008205E0">
            <w:pPr>
              <w:pStyle w:val="TableParagraph"/>
              <w:spacing w:before="160"/>
              <w:ind w:left="110"/>
              <w:rPr>
                <w:sz w:val="28"/>
              </w:rPr>
            </w:pPr>
            <w:r w:rsidRPr="008205E0">
              <w:rPr>
                <w:sz w:val="28"/>
              </w:rPr>
              <w:t>1961</w:t>
            </w:r>
            <w:r w:rsidRPr="008205E0">
              <w:rPr>
                <w:spacing w:val="-2"/>
                <w:sz w:val="28"/>
              </w:rPr>
              <w:t xml:space="preserve"> </w:t>
            </w:r>
            <w:r w:rsidRPr="008205E0">
              <w:rPr>
                <w:sz w:val="28"/>
              </w:rPr>
              <w:t>Cuba</w:t>
            </w:r>
            <w:r w:rsidRPr="008205E0">
              <w:rPr>
                <w:spacing w:val="-5"/>
                <w:sz w:val="28"/>
              </w:rPr>
              <w:t xml:space="preserve"> </w:t>
            </w:r>
            <w:r w:rsidRPr="008205E0">
              <w:rPr>
                <w:sz w:val="28"/>
              </w:rPr>
              <w:t>bước</w:t>
            </w:r>
            <w:r w:rsidRPr="008205E0">
              <w:rPr>
                <w:spacing w:val="-2"/>
                <w:sz w:val="28"/>
              </w:rPr>
              <w:t xml:space="preserve"> </w:t>
            </w:r>
            <w:r w:rsidRPr="008205E0">
              <w:rPr>
                <w:sz w:val="28"/>
              </w:rPr>
              <w:t>vào</w:t>
            </w:r>
            <w:r w:rsidRPr="008205E0">
              <w:rPr>
                <w:spacing w:val="-4"/>
                <w:sz w:val="28"/>
              </w:rPr>
              <w:t xml:space="preserve"> </w:t>
            </w:r>
            <w:r w:rsidRPr="008205E0">
              <w:rPr>
                <w:sz w:val="28"/>
              </w:rPr>
              <w:t>thời</w:t>
            </w:r>
            <w:r w:rsidRPr="008205E0">
              <w:rPr>
                <w:spacing w:val="-4"/>
                <w:sz w:val="28"/>
              </w:rPr>
              <w:t xml:space="preserve"> </w:t>
            </w:r>
            <w:r w:rsidRPr="008205E0">
              <w:rPr>
                <w:sz w:val="28"/>
              </w:rPr>
              <w:t>kì</w:t>
            </w:r>
            <w:r w:rsidRPr="008205E0">
              <w:rPr>
                <w:spacing w:val="-4"/>
                <w:sz w:val="28"/>
              </w:rPr>
              <w:t xml:space="preserve"> </w:t>
            </w:r>
            <w:r w:rsidRPr="008205E0">
              <w:rPr>
                <w:sz w:val="28"/>
              </w:rPr>
              <w:t>xây</w:t>
            </w:r>
            <w:r w:rsidRPr="008205E0">
              <w:rPr>
                <w:spacing w:val="-2"/>
                <w:sz w:val="28"/>
              </w:rPr>
              <w:t xml:space="preserve"> </w:t>
            </w:r>
            <w:r w:rsidRPr="008205E0">
              <w:rPr>
                <w:sz w:val="28"/>
              </w:rPr>
              <w:t>dựng</w:t>
            </w:r>
            <w:r w:rsidRPr="008205E0">
              <w:rPr>
                <w:spacing w:val="-1"/>
                <w:sz w:val="28"/>
              </w:rPr>
              <w:t xml:space="preserve"> </w:t>
            </w:r>
            <w:r w:rsidRPr="008205E0">
              <w:rPr>
                <w:sz w:val="28"/>
              </w:rPr>
              <w:t>chủ</w:t>
            </w:r>
            <w:r w:rsidRPr="008205E0">
              <w:rPr>
                <w:spacing w:val="-1"/>
                <w:sz w:val="28"/>
              </w:rPr>
              <w:t xml:space="preserve"> </w:t>
            </w:r>
            <w:r w:rsidRPr="008205E0">
              <w:rPr>
                <w:sz w:val="28"/>
              </w:rPr>
              <w:t>nghĩa</w:t>
            </w:r>
            <w:r w:rsidRPr="008205E0">
              <w:rPr>
                <w:spacing w:val="-2"/>
                <w:sz w:val="28"/>
              </w:rPr>
              <w:t xml:space="preserve"> </w:t>
            </w:r>
            <w:r w:rsidRPr="008205E0">
              <w:rPr>
                <w:sz w:val="28"/>
              </w:rPr>
              <w:t>xã</w:t>
            </w:r>
            <w:r w:rsidRPr="008205E0">
              <w:rPr>
                <w:spacing w:val="-5"/>
                <w:sz w:val="28"/>
              </w:rPr>
              <w:t xml:space="preserve"> </w:t>
            </w:r>
            <w:r w:rsidRPr="008205E0">
              <w:rPr>
                <w:spacing w:val="-4"/>
                <w:sz w:val="28"/>
              </w:rPr>
              <w:t>hội.</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1931"/>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b/>
                <w:sz w:val="28"/>
              </w:rPr>
            </w:pPr>
            <w:r w:rsidRPr="008205E0">
              <w:rPr>
                <w:b/>
                <w:sz w:val="28"/>
              </w:rPr>
              <w:t>b, Ý nghĩa của sự hình thành và mở rộng hệ thống xã hội chủ nghĩa đối với lịch sử thế giới.</w:t>
            </w:r>
          </w:p>
          <w:p w:rsidR="008205E0" w:rsidRPr="008205E0" w:rsidRDefault="008205E0">
            <w:pPr>
              <w:pStyle w:val="TableParagraph"/>
              <w:spacing w:line="321" w:lineRule="exact"/>
              <w:ind w:left="110"/>
              <w:rPr>
                <w:sz w:val="28"/>
              </w:rPr>
            </w:pPr>
            <w:r w:rsidRPr="008205E0">
              <w:rPr>
                <w:sz w:val="28"/>
              </w:rPr>
              <w:t>-</w:t>
            </w:r>
            <w:r w:rsidRPr="008205E0">
              <w:rPr>
                <w:spacing w:val="-11"/>
                <w:sz w:val="28"/>
              </w:rPr>
              <w:t xml:space="preserve"> </w:t>
            </w:r>
            <w:r w:rsidRPr="008205E0">
              <w:rPr>
                <w:sz w:val="28"/>
              </w:rPr>
              <w:t>Trong</w:t>
            </w:r>
            <w:r w:rsidRPr="008205E0">
              <w:rPr>
                <w:spacing w:val="-8"/>
                <w:sz w:val="28"/>
              </w:rPr>
              <w:t xml:space="preserve"> </w:t>
            </w:r>
            <w:r w:rsidRPr="008205E0">
              <w:rPr>
                <w:sz w:val="28"/>
              </w:rPr>
              <w:t>nhiều</w:t>
            </w:r>
            <w:r w:rsidRPr="008205E0">
              <w:rPr>
                <w:spacing w:val="-7"/>
                <w:sz w:val="28"/>
              </w:rPr>
              <w:t xml:space="preserve"> </w:t>
            </w:r>
            <w:r w:rsidRPr="008205E0">
              <w:rPr>
                <w:sz w:val="28"/>
              </w:rPr>
              <w:t>thập</w:t>
            </w:r>
            <w:r w:rsidRPr="008205E0">
              <w:rPr>
                <w:spacing w:val="-8"/>
                <w:sz w:val="28"/>
              </w:rPr>
              <w:t xml:space="preserve"> </w:t>
            </w:r>
            <w:r w:rsidRPr="008205E0">
              <w:rPr>
                <w:sz w:val="28"/>
              </w:rPr>
              <w:t>niên,</w:t>
            </w:r>
            <w:r w:rsidRPr="008205E0">
              <w:rPr>
                <w:spacing w:val="-9"/>
                <w:sz w:val="28"/>
              </w:rPr>
              <w:t xml:space="preserve"> </w:t>
            </w:r>
            <w:r w:rsidRPr="008205E0">
              <w:rPr>
                <w:sz w:val="28"/>
              </w:rPr>
              <w:t>hệ</w:t>
            </w:r>
            <w:r w:rsidRPr="008205E0">
              <w:rPr>
                <w:spacing w:val="-8"/>
                <w:sz w:val="28"/>
              </w:rPr>
              <w:t xml:space="preserve"> </w:t>
            </w:r>
            <w:r w:rsidRPr="008205E0">
              <w:rPr>
                <w:sz w:val="28"/>
              </w:rPr>
              <w:t>thống</w:t>
            </w:r>
            <w:r w:rsidRPr="008205E0">
              <w:rPr>
                <w:spacing w:val="-8"/>
                <w:sz w:val="28"/>
              </w:rPr>
              <w:t xml:space="preserve"> </w:t>
            </w:r>
            <w:r w:rsidRPr="008205E0">
              <w:rPr>
                <w:sz w:val="28"/>
              </w:rPr>
              <w:t>XHCN</w:t>
            </w:r>
            <w:r w:rsidRPr="008205E0">
              <w:rPr>
                <w:spacing w:val="-8"/>
                <w:sz w:val="28"/>
              </w:rPr>
              <w:t xml:space="preserve"> </w:t>
            </w:r>
            <w:r w:rsidRPr="008205E0">
              <w:rPr>
                <w:sz w:val="28"/>
              </w:rPr>
              <w:t>là</w:t>
            </w:r>
            <w:r w:rsidRPr="008205E0">
              <w:rPr>
                <w:spacing w:val="-8"/>
                <w:sz w:val="28"/>
              </w:rPr>
              <w:t xml:space="preserve"> </w:t>
            </w:r>
            <w:r w:rsidRPr="008205E0">
              <w:rPr>
                <w:sz w:val="28"/>
              </w:rPr>
              <w:t>lực</w:t>
            </w:r>
            <w:r w:rsidRPr="008205E0">
              <w:rPr>
                <w:spacing w:val="-9"/>
                <w:sz w:val="28"/>
              </w:rPr>
              <w:t xml:space="preserve"> </w:t>
            </w:r>
            <w:r w:rsidRPr="008205E0">
              <w:rPr>
                <w:sz w:val="28"/>
              </w:rPr>
              <w:t>lượng</w:t>
            </w:r>
            <w:r w:rsidRPr="008205E0">
              <w:rPr>
                <w:spacing w:val="-8"/>
                <w:sz w:val="28"/>
              </w:rPr>
              <w:t xml:space="preserve"> </w:t>
            </w:r>
            <w:r w:rsidRPr="008205E0">
              <w:rPr>
                <w:sz w:val="28"/>
              </w:rPr>
              <w:t>hùng</w:t>
            </w:r>
            <w:r w:rsidRPr="008205E0">
              <w:rPr>
                <w:spacing w:val="-7"/>
                <w:sz w:val="28"/>
              </w:rPr>
              <w:t xml:space="preserve"> </w:t>
            </w:r>
            <w:r w:rsidRPr="008205E0">
              <w:rPr>
                <w:sz w:val="28"/>
              </w:rPr>
              <w:t>mạnh</w:t>
            </w:r>
            <w:r w:rsidRPr="008205E0">
              <w:rPr>
                <w:spacing w:val="-8"/>
                <w:sz w:val="28"/>
              </w:rPr>
              <w:t xml:space="preserve"> </w:t>
            </w:r>
            <w:r w:rsidRPr="008205E0">
              <w:rPr>
                <w:sz w:val="28"/>
              </w:rPr>
              <w:t>về</w:t>
            </w:r>
            <w:r w:rsidRPr="008205E0">
              <w:rPr>
                <w:spacing w:val="-9"/>
                <w:sz w:val="28"/>
              </w:rPr>
              <w:t xml:space="preserve"> </w:t>
            </w:r>
            <w:r w:rsidRPr="008205E0">
              <w:rPr>
                <w:sz w:val="28"/>
              </w:rPr>
              <w:t>chính</w:t>
            </w:r>
            <w:r w:rsidRPr="008205E0">
              <w:rPr>
                <w:spacing w:val="-7"/>
                <w:sz w:val="28"/>
              </w:rPr>
              <w:t xml:space="preserve"> </w:t>
            </w:r>
            <w:r w:rsidRPr="008205E0">
              <w:rPr>
                <w:spacing w:val="-4"/>
                <w:sz w:val="28"/>
              </w:rPr>
              <w:t>trị,</w:t>
            </w:r>
          </w:p>
          <w:p w:rsidR="008205E0" w:rsidRPr="008205E0" w:rsidRDefault="008205E0">
            <w:pPr>
              <w:pStyle w:val="TableParagraph"/>
              <w:spacing w:before="163"/>
              <w:ind w:left="110"/>
              <w:rPr>
                <w:sz w:val="28"/>
              </w:rPr>
            </w:pPr>
            <w:r w:rsidRPr="008205E0">
              <w:rPr>
                <w:sz w:val="28"/>
              </w:rPr>
              <w:t>quân</w:t>
            </w:r>
            <w:r w:rsidRPr="008205E0">
              <w:rPr>
                <w:spacing w:val="-5"/>
                <w:sz w:val="28"/>
              </w:rPr>
              <w:t xml:space="preserve"> </w:t>
            </w:r>
            <w:r w:rsidRPr="008205E0">
              <w:rPr>
                <w:sz w:val="28"/>
              </w:rPr>
              <w:t>sự</w:t>
            </w:r>
            <w:r w:rsidRPr="008205E0">
              <w:rPr>
                <w:spacing w:val="-3"/>
                <w:sz w:val="28"/>
              </w:rPr>
              <w:t xml:space="preserve"> </w:t>
            </w:r>
            <w:r w:rsidRPr="008205E0">
              <w:rPr>
                <w:sz w:val="28"/>
              </w:rPr>
              <w:t>và</w:t>
            </w:r>
            <w:r w:rsidRPr="008205E0">
              <w:rPr>
                <w:spacing w:val="-4"/>
                <w:sz w:val="28"/>
              </w:rPr>
              <w:t xml:space="preserve"> </w:t>
            </w:r>
            <w:r w:rsidRPr="008205E0">
              <w:rPr>
                <w:sz w:val="28"/>
              </w:rPr>
              <w:t>kinh</w:t>
            </w:r>
            <w:r w:rsidRPr="008205E0">
              <w:rPr>
                <w:spacing w:val="-4"/>
                <w:sz w:val="28"/>
              </w:rPr>
              <w:t xml:space="preserve"> </w:t>
            </w:r>
            <w:r w:rsidRPr="008205E0">
              <w:rPr>
                <w:sz w:val="28"/>
              </w:rPr>
              <w:t>tế,</w:t>
            </w:r>
            <w:r w:rsidRPr="008205E0">
              <w:rPr>
                <w:spacing w:val="-2"/>
                <w:sz w:val="28"/>
              </w:rPr>
              <w:t xml:space="preserve"> </w:t>
            </w:r>
            <w:r w:rsidRPr="008205E0">
              <w:rPr>
                <w:sz w:val="28"/>
              </w:rPr>
              <w:t>có</w:t>
            </w:r>
            <w:r w:rsidRPr="008205E0">
              <w:rPr>
                <w:spacing w:val="-3"/>
                <w:sz w:val="28"/>
              </w:rPr>
              <w:t xml:space="preserve"> </w:t>
            </w:r>
            <w:r w:rsidRPr="008205E0">
              <w:rPr>
                <w:sz w:val="28"/>
              </w:rPr>
              <w:t>ảnh</w:t>
            </w:r>
            <w:r w:rsidRPr="008205E0">
              <w:rPr>
                <w:spacing w:val="-4"/>
                <w:sz w:val="28"/>
              </w:rPr>
              <w:t xml:space="preserve"> </w:t>
            </w:r>
            <w:r w:rsidRPr="008205E0">
              <w:rPr>
                <w:sz w:val="28"/>
              </w:rPr>
              <w:t>hưởng</w:t>
            </w:r>
            <w:r w:rsidRPr="008205E0">
              <w:rPr>
                <w:spacing w:val="-3"/>
                <w:sz w:val="28"/>
              </w:rPr>
              <w:t xml:space="preserve"> </w:t>
            </w:r>
            <w:r w:rsidRPr="008205E0">
              <w:rPr>
                <w:sz w:val="28"/>
              </w:rPr>
              <w:t>to</w:t>
            </w:r>
            <w:r w:rsidRPr="008205E0">
              <w:rPr>
                <w:spacing w:val="-4"/>
                <w:sz w:val="28"/>
              </w:rPr>
              <w:t xml:space="preserve"> </w:t>
            </w:r>
            <w:r w:rsidRPr="008205E0">
              <w:rPr>
                <w:sz w:val="28"/>
              </w:rPr>
              <w:t>lớn đối</w:t>
            </w:r>
            <w:r w:rsidRPr="008205E0">
              <w:rPr>
                <w:spacing w:val="-2"/>
                <w:sz w:val="28"/>
              </w:rPr>
              <w:t xml:space="preserve"> </w:t>
            </w:r>
            <w:r w:rsidRPr="008205E0">
              <w:rPr>
                <w:sz w:val="28"/>
              </w:rPr>
              <w:t>với</w:t>
            </w:r>
            <w:r w:rsidRPr="008205E0">
              <w:rPr>
                <w:spacing w:val="-4"/>
                <w:sz w:val="28"/>
              </w:rPr>
              <w:t xml:space="preserve"> </w:t>
            </w:r>
            <w:r w:rsidRPr="008205E0">
              <w:rPr>
                <w:sz w:val="28"/>
              </w:rPr>
              <w:t>sự</w:t>
            </w:r>
            <w:r w:rsidRPr="008205E0">
              <w:rPr>
                <w:spacing w:val="-3"/>
                <w:sz w:val="28"/>
              </w:rPr>
              <w:t xml:space="preserve"> </w:t>
            </w:r>
            <w:r w:rsidRPr="008205E0">
              <w:rPr>
                <w:sz w:val="28"/>
              </w:rPr>
              <w:t>phát triển của</w:t>
            </w:r>
            <w:r w:rsidRPr="008205E0">
              <w:rPr>
                <w:spacing w:val="-4"/>
                <w:sz w:val="28"/>
              </w:rPr>
              <w:t xml:space="preserve"> </w:t>
            </w:r>
            <w:r w:rsidRPr="008205E0">
              <w:rPr>
                <w:sz w:val="28"/>
              </w:rPr>
              <w:t>thế</w:t>
            </w:r>
            <w:r w:rsidRPr="008205E0">
              <w:rPr>
                <w:spacing w:val="-3"/>
                <w:sz w:val="28"/>
              </w:rPr>
              <w:t xml:space="preserve"> </w:t>
            </w:r>
            <w:r w:rsidRPr="008205E0">
              <w:rPr>
                <w:spacing w:val="-2"/>
                <w:sz w:val="28"/>
              </w:rPr>
              <w:t>giới.</w:t>
            </w:r>
          </w:p>
        </w:tc>
        <w:tc>
          <w:tcPr>
            <w:tcW w:w="850" w:type="dxa"/>
          </w:tcPr>
          <w:p w:rsidR="008205E0" w:rsidRPr="008205E0" w:rsidRDefault="008205E0">
            <w:pPr>
              <w:pStyle w:val="TableParagraph"/>
              <w:rPr>
                <w:b/>
                <w:sz w:val="28"/>
              </w:rPr>
            </w:pPr>
          </w:p>
          <w:p w:rsidR="008205E0" w:rsidRPr="008205E0" w:rsidRDefault="008205E0">
            <w:pPr>
              <w:pStyle w:val="TableParagraph"/>
              <w:spacing w:before="80"/>
              <w:rPr>
                <w:b/>
                <w:sz w:val="28"/>
              </w:rPr>
            </w:pPr>
          </w:p>
          <w:p w:rsidR="008205E0" w:rsidRPr="008205E0" w:rsidRDefault="008205E0">
            <w:pPr>
              <w:pStyle w:val="TableParagraph"/>
              <w:spacing w:before="1"/>
              <w:ind w:left="12"/>
              <w:jc w:val="center"/>
              <w:rPr>
                <w:sz w:val="28"/>
              </w:rPr>
            </w:pPr>
            <w:r w:rsidRPr="008205E0">
              <w:rPr>
                <w:spacing w:val="-5"/>
                <w:sz w:val="28"/>
              </w:rPr>
              <w:t>0.5</w:t>
            </w:r>
          </w:p>
        </w:tc>
      </w:tr>
      <w:tr w:rsidR="008205E0" w:rsidRPr="008205E0" w:rsidTr="00B22F41">
        <w:trPr>
          <w:trHeight w:val="965"/>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rPr>
                <w:sz w:val="28"/>
              </w:rPr>
            </w:pPr>
            <w:r w:rsidRPr="008205E0">
              <w:rPr>
                <w:sz w:val="28"/>
              </w:rPr>
              <w:t>-</w:t>
            </w:r>
            <w:r w:rsidRPr="008205E0">
              <w:rPr>
                <w:spacing w:val="-9"/>
                <w:sz w:val="28"/>
              </w:rPr>
              <w:t xml:space="preserve"> </w:t>
            </w:r>
            <w:r w:rsidRPr="008205E0">
              <w:rPr>
                <w:sz w:val="28"/>
              </w:rPr>
              <w:t>Trở</w:t>
            </w:r>
            <w:r w:rsidRPr="008205E0">
              <w:rPr>
                <w:spacing w:val="-10"/>
                <w:sz w:val="28"/>
              </w:rPr>
              <w:t xml:space="preserve"> </w:t>
            </w:r>
            <w:r w:rsidRPr="008205E0">
              <w:rPr>
                <w:sz w:val="28"/>
              </w:rPr>
              <w:t>thành</w:t>
            </w:r>
            <w:r w:rsidRPr="008205E0">
              <w:rPr>
                <w:spacing w:val="-8"/>
                <w:sz w:val="28"/>
              </w:rPr>
              <w:t xml:space="preserve"> </w:t>
            </w:r>
            <w:r w:rsidRPr="008205E0">
              <w:rPr>
                <w:sz w:val="28"/>
              </w:rPr>
              <w:t>hệ</w:t>
            </w:r>
            <w:r w:rsidRPr="008205E0">
              <w:rPr>
                <w:spacing w:val="-8"/>
                <w:sz w:val="28"/>
              </w:rPr>
              <w:t xml:space="preserve"> </w:t>
            </w:r>
            <w:r w:rsidRPr="008205E0">
              <w:rPr>
                <w:sz w:val="28"/>
              </w:rPr>
              <w:t>thống</w:t>
            </w:r>
            <w:r w:rsidRPr="008205E0">
              <w:rPr>
                <w:spacing w:val="-10"/>
                <w:sz w:val="28"/>
              </w:rPr>
              <w:t xml:space="preserve"> </w:t>
            </w:r>
            <w:r w:rsidRPr="008205E0">
              <w:rPr>
                <w:sz w:val="28"/>
              </w:rPr>
              <w:t>đối</w:t>
            </w:r>
            <w:r w:rsidRPr="008205E0">
              <w:rPr>
                <w:spacing w:val="-7"/>
                <w:sz w:val="28"/>
              </w:rPr>
              <w:t xml:space="preserve"> </w:t>
            </w:r>
            <w:r w:rsidRPr="008205E0">
              <w:rPr>
                <w:sz w:val="28"/>
              </w:rPr>
              <w:t>trọng</w:t>
            </w:r>
            <w:r w:rsidRPr="008205E0">
              <w:rPr>
                <w:spacing w:val="-10"/>
                <w:sz w:val="28"/>
              </w:rPr>
              <w:t xml:space="preserve"> </w:t>
            </w:r>
            <w:r w:rsidRPr="008205E0">
              <w:rPr>
                <w:sz w:val="28"/>
              </w:rPr>
              <w:t>với</w:t>
            </w:r>
            <w:r w:rsidRPr="008205E0">
              <w:rPr>
                <w:spacing w:val="-7"/>
                <w:sz w:val="28"/>
              </w:rPr>
              <w:t xml:space="preserve"> </w:t>
            </w:r>
            <w:r w:rsidRPr="008205E0">
              <w:rPr>
                <w:sz w:val="28"/>
              </w:rPr>
              <w:t>hệ</w:t>
            </w:r>
            <w:r w:rsidRPr="008205E0">
              <w:rPr>
                <w:spacing w:val="-9"/>
                <w:sz w:val="28"/>
              </w:rPr>
              <w:t xml:space="preserve"> </w:t>
            </w:r>
            <w:r w:rsidRPr="008205E0">
              <w:rPr>
                <w:sz w:val="28"/>
              </w:rPr>
              <w:t>thống</w:t>
            </w:r>
            <w:r w:rsidRPr="008205E0">
              <w:rPr>
                <w:spacing w:val="-7"/>
                <w:sz w:val="28"/>
              </w:rPr>
              <w:t xml:space="preserve"> </w:t>
            </w:r>
            <w:r w:rsidRPr="008205E0">
              <w:rPr>
                <w:sz w:val="28"/>
              </w:rPr>
              <w:t>TBCN,</w:t>
            </w:r>
            <w:r w:rsidRPr="008205E0">
              <w:rPr>
                <w:spacing w:val="-12"/>
                <w:sz w:val="28"/>
              </w:rPr>
              <w:t xml:space="preserve"> </w:t>
            </w:r>
            <w:r w:rsidRPr="008205E0">
              <w:rPr>
                <w:sz w:val="28"/>
              </w:rPr>
              <w:t>làm</w:t>
            </w:r>
            <w:r w:rsidRPr="008205E0">
              <w:rPr>
                <w:spacing w:val="-8"/>
                <w:sz w:val="28"/>
              </w:rPr>
              <w:t xml:space="preserve"> </w:t>
            </w:r>
            <w:r w:rsidRPr="008205E0">
              <w:rPr>
                <w:sz w:val="28"/>
              </w:rPr>
              <w:t>cho</w:t>
            </w:r>
            <w:r w:rsidRPr="008205E0">
              <w:rPr>
                <w:spacing w:val="-7"/>
                <w:sz w:val="28"/>
              </w:rPr>
              <w:t xml:space="preserve"> </w:t>
            </w:r>
            <w:r w:rsidRPr="008205E0">
              <w:rPr>
                <w:sz w:val="28"/>
              </w:rPr>
              <w:t>TBCN</w:t>
            </w:r>
            <w:r w:rsidRPr="008205E0">
              <w:rPr>
                <w:spacing w:val="-8"/>
                <w:sz w:val="28"/>
              </w:rPr>
              <w:t xml:space="preserve"> </w:t>
            </w:r>
            <w:r w:rsidRPr="008205E0">
              <w:rPr>
                <w:sz w:val="28"/>
              </w:rPr>
              <w:t>không</w:t>
            </w:r>
            <w:r w:rsidRPr="008205E0">
              <w:rPr>
                <w:spacing w:val="-7"/>
                <w:sz w:val="28"/>
              </w:rPr>
              <w:t xml:space="preserve"> </w:t>
            </w:r>
            <w:r w:rsidRPr="008205E0">
              <w:rPr>
                <w:spacing w:val="-5"/>
                <w:sz w:val="28"/>
              </w:rPr>
              <w:t>còn</w:t>
            </w:r>
          </w:p>
          <w:p w:rsidR="008205E0" w:rsidRPr="008205E0" w:rsidRDefault="008205E0">
            <w:pPr>
              <w:pStyle w:val="TableParagraph"/>
              <w:spacing w:before="160"/>
              <w:ind w:left="110"/>
              <w:rPr>
                <w:sz w:val="28"/>
              </w:rPr>
            </w:pPr>
            <w:r w:rsidRPr="008205E0">
              <w:rPr>
                <w:sz w:val="28"/>
              </w:rPr>
              <w:t>là</w:t>
            </w:r>
            <w:r w:rsidRPr="008205E0">
              <w:rPr>
                <w:spacing w:val="-2"/>
                <w:sz w:val="28"/>
              </w:rPr>
              <w:t xml:space="preserve"> </w:t>
            </w:r>
            <w:r w:rsidRPr="008205E0">
              <w:rPr>
                <w:sz w:val="28"/>
              </w:rPr>
              <w:t>hệ</w:t>
            </w:r>
            <w:r w:rsidRPr="008205E0">
              <w:rPr>
                <w:spacing w:val="-2"/>
                <w:sz w:val="28"/>
              </w:rPr>
              <w:t xml:space="preserve"> </w:t>
            </w:r>
            <w:r w:rsidRPr="008205E0">
              <w:rPr>
                <w:sz w:val="28"/>
              </w:rPr>
              <w:t>thống duy</w:t>
            </w:r>
            <w:r w:rsidRPr="008205E0">
              <w:rPr>
                <w:spacing w:val="-4"/>
                <w:sz w:val="28"/>
              </w:rPr>
              <w:t xml:space="preserve"> </w:t>
            </w:r>
            <w:r w:rsidRPr="008205E0">
              <w:rPr>
                <w:sz w:val="28"/>
              </w:rPr>
              <w:t>nhất</w:t>
            </w:r>
            <w:r w:rsidRPr="008205E0">
              <w:rPr>
                <w:spacing w:val="-4"/>
                <w:sz w:val="28"/>
              </w:rPr>
              <w:t xml:space="preserve"> </w:t>
            </w:r>
            <w:r w:rsidRPr="008205E0">
              <w:rPr>
                <w:sz w:val="28"/>
              </w:rPr>
              <w:t>trên thế</w:t>
            </w:r>
            <w:r w:rsidRPr="008205E0">
              <w:rPr>
                <w:spacing w:val="-4"/>
                <w:sz w:val="28"/>
              </w:rPr>
              <w:t xml:space="preserve"> </w:t>
            </w:r>
            <w:r w:rsidRPr="008205E0">
              <w:rPr>
                <w:sz w:val="28"/>
              </w:rPr>
              <w:t>giới</w:t>
            </w:r>
            <w:r w:rsidRPr="008205E0">
              <w:rPr>
                <w:spacing w:val="-3"/>
                <w:sz w:val="28"/>
              </w:rPr>
              <w:t xml:space="preserve"> </w:t>
            </w:r>
            <w:r w:rsidRPr="008205E0">
              <w:rPr>
                <w:sz w:val="28"/>
              </w:rPr>
              <w:t>như</w:t>
            </w:r>
            <w:r w:rsidRPr="008205E0">
              <w:rPr>
                <w:spacing w:val="-4"/>
                <w:sz w:val="28"/>
              </w:rPr>
              <w:t xml:space="preserve"> </w:t>
            </w:r>
            <w:r w:rsidRPr="008205E0">
              <w:rPr>
                <w:sz w:val="28"/>
              </w:rPr>
              <w:t>trước</w:t>
            </w:r>
            <w:r w:rsidRPr="008205E0">
              <w:rPr>
                <w:spacing w:val="-3"/>
                <w:sz w:val="28"/>
              </w:rPr>
              <w:t xml:space="preserve"> </w:t>
            </w:r>
            <w:r w:rsidRPr="008205E0">
              <w:rPr>
                <w:sz w:val="28"/>
              </w:rPr>
              <w:t>năm</w:t>
            </w:r>
            <w:r w:rsidRPr="008205E0">
              <w:rPr>
                <w:spacing w:val="-1"/>
                <w:sz w:val="28"/>
              </w:rPr>
              <w:t xml:space="preserve"> </w:t>
            </w:r>
            <w:r w:rsidRPr="008205E0">
              <w:rPr>
                <w:spacing w:val="-2"/>
                <w:sz w:val="28"/>
              </w:rPr>
              <w:t>1945.</w:t>
            </w:r>
          </w:p>
        </w:tc>
        <w:tc>
          <w:tcPr>
            <w:tcW w:w="850" w:type="dxa"/>
          </w:tcPr>
          <w:p w:rsidR="008205E0" w:rsidRPr="008205E0" w:rsidRDefault="008205E0">
            <w:pPr>
              <w:pStyle w:val="TableParagraph"/>
              <w:spacing w:before="242"/>
              <w:ind w:left="12" w:right="1"/>
              <w:jc w:val="center"/>
              <w:rPr>
                <w:sz w:val="28"/>
              </w:rPr>
            </w:pPr>
            <w:r w:rsidRPr="008205E0">
              <w:rPr>
                <w:spacing w:val="-4"/>
                <w:sz w:val="28"/>
              </w:rPr>
              <w:t>0.25</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Pr>
                <w:sz w:val="28"/>
              </w:rPr>
            </w:pPr>
            <w:r w:rsidRPr="008205E0">
              <w:rPr>
                <w:sz w:val="28"/>
              </w:rPr>
              <w:t>- Hệ thống XHCN trở thành chỗ dựa cho phong trào cách mạng thế giới, đặc biệt</w:t>
            </w:r>
            <w:r w:rsidRPr="008205E0">
              <w:rPr>
                <w:spacing w:val="-2"/>
                <w:sz w:val="28"/>
              </w:rPr>
              <w:t xml:space="preserve"> </w:t>
            </w:r>
            <w:r w:rsidRPr="008205E0">
              <w:rPr>
                <w:sz w:val="28"/>
              </w:rPr>
              <w:t>là</w:t>
            </w:r>
            <w:r w:rsidRPr="008205E0">
              <w:rPr>
                <w:spacing w:val="-1"/>
                <w:sz w:val="28"/>
              </w:rPr>
              <w:t xml:space="preserve"> </w:t>
            </w:r>
            <w:r w:rsidRPr="008205E0">
              <w:rPr>
                <w:sz w:val="28"/>
              </w:rPr>
              <w:t>phong</w:t>
            </w:r>
            <w:r w:rsidRPr="008205E0">
              <w:rPr>
                <w:spacing w:val="1"/>
                <w:sz w:val="28"/>
              </w:rPr>
              <w:t xml:space="preserve"> </w:t>
            </w:r>
            <w:r w:rsidRPr="008205E0">
              <w:rPr>
                <w:sz w:val="28"/>
              </w:rPr>
              <w:t>trào giải</w:t>
            </w:r>
            <w:r w:rsidRPr="008205E0">
              <w:rPr>
                <w:spacing w:val="2"/>
                <w:sz w:val="28"/>
              </w:rPr>
              <w:t xml:space="preserve"> </w:t>
            </w:r>
            <w:r w:rsidRPr="008205E0">
              <w:rPr>
                <w:sz w:val="28"/>
              </w:rPr>
              <w:t>phóng</w:t>
            </w:r>
            <w:r w:rsidRPr="008205E0">
              <w:rPr>
                <w:spacing w:val="1"/>
                <w:sz w:val="28"/>
              </w:rPr>
              <w:t xml:space="preserve"> </w:t>
            </w:r>
            <w:r w:rsidRPr="008205E0">
              <w:rPr>
                <w:sz w:val="28"/>
              </w:rPr>
              <w:t>dân</w:t>
            </w:r>
            <w:r w:rsidRPr="008205E0">
              <w:rPr>
                <w:spacing w:val="2"/>
                <w:sz w:val="28"/>
              </w:rPr>
              <w:t xml:space="preserve"> </w:t>
            </w:r>
            <w:r w:rsidRPr="008205E0">
              <w:rPr>
                <w:sz w:val="28"/>
              </w:rPr>
              <w:t>tộc,</w:t>
            </w:r>
            <w:r w:rsidRPr="008205E0">
              <w:rPr>
                <w:spacing w:val="-1"/>
                <w:sz w:val="28"/>
              </w:rPr>
              <w:t xml:space="preserve"> </w:t>
            </w:r>
            <w:r w:rsidRPr="008205E0">
              <w:rPr>
                <w:sz w:val="28"/>
              </w:rPr>
              <w:t>góp phần xóa bỏ</w:t>
            </w:r>
            <w:r w:rsidRPr="008205E0">
              <w:rPr>
                <w:spacing w:val="1"/>
                <w:sz w:val="28"/>
              </w:rPr>
              <w:t xml:space="preserve"> </w:t>
            </w:r>
            <w:r w:rsidRPr="008205E0">
              <w:rPr>
                <w:sz w:val="28"/>
              </w:rPr>
              <w:t>chủ</w:t>
            </w:r>
            <w:r w:rsidRPr="008205E0">
              <w:rPr>
                <w:spacing w:val="1"/>
                <w:sz w:val="28"/>
              </w:rPr>
              <w:t xml:space="preserve"> </w:t>
            </w:r>
            <w:r w:rsidRPr="008205E0">
              <w:rPr>
                <w:sz w:val="28"/>
              </w:rPr>
              <w:t>nghĩa</w:t>
            </w:r>
            <w:r w:rsidRPr="008205E0">
              <w:rPr>
                <w:spacing w:val="2"/>
                <w:sz w:val="28"/>
              </w:rPr>
              <w:t xml:space="preserve"> </w:t>
            </w:r>
            <w:r w:rsidRPr="008205E0">
              <w:rPr>
                <w:sz w:val="28"/>
              </w:rPr>
              <w:t>thực</w:t>
            </w:r>
            <w:r w:rsidRPr="008205E0">
              <w:rPr>
                <w:spacing w:val="2"/>
                <w:sz w:val="28"/>
              </w:rPr>
              <w:t xml:space="preserve"> </w:t>
            </w:r>
            <w:r w:rsidRPr="008205E0">
              <w:rPr>
                <w:sz w:val="28"/>
              </w:rPr>
              <w:t>dân</w:t>
            </w:r>
            <w:r w:rsidRPr="008205E0">
              <w:rPr>
                <w:spacing w:val="1"/>
                <w:sz w:val="28"/>
              </w:rPr>
              <w:t xml:space="preserve"> </w:t>
            </w:r>
            <w:r w:rsidRPr="008205E0">
              <w:rPr>
                <w:spacing w:val="-5"/>
                <w:sz w:val="28"/>
              </w:rPr>
              <w:t>và</w:t>
            </w:r>
          </w:p>
          <w:p w:rsidR="008205E0" w:rsidRPr="008205E0" w:rsidRDefault="008205E0">
            <w:pPr>
              <w:pStyle w:val="TableParagraph"/>
              <w:spacing w:line="321" w:lineRule="exact"/>
              <w:ind w:left="110"/>
              <w:rPr>
                <w:sz w:val="28"/>
              </w:rPr>
            </w:pPr>
            <w:r w:rsidRPr="008205E0">
              <w:rPr>
                <w:sz w:val="28"/>
              </w:rPr>
              <w:t>chủ</w:t>
            </w:r>
            <w:r w:rsidRPr="008205E0">
              <w:rPr>
                <w:spacing w:val="-3"/>
                <w:sz w:val="28"/>
              </w:rPr>
              <w:t xml:space="preserve"> </w:t>
            </w:r>
            <w:r w:rsidRPr="008205E0">
              <w:rPr>
                <w:sz w:val="28"/>
              </w:rPr>
              <w:t>nghĩa</w:t>
            </w:r>
            <w:r w:rsidRPr="008205E0">
              <w:rPr>
                <w:spacing w:val="-6"/>
                <w:sz w:val="28"/>
              </w:rPr>
              <w:t xml:space="preserve"> </w:t>
            </w:r>
            <w:r w:rsidRPr="008205E0">
              <w:rPr>
                <w:sz w:val="28"/>
              </w:rPr>
              <w:t>phân</w:t>
            </w:r>
            <w:r w:rsidRPr="008205E0">
              <w:rPr>
                <w:spacing w:val="-5"/>
                <w:sz w:val="28"/>
              </w:rPr>
              <w:t xml:space="preserve"> </w:t>
            </w:r>
            <w:r w:rsidRPr="008205E0">
              <w:rPr>
                <w:sz w:val="28"/>
              </w:rPr>
              <w:t>biệt</w:t>
            </w:r>
            <w:r w:rsidRPr="008205E0">
              <w:rPr>
                <w:spacing w:val="-2"/>
                <w:sz w:val="28"/>
              </w:rPr>
              <w:t xml:space="preserve"> </w:t>
            </w:r>
            <w:r w:rsidRPr="008205E0">
              <w:rPr>
                <w:sz w:val="28"/>
              </w:rPr>
              <w:t>chủng</w:t>
            </w:r>
            <w:r w:rsidRPr="008205E0">
              <w:rPr>
                <w:spacing w:val="-1"/>
                <w:sz w:val="28"/>
              </w:rPr>
              <w:t xml:space="preserve"> </w:t>
            </w:r>
            <w:r w:rsidRPr="008205E0">
              <w:rPr>
                <w:spacing w:val="-2"/>
                <w:sz w:val="28"/>
              </w:rPr>
              <w:t>tộc...</w:t>
            </w:r>
          </w:p>
        </w:tc>
        <w:tc>
          <w:tcPr>
            <w:tcW w:w="850" w:type="dxa"/>
          </w:tcPr>
          <w:p w:rsidR="008205E0" w:rsidRPr="008205E0" w:rsidRDefault="008205E0">
            <w:pPr>
              <w:pStyle w:val="TableParagraph"/>
              <w:spacing w:before="162"/>
              <w:rPr>
                <w:b/>
                <w:sz w:val="28"/>
              </w:rPr>
            </w:pPr>
          </w:p>
          <w:p w:rsidR="008205E0" w:rsidRPr="008205E0" w:rsidRDefault="008205E0">
            <w:pPr>
              <w:pStyle w:val="TableParagraph"/>
              <w:spacing w:before="1"/>
              <w:ind w:left="12"/>
              <w:jc w:val="center"/>
              <w:rPr>
                <w:sz w:val="28"/>
              </w:rPr>
            </w:pPr>
            <w:r w:rsidRPr="008205E0">
              <w:rPr>
                <w:spacing w:val="-5"/>
                <w:sz w:val="28"/>
              </w:rPr>
              <w:t>0.5</w:t>
            </w:r>
          </w:p>
        </w:tc>
      </w:tr>
      <w:tr w:rsidR="008205E0" w:rsidRPr="008205E0" w:rsidTr="00B22F41">
        <w:trPr>
          <w:trHeight w:val="96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rPr>
                <w:sz w:val="28"/>
              </w:rPr>
            </w:pPr>
            <w:r w:rsidRPr="008205E0">
              <w:rPr>
                <w:sz w:val="28"/>
              </w:rPr>
              <w:t>-</w:t>
            </w:r>
            <w:r w:rsidRPr="008205E0">
              <w:rPr>
                <w:spacing w:val="2"/>
                <w:sz w:val="28"/>
              </w:rPr>
              <w:t xml:space="preserve"> </w:t>
            </w:r>
            <w:r w:rsidRPr="008205E0">
              <w:rPr>
                <w:sz w:val="28"/>
              </w:rPr>
              <w:t>Thúc đẩy</w:t>
            </w:r>
            <w:r w:rsidRPr="008205E0">
              <w:rPr>
                <w:spacing w:val="1"/>
                <w:sz w:val="28"/>
              </w:rPr>
              <w:t xml:space="preserve"> </w:t>
            </w:r>
            <w:r w:rsidRPr="008205E0">
              <w:rPr>
                <w:sz w:val="28"/>
              </w:rPr>
              <w:t>giải</w:t>
            </w:r>
            <w:r w:rsidRPr="008205E0">
              <w:rPr>
                <w:spacing w:val="1"/>
                <w:sz w:val="28"/>
              </w:rPr>
              <w:t xml:space="preserve"> </w:t>
            </w:r>
            <w:r w:rsidRPr="008205E0">
              <w:rPr>
                <w:sz w:val="28"/>
              </w:rPr>
              <w:t>quyết</w:t>
            </w:r>
            <w:r w:rsidRPr="008205E0">
              <w:rPr>
                <w:spacing w:val="1"/>
                <w:sz w:val="28"/>
              </w:rPr>
              <w:t xml:space="preserve"> </w:t>
            </w:r>
            <w:r w:rsidRPr="008205E0">
              <w:rPr>
                <w:sz w:val="28"/>
              </w:rPr>
              <w:t>các</w:t>
            </w:r>
            <w:r w:rsidRPr="008205E0">
              <w:rPr>
                <w:spacing w:val="3"/>
                <w:sz w:val="28"/>
              </w:rPr>
              <w:t xml:space="preserve"> </w:t>
            </w:r>
            <w:r w:rsidRPr="008205E0">
              <w:rPr>
                <w:sz w:val="28"/>
              </w:rPr>
              <w:t>vấn</w:t>
            </w:r>
            <w:r w:rsidRPr="008205E0">
              <w:rPr>
                <w:spacing w:val="1"/>
                <w:sz w:val="28"/>
              </w:rPr>
              <w:t xml:space="preserve"> </w:t>
            </w:r>
            <w:r w:rsidRPr="008205E0">
              <w:rPr>
                <w:sz w:val="28"/>
              </w:rPr>
              <w:t>đề</w:t>
            </w:r>
            <w:r w:rsidRPr="008205E0">
              <w:rPr>
                <w:spacing w:val="1"/>
                <w:sz w:val="28"/>
              </w:rPr>
              <w:t xml:space="preserve"> </w:t>
            </w:r>
            <w:r w:rsidRPr="008205E0">
              <w:rPr>
                <w:sz w:val="28"/>
              </w:rPr>
              <w:t>quốc</w:t>
            </w:r>
            <w:r w:rsidRPr="008205E0">
              <w:rPr>
                <w:spacing w:val="2"/>
                <w:sz w:val="28"/>
              </w:rPr>
              <w:t xml:space="preserve"> </w:t>
            </w:r>
            <w:r w:rsidRPr="008205E0">
              <w:rPr>
                <w:sz w:val="28"/>
              </w:rPr>
              <w:t>tế</w:t>
            </w:r>
            <w:r w:rsidRPr="008205E0">
              <w:rPr>
                <w:spacing w:val="1"/>
                <w:sz w:val="28"/>
              </w:rPr>
              <w:t xml:space="preserve"> </w:t>
            </w:r>
            <w:r w:rsidRPr="008205E0">
              <w:rPr>
                <w:sz w:val="28"/>
              </w:rPr>
              <w:t>theo</w:t>
            </w:r>
            <w:r w:rsidRPr="008205E0">
              <w:rPr>
                <w:spacing w:val="4"/>
                <w:sz w:val="28"/>
              </w:rPr>
              <w:t xml:space="preserve"> </w:t>
            </w:r>
            <w:r w:rsidRPr="008205E0">
              <w:rPr>
                <w:sz w:val="28"/>
              </w:rPr>
              <w:t>chiều</w:t>
            </w:r>
            <w:r w:rsidRPr="008205E0">
              <w:rPr>
                <w:spacing w:val="1"/>
                <w:sz w:val="28"/>
              </w:rPr>
              <w:t xml:space="preserve"> </w:t>
            </w:r>
            <w:r w:rsidRPr="008205E0">
              <w:rPr>
                <w:sz w:val="28"/>
              </w:rPr>
              <w:t>hướng tiến</w:t>
            </w:r>
            <w:r w:rsidRPr="008205E0">
              <w:rPr>
                <w:spacing w:val="2"/>
                <w:sz w:val="28"/>
              </w:rPr>
              <w:t xml:space="preserve"> </w:t>
            </w:r>
            <w:r w:rsidRPr="008205E0">
              <w:rPr>
                <w:sz w:val="28"/>
              </w:rPr>
              <w:t>bộ,</w:t>
            </w:r>
            <w:r w:rsidRPr="008205E0">
              <w:rPr>
                <w:spacing w:val="2"/>
                <w:sz w:val="28"/>
              </w:rPr>
              <w:t xml:space="preserve"> </w:t>
            </w:r>
            <w:r w:rsidRPr="008205E0">
              <w:rPr>
                <w:sz w:val="28"/>
              </w:rPr>
              <w:t>có</w:t>
            </w:r>
            <w:r w:rsidRPr="008205E0">
              <w:rPr>
                <w:spacing w:val="1"/>
                <w:sz w:val="28"/>
              </w:rPr>
              <w:t xml:space="preserve"> </w:t>
            </w:r>
            <w:r w:rsidRPr="008205E0">
              <w:rPr>
                <w:sz w:val="28"/>
              </w:rPr>
              <w:t>lợi</w:t>
            </w:r>
            <w:r w:rsidRPr="008205E0">
              <w:rPr>
                <w:spacing w:val="3"/>
                <w:sz w:val="28"/>
              </w:rPr>
              <w:t xml:space="preserve"> </w:t>
            </w:r>
            <w:r w:rsidRPr="008205E0">
              <w:rPr>
                <w:spacing w:val="-5"/>
                <w:sz w:val="28"/>
              </w:rPr>
              <w:t>cho</w:t>
            </w:r>
          </w:p>
          <w:p w:rsidR="008205E0" w:rsidRPr="008205E0" w:rsidRDefault="008205E0">
            <w:pPr>
              <w:pStyle w:val="TableParagraph"/>
              <w:spacing w:before="163"/>
              <w:ind w:left="110"/>
              <w:rPr>
                <w:sz w:val="28"/>
              </w:rPr>
            </w:pPr>
            <w:r w:rsidRPr="008205E0">
              <w:rPr>
                <w:sz w:val="28"/>
              </w:rPr>
              <w:t>nhân</w:t>
            </w:r>
            <w:r w:rsidRPr="008205E0">
              <w:rPr>
                <w:spacing w:val="-6"/>
                <w:sz w:val="28"/>
              </w:rPr>
              <w:t xml:space="preserve"> </w:t>
            </w:r>
            <w:r w:rsidRPr="008205E0">
              <w:rPr>
                <w:sz w:val="28"/>
              </w:rPr>
              <w:t>dân</w:t>
            </w:r>
            <w:r w:rsidRPr="008205E0">
              <w:rPr>
                <w:spacing w:val="-1"/>
                <w:sz w:val="28"/>
              </w:rPr>
              <w:t xml:space="preserve"> </w:t>
            </w:r>
            <w:r w:rsidRPr="008205E0">
              <w:rPr>
                <w:sz w:val="28"/>
              </w:rPr>
              <w:t>thế</w:t>
            </w:r>
            <w:r w:rsidRPr="008205E0">
              <w:rPr>
                <w:spacing w:val="-2"/>
                <w:sz w:val="28"/>
              </w:rPr>
              <w:t xml:space="preserve"> </w:t>
            </w:r>
            <w:r w:rsidRPr="008205E0">
              <w:rPr>
                <w:spacing w:val="-4"/>
                <w:sz w:val="28"/>
              </w:rPr>
              <w:t>giới.</w:t>
            </w:r>
          </w:p>
        </w:tc>
        <w:tc>
          <w:tcPr>
            <w:tcW w:w="850" w:type="dxa"/>
          </w:tcPr>
          <w:p w:rsidR="008205E0" w:rsidRPr="008205E0" w:rsidRDefault="008205E0">
            <w:pPr>
              <w:pStyle w:val="TableParagraph"/>
              <w:spacing w:before="242"/>
              <w:ind w:left="12" w:right="1"/>
              <w:jc w:val="center"/>
              <w:rPr>
                <w:sz w:val="28"/>
              </w:rPr>
            </w:pPr>
            <w:r w:rsidRPr="008205E0">
              <w:rPr>
                <w:spacing w:val="-4"/>
                <w:sz w:val="28"/>
              </w:rPr>
              <w:t>0.25</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sz w:val="28"/>
              </w:rPr>
            </w:pPr>
            <w:r w:rsidRPr="008205E0">
              <w:rPr>
                <w:sz w:val="28"/>
              </w:rPr>
              <w:t>- Hệ thống XHCN, đứng đầu là Liên Xô (với vai trò Ủy viên thường trực của Hội</w:t>
            </w:r>
            <w:r w:rsidRPr="008205E0">
              <w:rPr>
                <w:spacing w:val="-12"/>
                <w:sz w:val="28"/>
              </w:rPr>
              <w:t xml:space="preserve"> </w:t>
            </w:r>
            <w:r w:rsidRPr="008205E0">
              <w:rPr>
                <w:sz w:val="28"/>
              </w:rPr>
              <w:t>đồng</w:t>
            </w:r>
            <w:r w:rsidRPr="008205E0">
              <w:rPr>
                <w:spacing w:val="-9"/>
                <w:sz w:val="28"/>
              </w:rPr>
              <w:t xml:space="preserve"> </w:t>
            </w:r>
            <w:r w:rsidRPr="008205E0">
              <w:rPr>
                <w:sz w:val="28"/>
              </w:rPr>
              <w:t>Bảo</w:t>
            </w:r>
            <w:r w:rsidRPr="008205E0">
              <w:rPr>
                <w:spacing w:val="-11"/>
                <w:sz w:val="28"/>
              </w:rPr>
              <w:t xml:space="preserve"> </w:t>
            </w:r>
            <w:r w:rsidRPr="008205E0">
              <w:rPr>
                <w:sz w:val="28"/>
              </w:rPr>
              <w:t>an</w:t>
            </w:r>
            <w:r w:rsidRPr="008205E0">
              <w:rPr>
                <w:spacing w:val="-11"/>
                <w:sz w:val="28"/>
              </w:rPr>
              <w:t xml:space="preserve"> </w:t>
            </w:r>
            <w:r w:rsidRPr="008205E0">
              <w:rPr>
                <w:sz w:val="28"/>
              </w:rPr>
              <w:t>Liên</w:t>
            </w:r>
            <w:r w:rsidRPr="008205E0">
              <w:rPr>
                <w:spacing w:val="-10"/>
                <w:sz w:val="28"/>
              </w:rPr>
              <w:t xml:space="preserve"> </w:t>
            </w:r>
            <w:r w:rsidRPr="008205E0">
              <w:rPr>
                <w:sz w:val="28"/>
              </w:rPr>
              <w:t>hợp</w:t>
            </w:r>
            <w:r w:rsidRPr="008205E0">
              <w:rPr>
                <w:spacing w:val="-12"/>
                <w:sz w:val="28"/>
              </w:rPr>
              <w:t xml:space="preserve"> </w:t>
            </w:r>
            <w:r w:rsidRPr="008205E0">
              <w:rPr>
                <w:sz w:val="28"/>
              </w:rPr>
              <w:t>quốc)</w:t>
            </w:r>
            <w:r w:rsidRPr="008205E0">
              <w:rPr>
                <w:spacing w:val="-12"/>
                <w:sz w:val="28"/>
              </w:rPr>
              <w:t xml:space="preserve"> </w:t>
            </w:r>
            <w:r w:rsidRPr="008205E0">
              <w:rPr>
                <w:sz w:val="28"/>
              </w:rPr>
              <w:t>tạo</w:t>
            </w:r>
            <w:r w:rsidRPr="008205E0">
              <w:rPr>
                <w:spacing w:val="-8"/>
                <w:sz w:val="28"/>
              </w:rPr>
              <w:t xml:space="preserve"> </w:t>
            </w:r>
            <w:r w:rsidRPr="008205E0">
              <w:rPr>
                <w:sz w:val="28"/>
              </w:rPr>
              <w:t>ra</w:t>
            </w:r>
            <w:r w:rsidRPr="008205E0">
              <w:rPr>
                <w:spacing w:val="-10"/>
                <w:sz w:val="28"/>
              </w:rPr>
              <w:t xml:space="preserve"> </w:t>
            </w:r>
            <w:r w:rsidRPr="008205E0">
              <w:rPr>
                <w:sz w:val="28"/>
              </w:rPr>
              <w:t>sự</w:t>
            </w:r>
            <w:r w:rsidRPr="008205E0">
              <w:rPr>
                <w:spacing w:val="-12"/>
                <w:sz w:val="28"/>
              </w:rPr>
              <w:t xml:space="preserve"> </w:t>
            </w:r>
            <w:r w:rsidRPr="008205E0">
              <w:rPr>
                <w:sz w:val="28"/>
              </w:rPr>
              <w:t>cân</w:t>
            </w:r>
            <w:r w:rsidRPr="008205E0">
              <w:rPr>
                <w:spacing w:val="-11"/>
                <w:sz w:val="28"/>
              </w:rPr>
              <w:t xml:space="preserve"> </w:t>
            </w:r>
            <w:r w:rsidRPr="008205E0">
              <w:rPr>
                <w:sz w:val="28"/>
              </w:rPr>
              <w:t>bằng</w:t>
            </w:r>
            <w:r w:rsidRPr="008205E0">
              <w:rPr>
                <w:spacing w:val="-11"/>
                <w:sz w:val="28"/>
              </w:rPr>
              <w:t xml:space="preserve"> </w:t>
            </w:r>
            <w:r w:rsidRPr="008205E0">
              <w:rPr>
                <w:sz w:val="28"/>
              </w:rPr>
              <w:t>trong</w:t>
            </w:r>
            <w:r w:rsidRPr="008205E0">
              <w:rPr>
                <w:spacing w:val="-11"/>
                <w:sz w:val="28"/>
              </w:rPr>
              <w:t xml:space="preserve"> </w:t>
            </w:r>
            <w:r w:rsidRPr="008205E0">
              <w:rPr>
                <w:sz w:val="28"/>
              </w:rPr>
              <w:t>quan</w:t>
            </w:r>
            <w:r w:rsidRPr="008205E0">
              <w:rPr>
                <w:spacing w:val="-12"/>
                <w:sz w:val="28"/>
              </w:rPr>
              <w:t xml:space="preserve"> </w:t>
            </w:r>
            <w:r w:rsidRPr="008205E0">
              <w:rPr>
                <w:sz w:val="28"/>
              </w:rPr>
              <w:t>hệ</w:t>
            </w:r>
            <w:r w:rsidRPr="008205E0">
              <w:rPr>
                <w:spacing w:val="-11"/>
                <w:sz w:val="28"/>
              </w:rPr>
              <w:t xml:space="preserve"> </w:t>
            </w:r>
            <w:r w:rsidRPr="008205E0">
              <w:rPr>
                <w:sz w:val="28"/>
              </w:rPr>
              <w:t>quốc</w:t>
            </w:r>
            <w:r w:rsidRPr="008205E0">
              <w:rPr>
                <w:spacing w:val="-12"/>
                <w:sz w:val="28"/>
              </w:rPr>
              <w:t xml:space="preserve"> </w:t>
            </w:r>
            <w:r w:rsidRPr="008205E0">
              <w:rPr>
                <w:sz w:val="28"/>
              </w:rPr>
              <w:t>tế,</w:t>
            </w:r>
            <w:r w:rsidRPr="008205E0">
              <w:rPr>
                <w:spacing w:val="-12"/>
                <w:sz w:val="28"/>
              </w:rPr>
              <w:t xml:space="preserve"> </w:t>
            </w:r>
            <w:r w:rsidRPr="008205E0">
              <w:rPr>
                <w:spacing w:val="-5"/>
                <w:sz w:val="28"/>
              </w:rPr>
              <w:t>góp</w:t>
            </w:r>
          </w:p>
          <w:p w:rsidR="008205E0" w:rsidRPr="008205E0" w:rsidRDefault="008205E0">
            <w:pPr>
              <w:pStyle w:val="TableParagraph"/>
              <w:spacing w:before="1"/>
              <w:ind w:left="110"/>
              <w:rPr>
                <w:sz w:val="28"/>
              </w:rPr>
            </w:pPr>
            <w:r w:rsidRPr="008205E0">
              <w:rPr>
                <w:sz w:val="28"/>
              </w:rPr>
              <w:t>phần</w:t>
            </w:r>
            <w:r w:rsidRPr="008205E0">
              <w:rPr>
                <w:spacing w:val="-5"/>
                <w:sz w:val="28"/>
              </w:rPr>
              <w:t xml:space="preserve"> </w:t>
            </w:r>
            <w:r w:rsidRPr="008205E0">
              <w:rPr>
                <w:sz w:val="28"/>
              </w:rPr>
              <w:t>duy</w:t>
            </w:r>
            <w:r w:rsidRPr="008205E0">
              <w:rPr>
                <w:spacing w:val="-1"/>
                <w:sz w:val="28"/>
              </w:rPr>
              <w:t xml:space="preserve"> </w:t>
            </w:r>
            <w:r w:rsidRPr="008205E0">
              <w:rPr>
                <w:sz w:val="28"/>
              </w:rPr>
              <w:t>trì</w:t>
            </w:r>
            <w:r w:rsidRPr="008205E0">
              <w:rPr>
                <w:spacing w:val="-5"/>
                <w:sz w:val="28"/>
              </w:rPr>
              <w:t xml:space="preserve"> </w:t>
            </w:r>
            <w:r w:rsidRPr="008205E0">
              <w:rPr>
                <w:sz w:val="28"/>
              </w:rPr>
              <w:t>nền hòa</w:t>
            </w:r>
            <w:r w:rsidRPr="008205E0">
              <w:rPr>
                <w:spacing w:val="-5"/>
                <w:sz w:val="28"/>
              </w:rPr>
              <w:t xml:space="preserve"> </w:t>
            </w:r>
            <w:r w:rsidRPr="008205E0">
              <w:rPr>
                <w:sz w:val="28"/>
              </w:rPr>
              <w:t>bình</w:t>
            </w:r>
            <w:r w:rsidRPr="008205E0">
              <w:rPr>
                <w:spacing w:val="-1"/>
                <w:sz w:val="28"/>
              </w:rPr>
              <w:t xml:space="preserve"> </w:t>
            </w:r>
            <w:r w:rsidRPr="008205E0">
              <w:rPr>
                <w:sz w:val="28"/>
              </w:rPr>
              <w:t>và</w:t>
            </w:r>
            <w:r w:rsidRPr="008205E0">
              <w:rPr>
                <w:spacing w:val="-1"/>
                <w:sz w:val="28"/>
              </w:rPr>
              <w:t xml:space="preserve"> </w:t>
            </w:r>
            <w:r w:rsidRPr="008205E0">
              <w:rPr>
                <w:sz w:val="28"/>
              </w:rPr>
              <w:t>an</w:t>
            </w:r>
            <w:r w:rsidRPr="008205E0">
              <w:rPr>
                <w:spacing w:val="-1"/>
                <w:sz w:val="28"/>
              </w:rPr>
              <w:t xml:space="preserve"> </w:t>
            </w:r>
            <w:r w:rsidRPr="008205E0">
              <w:rPr>
                <w:sz w:val="28"/>
              </w:rPr>
              <w:t>ninh</w:t>
            </w:r>
            <w:r w:rsidRPr="008205E0">
              <w:rPr>
                <w:spacing w:val="-5"/>
                <w:sz w:val="28"/>
              </w:rPr>
              <w:t xml:space="preserve"> </w:t>
            </w:r>
            <w:r w:rsidRPr="008205E0">
              <w:rPr>
                <w:sz w:val="28"/>
              </w:rPr>
              <w:t>thế</w:t>
            </w:r>
            <w:r w:rsidRPr="008205E0">
              <w:rPr>
                <w:spacing w:val="-1"/>
                <w:sz w:val="28"/>
              </w:rPr>
              <w:t xml:space="preserve"> </w:t>
            </w:r>
            <w:r w:rsidRPr="008205E0">
              <w:rPr>
                <w:spacing w:val="-4"/>
                <w:sz w:val="28"/>
              </w:rPr>
              <w:t>giới.</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1449"/>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1"/>
              <w:rPr>
                <w:b/>
                <w:sz w:val="28"/>
              </w:rPr>
            </w:pPr>
          </w:p>
          <w:p w:rsidR="008205E0" w:rsidRPr="008205E0" w:rsidRDefault="008205E0">
            <w:pPr>
              <w:pStyle w:val="TableParagraph"/>
              <w:ind w:left="9"/>
              <w:jc w:val="center"/>
              <w:rPr>
                <w:b/>
                <w:sz w:val="28"/>
              </w:rPr>
            </w:pPr>
            <w:r w:rsidRPr="008205E0">
              <w:rPr>
                <w:b/>
                <w:spacing w:val="-10"/>
                <w:sz w:val="28"/>
              </w:rPr>
              <w:t>4</w:t>
            </w:r>
          </w:p>
        </w:tc>
        <w:tc>
          <w:tcPr>
            <w:tcW w:w="8934" w:type="dxa"/>
            <w:gridSpan w:val="4"/>
          </w:tcPr>
          <w:p w:rsidR="008205E0" w:rsidRPr="008205E0" w:rsidRDefault="008205E0">
            <w:pPr>
              <w:pStyle w:val="TableParagraph"/>
              <w:spacing w:line="360" w:lineRule="auto"/>
              <w:ind w:left="110"/>
              <w:rPr>
                <w:b/>
                <w:sz w:val="28"/>
              </w:rPr>
            </w:pPr>
            <w:r w:rsidRPr="008205E0">
              <w:rPr>
                <w:b/>
                <w:sz w:val="28"/>
              </w:rPr>
              <w:t>Tại</w:t>
            </w:r>
            <w:r w:rsidRPr="008205E0">
              <w:rPr>
                <w:b/>
                <w:spacing w:val="-9"/>
                <w:sz w:val="28"/>
              </w:rPr>
              <w:t xml:space="preserve"> </w:t>
            </w:r>
            <w:r w:rsidRPr="008205E0">
              <w:rPr>
                <w:b/>
                <w:sz w:val="28"/>
              </w:rPr>
              <w:t>sao</w:t>
            </w:r>
            <w:r w:rsidRPr="008205E0">
              <w:rPr>
                <w:b/>
                <w:spacing w:val="-9"/>
                <w:sz w:val="28"/>
              </w:rPr>
              <w:t xml:space="preserve"> </w:t>
            </w:r>
            <w:r w:rsidRPr="008205E0">
              <w:rPr>
                <w:b/>
                <w:sz w:val="28"/>
              </w:rPr>
              <w:t>trong</w:t>
            </w:r>
            <w:r w:rsidRPr="008205E0">
              <w:rPr>
                <w:b/>
                <w:spacing w:val="-7"/>
                <w:sz w:val="28"/>
              </w:rPr>
              <w:t xml:space="preserve"> </w:t>
            </w:r>
            <w:r w:rsidRPr="008205E0">
              <w:rPr>
                <w:b/>
                <w:sz w:val="28"/>
              </w:rPr>
              <w:t>phong</w:t>
            </w:r>
            <w:r w:rsidRPr="008205E0">
              <w:rPr>
                <w:b/>
                <w:spacing w:val="-9"/>
                <w:sz w:val="28"/>
              </w:rPr>
              <w:t xml:space="preserve"> </w:t>
            </w:r>
            <w:r w:rsidRPr="008205E0">
              <w:rPr>
                <w:b/>
                <w:sz w:val="28"/>
              </w:rPr>
              <w:t>trào</w:t>
            </w:r>
            <w:r w:rsidRPr="008205E0">
              <w:rPr>
                <w:b/>
                <w:spacing w:val="-7"/>
                <w:sz w:val="28"/>
              </w:rPr>
              <w:t xml:space="preserve"> </w:t>
            </w:r>
            <w:r w:rsidRPr="008205E0">
              <w:rPr>
                <w:b/>
                <w:sz w:val="28"/>
              </w:rPr>
              <w:t>yêu</w:t>
            </w:r>
            <w:r w:rsidRPr="008205E0">
              <w:rPr>
                <w:b/>
                <w:spacing w:val="-8"/>
                <w:sz w:val="28"/>
              </w:rPr>
              <w:t xml:space="preserve"> </w:t>
            </w:r>
            <w:r w:rsidRPr="008205E0">
              <w:rPr>
                <w:b/>
                <w:sz w:val="28"/>
              </w:rPr>
              <w:t>nước</w:t>
            </w:r>
            <w:r w:rsidRPr="008205E0">
              <w:rPr>
                <w:b/>
                <w:spacing w:val="-10"/>
                <w:sz w:val="28"/>
              </w:rPr>
              <w:t xml:space="preserve"> </w:t>
            </w:r>
            <w:r w:rsidRPr="008205E0">
              <w:rPr>
                <w:b/>
                <w:sz w:val="28"/>
              </w:rPr>
              <w:t>và</w:t>
            </w:r>
            <w:r w:rsidRPr="008205E0">
              <w:rPr>
                <w:b/>
                <w:spacing w:val="-7"/>
                <w:sz w:val="28"/>
              </w:rPr>
              <w:t xml:space="preserve"> </w:t>
            </w:r>
            <w:r w:rsidRPr="008205E0">
              <w:rPr>
                <w:b/>
                <w:sz w:val="28"/>
              </w:rPr>
              <w:t>cách</w:t>
            </w:r>
            <w:r w:rsidRPr="008205E0">
              <w:rPr>
                <w:b/>
                <w:spacing w:val="-8"/>
                <w:sz w:val="28"/>
              </w:rPr>
              <w:t xml:space="preserve"> </w:t>
            </w:r>
            <w:r w:rsidRPr="008205E0">
              <w:rPr>
                <w:b/>
                <w:sz w:val="28"/>
              </w:rPr>
              <w:t>mạng</w:t>
            </w:r>
            <w:r w:rsidRPr="008205E0">
              <w:rPr>
                <w:b/>
                <w:spacing w:val="-9"/>
                <w:sz w:val="28"/>
              </w:rPr>
              <w:t xml:space="preserve"> </w:t>
            </w:r>
            <w:r w:rsidRPr="008205E0">
              <w:rPr>
                <w:b/>
                <w:sz w:val="28"/>
              </w:rPr>
              <w:t>Việt</w:t>
            </w:r>
            <w:r w:rsidRPr="008205E0">
              <w:rPr>
                <w:b/>
                <w:spacing w:val="-10"/>
                <w:sz w:val="28"/>
              </w:rPr>
              <w:t xml:space="preserve"> </w:t>
            </w:r>
            <w:r w:rsidRPr="008205E0">
              <w:rPr>
                <w:b/>
                <w:sz w:val="28"/>
              </w:rPr>
              <w:t>Nam</w:t>
            </w:r>
            <w:r w:rsidRPr="008205E0">
              <w:rPr>
                <w:b/>
                <w:spacing w:val="-9"/>
                <w:sz w:val="28"/>
              </w:rPr>
              <w:t xml:space="preserve"> </w:t>
            </w:r>
            <w:r w:rsidRPr="008205E0">
              <w:rPr>
                <w:b/>
                <w:sz w:val="28"/>
              </w:rPr>
              <w:t>đầu</w:t>
            </w:r>
            <w:r w:rsidRPr="008205E0">
              <w:rPr>
                <w:b/>
                <w:spacing w:val="-8"/>
                <w:sz w:val="28"/>
              </w:rPr>
              <w:t xml:space="preserve"> </w:t>
            </w:r>
            <w:r w:rsidRPr="008205E0">
              <w:rPr>
                <w:b/>
                <w:sz w:val="28"/>
              </w:rPr>
              <w:t>thế</w:t>
            </w:r>
            <w:r w:rsidRPr="008205E0">
              <w:rPr>
                <w:b/>
                <w:spacing w:val="-8"/>
                <w:sz w:val="28"/>
              </w:rPr>
              <w:t xml:space="preserve"> </w:t>
            </w:r>
            <w:r w:rsidRPr="008205E0">
              <w:rPr>
                <w:b/>
                <w:sz w:val="28"/>
              </w:rPr>
              <w:t>kỉ</w:t>
            </w:r>
            <w:r w:rsidRPr="008205E0">
              <w:rPr>
                <w:b/>
                <w:spacing w:val="-9"/>
                <w:sz w:val="28"/>
              </w:rPr>
              <w:t xml:space="preserve"> </w:t>
            </w:r>
            <w:r w:rsidRPr="008205E0">
              <w:rPr>
                <w:b/>
                <w:sz w:val="28"/>
              </w:rPr>
              <w:t>XX lại</w:t>
            </w:r>
            <w:r w:rsidRPr="008205E0">
              <w:rPr>
                <w:b/>
                <w:spacing w:val="-2"/>
                <w:sz w:val="28"/>
              </w:rPr>
              <w:t xml:space="preserve"> </w:t>
            </w:r>
            <w:r w:rsidRPr="008205E0">
              <w:rPr>
                <w:b/>
                <w:sz w:val="28"/>
              </w:rPr>
              <w:t>hình</w:t>
            </w:r>
            <w:r w:rsidRPr="008205E0">
              <w:rPr>
                <w:b/>
                <w:spacing w:val="-2"/>
                <w:sz w:val="28"/>
              </w:rPr>
              <w:t xml:space="preserve"> </w:t>
            </w:r>
            <w:r w:rsidRPr="008205E0">
              <w:rPr>
                <w:b/>
                <w:sz w:val="28"/>
              </w:rPr>
              <w:t>thành</w:t>
            </w:r>
            <w:r w:rsidRPr="008205E0">
              <w:rPr>
                <w:b/>
                <w:spacing w:val="-3"/>
                <w:sz w:val="28"/>
              </w:rPr>
              <w:t xml:space="preserve"> </w:t>
            </w:r>
            <w:r w:rsidRPr="008205E0">
              <w:rPr>
                <w:b/>
                <w:sz w:val="28"/>
              </w:rPr>
              <w:t>hai</w:t>
            </w:r>
            <w:r w:rsidRPr="008205E0">
              <w:rPr>
                <w:b/>
                <w:spacing w:val="-2"/>
                <w:sz w:val="28"/>
              </w:rPr>
              <w:t xml:space="preserve"> </w:t>
            </w:r>
            <w:r w:rsidRPr="008205E0">
              <w:rPr>
                <w:b/>
                <w:sz w:val="28"/>
              </w:rPr>
              <w:t>xu</w:t>
            </w:r>
            <w:r w:rsidRPr="008205E0">
              <w:rPr>
                <w:b/>
                <w:spacing w:val="-2"/>
                <w:sz w:val="28"/>
              </w:rPr>
              <w:t xml:space="preserve"> </w:t>
            </w:r>
            <w:r w:rsidRPr="008205E0">
              <w:rPr>
                <w:b/>
                <w:sz w:val="28"/>
              </w:rPr>
              <w:t>hướng</w:t>
            </w:r>
            <w:r w:rsidRPr="008205E0">
              <w:rPr>
                <w:b/>
                <w:spacing w:val="-1"/>
                <w:sz w:val="28"/>
              </w:rPr>
              <w:t xml:space="preserve"> </w:t>
            </w:r>
            <w:r w:rsidRPr="008205E0">
              <w:rPr>
                <w:b/>
                <w:sz w:val="28"/>
              </w:rPr>
              <w:t>bạo</w:t>
            </w:r>
            <w:r w:rsidRPr="008205E0">
              <w:rPr>
                <w:b/>
                <w:spacing w:val="-2"/>
                <w:sz w:val="28"/>
              </w:rPr>
              <w:t xml:space="preserve"> </w:t>
            </w:r>
            <w:r w:rsidRPr="008205E0">
              <w:rPr>
                <w:b/>
                <w:sz w:val="28"/>
              </w:rPr>
              <w:t>động</w:t>
            </w:r>
            <w:r w:rsidRPr="008205E0">
              <w:rPr>
                <w:b/>
                <w:spacing w:val="-1"/>
                <w:sz w:val="28"/>
              </w:rPr>
              <w:t xml:space="preserve"> </w:t>
            </w:r>
            <w:r w:rsidRPr="008205E0">
              <w:rPr>
                <w:b/>
                <w:sz w:val="28"/>
              </w:rPr>
              <w:t>và</w:t>
            </w:r>
            <w:r w:rsidRPr="008205E0">
              <w:rPr>
                <w:b/>
                <w:spacing w:val="-2"/>
                <w:sz w:val="28"/>
              </w:rPr>
              <w:t xml:space="preserve"> </w:t>
            </w:r>
            <w:r w:rsidRPr="008205E0">
              <w:rPr>
                <w:b/>
                <w:sz w:val="28"/>
              </w:rPr>
              <w:t>cải</w:t>
            </w:r>
            <w:r w:rsidRPr="008205E0">
              <w:rPr>
                <w:b/>
                <w:spacing w:val="-1"/>
                <w:sz w:val="28"/>
              </w:rPr>
              <w:t xml:space="preserve"> </w:t>
            </w:r>
            <w:r w:rsidRPr="008205E0">
              <w:rPr>
                <w:b/>
                <w:sz w:val="28"/>
              </w:rPr>
              <w:t>cách?</w:t>
            </w:r>
            <w:r w:rsidRPr="008205E0">
              <w:rPr>
                <w:b/>
                <w:spacing w:val="-1"/>
                <w:sz w:val="28"/>
              </w:rPr>
              <w:t xml:space="preserve"> </w:t>
            </w:r>
            <w:r w:rsidRPr="008205E0">
              <w:rPr>
                <w:b/>
                <w:sz w:val="28"/>
              </w:rPr>
              <w:t>Đánh</w:t>
            </w:r>
            <w:r w:rsidRPr="008205E0">
              <w:rPr>
                <w:b/>
                <w:spacing w:val="-4"/>
                <w:sz w:val="28"/>
              </w:rPr>
              <w:t xml:space="preserve"> </w:t>
            </w:r>
            <w:r w:rsidRPr="008205E0">
              <w:rPr>
                <w:b/>
                <w:sz w:val="28"/>
              </w:rPr>
              <w:t>giá</w:t>
            </w:r>
            <w:r w:rsidRPr="008205E0">
              <w:rPr>
                <w:b/>
                <w:spacing w:val="-1"/>
                <w:sz w:val="28"/>
              </w:rPr>
              <w:t xml:space="preserve"> </w:t>
            </w:r>
            <w:r w:rsidRPr="008205E0">
              <w:rPr>
                <w:b/>
                <w:sz w:val="28"/>
              </w:rPr>
              <w:t>về</w:t>
            </w:r>
            <w:r w:rsidRPr="008205E0">
              <w:rPr>
                <w:b/>
                <w:spacing w:val="-3"/>
                <w:sz w:val="28"/>
              </w:rPr>
              <w:t xml:space="preserve"> </w:t>
            </w:r>
            <w:r w:rsidRPr="008205E0">
              <w:rPr>
                <w:b/>
                <w:sz w:val="28"/>
              </w:rPr>
              <w:t>mối</w:t>
            </w:r>
            <w:r w:rsidRPr="008205E0">
              <w:rPr>
                <w:b/>
                <w:spacing w:val="-1"/>
                <w:sz w:val="28"/>
              </w:rPr>
              <w:t xml:space="preserve"> </w:t>
            </w:r>
            <w:r w:rsidRPr="008205E0">
              <w:rPr>
                <w:b/>
                <w:spacing w:val="-4"/>
                <w:sz w:val="28"/>
              </w:rPr>
              <w:t>quan</w:t>
            </w:r>
          </w:p>
          <w:p w:rsidR="008205E0" w:rsidRPr="008205E0" w:rsidRDefault="008205E0">
            <w:pPr>
              <w:pStyle w:val="TableParagraph"/>
              <w:spacing w:line="321" w:lineRule="exact"/>
              <w:ind w:left="110"/>
              <w:rPr>
                <w:b/>
                <w:sz w:val="28"/>
              </w:rPr>
            </w:pPr>
            <w:r w:rsidRPr="008205E0">
              <w:rPr>
                <w:b/>
                <w:sz w:val="28"/>
              </w:rPr>
              <w:t>hệ</w:t>
            </w:r>
            <w:r w:rsidRPr="008205E0">
              <w:rPr>
                <w:b/>
                <w:spacing w:val="-3"/>
                <w:sz w:val="28"/>
              </w:rPr>
              <w:t xml:space="preserve"> </w:t>
            </w:r>
            <w:r w:rsidRPr="008205E0">
              <w:rPr>
                <w:b/>
                <w:sz w:val="28"/>
              </w:rPr>
              <w:t>giữa</w:t>
            </w:r>
            <w:r w:rsidRPr="008205E0">
              <w:rPr>
                <w:b/>
                <w:spacing w:val="-1"/>
                <w:sz w:val="28"/>
              </w:rPr>
              <w:t xml:space="preserve"> </w:t>
            </w:r>
            <w:r w:rsidRPr="008205E0">
              <w:rPr>
                <w:b/>
                <w:sz w:val="28"/>
              </w:rPr>
              <w:t>hai</w:t>
            </w:r>
            <w:r w:rsidRPr="008205E0">
              <w:rPr>
                <w:b/>
                <w:spacing w:val="-3"/>
                <w:sz w:val="28"/>
              </w:rPr>
              <w:t xml:space="preserve"> </w:t>
            </w:r>
            <w:r w:rsidRPr="008205E0">
              <w:rPr>
                <w:b/>
                <w:sz w:val="28"/>
              </w:rPr>
              <w:t>xu</w:t>
            </w:r>
            <w:r w:rsidRPr="008205E0">
              <w:rPr>
                <w:b/>
                <w:spacing w:val="-2"/>
                <w:sz w:val="28"/>
              </w:rPr>
              <w:t xml:space="preserve"> </w:t>
            </w:r>
            <w:r w:rsidRPr="008205E0">
              <w:rPr>
                <w:b/>
                <w:sz w:val="28"/>
              </w:rPr>
              <w:t>hướng</w:t>
            </w:r>
            <w:r w:rsidRPr="008205E0">
              <w:rPr>
                <w:b/>
                <w:spacing w:val="-1"/>
                <w:sz w:val="28"/>
              </w:rPr>
              <w:t xml:space="preserve"> </w:t>
            </w:r>
            <w:r w:rsidRPr="008205E0">
              <w:rPr>
                <w:b/>
                <w:sz w:val="28"/>
              </w:rPr>
              <w:t>bạo</w:t>
            </w:r>
            <w:r w:rsidRPr="008205E0">
              <w:rPr>
                <w:b/>
                <w:spacing w:val="-1"/>
                <w:sz w:val="28"/>
              </w:rPr>
              <w:t xml:space="preserve"> </w:t>
            </w:r>
            <w:r w:rsidRPr="008205E0">
              <w:rPr>
                <w:b/>
                <w:sz w:val="28"/>
              </w:rPr>
              <w:t>động</w:t>
            </w:r>
            <w:r w:rsidRPr="008205E0">
              <w:rPr>
                <w:b/>
                <w:spacing w:val="-4"/>
                <w:sz w:val="28"/>
              </w:rPr>
              <w:t xml:space="preserve"> </w:t>
            </w:r>
            <w:r w:rsidRPr="008205E0">
              <w:rPr>
                <w:b/>
                <w:sz w:val="28"/>
              </w:rPr>
              <w:t>và</w:t>
            </w:r>
            <w:r w:rsidRPr="008205E0">
              <w:rPr>
                <w:b/>
                <w:spacing w:val="-5"/>
                <w:sz w:val="28"/>
              </w:rPr>
              <w:t xml:space="preserve"> </w:t>
            </w:r>
            <w:r w:rsidRPr="008205E0">
              <w:rPr>
                <w:b/>
                <w:sz w:val="28"/>
              </w:rPr>
              <w:t xml:space="preserve">cải </w:t>
            </w:r>
            <w:r w:rsidRPr="008205E0">
              <w:rPr>
                <w:b/>
                <w:spacing w:val="-4"/>
                <w:sz w:val="28"/>
              </w:rPr>
              <w:t>cách.</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jc w:val="center"/>
              <w:rPr>
                <w:b/>
                <w:sz w:val="28"/>
              </w:rPr>
            </w:pPr>
            <w:r w:rsidRPr="008205E0">
              <w:rPr>
                <w:b/>
                <w:spacing w:val="-5"/>
                <w:sz w:val="28"/>
              </w:rPr>
              <w:t>3,0</w:t>
            </w:r>
          </w:p>
        </w:tc>
      </w:tr>
      <w:tr w:rsidR="008205E0" w:rsidRPr="008205E0" w:rsidTr="00B22F41">
        <w:trPr>
          <w:trHeight w:val="337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ight="100"/>
              <w:jc w:val="both"/>
              <w:rPr>
                <w:b/>
                <w:i/>
                <w:sz w:val="28"/>
              </w:rPr>
            </w:pPr>
            <w:r w:rsidRPr="008205E0">
              <w:rPr>
                <w:b/>
                <w:sz w:val="28"/>
              </w:rPr>
              <w:t>*</w:t>
            </w:r>
            <w:r w:rsidRPr="008205E0">
              <w:rPr>
                <w:b/>
                <w:spacing w:val="-4"/>
                <w:sz w:val="28"/>
              </w:rPr>
              <w:t xml:space="preserve"> </w:t>
            </w:r>
            <w:r w:rsidRPr="008205E0">
              <w:rPr>
                <w:b/>
                <w:i/>
                <w:sz w:val="28"/>
              </w:rPr>
              <w:t>Phong</w:t>
            </w:r>
            <w:r w:rsidRPr="008205E0">
              <w:rPr>
                <w:b/>
                <w:i/>
                <w:spacing w:val="-5"/>
                <w:sz w:val="28"/>
              </w:rPr>
              <w:t xml:space="preserve"> </w:t>
            </w:r>
            <w:r w:rsidRPr="008205E0">
              <w:rPr>
                <w:b/>
                <w:i/>
                <w:sz w:val="28"/>
              </w:rPr>
              <w:t>trào</w:t>
            </w:r>
            <w:r w:rsidRPr="008205E0">
              <w:rPr>
                <w:b/>
                <w:i/>
                <w:spacing w:val="-5"/>
                <w:sz w:val="28"/>
              </w:rPr>
              <w:t xml:space="preserve"> </w:t>
            </w:r>
            <w:r w:rsidRPr="008205E0">
              <w:rPr>
                <w:b/>
                <w:i/>
                <w:sz w:val="28"/>
              </w:rPr>
              <w:t>yêu</w:t>
            </w:r>
            <w:r w:rsidRPr="008205E0">
              <w:rPr>
                <w:b/>
                <w:i/>
                <w:spacing w:val="-5"/>
                <w:sz w:val="28"/>
              </w:rPr>
              <w:t xml:space="preserve"> </w:t>
            </w:r>
            <w:r w:rsidRPr="008205E0">
              <w:rPr>
                <w:b/>
                <w:i/>
                <w:sz w:val="28"/>
              </w:rPr>
              <w:t>nước</w:t>
            </w:r>
            <w:r w:rsidRPr="008205E0">
              <w:rPr>
                <w:b/>
                <w:i/>
                <w:spacing w:val="-5"/>
                <w:sz w:val="28"/>
              </w:rPr>
              <w:t xml:space="preserve"> </w:t>
            </w:r>
            <w:r w:rsidRPr="008205E0">
              <w:rPr>
                <w:b/>
                <w:i/>
                <w:sz w:val="28"/>
              </w:rPr>
              <w:t>và</w:t>
            </w:r>
            <w:r w:rsidRPr="008205E0">
              <w:rPr>
                <w:b/>
                <w:i/>
                <w:spacing w:val="-4"/>
                <w:sz w:val="28"/>
              </w:rPr>
              <w:t xml:space="preserve"> </w:t>
            </w:r>
            <w:r w:rsidRPr="008205E0">
              <w:rPr>
                <w:b/>
                <w:i/>
                <w:sz w:val="28"/>
              </w:rPr>
              <w:t>cách</w:t>
            </w:r>
            <w:r w:rsidRPr="008205E0">
              <w:rPr>
                <w:b/>
                <w:i/>
                <w:spacing w:val="-5"/>
                <w:sz w:val="28"/>
              </w:rPr>
              <w:t xml:space="preserve"> </w:t>
            </w:r>
            <w:r w:rsidRPr="008205E0">
              <w:rPr>
                <w:b/>
                <w:i/>
                <w:sz w:val="28"/>
              </w:rPr>
              <w:t>mạng</w:t>
            </w:r>
            <w:r w:rsidRPr="008205E0">
              <w:rPr>
                <w:b/>
                <w:i/>
                <w:spacing w:val="-5"/>
                <w:sz w:val="28"/>
              </w:rPr>
              <w:t xml:space="preserve"> </w:t>
            </w:r>
            <w:r w:rsidRPr="008205E0">
              <w:rPr>
                <w:b/>
                <w:i/>
                <w:sz w:val="28"/>
              </w:rPr>
              <w:t>ở</w:t>
            </w:r>
            <w:r w:rsidRPr="008205E0">
              <w:rPr>
                <w:b/>
                <w:i/>
                <w:spacing w:val="-5"/>
                <w:sz w:val="28"/>
              </w:rPr>
              <w:t xml:space="preserve"> </w:t>
            </w:r>
            <w:r w:rsidRPr="008205E0">
              <w:rPr>
                <w:b/>
                <w:i/>
                <w:sz w:val="28"/>
              </w:rPr>
              <w:t>Việt</w:t>
            </w:r>
            <w:r w:rsidRPr="008205E0">
              <w:rPr>
                <w:b/>
                <w:i/>
                <w:spacing w:val="-7"/>
                <w:sz w:val="28"/>
              </w:rPr>
              <w:t xml:space="preserve"> </w:t>
            </w:r>
            <w:r w:rsidRPr="008205E0">
              <w:rPr>
                <w:b/>
                <w:i/>
                <w:sz w:val="28"/>
              </w:rPr>
              <w:t>Nam</w:t>
            </w:r>
            <w:r w:rsidRPr="008205E0">
              <w:rPr>
                <w:b/>
                <w:i/>
                <w:spacing w:val="-5"/>
                <w:sz w:val="28"/>
              </w:rPr>
              <w:t xml:space="preserve"> </w:t>
            </w:r>
            <w:r w:rsidRPr="008205E0">
              <w:rPr>
                <w:b/>
                <w:i/>
                <w:sz w:val="28"/>
              </w:rPr>
              <w:t>đầu</w:t>
            </w:r>
            <w:r w:rsidRPr="008205E0">
              <w:rPr>
                <w:b/>
                <w:i/>
                <w:spacing w:val="-5"/>
                <w:sz w:val="28"/>
              </w:rPr>
              <w:t xml:space="preserve"> </w:t>
            </w:r>
            <w:r w:rsidRPr="008205E0">
              <w:rPr>
                <w:b/>
                <w:i/>
                <w:sz w:val="28"/>
              </w:rPr>
              <w:t>thế</w:t>
            </w:r>
            <w:r w:rsidRPr="008205E0">
              <w:rPr>
                <w:b/>
                <w:i/>
                <w:spacing w:val="-8"/>
                <w:sz w:val="28"/>
              </w:rPr>
              <w:t xml:space="preserve"> </w:t>
            </w:r>
            <w:r w:rsidRPr="008205E0">
              <w:rPr>
                <w:b/>
                <w:i/>
                <w:sz w:val="28"/>
              </w:rPr>
              <w:t>kỉ</w:t>
            </w:r>
            <w:r w:rsidRPr="008205E0">
              <w:rPr>
                <w:b/>
                <w:i/>
                <w:spacing w:val="-4"/>
                <w:sz w:val="28"/>
              </w:rPr>
              <w:t xml:space="preserve"> </w:t>
            </w:r>
            <w:r w:rsidRPr="008205E0">
              <w:rPr>
                <w:b/>
                <w:i/>
                <w:sz w:val="28"/>
              </w:rPr>
              <w:t>XX</w:t>
            </w:r>
            <w:r w:rsidRPr="008205E0">
              <w:rPr>
                <w:b/>
                <w:i/>
                <w:spacing w:val="-5"/>
                <w:sz w:val="28"/>
              </w:rPr>
              <w:t xml:space="preserve"> </w:t>
            </w:r>
            <w:r w:rsidRPr="008205E0">
              <w:rPr>
                <w:b/>
                <w:i/>
                <w:sz w:val="28"/>
              </w:rPr>
              <w:t>hình</w:t>
            </w:r>
            <w:r w:rsidRPr="008205E0">
              <w:rPr>
                <w:b/>
                <w:i/>
                <w:spacing w:val="-6"/>
                <w:sz w:val="28"/>
              </w:rPr>
              <w:t xml:space="preserve"> </w:t>
            </w:r>
            <w:r w:rsidRPr="008205E0">
              <w:rPr>
                <w:b/>
                <w:i/>
                <w:sz w:val="28"/>
              </w:rPr>
              <w:t>thành hai xu hướng bạo động và cải cách vì</w:t>
            </w:r>
          </w:p>
          <w:p w:rsidR="008205E0" w:rsidRPr="008205E0" w:rsidRDefault="008205E0">
            <w:pPr>
              <w:pStyle w:val="TableParagraph"/>
              <w:spacing w:line="360" w:lineRule="auto"/>
              <w:ind w:left="110" w:right="97"/>
              <w:jc w:val="both"/>
              <w:rPr>
                <w:sz w:val="28"/>
              </w:rPr>
            </w:pPr>
            <w:r w:rsidRPr="008205E0">
              <w:rPr>
                <w:sz w:val="28"/>
              </w:rPr>
              <w:t>- Đầu thế kỉ XX, với những chuyển biến kinh tế - xã hội Việt Nam và ảnh hưởng</w:t>
            </w:r>
            <w:r w:rsidRPr="008205E0">
              <w:rPr>
                <w:spacing w:val="-1"/>
                <w:sz w:val="28"/>
              </w:rPr>
              <w:t xml:space="preserve"> </w:t>
            </w:r>
            <w:r w:rsidRPr="008205E0">
              <w:rPr>
                <w:sz w:val="28"/>
              </w:rPr>
              <w:t>của</w:t>
            </w:r>
            <w:r w:rsidRPr="008205E0">
              <w:rPr>
                <w:spacing w:val="-3"/>
                <w:sz w:val="28"/>
              </w:rPr>
              <w:t xml:space="preserve"> </w:t>
            </w:r>
            <w:r w:rsidRPr="008205E0">
              <w:rPr>
                <w:sz w:val="28"/>
              </w:rPr>
              <w:t>trào</w:t>
            </w:r>
            <w:r w:rsidRPr="008205E0">
              <w:rPr>
                <w:spacing w:val="-1"/>
                <w:sz w:val="28"/>
              </w:rPr>
              <w:t xml:space="preserve"> </w:t>
            </w:r>
            <w:r w:rsidRPr="008205E0">
              <w:rPr>
                <w:sz w:val="28"/>
              </w:rPr>
              <w:t>lưu</w:t>
            </w:r>
            <w:r w:rsidRPr="008205E0">
              <w:rPr>
                <w:spacing w:val="-3"/>
                <w:sz w:val="28"/>
              </w:rPr>
              <w:t xml:space="preserve"> </w:t>
            </w:r>
            <w:r w:rsidRPr="008205E0">
              <w:rPr>
                <w:sz w:val="28"/>
              </w:rPr>
              <w:t>tư</w:t>
            </w:r>
            <w:r w:rsidRPr="008205E0">
              <w:rPr>
                <w:spacing w:val="-4"/>
                <w:sz w:val="28"/>
              </w:rPr>
              <w:t xml:space="preserve"> </w:t>
            </w:r>
            <w:r w:rsidRPr="008205E0">
              <w:rPr>
                <w:sz w:val="28"/>
              </w:rPr>
              <w:t>tưởng</w:t>
            </w:r>
            <w:r w:rsidRPr="008205E0">
              <w:rPr>
                <w:spacing w:val="-1"/>
                <w:sz w:val="28"/>
              </w:rPr>
              <w:t xml:space="preserve"> </w:t>
            </w:r>
            <w:r w:rsidRPr="008205E0">
              <w:rPr>
                <w:sz w:val="28"/>
              </w:rPr>
              <w:t>dân chủ</w:t>
            </w:r>
            <w:r w:rsidRPr="008205E0">
              <w:rPr>
                <w:spacing w:val="-1"/>
                <w:sz w:val="28"/>
              </w:rPr>
              <w:t xml:space="preserve"> </w:t>
            </w:r>
            <w:r w:rsidRPr="008205E0">
              <w:rPr>
                <w:sz w:val="28"/>
              </w:rPr>
              <w:t>tư</w:t>
            </w:r>
            <w:r w:rsidRPr="008205E0">
              <w:rPr>
                <w:spacing w:val="-1"/>
                <w:sz w:val="28"/>
              </w:rPr>
              <w:t xml:space="preserve"> </w:t>
            </w:r>
            <w:r w:rsidRPr="008205E0">
              <w:rPr>
                <w:sz w:val="28"/>
              </w:rPr>
              <w:t>sản</w:t>
            </w:r>
            <w:r w:rsidRPr="008205E0">
              <w:rPr>
                <w:spacing w:val="-2"/>
                <w:sz w:val="28"/>
              </w:rPr>
              <w:t xml:space="preserve"> </w:t>
            </w:r>
            <w:r w:rsidRPr="008205E0">
              <w:rPr>
                <w:sz w:val="28"/>
              </w:rPr>
              <w:t>bên</w:t>
            </w:r>
            <w:r w:rsidRPr="008205E0">
              <w:rPr>
                <w:spacing w:val="-1"/>
                <w:sz w:val="28"/>
              </w:rPr>
              <w:t xml:space="preserve"> </w:t>
            </w:r>
            <w:r w:rsidRPr="008205E0">
              <w:rPr>
                <w:sz w:val="28"/>
              </w:rPr>
              <w:t>ngoài</w:t>
            </w:r>
            <w:r w:rsidRPr="008205E0">
              <w:rPr>
                <w:spacing w:val="-1"/>
                <w:sz w:val="28"/>
              </w:rPr>
              <w:t xml:space="preserve"> </w:t>
            </w:r>
            <w:r w:rsidRPr="008205E0">
              <w:rPr>
                <w:sz w:val="28"/>
              </w:rPr>
              <w:t>dội</w:t>
            </w:r>
            <w:r w:rsidRPr="008205E0">
              <w:rPr>
                <w:spacing w:val="-2"/>
                <w:sz w:val="28"/>
              </w:rPr>
              <w:t xml:space="preserve"> </w:t>
            </w:r>
            <w:r w:rsidRPr="008205E0">
              <w:rPr>
                <w:sz w:val="28"/>
              </w:rPr>
              <w:t>vào,</w:t>
            </w:r>
            <w:r w:rsidRPr="008205E0">
              <w:rPr>
                <w:spacing w:val="-3"/>
                <w:sz w:val="28"/>
              </w:rPr>
              <w:t xml:space="preserve"> </w:t>
            </w:r>
            <w:r w:rsidRPr="008205E0">
              <w:rPr>
                <w:sz w:val="28"/>
              </w:rPr>
              <w:t>bộ</w:t>
            </w:r>
            <w:r w:rsidRPr="008205E0">
              <w:rPr>
                <w:spacing w:val="-1"/>
                <w:sz w:val="28"/>
              </w:rPr>
              <w:t xml:space="preserve"> </w:t>
            </w:r>
            <w:r w:rsidRPr="008205E0">
              <w:rPr>
                <w:sz w:val="28"/>
              </w:rPr>
              <w:t>phận</w:t>
            </w:r>
            <w:r w:rsidRPr="008205E0">
              <w:rPr>
                <w:spacing w:val="-1"/>
                <w:sz w:val="28"/>
              </w:rPr>
              <w:t xml:space="preserve"> </w:t>
            </w:r>
            <w:r w:rsidRPr="008205E0">
              <w:rPr>
                <w:sz w:val="28"/>
              </w:rPr>
              <w:t>sĩ phu yêu nước tiến bộ đã tiếp thu hệ tư tưởng dân chủ tư sản. Người đi tiên phong trong</w:t>
            </w:r>
            <w:r w:rsidRPr="008205E0">
              <w:rPr>
                <w:spacing w:val="-3"/>
                <w:sz w:val="28"/>
              </w:rPr>
              <w:t xml:space="preserve"> </w:t>
            </w:r>
            <w:r w:rsidRPr="008205E0">
              <w:rPr>
                <w:sz w:val="28"/>
              </w:rPr>
              <w:t>phong trào yêu nước và</w:t>
            </w:r>
            <w:r w:rsidRPr="008205E0">
              <w:rPr>
                <w:spacing w:val="2"/>
                <w:sz w:val="28"/>
              </w:rPr>
              <w:t xml:space="preserve"> </w:t>
            </w:r>
            <w:r w:rsidRPr="008205E0">
              <w:rPr>
                <w:sz w:val="28"/>
              </w:rPr>
              <w:t>cách</w:t>
            </w:r>
            <w:r w:rsidRPr="008205E0">
              <w:rPr>
                <w:spacing w:val="1"/>
                <w:sz w:val="28"/>
              </w:rPr>
              <w:t xml:space="preserve"> </w:t>
            </w:r>
            <w:r w:rsidRPr="008205E0">
              <w:rPr>
                <w:sz w:val="28"/>
              </w:rPr>
              <w:t>mạng</w:t>
            </w:r>
            <w:r w:rsidRPr="008205E0">
              <w:rPr>
                <w:spacing w:val="1"/>
                <w:sz w:val="28"/>
              </w:rPr>
              <w:t xml:space="preserve"> </w:t>
            </w:r>
            <w:r w:rsidRPr="008205E0">
              <w:rPr>
                <w:sz w:val="28"/>
              </w:rPr>
              <w:t>đầu thế</w:t>
            </w:r>
            <w:r w:rsidRPr="008205E0">
              <w:rPr>
                <w:spacing w:val="2"/>
                <w:sz w:val="28"/>
              </w:rPr>
              <w:t xml:space="preserve"> </w:t>
            </w:r>
            <w:r w:rsidRPr="008205E0">
              <w:rPr>
                <w:sz w:val="28"/>
              </w:rPr>
              <w:t>kỉ XX</w:t>
            </w:r>
            <w:r w:rsidRPr="008205E0">
              <w:rPr>
                <w:spacing w:val="2"/>
                <w:sz w:val="28"/>
              </w:rPr>
              <w:t xml:space="preserve"> </w:t>
            </w:r>
            <w:r w:rsidRPr="008205E0">
              <w:rPr>
                <w:sz w:val="28"/>
              </w:rPr>
              <w:t>tiêu biểu</w:t>
            </w:r>
            <w:r w:rsidRPr="008205E0">
              <w:rPr>
                <w:spacing w:val="2"/>
                <w:sz w:val="28"/>
              </w:rPr>
              <w:t xml:space="preserve"> </w:t>
            </w:r>
            <w:r w:rsidRPr="008205E0">
              <w:rPr>
                <w:sz w:val="28"/>
              </w:rPr>
              <w:t>là</w:t>
            </w:r>
            <w:r w:rsidRPr="008205E0">
              <w:rPr>
                <w:spacing w:val="2"/>
                <w:sz w:val="28"/>
              </w:rPr>
              <w:t xml:space="preserve"> </w:t>
            </w:r>
            <w:r w:rsidRPr="008205E0">
              <w:rPr>
                <w:sz w:val="28"/>
              </w:rPr>
              <w:t>Phan</w:t>
            </w:r>
            <w:r w:rsidRPr="008205E0">
              <w:rPr>
                <w:spacing w:val="1"/>
                <w:sz w:val="28"/>
              </w:rPr>
              <w:t xml:space="preserve"> </w:t>
            </w:r>
            <w:r w:rsidRPr="008205E0">
              <w:rPr>
                <w:spacing w:val="-5"/>
                <w:sz w:val="28"/>
              </w:rPr>
              <w:t>Bội</w:t>
            </w:r>
          </w:p>
          <w:p w:rsidR="008205E0" w:rsidRPr="008205E0" w:rsidRDefault="008205E0">
            <w:pPr>
              <w:pStyle w:val="TableParagraph"/>
              <w:ind w:left="110"/>
              <w:jc w:val="both"/>
              <w:rPr>
                <w:sz w:val="28"/>
              </w:rPr>
            </w:pPr>
            <w:r w:rsidRPr="008205E0">
              <w:rPr>
                <w:sz w:val="28"/>
              </w:rPr>
              <w:t>Châu</w:t>
            </w:r>
            <w:r w:rsidRPr="008205E0">
              <w:rPr>
                <w:spacing w:val="-3"/>
                <w:sz w:val="28"/>
              </w:rPr>
              <w:t xml:space="preserve"> </w:t>
            </w:r>
            <w:r w:rsidRPr="008205E0">
              <w:rPr>
                <w:sz w:val="28"/>
              </w:rPr>
              <w:t>và</w:t>
            </w:r>
            <w:r w:rsidRPr="008205E0">
              <w:rPr>
                <w:spacing w:val="-3"/>
                <w:sz w:val="28"/>
              </w:rPr>
              <w:t xml:space="preserve"> </w:t>
            </w:r>
            <w:r w:rsidRPr="008205E0">
              <w:rPr>
                <w:sz w:val="28"/>
              </w:rPr>
              <w:t>Phan</w:t>
            </w:r>
            <w:r w:rsidRPr="008205E0">
              <w:rPr>
                <w:spacing w:val="-2"/>
                <w:sz w:val="28"/>
              </w:rPr>
              <w:t xml:space="preserve"> </w:t>
            </w:r>
            <w:r w:rsidRPr="008205E0">
              <w:rPr>
                <w:sz w:val="28"/>
              </w:rPr>
              <w:t>Châu</w:t>
            </w:r>
            <w:r w:rsidRPr="008205E0">
              <w:rPr>
                <w:spacing w:val="-5"/>
                <w:sz w:val="28"/>
              </w:rPr>
              <w:t xml:space="preserve"> </w:t>
            </w:r>
            <w:r w:rsidRPr="008205E0">
              <w:rPr>
                <w:spacing w:val="-2"/>
                <w:sz w:val="28"/>
              </w:rPr>
              <w:t>Trinh.</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1"/>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Pr>
                <w:sz w:val="28"/>
              </w:rPr>
            </w:pPr>
            <w:r w:rsidRPr="008205E0">
              <w:rPr>
                <w:sz w:val="28"/>
              </w:rPr>
              <w:t>-</w:t>
            </w:r>
            <w:r w:rsidRPr="008205E0">
              <w:rPr>
                <w:spacing w:val="21"/>
                <w:sz w:val="28"/>
              </w:rPr>
              <w:t xml:space="preserve"> </w:t>
            </w:r>
            <w:r w:rsidRPr="008205E0">
              <w:rPr>
                <w:i/>
                <w:sz w:val="28"/>
              </w:rPr>
              <w:t>Do</w:t>
            </w:r>
            <w:r w:rsidRPr="008205E0">
              <w:rPr>
                <w:i/>
                <w:spacing w:val="22"/>
                <w:sz w:val="28"/>
              </w:rPr>
              <w:t xml:space="preserve"> </w:t>
            </w:r>
            <w:r w:rsidRPr="008205E0">
              <w:rPr>
                <w:i/>
                <w:sz w:val="28"/>
              </w:rPr>
              <w:t>mức độ</w:t>
            </w:r>
            <w:r w:rsidRPr="008205E0">
              <w:rPr>
                <w:i/>
                <w:spacing w:val="20"/>
                <w:sz w:val="28"/>
              </w:rPr>
              <w:t xml:space="preserve"> </w:t>
            </w:r>
            <w:r w:rsidRPr="008205E0">
              <w:rPr>
                <w:i/>
                <w:sz w:val="28"/>
              </w:rPr>
              <w:t>tiếp</w:t>
            </w:r>
            <w:r w:rsidRPr="008205E0">
              <w:rPr>
                <w:i/>
                <w:spacing w:val="22"/>
                <w:sz w:val="28"/>
              </w:rPr>
              <w:t xml:space="preserve"> </w:t>
            </w:r>
            <w:r w:rsidRPr="008205E0">
              <w:rPr>
                <w:i/>
                <w:sz w:val="28"/>
              </w:rPr>
              <w:t>thu</w:t>
            </w:r>
            <w:r w:rsidRPr="008205E0">
              <w:rPr>
                <w:i/>
                <w:spacing w:val="20"/>
                <w:sz w:val="28"/>
              </w:rPr>
              <w:t xml:space="preserve"> </w:t>
            </w:r>
            <w:r w:rsidRPr="008205E0">
              <w:rPr>
                <w:i/>
                <w:sz w:val="28"/>
              </w:rPr>
              <w:t>ảnh hưởng tư tưởng</w:t>
            </w:r>
            <w:r w:rsidRPr="008205E0">
              <w:rPr>
                <w:i/>
                <w:spacing w:val="20"/>
                <w:sz w:val="28"/>
              </w:rPr>
              <w:t xml:space="preserve"> </w:t>
            </w:r>
            <w:r w:rsidRPr="008205E0">
              <w:rPr>
                <w:i/>
                <w:sz w:val="28"/>
              </w:rPr>
              <w:t>dân</w:t>
            </w:r>
            <w:r w:rsidRPr="008205E0">
              <w:rPr>
                <w:i/>
                <w:spacing w:val="22"/>
                <w:sz w:val="28"/>
              </w:rPr>
              <w:t xml:space="preserve"> </w:t>
            </w:r>
            <w:r w:rsidRPr="008205E0">
              <w:rPr>
                <w:i/>
                <w:sz w:val="28"/>
              </w:rPr>
              <w:t>chủ</w:t>
            </w:r>
            <w:r w:rsidRPr="008205E0">
              <w:rPr>
                <w:i/>
                <w:spacing w:val="22"/>
                <w:sz w:val="28"/>
              </w:rPr>
              <w:t xml:space="preserve"> </w:t>
            </w:r>
            <w:r w:rsidRPr="008205E0">
              <w:rPr>
                <w:i/>
                <w:sz w:val="28"/>
              </w:rPr>
              <w:t>tư</w:t>
            </w:r>
            <w:r w:rsidRPr="008205E0">
              <w:rPr>
                <w:i/>
                <w:spacing w:val="21"/>
                <w:sz w:val="28"/>
              </w:rPr>
              <w:t xml:space="preserve"> </w:t>
            </w:r>
            <w:r w:rsidRPr="008205E0">
              <w:rPr>
                <w:i/>
                <w:sz w:val="28"/>
              </w:rPr>
              <w:t>sản</w:t>
            </w:r>
            <w:r w:rsidRPr="008205E0">
              <w:rPr>
                <w:i/>
                <w:spacing w:val="30"/>
                <w:sz w:val="28"/>
              </w:rPr>
              <w:t xml:space="preserve"> </w:t>
            </w:r>
            <w:r w:rsidRPr="008205E0">
              <w:rPr>
                <w:sz w:val="28"/>
              </w:rPr>
              <w:t>của hai</w:t>
            </w:r>
            <w:r w:rsidRPr="008205E0">
              <w:rPr>
                <w:spacing w:val="20"/>
                <w:sz w:val="28"/>
              </w:rPr>
              <w:t xml:space="preserve"> </w:t>
            </w:r>
            <w:r w:rsidRPr="008205E0">
              <w:rPr>
                <w:sz w:val="28"/>
              </w:rPr>
              <w:t>ông</w:t>
            </w:r>
            <w:r w:rsidRPr="008205E0">
              <w:rPr>
                <w:spacing w:val="22"/>
                <w:sz w:val="28"/>
              </w:rPr>
              <w:t xml:space="preserve"> </w:t>
            </w:r>
            <w:r w:rsidRPr="008205E0">
              <w:rPr>
                <w:sz w:val="28"/>
              </w:rPr>
              <w:t>khác nhau</w:t>
            </w:r>
            <w:r w:rsidRPr="008205E0">
              <w:rPr>
                <w:spacing w:val="-5"/>
                <w:sz w:val="28"/>
              </w:rPr>
              <w:t xml:space="preserve"> </w:t>
            </w:r>
            <w:r w:rsidRPr="008205E0">
              <w:rPr>
                <w:sz w:val="28"/>
              </w:rPr>
              <w:t>nên</w:t>
            </w:r>
            <w:r w:rsidRPr="008205E0">
              <w:rPr>
                <w:spacing w:val="-2"/>
                <w:sz w:val="28"/>
              </w:rPr>
              <w:t xml:space="preserve"> </w:t>
            </w:r>
            <w:r w:rsidRPr="008205E0">
              <w:rPr>
                <w:sz w:val="28"/>
              </w:rPr>
              <w:t>dẫn</w:t>
            </w:r>
            <w:r w:rsidRPr="008205E0">
              <w:rPr>
                <w:spacing w:val="-6"/>
                <w:sz w:val="28"/>
              </w:rPr>
              <w:t xml:space="preserve"> </w:t>
            </w:r>
            <w:r w:rsidRPr="008205E0">
              <w:rPr>
                <w:sz w:val="28"/>
              </w:rPr>
              <w:t>đến</w:t>
            </w:r>
            <w:r w:rsidRPr="008205E0">
              <w:rPr>
                <w:spacing w:val="-1"/>
                <w:sz w:val="28"/>
              </w:rPr>
              <w:t xml:space="preserve"> </w:t>
            </w:r>
            <w:r w:rsidRPr="008205E0">
              <w:rPr>
                <w:sz w:val="28"/>
              </w:rPr>
              <w:t>sự</w:t>
            </w:r>
            <w:r w:rsidRPr="008205E0">
              <w:rPr>
                <w:spacing w:val="-7"/>
                <w:sz w:val="28"/>
              </w:rPr>
              <w:t xml:space="preserve"> </w:t>
            </w:r>
            <w:r w:rsidRPr="008205E0">
              <w:rPr>
                <w:sz w:val="28"/>
              </w:rPr>
              <w:t>khác</w:t>
            </w:r>
            <w:r w:rsidRPr="008205E0">
              <w:rPr>
                <w:spacing w:val="-3"/>
                <w:sz w:val="28"/>
              </w:rPr>
              <w:t xml:space="preserve"> </w:t>
            </w:r>
            <w:r w:rsidRPr="008205E0">
              <w:rPr>
                <w:sz w:val="28"/>
              </w:rPr>
              <w:t>nhau</w:t>
            </w:r>
            <w:r w:rsidRPr="008205E0">
              <w:rPr>
                <w:spacing w:val="-2"/>
                <w:sz w:val="28"/>
              </w:rPr>
              <w:t xml:space="preserve"> </w:t>
            </w:r>
            <w:r w:rsidRPr="008205E0">
              <w:rPr>
                <w:sz w:val="28"/>
              </w:rPr>
              <w:t>trong</w:t>
            </w:r>
            <w:r w:rsidRPr="008205E0">
              <w:rPr>
                <w:spacing w:val="-5"/>
                <w:sz w:val="28"/>
              </w:rPr>
              <w:t xml:space="preserve"> </w:t>
            </w:r>
            <w:r w:rsidRPr="008205E0">
              <w:rPr>
                <w:sz w:val="28"/>
              </w:rPr>
              <w:t>nhận</w:t>
            </w:r>
            <w:r w:rsidRPr="008205E0">
              <w:rPr>
                <w:spacing w:val="-4"/>
                <w:sz w:val="28"/>
              </w:rPr>
              <w:t xml:space="preserve"> </w:t>
            </w:r>
            <w:r w:rsidRPr="008205E0">
              <w:rPr>
                <w:sz w:val="28"/>
              </w:rPr>
              <w:t>thức</w:t>
            </w:r>
            <w:r w:rsidRPr="008205E0">
              <w:rPr>
                <w:spacing w:val="-6"/>
                <w:sz w:val="28"/>
              </w:rPr>
              <w:t xml:space="preserve"> </w:t>
            </w:r>
            <w:r w:rsidRPr="008205E0">
              <w:rPr>
                <w:sz w:val="28"/>
              </w:rPr>
              <w:t>về</w:t>
            </w:r>
            <w:r w:rsidRPr="008205E0">
              <w:rPr>
                <w:spacing w:val="-2"/>
                <w:sz w:val="28"/>
              </w:rPr>
              <w:t xml:space="preserve"> </w:t>
            </w:r>
            <w:r w:rsidRPr="008205E0">
              <w:rPr>
                <w:sz w:val="28"/>
              </w:rPr>
              <w:t>đường</w:t>
            </w:r>
            <w:r w:rsidRPr="008205E0">
              <w:rPr>
                <w:spacing w:val="-2"/>
                <w:sz w:val="28"/>
              </w:rPr>
              <w:t xml:space="preserve"> </w:t>
            </w:r>
            <w:r w:rsidRPr="008205E0">
              <w:rPr>
                <w:sz w:val="28"/>
              </w:rPr>
              <w:t>lối</w:t>
            </w:r>
            <w:r w:rsidRPr="008205E0">
              <w:rPr>
                <w:spacing w:val="-2"/>
                <w:sz w:val="28"/>
              </w:rPr>
              <w:t xml:space="preserve"> </w:t>
            </w:r>
            <w:r w:rsidRPr="008205E0">
              <w:rPr>
                <w:sz w:val="28"/>
              </w:rPr>
              <w:t>và</w:t>
            </w:r>
            <w:r w:rsidRPr="008205E0">
              <w:rPr>
                <w:spacing w:val="-5"/>
                <w:sz w:val="28"/>
              </w:rPr>
              <w:t xml:space="preserve"> </w:t>
            </w:r>
            <w:r w:rsidRPr="008205E0">
              <w:rPr>
                <w:sz w:val="28"/>
              </w:rPr>
              <w:t>phương</w:t>
            </w:r>
            <w:r w:rsidRPr="008205E0">
              <w:rPr>
                <w:spacing w:val="-1"/>
                <w:sz w:val="28"/>
              </w:rPr>
              <w:t xml:space="preserve"> </w:t>
            </w:r>
            <w:r w:rsidRPr="008205E0">
              <w:rPr>
                <w:spacing w:val="-4"/>
                <w:sz w:val="28"/>
              </w:rPr>
              <w:t>pháp</w:t>
            </w:r>
          </w:p>
          <w:p w:rsidR="008205E0" w:rsidRPr="008205E0" w:rsidRDefault="008205E0">
            <w:pPr>
              <w:pStyle w:val="TableParagraph"/>
              <w:spacing w:line="321" w:lineRule="exact"/>
              <w:ind w:left="110"/>
              <w:rPr>
                <w:sz w:val="28"/>
              </w:rPr>
            </w:pPr>
            <w:r w:rsidRPr="008205E0">
              <w:rPr>
                <w:sz w:val="28"/>
              </w:rPr>
              <w:t>tiến</w:t>
            </w:r>
            <w:r w:rsidRPr="008205E0">
              <w:rPr>
                <w:spacing w:val="-8"/>
                <w:sz w:val="28"/>
              </w:rPr>
              <w:t xml:space="preserve"> </w:t>
            </w:r>
            <w:r w:rsidRPr="008205E0">
              <w:rPr>
                <w:sz w:val="28"/>
              </w:rPr>
              <w:t>hành</w:t>
            </w:r>
            <w:r w:rsidRPr="008205E0">
              <w:rPr>
                <w:spacing w:val="-2"/>
                <w:sz w:val="28"/>
              </w:rPr>
              <w:t xml:space="preserve"> </w:t>
            </w:r>
            <w:r w:rsidRPr="008205E0">
              <w:rPr>
                <w:sz w:val="28"/>
              </w:rPr>
              <w:t>cách</w:t>
            </w:r>
            <w:r w:rsidRPr="008205E0">
              <w:rPr>
                <w:spacing w:val="-1"/>
                <w:sz w:val="28"/>
              </w:rPr>
              <w:t xml:space="preserve"> </w:t>
            </w:r>
            <w:r w:rsidRPr="008205E0">
              <w:rPr>
                <w:spacing w:val="-4"/>
                <w:sz w:val="28"/>
              </w:rPr>
              <w:t>mạng.</w:t>
            </w:r>
          </w:p>
        </w:tc>
        <w:tc>
          <w:tcPr>
            <w:tcW w:w="850" w:type="dxa"/>
          </w:tcPr>
          <w:p w:rsidR="008205E0" w:rsidRPr="008205E0" w:rsidRDefault="008205E0">
            <w:pPr>
              <w:pStyle w:val="TableParagraph"/>
              <w:spacing w:before="162"/>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2414"/>
        </w:trPr>
        <w:tc>
          <w:tcPr>
            <w:tcW w:w="708" w:type="dxa"/>
            <w:vMerge w:val="restart"/>
          </w:tcPr>
          <w:p w:rsidR="008205E0" w:rsidRPr="008205E0" w:rsidRDefault="008205E0">
            <w:pPr>
              <w:pStyle w:val="TableParagraph"/>
              <w:rPr>
                <w:sz w:val="28"/>
              </w:rPr>
            </w:pPr>
          </w:p>
        </w:tc>
        <w:tc>
          <w:tcPr>
            <w:tcW w:w="8934" w:type="dxa"/>
            <w:gridSpan w:val="4"/>
          </w:tcPr>
          <w:p w:rsidR="008205E0" w:rsidRPr="008205E0" w:rsidRDefault="008205E0">
            <w:pPr>
              <w:pStyle w:val="TableParagraph"/>
              <w:ind w:left="110"/>
              <w:rPr>
                <w:sz w:val="28"/>
              </w:rPr>
            </w:pPr>
            <w:r w:rsidRPr="008205E0">
              <w:rPr>
                <w:i/>
                <w:sz w:val="28"/>
              </w:rPr>
              <w:t>-</w:t>
            </w:r>
            <w:r w:rsidRPr="008205E0">
              <w:rPr>
                <w:i/>
                <w:spacing w:val="-4"/>
                <w:sz w:val="28"/>
              </w:rPr>
              <w:t xml:space="preserve"> </w:t>
            </w:r>
            <w:r w:rsidRPr="008205E0">
              <w:rPr>
                <w:i/>
                <w:sz w:val="28"/>
              </w:rPr>
              <w:t>Do</w:t>
            </w:r>
            <w:r w:rsidRPr="008205E0">
              <w:rPr>
                <w:i/>
                <w:spacing w:val="-5"/>
                <w:sz w:val="28"/>
              </w:rPr>
              <w:t xml:space="preserve"> </w:t>
            </w:r>
            <w:r w:rsidRPr="008205E0">
              <w:rPr>
                <w:i/>
                <w:sz w:val="28"/>
              </w:rPr>
              <w:t>sự</w:t>
            </w:r>
            <w:r w:rsidRPr="008205E0">
              <w:rPr>
                <w:i/>
                <w:spacing w:val="-3"/>
                <w:sz w:val="28"/>
              </w:rPr>
              <w:t xml:space="preserve"> </w:t>
            </w:r>
            <w:r w:rsidRPr="008205E0">
              <w:rPr>
                <w:i/>
                <w:sz w:val="28"/>
              </w:rPr>
              <w:t>khác</w:t>
            </w:r>
            <w:r w:rsidRPr="008205E0">
              <w:rPr>
                <w:i/>
                <w:spacing w:val="-2"/>
                <w:sz w:val="28"/>
              </w:rPr>
              <w:t xml:space="preserve"> </w:t>
            </w:r>
            <w:r w:rsidRPr="008205E0">
              <w:rPr>
                <w:i/>
                <w:sz w:val="28"/>
              </w:rPr>
              <w:t>nhau</w:t>
            </w:r>
            <w:r w:rsidRPr="008205E0">
              <w:rPr>
                <w:i/>
                <w:spacing w:val="-2"/>
                <w:sz w:val="28"/>
              </w:rPr>
              <w:t xml:space="preserve"> </w:t>
            </w:r>
            <w:r w:rsidRPr="008205E0">
              <w:rPr>
                <w:i/>
                <w:sz w:val="28"/>
              </w:rPr>
              <w:t>về</w:t>
            </w:r>
            <w:r w:rsidRPr="008205E0">
              <w:rPr>
                <w:i/>
                <w:spacing w:val="-6"/>
                <w:sz w:val="28"/>
              </w:rPr>
              <w:t xml:space="preserve"> </w:t>
            </w:r>
            <w:r w:rsidRPr="008205E0">
              <w:rPr>
                <w:i/>
                <w:sz w:val="28"/>
              </w:rPr>
              <w:t>việc</w:t>
            </w:r>
            <w:r w:rsidRPr="008205E0">
              <w:rPr>
                <w:i/>
                <w:spacing w:val="-3"/>
                <w:sz w:val="28"/>
              </w:rPr>
              <w:t xml:space="preserve"> </w:t>
            </w:r>
            <w:r w:rsidRPr="008205E0">
              <w:rPr>
                <w:i/>
                <w:sz w:val="28"/>
              </w:rPr>
              <w:t>xác</w:t>
            </w:r>
            <w:r w:rsidRPr="008205E0">
              <w:rPr>
                <w:i/>
                <w:spacing w:val="-5"/>
                <w:sz w:val="28"/>
              </w:rPr>
              <w:t xml:space="preserve"> </w:t>
            </w:r>
            <w:r w:rsidRPr="008205E0">
              <w:rPr>
                <w:i/>
                <w:sz w:val="28"/>
              </w:rPr>
              <w:t>định</w:t>
            </w:r>
            <w:r w:rsidRPr="008205E0">
              <w:rPr>
                <w:i/>
                <w:spacing w:val="-1"/>
                <w:sz w:val="28"/>
              </w:rPr>
              <w:t xml:space="preserve"> </w:t>
            </w:r>
            <w:r w:rsidRPr="008205E0">
              <w:rPr>
                <w:i/>
                <w:sz w:val="28"/>
              </w:rPr>
              <w:t>kẻ</w:t>
            </w:r>
            <w:r w:rsidRPr="008205E0">
              <w:rPr>
                <w:i/>
                <w:spacing w:val="-4"/>
                <w:sz w:val="28"/>
              </w:rPr>
              <w:t xml:space="preserve"> </w:t>
            </w:r>
            <w:r w:rsidRPr="008205E0">
              <w:rPr>
                <w:i/>
                <w:sz w:val="28"/>
              </w:rPr>
              <w:t>thù</w:t>
            </w:r>
            <w:r w:rsidRPr="008205E0">
              <w:rPr>
                <w:i/>
                <w:spacing w:val="-1"/>
                <w:sz w:val="28"/>
              </w:rPr>
              <w:t xml:space="preserve"> </w:t>
            </w:r>
            <w:r w:rsidRPr="008205E0">
              <w:rPr>
                <w:i/>
                <w:sz w:val="28"/>
              </w:rPr>
              <w:t>và</w:t>
            </w:r>
            <w:r w:rsidRPr="008205E0">
              <w:rPr>
                <w:i/>
                <w:spacing w:val="-2"/>
                <w:sz w:val="28"/>
              </w:rPr>
              <w:t xml:space="preserve"> </w:t>
            </w:r>
            <w:r w:rsidRPr="008205E0">
              <w:rPr>
                <w:i/>
                <w:sz w:val="28"/>
              </w:rPr>
              <w:t>nhiệm</w:t>
            </w:r>
            <w:r w:rsidRPr="008205E0">
              <w:rPr>
                <w:i/>
                <w:spacing w:val="-1"/>
                <w:sz w:val="28"/>
              </w:rPr>
              <w:t xml:space="preserve"> </w:t>
            </w:r>
            <w:r w:rsidRPr="008205E0">
              <w:rPr>
                <w:i/>
                <w:sz w:val="28"/>
              </w:rPr>
              <w:t>vụ</w:t>
            </w:r>
            <w:r w:rsidRPr="008205E0">
              <w:rPr>
                <w:i/>
                <w:spacing w:val="-2"/>
                <w:sz w:val="28"/>
              </w:rPr>
              <w:t xml:space="preserve"> </w:t>
            </w:r>
            <w:r w:rsidRPr="008205E0">
              <w:rPr>
                <w:i/>
                <w:sz w:val="28"/>
              </w:rPr>
              <w:t>cách</w:t>
            </w:r>
            <w:r w:rsidRPr="008205E0">
              <w:rPr>
                <w:i/>
                <w:spacing w:val="-1"/>
                <w:sz w:val="28"/>
              </w:rPr>
              <w:t xml:space="preserve"> </w:t>
            </w:r>
            <w:r w:rsidRPr="008205E0">
              <w:rPr>
                <w:i/>
                <w:spacing w:val="-2"/>
                <w:sz w:val="28"/>
              </w:rPr>
              <w:t>mạng</w:t>
            </w:r>
            <w:r w:rsidRPr="008205E0">
              <w:rPr>
                <w:spacing w:val="-2"/>
                <w:sz w:val="28"/>
              </w:rPr>
              <w:t>:</w:t>
            </w:r>
          </w:p>
          <w:p w:rsidR="008205E0" w:rsidRPr="008205E0" w:rsidRDefault="008205E0">
            <w:pPr>
              <w:pStyle w:val="TableParagraph"/>
              <w:spacing w:before="160" w:line="360" w:lineRule="auto"/>
              <w:ind w:left="110"/>
              <w:rPr>
                <w:sz w:val="28"/>
              </w:rPr>
            </w:pPr>
            <w:r w:rsidRPr="008205E0">
              <w:rPr>
                <w:sz w:val="28"/>
              </w:rPr>
              <w:t>+</w:t>
            </w:r>
            <w:r w:rsidRPr="008205E0">
              <w:rPr>
                <w:spacing w:val="-3"/>
                <w:sz w:val="28"/>
              </w:rPr>
              <w:t xml:space="preserve"> </w:t>
            </w:r>
            <w:r w:rsidRPr="008205E0">
              <w:rPr>
                <w:sz w:val="28"/>
              </w:rPr>
              <w:t>Phan</w:t>
            </w:r>
            <w:r w:rsidRPr="008205E0">
              <w:rPr>
                <w:spacing w:val="-2"/>
                <w:sz w:val="28"/>
              </w:rPr>
              <w:t xml:space="preserve"> </w:t>
            </w:r>
            <w:r w:rsidRPr="008205E0">
              <w:rPr>
                <w:sz w:val="28"/>
              </w:rPr>
              <w:t>Bội</w:t>
            </w:r>
            <w:r w:rsidRPr="008205E0">
              <w:rPr>
                <w:spacing w:val="-2"/>
                <w:sz w:val="28"/>
              </w:rPr>
              <w:t xml:space="preserve"> </w:t>
            </w:r>
            <w:r w:rsidRPr="008205E0">
              <w:rPr>
                <w:sz w:val="28"/>
              </w:rPr>
              <w:t>Châu</w:t>
            </w:r>
            <w:r w:rsidRPr="008205E0">
              <w:rPr>
                <w:spacing w:val="-2"/>
                <w:sz w:val="28"/>
              </w:rPr>
              <w:t xml:space="preserve"> </w:t>
            </w:r>
            <w:r w:rsidRPr="008205E0">
              <w:rPr>
                <w:sz w:val="28"/>
              </w:rPr>
              <w:t>xác</w:t>
            </w:r>
            <w:r w:rsidRPr="008205E0">
              <w:rPr>
                <w:spacing w:val="-3"/>
                <w:sz w:val="28"/>
              </w:rPr>
              <w:t xml:space="preserve"> </w:t>
            </w:r>
            <w:r w:rsidRPr="008205E0">
              <w:rPr>
                <w:sz w:val="28"/>
              </w:rPr>
              <w:t>định</w:t>
            </w:r>
            <w:r w:rsidRPr="008205E0">
              <w:rPr>
                <w:spacing w:val="-2"/>
                <w:sz w:val="28"/>
              </w:rPr>
              <w:t xml:space="preserve"> </w:t>
            </w:r>
            <w:r w:rsidRPr="008205E0">
              <w:rPr>
                <w:sz w:val="28"/>
              </w:rPr>
              <w:t>kẻ</w:t>
            </w:r>
            <w:r w:rsidRPr="008205E0">
              <w:rPr>
                <w:spacing w:val="-3"/>
                <w:sz w:val="28"/>
              </w:rPr>
              <w:t xml:space="preserve"> </w:t>
            </w:r>
            <w:r w:rsidRPr="008205E0">
              <w:rPr>
                <w:sz w:val="28"/>
              </w:rPr>
              <w:t>thù</w:t>
            </w:r>
            <w:r w:rsidRPr="008205E0">
              <w:rPr>
                <w:spacing w:val="-2"/>
                <w:sz w:val="28"/>
              </w:rPr>
              <w:t xml:space="preserve"> </w:t>
            </w:r>
            <w:r w:rsidRPr="008205E0">
              <w:rPr>
                <w:sz w:val="28"/>
              </w:rPr>
              <w:t>là</w:t>
            </w:r>
            <w:r w:rsidRPr="008205E0">
              <w:rPr>
                <w:spacing w:val="-3"/>
                <w:sz w:val="28"/>
              </w:rPr>
              <w:t xml:space="preserve"> </w:t>
            </w:r>
            <w:r w:rsidRPr="008205E0">
              <w:rPr>
                <w:sz w:val="28"/>
              </w:rPr>
              <w:t>thực</w:t>
            </w:r>
            <w:r w:rsidRPr="008205E0">
              <w:rPr>
                <w:spacing w:val="-3"/>
                <w:sz w:val="28"/>
              </w:rPr>
              <w:t xml:space="preserve"> </w:t>
            </w:r>
            <w:r w:rsidRPr="008205E0">
              <w:rPr>
                <w:sz w:val="28"/>
              </w:rPr>
              <w:t>dân</w:t>
            </w:r>
            <w:r w:rsidRPr="008205E0">
              <w:rPr>
                <w:spacing w:val="-2"/>
                <w:sz w:val="28"/>
              </w:rPr>
              <w:t xml:space="preserve"> </w:t>
            </w:r>
            <w:r w:rsidRPr="008205E0">
              <w:rPr>
                <w:sz w:val="28"/>
              </w:rPr>
              <w:t>Pháp,</w:t>
            </w:r>
            <w:r w:rsidRPr="008205E0">
              <w:rPr>
                <w:spacing w:val="-4"/>
                <w:sz w:val="28"/>
              </w:rPr>
              <w:t xml:space="preserve"> </w:t>
            </w:r>
            <w:r w:rsidRPr="008205E0">
              <w:rPr>
                <w:sz w:val="28"/>
              </w:rPr>
              <w:t>nên</w:t>
            </w:r>
            <w:r w:rsidRPr="008205E0">
              <w:rPr>
                <w:spacing w:val="-2"/>
                <w:sz w:val="28"/>
              </w:rPr>
              <w:t xml:space="preserve"> </w:t>
            </w:r>
            <w:r w:rsidRPr="008205E0">
              <w:rPr>
                <w:sz w:val="28"/>
              </w:rPr>
              <w:t>ông</w:t>
            </w:r>
            <w:r w:rsidRPr="008205E0">
              <w:rPr>
                <w:spacing w:val="-2"/>
                <w:sz w:val="28"/>
              </w:rPr>
              <w:t xml:space="preserve"> </w:t>
            </w:r>
            <w:r w:rsidRPr="008205E0">
              <w:rPr>
                <w:sz w:val="28"/>
              </w:rPr>
              <w:t>đặt nhiệm</w:t>
            </w:r>
            <w:r w:rsidRPr="008205E0">
              <w:rPr>
                <w:spacing w:val="-3"/>
                <w:sz w:val="28"/>
              </w:rPr>
              <w:t xml:space="preserve"> </w:t>
            </w:r>
            <w:r w:rsidRPr="008205E0">
              <w:rPr>
                <w:sz w:val="28"/>
              </w:rPr>
              <w:t>vụ</w:t>
            </w:r>
            <w:r w:rsidRPr="008205E0">
              <w:rPr>
                <w:spacing w:val="-2"/>
                <w:sz w:val="28"/>
              </w:rPr>
              <w:t xml:space="preserve"> </w:t>
            </w:r>
            <w:r w:rsidRPr="008205E0">
              <w:rPr>
                <w:sz w:val="28"/>
              </w:rPr>
              <w:t>giải phóng độc lập lên trước nhiệm vụ cải cách xã hội.</w:t>
            </w:r>
          </w:p>
          <w:p w:rsidR="008205E0" w:rsidRPr="008205E0" w:rsidRDefault="008205E0">
            <w:pPr>
              <w:pStyle w:val="TableParagraph"/>
              <w:spacing w:line="321" w:lineRule="exact"/>
              <w:ind w:left="110"/>
              <w:rPr>
                <w:sz w:val="28"/>
              </w:rPr>
            </w:pPr>
            <w:r w:rsidRPr="008205E0">
              <w:rPr>
                <w:sz w:val="28"/>
              </w:rPr>
              <w:t>+</w:t>
            </w:r>
            <w:r w:rsidRPr="008205E0">
              <w:rPr>
                <w:spacing w:val="-3"/>
                <w:sz w:val="28"/>
              </w:rPr>
              <w:t xml:space="preserve"> </w:t>
            </w:r>
            <w:r w:rsidRPr="008205E0">
              <w:rPr>
                <w:sz w:val="28"/>
              </w:rPr>
              <w:t>Phan</w:t>
            </w:r>
            <w:r w:rsidRPr="008205E0">
              <w:rPr>
                <w:spacing w:val="-1"/>
                <w:sz w:val="28"/>
              </w:rPr>
              <w:t xml:space="preserve"> </w:t>
            </w:r>
            <w:r w:rsidRPr="008205E0">
              <w:rPr>
                <w:sz w:val="28"/>
              </w:rPr>
              <w:t>Châu</w:t>
            </w:r>
            <w:r w:rsidRPr="008205E0">
              <w:rPr>
                <w:spacing w:val="-1"/>
                <w:sz w:val="28"/>
              </w:rPr>
              <w:t xml:space="preserve"> </w:t>
            </w:r>
            <w:r w:rsidRPr="008205E0">
              <w:rPr>
                <w:sz w:val="28"/>
              </w:rPr>
              <w:t>Trinh</w:t>
            </w:r>
            <w:r w:rsidRPr="008205E0">
              <w:rPr>
                <w:spacing w:val="-1"/>
                <w:sz w:val="28"/>
              </w:rPr>
              <w:t xml:space="preserve"> </w:t>
            </w:r>
            <w:r w:rsidRPr="008205E0">
              <w:rPr>
                <w:sz w:val="28"/>
              </w:rPr>
              <w:t>xác</w:t>
            </w:r>
            <w:r w:rsidRPr="008205E0">
              <w:rPr>
                <w:spacing w:val="-2"/>
                <w:sz w:val="28"/>
              </w:rPr>
              <w:t xml:space="preserve"> </w:t>
            </w:r>
            <w:r w:rsidRPr="008205E0">
              <w:rPr>
                <w:sz w:val="28"/>
              </w:rPr>
              <w:t>định</w:t>
            </w:r>
            <w:r w:rsidRPr="008205E0">
              <w:rPr>
                <w:spacing w:val="-1"/>
                <w:sz w:val="28"/>
              </w:rPr>
              <w:t xml:space="preserve"> </w:t>
            </w:r>
            <w:r w:rsidRPr="008205E0">
              <w:rPr>
                <w:sz w:val="28"/>
              </w:rPr>
              <w:t>kẻ</w:t>
            </w:r>
            <w:r w:rsidRPr="008205E0">
              <w:rPr>
                <w:spacing w:val="-2"/>
                <w:sz w:val="28"/>
              </w:rPr>
              <w:t xml:space="preserve"> </w:t>
            </w:r>
            <w:r w:rsidRPr="008205E0">
              <w:rPr>
                <w:sz w:val="28"/>
              </w:rPr>
              <w:t>thù</w:t>
            </w:r>
            <w:r w:rsidRPr="008205E0">
              <w:rPr>
                <w:spacing w:val="-2"/>
                <w:sz w:val="28"/>
              </w:rPr>
              <w:t xml:space="preserve"> </w:t>
            </w:r>
            <w:r w:rsidRPr="008205E0">
              <w:rPr>
                <w:sz w:val="28"/>
              </w:rPr>
              <w:t>là</w:t>
            </w:r>
            <w:r w:rsidRPr="008205E0">
              <w:rPr>
                <w:spacing w:val="-2"/>
                <w:sz w:val="28"/>
              </w:rPr>
              <w:t xml:space="preserve"> </w:t>
            </w:r>
            <w:r w:rsidRPr="008205E0">
              <w:rPr>
                <w:sz w:val="28"/>
              </w:rPr>
              <w:t>chế</w:t>
            </w:r>
            <w:r w:rsidRPr="008205E0">
              <w:rPr>
                <w:spacing w:val="-2"/>
                <w:sz w:val="28"/>
              </w:rPr>
              <w:t xml:space="preserve"> </w:t>
            </w:r>
            <w:r w:rsidRPr="008205E0">
              <w:rPr>
                <w:sz w:val="28"/>
              </w:rPr>
              <w:t>độ</w:t>
            </w:r>
            <w:r w:rsidRPr="008205E0">
              <w:rPr>
                <w:spacing w:val="-1"/>
                <w:sz w:val="28"/>
              </w:rPr>
              <w:t xml:space="preserve"> </w:t>
            </w:r>
            <w:r w:rsidRPr="008205E0">
              <w:rPr>
                <w:sz w:val="28"/>
              </w:rPr>
              <w:t>phong</w:t>
            </w:r>
            <w:r w:rsidRPr="008205E0">
              <w:rPr>
                <w:spacing w:val="-1"/>
                <w:sz w:val="28"/>
              </w:rPr>
              <w:t xml:space="preserve"> </w:t>
            </w:r>
            <w:r w:rsidRPr="008205E0">
              <w:rPr>
                <w:sz w:val="28"/>
              </w:rPr>
              <w:t>kiến</w:t>
            </w:r>
            <w:r w:rsidRPr="008205E0">
              <w:rPr>
                <w:spacing w:val="-1"/>
                <w:sz w:val="28"/>
              </w:rPr>
              <w:t xml:space="preserve"> </w:t>
            </w:r>
            <w:r w:rsidRPr="008205E0">
              <w:rPr>
                <w:sz w:val="28"/>
              </w:rPr>
              <w:t>thối</w:t>
            </w:r>
            <w:r w:rsidRPr="008205E0">
              <w:rPr>
                <w:spacing w:val="-1"/>
                <w:sz w:val="28"/>
              </w:rPr>
              <w:t xml:space="preserve"> </w:t>
            </w:r>
            <w:r w:rsidRPr="008205E0">
              <w:rPr>
                <w:sz w:val="28"/>
              </w:rPr>
              <w:t>nát,</w:t>
            </w:r>
            <w:r w:rsidRPr="008205E0">
              <w:rPr>
                <w:spacing w:val="-3"/>
                <w:sz w:val="28"/>
              </w:rPr>
              <w:t xml:space="preserve"> </w:t>
            </w:r>
            <w:r w:rsidRPr="008205E0">
              <w:rPr>
                <w:sz w:val="28"/>
              </w:rPr>
              <w:t>nên</w:t>
            </w:r>
            <w:r w:rsidRPr="008205E0">
              <w:rPr>
                <w:spacing w:val="-1"/>
                <w:sz w:val="28"/>
              </w:rPr>
              <w:t xml:space="preserve"> </w:t>
            </w:r>
            <w:r w:rsidRPr="008205E0">
              <w:rPr>
                <w:sz w:val="28"/>
              </w:rPr>
              <w:t>ông</w:t>
            </w:r>
            <w:r w:rsidRPr="008205E0">
              <w:rPr>
                <w:spacing w:val="-1"/>
                <w:sz w:val="28"/>
              </w:rPr>
              <w:t xml:space="preserve"> </w:t>
            </w:r>
            <w:r w:rsidRPr="008205E0">
              <w:rPr>
                <w:spacing w:val="-5"/>
                <w:sz w:val="28"/>
              </w:rPr>
              <w:t>đặt</w:t>
            </w:r>
          </w:p>
          <w:p w:rsidR="008205E0" w:rsidRPr="008205E0" w:rsidRDefault="008205E0">
            <w:pPr>
              <w:pStyle w:val="TableParagraph"/>
              <w:spacing w:before="163"/>
              <w:ind w:left="110"/>
              <w:rPr>
                <w:sz w:val="28"/>
              </w:rPr>
            </w:pPr>
            <w:r w:rsidRPr="008205E0">
              <w:rPr>
                <w:sz w:val="28"/>
              </w:rPr>
              <w:t>nhiệm</w:t>
            </w:r>
            <w:r w:rsidRPr="008205E0">
              <w:rPr>
                <w:spacing w:val="-6"/>
                <w:sz w:val="28"/>
              </w:rPr>
              <w:t xml:space="preserve"> </w:t>
            </w:r>
            <w:r w:rsidRPr="008205E0">
              <w:rPr>
                <w:sz w:val="28"/>
              </w:rPr>
              <w:t>vụ</w:t>
            </w:r>
            <w:r w:rsidRPr="008205E0">
              <w:rPr>
                <w:spacing w:val="-1"/>
                <w:sz w:val="28"/>
              </w:rPr>
              <w:t xml:space="preserve"> </w:t>
            </w:r>
            <w:r w:rsidRPr="008205E0">
              <w:rPr>
                <w:sz w:val="28"/>
              </w:rPr>
              <w:t>cải</w:t>
            </w:r>
            <w:r w:rsidRPr="008205E0">
              <w:rPr>
                <w:spacing w:val="-2"/>
                <w:sz w:val="28"/>
              </w:rPr>
              <w:t xml:space="preserve"> </w:t>
            </w:r>
            <w:r w:rsidRPr="008205E0">
              <w:rPr>
                <w:sz w:val="28"/>
              </w:rPr>
              <w:t>cách</w:t>
            </w:r>
            <w:r w:rsidRPr="008205E0">
              <w:rPr>
                <w:spacing w:val="-4"/>
                <w:sz w:val="28"/>
              </w:rPr>
              <w:t xml:space="preserve"> </w:t>
            </w:r>
            <w:r w:rsidRPr="008205E0">
              <w:rPr>
                <w:sz w:val="28"/>
              </w:rPr>
              <w:t>xã</w:t>
            </w:r>
            <w:r w:rsidRPr="008205E0">
              <w:rPr>
                <w:spacing w:val="-5"/>
                <w:sz w:val="28"/>
              </w:rPr>
              <w:t xml:space="preserve"> </w:t>
            </w:r>
            <w:r w:rsidRPr="008205E0">
              <w:rPr>
                <w:sz w:val="28"/>
              </w:rPr>
              <w:t>hội</w:t>
            </w:r>
            <w:r w:rsidRPr="008205E0">
              <w:rPr>
                <w:spacing w:val="-1"/>
                <w:sz w:val="28"/>
              </w:rPr>
              <w:t xml:space="preserve"> </w:t>
            </w:r>
            <w:r w:rsidRPr="008205E0">
              <w:rPr>
                <w:sz w:val="28"/>
              </w:rPr>
              <w:t>lên</w:t>
            </w:r>
            <w:r w:rsidRPr="008205E0">
              <w:rPr>
                <w:spacing w:val="-4"/>
                <w:sz w:val="28"/>
              </w:rPr>
              <w:t xml:space="preserve"> </w:t>
            </w:r>
            <w:r w:rsidRPr="008205E0">
              <w:rPr>
                <w:sz w:val="28"/>
              </w:rPr>
              <w:t>trước</w:t>
            </w:r>
            <w:r w:rsidRPr="008205E0">
              <w:rPr>
                <w:spacing w:val="-6"/>
                <w:sz w:val="28"/>
              </w:rPr>
              <w:t xml:space="preserve"> </w:t>
            </w:r>
            <w:r w:rsidRPr="008205E0">
              <w:rPr>
                <w:sz w:val="28"/>
              </w:rPr>
              <w:t>nhiệm</w:t>
            </w:r>
            <w:r w:rsidRPr="008205E0">
              <w:rPr>
                <w:spacing w:val="-5"/>
                <w:sz w:val="28"/>
              </w:rPr>
              <w:t xml:space="preserve"> </w:t>
            </w:r>
            <w:r w:rsidRPr="008205E0">
              <w:rPr>
                <w:sz w:val="28"/>
              </w:rPr>
              <w:t>vụ</w:t>
            </w:r>
            <w:r w:rsidRPr="008205E0">
              <w:rPr>
                <w:spacing w:val="-1"/>
                <w:sz w:val="28"/>
              </w:rPr>
              <w:t xml:space="preserve"> </w:t>
            </w:r>
            <w:r w:rsidRPr="008205E0">
              <w:rPr>
                <w:sz w:val="28"/>
              </w:rPr>
              <w:t>giải</w:t>
            </w:r>
            <w:r w:rsidRPr="008205E0">
              <w:rPr>
                <w:spacing w:val="-1"/>
                <w:sz w:val="28"/>
              </w:rPr>
              <w:t xml:space="preserve"> </w:t>
            </w:r>
            <w:r w:rsidRPr="008205E0">
              <w:rPr>
                <w:sz w:val="28"/>
              </w:rPr>
              <w:t>phóng</w:t>
            </w:r>
            <w:r w:rsidRPr="008205E0">
              <w:rPr>
                <w:spacing w:val="-1"/>
                <w:sz w:val="28"/>
              </w:rPr>
              <w:t xml:space="preserve"> </w:t>
            </w:r>
            <w:r w:rsidRPr="008205E0">
              <w:rPr>
                <w:sz w:val="28"/>
              </w:rPr>
              <w:t>dân</w:t>
            </w:r>
            <w:r w:rsidRPr="008205E0">
              <w:rPr>
                <w:spacing w:val="-1"/>
                <w:sz w:val="28"/>
              </w:rPr>
              <w:t xml:space="preserve"> </w:t>
            </w:r>
            <w:r w:rsidRPr="008205E0">
              <w:rPr>
                <w:spacing w:val="-4"/>
                <w:sz w:val="28"/>
              </w:rPr>
              <w:t>tộc.</w:t>
            </w:r>
          </w:p>
        </w:tc>
        <w:tc>
          <w:tcPr>
            <w:tcW w:w="850" w:type="dxa"/>
          </w:tcPr>
          <w:p w:rsidR="008205E0" w:rsidRPr="008205E0" w:rsidRDefault="008205E0">
            <w:pPr>
              <w:pStyle w:val="TableParagraph"/>
              <w:rPr>
                <w:b/>
                <w:sz w:val="28"/>
              </w:rPr>
            </w:pPr>
          </w:p>
          <w:p w:rsidR="008205E0" w:rsidRPr="008205E0" w:rsidRDefault="008205E0">
            <w:pPr>
              <w:pStyle w:val="TableParagraph"/>
              <w:spacing w:before="32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3381"/>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i/>
                <w:sz w:val="28"/>
              </w:rPr>
            </w:pPr>
            <w:r w:rsidRPr="008205E0">
              <w:rPr>
                <w:sz w:val="28"/>
              </w:rPr>
              <w:t>-</w:t>
            </w:r>
            <w:r w:rsidRPr="008205E0">
              <w:rPr>
                <w:spacing w:val="-3"/>
                <w:sz w:val="28"/>
              </w:rPr>
              <w:t xml:space="preserve"> </w:t>
            </w:r>
            <w:r w:rsidRPr="008205E0">
              <w:rPr>
                <w:i/>
                <w:sz w:val="28"/>
              </w:rPr>
              <w:t>Do</w:t>
            </w:r>
            <w:r w:rsidRPr="008205E0">
              <w:rPr>
                <w:i/>
                <w:spacing w:val="-5"/>
                <w:sz w:val="28"/>
              </w:rPr>
              <w:t xml:space="preserve"> </w:t>
            </w:r>
            <w:r w:rsidRPr="008205E0">
              <w:rPr>
                <w:i/>
                <w:sz w:val="28"/>
              </w:rPr>
              <w:t>sự</w:t>
            </w:r>
            <w:r w:rsidRPr="008205E0">
              <w:rPr>
                <w:i/>
                <w:spacing w:val="-2"/>
                <w:sz w:val="28"/>
              </w:rPr>
              <w:t xml:space="preserve"> </w:t>
            </w:r>
            <w:r w:rsidRPr="008205E0">
              <w:rPr>
                <w:i/>
                <w:sz w:val="28"/>
              </w:rPr>
              <w:t>khác</w:t>
            </w:r>
            <w:r w:rsidRPr="008205E0">
              <w:rPr>
                <w:i/>
                <w:spacing w:val="-3"/>
                <w:sz w:val="28"/>
              </w:rPr>
              <w:t xml:space="preserve"> </w:t>
            </w:r>
            <w:r w:rsidRPr="008205E0">
              <w:rPr>
                <w:i/>
                <w:sz w:val="28"/>
              </w:rPr>
              <w:t>nhau</w:t>
            </w:r>
            <w:r w:rsidRPr="008205E0">
              <w:rPr>
                <w:i/>
                <w:spacing w:val="-1"/>
                <w:sz w:val="28"/>
              </w:rPr>
              <w:t xml:space="preserve"> </w:t>
            </w:r>
            <w:r w:rsidRPr="008205E0">
              <w:rPr>
                <w:i/>
                <w:sz w:val="28"/>
              </w:rPr>
              <w:t>về</w:t>
            </w:r>
            <w:r w:rsidRPr="008205E0">
              <w:rPr>
                <w:i/>
                <w:spacing w:val="-6"/>
                <w:sz w:val="28"/>
              </w:rPr>
              <w:t xml:space="preserve"> </w:t>
            </w:r>
            <w:r w:rsidRPr="008205E0">
              <w:rPr>
                <w:i/>
                <w:sz w:val="28"/>
              </w:rPr>
              <w:t>xác</w:t>
            </w:r>
            <w:r w:rsidRPr="008205E0">
              <w:rPr>
                <w:i/>
                <w:spacing w:val="-4"/>
                <w:sz w:val="28"/>
              </w:rPr>
              <w:t xml:space="preserve"> </w:t>
            </w:r>
            <w:r w:rsidRPr="008205E0">
              <w:rPr>
                <w:i/>
                <w:sz w:val="28"/>
              </w:rPr>
              <w:t>định</w:t>
            </w:r>
            <w:r w:rsidRPr="008205E0">
              <w:rPr>
                <w:i/>
                <w:spacing w:val="-5"/>
                <w:sz w:val="28"/>
              </w:rPr>
              <w:t xml:space="preserve"> </w:t>
            </w:r>
            <w:r w:rsidRPr="008205E0">
              <w:rPr>
                <w:i/>
                <w:sz w:val="28"/>
              </w:rPr>
              <w:t>phương</w:t>
            </w:r>
            <w:r w:rsidRPr="008205E0">
              <w:rPr>
                <w:i/>
                <w:spacing w:val="-5"/>
                <w:sz w:val="28"/>
              </w:rPr>
              <w:t xml:space="preserve"> </w:t>
            </w:r>
            <w:r w:rsidRPr="008205E0">
              <w:rPr>
                <w:i/>
                <w:sz w:val="28"/>
              </w:rPr>
              <w:t>pháp</w:t>
            </w:r>
            <w:r w:rsidRPr="008205E0">
              <w:rPr>
                <w:i/>
                <w:spacing w:val="-1"/>
                <w:sz w:val="28"/>
              </w:rPr>
              <w:t xml:space="preserve"> </w:t>
            </w:r>
            <w:r w:rsidRPr="008205E0">
              <w:rPr>
                <w:i/>
                <w:sz w:val="28"/>
              </w:rPr>
              <w:t>cứu</w:t>
            </w:r>
            <w:r w:rsidRPr="008205E0">
              <w:rPr>
                <w:i/>
                <w:spacing w:val="-1"/>
                <w:sz w:val="28"/>
              </w:rPr>
              <w:t xml:space="preserve"> </w:t>
            </w:r>
            <w:r w:rsidRPr="008205E0">
              <w:rPr>
                <w:i/>
                <w:spacing w:val="-2"/>
                <w:sz w:val="28"/>
              </w:rPr>
              <w:t>nước:</w:t>
            </w:r>
          </w:p>
          <w:p w:rsidR="008205E0" w:rsidRPr="008205E0" w:rsidRDefault="008205E0">
            <w:pPr>
              <w:pStyle w:val="TableParagraph"/>
              <w:spacing w:before="160" w:line="360" w:lineRule="auto"/>
              <w:ind w:left="110" w:right="105"/>
              <w:jc w:val="both"/>
              <w:rPr>
                <w:sz w:val="28"/>
              </w:rPr>
            </w:pPr>
            <w:r w:rsidRPr="008205E0">
              <w:rPr>
                <w:sz w:val="28"/>
              </w:rPr>
              <w:t>+ Phan Bội Châu chủ trương thực hiện bạo động vũ trang để đánh đuổi Pháp giành độc lập, tổ chức lực lượng trong nước và tranh thủ viện trợ bên ngoài, cầu viện Nhật Bản, coi độc lập là điều kiện để thực hiện quyền dân chủ.</w:t>
            </w:r>
          </w:p>
          <w:p w:rsidR="008205E0" w:rsidRPr="008205E0" w:rsidRDefault="008205E0">
            <w:pPr>
              <w:pStyle w:val="TableParagraph"/>
              <w:spacing w:before="1"/>
              <w:ind w:left="110"/>
              <w:jc w:val="both"/>
              <w:rPr>
                <w:sz w:val="28"/>
              </w:rPr>
            </w:pPr>
            <w:r w:rsidRPr="008205E0">
              <w:rPr>
                <w:sz w:val="28"/>
              </w:rPr>
              <w:t>+</w:t>
            </w:r>
            <w:r w:rsidRPr="008205E0">
              <w:rPr>
                <w:spacing w:val="-16"/>
                <w:sz w:val="28"/>
              </w:rPr>
              <w:t xml:space="preserve"> </w:t>
            </w:r>
            <w:r w:rsidRPr="008205E0">
              <w:rPr>
                <w:sz w:val="28"/>
              </w:rPr>
              <w:t>Phan</w:t>
            </w:r>
            <w:r w:rsidRPr="008205E0">
              <w:rPr>
                <w:spacing w:val="-15"/>
                <w:sz w:val="28"/>
              </w:rPr>
              <w:t xml:space="preserve"> </w:t>
            </w:r>
            <w:r w:rsidRPr="008205E0">
              <w:rPr>
                <w:sz w:val="28"/>
              </w:rPr>
              <w:t>Châu</w:t>
            </w:r>
            <w:r w:rsidRPr="008205E0">
              <w:rPr>
                <w:spacing w:val="-15"/>
                <w:sz w:val="28"/>
              </w:rPr>
              <w:t xml:space="preserve"> </w:t>
            </w:r>
            <w:r w:rsidRPr="008205E0">
              <w:rPr>
                <w:sz w:val="28"/>
              </w:rPr>
              <w:t>Trinh</w:t>
            </w:r>
            <w:r w:rsidRPr="008205E0">
              <w:rPr>
                <w:spacing w:val="-15"/>
                <w:sz w:val="28"/>
              </w:rPr>
              <w:t xml:space="preserve"> </w:t>
            </w:r>
            <w:r w:rsidRPr="008205E0">
              <w:rPr>
                <w:sz w:val="28"/>
              </w:rPr>
              <w:t>chủ</w:t>
            </w:r>
            <w:r w:rsidRPr="008205E0">
              <w:rPr>
                <w:spacing w:val="-12"/>
                <w:sz w:val="28"/>
              </w:rPr>
              <w:t xml:space="preserve"> </w:t>
            </w:r>
            <w:r w:rsidRPr="008205E0">
              <w:rPr>
                <w:sz w:val="28"/>
              </w:rPr>
              <w:t>trương</w:t>
            </w:r>
            <w:r w:rsidRPr="008205E0">
              <w:rPr>
                <w:spacing w:val="-17"/>
                <w:sz w:val="28"/>
              </w:rPr>
              <w:t xml:space="preserve"> </w:t>
            </w:r>
            <w:r w:rsidRPr="008205E0">
              <w:rPr>
                <w:sz w:val="28"/>
              </w:rPr>
              <w:t>duy</w:t>
            </w:r>
            <w:r w:rsidRPr="008205E0">
              <w:rPr>
                <w:spacing w:val="-17"/>
                <w:sz w:val="28"/>
              </w:rPr>
              <w:t xml:space="preserve"> </w:t>
            </w:r>
            <w:r w:rsidRPr="008205E0">
              <w:rPr>
                <w:sz w:val="28"/>
              </w:rPr>
              <w:t>tân</w:t>
            </w:r>
            <w:r w:rsidRPr="008205E0">
              <w:rPr>
                <w:spacing w:val="-16"/>
                <w:sz w:val="28"/>
              </w:rPr>
              <w:t xml:space="preserve"> </w:t>
            </w:r>
            <w:r w:rsidRPr="008205E0">
              <w:rPr>
                <w:sz w:val="28"/>
              </w:rPr>
              <w:t>đất</w:t>
            </w:r>
            <w:r w:rsidRPr="008205E0">
              <w:rPr>
                <w:spacing w:val="-17"/>
                <w:sz w:val="28"/>
              </w:rPr>
              <w:t xml:space="preserve"> </w:t>
            </w:r>
            <w:r w:rsidRPr="008205E0">
              <w:rPr>
                <w:sz w:val="28"/>
              </w:rPr>
              <w:t>nước,</w:t>
            </w:r>
            <w:r w:rsidRPr="008205E0">
              <w:rPr>
                <w:spacing w:val="-16"/>
                <w:sz w:val="28"/>
              </w:rPr>
              <w:t xml:space="preserve"> </w:t>
            </w:r>
            <w:r w:rsidRPr="008205E0">
              <w:rPr>
                <w:sz w:val="28"/>
              </w:rPr>
              <w:t>dựa</w:t>
            </w:r>
            <w:r w:rsidRPr="008205E0">
              <w:rPr>
                <w:spacing w:val="-17"/>
                <w:sz w:val="28"/>
              </w:rPr>
              <w:t xml:space="preserve"> </w:t>
            </w:r>
            <w:r w:rsidRPr="008205E0">
              <w:rPr>
                <w:sz w:val="28"/>
              </w:rPr>
              <w:t>vào</w:t>
            </w:r>
            <w:r w:rsidRPr="008205E0">
              <w:rPr>
                <w:spacing w:val="-17"/>
                <w:sz w:val="28"/>
              </w:rPr>
              <w:t xml:space="preserve"> </w:t>
            </w:r>
            <w:r w:rsidRPr="008205E0">
              <w:rPr>
                <w:sz w:val="28"/>
              </w:rPr>
              <w:t>Pháp</w:t>
            </w:r>
            <w:r w:rsidRPr="008205E0">
              <w:rPr>
                <w:spacing w:val="-16"/>
                <w:sz w:val="28"/>
              </w:rPr>
              <w:t xml:space="preserve"> </w:t>
            </w:r>
            <w:r w:rsidRPr="008205E0">
              <w:rPr>
                <w:sz w:val="28"/>
              </w:rPr>
              <w:t>để</w:t>
            </w:r>
            <w:r w:rsidRPr="008205E0">
              <w:rPr>
                <w:spacing w:val="-18"/>
                <w:sz w:val="28"/>
              </w:rPr>
              <w:t xml:space="preserve"> </w:t>
            </w:r>
            <w:r w:rsidRPr="008205E0">
              <w:rPr>
                <w:sz w:val="28"/>
              </w:rPr>
              <w:t>chống</w:t>
            </w:r>
            <w:r w:rsidRPr="008205E0">
              <w:rPr>
                <w:spacing w:val="-16"/>
                <w:sz w:val="28"/>
              </w:rPr>
              <w:t xml:space="preserve"> </w:t>
            </w:r>
            <w:r w:rsidRPr="008205E0">
              <w:rPr>
                <w:spacing w:val="-2"/>
                <w:sz w:val="28"/>
              </w:rPr>
              <w:t>phong</w:t>
            </w:r>
          </w:p>
          <w:p w:rsidR="008205E0" w:rsidRPr="008205E0" w:rsidRDefault="008205E0">
            <w:pPr>
              <w:pStyle w:val="TableParagraph"/>
              <w:spacing w:before="3" w:line="480" w:lineRule="atLeast"/>
              <w:ind w:left="110" w:right="102"/>
              <w:jc w:val="both"/>
              <w:rPr>
                <w:sz w:val="28"/>
              </w:rPr>
            </w:pPr>
            <w:r w:rsidRPr="008205E0">
              <w:rPr>
                <w:sz w:val="28"/>
              </w:rPr>
              <w:t>kiến,</w:t>
            </w:r>
            <w:r w:rsidRPr="008205E0">
              <w:rPr>
                <w:spacing w:val="-8"/>
                <w:sz w:val="28"/>
              </w:rPr>
              <w:t xml:space="preserve"> </w:t>
            </w:r>
            <w:r w:rsidRPr="008205E0">
              <w:rPr>
                <w:sz w:val="28"/>
              </w:rPr>
              <w:t>cải</w:t>
            </w:r>
            <w:r w:rsidRPr="008205E0">
              <w:rPr>
                <w:spacing w:val="-7"/>
                <w:sz w:val="28"/>
              </w:rPr>
              <w:t xml:space="preserve"> </w:t>
            </w:r>
            <w:r w:rsidRPr="008205E0">
              <w:rPr>
                <w:sz w:val="28"/>
              </w:rPr>
              <w:t>cách</w:t>
            </w:r>
            <w:r w:rsidRPr="008205E0">
              <w:rPr>
                <w:spacing w:val="-7"/>
                <w:sz w:val="28"/>
              </w:rPr>
              <w:t xml:space="preserve"> </w:t>
            </w:r>
            <w:r w:rsidRPr="008205E0">
              <w:rPr>
                <w:sz w:val="28"/>
              </w:rPr>
              <w:t>nhằm</w:t>
            </w:r>
            <w:r w:rsidRPr="008205E0">
              <w:rPr>
                <w:spacing w:val="-8"/>
                <w:sz w:val="28"/>
              </w:rPr>
              <w:t xml:space="preserve"> </w:t>
            </w:r>
            <w:r w:rsidRPr="008205E0">
              <w:rPr>
                <w:sz w:val="28"/>
              </w:rPr>
              <w:t>khai</w:t>
            </w:r>
            <w:r w:rsidRPr="008205E0">
              <w:rPr>
                <w:spacing w:val="-9"/>
                <w:sz w:val="28"/>
              </w:rPr>
              <w:t xml:space="preserve"> </w:t>
            </w:r>
            <w:r w:rsidRPr="008205E0">
              <w:rPr>
                <w:sz w:val="28"/>
              </w:rPr>
              <w:t>dân</w:t>
            </w:r>
            <w:r w:rsidRPr="008205E0">
              <w:rPr>
                <w:spacing w:val="-7"/>
                <w:sz w:val="28"/>
              </w:rPr>
              <w:t xml:space="preserve"> </w:t>
            </w:r>
            <w:r w:rsidRPr="008205E0">
              <w:rPr>
                <w:sz w:val="28"/>
              </w:rPr>
              <w:t>trí,</w:t>
            </w:r>
            <w:r w:rsidRPr="008205E0">
              <w:rPr>
                <w:spacing w:val="-8"/>
                <w:sz w:val="28"/>
              </w:rPr>
              <w:t xml:space="preserve"> </w:t>
            </w:r>
            <w:r w:rsidRPr="008205E0">
              <w:rPr>
                <w:sz w:val="28"/>
              </w:rPr>
              <w:t>chấn</w:t>
            </w:r>
            <w:r w:rsidRPr="008205E0">
              <w:rPr>
                <w:spacing w:val="-7"/>
                <w:sz w:val="28"/>
              </w:rPr>
              <w:t xml:space="preserve"> </w:t>
            </w:r>
            <w:r w:rsidRPr="008205E0">
              <w:rPr>
                <w:sz w:val="28"/>
              </w:rPr>
              <w:t>dân</w:t>
            </w:r>
            <w:r w:rsidRPr="008205E0">
              <w:rPr>
                <w:spacing w:val="-9"/>
                <w:sz w:val="28"/>
              </w:rPr>
              <w:t xml:space="preserve"> </w:t>
            </w:r>
            <w:r w:rsidRPr="008205E0">
              <w:rPr>
                <w:sz w:val="28"/>
              </w:rPr>
              <w:t>khí,</w:t>
            </w:r>
            <w:r w:rsidRPr="008205E0">
              <w:rPr>
                <w:spacing w:val="-8"/>
                <w:sz w:val="28"/>
              </w:rPr>
              <w:t xml:space="preserve"> </w:t>
            </w:r>
            <w:r w:rsidRPr="008205E0">
              <w:rPr>
                <w:sz w:val="28"/>
              </w:rPr>
              <w:t>hậu</w:t>
            </w:r>
            <w:r w:rsidRPr="008205E0">
              <w:rPr>
                <w:spacing w:val="-7"/>
                <w:sz w:val="28"/>
              </w:rPr>
              <w:t xml:space="preserve"> </w:t>
            </w:r>
            <w:r w:rsidRPr="008205E0">
              <w:rPr>
                <w:sz w:val="28"/>
              </w:rPr>
              <w:t>dân</w:t>
            </w:r>
            <w:r w:rsidRPr="008205E0">
              <w:rPr>
                <w:spacing w:val="-7"/>
                <w:sz w:val="28"/>
              </w:rPr>
              <w:t xml:space="preserve"> </w:t>
            </w:r>
            <w:r w:rsidRPr="008205E0">
              <w:rPr>
                <w:sz w:val="28"/>
              </w:rPr>
              <w:t>sinh,</w:t>
            </w:r>
            <w:r w:rsidRPr="008205E0">
              <w:rPr>
                <w:spacing w:val="-8"/>
                <w:sz w:val="28"/>
              </w:rPr>
              <w:t xml:space="preserve"> </w:t>
            </w:r>
            <w:r w:rsidRPr="008205E0">
              <w:rPr>
                <w:sz w:val="28"/>
              </w:rPr>
              <w:t>ông</w:t>
            </w:r>
            <w:r w:rsidRPr="008205E0">
              <w:rPr>
                <w:spacing w:val="-9"/>
                <w:sz w:val="28"/>
              </w:rPr>
              <w:t xml:space="preserve"> </w:t>
            </w:r>
            <w:r w:rsidRPr="008205E0">
              <w:rPr>
                <w:sz w:val="28"/>
              </w:rPr>
              <w:t>xem</w:t>
            </w:r>
            <w:r w:rsidRPr="008205E0">
              <w:rPr>
                <w:spacing w:val="-8"/>
                <w:sz w:val="28"/>
              </w:rPr>
              <w:t xml:space="preserve"> </w:t>
            </w:r>
            <w:r w:rsidRPr="008205E0">
              <w:rPr>
                <w:sz w:val="28"/>
              </w:rPr>
              <w:t>cải</w:t>
            </w:r>
            <w:r w:rsidRPr="008205E0">
              <w:rPr>
                <w:spacing w:val="-6"/>
                <w:sz w:val="28"/>
              </w:rPr>
              <w:t xml:space="preserve"> </w:t>
            </w:r>
            <w:r w:rsidRPr="008205E0">
              <w:rPr>
                <w:sz w:val="28"/>
              </w:rPr>
              <w:t>cách là điều kiện tiên quyết để giành độc lập.</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3864"/>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sz w:val="28"/>
              </w:rPr>
            </w:pPr>
            <w:r w:rsidRPr="008205E0">
              <w:rPr>
                <w:i/>
                <w:sz w:val="28"/>
              </w:rPr>
              <w:t>-</w:t>
            </w:r>
            <w:r w:rsidRPr="008205E0">
              <w:rPr>
                <w:i/>
                <w:spacing w:val="-3"/>
                <w:sz w:val="28"/>
              </w:rPr>
              <w:t xml:space="preserve"> </w:t>
            </w:r>
            <w:r w:rsidRPr="008205E0">
              <w:rPr>
                <w:i/>
                <w:sz w:val="28"/>
              </w:rPr>
              <w:t>Do</w:t>
            </w:r>
            <w:r w:rsidRPr="008205E0">
              <w:rPr>
                <w:i/>
                <w:spacing w:val="-5"/>
                <w:sz w:val="28"/>
              </w:rPr>
              <w:t xml:space="preserve"> </w:t>
            </w:r>
            <w:r w:rsidRPr="008205E0">
              <w:rPr>
                <w:i/>
                <w:sz w:val="28"/>
              </w:rPr>
              <w:t>sự</w:t>
            </w:r>
            <w:r w:rsidRPr="008205E0">
              <w:rPr>
                <w:i/>
                <w:spacing w:val="-2"/>
                <w:sz w:val="28"/>
              </w:rPr>
              <w:t xml:space="preserve"> </w:t>
            </w:r>
            <w:r w:rsidRPr="008205E0">
              <w:rPr>
                <w:i/>
                <w:sz w:val="28"/>
              </w:rPr>
              <w:t>khác</w:t>
            </w:r>
            <w:r w:rsidRPr="008205E0">
              <w:rPr>
                <w:i/>
                <w:spacing w:val="-3"/>
                <w:sz w:val="28"/>
              </w:rPr>
              <w:t xml:space="preserve"> </w:t>
            </w:r>
            <w:r w:rsidRPr="008205E0">
              <w:rPr>
                <w:i/>
                <w:sz w:val="28"/>
              </w:rPr>
              <w:t>nhau</w:t>
            </w:r>
            <w:r w:rsidRPr="008205E0">
              <w:rPr>
                <w:i/>
                <w:spacing w:val="-1"/>
                <w:sz w:val="28"/>
              </w:rPr>
              <w:t xml:space="preserve"> </w:t>
            </w:r>
            <w:r w:rsidRPr="008205E0">
              <w:rPr>
                <w:i/>
                <w:sz w:val="28"/>
              </w:rPr>
              <w:t>về</w:t>
            </w:r>
            <w:r w:rsidRPr="008205E0">
              <w:rPr>
                <w:i/>
                <w:spacing w:val="-5"/>
                <w:sz w:val="28"/>
              </w:rPr>
              <w:t xml:space="preserve"> </w:t>
            </w:r>
            <w:r w:rsidRPr="008205E0">
              <w:rPr>
                <w:i/>
                <w:sz w:val="28"/>
              </w:rPr>
              <w:t>biện</w:t>
            </w:r>
            <w:r w:rsidRPr="008205E0">
              <w:rPr>
                <w:i/>
                <w:spacing w:val="-5"/>
                <w:sz w:val="28"/>
              </w:rPr>
              <w:t xml:space="preserve"> </w:t>
            </w:r>
            <w:r w:rsidRPr="008205E0">
              <w:rPr>
                <w:i/>
                <w:sz w:val="28"/>
              </w:rPr>
              <w:t>pháp</w:t>
            </w:r>
            <w:r w:rsidRPr="008205E0">
              <w:rPr>
                <w:i/>
                <w:spacing w:val="-2"/>
                <w:sz w:val="28"/>
              </w:rPr>
              <w:t xml:space="preserve"> </w:t>
            </w:r>
            <w:r w:rsidRPr="008205E0">
              <w:rPr>
                <w:i/>
                <w:sz w:val="28"/>
              </w:rPr>
              <w:t>thực</w:t>
            </w:r>
            <w:r w:rsidRPr="008205E0">
              <w:rPr>
                <w:i/>
                <w:spacing w:val="-3"/>
                <w:sz w:val="28"/>
              </w:rPr>
              <w:t xml:space="preserve"> </w:t>
            </w:r>
            <w:r w:rsidRPr="008205E0">
              <w:rPr>
                <w:i/>
                <w:spacing w:val="-4"/>
                <w:sz w:val="28"/>
              </w:rPr>
              <w:t>hiện</w:t>
            </w:r>
            <w:r w:rsidRPr="008205E0">
              <w:rPr>
                <w:spacing w:val="-4"/>
                <w:sz w:val="28"/>
              </w:rPr>
              <w:t>:</w:t>
            </w:r>
          </w:p>
          <w:p w:rsidR="008205E0" w:rsidRPr="008205E0" w:rsidRDefault="008205E0">
            <w:pPr>
              <w:pStyle w:val="TableParagraph"/>
              <w:spacing w:before="160" w:line="360" w:lineRule="auto"/>
              <w:ind w:left="110" w:right="106"/>
              <w:jc w:val="both"/>
              <w:rPr>
                <w:sz w:val="28"/>
              </w:rPr>
            </w:pPr>
            <w:r w:rsidRPr="008205E0">
              <w:rPr>
                <w:sz w:val="28"/>
              </w:rPr>
              <w:t>+ Phan Bội Châu tiến hành lập Hội Duy tân, Việt Nam Quang phục hội, tập hợp lực lượng, tuyên truyền giáo dục lòng yêu nước, đoàn kết dân tộc, tiến hành bạo động vũ trang, thành lập thể chế quân chủ lập hiến.</w:t>
            </w:r>
          </w:p>
          <w:p w:rsidR="008205E0" w:rsidRPr="008205E0" w:rsidRDefault="008205E0">
            <w:pPr>
              <w:pStyle w:val="TableParagraph"/>
              <w:spacing w:before="1" w:line="360" w:lineRule="auto"/>
              <w:ind w:left="110" w:right="100"/>
              <w:jc w:val="both"/>
              <w:rPr>
                <w:sz w:val="28"/>
              </w:rPr>
            </w:pPr>
            <w:r w:rsidRPr="008205E0">
              <w:rPr>
                <w:sz w:val="28"/>
              </w:rPr>
              <w:t>+</w:t>
            </w:r>
            <w:r w:rsidRPr="008205E0">
              <w:rPr>
                <w:spacing w:val="-10"/>
                <w:sz w:val="28"/>
              </w:rPr>
              <w:t xml:space="preserve"> </w:t>
            </w:r>
            <w:r w:rsidRPr="008205E0">
              <w:rPr>
                <w:sz w:val="28"/>
              </w:rPr>
              <w:t>Phan</w:t>
            </w:r>
            <w:r w:rsidRPr="008205E0">
              <w:rPr>
                <w:spacing w:val="-9"/>
                <w:sz w:val="28"/>
              </w:rPr>
              <w:t xml:space="preserve"> </w:t>
            </w:r>
            <w:r w:rsidRPr="008205E0">
              <w:rPr>
                <w:sz w:val="28"/>
              </w:rPr>
              <w:t>Châu</w:t>
            </w:r>
            <w:r w:rsidRPr="008205E0">
              <w:rPr>
                <w:spacing w:val="-9"/>
                <w:sz w:val="28"/>
              </w:rPr>
              <w:t xml:space="preserve"> </w:t>
            </w:r>
            <w:r w:rsidRPr="008205E0">
              <w:rPr>
                <w:sz w:val="28"/>
              </w:rPr>
              <w:t>Trinh</w:t>
            </w:r>
            <w:r w:rsidRPr="008205E0">
              <w:rPr>
                <w:spacing w:val="-9"/>
                <w:sz w:val="28"/>
              </w:rPr>
              <w:t xml:space="preserve"> </w:t>
            </w:r>
            <w:r w:rsidRPr="008205E0">
              <w:rPr>
                <w:sz w:val="28"/>
              </w:rPr>
              <w:t>tiến</w:t>
            </w:r>
            <w:r w:rsidRPr="008205E0">
              <w:rPr>
                <w:spacing w:val="-9"/>
                <w:sz w:val="28"/>
              </w:rPr>
              <w:t xml:space="preserve"> </w:t>
            </w:r>
            <w:r w:rsidRPr="008205E0">
              <w:rPr>
                <w:sz w:val="28"/>
              </w:rPr>
              <w:t>hành</w:t>
            </w:r>
            <w:r w:rsidRPr="008205E0">
              <w:rPr>
                <w:spacing w:val="-9"/>
                <w:sz w:val="28"/>
              </w:rPr>
              <w:t xml:space="preserve"> </w:t>
            </w:r>
            <w:r w:rsidRPr="008205E0">
              <w:rPr>
                <w:sz w:val="28"/>
              </w:rPr>
              <w:t>vận</w:t>
            </w:r>
            <w:r w:rsidRPr="008205E0">
              <w:rPr>
                <w:spacing w:val="-9"/>
                <w:sz w:val="28"/>
              </w:rPr>
              <w:t xml:space="preserve"> </w:t>
            </w:r>
            <w:r w:rsidRPr="008205E0">
              <w:rPr>
                <w:sz w:val="28"/>
              </w:rPr>
              <w:t>động</w:t>
            </w:r>
            <w:r w:rsidRPr="008205E0">
              <w:rPr>
                <w:spacing w:val="-9"/>
                <w:sz w:val="28"/>
              </w:rPr>
              <w:t xml:space="preserve"> </w:t>
            </w:r>
            <w:r w:rsidRPr="008205E0">
              <w:rPr>
                <w:sz w:val="28"/>
              </w:rPr>
              <w:t>duy</w:t>
            </w:r>
            <w:r w:rsidRPr="008205E0">
              <w:rPr>
                <w:spacing w:val="-11"/>
                <w:sz w:val="28"/>
              </w:rPr>
              <w:t xml:space="preserve"> </w:t>
            </w:r>
            <w:r w:rsidRPr="008205E0">
              <w:rPr>
                <w:sz w:val="28"/>
              </w:rPr>
              <w:t>tân,</w:t>
            </w:r>
            <w:r w:rsidRPr="008205E0">
              <w:rPr>
                <w:spacing w:val="-11"/>
                <w:sz w:val="28"/>
              </w:rPr>
              <w:t xml:space="preserve"> </w:t>
            </w:r>
            <w:r w:rsidRPr="008205E0">
              <w:rPr>
                <w:sz w:val="28"/>
              </w:rPr>
              <w:t>cải</w:t>
            </w:r>
            <w:r w:rsidRPr="008205E0">
              <w:rPr>
                <w:spacing w:val="-9"/>
                <w:sz w:val="28"/>
              </w:rPr>
              <w:t xml:space="preserve"> </w:t>
            </w:r>
            <w:r w:rsidRPr="008205E0">
              <w:rPr>
                <w:sz w:val="28"/>
              </w:rPr>
              <w:t>cách</w:t>
            </w:r>
            <w:r w:rsidRPr="008205E0">
              <w:rPr>
                <w:spacing w:val="-9"/>
                <w:sz w:val="28"/>
              </w:rPr>
              <w:t xml:space="preserve"> </w:t>
            </w:r>
            <w:r w:rsidRPr="008205E0">
              <w:rPr>
                <w:sz w:val="28"/>
              </w:rPr>
              <w:t>với</w:t>
            </w:r>
            <w:r w:rsidRPr="008205E0">
              <w:rPr>
                <w:spacing w:val="-9"/>
                <w:sz w:val="28"/>
              </w:rPr>
              <w:t xml:space="preserve"> </w:t>
            </w:r>
            <w:r w:rsidRPr="008205E0">
              <w:rPr>
                <w:sz w:val="28"/>
              </w:rPr>
              <w:t>các</w:t>
            </w:r>
            <w:r w:rsidRPr="008205E0">
              <w:rPr>
                <w:spacing w:val="-10"/>
                <w:sz w:val="28"/>
              </w:rPr>
              <w:t xml:space="preserve"> </w:t>
            </w:r>
            <w:r w:rsidRPr="008205E0">
              <w:rPr>
                <w:sz w:val="28"/>
              </w:rPr>
              <w:t>hình</w:t>
            </w:r>
            <w:r w:rsidRPr="008205E0">
              <w:rPr>
                <w:spacing w:val="-9"/>
                <w:sz w:val="28"/>
              </w:rPr>
              <w:t xml:space="preserve"> </w:t>
            </w:r>
            <w:r w:rsidRPr="008205E0">
              <w:rPr>
                <w:sz w:val="28"/>
              </w:rPr>
              <w:t>thức</w:t>
            </w:r>
            <w:r w:rsidRPr="008205E0">
              <w:rPr>
                <w:spacing w:val="-10"/>
                <w:sz w:val="28"/>
              </w:rPr>
              <w:t xml:space="preserve"> </w:t>
            </w:r>
            <w:r w:rsidRPr="008205E0">
              <w:rPr>
                <w:sz w:val="28"/>
              </w:rPr>
              <w:t>như mở</w:t>
            </w:r>
            <w:r w:rsidRPr="008205E0">
              <w:rPr>
                <w:spacing w:val="-13"/>
                <w:sz w:val="28"/>
              </w:rPr>
              <w:t xml:space="preserve"> </w:t>
            </w:r>
            <w:r w:rsidRPr="008205E0">
              <w:rPr>
                <w:sz w:val="28"/>
              </w:rPr>
              <w:t>trường</w:t>
            </w:r>
            <w:r w:rsidRPr="008205E0">
              <w:rPr>
                <w:spacing w:val="-13"/>
                <w:sz w:val="28"/>
              </w:rPr>
              <w:t xml:space="preserve"> </w:t>
            </w:r>
            <w:r w:rsidRPr="008205E0">
              <w:rPr>
                <w:sz w:val="28"/>
              </w:rPr>
              <w:t>học</w:t>
            </w:r>
            <w:r w:rsidRPr="008205E0">
              <w:rPr>
                <w:spacing w:val="-13"/>
                <w:sz w:val="28"/>
              </w:rPr>
              <w:t xml:space="preserve"> </w:t>
            </w:r>
            <w:r w:rsidRPr="008205E0">
              <w:rPr>
                <w:sz w:val="28"/>
              </w:rPr>
              <w:t>mới,</w:t>
            </w:r>
            <w:r w:rsidRPr="008205E0">
              <w:rPr>
                <w:spacing w:val="-16"/>
                <w:sz w:val="28"/>
              </w:rPr>
              <w:t xml:space="preserve"> </w:t>
            </w:r>
            <w:r w:rsidRPr="008205E0">
              <w:rPr>
                <w:sz w:val="28"/>
              </w:rPr>
              <w:t>đẩy</w:t>
            </w:r>
            <w:r w:rsidRPr="008205E0">
              <w:rPr>
                <w:spacing w:val="-12"/>
                <w:sz w:val="28"/>
              </w:rPr>
              <w:t xml:space="preserve"> </w:t>
            </w:r>
            <w:r w:rsidRPr="008205E0">
              <w:rPr>
                <w:sz w:val="28"/>
              </w:rPr>
              <w:t>mạnh</w:t>
            </w:r>
            <w:r w:rsidRPr="008205E0">
              <w:rPr>
                <w:spacing w:val="-13"/>
                <w:sz w:val="28"/>
              </w:rPr>
              <w:t xml:space="preserve"> </w:t>
            </w:r>
            <w:r w:rsidRPr="008205E0">
              <w:rPr>
                <w:sz w:val="28"/>
              </w:rPr>
              <w:t>sản</w:t>
            </w:r>
            <w:r w:rsidRPr="008205E0">
              <w:rPr>
                <w:spacing w:val="-15"/>
                <w:sz w:val="28"/>
              </w:rPr>
              <w:t xml:space="preserve"> </w:t>
            </w:r>
            <w:r w:rsidRPr="008205E0">
              <w:rPr>
                <w:sz w:val="28"/>
              </w:rPr>
              <w:t>xuất</w:t>
            </w:r>
            <w:r w:rsidRPr="008205E0">
              <w:rPr>
                <w:spacing w:val="-13"/>
                <w:sz w:val="28"/>
              </w:rPr>
              <w:t xml:space="preserve"> </w:t>
            </w:r>
            <w:r w:rsidRPr="008205E0">
              <w:rPr>
                <w:sz w:val="28"/>
              </w:rPr>
              <w:t>công</w:t>
            </w:r>
            <w:r w:rsidRPr="008205E0">
              <w:rPr>
                <w:spacing w:val="-13"/>
                <w:sz w:val="28"/>
              </w:rPr>
              <w:t xml:space="preserve"> </w:t>
            </w:r>
            <w:r w:rsidRPr="008205E0">
              <w:rPr>
                <w:sz w:val="28"/>
              </w:rPr>
              <w:t>thương</w:t>
            </w:r>
            <w:r w:rsidRPr="008205E0">
              <w:rPr>
                <w:spacing w:val="-15"/>
                <w:sz w:val="28"/>
              </w:rPr>
              <w:t xml:space="preserve"> </w:t>
            </w:r>
            <w:r w:rsidRPr="008205E0">
              <w:rPr>
                <w:sz w:val="28"/>
              </w:rPr>
              <w:t>nghiệp,</w:t>
            </w:r>
            <w:r w:rsidRPr="008205E0">
              <w:rPr>
                <w:spacing w:val="-14"/>
                <w:sz w:val="28"/>
              </w:rPr>
              <w:t xml:space="preserve"> </w:t>
            </w:r>
            <w:r w:rsidRPr="008205E0">
              <w:rPr>
                <w:sz w:val="28"/>
              </w:rPr>
              <w:t>xây</w:t>
            </w:r>
            <w:r w:rsidRPr="008205E0">
              <w:rPr>
                <w:spacing w:val="-15"/>
                <w:sz w:val="28"/>
              </w:rPr>
              <w:t xml:space="preserve"> </w:t>
            </w:r>
            <w:r w:rsidRPr="008205E0">
              <w:rPr>
                <w:sz w:val="28"/>
              </w:rPr>
              <w:t>dựng</w:t>
            </w:r>
            <w:r w:rsidRPr="008205E0">
              <w:rPr>
                <w:spacing w:val="-13"/>
                <w:sz w:val="28"/>
              </w:rPr>
              <w:t xml:space="preserve"> </w:t>
            </w:r>
            <w:r w:rsidRPr="008205E0">
              <w:rPr>
                <w:sz w:val="28"/>
              </w:rPr>
              <w:t>nền</w:t>
            </w:r>
            <w:r w:rsidRPr="008205E0">
              <w:rPr>
                <w:spacing w:val="-15"/>
                <w:sz w:val="28"/>
              </w:rPr>
              <w:t xml:space="preserve"> </w:t>
            </w:r>
            <w:r w:rsidRPr="008205E0">
              <w:rPr>
                <w:sz w:val="28"/>
              </w:rPr>
              <w:t>văn hóa</w:t>
            </w:r>
            <w:r w:rsidRPr="008205E0">
              <w:rPr>
                <w:spacing w:val="19"/>
                <w:sz w:val="28"/>
              </w:rPr>
              <w:t xml:space="preserve"> </w:t>
            </w:r>
            <w:r w:rsidRPr="008205E0">
              <w:rPr>
                <w:sz w:val="28"/>
              </w:rPr>
              <w:t>mới,</w:t>
            </w:r>
            <w:r w:rsidRPr="008205E0">
              <w:rPr>
                <w:spacing w:val="15"/>
                <w:sz w:val="28"/>
              </w:rPr>
              <w:t xml:space="preserve"> </w:t>
            </w:r>
            <w:r w:rsidRPr="008205E0">
              <w:rPr>
                <w:sz w:val="28"/>
              </w:rPr>
              <w:t>đoạn</w:t>
            </w:r>
            <w:r w:rsidRPr="008205E0">
              <w:rPr>
                <w:spacing w:val="17"/>
                <w:sz w:val="28"/>
              </w:rPr>
              <w:t xml:space="preserve"> </w:t>
            </w:r>
            <w:r w:rsidRPr="008205E0">
              <w:rPr>
                <w:sz w:val="28"/>
              </w:rPr>
              <w:t>tuyệt</w:t>
            </w:r>
            <w:r w:rsidRPr="008205E0">
              <w:rPr>
                <w:spacing w:val="17"/>
                <w:sz w:val="28"/>
              </w:rPr>
              <w:t xml:space="preserve"> </w:t>
            </w:r>
            <w:r w:rsidRPr="008205E0">
              <w:rPr>
                <w:sz w:val="28"/>
              </w:rPr>
              <w:t>hoàn</w:t>
            </w:r>
            <w:r w:rsidRPr="008205E0">
              <w:rPr>
                <w:spacing w:val="17"/>
                <w:sz w:val="28"/>
              </w:rPr>
              <w:t xml:space="preserve"> </w:t>
            </w:r>
            <w:r w:rsidRPr="008205E0">
              <w:rPr>
                <w:sz w:val="28"/>
              </w:rPr>
              <w:t>toàn</w:t>
            </w:r>
            <w:r w:rsidRPr="008205E0">
              <w:rPr>
                <w:spacing w:val="19"/>
                <w:sz w:val="28"/>
              </w:rPr>
              <w:t xml:space="preserve"> </w:t>
            </w:r>
            <w:r w:rsidRPr="008205E0">
              <w:rPr>
                <w:sz w:val="28"/>
              </w:rPr>
              <w:t>với</w:t>
            </w:r>
            <w:r w:rsidRPr="008205E0">
              <w:rPr>
                <w:spacing w:val="17"/>
                <w:sz w:val="28"/>
              </w:rPr>
              <w:t xml:space="preserve"> </w:t>
            </w:r>
            <w:r w:rsidRPr="008205E0">
              <w:rPr>
                <w:sz w:val="28"/>
              </w:rPr>
              <w:t>chế</w:t>
            </w:r>
            <w:r w:rsidRPr="008205E0">
              <w:rPr>
                <w:spacing w:val="16"/>
                <w:sz w:val="28"/>
              </w:rPr>
              <w:t xml:space="preserve"> </w:t>
            </w:r>
            <w:r w:rsidRPr="008205E0">
              <w:rPr>
                <w:sz w:val="28"/>
              </w:rPr>
              <w:t>độ</w:t>
            </w:r>
            <w:r w:rsidRPr="008205E0">
              <w:rPr>
                <w:spacing w:val="17"/>
                <w:sz w:val="28"/>
              </w:rPr>
              <w:t xml:space="preserve"> </w:t>
            </w:r>
            <w:r w:rsidRPr="008205E0">
              <w:rPr>
                <w:sz w:val="28"/>
              </w:rPr>
              <w:t>phong</w:t>
            </w:r>
            <w:r w:rsidRPr="008205E0">
              <w:rPr>
                <w:spacing w:val="19"/>
                <w:sz w:val="28"/>
              </w:rPr>
              <w:t xml:space="preserve"> </w:t>
            </w:r>
            <w:r w:rsidRPr="008205E0">
              <w:rPr>
                <w:sz w:val="28"/>
              </w:rPr>
              <w:t>kiến,</w:t>
            </w:r>
            <w:r w:rsidRPr="008205E0">
              <w:rPr>
                <w:spacing w:val="15"/>
                <w:sz w:val="28"/>
              </w:rPr>
              <w:t xml:space="preserve"> </w:t>
            </w:r>
            <w:r w:rsidRPr="008205E0">
              <w:rPr>
                <w:sz w:val="28"/>
              </w:rPr>
              <w:t>theo</w:t>
            </w:r>
            <w:r w:rsidRPr="008205E0">
              <w:rPr>
                <w:spacing w:val="17"/>
                <w:sz w:val="28"/>
              </w:rPr>
              <w:t xml:space="preserve"> </w:t>
            </w:r>
            <w:r w:rsidRPr="008205E0">
              <w:rPr>
                <w:sz w:val="28"/>
              </w:rPr>
              <w:t>thể</w:t>
            </w:r>
            <w:r w:rsidRPr="008205E0">
              <w:rPr>
                <w:spacing w:val="16"/>
                <w:sz w:val="28"/>
              </w:rPr>
              <w:t xml:space="preserve"> </w:t>
            </w:r>
            <w:r w:rsidRPr="008205E0">
              <w:rPr>
                <w:sz w:val="28"/>
              </w:rPr>
              <w:t>chế</w:t>
            </w:r>
            <w:r w:rsidRPr="008205E0">
              <w:rPr>
                <w:spacing w:val="16"/>
                <w:sz w:val="28"/>
              </w:rPr>
              <w:t xml:space="preserve"> </w:t>
            </w:r>
            <w:r w:rsidRPr="008205E0">
              <w:rPr>
                <w:sz w:val="28"/>
              </w:rPr>
              <w:t>dân</w:t>
            </w:r>
            <w:r w:rsidRPr="008205E0">
              <w:rPr>
                <w:spacing w:val="17"/>
                <w:sz w:val="28"/>
              </w:rPr>
              <w:t xml:space="preserve"> </w:t>
            </w:r>
            <w:r w:rsidRPr="008205E0">
              <w:rPr>
                <w:sz w:val="28"/>
              </w:rPr>
              <w:t>chủ</w:t>
            </w:r>
          </w:p>
          <w:p w:rsidR="008205E0" w:rsidRPr="008205E0" w:rsidRDefault="008205E0">
            <w:pPr>
              <w:pStyle w:val="TableParagraph"/>
              <w:spacing w:before="1"/>
              <w:ind w:left="110"/>
              <w:jc w:val="both"/>
              <w:rPr>
                <w:sz w:val="28"/>
              </w:rPr>
            </w:pPr>
            <w:r w:rsidRPr="008205E0">
              <w:rPr>
                <w:sz w:val="28"/>
              </w:rPr>
              <w:t>cộng</w:t>
            </w:r>
            <w:r w:rsidRPr="008205E0">
              <w:rPr>
                <w:spacing w:val="-7"/>
                <w:sz w:val="28"/>
              </w:rPr>
              <w:t xml:space="preserve"> </w:t>
            </w:r>
            <w:r w:rsidRPr="008205E0">
              <w:rPr>
                <w:spacing w:val="-4"/>
                <w:sz w:val="28"/>
              </w:rPr>
              <w:t>hòa.</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79"/>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2413"/>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b/>
                <w:i/>
                <w:sz w:val="28"/>
              </w:rPr>
            </w:pPr>
            <w:r w:rsidRPr="008205E0">
              <w:rPr>
                <w:b/>
                <w:i/>
                <w:sz w:val="28"/>
              </w:rPr>
              <w:t>*</w:t>
            </w:r>
            <w:r w:rsidRPr="008205E0">
              <w:rPr>
                <w:b/>
                <w:i/>
                <w:spacing w:val="-2"/>
                <w:sz w:val="28"/>
              </w:rPr>
              <w:t xml:space="preserve"> </w:t>
            </w:r>
            <w:r w:rsidRPr="008205E0">
              <w:rPr>
                <w:b/>
                <w:i/>
                <w:sz w:val="28"/>
              </w:rPr>
              <w:t>Đánh</w:t>
            </w:r>
            <w:r w:rsidRPr="008205E0">
              <w:rPr>
                <w:b/>
                <w:i/>
                <w:spacing w:val="-6"/>
                <w:sz w:val="28"/>
              </w:rPr>
              <w:t xml:space="preserve"> </w:t>
            </w:r>
            <w:r w:rsidRPr="008205E0">
              <w:rPr>
                <w:b/>
                <w:i/>
                <w:sz w:val="28"/>
              </w:rPr>
              <w:t>giá</w:t>
            </w:r>
            <w:r w:rsidRPr="008205E0">
              <w:rPr>
                <w:b/>
                <w:i/>
                <w:spacing w:val="-1"/>
                <w:sz w:val="28"/>
              </w:rPr>
              <w:t xml:space="preserve"> </w:t>
            </w:r>
            <w:r w:rsidRPr="008205E0">
              <w:rPr>
                <w:b/>
                <w:i/>
                <w:sz w:val="28"/>
              </w:rPr>
              <w:t>mối</w:t>
            </w:r>
            <w:r w:rsidRPr="008205E0">
              <w:rPr>
                <w:b/>
                <w:i/>
                <w:spacing w:val="-5"/>
                <w:sz w:val="28"/>
              </w:rPr>
              <w:t xml:space="preserve"> </w:t>
            </w:r>
            <w:r w:rsidRPr="008205E0">
              <w:rPr>
                <w:b/>
                <w:i/>
                <w:sz w:val="28"/>
              </w:rPr>
              <w:t>quan</w:t>
            </w:r>
            <w:r w:rsidRPr="008205E0">
              <w:rPr>
                <w:b/>
                <w:i/>
                <w:spacing w:val="-2"/>
                <w:sz w:val="28"/>
              </w:rPr>
              <w:t xml:space="preserve"> </w:t>
            </w:r>
            <w:r w:rsidRPr="008205E0">
              <w:rPr>
                <w:b/>
                <w:i/>
                <w:sz w:val="28"/>
              </w:rPr>
              <w:t>hệ</w:t>
            </w:r>
            <w:r w:rsidRPr="008205E0">
              <w:rPr>
                <w:b/>
                <w:i/>
                <w:spacing w:val="-3"/>
                <w:sz w:val="28"/>
              </w:rPr>
              <w:t xml:space="preserve"> </w:t>
            </w:r>
            <w:r w:rsidRPr="008205E0">
              <w:rPr>
                <w:b/>
                <w:i/>
                <w:sz w:val="28"/>
              </w:rPr>
              <w:t>giữa</w:t>
            </w:r>
            <w:r w:rsidRPr="008205E0">
              <w:rPr>
                <w:b/>
                <w:i/>
                <w:spacing w:val="-1"/>
                <w:sz w:val="28"/>
              </w:rPr>
              <w:t xml:space="preserve"> </w:t>
            </w:r>
            <w:r w:rsidRPr="008205E0">
              <w:rPr>
                <w:b/>
                <w:i/>
                <w:sz w:val="28"/>
              </w:rPr>
              <w:t>hai</w:t>
            </w:r>
            <w:r w:rsidRPr="008205E0">
              <w:rPr>
                <w:b/>
                <w:i/>
                <w:spacing w:val="-4"/>
                <w:sz w:val="28"/>
              </w:rPr>
              <w:t xml:space="preserve"> </w:t>
            </w:r>
            <w:r w:rsidRPr="008205E0">
              <w:rPr>
                <w:b/>
                <w:i/>
                <w:sz w:val="28"/>
              </w:rPr>
              <w:t>xu</w:t>
            </w:r>
            <w:r w:rsidRPr="008205E0">
              <w:rPr>
                <w:b/>
                <w:i/>
                <w:spacing w:val="-2"/>
                <w:sz w:val="28"/>
              </w:rPr>
              <w:t xml:space="preserve"> </w:t>
            </w:r>
            <w:r w:rsidRPr="008205E0">
              <w:rPr>
                <w:b/>
                <w:i/>
                <w:sz w:val="28"/>
              </w:rPr>
              <w:t>hướng</w:t>
            </w:r>
            <w:r w:rsidRPr="008205E0">
              <w:rPr>
                <w:b/>
                <w:i/>
                <w:spacing w:val="-1"/>
                <w:sz w:val="28"/>
              </w:rPr>
              <w:t xml:space="preserve"> </w:t>
            </w:r>
            <w:r w:rsidRPr="008205E0">
              <w:rPr>
                <w:b/>
                <w:i/>
                <w:sz w:val="28"/>
              </w:rPr>
              <w:t>bạo</w:t>
            </w:r>
            <w:r w:rsidRPr="008205E0">
              <w:rPr>
                <w:b/>
                <w:i/>
                <w:spacing w:val="-1"/>
                <w:sz w:val="28"/>
              </w:rPr>
              <w:t xml:space="preserve"> </w:t>
            </w:r>
            <w:r w:rsidRPr="008205E0">
              <w:rPr>
                <w:b/>
                <w:i/>
                <w:sz w:val="28"/>
              </w:rPr>
              <w:t>động</w:t>
            </w:r>
            <w:r w:rsidRPr="008205E0">
              <w:rPr>
                <w:b/>
                <w:i/>
                <w:spacing w:val="-1"/>
                <w:sz w:val="28"/>
              </w:rPr>
              <w:t xml:space="preserve"> </w:t>
            </w:r>
            <w:r w:rsidRPr="008205E0">
              <w:rPr>
                <w:b/>
                <w:i/>
                <w:sz w:val="28"/>
              </w:rPr>
              <w:t>và</w:t>
            </w:r>
            <w:r w:rsidRPr="008205E0">
              <w:rPr>
                <w:b/>
                <w:i/>
                <w:spacing w:val="-2"/>
                <w:sz w:val="28"/>
              </w:rPr>
              <w:t xml:space="preserve"> </w:t>
            </w:r>
            <w:r w:rsidRPr="008205E0">
              <w:rPr>
                <w:b/>
                <w:i/>
                <w:sz w:val="28"/>
              </w:rPr>
              <w:t xml:space="preserve">cải </w:t>
            </w:r>
            <w:r w:rsidRPr="008205E0">
              <w:rPr>
                <w:b/>
                <w:i/>
                <w:spacing w:val="-2"/>
                <w:sz w:val="28"/>
              </w:rPr>
              <w:t>cách.</w:t>
            </w:r>
          </w:p>
          <w:p w:rsidR="008205E0" w:rsidRPr="008205E0" w:rsidRDefault="008205E0">
            <w:pPr>
              <w:pStyle w:val="TableParagraph"/>
              <w:spacing w:before="160" w:line="360" w:lineRule="auto"/>
              <w:ind w:left="110" w:right="99"/>
              <w:jc w:val="both"/>
              <w:rPr>
                <w:sz w:val="28"/>
              </w:rPr>
            </w:pPr>
            <w:r w:rsidRPr="008205E0">
              <w:rPr>
                <w:sz w:val="28"/>
              </w:rPr>
              <w:t>-</w:t>
            </w:r>
            <w:r w:rsidRPr="008205E0">
              <w:rPr>
                <w:spacing w:val="-18"/>
                <w:sz w:val="28"/>
              </w:rPr>
              <w:t xml:space="preserve"> </w:t>
            </w:r>
            <w:r w:rsidRPr="008205E0">
              <w:rPr>
                <w:sz w:val="28"/>
              </w:rPr>
              <w:t>Hai</w:t>
            </w:r>
            <w:r w:rsidRPr="008205E0">
              <w:rPr>
                <w:spacing w:val="-17"/>
                <w:sz w:val="28"/>
              </w:rPr>
              <w:t xml:space="preserve"> </w:t>
            </w:r>
            <w:r w:rsidRPr="008205E0">
              <w:rPr>
                <w:sz w:val="28"/>
              </w:rPr>
              <w:t>xu</w:t>
            </w:r>
            <w:r w:rsidRPr="008205E0">
              <w:rPr>
                <w:spacing w:val="-18"/>
                <w:sz w:val="28"/>
              </w:rPr>
              <w:t xml:space="preserve"> </w:t>
            </w:r>
            <w:r w:rsidRPr="008205E0">
              <w:rPr>
                <w:sz w:val="28"/>
              </w:rPr>
              <w:t>hướng</w:t>
            </w:r>
            <w:r w:rsidRPr="008205E0">
              <w:rPr>
                <w:spacing w:val="-17"/>
                <w:sz w:val="28"/>
              </w:rPr>
              <w:t xml:space="preserve"> </w:t>
            </w:r>
            <w:r w:rsidRPr="008205E0">
              <w:rPr>
                <w:sz w:val="28"/>
              </w:rPr>
              <w:t>bạo</w:t>
            </w:r>
            <w:r w:rsidRPr="008205E0">
              <w:rPr>
                <w:spacing w:val="-18"/>
                <w:sz w:val="28"/>
              </w:rPr>
              <w:t xml:space="preserve"> </w:t>
            </w:r>
            <w:r w:rsidRPr="008205E0">
              <w:rPr>
                <w:sz w:val="28"/>
              </w:rPr>
              <w:t>động</w:t>
            </w:r>
            <w:r w:rsidRPr="008205E0">
              <w:rPr>
                <w:spacing w:val="-17"/>
                <w:sz w:val="28"/>
              </w:rPr>
              <w:t xml:space="preserve"> </w:t>
            </w:r>
            <w:r w:rsidRPr="008205E0">
              <w:rPr>
                <w:sz w:val="28"/>
              </w:rPr>
              <w:t>và</w:t>
            </w:r>
            <w:r w:rsidRPr="008205E0">
              <w:rPr>
                <w:spacing w:val="-18"/>
                <w:sz w:val="28"/>
              </w:rPr>
              <w:t xml:space="preserve"> </w:t>
            </w:r>
            <w:r w:rsidRPr="008205E0">
              <w:rPr>
                <w:sz w:val="28"/>
              </w:rPr>
              <w:t>cải</w:t>
            </w:r>
            <w:r w:rsidRPr="008205E0">
              <w:rPr>
                <w:spacing w:val="-17"/>
                <w:sz w:val="28"/>
              </w:rPr>
              <w:t xml:space="preserve"> </w:t>
            </w:r>
            <w:r w:rsidRPr="008205E0">
              <w:rPr>
                <w:sz w:val="28"/>
              </w:rPr>
              <w:t>cách</w:t>
            </w:r>
            <w:r w:rsidRPr="008205E0">
              <w:rPr>
                <w:spacing w:val="-18"/>
                <w:sz w:val="28"/>
              </w:rPr>
              <w:t xml:space="preserve"> </w:t>
            </w:r>
            <w:r w:rsidRPr="008205E0">
              <w:rPr>
                <w:sz w:val="28"/>
              </w:rPr>
              <w:t>tuy</w:t>
            </w:r>
            <w:r w:rsidRPr="008205E0">
              <w:rPr>
                <w:spacing w:val="-17"/>
                <w:sz w:val="28"/>
              </w:rPr>
              <w:t xml:space="preserve"> </w:t>
            </w:r>
            <w:r w:rsidRPr="008205E0">
              <w:rPr>
                <w:sz w:val="28"/>
              </w:rPr>
              <w:t>có</w:t>
            </w:r>
            <w:r w:rsidRPr="008205E0">
              <w:rPr>
                <w:spacing w:val="-18"/>
                <w:sz w:val="28"/>
              </w:rPr>
              <w:t xml:space="preserve"> </w:t>
            </w:r>
            <w:r w:rsidRPr="008205E0">
              <w:rPr>
                <w:sz w:val="28"/>
              </w:rPr>
              <w:t>nhiều</w:t>
            </w:r>
            <w:r w:rsidRPr="008205E0">
              <w:rPr>
                <w:spacing w:val="-17"/>
                <w:sz w:val="28"/>
              </w:rPr>
              <w:t xml:space="preserve"> </w:t>
            </w:r>
            <w:r w:rsidRPr="008205E0">
              <w:rPr>
                <w:sz w:val="28"/>
              </w:rPr>
              <w:t>điểm</w:t>
            </w:r>
            <w:r w:rsidRPr="008205E0">
              <w:rPr>
                <w:spacing w:val="-18"/>
                <w:sz w:val="28"/>
              </w:rPr>
              <w:t xml:space="preserve"> </w:t>
            </w:r>
            <w:r w:rsidRPr="008205E0">
              <w:rPr>
                <w:sz w:val="28"/>
              </w:rPr>
              <w:t>khác</w:t>
            </w:r>
            <w:r w:rsidRPr="008205E0">
              <w:rPr>
                <w:spacing w:val="-17"/>
                <w:sz w:val="28"/>
              </w:rPr>
              <w:t xml:space="preserve"> </w:t>
            </w:r>
            <w:r w:rsidRPr="008205E0">
              <w:rPr>
                <w:sz w:val="28"/>
              </w:rPr>
              <w:t>nhau</w:t>
            </w:r>
            <w:r w:rsidRPr="008205E0">
              <w:rPr>
                <w:spacing w:val="-18"/>
                <w:sz w:val="28"/>
              </w:rPr>
              <w:t xml:space="preserve"> </w:t>
            </w:r>
            <w:r w:rsidRPr="008205E0">
              <w:rPr>
                <w:sz w:val="28"/>
              </w:rPr>
              <w:t>nhưng</w:t>
            </w:r>
            <w:r w:rsidRPr="008205E0">
              <w:rPr>
                <w:spacing w:val="-17"/>
                <w:sz w:val="28"/>
              </w:rPr>
              <w:t xml:space="preserve"> </w:t>
            </w:r>
            <w:r w:rsidRPr="008205E0">
              <w:rPr>
                <w:sz w:val="28"/>
              </w:rPr>
              <w:t>không mâu thuẫn với nhau mà có mối quan hệ chặt chẽ với nhau vì cùng có điểm chung</w:t>
            </w:r>
            <w:r w:rsidRPr="008205E0">
              <w:rPr>
                <w:spacing w:val="-6"/>
                <w:sz w:val="28"/>
              </w:rPr>
              <w:t xml:space="preserve"> </w:t>
            </w:r>
            <w:r w:rsidRPr="008205E0">
              <w:rPr>
                <w:sz w:val="28"/>
              </w:rPr>
              <w:t>là</w:t>
            </w:r>
            <w:r w:rsidRPr="008205E0">
              <w:rPr>
                <w:spacing w:val="-7"/>
                <w:sz w:val="28"/>
              </w:rPr>
              <w:t xml:space="preserve"> </w:t>
            </w:r>
            <w:r w:rsidRPr="008205E0">
              <w:rPr>
                <w:sz w:val="28"/>
              </w:rPr>
              <w:t>giành</w:t>
            </w:r>
            <w:r w:rsidRPr="008205E0">
              <w:rPr>
                <w:spacing w:val="-6"/>
                <w:sz w:val="28"/>
              </w:rPr>
              <w:t xml:space="preserve"> </w:t>
            </w:r>
            <w:r w:rsidRPr="008205E0">
              <w:rPr>
                <w:sz w:val="28"/>
              </w:rPr>
              <w:t>độc</w:t>
            </w:r>
            <w:r w:rsidRPr="008205E0">
              <w:rPr>
                <w:spacing w:val="-7"/>
                <w:sz w:val="28"/>
              </w:rPr>
              <w:t xml:space="preserve"> </w:t>
            </w:r>
            <w:r w:rsidRPr="008205E0">
              <w:rPr>
                <w:sz w:val="28"/>
              </w:rPr>
              <w:t>lập</w:t>
            </w:r>
            <w:r w:rsidRPr="008205E0">
              <w:rPr>
                <w:spacing w:val="-6"/>
                <w:sz w:val="28"/>
              </w:rPr>
              <w:t xml:space="preserve"> </w:t>
            </w:r>
            <w:r w:rsidRPr="008205E0">
              <w:rPr>
                <w:sz w:val="28"/>
              </w:rPr>
              <w:t>dân</w:t>
            </w:r>
            <w:r w:rsidRPr="008205E0">
              <w:rPr>
                <w:spacing w:val="-6"/>
                <w:sz w:val="28"/>
              </w:rPr>
              <w:t xml:space="preserve"> </w:t>
            </w:r>
            <w:r w:rsidRPr="008205E0">
              <w:rPr>
                <w:sz w:val="28"/>
              </w:rPr>
              <w:t>tộc</w:t>
            </w:r>
            <w:r w:rsidRPr="008205E0">
              <w:rPr>
                <w:spacing w:val="-7"/>
                <w:sz w:val="28"/>
              </w:rPr>
              <w:t xml:space="preserve"> </w:t>
            </w:r>
            <w:r w:rsidRPr="008205E0">
              <w:rPr>
                <w:sz w:val="28"/>
              </w:rPr>
              <w:t>và</w:t>
            </w:r>
            <w:r w:rsidRPr="008205E0">
              <w:rPr>
                <w:spacing w:val="-7"/>
                <w:sz w:val="28"/>
              </w:rPr>
              <w:t xml:space="preserve"> </w:t>
            </w:r>
            <w:r w:rsidRPr="008205E0">
              <w:rPr>
                <w:sz w:val="28"/>
              </w:rPr>
              <w:t>cải</w:t>
            </w:r>
            <w:r w:rsidRPr="008205E0">
              <w:rPr>
                <w:spacing w:val="-5"/>
                <w:sz w:val="28"/>
              </w:rPr>
              <w:t xml:space="preserve"> </w:t>
            </w:r>
            <w:r w:rsidRPr="008205E0">
              <w:rPr>
                <w:sz w:val="28"/>
              </w:rPr>
              <w:t>cách</w:t>
            </w:r>
            <w:r w:rsidRPr="008205E0">
              <w:rPr>
                <w:spacing w:val="-6"/>
                <w:sz w:val="28"/>
              </w:rPr>
              <w:t xml:space="preserve"> </w:t>
            </w:r>
            <w:r w:rsidRPr="008205E0">
              <w:rPr>
                <w:sz w:val="28"/>
              </w:rPr>
              <w:t>xã</w:t>
            </w:r>
            <w:r w:rsidRPr="008205E0">
              <w:rPr>
                <w:spacing w:val="-7"/>
                <w:sz w:val="28"/>
              </w:rPr>
              <w:t xml:space="preserve"> </w:t>
            </w:r>
            <w:r w:rsidRPr="008205E0">
              <w:rPr>
                <w:sz w:val="28"/>
              </w:rPr>
              <w:t>hội</w:t>
            </w:r>
            <w:r w:rsidRPr="008205E0">
              <w:rPr>
                <w:spacing w:val="-6"/>
                <w:sz w:val="28"/>
              </w:rPr>
              <w:t xml:space="preserve"> </w:t>
            </w:r>
            <w:r w:rsidRPr="008205E0">
              <w:rPr>
                <w:sz w:val="28"/>
              </w:rPr>
              <w:t>Việt</w:t>
            </w:r>
            <w:r w:rsidRPr="008205E0">
              <w:rPr>
                <w:spacing w:val="-6"/>
                <w:sz w:val="28"/>
              </w:rPr>
              <w:t xml:space="preserve"> </w:t>
            </w:r>
            <w:r w:rsidRPr="008205E0">
              <w:rPr>
                <w:sz w:val="28"/>
              </w:rPr>
              <w:t>Nam</w:t>
            </w:r>
            <w:r w:rsidRPr="008205E0">
              <w:rPr>
                <w:spacing w:val="-7"/>
                <w:sz w:val="28"/>
              </w:rPr>
              <w:t xml:space="preserve"> </w:t>
            </w:r>
            <w:r w:rsidRPr="008205E0">
              <w:rPr>
                <w:sz w:val="28"/>
              </w:rPr>
              <w:t>theo</w:t>
            </w:r>
            <w:r w:rsidRPr="008205E0">
              <w:rPr>
                <w:spacing w:val="-8"/>
                <w:sz w:val="28"/>
              </w:rPr>
              <w:t xml:space="preserve"> </w:t>
            </w:r>
            <w:r w:rsidRPr="008205E0">
              <w:rPr>
                <w:sz w:val="28"/>
              </w:rPr>
              <w:t>con</w:t>
            </w:r>
            <w:r w:rsidRPr="008205E0">
              <w:rPr>
                <w:spacing w:val="-6"/>
                <w:sz w:val="28"/>
              </w:rPr>
              <w:t xml:space="preserve"> </w:t>
            </w:r>
            <w:r w:rsidRPr="008205E0">
              <w:rPr>
                <w:sz w:val="28"/>
              </w:rPr>
              <w:t>đường</w:t>
            </w:r>
            <w:r w:rsidRPr="008205E0">
              <w:rPr>
                <w:spacing w:val="-6"/>
                <w:sz w:val="28"/>
              </w:rPr>
              <w:t xml:space="preserve"> </w:t>
            </w:r>
            <w:r w:rsidRPr="008205E0">
              <w:rPr>
                <w:sz w:val="28"/>
              </w:rPr>
              <w:t>tư</w:t>
            </w:r>
          </w:p>
          <w:p w:rsidR="008205E0" w:rsidRPr="008205E0" w:rsidRDefault="008205E0">
            <w:pPr>
              <w:pStyle w:val="TableParagraph"/>
              <w:spacing w:before="1"/>
              <w:ind w:left="110"/>
              <w:jc w:val="both"/>
              <w:rPr>
                <w:sz w:val="28"/>
              </w:rPr>
            </w:pPr>
            <w:r w:rsidRPr="008205E0">
              <w:rPr>
                <w:sz w:val="28"/>
              </w:rPr>
              <w:t>bản</w:t>
            </w:r>
            <w:r w:rsidRPr="008205E0">
              <w:rPr>
                <w:spacing w:val="-2"/>
                <w:sz w:val="28"/>
              </w:rPr>
              <w:t xml:space="preserve"> </w:t>
            </w:r>
            <w:r w:rsidRPr="008205E0">
              <w:rPr>
                <w:sz w:val="28"/>
              </w:rPr>
              <w:t>chủ</w:t>
            </w:r>
            <w:r w:rsidRPr="008205E0">
              <w:rPr>
                <w:spacing w:val="-1"/>
                <w:sz w:val="28"/>
              </w:rPr>
              <w:t xml:space="preserve"> </w:t>
            </w:r>
            <w:r w:rsidRPr="008205E0">
              <w:rPr>
                <w:spacing w:val="-2"/>
                <w:sz w:val="28"/>
              </w:rPr>
              <w:t>nghĩa.</w:t>
            </w:r>
          </w:p>
        </w:tc>
        <w:tc>
          <w:tcPr>
            <w:tcW w:w="850" w:type="dxa"/>
          </w:tcPr>
          <w:p w:rsidR="008205E0" w:rsidRPr="008205E0" w:rsidRDefault="008205E0">
            <w:pPr>
              <w:pStyle w:val="TableParagraph"/>
              <w:rPr>
                <w:b/>
                <w:sz w:val="28"/>
              </w:rPr>
            </w:pPr>
          </w:p>
          <w:p w:rsidR="008205E0" w:rsidRPr="008205E0" w:rsidRDefault="008205E0">
            <w:pPr>
              <w:pStyle w:val="TableParagraph"/>
              <w:spacing w:before="320"/>
              <w:rPr>
                <w:b/>
                <w:sz w:val="28"/>
              </w:rPr>
            </w:pPr>
          </w:p>
          <w:p w:rsidR="008205E0" w:rsidRPr="008205E0" w:rsidRDefault="008205E0">
            <w:pPr>
              <w:pStyle w:val="TableParagraph"/>
              <w:spacing w:before="1"/>
              <w:ind w:left="12" w:right="1"/>
              <w:jc w:val="center"/>
              <w:rPr>
                <w:sz w:val="28"/>
              </w:rPr>
            </w:pPr>
            <w:r w:rsidRPr="008205E0">
              <w:rPr>
                <w:spacing w:val="-4"/>
                <w:sz w:val="28"/>
              </w:rPr>
              <w:t>0.25</w:t>
            </w:r>
          </w:p>
        </w:tc>
      </w:tr>
      <w:tr w:rsidR="008205E0" w:rsidRPr="008205E0" w:rsidTr="00B22F41">
        <w:trPr>
          <w:trHeight w:val="241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sz w:val="28"/>
              </w:rPr>
            </w:pPr>
            <w:r w:rsidRPr="008205E0">
              <w:rPr>
                <w:sz w:val="28"/>
              </w:rPr>
              <w:t>-</w:t>
            </w:r>
            <w:r w:rsidRPr="008205E0">
              <w:rPr>
                <w:spacing w:val="-1"/>
                <w:sz w:val="28"/>
              </w:rPr>
              <w:t xml:space="preserve"> </w:t>
            </w:r>
            <w:r w:rsidRPr="008205E0">
              <w:rPr>
                <w:sz w:val="28"/>
              </w:rPr>
              <w:t>Tuy</w:t>
            </w:r>
            <w:r w:rsidRPr="008205E0">
              <w:rPr>
                <w:spacing w:val="-2"/>
                <w:sz w:val="28"/>
              </w:rPr>
              <w:t xml:space="preserve"> </w:t>
            </w:r>
            <w:r w:rsidRPr="008205E0">
              <w:rPr>
                <w:sz w:val="28"/>
              </w:rPr>
              <w:t>nhận</w:t>
            </w:r>
            <w:r w:rsidRPr="008205E0">
              <w:rPr>
                <w:spacing w:val="-2"/>
                <w:sz w:val="28"/>
              </w:rPr>
              <w:t xml:space="preserve"> </w:t>
            </w:r>
            <w:r w:rsidRPr="008205E0">
              <w:rPr>
                <w:sz w:val="28"/>
              </w:rPr>
              <w:t>thức,</w:t>
            </w:r>
            <w:r w:rsidRPr="008205E0">
              <w:rPr>
                <w:spacing w:val="-2"/>
                <w:sz w:val="28"/>
              </w:rPr>
              <w:t xml:space="preserve"> </w:t>
            </w:r>
            <w:r w:rsidRPr="008205E0">
              <w:rPr>
                <w:sz w:val="28"/>
              </w:rPr>
              <w:t>cách</w:t>
            </w:r>
            <w:r w:rsidRPr="008205E0">
              <w:rPr>
                <w:spacing w:val="-3"/>
                <w:sz w:val="28"/>
              </w:rPr>
              <w:t xml:space="preserve"> </w:t>
            </w:r>
            <w:r w:rsidRPr="008205E0">
              <w:rPr>
                <w:sz w:val="28"/>
              </w:rPr>
              <w:t>tiến</w:t>
            </w:r>
            <w:r w:rsidRPr="008205E0">
              <w:rPr>
                <w:spacing w:val="-1"/>
                <w:sz w:val="28"/>
              </w:rPr>
              <w:t xml:space="preserve"> </w:t>
            </w:r>
            <w:r w:rsidRPr="008205E0">
              <w:rPr>
                <w:sz w:val="28"/>
              </w:rPr>
              <w:t>hành</w:t>
            </w:r>
            <w:r w:rsidRPr="008205E0">
              <w:rPr>
                <w:spacing w:val="-1"/>
                <w:sz w:val="28"/>
              </w:rPr>
              <w:t xml:space="preserve"> </w:t>
            </w:r>
            <w:r w:rsidRPr="008205E0">
              <w:rPr>
                <w:sz w:val="28"/>
              </w:rPr>
              <w:t>và phương</w:t>
            </w:r>
            <w:r w:rsidRPr="008205E0">
              <w:rPr>
                <w:spacing w:val="-2"/>
                <w:sz w:val="28"/>
              </w:rPr>
              <w:t xml:space="preserve"> </w:t>
            </w:r>
            <w:r w:rsidRPr="008205E0">
              <w:rPr>
                <w:sz w:val="28"/>
              </w:rPr>
              <w:t>pháp</w:t>
            </w:r>
            <w:r w:rsidRPr="008205E0">
              <w:rPr>
                <w:spacing w:val="-3"/>
                <w:sz w:val="28"/>
              </w:rPr>
              <w:t xml:space="preserve"> </w:t>
            </w:r>
            <w:r w:rsidRPr="008205E0">
              <w:rPr>
                <w:sz w:val="28"/>
              </w:rPr>
              <w:t>khác</w:t>
            </w:r>
            <w:r w:rsidRPr="008205E0">
              <w:rPr>
                <w:spacing w:val="-2"/>
                <w:sz w:val="28"/>
              </w:rPr>
              <w:t xml:space="preserve"> </w:t>
            </w:r>
            <w:r w:rsidRPr="008205E0">
              <w:rPr>
                <w:sz w:val="28"/>
              </w:rPr>
              <w:t>nhau</w:t>
            </w:r>
            <w:r w:rsidRPr="008205E0">
              <w:rPr>
                <w:spacing w:val="-1"/>
                <w:sz w:val="28"/>
              </w:rPr>
              <w:t xml:space="preserve"> </w:t>
            </w:r>
            <w:r w:rsidRPr="008205E0">
              <w:rPr>
                <w:sz w:val="28"/>
              </w:rPr>
              <w:t>nhưng</w:t>
            </w:r>
            <w:r w:rsidRPr="008205E0">
              <w:rPr>
                <w:spacing w:val="-1"/>
                <w:sz w:val="28"/>
              </w:rPr>
              <w:t xml:space="preserve"> </w:t>
            </w:r>
            <w:r w:rsidRPr="008205E0">
              <w:rPr>
                <w:sz w:val="28"/>
              </w:rPr>
              <w:t>không</w:t>
            </w:r>
            <w:r w:rsidRPr="008205E0">
              <w:rPr>
                <w:spacing w:val="-1"/>
                <w:sz w:val="28"/>
              </w:rPr>
              <w:t xml:space="preserve"> </w:t>
            </w:r>
            <w:r w:rsidRPr="008205E0">
              <w:rPr>
                <w:sz w:val="28"/>
              </w:rPr>
              <w:t>loại trừ mà bổ sung cho nhau.</w:t>
            </w:r>
          </w:p>
          <w:p w:rsidR="008205E0" w:rsidRPr="008205E0" w:rsidRDefault="008205E0">
            <w:pPr>
              <w:pStyle w:val="TableParagraph"/>
              <w:spacing w:before="2"/>
              <w:ind w:left="110"/>
              <w:rPr>
                <w:sz w:val="28"/>
              </w:rPr>
            </w:pPr>
            <w:r w:rsidRPr="008205E0">
              <w:rPr>
                <w:sz w:val="28"/>
              </w:rPr>
              <w:t>+</w:t>
            </w:r>
            <w:r w:rsidRPr="008205E0">
              <w:rPr>
                <w:spacing w:val="9"/>
                <w:sz w:val="28"/>
              </w:rPr>
              <w:t xml:space="preserve"> </w:t>
            </w:r>
            <w:r w:rsidRPr="008205E0">
              <w:rPr>
                <w:sz w:val="28"/>
              </w:rPr>
              <w:t>Xu</w:t>
            </w:r>
            <w:r w:rsidRPr="008205E0">
              <w:rPr>
                <w:spacing w:val="10"/>
                <w:sz w:val="28"/>
              </w:rPr>
              <w:t xml:space="preserve"> </w:t>
            </w:r>
            <w:r w:rsidRPr="008205E0">
              <w:rPr>
                <w:sz w:val="28"/>
              </w:rPr>
              <w:t>hướng</w:t>
            </w:r>
            <w:r w:rsidRPr="008205E0">
              <w:rPr>
                <w:spacing w:val="12"/>
                <w:sz w:val="28"/>
              </w:rPr>
              <w:t xml:space="preserve"> </w:t>
            </w:r>
            <w:r w:rsidRPr="008205E0">
              <w:rPr>
                <w:sz w:val="28"/>
              </w:rPr>
              <w:t>bạo</w:t>
            </w:r>
            <w:r w:rsidRPr="008205E0">
              <w:rPr>
                <w:spacing w:val="10"/>
                <w:sz w:val="28"/>
              </w:rPr>
              <w:t xml:space="preserve"> </w:t>
            </w:r>
            <w:r w:rsidRPr="008205E0">
              <w:rPr>
                <w:sz w:val="28"/>
              </w:rPr>
              <w:t>động</w:t>
            </w:r>
            <w:r w:rsidRPr="008205E0">
              <w:rPr>
                <w:spacing w:val="12"/>
                <w:sz w:val="28"/>
              </w:rPr>
              <w:t xml:space="preserve"> </w:t>
            </w:r>
            <w:r w:rsidRPr="008205E0">
              <w:rPr>
                <w:sz w:val="28"/>
              </w:rPr>
              <w:t>của</w:t>
            </w:r>
            <w:r w:rsidRPr="008205E0">
              <w:rPr>
                <w:spacing w:val="12"/>
                <w:sz w:val="28"/>
              </w:rPr>
              <w:t xml:space="preserve"> </w:t>
            </w:r>
            <w:r w:rsidRPr="008205E0">
              <w:rPr>
                <w:sz w:val="28"/>
              </w:rPr>
              <w:t>Phan</w:t>
            </w:r>
            <w:r w:rsidRPr="008205E0">
              <w:rPr>
                <w:spacing w:val="12"/>
                <w:sz w:val="28"/>
              </w:rPr>
              <w:t xml:space="preserve"> </w:t>
            </w:r>
            <w:r w:rsidRPr="008205E0">
              <w:rPr>
                <w:sz w:val="28"/>
              </w:rPr>
              <w:t>Bội</w:t>
            </w:r>
            <w:r w:rsidRPr="008205E0">
              <w:rPr>
                <w:spacing w:val="11"/>
                <w:sz w:val="28"/>
              </w:rPr>
              <w:t xml:space="preserve"> </w:t>
            </w:r>
            <w:r w:rsidRPr="008205E0">
              <w:rPr>
                <w:sz w:val="28"/>
              </w:rPr>
              <w:t>Châu</w:t>
            </w:r>
            <w:r w:rsidRPr="008205E0">
              <w:rPr>
                <w:spacing w:val="11"/>
                <w:sz w:val="28"/>
              </w:rPr>
              <w:t xml:space="preserve"> </w:t>
            </w:r>
            <w:r w:rsidRPr="008205E0">
              <w:rPr>
                <w:sz w:val="28"/>
              </w:rPr>
              <w:t>cũng</w:t>
            </w:r>
            <w:r w:rsidRPr="008205E0">
              <w:rPr>
                <w:spacing w:val="12"/>
                <w:sz w:val="28"/>
              </w:rPr>
              <w:t xml:space="preserve"> </w:t>
            </w:r>
            <w:r w:rsidRPr="008205E0">
              <w:rPr>
                <w:sz w:val="28"/>
              </w:rPr>
              <w:t>có</w:t>
            </w:r>
            <w:r w:rsidRPr="008205E0">
              <w:rPr>
                <w:spacing w:val="10"/>
                <w:sz w:val="28"/>
              </w:rPr>
              <w:t xml:space="preserve"> </w:t>
            </w:r>
            <w:r w:rsidRPr="008205E0">
              <w:rPr>
                <w:sz w:val="28"/>
              </w:rPr>
              <w:t>những</w:t>
            </w:r>
            <w:r w:rsidRPr="008205E0">
              <w:rPr>
                <w:spacing w:val="12"/>
                <w:sz w:val="28"/>
              </w:rPr>
              <w:t xml:space="preserve"> </w:t>
            </w:r>
            <w:r w:rsidRPr="008205E0">
              <w:rPr>
                <w:sz w:val="28"/>
              </w:rPr>
              <w:t>yếu</w:t>
            </w:r>
            <w:r w:rsidRPr="008205E0">
              <w:rPr>
                <w:spacing w:val="12"/>
                <w:sz w:val="28"/>
              </w:rPr>
              <w:t xml:space="preserve"> </w:t>
            </w:r>
            <w:r w:rsidRPr="008205E0">
              <w:rPr>
                <w:sz w:val="28"/>
              </w:rPr>
              <w:t>tố</w:t>
            </w:r>
            <w:r w:rsidRPr="008205E0">
              <w:rPr>
                <w:spacing w:val="11"/>
                <w:sz w:val="28"/>
              </w:rPr>
              <w:t xml:space="preserve"> </w:t>
            </w:r>
            <w:r w:rsidRPr="008205E0">
              <w:rPr>
                <w:sz w:val="28"/>
              </w:rPr>
              <w:t>duy</w:t>
            </w:r>
            <w:r w:rsidRPr="008205E0">
              <w:rPr>
                <w:spacing w:val="11"/>
                <w:sz w:val="28"/>
              </w:rPr>
              <w:t xml:space="preserve"> </w:t>
            </w:r>
            <w:r w:rsidRPr="008205E0">
              <w:rPr>
                <w:sz w:val="28"/>
              </w:rPr>
              <w:t>tân</w:t>
            </w:r>
            <w:r w:rsidRPr="008205E0">
              <w:rPr>
                <w:spacing w:val="12"/>
                <w:sz w:val="28"/>
              </w:rPr>
              <w:t xml:space="preserve"> </w:t>
            </w:r>
            <w:r w:rsidRPr="008205E0">
              <w:rPr>
                <w:spacing w:val="-5"/>
                <w:sz w:val="28"/>
              </w:rPr>
              <w:t>cải</w:t>
            </w:r>
          </w:p>
          <w:p w:rsidR="008205E0" w:rsidRPr="008205E0" w:rsidRDefault="008205E0">
            <w:pPr>
              <w:pStyle w:val="TableParagraph"/>
              <w:spacing w:before="2" w:line="480" w:lineRule="atLeast"/>
              <w:ind w:left="110"/>
              <w:rPr>
                <w:sz w:val="28"/>
              </w:rPr>
            </w:pPr>
            <w:r w:rsidRPr="008205E0">
              <w:rPr>
                <w:sz w:val="28"/>
              </w:rPr>
              <w:t>cách</w:t>
            </w:r>
            <w:r w:rsidRPr="008205E0">
              <w:rPr>
                <w:spacing w:val="-16"/>
                <w:sz w:val="28"/>
              </w:rPr>
              <w:t xml:space="preserve"> </w:t>
            </w:r>
            <w:r w:rsidRPr="008205E0">
              <w:rPr>
                <w:sz w:val="28"/>
              </w:rPr>
              <w:t>như</w:t>
            </w:r>
            <w:r w:rsidRPr="008205E0">
              <w:rPr>
                <w:spacing w:val="-16"/>
                <w:sz w:val="28"/>
              </w:rPr>
              <w:t xml:space="preserve"> </w:t>
            </w:r>
            <w:r w:rsidRPr="008205E0">
              <w:rPr>
                <w:sz w:val="28"/>
              </w:rPr>
              <w:t>kêu</w:t>
            </w:r>
            <w:r w:rsidRPr="008205E0">
              <w:rPr>
                <w:spacing w:val="-16"/>
                <w:sz w:val="28"/>
              </w:rPr>
              <w:t xml:space="preserve"> </w:t>
            </w:r>
            <w:r w:rsidRPr="008205E0">
              <w:rPr>
                <w:sz w:val="28"/>
              </w:rPr>
              <w:t>gọi</w:t>
            </w:r>
            <w:r w:rsidRPr="008205E0">
              <w:rPr>
                <w:spacing w:val="-14"/>
                <w:sz w:val="28"/>
              </w:rPr>
              <w:t xml:space="preserve"> </w:t>
            </w:r>
            <w:r w:rsidRPr="008205E0">
              <w:rPr>
                <w:sz w:val="28"/>
              </w:rPr>
              <w:t>chấn</w:t>
            </w:r>
            <w:r w:rsidRPr="008205E0">
              <w:rPr>
                <w:spacing w:val="-14"/>
                <w:sz w:val="28"/>
              </w:rPr>
              <w:t xml:space="preserve"> </w:t>
            </w:r>
            <w:r w:rsidRPr="008205E0">
              <w:rPr>
                <w:sz w:val="28"/>
              </w:rPr>
              <w:t>hưng</w:t>
            </w:r>
            <w:r w:rsidRPr="008205E0">
              <w:rPr>
                <w:spacing w:val="-16"/>
                <w:sz w:val="28"/>
              </w:rPr>
              <w:t xml:space="preserve"> </w:t>
            </w:r>
            <w:r w:rsidRPr="008205E0">
              <w:rPr>
                <w:sz w:val="28"/>
              </w:rPr>
              <w:t>kinh</w:t>
            </w:r>
            <w:r w:rsidRPr="008205E0">
              <w:rPr>
                <w:spacing w:val="-16"/>
                <w:sz w:val="28"/>
              </w:rPr>
              <w:t xml:space="preserve"> </w:t>
            </w:r>
            <w:r w:rsidRPr="008205E0">
              <w:rPr>
                <w:sz w:val="28"/>
              </w:rPr>
              <w:t>tế,</w:t>
            </w:r>
            <w:r w:rsidRPr="008205E0">
              <w:rPr>
                <w:spacing w:val="-15"/>
                <w:sz w:val="28"/>
              </w:rPr>
              <w:t xml:space="preserve"> </w:t>
            </w:r>
            <w:r w:rsidRPr="008205E0">
              <w:rPr>
                <w:sz w:val="28"/>
              </w:rPr>
              <w:t>lập</w:t>
            </w:r>
            <w:r w:rsidRPr="008205E0">
              <w:rPr>
                <w:spacing w:val="-14"/>
                <w:sz w:val="28"/>
              </w:rPr>
              <w:t xml:space="preserve"> </w:t>
            </w:r>
            <w:r w:rsidRPr="008205E0">
              <w:rPr>
                <w:sz w:val="28"/>
              </w:rPr>
              <w:t>các</w:t>
            </w:r>
            <w:r w:rsidRPr="008205E0">
              <w:rPr>
                <w:spacing w:val="-15"/>
                <w:sz w:val="28"/>
              </w:rPr>
              <w:t xml:space="preserve"> </w:t>
            </w:r>
            <w:r w:rsidRPr="008205E0">
              <w:rPr>
                <w:sz w:val="28"/>
              </w:rPr>
              <w:t>đoàn</w:t>
            </w:r>
            <w:r w:rsidRPr="008205E0">
              <w:rPr>
                <w:spacing w:val="-16"/>
                <w:sz w:val="28"/>
              </w:rPr>
              <w:t xml:space="preserve"> </w:t>
            </w:r>
            <w:r w:rsidRPr="008205E0">
              <w:rPr>
                <w:sz w:val="28"/>
              </w:rPr>
              <w:t>thể,</w:t>
            </w:r>
            <w:r w:rsidRPr="008205E0">
              <w:rPr>
                <w:spacing w:val="-15"/>
                <w:sz w:val="28"/>
              </w:rPr>
              <w:t xml:space="preserve"> </w:t>
            </w:r>
            <w:r w:rsidRPr="008205E0">
              <w:rPr>
                <w:sz w:val="28"/>
              </w:rPr>
              <w:t>đưa</w:t>
            </w:r>
            <w:r w:rsidRPr="008205E0">
              <w:rPr>
                <w:spacing w:val="-17"/>
                <w:sz w:val="28"/>
              </w:rPr>
              <w:t xml:space="preserve"> </w:t>
            </w:r>
            <w:r w:rsidRPr="008205E0">
              <w:rPr>
                <w:sz w:val="28"/>
              </w:rPr>
              <w:t>thanh</w:t>
            </w:r>
            <w:r w:rsidRPr="008205E0">
              <w:rPr>
                <w:spacing w:val="-16"/>
                <w:sz w:val="28"/>
              </w:rPr>
              <w:t xml:space="preserve"> </w:t>
            </w:r>
            <w:r w:rsidRPr="008205E0">
              <w:rPr>
                <w:sz w:val="28"/>
              </w:rPr>
              <w:t>niên</w:t>
            </w:r>
            <w:r w:rsidRPr="008205E0">
              <w:rPr>
                <w:spacing w:val="-16"/>
                <w:sz w:val="28"/>
              </w:rPr>
              <w:t xml:space="preserve"> </w:t>
            </w:r>
            <w:r w:rsidRPr="008205E0">
              <w:rPr>
                <w:sz w:val="28"/>
              </w:rPr>
              <w:t>Việt</w:t>
            </w:r>
            <w:r w:rsidRPr="008205E0">
              <w:rPr>
                <w:spacing w:val="-16"/>
                <w:sz w:val="28"/>
              </w:rPr>
              <w:t xml:space="preserve"> </w:t>
            </w:r>
            <w:r w:rsidRPr="008205E0">
              <w:rPr>
                <w:sz w:val="28"/>
              </w:rPr>
              <w:t>Nam sang Nhật du học.</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
              <w:rPr>
                <w:b/>
                <w:sz w:val="28"/>
              </w:rPr>
            </w:pPr>
          </w:p>
          <w:p w:rsidR="008205E0" w:rsidRPr="008205E0" w:rsidRDefault="008205E0">
            <w:pPr>
              <w:pStyle w:val="TableParagraph"/>
              <w:spacing w:before="1"/>
              <w:ind w:left="12"/>
              <w:jc w:val="center"/>
              <w:rPr>
                <w:sz w:val="28"/>
              </w:rPr>
            </w:pPr>
            <w:r w:rsidRPr="008205E0">
              <w:rPr>
                <w:spacing w:val="-5"/>
                <w:sz w:val="28"/>
              </w:rPr>
              <w:t>0.5</w:t>
            </w:r>
          </w:p>
        </w:tc>
      </w:tr>
      <w:tr w:rsidR="008205E0" w:rsidRPr="008205E0" w:rsidTr="00B22F41">
        <w:trPr>
          <w:trHeight w:val="2414"/>
        </w:trPr>
        <w:tc>
          <w:tcPr>
            <w:tcW w:w="708" w:type="dxa"/>
            <w:vMerge w:val="restart"/>
          </w:tcPr>
          <w:p w:rsidR="008205E0" w:rsidRPr="008205E0" w:rsidRDefault="008205E0">
            <w:pPr>
              <w:pStyle w:val="TableParagraph"/>
              <w:rPr>
                <w:sz w:val="26"/>
              </w:rPr>
            </w:pPr>
          </w:p>
        </w:tc>
        <w:tc>
          <w:tcPr>
            <w:tcW w:w="8934" w:type="dxa"/>
            <w:gridSpan w:val="4"/>
          </w:tcPr>
          <w:p w:rsidR="008205E0" w:rsidRPr="008205E0" w:rsidRDefault="008205E0">
            <w:pPr>
              <w:pStyle w:val="TableParagraph"/>
              <w:spacing w:line="360" w:lineRule="auto"/>
              <w:ind w:left="110"/>
              <w:rPr>
                <w:sz w:val="28"/>
              </w:rPr>
            </w:pPr>
            <w:r w:rsidRPr="008205E0">
              <w:rPr>
                <w:sz w:val="28"/>
              </w:rPr>
              <w:t>+</w:t>
            </w:r>
            <w:r w:rsidRPr="008205E0">
              <w:rPr>
                <w:spacing w:val="-5"/>
                <w:sz w:val="28"/>
              </w:rPr>
              <w:t xml:space="preserve"> </w:t>
            </w:r>
            <w:r w:rsidRPr="008205E0">
              <w:rPr>
                <w:sz w:val="28"/>
              </w:rPr>
              <w:t>Xu</w:t>
            </w:r>
            <w:r w:rsidRPr="008205E0">
              <w:rPr>
                <w:spacing w:val="-5"/>
                <w:sz w:val="28"/>
              </w:rPr>
              <w:t xml:space="preserve"> </w:t>
            </w:r>
            <w:r w:rsidRPr="008205E0">
              <w:rPr>
                <w:sz w:val="28"/>
              </w:rPr>
              <w:t>hướng</w:t>
            </w:r>
            <w:r w:rsidRPr="008205E0">
              <w:rPr>
                <w:spacing w:val="-5"/>
                <w:sz w:val="28"/>
              </w:rPr>
              <w:t xml:space="preserve"> </w:t>
            </w:r>
            <w:r w:rsidRPr="008205E0">
              <w:rPr>
                <w:sz w:val="28"/>
              </w:rPr>
              <w:t>cải</w:t>
            </w:r>
            <w:r w:rsidRPr="008205E0">
              <w:rPr>
                <w:spacing w:val="-4"/>
                <w:sz w:val="28"/>
              </w:rPr>
              <w:t xml:space="preserve"> </w:t>
            </w:r>
            <w:r w:rsidRPr="008205E0">
              <w:rPr>
                <w:sz w:val="28"/>
              </w:rPr>
              <w:t>cách</w:t>
            </w:r>
            <w:r w:rsidRPr="008205E0">
              <w:rPr>
                <w:spacing w:val="-5"/>
                <w:sz w:val="28"/>
              </w:rPr>
              <w:t xml:space="preserve"> </w:t>
            </w:r>
            <w:r w:rsidRPr="008205E0">
              <w:rPr>
                <w:sz w:val="28"/>
              </w:rPr>
              <w:t>của</w:t>
            </w:r>
            <w:r w:rsidRPr="008205E0">
              <w:rPr>
                <w:spacing w:val="-5"/>
                <w:sz w:val="28"/>
              </w:rPr>
              <w:t xml:space="preserve"> </w:t>
            </w:r>
            <w:r w:rsidRPr="008205E0">
              <w:rPr>
                <w:sz w:val="28"/>
              </w:rPr>
              <w:t>Phan</w:t>
            </w:r>
            <w:r w:rsidRPr="008205E0">
              <w:rPr>
                <w:spacing w:val="-5"/>
                <w:sz w:val="28"/>
              </w:rPr>
              <w:t xml:space="preserve"> </w:t>
            </w:r>
            <w:r w:rsidRPr="008205E0">
              <w:rPr>
                <w:sz w:val="28"/>
              </w:rPr>
              <w:t>Châu</w:t>
            </w:r>
            <w:r w:rsidRPr="008205E0">
              <w:rPr>
                <w:spacing w:val="-4"/>
                <w:sz w:val="28"/>
              </w:rPr>
              <w:t xml:space="preserve"> </w:t>
            </w:r>
            <w:r w:rsidRPr="008205E0">
              <w:rPr>
                <w:sz w:val="28"/>
              </w:rPr>
              <w:t>Trinh</w:t>
            </w:r>
            <w:r w:rsidRPr="008205E0">
              <w:rPr>
                <w:spacing w:val="-7"/>
                <w:sz w:val="28"/>
              </w:rPr>
              <w:t xml:space="preserve"> </w:t>
            </w:r>
            <w:r w:rsidRPr="008205E0">
              <w:rPr>
                <w:sz w:val="28"/>
              </w:rPr>
              <w:t>cũng</w:t>
            </w:r>
            <w:r w:rsidRPr="008205E0">
              <w:rPr>
                <w:spacing w:val="-5"/>
                <w:sz w:val="28"/>
              </w:rPr>
              <w:t xml:space="preserve"> </w:t>
            </w:r>
            <w:r w:rsidRPr="008205E0">
              <w:rPr>
                <w:sz w:val="28"/>
              </w:rPr>
              <w:t>mang</w:t>
            </w:r>
            <w:r w:rsidRPr="008205E0">
              <w:rPr>
                <w:spacing w:val="-5"/>
                <w:sz w:val="28"/>
              </w:rPr>
              <w:t xml:space="preserve"> </w:t>
            </w:r>
            <w:r w:rsidRPr="008205E0">
              <w:rPr>
                <w:sz w:val="28"/>
              </w:rPr>
              <w:t>những</w:t>
            </w:r>
            <w:r w:rsidRPr="008205E0">
              <w:rPr>
                <w:spacing w:val="-5"/>
                <w:sz w:val="28"/>
              </w:rPr>
              <w:t xml:space="preserve"> </w:t>
            </w:r>
            <w:r w:rsidRPr="008205E0">
              <w:rPr>
                <w:sz w:val="28"/>
              </w:rPr>
              <w:t>yếu</w:t>
            </w:r>
            <w:r w:rsidRPr="008205E0">
              <w:rPr>
                <w:spacing w:val="-5"/>
                <w:sz w:val="28"/>
              </w:rPr>
              <w:t xml:space="preserve"> </w:t>
            </w:r>
            <w:r w:rsidRPr="008205E0">
              <w:rPr>
                <w:sz w:val="28"/>
              </w:rPr>
              <w:t>tố</w:t>
            </w:r>
            <w:r w:rsidRPr="008205E0">
              <w:rPr>
                <w:spacing w:val="-5"/>
                <w:sz w:val="28"/>
              </w:rPr>
              <w:t xml:space="preserve"> </w:t>
            </w:r>
            <w:r w:rsidRPr="008205E0">
              <w:rPr>
                <w:sz w:val="28"/>
              </w:rPr>
              <w:t>bạo</w:t>
            </w:r>
            <w:r w:rsidRPr="008205E0">
              <w:rPr>
                <w:spacing w:val="-4"/>
                <w:sz w:val="28"/>
              </w:rPr>
              <w:t xml:space="preserve"> </w:t>
            </w:r>
            <w:r w:rsidRPr="008205E0">
              <w:rPr>
                <w:sz w:val="28"/>
              </w:rPr>
              <w:t>động như sự bùng nổ của phong trào chống thuế ở Trung Kì.</w:t>
            </w:r>
          </w:p>
          <w:p w:rsidR="008205E0" w:rsidRPr="008205E0" w:rsidRDefault="008205E0">
            <w:pPr>
              <w:pStyle w:val="TableParagraph"/>
              <w:spacing w:line="360" w:lineRule="auto"/>
              <w:ind w:left="110"/>
              <w:rPr>
                <w:sz w:val="28"/>
              </w:rPr>
            </w:pPr>
            <w:r w:rsidRPr="008205E0">
              <w:rPr>
                <w:sz w:val="28"/>
              </w:rPr>
              <w:t>=&gt; Như vậy, tính dân tộc và dân chủ có mối quan hệ chặt chẽ với nhau trong phong</w:t>
            </w:r>
            <w:r w:rsidRPr="008205E0">
              <w:rPr>
                <w:spacing w:val="-2"/>
                <w:sz w:val="28"/>
              </w:rPr>
              <w:t xml:space="preserve"> </w:t>
            </w:r>
            <w:r w:rsidRPr="008205E0">
              <w:rPr>
                <w:sz w:val="28"/>
              </w:rPr>
              <w:t>trào yêu nước</w:t>
            </w:r>
            <w:r w:rsidRPr="008205E0">
              <w:rPr>
                <w:spacing w:val="-3"/>
                <w:sz w:val="28"/>
              </w:rPr>
              <w:t xml:space="preserve"> </w:t>
            </w:r>
            <w:r w:rsidRPr="008205E0">
              <w:rPr>
                <w:sz w:val="28"/>
              </w:rPr>
              <w:t>đầu thế</w:t>
            </w:r>
            <w:r w:rsidRPr="008205E0">
              <w:rPr>
                <w:spacing w:val="-1"/>
                <w:sz w:val="28"/>
              </w:rPr>
              <w:t xml:space="preserve"> </w:t>
            </w:r>
            <w:r w:rsidRPr="008205E0">
              <w:rPr>
                <w:sz w:val="28"/>
              </w:rPr>
              <w:t>kỉ</w:t>
            </w:r>
            <w:r w:rsidRPr="008205E0">
              <w:rPr>
                <w:spacing w:val="-1"/>
                <w:sz w:val="28"/>
              </w:rPr>
              <w:t xml:space="preserve"> </w:t>
            </w:r>
            <w:r w:rsidRPr="008205E0">
              <w:rPr>
                <w:sz w:val="28"/>
              </w:rPr>
              <w:t>XX thông qua</w:t>
            </w:r>
            <w:r w:rsidRPr="008205E0">
              <w:rPr>
                <w:spacing w:val="-1"/>
                <w:sz w:val="28"/>
              </w:rPr>
              <w:t xml:space="preserve"> </w:t>
            </w:r>
            <w:r w:rsidRPr="008205E0">
              <w:rPr>
                <w:sz w:val="28"/>
              </w:rPr>
              <w:t>sự</w:t>
            </w:r>
            <w:r w:rsidRPr="008205E0">
              <w:rPr>
                <w:spacing w:val="-3"/>
                <w:sz w:val="28"/>
              </w:rPr>
              <w:t xml:space="preserve"> </w:t>
            </w:r>
            <w:r w:rsidRPr="008205E0">
              <w:rPr>
                <w:sz w:val="28"/>
              </w:rPr>
              <w:t>kết hợp của</w:t>
            </w:r>
            <w:r w:rsidRPr="008205E0">
              <w:rPr>
                <w:spacing w:val="-2"/>
                <w:sz w:val="28"/>
              </w:rPr>
              <w:t xml:space="preserve"> </w:t>
            </w:r>
            <w:r w:rsidRPr="008205E0">
              <w:rPr>
                <w:sz w:val="28"/>
              </w:rPr>
              <w:t>2</w:t>
            </w:r>
            <w:r w:rsidRPr="008205E0">
              <w:rPr>
                <w:spacing w:val="-1"/>
                <w:sz w:val="28"/>
              </w:rPr>
              <w:t xml:space="preserve"> </w:t>
            </w:r>
            <w:r w:rsidRPr="008205E0">
              <w:rPr>
                <w:sz w:val="28"/>
              </w:rPr>
              <w:t>xu</w:t>
            </w:r>
            <w:r w:rsidRPr="008205E0">
              <w:rPr>
                <w:spacing w:val="-1"/>
                <w:sz w:val="28"/>
              </w:rPr>
              <w:t xml:space="preserve"> </w:t>
            </w:r>
            <w:r w:rsidRPr="008205E0">
              <w:rPr>
                <w:sz w:val="28"/>
              </w:rPr>
              <w:t xml:space="preserve">hướng </w:t>
            </w:r>
            <w:r w:rsidRPr="008205E0">
              <w:rPr>
                <w:spacing w:val="-5"/>
                <w:sz w:val="28"/>
              </w:rPr>
              <w:t>bạo</w:t>
            </w:r>
          </w:p>
          <w:p w:rsidR="008205E0" w:rsidRPr="008205E0" w:rsidRDefault="008205E0">
            <w:pPr>
              <w:pStyle w:val="TableParagraph"/>
              <w:ind w:left="110"/>
              <w:rPr>
                <w:sz w:val="28"/>
              </w:rPr>
            </w:pPr>
            <w:r w:rsidRPr="008205E0">
              <w:rPr>
                <w:sz w:val="28"/>
              </w:rPr>
              <w:t>động</w:t>
            </w:r>
            <w:r w:rsidRPr="008205E0">
              <w:rPr>
                <w:spacing w:val="-4"/>
                <w:sz w:val="28"/>
              </w:rPr>
              <w:t xml:space="preserve"> </w:t>
            </w:r>
            <w:r w:rsidRPr="008205E0">
              <w:rPr>
                <w:sz w:val="28"/>
              </w:rPr>
              <w:t>và</w:t>
            </w:r>
            <w:r w:rsidRPr="008205E0">
              <w:rPr>
                <w:spacing w:val="-2"/>
                <w:sz w:val="28"/>
              </w:rPr>
              <w:t xml:space="preserve"> </w:t>
            </w:r>
            <w:r w:rsidRPr="008205E0">
              <w:rPr>
                <w:sz w:val="28"/>
              </w:rPr>
              <w:t>cải</w:t>
            </w:r>
            <w:r w:rsidRPr="008205E0">
              <w:rPr>
                <w:spacing w:val="-1"/>
                <w:sz w:val="28"/>
              </w:rPr>
              <w:t xml:space="preserve"> </w:t>
            </w:r>
            <w:r w:rsidRPr="008205E0">
              <w:rPr>
                <w:spacing w:val="-4"/>
                <w:sz w:val="28"/>
              </w:rPr>
              <w:t>cách.</w:t>
            </w:r>
          </w:p>
        </w:tc>
        <w:tc>
          <w:tcPr>
            <w:tcW w:w="850" w:type="dxa"/>
          </w:tcPr>
          <w:p w:rsidR="008205E0" w:rsidRPr="008205E0" w:rsidRDefault="008205E0">
            <w:pPr>
              <w:pStyle w:val="TableParagraph"/>
              <w:rPr>
                <w:sz w:val="26"/>
              </w:rPr>
            </w:pP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sz w:val="28"/>
              </w:rPr>
            </w:pPr>
            <w:r w:rsidRPr="008205E0">
              <w:rPr>
                <w:sz w:val="28"/>
              </w:rPr>
              <w:t>- Hai xu hướng này có sự tác động, bổ sung, hỗ trợ cho nhau cùng phát triển, tạo</w:t>
            </w:r>
            <w:r w:rsidRPr="008205E0">
              <w:rPr>
                <w:spacing w:val="17"/>
                <w:sz w:val="28"/>
              </w:rPr>
              <w:t xml:space="preserve"> </w:t>
            </w:r>
            <w:r w:rsidRPr="008205E0">
              <w:rPr>
                <w:sz w:val="28"/>
              </w:rPr>
              <w:t>nên</w:t>
            </w:r>
            <w:r w:rsidRPr="008205E0">
              <w:rPr>
                <w:spacing w:val="22"/>
                <w:sz w:val="28"/>
              </w:rPr>
              <w:t xml:space="preserve"> </w:t>
            </w:r>
            <w:r w:rsidRPr="008205E0">
              <w:rPr>
                <w:sz w:val="28"/>
              </w:rPr>
              <w:t>sự</w:t>
            </w:r>
            <w:r w:rsidRPr="008205E0">
              <w:rPr>
                <w:spacing w:val="19"/>
                <w:sz w:val="28"/>
              </w:rPr>
              <w:t xml:space="preserve"> </w:t>
            </w:r>
            <w:r w:rsidRPr="008205E0">
              <w:rPr>
                <w:sz w:val="28"/>
              </w:rPr>
              <w:t>sôi</w:t>
            </w:r>
            <w:r w:rsidRPr="008205E0">
              <w:rPr>
                <w:spacing w:val="22"/>
                <w:sz w:val="28"/>
              </w:rPr>
              <w:t xml:space="preserve"> </w:t>
            </w:r>
            <w:r w:rsidRPr="008205E0">
              <w:rPr>
                <w:sz w:val="28"/>
              </w:rPr>
              <w:t>động,</w:t>
            </w:r>
            <w:r w:rsidRPr="008205E0">
              <w:rPr>
                <w:spacing w:val="20"/>
                <w:sz w:val="28"/>
              </w:rPr>
              <w:t xml:space="preserve"> </w:t>
            </w:r>
            <w:r w:rsidRPr="008205E0">
              <w:rPr>
                <w:sz w:val="28"/>
              </w:rPr>
              <w:t>đa</w:t>
            </w:r>
            <w:r w:rsidRPr="008205E0">
              <w:rPr>
                <w:spacing w:val="20"/>
                <w:sz w:val="28"/>
              </w:rPr>
              <w:t xml:space="preserve"> </w:t>
            </w:r>
            <w:r w:rsidRPr="008205E0">
              <w:rPr>
                <w:sz w:val="28"/>
              </w:rPr>
              <w:t>dạng,</w:t>
            </w:r>
            <w:r w:rsidRPr="008205E0">
              <w:rPr>
                <w:spacing w:val="20"/>
                <w:sz w:val="28"/>
              </w:rPr>
              <w:t xml:space="preserve"> </w:t>
            </w:r>
            <w:r w:rsidRPr="008205E0">
              <w:rPr>
                <w:sz w:val="28"/>
              </w:rPr>
              <w:t>phong</w:t>
            </w:r>
            <w:r w:rsidRPr="008205E0">
              <w:rPr>
                <w:spacing w:val="21"/>
                <w:sz w:val="28"/>
              </w:rPr>
              <w:t xml:space="preserve"> </w:t>
            </w:r>
            <w:r w:rsidRPr="008205E0">
              <w:rPr>
                <w:sz w:val="28"/>
              </w:rPr>
              <w:t>phú</w:t>
            </w:r>
            <w:r w:rsidRPr="008205E0">
              <w:rPr>
                <w:spacing w:val="22"/>
                <w:sz w:val="28"/>
              </w:rPr>
              <w:t xml:space="preserve"> </w:t>
            </w:r>
            <w:r w:rsidRPr="008205E0">
              <w:rPr>
                <w:sz w:val="28"/>
              </w:rPr>
              <w:t>về</w:t>
            </w:r>
            <w:r w:rsidRPr="008205E0">
              <w:rPr>
                <w:spacing w:val="21"/>
                <w:sz w:val="28"/>
              </w:rPr>
              <w:t xml:space="preserve"> </w:t>
            </w:r>
            <w:r w:rsidRPr="008205E0">
              <w:rPr>
                <w:sz w:val="28"/>
              </w:rPr>
              <w:t>hình</w:t>
            </w:r>
            <w:r w:rsidRPr="008205E0">
              <w:rPr>
                <w:spacing w:val="21"/>
                <w:sz w:val="28"/>
              </w:rPr>
              <w:t xml:space="preserve"> </w:t>
            </w:r>
            <w:r w:rsidRPr="008205E0">
              <w:rPr>
                <w:sz w:val="28"/>
              </w:rPr>
              <w:t>thức</w:t>
            </w:r>
            <w:r w:rsidRPr="008205E0">
              <w:rPr>
                <w:spacing w:val="21"/>
                <w:sz w:val="28"/>
              </w:rPr>
              <w:t xml:space="preserve"> </w:t>
            </w:r>
            <w:r w:rsidRPr="008205E0">
              <w:rPr>
                <w:sz w:val="28"/>
              </w:rPr>
              <w:t>và</w:t>
            </w:r>
            <w:r w:rsidRPr="008205E0">
              <w:rPr>
                <w:spacing w:val="20"/>
                <w:sz w:val="28"/>
              </w:rPr>
              <w:t xml:space="preserve"> </w:t>
            </w:r>
            <w:r w:rsidRPr="008205E0">
              <w:rPr>
                <w:sz w:val="28"/>
              </w:rPr>
              <w:t>phương</w:t>
            </w:r>
            <w:r w:rsidRPr="008205E0">
              <w:rPr>
                <w:spacing w:val="22"/>
                <w:sz w:val="28"/>
              </w:rPr>
              <w:t xml:space="preserve"> </w:t>
            </w:r>
            <w:r w:rsidRPr="008205E0">
              <w:rPr>
                <w:sz w:val="28"/>
              </w:rPr>
              <w:t>pháp</w:t>
            </w:r>
            <w:r w:rsidRPr="008205E0">
              <w:rPr>
                <w:spacing w:val="22"/>
                <w:sz w:val="28"/>
              </w:rPr>
              <w:t xml:space="preserve"> </w:t>
            </w:r>
            <w:r w:rsidRPr="008205E0">
              <w:rPr>
                <w:spacing w:val="-5"/>
                <w:sz w:val="28"/>
              </w:rPr>
              <w:t>đấu</w:t>
            </w:r>
          </w:p>
          <w:p w:rsidR="008205E0" w:rsidRPr="008205E0" w:rsidRDefault="008205E0">
            <w:pPr>
              <w:pStyle w:val="TableParagraph"/>
              <w:spacing w:before="1"/>
              <w:ind w:left="110"/>
              <w:rPr>
                <w:sz w:val="28"/>
              </w:rPr>
            </w:pPr>
            <w:r w:rsidRPr="008205E0">
              <w:rPr>
                <w:sz w:val="28"/>
              </w:rPr>
              <w:t>tranh</w:t>
            </w:r>
            <w:r w:rsidRPr="008205E0">
              <w:rPr>
                <w:spacing w:val="-6"/>
                <w:sz w:val="28"/>
              </w:rPr>
              <w:t xml:space="preserve"> </w:t>
            </w:r>
            <w:r w:rsidRPr="008205E0">
              <w:rPr>
                <w:sz w:val="28"/>
              </w:rPr>
              <w:t>trong</w:t>
            </w:r>
            <w:r w:rsidRPr="008205E0">
              <w:rPr>
                <w:spacing w:val="-3"/>
                <w:sz w:val="28"/>
              </w:rPr>
              <w:t xml:space="preserve"> </w:t>
            </w:r>
            <w:r w:rsidRPr="008205E0">
              <w:rPr>
                <w:sz w:val="28"/>
              </w:rPr>
              <w:t>phong</w:t>
            </w:r>
            <w:r w:rsidRPr="008205E0">
              <w:rPr>
                <w:spacing w:val="-2"/>
                <w:sz w:val="28"/>
              </w:rPr>
              <w:t xml:space="preserve"> </w:t>
            </w:r>
            <w:r w:rsidRPr="008205E0">
              <w:rPr>
                <w:sz w:val="28"/>
              </w:rPr>
              <w:t>trào</w:t>
            </w:r>
            <w:r w:rsidRPr="008205E0">
              <w:rPr>
                <w:spacing w:val="-2"/>
                <w:sz w:val="28"/>
              </w:rPr>
              <w:t xml:space="preserve"> </w:t>
            </w:r>
            <w:r w:rsidRPr="008205E0">
              <w:rPr>
                <w:sz w:val="28"/>
              </w:rPr>
              <w:t>yêu</w:t>
            </w:r>
            <w:r w:rsidRPr="008205E0">
              <w:rPr>
                <w:spacing w:val="-6"/>
                <w:sz w:val="28"/>
              </w:rPr>
              <w:t xml:space="preserve"> </w:t>
            </w:r>
            <w:r w:rsidRPr="008205E0">
              <w:rPr>
                <w:sz w:val="28"/>
              </w:rPr>
              <w:t>nước</w:t>
            </w:r>
            <w:r w:rsidRPr="008205E0">
              <w:rPr>
                <w:spacing w:val="-3"/>
                <w:sz w:val="28"/>
              </w:rPr>
              <w:t xml:space="preserve"> </w:t>
            </w:r>
            <w:r w:rsidRPr="008205E0">
              <w:rPr>
                <w:sz w:val="28"/>
              </w:rPr>
              <w:t>và</w:t>
            </w:r>
            <w:r w:rsidRPr="008205E0">
              <w:rPr>
                <w:spacing w:val="-3"/>
                <w:sz w:val="28"/>
              </w:rPr>
              <w:t xml:space="preserve"> </w:t>
            </w:r>
            <w:r w:rsidRPr="008205E0">
              <w:rPr>
                <w:sz w:val="28"/>
              </w:rPr>
              <w:t>cách</w:t>
            </w:r>
            <w:r w:rsidRPr="008205E0">
              <w:rPr>
                <w:spacing w:val="-2"/>
                <w:sz w:val="28"/>
              </w:rPr>
              <w:t xml:space="preserve"> </w:t>
            </w:r>
            <w:r w:rsidRPr="008205E0">
              <w:rPr>
                <w:sz w:val="28"/>
              </w:rPr>
              <w:t>mạng</w:t>
            </w:r>
            <w:r w:rsidRPr="008205E0">
              <w:rPr>
                <w:spacing w:val="-2"/>
                <w:sz w:val="28"/>
              </w:rPr>
              <w:t xml:space="preserve"> </w:t>
            </w:r>
            <w:r w:rsidRPr="008205E0">
              <w:rPr>
                <w:sz w:val="28"/>
              </w:rPr>
              <w:t>đầu</w:t>
            </w:r>
            <w:r w:rsidRPr="008205E0">
              <w:rPr>
                <w:spacing w:val="-3"/>
                <w:sz w:val="28"/>
              </w:rPr>
              <w:t xml:space="preserve"> </w:t>
            </w:r>
            <w:r w:rsidRPr="008205E0">
              <w:rPr>
                <w:sz w:val="28"/>
              </w:rPr>
              <w:t>thế</w:t>
            </w:r>
            <w:r w:rsidRPr="008205E0">
              <w:rPr>
                <w:spacing w:val="-5"/>
                <w:sz w:val="28"/>
              </w:rPr>
              <w:t xml:space="preserve"> </w:t>
            </w:r>
            <w:r w:rsidRPr="008205E0">
              <w:rPr>
                <w:sz w:val="28"/>
              </w:rPr>
              <w:t>kỉ</w:t>
            </w:r>
            <w:r w:rsidRPr="008205E0">
              <w:rPr>
                <w:spacing w:val="-5"/>
                <w:sz w:val="28"/>
              </w:rPr>
              <w:t xml:space="preserve"> XX.</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965"/>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71"/>
              <w:rPr>
                <w:b/>
                <w:sz w:val="28"/>
              </w:rPr>
            </w:pPr>
          </w:p>
          <w:p w:rsidR="008205E0" w:rsidRPr="008205E0" w:rsidRDefault="008205E0">
            <w:pPr>
              <w:pStyle w:val="TableParagraph"/>
              <w:ind w:left="9"/>
              <w:jc w:val="center"/>
              <w:rPr>
                <w:b/>
                <w:sz w:val="28"/>
              </w:rPr>
            </w:pPr>
            <w:r w:rsidRPr="008205E0">
              <w:rPr>
                <w:b/>
                <w:spacing w:val="-10"/>
                <w:sz w:val="28"/>
              </w:rPr>
              <w:t>5</w:t>
            </w:r>
          </w:p>
        </w:tc>
        <w:tc>
          <w:tcPr>
            <w:tcW w:w="8934" w:type="dxa"/>
            <w:gridSpan w:val="4"/>
          </w:tcPr>
          <w:p w:rsidR="008205E0" w:rsidRPr="008205E0" w:rsidRDefault="008205E0">
            <w:pPr>
              <w:pStyle w:val="TableParagraph"/>
              <w:ind w:left="110"/>
              <w:rPr>
                <w:b/>
                <w:sz w:val="28"/>
              </w:rPr>
            </w:pPr>
            <w:r w:rsidRPr="008205E0">
              <w:rPr>
                <w:b/>
                <w:sz w:val="28"/>
              </w:rPr>
              <w:t>Bằng</w:t>
            </w:r>
            <w:r w:rsidRPr="008205E0">
              <w:rPr>
                <w:b/>
                <w:spacing w:val="14"/>
                <w:sz w:val="28"/>
              </w:rPr>
              <w:t xml:space="preserve"> </w:t>
            </w:r>
            <w:r w:rsidRPr="008205E0">
              <w:rPr>
                <w:b/>
                <w:sz w:val="28"/>
              </w:rPr>
              <w:t>những</w:t>
            </w:r>
            <w:r w:rsidRPr="008205E0">
              <w:rPr>
                <w:b/>
                <w:spacing w:val="13"/>
                <w:sz w:val="28"/>
              </w:rPr>
              <w:t xml:space="preserve"> </w:t>
            </w:r>
            <w:r w:rsidRPr="008205E0">
              <w:rPr>
                <w:b/>
                <w:sz w:val="28"/>
              </w:rPr>
              <w:t>sự</w:t>
            </w:r>
            <w:r w:rsidRPr="008205E0">
              <w:rPr>
                <w:b/>
                <w:spacing w:val="15"/>
                <w:sz w:val="28"/>
              </w:rPr>
              <w:t xml:space="preserve"> </w:t>
            </w:r>
            <w:r w:rsidRPr="008205E0">
              <w:rPr>
                <w:b/>
                <w:sz w:val="28"/>
              </w:rPr>
              <w:t>kiện</w:t>
            </w:r>
            <w:r w:rsidRPr="008205E0">
              <w:rPr>
                <w:b/>
                <w:spacing w:val="12"/>
                <w:sz w:val="28"/>
              </w:rPr>
              <w:t xml:space="preserve"> </w:t>
            </w:r>
            <w:r w:rsidRPr="008205E0">
              <w:rPr>
                <w:b/>
                <w:sz w:val="28"/>
              </w:rPr>
              <w:t>lịch</w:t>
            </w:r>
            <w:r w:rsidRPr="008205E0">
              <w:rPr>
                <w:b/>
                <w:spacing w:val="13"/>
                <w:sz w:val="28"/>
              </w:rPr>
              <w:t xml:space="preserve"> </w:t>
            </w:r>
            <w:r w:rsidRPr="008205E0">
              <w:rPr>
                <w:b/>
                <w:sz w:val="28"/>
              </w:rPr>
              <w:t>sử</w:t>
            </w:r>
            <w:r w:rsidRPr="008205E0">
              <w:rPr>
                <w:b/>
                <w:spacing w:val="14"/>
                <w:sz w:val="28"/>
              </w:rPr>
              <w:t xml:space="preserve"> </w:t>
            </w:r>
            <w:r w:rsidRPr="008205E0">
              <w:rPr>
                <w:b/>
                <w:sz w:val="28"/>
              </w:rPr>
              <w:t>có</w:t>
            </w:r>
            <w:r w:rsidRPr="008205E0">
              <w:rPr>
                <w:b/>
                <w:spacing w:val="16"/>
                <w:sz w:val="28"/>
              </w:rPr>
              <w:t xml:space="preserve"> </w:t>
            </w:r>
            <w:r w:rsidRPr="008205E0">
              <w:rPr>
                <w:b/>
                <w:sz w:val="28"/>
              </w:rPr>
              <w:t>chọn</w:t>
            </w:r>
            <w:r w:rsidRPr="008205E0">
              <w:rPr>
                <w:b/>
                <w:spacing w:val="15"/>
                <w:sz w:val="28"/>
              </w:rPr>
              <w:t xml:space="preserve"> </w:t>
            </w:r>
            <w:r w:rsidRPr="008205E0">
              <w:rPr>
                <w:b/>
                <w:sz w:val="28"/>
              </w:rPr>
              <w:t>lọc,</w:t>
            </w:r>
            <w:r w:rsidRPr="008205E0">
              <w:rPr>
                <w:b/>
                <w:spacing w:val="12"/>
                <w:sz w:val="28"/>
              </w:rPr>
              <w:t xml:space="preserve"> </w:t>
            </w:r>
            <w:r w:rsidRPr="008205E0">
              <w:rPr>
                <w:b/>
                <w:sz w:val="28"/>
              </w:rPr>
              <w:t>phân</w:t>
            </w:r>
            <w:r w:rsidRPr="008205E0">
              <w:rPr>
                <w:b/>
                <w:spacing w:val="15"/>
                <w:sz w:val="28"/>
              </w:rPr>
              <w:t xml:space="preserve"> </w:t>
            </w:r>
            <w:r w:rsidRPr="008205E0">
              <w:rPr>
                <w:b/>
                <w:sz w:val="28"/>
              </w:rPr>
              <w:t>tích</w:t>
            </w:r>
            <w:r w:rsidRPr="008205E0">
              <w:rPr>
                <w:b/>
                <w:spacing w:val="15"/>
                <w:sz w:val="28"/>
              </w:rPr>
              <w:t xml:space="preserve"> </w:t>
            </w:r>
            <w:r w:rsidRPr="008205E0">
              <w:rPr>
                <w:b/>
                <w:sz w:val="28"/>
              </w:rPr>
              <w:t>điều</w:t>
            </w:r>
            <w:r w:rsidRPr="008205E0">
              <w:rPr>
                <w:b/>
                <w:spacing w:val="14"/>
                <w:sz w:val="28"/>
              </w:rPr>
              <w:t xml:space="preserve"> </w:t>
            </w:r>
            <w:r w:rsidRPr="008205E0">
              <w:rPr>
                <w:b/>
                <w:sz w:val="28"/>
              </w:rPr>
              <w:t>kiện</w:t>
            </w:r>
            <w:r w:rsidRPr="008205E0">
              <w:rPr>
                <w:b/>
                <w:spacing w:val="13"/>
                <w:sz w:val="28"/>
              </w:rPr>
              <w:t xml:space="preserve"> </w:t>
            </w:r>
            <w:r w:rsidRPr="008205E0">
              <w:rPr>
                <w:b/>
                <w:sz w:val="28"/>
              </w:rPr>
              <w:t>lịch</w:t>
            </w:r>
            <w:r w:rsidRPr="008205E0">
              <w:rPr>
                <w:b/>
                <w:spacing w:val="12"/>
                <w:sz w:val="28"/>
              </w:rPr>
              <w:t xml:space="preserve"> </w:t>
            </w:r>
            <w:r w:rsidRPr="008205E0">
              <w:rPr>
                <w:b/>
                <w:sz w:val="28"/>
              </w:rPr>
              <w:t>sử</w:t>
            </w:r>
            <w:r w:rsidRPr="008205E0">
              <w:rPr>
                <w:b/>
                <w:spacing w:val="15"/>
                <w:sz w:val="28"/>
              </w:rPr>
              <w:t xml:space="preserve"> </w:t>
            </w:r>
            <w:r w:rsidRPr="008205E0">
              <w:rPr>
                <w:b/>
                <w:spacing w:val="-5"/>
                <w:sz w:val="28"/>
              </w:rPr>
              <w:t>đưa</w:t>
            </w:r>
          </w:p>
          <w:p w:rsidR="008205E0" w:rsidRPr="008205E0" w:rsidRDefault="008205E0">
            <w:pPr>
              <w:pStyle w:val="TableParagraph"/>
              <w:spacing w:before="160"/>
              <w:ind w:left="110"/>
              <w:rPr>
                <w:b/>
                <w:sz w:val="28"/>
              </w:rPr>
            </w:pPr>
            <w:r w:rsidRPr="008205E0">
              <w:rPr>
                <w:b/>
                <w:sz w:val="28"/>
              </w:rPr>
              <w:t>tới</w:t>
            </w:r>
            <w:r w:rsidRPr="008205E0">
              <w:rPr>
                <w:b/>
                <w:spacing w:val="-2"/>
                <w:sz w:val="28"/>
              </w:rPr>
              <w:t xml:space="preserve"> </w:t>
            </w:r>
            <w:r w:rsidRPr="008205E0">
              <w:rPr>
                <w:b/>
                <w:sz w:val="28"/>
              </w:rPr>
              <w:t>cuộc</w:t>
            </w:r>
            <w:r w:rsidRPr="008205E0">
              <w:rPr>
                <w:b/>
                <w:spacing w:val="-3"/>
                <w:sz w:val="28"/>
              </w:rPr>
              <w:t xml:space="preserve"> </w:t>
            </w:r>
            <w:r w:rsidRPr="008205E0">
              <w:rPr>
                <w:b/>
                <w:sz w:val="28"/>
              </w:rPr>
              <w:t>khởi</w:t>
            </w:r>
            <w:r w:rsidRPr="008205E0">
              <w:rPr>
                <w:b/>
                <w:spacing w:val="-2"/>
                <w:sz w:val="28"/>
              </w:rPr>
              <w:t xml:space="preserve"> </w:t>
            </w:r>
            <w:r w:rsidRPr="008205E0">
              <w:rPr>
                <w:b/>
                <w:sz w:val="28"/>
              </w:rPr>
              <w:t>nghĩa</w:t>
            </w:r>
            <w:r w:rsidRPr="008205E0">
              <w:rPr>
                <w:b/>
                <w:spacing w:val="-5"/>
                <w:sz w:val="28"/>
              </w:rPr>
              <w:t xml:space="preserve"> </w:t>
            </w:r>
            <w:r w:rsidRPr="008205E0">
              <w:rPr>
                <w:b/>
                <w:sz w:val="28"/>
              </w:rPr>
              <w:t>vũ</w:t>
            </w:r>
            <w:r w:rsidRPr="008205E0">
              <w:rPr>
                <w:b/>
                <w:spacing w:val="-3"/>
                <w:sz w:val="28"/>
              </w:rPr>
              <w:t xml:space="preserve"> </w:t>
            </w:r>
            <w:r w:rsidRPr="008205E0">
              <w:rPr>
                <w:b/>
                <w:sz w:val="28"/>
              </w:rPr>
              <w:t>trang</w:t>
            </w:r>
            <w:r w:rsidRPr="008205E0">
              <w:rPr>
                <w:b/>
                <w:spacing w:val="-2"/>
                <w:sz w:val="28"/>
              </w:rPr>
              <w:t xml:space="preserve"> </w:t>
            </w:r>
            <w:r w:rsidRPr="008205E0">
              <w:rPr>
                <w:b/>
                <w:sz w:val="28"/>
              </w:rPr>
              <w:t>năm</w:t>
            </w:r>
            <w:r w:rsidRPr="008205E0">
              <w:rPr>
                <w:b/>
                <w:spacing w:val="-3"/>
                <w:sz w:val="28"/>
              </w:rPr>
              <w:t xml:space="preserve"> </w:t>
            </w:r>
            <w:r w:rsidRPr="008205E0">
              <w:rPr>
                <w:b/>
                <w:spacing w:val="-2"/>
                <w:sz w:val="28"/>
              </w:rPr>
              <w:t>1945.</w:t>
            </w:r>
          </w:p>
        </w:tc>
        <w:tc>
          <w:tcPr>
            <w:tcW w:w="850" w:type="dxa"/>
          </w:tcPr>
          <w:p w:rsidR="008205E0" w:rsidRPr="008205E0" w:rsidRDefault="008205E0">
            <w:pPr>
              <w:pStyle w:val="TableParagraph"/>
              <w:spacing w:before="242"/>
              <w:ind w:left="12"/>
              <w:jc w:val="center"/>
              <w:rPr>
                <w:b/>
                <w:sz w:val="28"/>
              </w:rPr>
            </w:pPr>
            <w:r w:rsidRPr="008205E0">
              <w:rPr>
                <w:b/>
                <w:spacing w:val="-5"/>
                <w:sz w:val="28"/>
              </w:rPr>
              <w:t>3,0</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Pr>
                <w:sz w:val="28"/>
              </w:rPr>
            </w:pPr>
            <w:r w:rsidRPr="008205E0">
              <w:rPr>
                <w:sz w:val="28"/>
              </w:rPr>
              <w:t>Cách mạng tháng Tám diễn ra thành công nhờ điều kiện khách quan và chủ</w:t>
            </w:r>
            <w:r w:rsidRPr="008205E0">
              <w:rPr>
                <w:spacing w:val="40"/>
                <w:sz w:val="28"/>
              </w:rPr>
              <w:t xml:space="preserve"> </w:t>
            </w:r>
            <w:r w:rsidRPr="008205E0">
              <w:rPr>
                <w:sz w:val="28"/>
              </w:rPr>
              <w:t>quan, trong đó điều kiện chủ quan đóng vai trò quyết định.</w:t>
            </w:r>
          </w:p>
          <w:p w:rsidR="008205E0" w:rsidRPr="008205E0" w:rsidRDefault="008205E0">
            <w:pPr>
              <w:pStyle w:val="TableParagraph"/>
              <w:spacing w:line="321" w:lineRule="exact"/>
              <w:ind w:left="110"/>
              <w:rPr>
                <w:sz w:val="28"/>
              </w:rPr>
            </w:pPr>
            <w:r w:rsidRPr="008205E0">
              <w:rPr>
                <w:sz w:val="28"/>
              </w:rPr>
              <w:t>-</w:t>
            </w:r>
            <w:r w:rsidRPr="008205E0">
              <w:rPr>
                <w:spacing w:val="-4"/>
                <w:sz w:val="28"/>
              </w:rPr>
              <w:t xml:space="preserve"> </w:t>
            </w:r>
            <w:r w:rsidRPr="008205E0">
              <w:rPr>
                <w:sz w:val="28"/>
              </w:rPr>
              <w:t>Đảng</w:t>
            </w:r>
            <w:r w:rsidRPr="008205E0">
              <w:rPr>
                <w:spacing w:val="-1"/>
                <w:sz w:val="28"/>
              </w:rPr>
              <w:t xml:space="preserve"> </w:t>
            </w:r>
            <w:r w:rsidRPr="008205E0">
              <w:rPr>
                <w:sz w:val="28"/>
              </w:rPr>
              <w:t>có</w:t>
            </w:r>
            <w:r w:rsidRPr="008205E0">
              <w:rPr>
                <w:spacing w:val="-2"/>
                <w:sz w:val="28"/>
              </w:rPr>
              <w:t xml:space="preserve"> </w:t>
            </w:r>
            <w:r w:rsidRPr="008205E0">
              <w:rPr>
                <w:sz w:val="28"/>
              </w:rPr>
              <w:t>chủ</w:t>
            </w:r>
            <w:r w:rsidRPr="008205E0">
              <w:rPr>
                <w:spacing w:val="-4"/>
                <w:sz w:val="28"/>
              </w:rPr>
              <w:t xml:space="preserve"> </w:t>
            </w:r>
            <w:r w:rsidRPr="008205E0">
              <w:rPr>
                <w:sz w:val="28"/>
              </w:rPr>
              <w:t>trương,</w:t>
            </w:r>
            <w:r w:rsidRPr="008205E0">
              <w:rPr>
                <w:spacing w:val="-3"/>
                <w:sz w:val="28"/>
              </w:rPr>
              <w:t xml:space="preserve"> </w:t>
            </w:r>
            <w:r w:rsidRPr="008205E0">
              <w:rPr>
                <w:sz w:val="28"/>
              </w:rPr>
              <w:t>đường</w:t>
            </w:r>
            <w:r w:rsidRPr="008205E0">
              <w:rPr>
                <w:spacing w:val="-2"/>
                <w:sz w:val="28"/>
              </w:rPr>
              <w:t xml:space="preserve"> </w:t>
            </w:r>
            <w:r w:rsidRPr="008205E0">
              <w:rPr>
                <w:sz w:val="28"/>
              </w:rPr>
              <w:t>lối</w:t>
            </w:r>
            <w:r w:rsidRPr="008205E0">
              <w:rPr>
                <w:spacing w:val="-4"/>
                <w:sz w:val="28"/>
              </w:rPr>
              <w:t xml:space="preserve"> </w:t>
            </w:r>
            <w:r w:rsidRPr="008205E0">
              <w:rPr>
                <w:sz w:val="28"/>
              </w:rPr>
              <w:t>đúng</w:t>
            </w:r>
            <w:r w:rsidRPr="008205E0">
              <w:rPr>
                <w:spacing w:val="-2"/>
                <w:sz w:val="28"/>
              </w:rPr>
              <w:t xml:space="preserve"> </w:t>
            </w:r>
            <w:r w:rsidRPr="008205E0">
              <w:rPr>
                <w:sz w:val="28"/>
              </w:rPr>
              <w:t>đắn</w:t>
            </w:r>
            <w:r w:rsidRPr="008205E0">
              <w:rPr>
                <w:spacing w:val="-5"/>
                <w:sz w:val="28"/>
              </w:rPr>
              <w:t xml:space="preserve"> </w:t>
            </w:r>
            <w:r w:rsidRPr="008205E0">
              <w:rPr>
                <w:sz w:val="28"/>
              </w:rPr>
              <w:t>về</w:t>
            </w:r>
            <w:r w:rsidRPr="008205E0">
              <w:rPr>
                <w:spacing w:val="-3"/>
                <w:sz w:val="28"/>
              </w:rPr>
              <w:t xml:space="preserve"> </w:t>
            </w:r>
            <w:r w:rsidRPr="008205E0">
              <w:rPr>
                <w:sz w:val="28"/>
              </w:rPr>
              <w:t>một</w:t>
            </w:r>
            <w:r w:rsidRPr="008205E0">
              <w:rPr>
                <w:spacing w:val="-2"/>
                <w:sz w:val="28"/>
              </w:rPr>
              <w:t xml:space="preserve"> </w:t>
            </w:r>
            <w:r w:rsidRPr="008205E0">
              <w:rPr>
                <w:sz w:val="28"/>
              </w:rPr>
              <w:t>cuộc</w:t>
            </w:r>
            <w:r w:rsidRPr="008205E0">
              <w:rPr>
                <w:spacing w:val="-2"/>
                <w:sz w:val="28"/>
              </w:rPr>
              <w:t xml:space="preserve"> </w:t>
            </w:r>
            <w:r w:rsidRPr="008205E0">
              <w:rPr>
                <w:sz w:val="28"/>
              </w:rPr>
              <w:t>khởi</w:t>
            </w:r>
            <w:r w:rsidRPr="008205E0">
              <w:rPr>
                <w:spacing w:val="-2"/>
                <w:sz w:val="28"/>
              </w:rPr>
              <w:t xml:space="preserve"> </w:t>
            </w:r>
            <w:r w:rsidRPr="008205E0">
              <w:rPr>
                <w:sz w:val="28"/>
              </w:rPr>
              <w:t>nghĩa</w:t>
            </w:r>
            <w:r w:rsidRPr="008205E0">
              <w:rPr>
                <w:spacing w:val="-2"/>
                <w:sz w:val="28"/>
              </w:rPr>
              <w:t xml:space="preserve"> </w:t>
            </w:r>
            <w:r w:rsidRPr="008205E0">
              <w:rPr>
                <w:sz w:val="28"/>
              </w:rPr>
              <w:t>vũ</w:t>
            </w:r>
            <w:r w:rsidRPr="008205E0">
              <w:rPr>
                <w:spacing w:val="-1"/>
                <w:sz w:val="28"/>
              </w:rPr>
              <w:t xml:space="preserve"> </w:t>
            </w:r>
            <w:r w:rsidRPr="008205E0">
              <w:rPr>
                <w:spacing w:val="-2"/>
                <w:sz w:val="28"/>
              </w:rPr>
              <w:t>trang.</w:t>
            </w:r>
          </w:p>
        </w:tc>
        <w:tc>
          <w:tcPr>
            <w:tcW w:w="850" w:type="dxa"/>
          </w:tcPr>
          <w:p w:rsidR="008205E0" w:rsidRPr="008205E0" w:rsidRDefault="008205E0">
            <w:pPr>
              <w:pStyle w:val="TableParagraph"/>
              <w:spacing w:before="162"/>
              <w:rPr>
                <w:b/>
                <w:sz w:val="28"/>
              </w:rPr>
            </w:pPr>
          </w:p>
          <w:p w:rsidR="008205E0" w:rsidRPr="008205E0" w:rsidRDefault="008205E0">
            <w:pPr>
              <w:pStyle w:val="TableParagraph"/>
              <w:spacing w:before="1"/>
              <w:ind w:left="12"/>
              <w:jc w:val="center"/>
              <w:rPr>
                <w:sz w:val="28"/>
              </w:rPr>
            </w:pPr>
            <w:r w:rsidRPr="008205E0">
              <w:rPr>
                <w:spacing w:val="-5"/>
                <w:sz w:val="28"/>
              </w:rPr>
              <w:t>0.5</w:t>
            </w:r>
          </w:p>
        </w:tc>
      </w:tr>
      <w:tr w:rsidR="008205E0" w:rsidRPr="008205E0" w:rsidTr="00B22F41">
        <w:trPr>
          <w:trHeight w:val="96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rPr>
                <w:sz w:val="28"/>
              </w:rPr>
            </w:pPr>
            <w:r w:rsidRPr="008205E0">
              <w:rPr>
                <w:sz w:val="28"/>
              </w:rPr>
              <w:t>-</w:t>
            </w:r>
            <w:r w:rsidRPr="008205E0">
              <w:rPr>
                <w:spacing w:val="17"/>
                <w:sz w:val="28"/>
              </w:rPr>
              <w:t xml:space="preserve"> </w:t>
            </w:r>
            <w:r w:rsidRPr="008205E0">
              <w:rPr>
                <w:sz w:val="28"/>
              </w:rPr>
              <w:t>Hội</w:t>
            </w:r>
            <w:r w:rsidRPr="008205E0">
              <w:rPr>
                <w:spacing w:val="18"/>
                <w:sz w:val="28"/>
              </w:rPr>
              <w:t xml:space="preserve"> </w:t>
            </w:r>
            <w:r w:rsidRPr="008205E0">
              <w:rPr>
                <w:sz w:val="28"/>
              </w:rPr>
              <w:t>nghị</w:t>
            </w:r>
            <w:r w:rsidRPr="008205E0">
              <w:rPr>
                <w:spacing w:val="21"/>
                <w:sz w:val="28"/>
              </w:rPr>
              <w:t xml:space="preserve"> </w:t>
            </w:r>
            <w:r w:rsidRPr="008205E0">
              <w:rPr>
                <w:sz w:val="28"/>
              </w:rPr>
              <w:t>Ban</w:t>
            </w:r>
            <w:r w:rsidRPr="008205E0">
              <w:rPr>
                <w:spacing w:val="19"/>
                <w:sz w:val="28"/>
              </w:rPr>
              <w:t xml:space="preserve"> </w:t>
            </w:r>
            <w:r w:rsidRPr="008205E0">
              <w:rPr>
                <w:sz w:val="28"/>
              </w:rPr>
              <w:t>chấp</w:t>
            </w:r>
            <w:r w:rsidRPr="008205E0">
              <w:rPr>
                <w:spacing w:val="19"/>
                <w:sz w:val="28"/>
              </w:rPr>
              <w:t xml:space="preserve"> </w:t>
            </w:r>
            <w:r w:rsidRPr="008205E0">
              <w:rPr>
                <w:sz w:val="28"/>
              </w:rPr>
              <w:t>hành</w:t>
            </w:r>
            <w:r w:rsidRPr="008205E0">
              <w:rPr>
                <w:spacing w:val="19"/>
                <w:sz w:val="28"/>
              </w:rPr>
              <w:t xml:space="preserve"> </w:t>
            </w:r>
            <w:r w:rsidRPr="008205E0">
              <w:rPr>
                <w:sz w:val="28"/>
              </w:rPr>
              <w:t>Trung</w:t>
            </w:r>
            <w:r w:rsidRPr="008205E0">
              <w:rPr>
                <w:spacing w:val="19"/>
                <w:sz w:val="28"/>
              </w:rPr>
              <w:t xml:space="preserve"> </w:t>
            </w:r>
            <w:r w:rsidRPr="008205E0">
              <w:rPr>
                <w:sz w:val="28"/>
              </w:rPr>
              <w:t>Ương</w:t>
            </w:r>
            <w:r w:rsidRPr="008205E0">
              <w:rPr>
                <w:spacing w:val="18"/>
                <w:sz w:val="28"/>
              </w:rPr>
              <w:t xml:space="preserve"> </w:t>
            </w:r>
            <w:r w:rsidRPr="008205E0">
              <w:rPr>
                <w:sz w:val="28"/>
              </w:rPr>
              <w:t>Đảng</w:t>
            </w:r>
            <w:r w:rsidRPr="008205E0">
              <w:rPr>
                <w:spacing w:val="21"/>
                <w:sz w:val="28"/>
              </w:rPr>
              <w:t xml:space="preserve"> </w:t>
            </w:r>
            <w:r w:rsidRPr="008205E0">
              <w:rPr>
                <w:sz w:val="28"/>
              </w:rPr>
              <w:t>tháng</w:t>
            </w:r>
            <w:r w:rsidRPr="008205E0">
              <w:rPr>
                <w:spacing w:val="19"/>
                <w:sz w:val="28"/>
              </w:rPr>
              <w:t xml:space="preserve"> </w:t>
            </w:r>
            <w:r w:rsidRPr="008205E0">
              <w:rPr>
                <w:sz w:val="28"/>
              </w:rPr>
              <w:t>5/1941</w:t>
            </w:r>
            <w:r w:rsidRPr="008205E0">
              <w:rPr>
                <w:spacing w:val="23"/>
                <w:sz w:val="28"/>
              </w:rPr>
              <w:t xml:space="preserve"> </w:t>
            </w:r>
            <w:r w:rsidRPr="008205E0">
              <w:rPr>
                <w:sz w:val="28"/>
              </w:rPr>
              <w:t>nhấn</w:t>
            </w:r>
            <w:r w:rsidRPr="008205E0">
              <w:rPr>
                <w:spacing w:val="21"/>
                <w:sz w:val="28"/>
              </w:rPr>
              <w:t xml:space="preserve"> </w:t>
            </w:r>
            <w:r w:rsidRPr="008205E0">
              <w:rPr>
                <w:sz w:val="28"/>
              </w:rPr>
              <w:t>mạnh</w:t>
            </w:r>
            <w:r w:rsidRPr="008205E0">
              <w:rPr>
                <w:spacing w:val="18"/>
                <w:sz w:val="28"/>
              </w:rPr>
              <w:t xml:space="preserve"> </w:t>
            </w:r>
            <w:r w:rsidRPr="008205E0">
              <w:rPr>
                <w:spacing w:val="-4"/>
                <w:sz w:val="28"/>
              </w:rPr>
              <w:t>việc</w:t>
            </w:r>
          </w:p>
          <w:p w:rsidR="008205E0" w:rsidRPr="008205E0" w:rsidRDefault="008205E0">
            <w:pPr>
              <w:pStyle w:val="TableParagraph"/>
              <w:spacing w:before="163"/>
              <w:ind w:left="110"/>
              <w:rPr>
                <w:sz w:val="28"/>
              </w:rPr>
            </w:pPr>
            <w:r w:rsidRPr="008205E0">
              <w:rPr>
                <w:sz w:val="28"/>
              </w:rPr>
              <w:t>chuẩn</w:t>
            </w:r>
            <w:r w:rsidRPr="008205E0">
              <w:rPr>
                <w:spacing w:val="-5"/>
                <w:sz w:val="28"/>
              </w:rPr>
              <w:t xml:space="preserve"> </w:t>
            </w:r>
            <w:r w:rsidRPr="008205E0">
              <w:rPr>
                <w:sz w:val="28"/>
              </w:rPr>
              <w:t>bị</w:t>
            </w:r>
            <w:r w:rsidRPr="008205E0">
              <w:rPr>
                <w:spacing w:val="-3"/>
                <w:sz w:val="28"/>
              </w:rPr>
              <w:t xml:space="preserve"> </w:t>
            </w:r>
            <w:r w:rsidRPr="008205E0">
              <w:rPr>
                <w:sz w:val="28"/>
              </w:rPr>
              <w:t>lực</w:t>
            </w:r>
            <w:r w:rsidRPr="008205E0">
              <w:rPr>
                <w:spacing w:val="-2"/>
                <w:sz w:val="28"/>
              </w:rPr>
              <w:t xml:space="preserve"> </w:t>
            </w:r>
            <w:r w:rsidRPr="008205E0">
              <w:rPr>
                <w:sz w:val="28"/>
              </w:rPr>
              <w:t>lượng chính trị,</w:t>
            </w:r>
            <w:r w:rsidRPr="008205E0">
              <w:rPr>
                <w:spacing w:val="-3"/>
                <w:sz w:val="28"/>
              </w:rPr>
              <w:t xml:space="preserve"> </w:t>
            </w:r>
            <w:r w:rsidRPr="008205E0">
              <w:rPr>
                <w:sz w:val="28"/>
              </w:rPr>
              <w:t>lực</w:t>
            </w:r>
            <w:r w:rsidRPr="008205E0">
              <w:rPr>
                <w:spacing w:val="-4"/>
                <w:sz w:val="28"/>
              </w:rPr>
              <w:t xml:space="preserve"> </w:t>
            </w:r>
            <w:r w:rsidRPr="008205E0">
              <w:rPr>
                <w:sz w:val="28"/>
              </w:rPr>
              <w:t>lượng</w:t>
            </w:r>
            <w:r w:rsidRPr="008205E0">
              <w:rPr>
                <w:spacing w:val="-4"/>
                <w:sz w:val="28"/>
              </w:rPr>
              <w:t xml:space="preserve"> </w:t>
            </w:r>
            <w:r w:rsidRPr="008205E0">
              <w:rPr>
                <w:sz w:val="28"/>
              </w:rPr>
              <w:t>vũ</w:t>
            </w:r>
            <w:r w:rsidRPr="008205E0">
              <w:rPr>
                <w:spacing w:val="-5"/>
                <w:sz w:val="28"/>
              </w:rPr>
              <w:t xml:space="preserve"> </w:t>
            </w:r>
            <w:r w:rsidRPr="008205E0">
              <w:rPr>
                <w:sz w:val="28"/>
              </w:rPr>
              <w:t>trang,</w:t>
            </w:r>
            <w:r w:rsidRPr="008205E0">
              <w:rPr>
                <w:spacing w:val="-2"/>
                <w:sz w:val="28"/>
              </w:rPr>
              <w:t xml:space="preserve"> </w:t>
            </w:r>
            <w:r w:rsidRPr="008205E0">
              <w:rPr>
                <w:sz w:val="28"/>
              </w:rPr>
              <w:t>căn cứ</w:t>
            </w:r>
            <w:r w:rsidRPr="008205E0">
              <w:rPr>
                <w:spacing w:val="-6"/>
                <w:sz w:val="28"/>
              </w:rPr>
              <w:t xml:space="preserve"> </w:t>
            </w:r>
            <w:r w:rsidRPr="008205E0">
              <w:rPr>
                <w:sz w:val="28"/>
              </w:rPr>
              <w:t>địa</w:t>
            </w:r>
            <w:r w:rsidRPr="008205E0">
              <w:rPr>
                <w:spacing w:val="-1"/>
                <w:sz w:val="28"/>
              </w:rPr>
              <w:t xml:space="preserve"> </w:t>
            </w:r>
            <w:r w:rsidRPr="008205E0">
              <w:rPr>
                <w:sz w:val="28"/>
              </w:rPr>
              <w:t xml:space="preserve">cách </w:t>
            </w:r>
            <w:r w:rsidRPr="008205E0">
              <w:rPr>
                <w:spacing w:val="-2"/>
                <w:sz w:val="28"/>
              </w:rPr>
              <w:t>mạng.</w:t>
            </w:r>
          </w:p>
        </w:tc>
        <w:tc>
          <w:tcPr>
            <w:tcW w:w="850" w:type="dxa"/>
          </w:tcPr>
          <w:p w:rsidR="008205E0" w:rsidRPr="008205E0" w:rsidRDefault="008205E0">
            <w:pPr>
              <w:pStyle w:val="TableParagraph"/>
              <w:spacing w:before="242"/>
              <w:ind w:left="12"/>
              <w:jc w:val="center"/>
              <w:rPr>
                <w:sz w:val="28"/>
              </w:rPr>
            </w:pPr>
            <w:r w:rsidRPr="008205E0">
              <w:rPr>
                <w:spacing w:val="-5"/>
                <w:sz w:val="28"/>
              </w:rPr>
              <w:t>0.5</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line="360" w:lineRule="auto"/>
              <w:ind w:left="110"/>
              <w:rPr>
                <w:sz w:val="28"/>
              </w:rPr>
            </w:pPr>
            <w:r w:rsidRPr="008205E0">
              <w:rPr>
                <w:sz w:val="28"/>
              </w:rPr>
              <w:t>-</w:t>
            </w:r>
            <w:r w:rsidRPr="008205E0">
              <w:rPr>
                <w:spacing w:val="22"/>
                <w:sz w:val="28"/>
              </w:rPr>
              <w:t xml:space="preserve"> </w:t>
            </w:r>
            <w:r w:rsidRPr="008205E0">
              <w:rPr>
                <w:sz w:val="28"/>
              </w:rPr>
              <w:t>Sau Hội</w:t>
            </w:r>
            <w:r w:rsidRPr="008205E0">
              <w:rPr>
                <w:spacing w:val="21"/>
                <w:sz w:val="28"/>
              </w:rPr>
              <w:t xml:space="preserve"> </w:t>
            </w:r>
            <w:r w:rsidRPr="008205E0">
              <w:rPr>
                <w:sz w:val="28"/>
              </w:rPr>
              <w:t>nghị</w:t>
            </w:r>
            <w:r w:rsidRPr="008205E0">
              <w:rPr>
                <w:spacing w:val="21"/>
                <w:sz w:val="28"/>
              </w:rPr>
              <w:t xml:space="preserve"> </w:t>
            </w:r>
            <w:r w:rsidRPr="008205E0">
              <w:rPr>
                <w:sz w:val="28"/>
              </w:rPr>
              <w:t>VIII</w:t>
            </w:r>
            <w:r w:rsidRPr="008205E0">
              <w:rPr>
                <w:spacing w:val="21"/>
                <w:sz w:val="28"/>
              </w:rPr>
              <w:t xml:space="preserve"> </w:t>
            </w:r>
            <w:r w:rsidRPr="008205E0">
              <w:rPr>
                <w:sz w:val="28"/>
              </w:rPr>
              <w:t>công tác chuẩn bị</w:t>
            </w:r>
            <w:r w:rsidRPr="008205E0">
              <w:rPr>
                <w:spacing w:val="21"/>
                <w:sz w:val="28"/>
              </w:rPr>
              <w:t xml:space="preserve"> </w:t>
            </w:r>
            <w:r w:rsidRPr="008205E0">
              <w:rPr>
                <w:sz w:val="28"/>
              </w:rPr>
              <w:t>diễn</w:t>
            </w:r>
            <w:r w:rsidRPr="008205E0">
              <w:rPr>
                <w:spacing w:val="23"/>
                <w:sz w:val="28"/>
              </w:rPr>
              <w:t xml:space="preserve"> </w:t>
            </w:r>
            <w:r w:rsidRPr="008205E0">
              <w:rPr>
                <w:sz w:val="28"/>
              </w:rPr>
              <w:t>ra khẩn trương sau</w:t>
            </w:r>
            <w:r w:rsidRPr="008205E0">
              <w:rPr>
                <w:spacing w:val="23"/>
                <w:sz w:val="28"/>
              </w:rPr>
              <w:t xml:space="preserve"> </w:t>
            </w:r>
            <w:r w:rsidRPr="008205E0">
              <w:rPr>
                <w:sz w:val="28"/>
              </w:rPr>
              <w:t>đó được tập dượt</w:t>
            </w:r>
            <w:r w:rsidRPr="008205E0">
              <w:rPr>
                <w:spacing w:val="5"/>
                <w:sz w:val="28"/>
              </w:rPr>
              <w:t xml:space="preserve"> </w:t>
            </w:r>
            <w:r w:rsidRPr="008205E0">
              <w:rPr>
                <w:sz w:val="28"/>
              </w:rPr>
              <w:t>qua</w:t>
            </w:r>
            <w:r w:rsidRPr="008205E0">
              <w:rPr>
                <w:spacing w:val="6"/>
                <w:sz w:val="28"/>
              </w:rPr>
              <w:t xml:space="preserve"> </w:t>
            </w:r>
            <w:r w:rsidRPr="008205E0">
              <w:rPr>
                <w:sz w:val="28"/>
              </w:rPr>
              <w:t>các</w:t>
            </w:r>
            <w:r w:rsidRPr="008205E0">
              <w:rPr>
                <w:spacing w:val="8"/>
                <w:sz w:val="28"/>
              </w:rPr>
              <w:t xml:space="preserve"> </w:t>
            </w:r>
            <w:r w:rsidRPr="008205E0">
              <w:rPr>
                <w:sz w:val="28"/>
              </w:rPr>
              <w:t>phong</w:t>
            </w:r>
            <w:r w:rsidRPr="008205E0">
              <w:rPr>
                <w:spacing w:val="7"/>
                <w:sz w:val="28"/>
              </w:rPr>
              <w:t xml:space="preserve"> </w:t>
            </w:r>
            <w:r w:rsidRPr="008205E0">
              <w:rPr>
                <w:sz w:val="28"/>
              </w:rPr>
              <w:t>trào</w:t>
            </w:r>
            <w:r w:rsidRPr="008205E0">
              <w:rPr>
                <w:spacing w:val="8"/>
                <w:sz w:val="28"/>
              </w:rPr>
              <w:t xml:space="preserve"> </w:t>
            </w:r>
            <w:r w:rsidRPr="008205E0">
              <w:rPr>
                <w:sz w:val="28"/>
              </w:rPr>
              <w:t>yêu</w:t>
            </w:r>
            <w:r w:rsidRPr="008205E0">
              <w:rPr>
                <w:spacing w:val="8"/>
                <w:sz w:val="28"/>
              </w:rPr>
              <w:t xml:space="preserve"> </w:t>
            </w:r>
            <w:r w:rsidRPr="008205E0">
              <w:rPr>
                <w:sz w:val="28"/>
              </w:rPr>
              <w:t>nước:</w:t>
            </w:r>
            <w:r w:rsidRPr="008205E0">
              <w:rPr>
                <w:spacing w:val="7"/>
                <w:sz w:val="28"/>
              </w:rPr>
              <w:t xml:space="preserve"> </w:t>
            </w:r>
            <w:r w:rsidRPr="008205E0">
              <w:rPr>
                <w:sz w:val="28"/>
              </w:rPr>
              <w:t>phong</w:t>
            </w:r>
            <w:r w:rsidRPr="008205E0">
              <w:rPr>
                <w:spacing w:val="5"/>
                <w:sz w:val="28"/>
              </w:rPr>
              <w:t xml:space="preserve"> </w:t>
            </w:r>
            <w:r w:rsidRPr="008205E0">
              <w:rPr>
                <w:sz w:val="28"/>
              </w:rPr>
              <w:t>trào</w:t>
            </w:r>
            <w:r w:rsidRPr="008205E0">
              <w:rPr>
                <w:spacing w:val="8"/>
                <w:sz w:val="28"/>
              </w:rPr>
              <w:t xml:space="preserve"> </w:t>
            </w:r>
            <w:r w:rsidRPr="008205E0">
              <w:rPr>
                <w:sz w:val="28"/>
              </w:rPr>
              <w:t>dân</w:t>
            </w:r>
            <w:r w:rsidRPr="008205E0">
              <w:rPr>
                <w:spacing w:val="7"/>
                <w:sz w:val="28"/>
              </w:rPr>
              <w:t xml:space="preserve"> </w:t>
            </w:r>
            <w:r w:rsidRPr="008205E0">
              <w:rPr>
                <w:sz w:val="28"/>
              </w:rPr>
              <w:t>tộc</w:t>
            </w:r>
            <w:r w:rsidRPr="008205E0">
              <w:rPr>
                <w:spacing w:val="6"/>
                <w:sz w:val="28"/>
              </w:rPr>
              <w:t xml:space="preserve"> </w:t>
            </w:r>
            <w:r w:rsidRPr="008205E0">
              <w:rPr>
                <w:sz w:val="28"/>
              </w:rPr>
              <w:t>dân</w:t>
            </w:r>
            <w:r w:rsidRPr="008205E0">
              <w:rPr>
                <w:spacing w:val="9"/>
                <w:sz w:val="28"/>
              </w:rPr>
              <w:t xml:space="preserve"> </w:t>
            </w:r>
            <w:r w:rsidRPr="008205E0">
              <w:rPr>
                <w:sz w:val="28"/>
              </w:rPr>
              <w:t>chủ</w:t>
            </w:r>
            <w:r w:rsidRPr="008205E0">
              <w:rPr>
                <w:spacing w:val="6"/>
                <w:sz w:val="28"/>
              </w:rPr>
              <w:t xml:space="preserve"> </w:t>
            </w:r>
            <w:r w:rsidRPr="008205E0">
              <w:rPr>
                <w:sz w:val="28"/>
              </w:rPr>
              <w:t>1930</w:t>
            </w:r>
            <w:r w:rsidRPr="008205E0">
              <w:rPr>
                <w:spacing w:val="8"/>
                <w:sz w:val="28"/>
              </w:rPr>
              <w:t xml:space="preserve"> </w:t>
            </w:r>
            <w:r w:rsidRPr="008205E0">
              <w:rPr>
                <w:sz w:val="28"/>
              </w:rPr>
              <w:t>–</w:t>
            </w:r>
            <w:r w:rsidRPr="008205E0">
              <w:rPr>
                <w:spacing w:val="9"/>
                <w:sz w:val="28"/>
              </w:rPr>
              <w:t xml:space="preserve"> </w:t>
            </w:r>
            <w:r w:rsidRPr="008205E0">
              <w:rPr>
                <w:spacing w:val="-2"/>
                <w:sz w:val="28"/>
              </w:rPr>
              <w:t>1931;</w:t>
            </w:r>
          </w:p>
          <w:p w:rsidR="008205E0" w:rsidRPr="008205E0" w:rsidRDefault="008205E0">
            <w:pPr>
              <w:pStyle w:val="TableParagraph"/>
              <w:spacing w:before="1"/>
              <w:ind w:left="110"/>
              <w:rPr>
                <w:sz w:val="28"/>
              </w:rPr>
            </w:pPr>
            <w:r w:rsidRPr="008205E0">
              <w:rPr>
                <w:sz w:val="28"/>
              </w:rPr>
              <w:t>phong</w:t>
            </w:r>
            <w:r w:rsidRPr="008205E0">
              <w:rPr>
                <w:spacing w:val="-6"/>
                <w:sz w:val="28"/>
              </w:rPr>
              <w:t xml:space="preserve"> </w:t>
            </w:r>
            <w:r w:rsidRPr="008205E0">
              <w:rPr>
                <w:sz w:val="28"/>
              </w:rPr>
              <w:t>trào</w:t>
            </w:r>
            <w:r w:rsidRPr="008205E0">
              <w:rPr>
                <w:spacing w:val="-3"/>
                <w:sz w:val="28"/>
              </w:rPr>
              <w:t xml:space="preserve"> </w:t>
            </w:r>
            <w:r w:rsidRPr="008205E0">
              <w:rPr>
                <w:sz w:val="28"/>
              </w:rPr>
              <w:t>dân</w:t>
            </w:r>
            <w:r w:rsidRPr="008205E0">
              <w:rPr>
                <w:spacing w:val="-2"/>
                <w:sz w:val="28"/>
              </w:rPr>
              <w:t xml:space="preserve"> </w:t>
            </w:r>
            <w:r w:rsidRPr="008205E0">
              <w:rPr>
                <w:sz w:val="28"/>
              </w:rPr>
              <w:t>chủ</w:t>
            </w:r>
            <w:r w:rsidRPr="008205E0">
              <w:rPr>
                <w:spacing w:val="-5"/>
                <w:sz w:val="28"/>
              </w:rPr>
              <w:t xml:space="preserve"> </w:t>
            </w:r>
            <w:r w:rsidRPr="008205E0">
              <w:rPr>
                <w:sz w:val="28"/>
              </w:rPr>
              <w:t>1936-1939;</w:t>
            </w:r>
            <w:r w:rsidRPr="008205E0">
              <w:rPr>
                <w:spacing w:val="-2"/>
                <w:sz w:val="28"/>
              </w:rPr>
              <w:t xml:space="preserve"> </w:t>
            </w:r>
            <w:r w:rsidRPr="008205E0">
              <w:rPr>
                <w:sz w:val="28"/>
              </w:rPr>
              <w:t>cao</w:t>
            </w:r>
            <w:r w:rsidRPr="008205E0">
              <w:rPr>
                <w:spacing w:val="-5"/>
                <w:sz w:val="28"/>
              </w:rPr>
              <w:t xml:space="preserve"> </w:t>
            </w:r>
            <w:r w:rsidRPr="008205E0">
              <w:rPr>
                <w:sz w:val="28"/>
              </w:rPr>
              <w:t>trào</w:t>
            </w:r>
            <w:r w:rsidRPr="008205E0">
              <w:rPr>
                <w:spacing w:val="-2"/>
                <w:sz w:val="28"/>
              </w:rPr>
              <w:t xml:space="preserve"> </w:t>
            </w:r>
            <w:r w:rsidRPr="008205E0">
              <w:rPr>
                <w:sz w:val="28"/>
              </w:rPr>
              <w:t>kháng</w:t>
            </w:r>
            <w:r w:rsidRPr="008205E0">
              <w:rPr>
                <w:spacing w:val="-6"/>
                <w:sz w:val="28"/>
              </w:rPr>
              <w:t xml:space="preserve"> </w:t>
            </w:r>
            <w:r w:rsidRPr="008205E0">
              <w:rPr>
                <w:sz w:val="28"/>
              </w:rPr>
              <w:t>Nhật</w:t>
            </w:r>
            <w:r w:rsidRPr="008205E0">
              <w:rPr>
                <w:spacing w:val="-2"/>
                <w:sz w:val="28"/>
              </w:rPr>
              <w:t xml:space="preserve"> </w:t>
            </w:r>
            <w:r w:rsidRPr="008205E0">
              <w:rPr>
                <w:sz w:val="28"/>
              </w:rPr>
              <w:t>cứu</w:t>
            </w:r>
            <w:r w:rsidRPr="008205E0">
              <w:rPr>
                <w:spacing w:val="-3"/>
                <w:sz w:val="28"/>
              </w:rPr>
              <w:t xml:space="preserve"> </w:t>
            </w:r>
            <w:r w:rsidRPr="008205E0">
              <w:rPr>
                <w:sz w:val="28"/>
              </w:rPr>
              <w:t>nước</w:t>
            </w:r>
            <w:r w:rsidRPr="008205E0">
              <w:rPr>
                <w:spacing w:val="-5"/>
                <w:sz w:val="28"/>
              </w:rPr>
              <w:t xml:space="preserve"> </w:t>
            </w:r>
            <w:r w:rsidRPr="008205E0">
              <w:rPr>
                <w:spacing w:val="-2"/>
                <w:sz w:val="28"/>
              </w:rPr>
              <w:t>1945.</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289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sz w:val="28"/>
              </w:rPr>
            </w:pPr>
            <w:r w:rsidRPr="008205E0">
              <w:rPr>
                <w:sz w:val="28"/>
              </w:rPr>
              <w:t>-</w:t>
            </w:r>
            <w:r w:rsidRPr="008205E0">
              <w:rPr>
                <w:spacing w:val="-3"/>
                <w:sz w:val="28"/>
              </w:rPr>
              <w:t xml:space="preserve"> </w:t>
            </w:r>
            <w:r w:rsidRPr="008205E0">
              <w:rPr>
                <w:sz w:val="28"/>
              </w:rPr>
              <w:t>Thời</w:t>
            </w:r>
            <w:r w:rsidRPr="008205E0">
              <w:rPr>
                <w:spacing w:val="-1"/>
                <w:sz w:val="28"/>
              </w:rPr>
              <w:t xml:space="preserve"> </w:t>
            </w:r>
            <w:r w:rsidRPr="008205E0">
              <w:rPr>
                <w:sz w:val="28"/>
              </w:rPr>
              <w:t>cơ</w:t>
            </w:r>
            <w:r w:rsidRPr="008205E0">
              <w:rPr>
                <w:spacing w:val="-1"/>
                <w:sz w:val="28"/>
              </w:rPr>
              <w:t xml:space="preserve"> </w:t>
            </w:r>
            <w:r w:rsidRPr="008205E0">
              <w:rPr>
                <w:sz w:val="28"/>
              </w:rPr>
              <w:t>thuận</w:t>
            </w:r>
            <w:r w:rsidRPr="008205E0">
              <w:rPr>
                <w:spacing w:val="-4"/>
                <w:sz w:val="28"/>
              </w:rPr>
              <w:t xml:space="preserve"> </w:t>
            </w:r>
            <w:r w:rsidRPr="008205E0">
              <w:rPr>
                <w:sz w:val="28"/>
              </w:rPr>
              <w:t>lợi</w:t>
            </w:r>
            <w:r w:rsidRPr="008205E0">
              <w:rPr>
                <w:spacing w:val="-1"/>
                <w:sz w:val="28"/>
              </w:rPr>
              <w:t xml:space="preserve"> </w:t>
            </w:r>
            <w:r w:rsidRPr="008205E0">
              <w:rPr>
                <w:sz w:val="28"/>
              </w:rPr>
              <w:t>xuất</w:t>
            </w:r>
            <w:r w:rsidRPr="008205E0">
              <w:rPr>
                <w:spacing w:val="-4"/>
                <w:sz w:val="28"/>
              </w:rPr>
              <w:t xml:space="preserve"> hiện:</w:t>
            </w:r>
          </w:p>
          <w:p w:rsidR="008205E0" w:rsidRPr="008205E0" w:rsidRDefault="008205E0">
            <w:pPr>
              <w:pStyle w:val="TableParagraph"/>
              <w:spacing w:before="160" w:line="360" w:lineRule="auto"/>
              <w:ind w:left="110" w:right="93"/>
              <w:jc w:val="both"/>
              <w:rPr>
                <w:sz w:val="28"/>
              </w:rPr>
            </w:pPr>
            <w:r w:rsidRPr="008205E0">
              <w:rPr>
                <w:sz w:val="28"/>
              </w:rPr>
              <w:t>+ Thời cơ mới xuất hiện khi Nhật đảo chính Pháp, nhân dân Việt Nam bớt 1 kẻ thù nguy hiểm -&gt; Đảng ra chỉ thị “Nhật Pháp bắn nhau và hành động của chúng ta”, đồng thời đẩy mạnh chuẩn bị cho Tổng khởi nghĩa.</w:t>
            </w:r>
          </w:p>
          <w:p w:rsidR="008205E0" w:rsidRPr="008205E0" w:rsidRDefault="008205E0">
            <w:pPr>
              <w:pStyle w:val="TableParagraph"/>
              <w:spacing w:before="1"/>
              <w:ind w:left="110"/>
              <w:jc w:val="both"/>
              <w:rPr>
                <w:sz w:val="28"/>
              </w:rPr>
            </w:pPr>
            <w:r w:rsidRPr="008205E0">
              <w:rPr>
                <w:spacing w:val="-2"/>
                <w:sz w:val="28"/>
              </w:rPr>
              <w:t>+</w:t>
            </w:r>
            <w:r w:rsidRPr="008205E0">
              <w:rPr>
                <w:spacing w:val="-13"/>
                <w:sz w:val="28"/>
              </w:rPr>
              <w:t xml:space="preserve"> </w:t>
            </w:r>
            <w:r w:rsidRPr="008205E0">
              <w:rPr>
                <w:spacing w:val="-2"/>
                <w:sz w:val="28"/>
              </w:rPr>
              <w:t>Thời</w:t>
            </w:r>
            <w:r w:rsidRPr="008205E0">
              <w:rPr>
                <w:spacing w:val="-10"/>
                <w:sz w:val="28"/>
              </w:rPr>
              <w:t xml:space="preserve"> </w:t>
            </w:r>
            <w:r w:rsidRPr="008205E0">
              <w:rPr>
                <w:spacing w:val="-2"/>
                <w:sz w:val="28"/>
              </w:rPr>
              <w:t>cơ</w:t>
            </w:r>
            <w:r w:rsidRPr="008205E0">
              <w:rPr>
                <w:spacing w:val="-11"/>
                <w:sz w:val="28"/>
              </w:rPr>
              <w:t xml:space="preserve"> </w:t>
            </w:r>
            <w:r w:rsidRPr="008205E0">
              <w:rPr>
                <w:spacing w:val="-2"/>
                <w:sz w:val="28"/>
              </w:rPr>
              <w:t>chín</w:t>
            </w:r>
            <w:r w:rsidRPr="008205E0">
              <w:rPr>
                <w:spacing w:val="-10"/>
                <w:sz w:val="28"/>
              </w:rPr>
              <w:t xml:space="preserve"> </w:t>
            </w:r>
            <w:r w:rsidRPr="008205E0">
              <w:rPr>
                <w:spacing w:val="-2"/>
                <w:sz w:val="28"/>
              </w:rPr>
              <w:t>muồi</w:t>
            </w:r>
            <w:r w:rsidRPr="008205E0">
              <w:rPr>
                <w:spacing w:val="-11"/>
                <w:sz w:val="28"/>
              </w:rPr>
              <w:t xml:space="preserve"> </w:t>
            </w:r>
            <w:r w:rsidRPr="008205E0">
              <w:rPr>
                <w:spacing w:val="-2"/>
                <w:sz w:val="28"/>
              </w:rPr>
              <w:t>xuất</w:t>
            </w:r>
            <w:r w:rsidRPr="008205E0">
              <w:rPr>
                <w:spacing w:val="-11"/>
                <w:sz w:val="28"/>
              </w:rPr>
              <w:t xml:space="preserve"> </w:t>
            </w:r>
            <w:r w:rsidRPr="008205E0">
              <w:rPr>
                <w:spacing w:val="-2"/>
                <w:sz w:val="28"/>
              </w:rPr>
              <w:t>hiện</w:t>
            </w:r>
            <w:r w:rsidRPr="008205E0">
              <w:rPr>
                <w:spacing w:val="-12"/>
                <w:sz w:val="28"/>
              </w:rPr>
              <w:t xml:space="preserve"> </w:t>
            </w:r>
            <w:r w:rsidRPr="008205E0">
              <w:rPr>
                <w:spacing w:val="-2"/>
                <w:sz w:val="28"/>
              </w:rPr>
              <w:t>khi</w:t>
            </w:r>
            <w:r w:rsidRPr="008205E0">
              <w:rPr>
                <w:spacing w:val="-11"/>
                <w:sz w:val="28"/>
              </w:rPr>
              <w:t xml:space="preserve"> </w:t>
            </w:r>
            <w:r w:rsidRPr="008205E0">
              <w:rPr>
                <w:spacing w:val="-2"/>
                <w:sz w:val="28"/>
              </w:rPr>
              <w:t>Nhật</w:t>
            </w:r>
            <w:r w:rsidRPr="008205E0">
              <w:rPr>
                <w:spacing w:val="-11"/>
                <w:sz w:val="28"/>
              </w:rPr>
              <w:t xml:space="preserve"> </w:t>
            </w:r>
            <w:r w:rsidRPr="008205E0">
              <w:rPr>
                <w:spacing w:val="-2"/>
                <w:sz w:val="28"/>
              </w:rPr>
              <w:t>đầu</w:t>
            </w:r>
            <w:r w:rsidRPr="008205E0">
              <w:rPr>
                <w:spacing w:val="-11"/>
                <w:sz w:val="28"/>
              </w:rPr>
              <w:t xml:space="preserve"> </w:t>
            </w:r>
            <w:r w:rsidRPr="008205E0">
              <w:rPr>
                <w:spacing w:val="-2"/>
                <w:sz w:val="28"/>
              </w:rPr>
              <w:t>hàng</w:t>
            </w:r>
            <w:r w:rsidRPr="008205E0">
              <w:rPr>
                <w:spacing w:val="-12"/>
                <w:sz w:val="28"/>
              </w:rPr>
              <w:t xml:space="preserve"> </w:t>
            </w:r>
            <w:r w:rsidRPr="008205E0">
              <w:rPr>
                <w:spacing w:val="-2"/>
                <w:sz w:val="28"/>
              </w:rPr>
              <w:t>Đồng</w:t>
            </w:r>
            <w:r w:rsidRPr="008205E0">
              <w:rPr>
                <w:spacing w:val="-8"/>
                <w:sz w:val="28"/>
              </w:rPr>
              <w:t xml:space="preserve"> </w:t>
            </w:r>
            <w:r w:rsidRPr="008205E0">
              <w:rPr>
                <w:spacing w:val="-2"/>
                <w:sz w:val="28"/>
              </w:rPr>
              <w:t>Minh,</w:t>
            </w:r>
            <w:r w:rsidRPr="008205E0">
              <w:rPr>
                <w:spacing w:val="-11"/>
                <w:sz w:val="28"/>
              </w:rPr>
              <w:t xml:space="preserve"> </w:t>
            </w:r>
            <w:r w:rsidRPr="008205E0">
              <w:rPr>
                <w:spacing w:val="-2"/>
                <w:sz w:val="28"/>
              </w:rPr>
              <w:t>quân</w:t>
            </w:r>
            <w:r w:rsidRPr="008205E0">
              <w:rPr>
                <w:spacing w:val="-12"/>
                <w:sz w:val="28"/>
              </w:rPr>
              <w:t xml:space="preserve"> </w:t>
            </w:r>
            <w:r w:rsidRPr="008205E0">
              <w:rPr>
                <w:spacing w:val="-2"/>
                <w:sz w:val="28"/>
              </w:rPr>
              <w:t>Đồng</w:t>
            </w:r>
            <w:r w:rsidRPr="008205E0">
              <w:rPr>
                <w:spacing w:val="-8"/>
                <w:sz w:val="28"/>
              </w:rPr>
              <w:t xml:space="preserve"> </w:t>
            </w:r>
            <w:r w:rsidRPr="008205E0">
              <w:rPr>
                <w:spacing w:val="-4"/>
                <w:sz w:val="28"/>
              </w:rPr>
              <w:t>minh</w:t>
            </w:r>
          </w:p>
          <w:p w:rsidR="008205E0" w:rsidRPr="008205E0" w:rsidRDefault="008205E0">
            <w:pPr>
              <w:pStyle w:val="TableParagraph"/>
              <w:spacing w:before="160"/>
              <w:ind w:left="110"/>
              <w:jc w:val="both"/>
              <w:rPr>
                <w:sz w:val="28"/>
              </w:rPr>
            </w:pPr>
            <w:r w:rsidRPr="008205E0">
              <w:rPr>
                <w:w w:val="90"/>
                <w:sz w:val="28"/>
              </w:rPr>
              <w:t>chưa</w:t>
            </w:r>
            <w:r w:rsidRPr="008205E0">
              <w:rPr>
                <w:spacing w:val="6"/>
                <w:sz w:val="28"/>
              </w:rPr>
              <w:t xml:space="preserve"> </w:t>
            </w:r>
            <w:r w:rsidRPr="008205E0">
              <w:rPr>
                <w:w w:val="90"/>
                <w:sz w:val="28"/>
              </w:rPr>
              <w:t>tiến</w:t>
            </w:r>
            <w:r w:rsidRPr="008205E0">
              <w:rPr>
                <w:spacing w:val="6"/>
                <w:sz w:val="28"/>
              </w:rPr>
              <w:t xml:space="preserve"> </w:t>
            </w:r>
            <w:r w:rsidRPr="008205E0">
              <w:rPr>
                <w:w w:val="90"/>
                <w:sz w:val="28"/>
              </w:rPr>
              <w:t>vào</w:t>
            </w:r>
            <w:r w:rsidRPr="008205E0">
              <w:rPr>
                <w:spacing w:val="7"/>
                <w:sz w:val="28"/>
              </w:rPr>
              <w:t xml:space="preserve"> </w:t>
            </w:r>
            <w:r w:rsidRPr="008205E0">
              <w:rPr>
                <w:w w:val="90"/>
                <w:sz w:val="28"/>
              </w:rPr>
              <w:t>làm</w:t>
            </w:r>
            <w:r w:rsidRPr="008205E0">
              <w:rPr>
                <w:spacing w:val="8"/>
                <w:sz w:val="28"/>
              </w:rPr>
              <w:t xml:space="preserve"> </w:t>
            </w:r>
            <w:r w:rsidRPr="008205E0">
              <w:rPr>
                <w:w w:val="90"/>
                <w:sz w:val="28"/>
              </w:rPr>
              <w:t>nhiệm</w:t>
            </w:r>
            <w:r w:rsidRPr="008205E0">
              <w:rPr>
                <w:spacing w:val="7"/>
                <w:sz w:val="28"/>
              </w:rPr>
              <w:t xml:space="preserve"> </w:t>
            </w:r>
            <w:r w:rsidRPr="008205E0">
              <w:rPr>
                <w:w w:val="90"/>
                <w:sz w:val="28"/>
              </w:rPr>
              <w:t>vụ</w:t>
            </w:r>
            <w:r w:rsidRPr="008205E0">
              <w:rPr>
                <w:spacing w:val="10"/>
                <w:sz w:val="28"/>
              </w:rPr>
              <w:t xml:space="preserve"> </w:t>
            </w:r>
            <w:r w:rsidRPr="008205E0">
              <w:rPr>
                <w:w w:val="90"/>
                <w:sz w:val="28"/>
              </w:rPr>
              <w:t>giải</w:t>
            </w:r>
            <w:r w:rsidRPr="008205E0">
              <w:rPr>
                <w:spacing w:val="6"/>
                <w:sz w:val="28"/>
              </w:rPr>
              <w:t xml:space="preserve"> </w:t>
            </w:r>
            <w:r w:rsidRPr="008205E0">
              <w:rPr>
                <w:w w:val="90"/>
                <w:sz w:val="28"/>
              </w:rPr>
              <w:t>giáp</w:t>
            </w:r>
            <w:r w:rsidRPr="008205E0">
              <w:rPr>
                <w:spacing w:val="9"/>
                <w:sz w:val="28"/>
              </w:rPr>
              <w:t xml:space="preserve"> </w:t>
            </w:r>
            <w:r w:rsidRPr="008205E0">
              <w:rPr>
                <w:w w:val="90"/>
                <w:sz w:val="28"/>
              </w:rPr>
              <w:t>quân</w:t>
            </w:r>
            <w:r w:rsidRPr="008205E0">
              <w:rPr>
                <w:spacing w:val="9"/>
                <w:sz w:val="28"/>
              </w:rPr>
              <w:t xml:space="preserve"> </w:t>
            </w:r>
            <w:r w:rsidRPr="008205E0">
              <w:rPr>
                <w:w w:val="90"/>
                <w:sz w:val="28"/>
              </w:rPr>
              <w:t>Nhật</w:t>
            </w:r>
            <w:r w:rsidRPr="008205E0">
              <w:rPr>
                <w:spacing w:val="8"/>
                <w:sz w:val="28"/>
              </w:rPr>
              <w:t xml:space="preserve"> </w:t>
            </w:r>
            <w:r w:rsidRPr="008205E0">
              <w:rPr>
                <w:w w:val="90"/>
                <w:sz w:val="28"/>
              </w:rPr>
              <w:t>=&gt;</w:t>
            </w:r>
            <w:r w:rsidRPr="008205E0">
              <w:rPr>
                <w:spacing w:val="6"/>
                <w:sz w:val="28"/>
              </w:rPr>
              <w:t xml:space="preserve"> </w:t>
            </w:r>
            <w:r w:rsidRPr="008205E0">
              <w:rPr>
                <w:w w:val="90"/>
                <w:sz w:val="28"/>
              </w:rPr>
              <w:t>Đảng</w:t>
            </w:r>
            <w:r w:rsidRPr="008205E0">
              <w:rPr>
                <w:spacing w:val="7"/>
                <w:sz w:val="28"/>
              </w:rPr>
              <w:t xml:space="preserve"> </w:t>
            </w:r>
            <w:r w:rsidRPr="008205E0">
              <w:rPr>
                <w:w w:val="90"/>
                <w:sz w:val="28"/>
              </w:rPr>
              <w:t>ra</w:t>
            </w:r>
            <w:r w:rsidRPr="008205E0">
              <w:rPr>
                <w:spacing w:val="6"/>
                <w:sz w:val="28"/>
              </w:rPr>
              <w:t xml:space="preserve"> </w:t>
            </w:r>
            <w:r w:rsidRPr="008205E0">
              <w:rPr>
                <w:w w:val="90"/>
                <w:sz w:val="28"/>
              </w:rPr>
              <w:t>lệnh</w:t>
            </w:r>
            <w:r w:rsidRPr="008205E0">
              <w:rPr>
                <w:spacing w:val="11"/>
                <w:sz w:val="28"/>
              </w:rPr>
              <w:t xml:space="preserve"> </w:t>
            </w:r>
            <w:r w:rsidRPr="008205E0">
              <w:rPr>
                <w:w w:val="90"/>
                <w:sz w:val="28"/>
              </w:rPr>
              <w:t>Tổng</w:t>
            </w:r>
            <w:r w:rsidRPr="008205E0">
              <w:rPr>
                <w:spacing w:val="10"/>
                <w:sz w:val="28"/>
              </w:rPr>
              <w:t xml:space="preserve"> </w:t>
            </w:r>
            <w:r w:rsidRPr="008205E0">
              <w:rPr>
                <w:w w:val="90"/>
                <w:sz w:val="28"/>
              </w:rPr>
              <w:t>khởi</w:t>
            </w:r>
            <w:r w:rsidRPr="008205E0">
              <w:rPr>
                <w:spacing w:val="8"/>
                <w:sz w:val="28"/>
              </w:rPr>
              <w:t xml:space="preserve"> </w:t>
            </w:r>
            <w:r w:rsidRPr="008205E0">
              <w:rPr>
                <w:spacing w:val="-2"/>
                <w:w w:val="90"/>
                <w:sz w:val="28"/>
              </w:rPr>
              <w:t>nghĩa.</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4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1932"/>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ight="95"/>
              <w:jc w:val="both"/>
              <w:rPr>
                <w:sz w:val="28"/>
              </w:rPr>
            </w:pPr>
            <w:r w:rsidRPr="008205E0">
              <w:rPr>
                <w:sz w:val="28"/>
              </w:rPr>
              <w:t>-</w:t>
            </w:r>
            <w:r w:rsidRPr="008205E0">
              <w:rPr>
                <w:spacing w:val="-18"/>
                <w:sz w:val="28"/>
              </w:rPr>
              <w:t xml:space="preserve"> </w:t>
            </w:r>
            <w:r w:rsidRPr="008205E0">
              <w:rPr>
                <w:sz w:val="28"/>
              </w:rPr>
              <w:t>Đảng</w:t>
            </w:r>
            <w:r w:rsidRPr="008205E0">
              <w:rPr>
                <w:spacing w:val="-17"/>
                <w:sz w:val="28"/>
              </w:rPr>
              <w:t xml:space="preserve"> </w:t>
            </w:r>
            <w:r w:rsidRPr="008205E0">
              <w:rPr>
                <w:sz w:val="28"/>
              </w:rPr>
              <w:t>cộng</w:t>
            </w:r>
            <w:r w:rsidRPr="008205E0">
              <w:rPr>
                <w:spacing w:val="-18"/>
                <w:sz w:val="28"/>
              </w:rPr>
              <w:t xml:space="preserve"> </w:t>
            </w:r>
            <w:r w:rsidRPr="008205E0">
              <w:rPr>
                <w:sz w:val="28"/>
              </w:rPr>
              <w:t>sản</w:t>
            </w:r>
            <w:r w:rsidRPr="008205E0">
              <w:rPr>
                <w:spacing w:val="-17"/>
                <w:sz w:val="28"/>
              </w:rPr>
              <w:t xml:space="preserve"> </w:t>
            </w:r>
            <w:r w:rsidRPr="008205E0">
              <w:rPr>
                <w:sz w:val="28"/>
              </w:rPr>
              <w:t>Đông</w:t>
            </w:r>
            <w:r w:rsidRPr="008205E0">
              <w:rPr>
                <w:spacing w:val="-18"/>
                <w:sz w:val="28"/>
              </w:rPr>
              <w:t xml:space="preserve"> </w:t>
            </w:r>
            <w:r w:rsidRPr="008205E0">
              <w:rPr>
                <w:sz w:val="28"/>
              </w:rPr>
              <w:t>Dương</w:t>
            </w:r>
            <w:r w:rsidRPr="008205E0">
              <w:rPr>
                <w:spacing w:val="-17"/>
                <w:sz w:val="28"/>
              </w:rPr>
              <w:t xml:space="preserve"> </w:t>
            </w:r>
            <w:r w:rsidRPr="008205E0">
              <w:rPr>
                <w:sz w:val="28"/>
              </w:rPr>
              <w:t>quyết</w:t>
            </w:r>
            <w:r w:rsidRPr="008205E0">
              <w:rPr>
                <w:spacing w:val="-18"/>
                <w:sz w:val="28"/>
              </w:rPr>
              <w:t xml:space="preserve"> </w:t>
            </w:r>
            <w:r w:rsidRPr="008205E0">
              <w:rPr>
                <w:sz w:val="28"/>
              </w:rPr>
              <w:t>không</w:t>
            </w:r>
            <w:r w:rsidRPr="008205E0">
              <w:rPr>
                <w:spacing w:val="-17"/>
                <w:sz w:val="28"/>
              </w:rPr>
              <w:t xml:space="preserve"> </w:t>
            </w:r>
            <w:r w:rsidRPr="008205E0">
              <w:rPr>
                <w:sz w:val="28"/>
              </w:rPr>
              <w:t>bỏ</w:t>
            </w:r>
            <w:r w:rsidRPr="008205E0">
              <w:rPr>
                <w:spacing w:val="-18"/>
                <w:sz w:val="28"/>
              </w:rPr>
              <w:t xml:space="preserve"> </w:t>
            </w:r>
            <w:r w:rsidRPr="008205E0">
              <w:rPr>
                <w:sz w:val="28"/>
              </w:rPr>
              <w:t>lỡ</w:t>
            </w:r>
            <w:r w:rsidRPr="008205E0">
              <w:rPr>
                <w:spacing w:val="-17"/>
                <w:sz w:val="28"/>
              </w:rPr>
              <w:t xml:space="preserve"> </w:t>
            </w:r>
            <w:r w:rsidRPr="008205E0">
              <w:rPr>
                <w:sz w:val="28"/>
              </w:rPr>
              <w:t>thời</w:t>
            </w:r>
            <w:r w:rsidRPr="008205E0">
              <w:rPr>
                <w:spacing w:val="-18"/>
                <w:sz w:val="28"/>
              </w:rPr>
              <w:t xml:space="preserve"> </w:t>
            </w:r>
            <w:r w:rsidRPr="008205E0">
              <w:rPr>
                <w:sz w:val="28"/>
              </w:rPr>
              <w:t>cơ</w:t>
            </w:r>
            <w:r w:rsidRPr="008205E0">
              <w:rPr>
                <w:spacing w:val="-17"/>
                <w:sz w:val="28"/>
              </w:rPr>
              <w:t xml:space="preserve"> </w:t>
            </w:r>
            <w:r w:rsidRPr="008205E0">
              <w:rPr>
                <w:sz w:val="28"/>
              </w:rPr>
              <w:t>đã</w:t>
            </w:r>
            <w:r w:rsidRPr="008205E0">
              <w:rPr>
                <w:spacing w:val="-18"/>
                <w:sz w:val="28"/>
              </w:rPr>
              <w:t xml:space="preserve"> </w:t>
            </w:r>
            <w:r w:rsidRPr="008205E0">
              <w:rPr>
                <w:sz w:val="28"/>
              </w:rPr>
              <w:t>có</w:t>
            </w:r>
            <w:r w:rsidRPr="008205E0">
              <w:rPr>
                <w:spacing w:val="-17"/>
                <w:sz w:val="28"/>
              </w:rPr>
              <w:t xml:space="preserve"> </w:t>
            </w:r>
            <w:r w:rsidRPr="008205E0">
              <w:rPr>
                <w:sz w:val="28"/>
              </w:rPr>
              <w:t>những</w:t>
            </w:r>
            <w:r w:rsidRPr="008205E0">
              <w:rPr>
                <w:spacing w:val="-18"/>
                <w:sz w:val="28"/>
              </w:rPr>
              <w:t xml:space="preserve"> </w:t>
            </w:r>
            <w:r w:rsidRPr="008205E0">
              <w:rPr>
                <w:sz w:val="28"/>
              </w:rPr>
              <w:t>hoạt</w:t>
            </w:r>
            <w:r w:rsidRPr="008205E0">
              <w:rPr>
                <w:spacing w:val="-17"/>
                <w:sz w:val="28"/>
              </w:rPr>
              <w:t xml:space="preserve"> </w:t>
            </w:r>
            <w:r w:rsidRPr="008205E0">
              <w:rPr>
                <w:sz w:val="28"/>
              </w:rPr>
              <w:t xml:space="preserve">động </w:t>
            </w:r>
            <w:r w:rsidRPr="008205E0">
              <w:rPr>
                <w:w w:val="90"/>
                <w:sz w:val="28"/>
              </w:rPr>
              <w:t xml:space="preserve">khẩn trương (Ban hành Quân lệnh số 1, ...). Đảng và nhân dân đều đồng lòng, quyết </w:t>
            </w:r>
            <w:r w:rsidRPr="008205E0">
              <w:rPr>
                <w:spacing w:val="-2"/>
                <w:sz w:val="28"/>
              </w:rPr>
              <w:t>tâm</w:t>
            </w:r>
            <w:r w:rsidRPr="008205E0">
              <w:rPr>
                <w:spacing w:val="-6"/>
                <w:sz w:val="28"/>
              </w:rPr>
              <w:t xml:space="preserve"> </w:t>
            </w:r>
            <w:r w:rsidRPr="008205E0">
              <w:rPr>
                <w:spacing w:val="-2"/>
                <w:sz w:val="28"/>
              </w:rPr>
              <w:t>giành</w:t>
            </w:r>
            <w:r w:rsidRPr="008205E0">
              <w:rPr>
                <w:spacing w:val="-4"/>
                <w:sz w:val="28"/>
              </w:rPr>
              <w:t xml:space="preserve"> </w:t>
            </w:r>
            <w:r w:rsidRPr="008205E0">
              <w:rPr>
                <w:spacing w:val="-2"/>
                <w:sz w:val="28"/>
              </w:rPr>
              <w:t>chính</w:t>
            </w:r>
            <w:r w:rsidRPr="008205E0">
              <w:rPr>
                <w:spacing w:val="-5"/>
                <w:sz w:val="28"/>
              </w:rPr>
              <w:t xml:space="preserve"> </w:t>
            </w:r>
            <w:r w:rsidRPr="008205E0">
              <w:rPr>
                <w:spacing w:val="-2"/>
                <w:sz w:val="28"/>
              </w:rPr>
              <w:t>quyền</w:t>
            </w:r>
            <w:r w:rsidRPr="008205E0">
              <w:rPr>
                <w:spacing w:val="-6"/>
                <w:sz w:val="28"/>
              </w:rPr>
              <w:t xml:space="preserve"> </w:t>
            </w:r>
            <w:r w:rsidRPr="008205E0">
              <w:rPr>
                <w:spacing w:val="-2"/>
                <w:sz w:val="28"/>
              </w:rPr>
              <w:t>không</w:t>
            </w:r>
            <w:r w:rsidRPr="008205E0">
              <w:rPr>
                <w:spacing w:val="-4"/>
                <w:sz w:val="28"/>
              </w:rPr>
              <w:t xml:space="preserve"> </w:t>
            </w:r>
            <w:r w:rsidRPr="008205E0">
              <w:rPr>
                <w:spacing w:val="-2"/>
                <w:sz w:val="28"/>
              </w:rPr>
              <w:t>chậm</w:t>
            </w:r>
            <w:r w:rsidRPr="008205E0">
              <w:rPr>
                <w:spacing w:val="-5"/>
                <w:sz w:val="28"/>
              </w:rPr>
              <w:t xml:space="preserve"> </w:t>
            </w:r>
            <w:r w:rsidRPr="008205E0">
              <w:rPr>
                <w:spacing w:val="-2"/>
                <w:sz w:val="28"/>
              </w:rPr>
              <w:t>trễ</w:t>
            </w:r>
            <w:r w:rsidRPr="008205E0">
              <w:rPr>
                <w:spacing w:val="-6"/>
                <w:sz w:val="28"/>
              </w:rPr>
              <w:t xml:space="preserve"> </w:t>
            </w:r>
            <w:r w:rsidRPr="008205E0">
              <w:rPr>
                <w:spacing w:val="-2"/>
                <w:sz w:val="28"/>
              </w:rPr>
              <w:t>trước</w:t>
            </w:r>
            <w:r w:rsidRPr="008205E0">
              <w:rPr>
                <w:spacing w:val="-6"/>
                <w:sz w:val="28"/>
              </w:rPr>
              <w:t xml:space="preserve"> </w:t>
            </w:r>
            <w:r w:rsidRPr="008205E0">
              <w:rPr>
                <w:spacing w:val="-2"/>
                <w:sz w:val="28"/>
              </w:rPr>
              <w:t>khi</w:t>
            </w:r>
            <w:r w:rsidRPr="008205E0">
              <w:rPr>
                <w:spacing w:val="-5"/>
                <w:sz w:val="28"/>
              </w:rPr>
              <w:t xml:space="preserve"> </w:t>
            </w:r>
            <w:r w:rsidRPr="008205E0">
              <w:rPr>
                <w:spacing w:val="-2"/>
                <w:sz w:val="28"/>
              </w:rPr>
              <w:t>quân</w:t>
            </w:r>
            <w:r w:rsidRPr="008205E0">
              <w:rPr>
                <w:spacing w:val="-6"/>
                <w:sz w:val="28"/>
              </w:rPr>
              <w:t xml:space="preserve"> </w:t>
            </w:r>
            <w:r w:rsidRPr="008205E0">
              <w:rPr>
                <w:spacing w:val="-2"/>
                <w:sz w:val="28"/>
              </w:rPr>
              <w:t>ĐM</w:t>
            </w:r>
            <w:r w:rsidRPr="008205E0">
              <w:rPr>
                <w:spacing w:val="-6"/>
                <w:sz w:val="28"/>
              </w:rPr>
              <w:t xml:space="preserve"> </w:t>
            </w:r>
            <w:r w:rsidRPr="008205E0">
              <w:rPr>
                <w:spacing w:val="-2"/>
                <w:sz w:val="28"/>
              </w:rPr>
              <w:t>kéo</w:t>
            </w:r>
            <w:r w:rsidRPr="008205E0">
              <w:rPr>
                <w:spacing w:val="-4"/>
                <w:sz w:val="28"/>
              </w:rPr>
              <w:t xml:space="preserve"> </w:t>
            </w:r>
            <w:r w:rsidRPr="008205E0">
              <w:rPr>
                <w:spacing w:val="-2"/>
                <w:sz w:val="28"/>
              </w:rPr>
              <w:t>vào.</w:t>
            </w:r>
            <w:r w:rsidRPr="008205E0">
              <w:rPr>
                <w:spacing w:val="-8"/>
                <w:sz w:val="28"/>
              </w:rPr>
              <w:t xml:space="preserve"> </w:t>
            </w:r>
            <w:r w:rsidRPr="008205E0">
              <w:rPr>
                <w:spacing w:val="-2"/>
                <w:sz w:val="28"/>
              </w:rPr>
              <w:t>Nêu</w:t>
            </w:r>
            <w:r w:rsidRPr="008205E0">
              <w:rPr>
                <w:spacing w:val="-4"/>
                <w:sz w:val="28"/>
              </w:rPr>
              <w:t xml:space="preserve"> </w:t>
            </w:r>
            <w:r w:rsidRPr="008205E0">
              <w:rPr>
                <w:spacing w:val="-2"/>
                <w:sz w:val="28"/>
              </w:rPr>
              <w:t>cao</w:t>
            </w:r>
            <w:r w:rsidRPr="008205E0">
              <w:rPr>
                <w:spacing w:val="-5"/>
                <w:sz w:val="28"/>
              </w:rPr>
              <w:t xml:space="preserve"> </w:t>
            </w:r>
            <w:r w:rsidRPr="008205E0">
              <w:rPr>
                <w:spacing w:val="-10"/>
                <w:sz w:val="28"/>
              </w:rPr>
              <w:t>3</w:t>
            </w:r>
          </w:p>
          <w:p w:rsidR="008205E0" w:rsidRPr="008205E0" w:rsidRDefault="008205E0">
            <w:pPr>
              <w:pStyle w:val="TableParagraph"/>
              <w:spacing w:line="321" w:lineRule="exact"/>
              <w:ind w:left="110"/>
              <w:jc w:val="both"/>
              <w:rPr>
                <w:sz w:val="28"/>
              </w:rPr>
            </w:pPr>
            <w:r w:rsidRPr="008205E0">
              <w:rPr>
                <w:spacing w:val="-8"/>
                <w:sz w:val="28"/>
              </w:rPr>
              <w:t>nguyên</w:t>
            </w:r>
            <w:r w:rsidRPr="008205E0">
              <w:rPr>
                <w:spacing w:val="-2"/>
                <w:sz w:val="28"/>
              </w:rPr>
              <w:t xml:space="preserve"> </w:t>
            </w:r>
            <w:r w:rsidRPr="008205E0">
              <w:rPr>
                <w:spacing w:val="-8"/>
                <w:sz w:val="28"/>
              </w:rPr>
              <w:t>tắc:</w:t>
            </w:r>
            <w:r w:rsidRPr="008205E0">
              <w:rPr>
                <w:spacing w:val="-3"/>
                <w:sz w:val="28"/>
              </w:rPr>
              <w:t xml:space="preserve"> </w:t>
            </w:r>
            <w:r w:rsidRPr="008205E0">
              <w:rPr>
                <w:spacing w:val="-8"/>
                <w:sz w:val="28"/>
              </w:rPr>
              <w:t>tập</w:t>
            </w:r>
            <w:r w:rsidRPr="008205E0">
              <w:rPr>
                <w:spacing w:val="-2"/>
                <w:sz w:val="28"/>
              </w:rPr>
              <w:t xml:space="preserve"> </w:t>
            </w:r>
            <w:r w:rsidRPr="008205E0">
              <w:rPr>
                <w:spacing w:val="-8"/>
                <w:sz w:val="28"/>
              </w:rPr>
              <w:t>trung-thống</w:t>
            </w:r>
            <w:r w:rsidRPr="008205E0">
              <w:rPr>
                <w:spacing w:val="-1"/>
                <w:sz w:val="28"/>
              </w:rPr>
              <w:t xml:space="preserve"> </w:t>
            </w:r>
            <w:r w:rsidRPr="008205E0">
              <w:rPr>
                <w:spacing w:val="-8"/>
                <w:sz w:val="28"/>
              </w:rPr>
              <w:t>nhất-mau</w:t>
            </w:r>
            <w:r w:rsidRPr="008205E0">
              <w:rPr>
                <w:sz w:val="28"/>
              </w:rPr>
              <w:t xml:space="preserve"> </w:t>
            </w:r>
            <w:r w:rsidRPr="008205E0">
              <w:rPr>
                <w:spacing w:val="-8"/>
                <w:sz w:val="28"/>
              </w:rPr>
              <w:t>lẹ,</w:t>
            </w:r>
            <w:r w:rsidRPr="008205E0">
              <w:rPr>
                <w:spacing w:val="-3"/>
                <w:sz w:val="28"/>
              </w:rPr>
              <w:t xml:space="preserve"> </w:t>
            </w:r>
            <w:r w:rsidRPr="008205E0">
              <w:rPr>
                <w:spacing w:val="-8"/>
                <w:sz w:val="28"/>
              </w:rPr>
              <w:t>kịp</w:t>
            </w:r>
            <w:r w:rsidRPr="008205E0">
              <w:rPr>
                <w:spacing w:val="-1"/>
                <w:sz w:val="28"/>
              </w:rPr>
              <w:t xml:space="preserve"> </w:t>
            </w:r>
            <w:r w:rsidRPr="008205E0">
              <w:rPr>
                <w:spacing w:val="-8"/>
                <w:sz w:val="28"/>
              </w:rPr>
              <w:t>thời.</w:t>
            </w:r>
          </w:p>
        </w:tc>
        <w:tc>
          <w:tcPr>
            <w:tcW w:w="850" w:type="dxa"/>
          </w:tcPr>
          <w:p w:rsidR="008205E0" w:rsidRPr="008205E0" w:rsidRDefault="008205E0">
            <w:pPr>
              <w:pStyle w:val="TableParagraph"/>
              <w:rPr>
                <w:b/>
                <w:sz w:val="28"/>
              </w:rPr>
            </w:pPr>
          </w:p>
          <w:p w:rsidR="008205E0" w:rsidRPr="008205E0" w:rsidRDefault="008205E0">
            <w:pPr>
              <w:pStyle w:val="TableParagraph"/>
              <w:spacing w:before="8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96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ind w:left="110"/>
              <w:rPr>
                <w:sz w:val="28"/>
              </w:rPr>
            </w:pPr>
            <w:r w:rsidRPr="008205E0">
              <w:rPr>
                <w:sz w:val="28"/>
              </w:rPr>
              <w:t>-</w:t>
            </w:r>
            <w:r w:rsidRPr="008205E0">
              <w:rPr>
                <w:spacing w:val="9"/>
                <w:sz w:val="28"/>
              </w:rPr>
              <w:t xml:space="preserve"> </w:t>
            </w:r>
            <w:r w:rsidRPr="008205E0">
              <w:rPr>
                <w:sz w:val="28"/>
              </w:rPr>
              <w:t>Cuộc</w:t>
            </w:r>
            <w:r w:rsidRPr="008205E0">
              <w:rPr>
                <w:spacing w:val="11"/>
                <w:sz w:val="28"/>
              </w:rPr>
              <w:t xml:space="preserve"> </w:t>
            </w:r>
            <w:r w:rsidRPr="008205E0">
              <w:rPr>
                <w:sz w:val="28"/>
              </w:rPr>
              <w:t>khởi</w:t>
            </w:r>
            <w:r w:rsidRPr="008205E0">
              <w:rPr>
                <w:spacing w:val="12"/>
                <w:sz w:val="28"/>
              </w:rPr>
              <w:t xml:space="preserve"> </w:t>
            </w:r>
            <w:r w:rsidRPr="008205E0">
              <w:rPr>
                <w:sz w:val="28"/>
              </w:rPr>
              <w:t>nghĩa</w:t>
            </w:r>
            <w:r w:rsidRPr="008205E0">
              <w:rPr>
                <w:spacing w:val="9"/>
                <w:sz w:val="28"/>
              </w:rPr>
              <w:t xml:space="preserve"> </w:t>
            </w:r>
            <w:r w:rsidRPr="008205E0">
              <w:rPr>
                <w:sz w:val="28"/>
              </w:rPr>
              <w:t>diễn</w:t>
            </w:r>
            <w:r w:rsidRPr="008205E0">
              <w:rPr>
                <w:spacing w:val="12"/>
                <w:sz w:val="28"/>
              </w:rPr>
              <w:t xml:space="preserve"> </w:t>
            </w:r>
            <w:r w:rsidRPr="008205E0">
              <w:rPr>
                <w:sz w:val="28"/>
              </w:rPr>
              <w:t>ra</w:t>
            </w:r>
            <w:r w:rsidRPr="008205E0">
              <w:rPr>
                <w:spacing w:val="12"/>
                <w:sz w:val="28"/>
              </w:rPr>
              <w:t xml:space="preserve"> </w:t>
            </w:r>
            <w:r w:rsidRPr="008205E0">
              <w:rPr>
                <w:sz w:val="28"/>
              </w:rPr>
              <w:t>thành</w:t>
            </w:r>
            <w:r w:rsidRPr="008205E0">
              <w:rPr>
                <w:spacing w:val="12"/>
                <w:sz w:val="28"/>
              </w:rPr>
              <w:t xml:space="preserve"> </w:t>
            </w:r>
            <w:r w:rsidRPr="008205E0">
              <w:rPr>
                <w:sz w:val="28"/>
              </w:rPr>
              <w:t>công,</w:t>
            </w:r>
            <w:r w:rsidRPr="008205E0">
              <w:rPr>
                <w:spacing w:val="10"/>
                <w:sz w:val="28"/>
              </w:rPr>
              <w:t xml:space="preserve"> </w:t>
            </w:r>
            <w:r w:rsidRPr="008205E0">
              <w:rPr>
                <w:sz w:val="28"/>
              </w:rPr>
              <w:t>nhanh</w:t>
            </w:r>
            <w:r w:rsidRPr="008205E0">
              <w:rPr>
                <w:spacing w:val="12"/>
                <w:sz w:val="28"/>
              </w:rPr>
              <w:t xml:space="preserve"> </w:t>
            </w:r>
            <w:r w:rsidRPr="008205E0">
              <w:rPr>
                <w:sz w:val="28"/>
              </w:rPr>
              <w:t>chóng,</w:t>
            </w:r>
            <w:r w:rsidRPr="008205E0">
              <w:rPr>
                <w:spacing w:val="11"/>
                <w:sz w:val="28"/>
              </w:rPr>
              <w:t xml:space="preserve"> </w:t>
            </w:r>
            <w:r w:rsidRPr="008205E0">
              <w:rPr>
                <w:sz w:val="28"/>
              </w:rPr>
              <w:t>ít</w:t>
            </w:r>
            <w:r w:rsidRPr="008205E0">
              <w:rPr>
                <w:spacing w:val="10"/>
                <w:sz w:val="28"/>
              </w:rPr>
              <w:t xml:space="preserve"> </w:t>
            </w:r>
            <w:r w:rsidRPr="008205E0">
              <w:rPr>
                <w:sz w:val="28"/>
              </w:rPr>
              <w:t>đổ</w:t>
            </w:r>
            <w:r w:rsidRPr="008205E0">
              <w:rPr>
                <w:spacing w:val="13"/>
                <w:sz w:val="28"/>
              </w:rPr>
              <w:t xml:space="preserve"> </w:t>
            </w:r>
            <w:r w:rsidRPr="008205E0">
              <w:rPr>
                <w:sz w:val="28"/>
              </w:rPr>
              <w:t>máu.</w:t>
            </w:r>
            <w:r w:rsidRPr="008205E0">
              <w:rPr>
                <w:spacing w:val="11"/>
                <w:sz w:val="28"/>
              </w:rPr>
              <w:t xml:space="preserve"> </w:t>
            </w:r>
            <w:r w:rsidRPr="008205E0">
              <w:rPr>
                <w:sz w:val="28"/>
              </w:rPr>
              <w:t>Kết</w:t>
            </w:r>
            <w:r w:rsidRPr="008205E0">
              <w:rPr>
                <w:spacing w:val="10"/>
                <w:sz w:val="28"/>
              </w:rPr>
              <w:t xml:space="preserve"> </w:t>
            </w:r>
            <w:r w:rsidRPr="008205E0">
              <w:rPr>
                <w:sz w:val="28"/>
              </w:rPr>
              <w:t>thúc</w:t>
            </w:r>
            <w:r w:rsidRPr="008205E0">
              <w:rPr>
                <w:spacing w:val="11"/>
                <w:sz w:val="28"/>
              </w:rPr>
              <w:t xml:space="preserve"> </w:t>
            </w:r>
            <w:r w:rsidRPr="008205E0">
              <w:rPr>
                <w:spacing w:val="-5"/>
                <w:sz w:val="28"/>
              </w:rPr>
              <w:t>ách</w:t>
            </w:r>
          </w:p>
          <w:p w:rsidR="008205E0" w:rsidRPr="008205E0" w:rsidRDefault="008205E0">
            <w:pPr>
              <w:pStyle w:val="TableParagraph"/>
              <w:spacing w:before="160"/>
              <w:ind w:left="110"/>
              <w:rPr>
                <w:sz w:val="28"/>
              </w:rPr>
            </w:pPr>
            <w:r w:rsidRPr="008205E0">
              <w:rPr>
                <w:sz w:val="28"/>
              </w:rPr>
              <w:t>cai</w:t>
            </w:r>
            <w:r w:rsidRPr="008205E0">
              <w:rPr>
                <w:spacing w:val="-1"/>
                <w:sz w:val="28"/>
              </w:rPr>
              <w:t xml:space="preserve"> </w:t>
            </w:r>
            <w:r w:rsidRPr="008205E0">
              <w:rPr>
                <w:sz w:val="28"/>
              </w:rPr>
              <w:t>trị của</w:t>
            </w:r>
            <w:r w:rsidRPr="008205E0">
              <w:rPr>
                <w:spacing w:val="-1"/>
                <w:sz w:val="28"/>
              </w:rPr>
              <w:t xml:space="preserve"> </w:t>
            </w:r>
            <w:r w:rsidRPr="008205E0">
              <w:rPr>
                <w:sz w:val="28"/>
              </w:rPr>
              <w:t>Pháp</w:t>
            </w:r>
            <w:r w:rsidRPr="008205E0">
              <w:rPr>
                <w:spacing w:val="-1"/>
                <w:sz w:val="28"/>
              </w:rPr>
              <w:t xml:space="preserve"> </w:t>
            </w:r>
            <w:r w:rsidRPr="008205E0">
              <w:rPr>
                <w:sz w:val="28"/>
              </w:rPr>
              <w:t>–</w:t>
            </w:r>
            <w:r w:rsidRPr="008205E0">
              <w:rPr>
                <w:spacing w:val="-1"/>
                <w:sz w:val="28"/>
              </w:rPr>
              <w:t xml:space="preserve"> </w:t>
            </w:r>
            <w:r w:rsidRPr="008205E0">
              <w:rPr>
                <w:sz w:val="28"/>
              </w:rPr>
              <w:t>Nhật,</w:t>
            </w:r>
            <w:r w:rsidRPr="008205E0">
              <w:rPr>
                <w:spacing w:val="-3"/>
                <w:sz w:val="28"/>
              </w:rPr>
              <w:t xml:space="preserve"> </w:t>
            </w:r>
            <w:r w:rsidRPr="008205E0">
              <w:rPr>
                <w:sz w:val="28"/>
              </w:rPr>
              <w:t>lật</w:t>
            </w:r>
            <w:r w:rsidRPr="008205E0">
              <w:rPr>
                <w:spacing w:val="-2"/>
                <w:sz w:val="28"/>
              </w:rPr>
              <w:t xml:space="preserve"> </w:t>
            </w:r>
            <w:r w:rsidRPr="008205E0">
              <w:rPr>
                <w:sz w:val="28"/>
              </w:rPr>
              <w:t>đổ</w:t>
            </w:r>
            <w:r w:rsidRPr="008205E0">
              <w:rPr>
                <w:spacing w:val="1"/>
                <w:sz w:val="28"/>
              </w:rPr>
              <w:t xml:space="preserve"> </w:t>
            </w:r>
            <w:r w:rsidRPr="008205E0">
              <w:rPr>
                <w:sz w:val="28"/>
              </w:rPr>
              <w:t>chế</w:t>
            </w:r>
            <w:r w:rsidRPr="008205E0">
              <w:rPr>
                <w:spacing w:val="-3"/>
                <w:sz w:val="28"/>
              </w:rPr>
              <w:t xml:space="preserve"> </w:t>
            </w:r>
            <w:r w:rsidRPr="008205E0">
              <w:rPr>
                <w:sz w:val="28"/>
              </w:rPr>
              <w:t>độ</w:t>
            </w:r>
            <w:r w:rsidRPr="008205E0">
              <w:rPr>
                <w:spacing w:val="-1"/>
                <w:sz w:val="28"/>
              </w:rPr>
              <w:t xml:space="preserve"> </w:t>
            </w:r>
            <w:r w:rsidRPr="008205E0">
              <w:rPr>
                <w:sz w:val="28"/>
              </w:rPr>
              <w:t>phong</w:t>
            </w:r>
            <w:r w:rsidRPr="008205E0">
              <w:rPr>
                <w:spacing w:val="-2"/>
                <w:sz w:val="28"/>
              </w:rPr>
              <w:t xml:space="preserve"> </w:t>
            </w:r>
            <w:r w:rsidRPr="008205E0">
              <w:rPr>
                <w:sz w:val="28"/>
              </w:rPr>
              <w:t>kiến</w:t>
            </w:r>
            <w:r w:rsidRPr="008205E0">
              <w:rPr>
                <w:spacing w:val="-1"/>
                <w:sz w:val="28"/>
              </w:rPr>
              <w:t xml:space="preserve"> </w:t>
            </w:r>
            <w:r w:rsidRPr="008205E0">
              <w:rPr>
                <w:sz w:val="28"/>
              </w:rPr>
              <w:t>hàng</w:t>
            </w:r>
            <w:r w:rsidRPr="008205E0">
              <w:rPr>
                <w:spacing w:val="-1"/>
                <w:sz w:val="28"/>
              </w:rPr>
              <w:t xml:space="preserve"> </w:t>
            </w:r>
            <w:r w:rsidRPr="008205E0">
              <w:rPr>
                <w:sz w:val="28"/>
              </w:rPr>
              <w:t>nghìn</w:t>
            </w:r>
            <w:r w:rsidRPr="008205E0">
              <w:rPr>
                <w:spacing w:val="-1"/>
                <w:sz w:val="28"/>
              </w:rPr>
              <w:t xml:space="preserve"> </w:t>
            </w:r>
            <w:r w:rsidRPr="008205E0">
              <w:rPr>
                <w:sz w:val="28"/>
              </w:rPr>
              <w:t>năm,</w:t>
            </w:r>
            <w:r w:rsidRPr="008205E0">
              <w:rPr>
                <w:spacing w:val="-2"/>
                <w:sz w:val="28"/>
              </w:rPr>
              <w:t xml:space="preserve"> </w:t>
            </w:r>
            <w:r w:rsidRPr="008205E0">
              <w:rPr>
                <w:sz w:val="28"/>
              </w:rPr>
              <w:t>đưa</w:t>
            </w:r>
            <w:r w:rsidRPr="008205E0">
              <w:rPr>
                <w:spacing w:val="-1"/>
                <w:sz w:val="28"/>
              </w:rPr>
              <w:t xml:space="preserve"> </w:t>
            </w:r>
            <w:r w:rsidRPr="008205E0">
              <w:rPr>
                <w:sz w:val="28"/>
              </w:rPr>
              <w:t>đến</w:t>
            </w:r>
            <w:r w:rsidRPr="008205E0">
              <w:rPr>
                <w:spacing w:val="-1"/>
                <w:sz w:val="28"/>
              </w:rPr>
              <w:t xml:space="preserve"> </w:t>
            </w:r>
            <w:r w:rsidRPr="008205E0">
              <w:rPr>
                <w:spacing w:val="-5"/>
                <w:sz w:val="28"/>
              </w:rPr>
              <w:t>sự</w:t>
            </w:r>
          </w:p>
        </w:tc>
        <w:tc>
          <w:tcPr>
            <w:tcW w:w="850" w:type="dxa"/>
          </w:tcPr>
          <w:p w:rsidR="008205E0" w:rsidRPr="008205E0" w:rsidRDefault="008205E0">
            <w:pPr>
              <w:pStyle w:val="TableParagraph"/>
              <w:spacing w:before="242"/>
              <w:ind w:left="12"/>
              <w:jc w:val="center"/>
              <w:rPr>
                <w:sz w:val="28"/>
              </w:rPr>
            </w:pPr>
            <w:r w:rsidRPr="008205E0">
              <w:rPr>
                <w:spacing w:val="-5"/>
                <w:sz w:val="28"/>
              </w:rPr>
              <w:t>0.5</w:t>
            </w:r>
          </w:p>
        </w:tc>
      </w:tr>
      <w:tr w:rsidR="008205E0" w:rsidRPr="008205E0" w:rsidTr="00B22F41">
        <w:trPr>
          <w:trHeight w:val="964"/>
        </w:trPr>
        <w:tc>
          <w:tcPr>
            <w:tcW w:w="708" w:type="dxa"/>
          </w:tcPr>
          <w:p w:rsidR="008205E0" w:rsidRPr="008205E0" w:rsidRDefault="008205E0">
            <w:pPr>
              <w:pStyle w:val="TableParagraph"/>
              <w:rPr>
                <w:sz w:val="26"/>
              </w:rPr>
            </w:pPr>
          </w:p>
        </w:tc>
        <w:tc>
          <w:tcPr>
            <w:tcW w:w="8934" w:type="dxa"/>
            <w:gridSpan w:val="4"/>
          </w:tcPr>
          <w:p w:rsidR="008205E0" w:rsidRPr="008205E0" w:rsidRDefault="008205E0">
            <w:pPr>
              <w:pStyle w:val="TableParagraph"/>
              <w:ind w:left="110"/>
              <w:rPr>
                <w:sz w:val="28"/>
              </w:rPr>
            </w:pPr>
            <w:r w:rsidRPr="008205E0">
              <w:rPr>
                <w:sz w:val="28"/>
              </w:rPr>
              <w:t>ra</w:t>
            </w:r>
            <w:r w:rsidRPr="008205E0">
              <w:rPr>
                <w:spacing w:val="-4"/>
                <w:sz w:val="28"/>
              </w:rPr>
              <w:t xml:space="preserve"> </w:t>
            </w:r>
            <w:r w:rsidRPr="008205E0">
              <w:rPr>
                <w:sz w:val="28"/>
              </w:rPr>
              <w:t>đời của</w:t>
            </w:r>
            <w:r w:rsidRPr="008205E0">
              <w:rPr>
                <w:spacing w:val="-5"/>
                <w:sz w:val="28"/>
              </w:rPr>
              <w:t xml:space="preserve"> </w:t>
            </w:r>
            <w:r w:rsidRPr="008205E0">
              <w:rPr>
                <w:sz w:val="28"/>
              </w:rPr>
              <w:t>nước</w:t>
            </w:r>
            <w:r w:rsidRPr="008205E0">
              <w:rPr>
                <w:spacing w:val="-4"/>
                <w:sz w:val="28"/>
              </w:rPr>
              <w:t xml:space="preserve"> </w:t>
            </w:r>
            <w:r w:rsidRPr="008205E0">
              <w:rPr>
                <w:sz w:val="28"/>
              </w:rPr>
              <w:t>Việt</w:t>
            </w:r>
            <w:r w:rsidRPr="008205E0">
              <w:rPr>
                <w:spacing w:val="-7"/>
                <w:sz w:val="28"/>
              </w:rPr>
              <w:t xml:space="preserve"> </w:t>
            </w:r>
            <w:r w:rsidRPr="008205E0">
              <w:rPr>
                <w:sz w:val="28"/>
              </w:rPr>
              <w:t>Nam</w:t>
            </w:r>
            <w:r w:rsidRPr="008205E0">
              <w:rPr>
                <w:spacing w:val="-4"/>
                <w:sz w:val="28"/>
              </w:rPr>
              <w:t xml:space="preserve"> </w:t>
            </w:r>
            <w:r w:rsidRPr="008205E0">
              <w:rPr>
                <w:sz w:val="28"/>
              </w:rPr>
              <w:t>Dân chủ</w:t>
            </w:r>
            <w:r w:rsidRPr="008205E0">
              <w:rPr>
                <w:spacing w:val="-2"/>
                <w:sz w:val="28"/>
              </w:rPr>
              <w:t xml:space="preserve"> </w:t>
            </w:r>
            <w:r w:rsidRPr="008205E0">
              <w:rPr>
                <w:sz w:val="28"/>
              </w:rPr>
              <w:t>Cộng</w:t>
            </w:r>
            <w:r w:rsidRPr="008205E0">
              <w:rPr>
                <w:spacing w:val="-4"/>
                <w:sz w:val="28"/>
              </w:rPr>
              <w:t xml:space="preserve"> </w:t>
            </w:r>
            <w:r w:rsidRPr="008205E0">
              <w:rPr>
                <w:sz w:val="28"/>
              </w:rPr>
              <w:t>hoà,</w:t>
            </w:r>
            <w:r w:rsidRPr="008205E0">
              <w:rPr>
                <w:spacing w:val="-3"/>
                <w:sz w:val="28"/>
              </w:rPr>
              <w:t xml:space="preserve"> </w:t>
            </w:r>
            <w:r w:rsidRPr="008205E0">
              <w:rPr>
                <w:sz w:val="28"/>
              </w:rPr>
              <w:t>mở</w:t>
            </w:r>
            <w:r w:rsidRPr="008205E0">
              <w:rPr>
                <w:spacing w:val="-4"/>
                <w:sz w:val="28"/>
              </w:rPr>
              <w:t xml:space="preserve"> </w:t>
            </w:r>
            <w:r w:rsidRPr="008205E0">
              <w:rPr>
                <w:sz w:val="28"/>
              </w:rPr>
              <w:t>ra</w:t>
            </w:r>
            <w:r w:rsidRPr="008205E0">
              <w:rPr>
                <w:spacing w:val="-4"/>
                <w:sz w:val="28"/>
              </w:rPr>
              <w:t xml:space="preserve"> </w:t>
            </w:r>
            <w:r w:rsidRPr="008205E0">
              <w:rPr>
                <w:sz w:val="28"/>
              </w:rPr>
              <w:t>kỉ</w:t>
            </w:r>
            <w:r w:rsidRPr="008205E0">
              <w:rPr>
                <w:spacing w:val="-4"/>
                <w:sz w:val="28"/>
              </w:rPr>
              <w:t xml:space="preserve"> </w:t>
            </w:r>
            <w:r w:rsidRPr="008205E0">
              <w:rPr>
                <w:sz w:val="28"/>
              </w:rPr>
              <w:t>nguyên độc</w:t>
            </w:r>
            <w:r w:rsidRPr="008205E0">
              <w:rPr>
                <w:spacing w:val="-5"/>
                <w:sz w:val="28"/>
              </w:rPr>
              <w:t xml:space="preserve"> </w:t>
            </w:r>
            <w:r w:rsidRPr="008205E0">
              <w:rPr>
                <w:sz w:val="28"/>
              </w:rPr>
              <w:t>lập,</w:t>
            </w:r>
            <w:r w:rsidRPr="008205E0">
              <w:rPr>
                <w:spacing w:val="-5"/>
                <w:sz w:val="28"/>
              </w:rPr>
              <w:t xml:space="preserve"> </w:t>
            </w:r>
            <w:r w:rsidRPr="008205E0">
              <w:rPr>
                <w:sz w:val="28"/>
              </w:rPr>
              <w:t>tự</w:t>
            </w:r>
            <w:r w:rsidRPr="008205E0">
              <w:rPr>
                <w:spacing w:val="-3"/>
                <w:sz w:val="28"/>
              </w:rPr>
              <w:t xml:space="preserve"> </w:t>
            </w:r>
            <w:r w:rsidRPr="008205E0">
              <w:rPr>
                <w:spacing w:val="-5"/>
                <w:sz w:val="28"/>
              </w:rPr>
              <w:t>do,</w:t>
            </w:r>
          </w:p>
          <w:p w:rsidR="008205E0" w:rsidRPr="008205E0" w:rsidRDefault="008205E0">
            <w:pPr>
              <w:pStyle w:val="TableParagraph"/>
              <w:spacing w:before="160"/>
              <w:ind w:left="110"/>
              <w:rPr>
                <w:sz w:val="28"/>
              </w:rPr>
            </w:pPr>
            <w:r w:rsidRPr="008205E0">
              <w:rPr>
                <w:sz w:val="28"/>
              </w:rPr>
              <w:t>nhân</w:t>
            </w:r>
            <w:r w:rsidRPr="008205E0">
              <w:rPr>
                <w:spacing w:val="-5"/>
                <w:sz w:val="28"/>
              </w:rPr>
              <w:t xml:space="preserve"> </w:t>
            </w:r>
            <w:r w:rsidRPr="008205E0">
              <w:rPr>
                <w:sz w:val="28"/>
              </w:rPr>
              <w:t>dân</w:t>
            </w:r>
            <w:r w:rsidRPr="008205E0">
              <w:rPr>
                <w:spacing w:val="-1"/>
                <w:sz w:val="28"/>
              </w:rPr>
              <w:t xml:space="preserve"> </w:t>
            </w:r>
            <w:r w:rsidRPr="008205E0">
              <w:rPr>
                <w:sz w:val="28"/>
              </w:rPr>
              <w:t>lao</w:t>
            </w:r>
            <w:r w:rsidRPr="008205E0">
              <w:rPr>
                <w:spacing w:val="-1"/>
                <w:sz w:val="28"/>
              </w:rPr>
              <w:t xml:space="preserve"> </w:t>
            </w:r>
            <w:r w:rsidRPr="008205E0">
              <w:rPr>
                <w:sz w:val="28"/>
              </w:rPr>
              <w:t>động</w:t>
            </w:r>
            <w:r w:rsidRPr="008205E0">
              <w:rPr>
                <w:spacing w:val="-6"/>
                <w:sz w:val="28"/>
              </w:rPr>
              <w:t xml:space="preserve"> </w:t>
            </w:r>
            <w:r w:rsidRPr="008205E0">
              <w:rPr>
                <w:sz w:val="28"/>
              </w:rPr>
              <w:t>nắm</w:t>
            </w:r>
            <w:r w:rsidRPr="008205E0">
              <w:rPr>
                <w:spacing w:val="-2"/>
                <w:sz w:val="28"/>
              </w:rPr>
              <w:t xml:space="preserve"> </w:t>
            </w:r>
            <w:r w:rsidRPr="008205E0">
              <w:rPr>
                <w:sz w:val="28"/>
              </w:rPr>
              <w:t>quyền</w:t>
            </w:r>
            <w:r w:rsidRPr="008205E0">
              <w:rPr>
                <w:spacing w:val="-1"/>
                <w:sz w:val="28"/>
              </w:rPr>
              <w:t xml:space="preserve"> </w:t>
            </w:r>
            <w:r w:rsidRPr="008205E0">
              <w:rPr>
                <w:sz w:val="28"/>
              </w:rPr>
              <w:t>làm</w:t>
            </w:r>
            <w:r w:rsidRPr="008205E0">
              <w:rPr>
                <w:spacing w:val="-2"/>
                <w:sz w:val="28"/>
              </w:rPr>
              <w:t xml:space="preserve"> </w:t>
            </w:r>
            <w:r w:rsidRPr="008205E0">
              <w:rPr>
                <w:spacing w:val="-4"/>
                <w:sz w:val="28"/>
              </w:rPr>
              <w:t>chủ.</w:t>
            </w:r>
          </w:p>
        </w:tc>
        <w:tc>
          <w:tcPr>
            <w:tcW w:w="850" w:type="dxa"/>
          </w:tcPr>
          <w:p w:rsidR="008205E0" w:rsidRPr="008205E0" w:rsidRDefault="008205E0">
            <w:pPr>
              <w:pStyle w:val="TableParagraph"/>
              <w:rPr>
                <w:sz w:val="26"/>
              </w:rPr>
            </w:pPr>
          </w:p>
        </w:tc>
      </w:tr>
      <w:tr w:rsidR="008205E0" w:rsidRPr="008205E0" w:rsidTr="00B22F41">
        <w:trPr>
          <w:trHeight w:val="2899"/>
        </w:trPr>
        <w:tc>
          <w:tcPr>
            <w:tcW w:w="708"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7"/>
              <w:rPr>
                <w:b/>
                <w:sz w:val="28"/>
              </w:rPr>
            </w:pPr>
          </w:p>
          <w:p w:rsidR="008205E0" w:rsidRPr="008205E0" w:rsidRDefault="008205E0">
            <w:pPr>
              <w:pStyle w:val="TableParagraph"/>
              <w:ind w:left="9"/>
              <w:jc w:val="center"/>
              <w:rPr>
                <w:b/>
                <w:sz w:val="28"/>
              </w:rPr>
            </w:pPr>
            <w:r w:rsidRPr="008205E0">
              <w:rPr>
                <w:b/>
                <w:spacing w:val="-10"/>
                <w:sz w:val="28"/>
              </w:rPr>
              <w:t>6</w:t>
            </w:r>
          </w:p>
        </w:tc>
        <w:tc>
          <w:tcPr>
            <w:tcW w:w="8934" w:type="dxa"/>
            <w:gridSpan w:val="4"/>
          </w:tcPr>
          <w:p w:rsidR="008205E0" w:rsidRPr="008205E0" w:rsidRDefault="008205E0">
            <w:pPr>
              <w:pStyle w:val="TableParagraph"/>
              <w:spacing w:line="362" w:lineRule="auto"/>
              <w:ind w:left="110"/>
              <w:rPr>
                <w:b/>
                <w:sz w:val="28"/>
              </w:rPr>
            </w:pPr>
            <w:r w:rsidRPr="008205E0">
              <w:rPr>
                <w:b/>
                <w:sz w:val="28"/>
              </w:rPr>
              <w:t>Trên cơ sở nội dung Hiệp định Sơ bộ</w:t>
            </w:r>
            <w:r w:rsidRPr="008205E0">
              <w:rPr>
                <w:b/>
                <w:spacing w:val="25"/>
                <w:sz w:val="28"/>
              </w:rPr>
              <w:t xml:space="preserve"> </w:t>
            </w:r>
            <w:r w:rsidRPr="008205E0">
              <w:rPr>
                <w:b/>
                <w:sz w:val="28"/>
              </w:rPr>
              <w:t>(6/3/1946) và Hiệp định Giơnevơ</w:t>
            </w:r>
            <w:r w:rsidRPr="008205E0">
              <w:rPr>
                <w:b/>
                <w:spacing w:val="80"/>
                <w:sz w:val="28"/>
              </w:rPr>
              <w:t xml:space="preserve"> </w:t>
            </w:r>
            <w:r w:rsidRPr="008205E0">
              <w:rPr>
                <w:b/>
                <w:sz w:val="28"/>
              </w:rPr>
              <w:t>(21/7/1954), anh/chị hãy:</w:t>
            </w:r>
          </w:p>
          <w:p w:rsidR="008205E0" w:rsidRPr="008205E0" w:rsidRDefault="008205E0">
            <w:pPr>
              <w:pStyle w:val="TableParagraph"/>
              <w:spacing w:line="360" w:lineRule="auto"/>
              <w:ind w:left="110"/>
              <w:rPr>
                <w:b/>
                <w:sz w:val="28"/>
              </w:rPr>
            </w:pPr>
            <w:r w:rsidRPr="008205E0">
              <w:rPr>
                <w:b/>
                <w:spacing w:val="-2"/>
                <w:sz w:val="28"/>
              </w:rPr>
              <w:t>a,</w:t>
            </w:r>
            <w:r w:rsidRPr="008205E0">
              <w:rPr>
                <w:b/>
                <w:spacing w:val="-16"/>
                <w:sz w:val="28"/>
              </w:rPr>
              <w:t xml:space="preserve"> </w:t>
            </w:r>
            <w:r w:rsidRPr="008205E0">
              <w:rPr>
                <w:b/>
                <w:spacing w:val="-2"/>
                <w:sz w:val="28"/>
              </w:rPr>
              <w:t>Làm</w:t>
            </w:r>
            <w:r w:rsidRPr="008205E0">
              <w:rPr>
                <w:b/>
                <w:spacing w:val="-15"/>
                <w:sz w:val="28"/>
              </w:rPr>
              <w:t xml:space="preserve"> </w:t>
            </w:r>
            <w:r w:rsidRPr="008205E0">
              <w:rPr>
                <w:b/>
                <w:spacing w:val="-2"/>
                <w:sz w:val="28"/>
              </w:rPr>
              <w:t>rõ</w:t>
            </w:r>
            <w:r w:rsidRPr="008205E0">
              <w:rPr>
                <w:b/>
                <w:spacing w:val="-16"/>
                <w:sz w:val="28"/>
              </w:rPr>
              <w:t xml:space="preserve"> </w:t>
            </w:r>
            <w:r w:rsidRPr="008205E0">
              <w:rPr>
                <w:b/>
                <w:spacing w:val="-2"/>
                <w:sz w:val="28"/>
              </w:rPr>
              <w:t>bước</w:t>
            </w:r>
            <w:r w:rsidRPr="008205E0">
              <w:rPr>
                <w:b/>
                <w:spacing w:val="-15"/>
                <w:sz w:val="28"/>
              </w:rPr>
              <w:t xml:space="preserve"> </w:t>
            </w:r>
            <w:r w:rsidRPr="008205E0">
              <w:rPr>
                <w:b/>
                <w:spacing w:val="-2"/>
                <w:sz w:val="28"/>
              </w:rPr>
              <w:t>phát</w:t>
            </w:r>
            <w:r w:rsidRPr="008205E0">
              <w:rPr>
                <w:b/>
                <w:spacing w:val="-16"/>
                <w:sz w:val="28"/>
              </w:rPr>
              <w:t xml:space="preserve"> </w:t>
            </w:r>
            <w:r w:rsidRPr="008205E0">
              <w:rPr>
                <w:b/>
                <w:spacing w:val="-2"/>
                <w:sz w:val="28"/>
              </w:rPr>
              <w:t>triển</w:t>
            </w:r>
            <w:r w:rsidRPr="008205E0">
              <w:rPr>
                <w:b/>
                <w:spacing w:val="-15"/>
                <w:sz w:val="28"/>
              </w:rPr>
              <w:t xml:space="preserve"> </w:t>
            </w:r>
            <w:r w:rsidRPr="008205E0">
              <w:rPr>
                <w:b/>
                <w:spacing w:val="-2"/>
                <w:sz w:val="28"/>
              </w:rPr>
              <w:t>trên</w:t>
            </w:r>
            <w:r w:rsidRPr="008205E0">
              <w:rPr>
                <w:b/>
                <w:spacing w:val="-16"/>
                <w:sz w:val="28"/>
              </w:rPr>
              <w:t xml:space="preserve"> </w:t>
            </w:r>
            <w:r w:rsidRPr="008205E0">
              <w:rPr>
                <w:b/>
                <w:spacing w:val="-2"/>
                <w:sz w:val="28"/>
              </w:rPr>
              <w:t>mặt</w:t>
            </w:r>
            <w:r w:rsidRPr="008205E0">
              <w:rPr>
                <w:b/>
                <w:spacing w:val="-15"/>
                <w:sz w:val="28"/>
              </w:rPr>
              <w:t xml:space="preserve"> </w:t>
            </w:r>
            <w:r w:rsidRPr="008205E0">
              <w:rPr>
                <w:b/>
                <w:spacing w:val="-2"/>
                <w:sz w:val="28"/>
              </w:rPr>
              <w:t>trận</w:t>
            </w:r>
            <w:r w:rsidRPr="008205E0">
              <w:rPr>
                <w:b/>
                <w:spacing w:val="-16"/>
                <w:sz w:val="28"/>
              </w:rPr>
              <w:t xml:space="preserve"> </w:t>
            </w:r>
            <w:r w:rsidRPr="008205E0">
              <w:rPr>
                <w:b/>
                <w:spacing w:val="-2"/>
                <w:sz w:val="28"/>
              </w:rPr>
              <w:t>ngoại</w:t>
            </w:r>
            <w:r w:rsidRPr="008205E0">
              <w:rPr>
                <w:b/>
                <w:spacing w:val="-15"/>
                <w:sz w:val="28"/>
              </w:rPr>
              <w:t xml:space="preserve"> </w:t>
            </w:r>
            <w:r w:rsidRPr="008205E0">
              <w:rPr>
                <w:b/>
                <w:spacing w:val="-2"/>
                <w:sz w:val="28"/>
              </w:rPr>
              <w:t>giao</w:t>
            </w:r>
            <w:r w:rsidRPr="008205E0">
              <w:rPr>
                <w:b/>
                <w:spacing w:val="-16"/>
                <w:sz w:val="28"/>
              </w:rPr>
              <w:t xml:space="preserve"> </w:t>
            </w:r>
            <w:r w:rsidRPr="008205E0">
              <w:rPr>
                <w:b/>
                <w:spacing w:val="-2"/>
                <w:sz w:val="28"/>
              </w:rPr>
              <w:t>của</w:t>
            </w:r>
            <w:r w:rsidRPr="008205E0">
              <w:rPr>
                <w:b/>
                <w:spacing w:val="-15"/>
                <w:sz w:val="28"/>
              </w:rPr>
              <w:t xml:space="preserve"> </w:t>
            </w:r>
            <w:r w:rsidRPr="008205E0">
              <w:rPr>
                <w:b/>
                <w:spacing w:val="-2"/>
                <w:sz w:val="28"/>
              </w:rPr>
              <w:t>nước</w:t>
            </w:r>
            <w:r w:rsidRPr="008205E0">
              <w:rPr>
                <w:b/>
                <w:spacing w:val="-16"/>
                <w:sz w:val="28"/>
              </w:rPr>
              <w:t xml:space="preserve"> </w:t>
            </w:r>
            <w:r w:rsidRPr="008205E0">
              <w:rPr>
                <w:b/>
                <w:spacing w:val="-2"/>
                <w:sz w:val="28"/>
              </w:rPr>
              <w:t>Việt</w:t>
            </w:r>
            <w:r w:rsidRPr="008205E0">
              <w:rPr>
                <w:b/>
                <w:spacing w:val="-15"/>
                <w:sz w:val="28"/>
              </w:rPr>
              <w:t xml:space="preserve"> </w:t>
            </w:r>
            <w:r w:rsidRPr="008205E0">
              <w:rPr>
                <w:b/>
                <w:spacing w:val="-2"/>
                <w:sz w:val="28"/>
              </w:rPr>
              <w:t>Nam</w:t>
            </w:r>
            <w:r w:rsidRPr="008205E0">
              <w:rPr>
                <w:b/>
                <w:spacing w:val="-16"/>
                <w:sz w:val="28"/>
              </w:rPr>
              <w:t xml:space="preserve"> </w:t>
            </w:r>
            <w:r w:rsidRPr="008205E0">
              <w:rPr>
                <w:b/>
                <w:spacing w:val="-2"/>
                <w:sz w:val="28"/>
              </w:rPr>
              <w:t>Dân chủ</w:t>
            </w:r>
            <w:r w:rsidRPr="008205E0">
              <w:rPr>
                <w:b/>
                <w:spacing w:val="-16"/>
                <w:sz w:val="28"/>
              </w:rPr>
              <w:t xml:space="preserve"> </w:t>
            </w:r>
            <w:r w:rsidRPr="008205E0">
              <w:rPr>
                <w:b/>
                <w:spacing w:val="-2"/>
                <w:sz w:val="28"/>
              </w:rPr>
              <w:t>Cộng</w:t>
            </w:r>
            <w:r w:rsidRPr="008205E0">
              <w:rPr>
                <w:b/>
                <w:spacing w:val="-15"/>
                <w:sz w:val="28"/>
              </w:rPr>
              <w:t xml:space="preserve"> </w:t>
            </w:r>
            <w:r w:rsidRPr="008205E0">
              <w:rPr>
                <w:b/>
                <w:spacing w:val="-2"/>
                <w:sz w:val="28"/>
              </w:rPr>
              <w:t>hoà</w:t>
            </w:r>
            <w:r w:rsidRPr="008205E0">
              <w:rPr>
                <w:b/>
                <w:spacing w:val="-16"/>
                <w:sz w:val="28"/>
              </w:rPr>
              <w:t xml:space="preserve"> </w:t>
            </w:r>
            <w:r w:rsidRPr="008205E0">
              <w:rPr>
                <w:b/>
                <w:spacing w:val="-2"/>
                <w:sz w:val="28"/>
              </w:rPr>
              <w:t>trong</w:t>
            </w:r>
            <w:r w:rsidRPr="008205E0">
              <w:rPr>
                <w:b/>
                <w:spacing w:val="-15"/>
                <w:sz w:val="28"/>
              </w:rPr>
              <w:t xml:space="preserve"> </w:t>
            </w:r>
            <w:r w:rsidRPr="008205E0">
              <w:rPr>
                <w:b/>
                <w:spacing w:val="-2"/>
                <w:sz w:val="28"/>
              </w:rPr>
              <w:t>cuộc</w:t>
            </w:r>
            <w:r w:rsidRPr="008205E0">
              <w:rPr>
                <w:b/>
                <w:spacing w:val="-14"/>
                <w:sz w:val="28"/>
              </w:rPr>
              <w:t xml:space="preserve"> </w:t>
            </w:r>
            <w:r w:rsidRPr="008205E0">
              <w:rPr>
                <w:b/>
                <w:spacing w:val="-2"/>
                <w:sz w:val="28"/>
              </w:rPr>
              <w:t>kháng</w:t>
            </w:r>
            <w:r w:rsidRPr="008205E0">
              <w:rPr>
                <w:b/>
                <w:spacing w:val="-16"/>
                <w:sz w:val="28"/>
              </w:rPr>
              <w:t xml:space="preserve"> </w:t>
            </w:r>
            <w:r w:rsidRPr="008205E0">
              <w:rPr>
                <w:b/>
                <w:spacing w:val="-2"/>
                <w:sz w:val="28"/>
              </w:rPr>
              <w:t>chiến</w:t>
            </w:r>
            <w:r w:rsidRPr="008205E0">
              <w:rPr>
                <w:b/>
                <w:spacing w:val="-15"/>
                <w:sz w:val="28"/>
              </w:rPr>
              <w:t xml:space="preserve"> </w:t>
            </w:r>
            <w:r w:rsidRPr="008205E0">
              <w:rPr>
                <w:b/>
                <w:spacing w:val="-2"/>
                <w:sz w:val="28"/>
              </w:rPr>
              <w:t>chống</w:t>
            </w:r>
            <w:r w:rsidRPr="008205E0">
              <w:rPr>
                <w:b/>
                <w:spacing w:val="-15"/>
                <w:sz w:val="28"/>
              </w:rPr>
              <w:t xml:space="preserve"> </w:t>
            </w:r>
            <w:r w:rsidRPr="008205E0">
              <w:rPr>
                <w:b/>
                <w:spacing w:val="-2"/>
                <w:sz w:val="28"/>
              </w:rPr>
              <w:t>thực</w:t>
            </w:r>
            <w:r w:rsidRPr="008205E0">
              <w:rPr>
                <w:b/>
                <w:spacing w:val="-15"/>
                <w:sz w:val="28"/>
              </w:rPr>
              <w:t xml:space="preserve"> </w:t>
            </w:r>
            <w:r w:rsidRPr="008205E0">
              <w:rPr>
                <w:b/>
                <w:spacing w:val="-2"/>
                <w:sz w:val="28"/>
              </w:rPr>
              <w:t>dân</w:t>
            </w:r>
            <w:r w:rsidRPr="008205E0">
              <w:rPr>
                <w:b/>
                <w:spacing w:val="-15"/>
                <w:sz w:val="28"/>
              </w:rPr>
              <w:t xml:space="preserve"> </w:t>
            </w:r>
            <w:r w:rsidRPr="008205E0">
              <w:rPr>
                <w:b/>
                <w:spacing w:val="-2"/>
                <w:sz w:val="28"/>
              </w:rPr>
              <w:t>Pháp</w:t>
            </w:r>
            <w:r w:rsidRPr="008205E0">
              <w:rPr>
                <w:b/>
                <w:spacing w:val="-15"/>
                <w:sz w:val="28"/>
              </w:rPr>
              <w:t xml:space="preserve"> </w:t>
            </w:r>
            <w:r w:rsidRPr="008205E0">
              <w:rPr>
                <w:b/>
                <w:spacing w:val="-2"/>
                <w:sz w:val="28"/>
              </w:rPr>
              <w:t>(1945</w:t>
            </w:r>
            <w:r w:rsidRPr="008205E0">
              <w:rPr>
                <w:b/>
                <w:spacing w:val="-14"/>
                <w:sz w:val="28"/>
              </w:rPr>
              <w:t xml:space="preserve"> </w:t>
            </w:r>
            <w:r w:rsidRPr="008205E0">
              <w:rPr>
                <w:b/>
                <w:spacing w:val="-2"/>
                <w:sz w:val="28"/>
              </w:rPr>
              <w:t>-</w:t>
            </w:r>
            <w:r w:rsidRPr="008205E0">
              <w:rPr>
                <w:b/>
                <w:spacing w:val="-14"/>
                <w:sz w:val="28"/>
              </w:rPr>
              <w:t xml:space="preserve"> </w:t>
            </w:r>
            <w:r w:rsidRPr="008205E0">
              <w:rPr>
                <w:b/>
                <w:spacing w:val="-2"/>
                <w:sz w:val="28"/>
              </w:rPr>
              <w:t>1954).</w:t>
            </w:r>
          </w:p>
          <w:p w:rsidR="008205E0" w:rsidRPr="008205E0" w:rsidRDefault="008205E0">
            <w:pPr>
              <w:pStyle w:val="TableParagraph"/>
              <w:spacing w:line="321" w:lineRule="exact"/>
              <w:ind w:left="110"/>
              <w:rPr>
                <w:b/>
                <w:sz w:val="28"/>
              </w:rPr>
            </w:pPr>
            <w:r w:rsidRPr="008205E0">
              <w:rPr>
                <w:b/>
                <w:sz w:val="28"/>
              </w:rPr>
              <w:t>b,</w:t>
            </w:r>
            <w:r w:rsidRPr="008205E0">
              <w:rPr>
                <w:b/>
                <w:spacing w:val="-4"/>
                <w:sz w:val="28"/>
              </w:rPr>
              <w:t xml:space="preserve"> </w:t>
            </w:r>
            <w:r w:rsidRPr="008205E0">
              <w:rPr>
                <w:b/>
                <w:sz w:val="28"/>
              </w:rPr>
              <w:t>Giải</w:t>
            </w:r>
            <w:r w:rsidRPr="008205E0">
              <w:rPr>
                <w:b/>
                <w:spacing w:val="-1"/>
                <w:sz w:val="28"/>
              </w:rPr>
              <w:t xml:space="preserve"> </w:t>
            </w:r>
            <w:r w:rsidRPr="008205E0">
              <w:rPr>
                <w:b/>
                <w:sz w:val="28"/>
              </w:rPr>
              <w:t>thích</w:t>
            </w:r>
            <w:r w:rsidRPr="008205E0">
              <w:rPr>
                <w:b/>
                <w:spacing w:val="-2"/>
                <w:sz w:val="28"/>
              </w:rPr>
              <w:t xml:space="preserve"> </w:t>
            </w:r>
            <w:r w:rsidRPr="008205E0">
              <w:rPr>
                <w:b/>
                <w:sz w:val="28"/>
              </w:rPr>
              <w:t>nguyên</w:t>
            </w:r>
            <w:r w:rsidRPr="008205E0">
              <w:rPr>
                <w:b/>
                <w:spacing w:val="-5"/>
                <w:sz w:val="28"/>
              </w:rPr>
              <w:t xml:space="preserve"> </w:t>
            </w:r>
            <w:r w:rsidRPr="008205E0">
              <w:rPr>
                <w:b/>
                <w:sz w:val="28"/>
              </w:rPr>
              <w:t>nhân</w:t>
            </w:r>
            <w:r w:rsidRPr="008205E0">
              <w:rPr>
                <w:b/>
                <w:spacing w:val="-2"/>
                <w:sz w:val="28"/>
              </w:rPr>
              <w:t xml:space="preserve"> </w:t>
            </w:r>
            <w:r w:rsidRPr="008205E0">
              <w:rPr>
                <w:b/>
                <w:sz w:val="28"/>
              </w:rPr>
              <w:t>của</w:t>
            </w:r>
            <w:r w:rsidRPr="008205E0">
              <w:rPr>
                <w:b/>
                <w:spacing w:val="-1"/>
                <w:sz w:val="28"/>
              </w:rPr>
              <w:t xml:space="preserve"> </w:t>
            </w:r>
            <w:r w:rsidRPr="008205E0">
              <w:rPr>
                <w:b/>
                <w:sz w:val="28"/>
              </w:rPr>
              <w:t>sự</w:t>
            </w:r>
            <w:r w:rsidRPr="008205E0">
              <w:rPr>
                <w:b/>
                <w:spacing w:val="-3"/>
                <w:sz w:val="28"/>
              </w:rPr>
              <w:t xml:space="preserve"> </w:t>
            </w:r>
            <w:r w:rsidRPr="008205E0">
              <w:rPr>
                <w:b/>
                <w:sz w:val="28"/>
              </w:rPr>
              <w:t>phát</w:t>
            </w:r>
            <w:r w:rsidRPr="008205E0">
              <w:rPr>
                <w:b/>
                <w:spacing w:val="-2"/>
                <w:sz w:val="28"/>
              </w:rPr>
              <w:t xml:space="preserve"> </w:t>
            </w:r>
            <w:r w:rsidRPr="008205E0">
              <w:rPr>
                <w:b/>
                <w:sz w:val="28"/>
              </w:rPr>
              <w:t>triển</w:t>
            </w:r>
            <w:r w:rsidRPr="008205E0">
              <w:rPr>
                <w:b/>
                <w:spacing w:val="-1"/>
                <w:sz w:val="28"/>
              </w:rPr>
              <w:t xml:space="preserve"> </w:t>
            </w:r>
            <w:r w:rsidRPr="008205E0">
              <w:rPr>
                <w:b/>
                <w:spacing w:val="-5"/>
                <w:sz w:val="28"/>
              </w:rPr>
              <w:t>đó.</w:t>
            </w:r>
          </w:p>
          <w:p w:rsidR="008205E0" w:rsidRPr="008205E0" w:rsidRDefault="008205E0">
            <w:pPr>
              <w:pStyle w:val="TableParagraph"/>
              <w:spacing w:before="158"/>
              <w:ind w:left="110"/>
              <w:rPr>
                <w:b/>
                <w:sz w:val="28"/>
              </w:rPr>
            </w:pPr>
            <w:r w:rsidRPr="008205E0">
              <w:rPr>
                <w:b/>
                <w:sz w:val="28"/>
              </w:rPr>
              <w:t>c,</w:t>
            </w:r>
            <w:r w:rsidRPr="008205E0">
              <w:rPr>
                <w:b/>
                <w:spacing w:val="-3"/>
                <w:sz w:val="28"/>
              </w:rPr>
              <w:t xml:space="preserve"> </w:t>
            </w:r>
            <w:r w:rsidRPr="008205E0">
              <w:rPr>
                <w:b/>
                <w:sz w:val="28"/>
              </w:rPr>
              <w:t>Rút</w:t>
            </w:r>
            <w:r w:rsidRPr="008205E0">
              <w:rPr>
                <w:b/>
                <w:spacing w:val="-2"/>
                <w:sz w:val="28"/>
              </w:rPr>
              <w:t xml:space="preserve"> </w:t>
            </w:r>
            <w:r w:rsidRPr="008205E0">
              <w:rPr>
                <w:b/>
                <w:sz w:val="28"/>
              </w:rPr>
              <w:t>ra bài</w:t>
            </w:r>
            <w:r w:rsidRPr="008205E0">
              <w:rPr>
                <w:b/>
                <w:spacing w:val="-1"/>
                <w:sz w:val="28"/>
              </w:rPr>
              <w:t xml:space="preserve"> </w:t>
            </w:r>
            <w:r w:rsidRPr="008205E0">
              <w:rPr>
                <w:b/>
                <w:sz w:val="28"/>
              </w:rPr>
              <w:t>học</w:t>
            </w:r>
            <w:r w:rsidRPr="008205E0">
              <w:rPr>
                <w:b/>
                <w:spacing w:val="-1"/>
                <w:sz w:val="28"/>
              </w:rPr>
              <w:t xml:space="preserve"> </w:t>
            </w:r>
            <w:r w:rsidRPr="008205E0">
              <w:rPr>
                <w:b/>
                <w:sz w:val="28"/>
              </w:rPr>
              <w:t>cho</w:t>
            </w:r>
            <w:r w:rsidRPr="008205E0">
              <w:rPr>
                <w:b/>
                <w:spacing w:val="-1"/>
                <w:sz w:val="28"/>
              </w:rPr>
              <w:t xml:space="preserve"> </w:t>
            </w:r>
            <w:r w:rsidRPr="008205E0">
              <w:rPr>
                <w:b/>
                <w:sz w:val="28"/>
              </w:rPr>
              <w:t>ngoại</w:t>
            </w:r>
            <w:r w:rsidRPr="008205E0">
              <w:rPr>
                <w:b/>
                <w:spacing w:val="-4"/>
                <w:sz w:val="28"/>
              </w:rPr>
              <w:t xml:space="preserve"> </w:t>
            </w:r>
            <w:r w:rsidRPr="008205E0">
              <w:rPr>
                <w:b/>
                <w:sz w:val="28"/>
              </w:rPr>
              <w:t>giao</w:t>
            </w:r>
            <w:r w:rsidRPr="008205E0">
              <w:rPr>
                <w:b/>
                <w:spacing w:val="-1"/>
                <w:sz w:val="28"/>
              </w:rPr>
              <w:t xml:space="preserve"> </w:t>
            </w:r>
            <w:r w:rsidRPr="008205E0">
              <w:rPr>
                <w:b/>
                <w:sz w:val="28"/>
              </w:rPr>
              <w:t>Việt</w:t>
            </w:r>
            <w:r w:rsidRPr="008205E0">
              <w:rPr>
                <w:b/>
                <w:spacing w:val="-4"/>
                <w:sz w:val="28"/>
              </w:rPr>
              <w:t xml:space="preserve"> </w:t>
            </w:r>
            <w:r w:rsidRPr="008205E0">
              <w:rPr>
                <w:b/>
                <w:sz w:val="28"/>
              </w:rPr>
              <w:t>Nam</w:t>
            </w:r>
            <w:r w:rsidRPr="008205E0">
              <w:rPr>
                <w:b/>
                <w:spacing w:val="-3"/>
                <w:sz w:val="28"/>
              </w:rPr>
              <w:t xml:space="preserve"> </w:t>
            </w:r>
            <w:r w:rsidRPr="008205E0">
              <w:rPr>
                <w:b/>
                <w:sz w:val="28"/>
              </w:rPr>
              <w:t>hiện</w:t>
            </w:r>
            <w:r w:rsidRPr="008205E0">
              <w:rPr>
                <w:b/>
                <w:spacing w:val="-1"/>
                <w:sz w:val="28"/>
              </w:rPr>
              <w:t xml:space="preserve"> </w:t>
            </w:r>
            <w:r w:rsidRPr="008205E0">
              <w:rPr>
                <w:b/>
                <w:spacing w:val="-4"/>
                <w:sz w:val="28"/>
              </w:rPr>
              <w:t>nay.</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241"/>
              <w:rPr>
                <w:b/>
                <w:sz w:val="28"/>
              </w:rPr>
            </w:pPr>
          </w:p>
          <w:p w:rsidR="008205E0" w:rsidRPr="008205E0" w:rsidRDefault="008205E0">
            <w:pPr>
              <w:pStyle w:val="TableParagraph"/>
              <w:ind w:left="12"/>
              <w:jc w:val="center"/>
              <w:rPr>
                <w:b/>
                <w:sz w:val="28"/>
              </w:rPr>
            </w:pPr>
            <w:r w:rsidRPr="008205E0">
              <w:rPr>
                <w:b/>
                <w:spacing w:val="-5"/>
                <w:sz w:val="28"/>
              </w:rPr>
              <w:t>3,0</w:t>
            </w:r>
          </w:p>
        </w:tc>
      </w:tr>
      <w:tr w:rsidR="008205E0" w:rsidRPr="008205E0" w:rsidTr="00B22F41">
        <w:trPr>
          <w:trHeight w:val="434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b/>
                <w:i/>
                <w:sz w:val="28"/>
              </w:rPr>
            </w:pPr>
            <w:r w:rsidRPr="008205E0">
              <w:rPr>
                <w:b/>
                <w:i/>
                <w:sz w:val="28"/>
              </w:rPr>
              <w:t>*</w:t>
            </w:r>
            <w:r w:rsidRPr="008205E0">
              <w:rPr>
                <w:b/>
                <w:i/>
                <w:spacing w:val="-1"/>
                <w:sz w:val="28"/>
              </w:rPr>
              <w:t xml:space="preserve"> </w:t>
            </w:r>
            <w:r w:rsidRPr="008205E0">
              <w:rPr>
                <w:b/>
                <w:i/>
                <w:sz w:val="28"/>
              </w:rPr>
              <w:t>Về</w:t>
            </w:r>
            <w:r w:rsidRPr="008205E0">
              <w:rPr>
                <w:b/>
                <w:i/>
                <w:spacing w:val="-2"/>
                <w:sz w:val="28"/>
              </w:rPr>
              <w:t xml:space="preserve"> </w:t>
            </w:r>
            <w:r w:rsidRPr="008205E0">
              <w:rPr>
                <w:b/>
                <w:i/>
                <w:sz w:val="28"/>
              </w:rPr>
              <w:t>quyền</w:t>
            </w:r>
            <w:r w:rsidRPr="008205E0">
              <w:rPr>
                <w:b/>
                <w:i/>
                <w:spacing w:val="-4"/>
                <w:sz w:val="28"/>
              </w:rPr>
              <w:t xml:space="preserve"> </w:t>
            </w:r>
            <w:r w:rsidRPr="008205E0">
              <w:rPr>
                <w:b/>
                <w:i/>
                <w:sz w:val="28"/>
              </w:rPr>
              <w:t>dân</w:t>
            </w:r>
            <w:r w:rsidRPr="008205E0">
              <w:rPr>
                <w:b/>
                <w:i/>
                <w:spacing w:val="-3"/>
                <w:sz w:val="28"/>
              </w:rPr>
              <w:t xml:space="preserve"> </w:t>
            </w:r>
            <w:r w:rsidRPr="008205E0">
              <w:rPr>
                <w:b/>
                <w:i/>
                <w:spacing w:val="-5"/>
                <w:sz w:val="28"/>
              </w:rPr>
              <w:t>tộc</w:t>
            </w:r>
          </w:p>
          <w:p w:rsidR="008205E0" w:rsidRPr="008205E0" w:rsidRDefault="008205E0" w:rsidP="008205E0">
            <w:pPr>
              <w:pStyle w:val="TableParagraph"/>
              <w:numPr>
                <w:ilvl w:val="0"/>
                <w:numId w:val="41"/>
              </w:numPr>
              <w:tabs>
                <w:tab w:val="left" w:pos="263"/>
              </w:tabs>
              <w:spacing w:before="160" w:line="360" w:lineRule="auto"/>
              <w:ind w:right="95" w:firstLine="0"/>
              <w:jc w:val="both"/>
              <w:rPr>
                <w:sz w:val="28"/>
              </w:rPr>
            </w:pPr>
            <w:r w:rsidRPr="008205E0">
              <w:rPr>
                <w:sz w:val="28"/>
              </w:rPr>
              <w:t>Hiệp</w:t>
            </w:r>
            <w:r w:rsidRPr="008205E0">
              <w:rPr>
                <w:spacing w:val="-12"/>
                <w:sz w:val="28"/>
              </w:rPr>
              <w:t xml:space="preserve"> </w:t>
            </w:r>
            <w:r w:rsidRPr="008205E0">
              <w:rPr>
                <w:sz w:val="28"/>
              </w:rPr>
              <w:t>định</w:t>
            </w:r>
            <w:r w:rsidRPr="008205E0">
              <w:rPr>
                <w:spacing w:val="-12"/>
                <w:sz w:val="28"/>
              </w:rPr>
              <w:t xml:space="preserve"> </w:t>
            </w:r>
            <w:r w:rsidRPr="008205E0">
              <w:rPr>
                <w:sz w:val="28"/>
              </w:rPr>
              <w:t>Sơ</w:t>
            </w:r>
            <w:r w:rsidRPr="008205E0">
              <w:rPr>
                <w:spacing w:val="-12"/>
                <w:sz w:val="28"/>
              </w:rPr>
              <w:t xml:space="preserve"> </w:t>
            </w:r>
            <w:r w:rsidRPr="008205E0">
              <w:rPr>
                <w:sz w:val="28"/>
              </w:rPr>
              <w:t>bộ</w:t>
            </w:r>
            <w:r w:rsidRPr="008205E0">
              <w:rPr>
                <w:spacing w:val="-11"/>
                <w:sz w:val="28"/>
              </w:rPr>
              <w:t xml:space="preserve"> </w:t>
            </w:r>
            <w:r w:rsidRPr="008205E0">
              <w:rPr>
                <w:sz w:val="28"/>
              </w:rPr>
              <w:t>(1946):</w:t>
            </w:r>
            <w:r w:rsidRPr="008205E0">
              <w:rPr>
                <w:spacing w:val="-12"/>
                <w:sz w:val="28"/>
              </w:rPr>
              <w:t xml:space="preserve"> </w:t>
            </w:r>
            <w:r w:rsidRPr="008205E0">
              <w:rPr>
                <w:sz w:val="28"/>
              </w:rPr>
              <w:t>Chính</w:t>
            </w:r>
            <w:r w:rsidRPr="008205E0">
              <w:rPr>
                <w:spacing w:val="-14"/>
                <w:sz w:val="28"/>
              </w:rPr>
              <w:t xml:space="preserve"> </w:t>
            </w:r>
            <w:r w:rsidRPr="008205E0">
              <w:rPr>
                <w:sz w:val="28"/>
              </w:rPr>
              <w:t>phủ</w:t>
            </w:r>
            <w:r w:rsidRPr="008205E0">
              <w:rPr>
                <w:spacing w:val="-11"/>
                <w:sz w:val="28"/>
              </w:rPr>
              <w:t xml:space="preserve"> </w:t>
            </w:r>
            <w:r w:rsidRPr="008205E0">
              <w:rPr>
                <w:sz w:val="28"/>
              </w:rPr>
              <w:t>Pháp</w:t>
            </w:r>
            <w:r w:rsidRPr="008205E0">
              <w:rPr>
                <w:spacing w:val="-14"/>
                <w:sz w:val="28"/>
              </w:rPr>
              <w:t xml:space="preserve"> </w:t>
            </w:r>
            <w:r w:rsidRPr="008205E0">
              <w:rPr>
                <w:sz w:val="28"/>
              </w:rPr>
              <w:t>công</w:t>
            </w:r>
            <w:r w:rsidRPr="008205E0">
              <w:rPr>
                <w:spacing w:val="-12"/>
                <w:sz w:val="28"/>
              </w:rPr>
              <w:t xml:space="preserve"> </w:t>
            </w:r>
            <w:r w:rsidRPr="008205E0">
              <w:rPr>
                <w:sz w:val="28"/>
              </w:rPr>
              <w:t>nhận</w:t>
            </w:r>
            <w:r w:rsidRPr="008205E0">
              <w:rPr>
                <w:spacing w:val="-12"/>
                <w:sz w:val="28"/>
              </w:rPr>
              <w:t xml:space="preserve"> </w:t>
            </w:r>
            <w:r w:rsidRPr="008205E0">
              <w:rPr>
                <w:sz w:val="28"/>
              </w:rPr>
              <w:t>Việt</w:t>
            </w:r>
            <w:r w:rsidRPr="008205E0">
              <w:rPr>
                <w:spacing w:val="-12"/>
                <w:sz w:val="28"/>
              </w:rPr>
              <w:t xml:space="preserve"> </w:t>
            </w:r>
            <w:r w:rsidRPr="008205E0">
              <w:rPr>
                <w:sz w:val="28"/>
              </w:rPr>
              <w:t>Nam</w:t>
            </w:r>
            <w:r w:rsidRPr="008205E0">
              <w:rPr>
                <w:spacing w:val="-15"/>
                <w:sz w:val="28"/>
              </w:rPr>
              <w:t xml:space="preserve"> </w:t>
            </w:r>
            <w:r w:rsidRPr="008205E0">
              <w:rPr>
                <w:sz w:val="28"/>
              </w:rPr>
              <w:t>Dân</w:t>
            </w:r>
            <w:r w:rsidRPr="008205E0">
              <w:rPr>
                <w:spacing w:val="-12"/>
                <w:sz w:val="28"/>
              </w:rPr>
              <w:t xml:space="preserve"> </w:t>
            </w:r>
            <w:r w:rsidRPr="008205E0">
              <w:rPr>
                <w:sz w:val="28"/>
              </w:rPr>
              <w:t>chủ</w:t>
            </w:r>
            <w:r w:rsidRPr="008205E0">
              <w:rPr>
                <w:spacing w:val="-11"/>
                <w:sz w:val="28"/>
              </w:rPr>
              <w:t xml:space="preserve"> </w:t>
            </w:r>
            <w:r w:rsidRPr="008205E0">
              <w:rPr>
                <w:sz w:val="28"/>
              </w:rPr>
              <w:t>Cộng hoà là quốc gia tự do, có chính phủ riêng, nghị viện riêng, quân đội riêng…</w:t>
            </w:r>
          </w:p>
          <w:p w:rsidR="008205E0" w:rsidRPr="008205E0" w:rsidRDefault="008205E0" w:rsidP="008205E0">
            <w:pPr>
              <w:pStyle w:val="TableParagraph"/>
              <w:numPr>
                <w:ilvl w:val="0"/>
                <w:numId w:val="41"/>
              </w:numPr>
              <w:tabs>
                <w:tab w:val="left" w:pos="282"/>
              </w:tabs>
              <w:spacing w:before="2" w:line="360" w:lineRule="auto"/>
              <w:ind w:right="97" w:firstLine="0"/>
              <w:jc w:val="both"/>
              <w:rPr>
                <w:sz w:val="28"/>
              </w:rPr>
            </w:pPr>
            <w:r w:rsidRPr="008205E0">
              <w:rPr>
                <w:sz w:val="28"/>
              </w:rPr>
              <w:t>Hiệp</w:t>
            </w:r>
            <w:r w:rsidRPr="008205E0">
              <w:rPr>
                <w:spacing w:val="-17"/>
                <w:sz w:val="28"/>
              </w:rPr>
              <w:t xml:space="preserve"> </w:t>
            </w:r>
            <w:r w:rsidRPr="008205E0">
              <w:rPr>
                <w:sz w:val="28"/>
              </w:rPr>
              <w:t>định</w:t>
            </w:r>
            <w:r w:rsidRPr="008205E0">
              <w:rPr>
                <w:spacing w:val="-17"/>
                <w:sz w:val="28"/>
              </w:rPr>
              <w:t xml:space="preserve"> </w:t>
            </w:r>
            <w:r w:rsidRPr="008205E0">
              <w:rPr>
                <w:sz w:val="28"/>
              </w:rPr>
              <w:t>Giơnevơ</w:t>
            </w:r>
            <w:r w:rsidRPr="008205E0">
              <w:rPr>
                <w:spacing w:val="-17"/>
                <w:sz w:val="28"/>
              </w:rPr>
              <w:t xml:space="preserve"> </w:t>
            </w:r>
            <w:r w:rsidRPr="008205E0">
              <w:rPr>
                <w:sz w:val="28"/>
              </w:rPr>
              <w:t>(1954):</w:t>
            </w:r>
            <w:r w:rsidRPr="008205E0">
              <w:rPr>
                <w:spacing w:val="-17"/>
                <w:sz w:val="28"/>
              </w:rPr>
              <w:t xml:space="preserve"> </w:t>
            </w:r>
            <w:r w:rsidRPr="008205E0">
              <w:rPr>
                <w:sz w:val="28"/>
              </w:rPr>
              <w:t>Các</w:t>
            </w:r>
            <w:r w:rsidRPr="008205E0">
              <w:rPr>
                <w:spacing w:val="-17"/>
                <w:sz w:val="28"/>
              </w:rPr>
              <w:t xml:space="preserve"> </w:t>
            </w:r>
            <w:r w:rsidRPr="008205E0">
              <w:rPr>
                <w:sz w:val="28"/>
              </w:rPr>
              <w:t>nước</w:t>
            </w:r>
            <w:r w:rsidRPr="008205E0">
              <w:rPr>
                <w:spacing w:val="-15"/>
                <w:sz w:val="28"/>
              </w:rPr>
              <w:t xml:space="preserve"> </w:t>
            </w:r>
            <w:r w:rsidRPr="008205E0">
              <w:rPr>
                <w:sz w:val="28"/>
              </w:rPr>
              <w:t>tham</w:t>
            </w:r>
            <w:r w:rsidRPr="008205E0">
              <w:rPr>
                <w:spacing w:val="-16"/>
                <w:sz w:val="28"/>
              </w:rPr>
              <w:t xml:space="preserve"> </w:t>
            </w:r>
            <w:r w:rsidRPr="008205E0">
              <w:rPr>
                <w:sz w:val="28"/>
              </w:rPr>
              <w:t>dự</w:t>
            </w:r>
            <w:r w:rsidRPr="008205E0">
              <w:rPr>
                <w:spacing w:val="-17"/>
                <w:sz w:val="28"/>
              </w:rPr>
              <w:t xml:space="preserve"> </w:t>
            </w:r>
            <w:r w:rsidRPr="008205E0">
              <w:rPr>
                <w:sz w:val="28"/>
              </w:rPr>
              <w:t>Hội</w:t>
            </w:r>
            <w:r w:rsidRPr="008205E0">
              <w:rPr>
                <w:spacing w:val="-17"/>
                <w:sz w:val="28"/>
              </w:rPr>
              <w:t xml:space="preserve"> </w:t>
            </w:r>
            <w:r w:rsidRPr="008205E0">
              <w:rPr>
                <w:sz w:val="28"/>
              </w:rPr>
              <w:t>nghị</w:t>
            </w:r>
            <w:r w:rsidRPr="008205E0">
              <w:rPr>
                <w:spacing w:val="-16"/>
                <w:sz w:val="28"/>
              </w:rPr>
              <w:t xml:space="preserve"> </w:t>
            </w:r>
            <w:r w:rsidRPr="008205E0">
              <w:rPr>
                <w:sz w:val="28"/>
              </w:rPr>
              <w:t>cam</w:t>
            </w:r>
            <w:r w:rsidRPr="008205E0">
              <w:rPr>
                <w:spacing w:val="-16"/>
                <w:sz w:val="28"/>
              </w:rPr>
              <w:t xml:space="preserve"> </w:t>
            </w:r>
            <w:r w:rsidRPr="008205E0">
              <w:rPr>
                <w:sz w:val="28"/>
              </w:rPr>
              <w:t>kết</w:t>
            </w:r>
            <w:r w:rsidRPr="008205E0">
              <w:rPr>
                <w:spacing w:val="-13"/>
                <w:sz w:val="28"/>
              </w:rPr>
              <w:t xml:space="preserve"> </w:t>
            </w:r>
            <w:r w:rsidRPr="008205E0">
              <w:rPr>
                <w:sz w:val="28"/>
              </w:rPr>
              <w:t>tôn</w:t>
            </w:r>
            <w:r w:rsidRPr="008205E0">
              <w:rPr>
                <w:spacing w:val="-17"/>
                <w:sz w:val="28"/>
              </w:rPr>
              <w:t xml:space="preserve"> </w:t>
            </w:r>
            <w:r w:rsidRPr="008205E0">
              <w:rPr>
                <w:sz w:val="28"/>
              </w:rPr>
              <w:t>trọng</w:t>
            </w:r>
            <w:r w:rsidRPr="008205E0">
              <w:rPr>
                <w:spacing w:val="-17"/>
                <w:sz w:val="28"/>
              </w:rPr>
              <w:t xml:space="preserve"> </w:t>
            </w:r>
            <w:r w:rsidRPr="008205E0">
              <w:rPr>
                <w:sz w:val="28"/>
              </w:rPr>
              <w:t xml:space="preserve">các </w:t>
            </w:r>
            <w:r w:rsidRPr="008205E0">
              <w:rPr>
                <w:spacing w:val="-2"/>
                <w:sz w:val="28"/>
              </w:rPr>
              <w:t>quyền</w:t>
            </w:r>
            <w:r w:rsidRPr="008205E0">
              <w:rPr>
                <w:spacing w:val="-13"/>
                <w:sz w:val="28"/>
              </w:rPr>
              <w:t xml:space="preserve"> </w:t>
            </w:r>
            <w:r w:rsidRPr="008205E0">
              <w:rPr>
                <w:spacing w:val="-2"/>
                <w:sz w:val="28"/>
              </w:rPr>
              <w:t>dân</w:t>
            </w:r>
            <w:r w:rsidRPr="008205E0">
              <w:rPr>
                <w:spacing w:val="-13"/>
                <w:sz w:val="28"/>
              </w:rPr>
              <w:t xml:space="preserve"> </w:t>
            </w:r>
            <w:r w:rsidRPr="008205E0">
              <w:rPr>
                <w:spacing w:val="-2"/>
                <w:sz w:val="28"/>
              </w:rPr>
              <w:t>tộc</w:t>
            </w:r>
            <w:r w:rsidRPr="008205E0">
              <w:rPr>
                <w:spacing w:val="-13"/>
                <w:sz w:val="28"/>
              </w:rPr>
              <w:t xml:space="preserve"> </w:t>
            </w:r>
            <w:r w:rsidRPr="008205E0">
              <w:rPr>
                <w:spacing w:val="-2"/>
                <w:sz w:val="28"/>
              </w:rPr>
              <w:t>cơ</w:t>
            </w:r>
            <w:r w:rsidRPr="008205E0">
              <w:rPr>
                <w:spacing w:val="-11"/>
                <w:sz w:val="28"/>
              </w:rPr>
              <w:t xml:space="preserve"> </w:t>
            </w:r>
            <w:r w:rsidRPr="008205E0">
              <w:rPr>
                <w:spacing w:val="-2"/>
                <w:sz w:val="28"/>
              </w:rPr>
              <w:t>bản</w:t>
            </w:r>
            <w:r w:rsidRPr="008205E0">
              <w:rPr>
                <w:spacing w:val="-13"/>
                <w:sz w:val="28"/>
              </w:rPr>
              <w:t xml:space="preserve"> </w:t>
            </w:r>
            <w:r w:rsidRPr="008205E0">
              <w:rPr>
                <w:spacing w:val="-2"/>
                <w:sz w:val="28"/>
              </w:rPr>
              <w:t>là</w:t>
            </w:r>
            <w:r w:rsidRPr="008205E0">
              <w:rPr>
                <w:spacing w:val="-14"/>
                <w:sz w:val="28"/>
              </w:rPr>
              <w:t xml:space="preserve"> </w:t>
            </w:r>
            <w:r w:rsidRPr="008205E0">
              <w:rPr>
                <w:spacing w:val="-2"/>
                <w:sz w:val="28"/>
              </w:rPr>
              <w:t>độc</w:t>
            </w:r>
            <w:r w:rsidRPr="008205E0">
              <w:rPr>
                <w:spacing w:val="-14"/>
                <w:sz w:val="28"/>
              </w:rPr>
              <w:t xml:space="preserve"> </w:t>
            </w:r>
            <w:r w:rsidRPr="008205E0">
              <w:rPr>
                <w:spacing w:val="-2"/>
                <w:sz w:val="28"/>
              </w:rPr>
              <w:t>lập,</w:t>
            </w:r>
            <w:r w:rsidRPr="008205E0">
              <w:rPr>
                <w:spacing w:val="-13"/>
                <w:sz w:val="28"/>
              </w:rPr>
              <w:t xml:space="preserve"> </w:t>
            </w:r>
            <w:r w:rsidRPr="008205E0">
              <w:rPr>
                <w:spacing w:val="-2"/>
                <w:sz w:val="28"/>
              </w:rPr>
              <w:t>chủ</w:t>
            </w:r>
            <w:r w:rsidRPr="008205E0">
              <w:rPr>
                <w:spacing w:val="-13"/>
                <w:sz w:val="28"/>
              </w:rPr>
              <w:t xml:space="preserve"> </w:t>
            </w:r>
            <w:r w:rsidRPr="008205E0">
              <w:rPr>
                <w:spacing w:val="-2"/>
                <w:sz w:val="28"/>
              </w:rPr>
              <w:t>quyền,</w:t>
            </w:r>
            <w:r w:rsidRPr="008205E0">
              <w:rPr>
                <w:spacing w:val="-13"/>
                <w:sz w:val="28"/>
              </w:rPr>
              <w:t xml:space="preserve"> </w:t>
            </w:r>
            <w:r w:rsidRPr="008205E0">
              <w:rPr>
                <w:spacing w:val="-2"/>
                <w:sz w:val="28"/>
              </w:rPr>
              <w:t>thống</w:t>
            </w:r>
            <w:r w:rsidRPr="008205E0">
              <w:rPr>
                <w:spacing w:val="-13"/>
                <w:sz w:val="28"/>
              </w:rPr>
              <w:t xml:space="preserve"> </w:t>
            </w:r>
            <w:r w:rsidRPr="008205E0">
              <w:rPr>
                <w:spacing w:val="-2"/>
                <w:sz w:val="28"/>
              </w:rPr>
              <w:t>nhất</w:t>
            </w:r>
            <w:r w:rsidRPr="008205E0">
              <w:rPr>
                <w:spacing w:val="-12"/>
                <w:sz w:val="28"/>
              </w:rPr>
              <w:t xml:space="preserve"> </w:t>
            </w:r>
            <w:r w:rsidRPr="008205E0">
              <w:rPr>
                <w:spacing w:val="-2"/>
                <w:sz w:val="28"/>
              </w:rPr>
              <w:t>và</w:t>
            </w:r>
            <w:r w:rsidRPr="008205E0">
              <w:rPr>
                <w:spacing w:val="-12"/>
                <w:sz w:val="28"/>
              </w:rPr>
              <w:t xml:space="preserve"> </w:t>
            </w:r>
            <w:r w:rsidRPr="008205E0">
              <w:rPr>
                <w:spacing w:val="-2"/>
                <w:sz w:val="28"/>
              </w:rPr>
              <w:t>toàn</w:t>
            </w:r>
            <w:r w:rsidRPr="008205E0">
              <w:rPr>
                <w:spacing w:val="-13"/>
                <w:sz w:val="28"/>
              </w:rPr>
              <w:t xml:space="preserve"> </w:t>
            </w:r>
            <w:r w:rsidRPr="008205E0">
              <w:rPr>
                <w:spacing w:val="-2"/>
                <w:sz w:val="28"/>
              </w:rPr>
              <w:t>vẹn</w:t>
            </w:r>
            <w:r w:rsidRPr="008205E0">
              <w:rPr>
                <w:spacing w:val="-11"/>
                <w:sz w:val="28"/>
              </w:rPr>
              <w:t xml:space="preserve"> </w:t>
            </w:r>
            <w:r w:rsidRPr="008205E0">
              <w:rPr>
                <w:spacing w:val="-2"/>
                <w:sz w:val="28"/>
              </w:rPr>
              <w:t>lãnh</w:t>
            </w:r>
            <w:r w:rsidRPr="008205E0">
              <w:rPr>
                <w:spacing w:val="-14"/>
                <w:sz w:val="28"/>
              </w:rPr>
              <w:t xml:space="preserve"> </w:t>
            </w:r>
            <w:r w:rsidRPr="008205E0">
              <w:rPr>
                <w:spacing w:val="-2"/>
                <w:sz w:val="28"/>
              </w:rPr>
              <w:t>thổ…</w:t>
            </w:r>
          </w:p>
          <w:p w:rsidR="008205E0" w:rsidRPr="008205E0" w:rsidRDefault="008205E0">
            <w:pPr>
              <w:pStyle w:val="TableParagraph"/>
              <w:spacing w:line="360" w:lineRule="auto"/>
              <w:ind w:left="110" w:right="93"/>
              <w:jc w:val="both"/>
              <w:rPr>
                <w:sz w:val="28"/>
              </w:rPr>
            </w:pPr>
            <w:r w:rsidRPr="008205E0">
              <w:rPr>
                <w:sz w:val="28"/>
              </w:rPr>
              <w:t></w:t>
            </w:r>
            <w:r w:rsidRPr="008205E0">
              <w:rPr>
                <w:spacing w:val="-4"/>
                <w:sz w:val="28"/>
              </w:rPr>
              <w:t xml:space="preserve"> </w:t>
            </w:r>
            <w:r w:rsidRPr="008205E0">
              <w:rPr>
                <w:sz w:val="28"/>
              </w:rPr>
              <w:t>Ở</w:t>
            </w:r>
            <w:r w:rsidRPr="008205E0">
              <w:rPr>
                <w:spacing w:val="-6"/>
                <w:sz w:val="28"/>
              </w:rPr>
              <w:t xml:space="preserve"> </w:t>
            </w:r>
            <w:r w:rsidRPr="008205E0">
              <w:rPr>
                <w:sz w:val="28"/>
              </w:rPr>
              <w:t>Hiệp</w:t>
            </w:r>
            <w:r w:rsidRPr="008205E0">
              <w:rPr>
                <w:spacing w:val="-5"/>
                <w:sz w:val="28"/>
              </w:rPr>
              <w:t xml:space="preserve"> </w:t>
            </w:r>
            <w:r w:rsidRPr="008205E0">
              <w:rPr>
                <w:sz w:val="28"/>
              </w:rPr>
              <w:t>định</w:t>
            </w:r>
            <w:r w:rsidRPr="008205E0">
              <w:rPr>
                <w:spacing w:val="-5"/>
                <w:sz w:val="28"/>
              </w:rPr>
              <w:t xml:space="preserve"> </w:t>
            </w:r>
            <w:r w:rsidRPr="008205E0">
              <w:rPr>
                <w:sz w:val="28"/>
              </w:rPr>
              <w:t>Sơ</w:t>
            </w:r>
            <w:r w:rsidRPr="008205E0">
              <w:rPr>
                <w:spacing w:val="-8"/>
                <w:sz w:val="28"/>
              </w:rPr>
              <w:t xml:space="preserve"> </w:t>
            </w:r>
            <w:r w:rsidRPr="008205E0">
              <w:rPr>
                <w:sz w:val="28"/>
              </w:rPr>
              <w:t>bộ,</w:t>
            </w:r>
            <w:r w:rsidRPr="008205E0">
              <w:rPr>
                <w:spacing w:val="-6"/>
                <w:sz w:val="28"/>
              </w:rPr>
              <w:t xml:space="preserve"> </w:t>
            </w:r>
            <w:r w:rsidRPr="008205E0">
              <w:rPr>
                <w:sz w:val="28"/>
              </w:rPr>
              <w:t>Pháp</w:t>
            </w:r>
            <w:r w:rsidRPr="008205E0">
              <w:rPr>
                <w:spacing w:val="-7"/>
                <w:sz w:val="28"/>
              </w:rPr>
              <w:t xml:space="preserve"> </w:t>
            </w:r>
            <w:r w:rsidRPr="008205E0">
              <w:rPr>
                <w:sz w:val="28"/>
              </w:rPr>
              <w:t>chưa</w:t>
            </w:r>
            <w:r w:rsidRPr="008205E0">
              <w:rPr>
                <w:spacing w:val="-5"/>
                <w:sz w:val="28"/>
              </w:rPr>
              <w:t xml:space="preserve"> </w:t>
            </w:r>
            <w:r w:rsidRPr="008205E0">
              <w:rPr>
                <w:sz w:val="28"/>
              </w:rPr>
              <w:t>công</w:t>
            </w:r>
            <w:r w:rsidRPr="008205E0">
              <w:rPr>
                <w:spacing w:val="-7"/>
                <w:sz w:val="28"/>
              </w:rPr>
              <w:t xml:space="preserve"> </w:t>
            </w:r>
            <w:r w:rsidRPr="008205E0">
              <w:rPr>
                <w:sz w:val="28"/>
              </w:rPr>
              <w:t>nhận</w:t>
            </w:r>
            <w:r w:rsidRPr="008205E0">
              <w:rPr>
                <w:spacing w:val="-5"/>
                <w:sz w:val="28"/>
              </w:rPr>
              <w:t xml:space="preserve"> </w:t>
            </w:r>
            <w:r w:rsidRPr="008205E0">
              <w:rPr>
                <w:sz w:val="28"/>
              </w:rPr>
              <w:t>nền</w:t>
            </w:r>
            <w:r w:rsidRPr="008205E0">
              <w:rPr>
                <w:spacing w:val="-7"/>
                <w:sz w:val="28"/>
              </w:rPr>
              <w:t xml:space="preserve"> </w:t>
            </w:r>
            <w:r w:rsidRPr="008205E0">
              <w:rPr>
                <w:sz w:val="28"/>
              </w:rPr>
              <w:t>độc</w:t>
            </w:r>
            <w:r w:rsidRPr="008205E0">
              <w:rPr>
                <w:spacing w:val="-5"/>
                <w:sz w:val="28"/>
              </w:rPr>
              <w:t xml:space="preserve"> </w:t>
            </w:r>
            <w:r w:rsidRPr="008205E0">
              <w:rPr>
                <w:sz w:val="28"/>
              </w:rPr>
              <w:t>lập</w:t>
            </w:r>
            <w:r w:rsidRPr="008205E0">
              <w:rPr>
                <w:spacing w:val="-5"/>
                <w:sz w:val="28"/>
              </w:rPr>
              <w:t xml:space="preserve"> </w:t>
            </w:r>
            <w:r w:rsidRPr="008205E0">
              <w:rPr>
                <w:sz w:val="28"/>
              </w:rPr>
              <w:t>của</w:t>
            </w:r>
            <w:r w:rsidRPr="008205E0">
              <w:rPr>
                <w:spacing w:val="-8"/>
                <w:sz w:val="28"/>
              </w:rPr>
              <w:t xml:space="preserve"> </w:t>
            </w:r>
            <w:r w:rsidRPr="008205E0">
              <w:rPr>
                <w:sz w:val="28"/>
              </w:rPr>
              <w:t>Việt</w:t>
            </w:r>
            <w:r w:rsidRPr="008205E0">
              <w:rPr>
                <w:spacing w:val="-4"/>
                <w:sz w:val="28"/>
              </w:rPr>
              <w:t xml:space="preserve"> </w:t>
            </w:r>
            <w:r w:rsidRPr="008205E0">
              <w:rPr>
                <w:sz w:val="28"/>
              </w:rPr>
              <w:t>Nam</w:t>
            </w:r>
            <w:r w:rsidRPr="008205E0">
              <w:rPr>
                <w:spacing w:val="-5"/>
                <w:sz w:val="28"/>
              </w:rPr>
              <w:t xml:space="preserve"> </w:t>
            </w:r>
            <w:r w:rsidRPr="008205E0">
              <w:rPr>
                <w:sz w:val="28"/>
              </w:rPr>
              <w:t>nhưng đã thừa nhận tính thống nhất… Đến Hiệp định Giơnevơ, Pháp và các nước tham</w:t>
            </w:r>
            <w:r w:rsidRPr="008205E0">
              <w:rPr>
                <w:spacing w:val="-15"/>
                <w:sz w:val="28"/>
              </w:rPr>
              <w:t xml:space="preserve"> </w:t>
            </w:r>
            <w:r w:rsidRPr="008205E0">
              <w:rPr>
                <w:sz w:val="28"/>
              </w:rPr>
              <w:t>dự</w:t>
            </w:r>
            <w:r w:rsidRPr="008205E0">
              <w:rPr>
                <w:spacing w:val="-16"/>
                <w:sz w:val="28"/>
              </w:rPr>
              <w:t xml:space="preserve"> </w:t>
            </w:r>
            <w:r w:rsidRPr="008205E0">
              <w:rPr>
                <w:sz w:val="28"/>
              </w:rPr>
              <w:t>hội</w:t>
            </w:r>
            <w:r w:rsidRPr="008205E0">
              <w:rPr>
                <w:spacing w:val="-14"/>
                <w:sz w:val="28"/>
              </w:rPr>
              <w:t xml:space="preserve"> </w:t>
            </w:r>
            <w:r w:rsidRPr="008205E0">
              <w:rPr>
                <w:sz w:val="28"/>
              </w:rPr>
              <w:t>nghị</w:t>
            </w:r>
            <w:r w:rsidRPr="008205E0">
              <w:rPr>
                <w:spacing w:val="-16"/>
                <w:sz w:val="28"/>
              </w:rPr>
              <w:t xml:space="preserve"> </w:t>
            </w:r>
            <w:r w:rsidRPr="008205E0">
              <w:rPr>
                <w:sz w:val="28"/>
              </w:rPr>
              <w:t>buộc</w:t>
            </w:r>
            <w:r w:rsidRPr="008205E0">
              <w:rPr>
                <w:spacing w:val="-14"/>
                <w:sz w:val="28"/>
              </w:rPr>
              <w:t xml:space="preserve"> </w:t>
            </w:r>
            <w:r w:rsidRPr="008205E0">
              <w:rPr>
                <w:sz w:val="28"/>
              </w:rPr>
              <w:t>phải</w:t>
            </w:r>
            <w:r w:rsidRPr="008205E0">
              <w:rPr>
                <w:spacing w:val="-14"/>
                <w:sz w:val="28"/>
              </w:rPr>
              <w:t xml:space="preserve"> </w:t>
            </w:r>
            <w:r w:rsidRPr="008205E0">
              <w:rPr>
                <w:sz w:val="28"/>
              </w:rPr>
              <w:t>công</w:t>
            </w:r>
            <w:r w:rsidRPr="008205E0">
              <w:rPr>
                <w:spacing w:val="-16"/>
                <w:sz w:val="28"/>
              </w:rPr>
              <w:t xml:space="preserve"> </w:t>
            </w:r>
            <w:r w:rsidRPr="008205E0">
              <w:rPr>
                <w:sz w:val="28"/>
              </w:rPr>
              <w:t>nhận</w:t>
            </w:r>
            <w:r w:rsidRPr="008205E0">
              <w:rPr>
                <w:spacing w:val="-14"/>
                <w:sz w:val="28"/>
              </w:rPr>
              <w:t xml:space="preserve"> </w:t>
            </w:r>
            <w:r w:rsidRPr="008205E0">
              <w:rPr>
                <w:sz w:val="28"/>
              </w:rPr>
              <w:t>các</w:t>
            </w:r>
            <w:r w:rsidRPr="008205E0">
              <w:rPr>
                <w:spacing w:val="-16"/>
                <w:sz w:val="28"/>
              </w:rPr>
              <w:t xml:space="preserve"> </w:t>
            </w:r>
            <w:r w:rsidRPr="008205E0">
              <w:rPr>
                <w:sz w:val="28"/>
              </w:rPr>
              <w:t>quyền</w:t>
            </w:r>
            <w:r w:rsidRPr="008205E0">
              <w:rPr>
                <w:spacing w:val="-14"/>
                <w:sz w:val="28"/>
              </w:rPr>
              <w:t xml:space="preserve"> </w:t>
            </w:r>
            <w:r w:rsidRPr="008205E0">
              <w:rPr>
                <w:sz w:val="28"/>
              </w:rPr>
              <w:t>dân</w:t>
            </w:r>
            <w:r w:rsidRPr="008205E0">
              <w:rPr>
                <w:spacing w:val="-16"/>
                <w:sz w:val="28"/>
              </w:rPr>
              <w:t xml:space="preserve"> </w:t>
            </w:r>
            <w:r w:rsidRPr="008205E0">
              <w:rPr>
                <w:sz w:val="28"/>
              </w:rPr>
              <w:t>tộc</w:t>
            </w:r>
            <w:r w:rsidRPr="008205E0">
              <w:rPr>
                <w:spacing w:val="-15"/>
                <w:sz w:val="28"/>
              </w:rPr>
              <w:t xml:space="preserve"> </w:t>
            </w:r>
            <w:r w:rsidRPr="008205E0">
              <w:rPr>
                <w:sz w:val="28"/>
              </w:rPr>
              <w:t>cơ</w:t>
            </w:r>
            <w:r w:rsidRPr="008205E0">
              <w:rPr>
                <w:spacing w:val="-14"/>
                <w:sz w:val="28"/>
              </w:rPr>
              <w:t xml:space="preserve"> </w:t>
            </w:r>
            <w:r w:rsidRPr="008205E0">
              <w:rPr>
                <w:sz w:val="28"/>
              </w:rPr>
              <w:t>bản</w:t>
            </w:r>
            <w:r w:rsidRPr="008205E0">
              <w:rPr>
                <w:spacing w:val="-16"/>
                <w:sz w:val="28"/>
              </w:rPr>
              <w:t xml:space="preserve"> </w:t>
            </w:r>
            <w:r w:rsidRPr="008205E0">
              <w:rPr>
                <w:sz w:val="28"/>
              </w:rPr>
              <w:t>của</w:t>
            </w:r>
            <w:r w:rsidRPr="008205E0">
              <w:rPr>
                <w:spacing w:val="-17"/>
                <w:sz w:val="28"/>
              </w:rPr>
              <w:t xml:space="preserve"> </w:t>
            </w:r>
            <w:r w:rsidRPr="008205E0">
              <w:rPr>
                <w:sz w:val="28"/>
              </w:rPr>
              <w:t>Việt</w:t>
            </w:r>
            <w:r w:rsidRPr="008205E0">
              <w:rPr>
                <w:spacing w:val="-15"/>
                <w:sz w:val="28"/>
              </w:rPr>
              <w:t xml:space="preserve"> </w:t>
            </w:r>
            <w:r w:rsidRPr="008205E0">
              <w:rPr>
                <w:spacing w:val="-4"/>
                <w:sz w:val="28"/>
              </w:rPr>
              <w:t>Nam.</w:t>
            </w:r>
          </w:p>
          <w:p w:rsidR="008205E0" w:rsidRPr="008205E0" w:rsidRDefault="008205E0">
            <w:pPr>
              <w:pStyle w:val="TableParagraph"/>
              <w:ind w:left="110"/>
              <w:jc w:val="both"/>
              <w:rPr>
                <w:sz w:val="28"/>
              </w:rPr>
            </w:pPr>
            <w:r w:rsidRPr="008205E0">
              <w:rPr>
                <w:sz w:val="28"/>
              </w:rPr>
              <w:t>Đây</w:t>
            </w:r>
            <w:r w:rsidRPr="008205E0">
              <w:rPr>
                <w:spacing w:val="-5"/>
                <w:sz w:val="28"/>
              </w:rPr>
              <w:t xml:space="preserve"> </w:t>
            </w:r>
            <w:r w:rsidRPr="008205E0">
              <w:rPr>
                <w:sz w:val="28"/>
              </w:rPr>
              <w:t>là</w:t>
            </w:r>
            <w:r w:rsidRPr="008205E0">
              <w:rPr>
                <w:spacing w:val="-7"/>
                <w:sz w:val="28"/>
              </w:rPr>
              <w:t xml:space="preserve"> </w:t>
            </w:r>
            <w:r w:rsidRPr="008205E0">
              <w:rPr>
                <w:sz w:val="28"/>
              </w:rPr>
              <w:t>lần</w:t>
            </w:r>
            <w:r w:rsidRPr="008205E0">
              <w:rPr>
                <w:spacing w:val="-4"/>
                <w:sz w:val="28"/>
              </w:rPr>
              <w:t xml:space="preserve"> </w:t>
            </w:r>
            <w:r w:rsidRPr="008205E0">
              <w:rPr>
                <w:sz w:val="28"/>
              </w:rPr>
              <w:t>đầu</w:t>
            </w:r>
            <w:r w:rsidRPr="008205E0">
              <w:rPr>
                <w:spacing w:val="-6"/>
                <w:sz w:val="28"/>
              </w:rPr>
              <w:t xml:space="preserve"> </w:t>
            </w:r>
            <w:r w:rsidRPr="008205E0">
              <w:rPr>
                <w:sz w:val="28"/>
              </w:rPr>
              <w:t>tiên</w:t>
            </w:r>
            <w:r w:rsidRPr="008205E0">
              <w:rPr>
                <w:spacing w:val="-6"/>
                <w:sz w:val="28"/>
              </w:rPr>
              <w:t xml:space="preserve"> </w:t>
            </w:r>
            <w:r w:rsidRPr="008205E0">
              <w:rPr>
                <w:sz w:val="28"/>
              </w:rPr>
              <w:t>nền</w:t>
            </w:r>
            <w:r w:rsidRPr="008205E0">
              <w:rPr>
                <w:spacing w:val="-4"/>
                <w:sz w:val="28"/>
              </w:rPr>
              <w:t xml:space="preserve"> </w:t>
            </w:r>
            <w:r w:rsidRPr="008205E0">
              <w:rPr>
                <w:sz w:val="28"/>
              </w:rPr>
              <w:t>độc</w:t>
            </w:r>
            <w:r w:rsidRPr="008205E0">
              <w:rPr>
                <w:spacing w:val="-7"/>
                <w:sz w:val="28"/>
              </w:rPr>
              <w:t xml:space="preserve"> </w:t>
            </w:r>
            <w:r w:rsidRPr="008205E0">
              <w:rPr>
                <w:sz w:val="28"/>
              </w:rPr>
              <w:t>lập</w:t>
            </w:r>
            <w:r w:rsidRPr="008205E0">
              <w:rPr>
                <w:spacing w:val="-6"/>
                <w:sz w:val="28"/>
              </w:rPr>
              <w:t xml:space="preserve"> </w:t>
            </w:r>
            <w:r w:rsidRPr="008205E0">
              <w:rPr>
                <w:sz w:val="28"/>
              </w:rPr>
              <w:t>của</w:t>
            </w:r>
            <w:r w:rsidRPr="008205E0">
              <w:rPr>
                <w:spacing w:val="-8"/>
                <w:sz w:val="28"/>
              </w:rPr>
              <w:t xml:space="preserve"> </w:t>
            </w:r>
            <w:r w:rsidRPr="008205E0">
              <w:rPr>
                <w:sz w:val="28"/>
              </w:rPr>
              <w:t>Việt</w:t>
            </w:r>
            <w:r w:rsidRPr="008205E0">
              <w:rPr>
                <w:spacing w:val="-6"/>
                <w:sz w:val="28"/>
              </w:rPr>
              <w:t xml:space="preserve"> </w:t>
            </w:r>
            <w:r w:rsidRPr="008205E0">
              <w:rPr>
                <w:sz w:val="28"/>
              </w:rPr>
              <w:t>Nam</w:t>
            </w:r>
            <w:r w:rsidRPr="008205E0">
              <w:rPr>
                <w:spacing w:val="-4"/>
                <w:sz w:val="28"/>
              </w:rPr>
              <w:t xml:space="preserve"> </w:t>
            </w:r>
            <w:r w:rsidRPr="008205E0">
              <w:rPr>
                <w:sz w:val="28"/>
              </w:rPr>
              <w:t>được</w:t>
            </w:r>
            <w:r w:rsidRPr="008205E0">
              <w:rPr>
                <w:spacing w:val="-4"/>
                <w:sz w:val="28"/>
              </w:rPr>
              <w:t xml:space="preserve"> </w:t>
            </w:r>
            <w:r w:rsidRPr="008205E0">
              <w:rPr>
                <w:sz w:val="28"/>
              </w:rPr>
              <w:t>các</w:t>
            </w:r>
            <w:r w:rsidRPr="008205E0">
              <w:rPr>
                <w:spacing w:val="-4"/>
                <w:sz w:val="28"/>
              </w:rPr>
              <w:t xml:space="preserve"> </w:t>
            </w:r>
            <w:r w:rsidRPr="008205E0">
              <w:rPr>
                <w:sz w:val="28"/>
              </w:rPr>
              <w:t>nước</w:t>
            </w:r>
            <w:r w:rsidRPr="008205E0">
              <w:rPr>
                <w:spacing w:val="-7"/>
                <w:sz w:val="28"/>
              </w:rPr>
              <w:t xml:space="preserve"> </w:t>
            </w:r>
            <w:r w:rsidRPr="008205E0">
              <w:rPr>
                <w:sz w:val="28"/>
              </w:rPr>
              <w:t>lớn</w:t>
            </w:r>
            <w:r w:rsidRPr="008205E0">
              <w:rPr>
                <w:spacing w:val="-6"/>
                <w:sz w:val="28"/>
              </w:rPr>
              <w:t xml:space="preserve"> </w:t>
            </w:r>
            <w:r w:rsidRPr="008205E0">
              <w:rPr>
                <w:sz w:val="28"/>
              </w:rPr>
              <w:t>công</w:t>
            </w:r>
            <w:r w:rsidRPr="008205E0">
              <w:rPr>
                <w:spacing w:val="-6"/>
                <w:sz w:val="28"/>
              </w:rPr>
              <w:t xml:space="preserve"> </w:t>
            </w:r>
            <w:r w:rsidRPr="008205E0">
              <w:rPr>
                <w:spacing w:val="-2"/>
                <w:sz w:val="28"/>
              </w:rPr>
              <w:t>nhận…</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434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jc w:val="both"/>
              <w:rPr>
                <w:b/>
                <w:i/>
                <w:sz w:val="28"/>
              </w:rPr>
            </w:pPr>
            <w:r w:rsidRPr="008205E0">
              <w:rPr>
                <w:b/>
                <w:i/>
                <w:sz w:val="28"/>
              </w:rPr>
              <w:t>*</w:t>
            </w:r>
            <w:r w:rsidRPr="008205E0">
              <w:rPr>
                <w:b/>
                <w:i/>
                <w:spacing w:val="-2"/>
                <w:sz w:val="28"/>
              </w:rPr>
              <w:t xml:space="preserve"> </w:t>
            </w:r>
            <w:r w:rsidRPr="008205E0">
              <w:rPr>
                <w:b/>
                <w:i/>
                <w:sz w:val="28"/>
              </w:rPr>
              <w:t>Về</w:t>
            </w:r>
            <w:r w:rsidRPr="008205E0">
              <w:rPr>
                <w:b/>
                <w:i/>
                <w:spacing w:val="-3"/>
                <w:sz w:val="28"/>
              </w:rPr>
              <w:t xml:space="preserve"> </w:t>
            </w:r>
            <w:r w:rsidRPr="008205E0">
              <w:rPr>
                <w:b/>
                <w:i/>
                <w:sz w:val="28"/>
              </w:rPr>
              <w:t>việc</w:t>
            </w:r>
            <w:r w:rsidRPr="008205E0">
              <w:rPr>
                <w:b/>
                <w:i/>
                <w:spacing w:val="-2"/>
                <w:sz w:val="28"/>
              </w:rPr>
              <w:t xml:space="preserve"> </w:t>
            </w:r>
            <w:r w:rsidRPr="008205E0">
              <w:rPr>
                <w:b/>
                <w:i/>
                <w:sz w:val="28"/>
              </w:rPr>
              <w:t>đóng</w:t>
            </w:r>
            <w:r w:rsidRPr="008205E0">
              <w:rPr>
                <w:b/>
                <w:i/>
                <w:spacing w:val="-1"/>
                <w:sz w:val="28"/>
              </w:rPr>
              <w:t xml:space="preserve"> </w:t>
            </w:r>
            <w:r w:rsidRPr="008205E0">
              <w:rPr>
                <w:b/>
                <w:i/>
                <w:sz w:val="28"/>
              </w:rPr>
              <w:t>quân</w:t>
            </w:r>
            <w:r w:rsidRPr="008205E0">
              <w:rPr>
                <w:b/>
                <w:i/>
                <w:spacing w:val="-4"/>
                <w:sz w:val="28"/>
              </w:rPr>
              <w:t xml:space="preserve"> </w:t>
            </w:r>
            <w:r w:rsidRPr="008205E0">
              <w:rPr>
                <w:b/>
                <w:i/>
                <w:sz w:val="28"/>
              </w:rPr>
              <w:t>và</w:t>
            </w:r>
            <w:r w:rsidRPr="008205E0">
              <w:rPr>
                <w:b/>
                <w:i/>
                <w:spacing w:val="-2"/>
                <w:sz w:val="28"/>
              </w:rPr>
              <w:t xml:space="preserve"> </w:t>
            </w:r>
            <w:r w:rsidRPr="008205E0">
              <w:rPr>
                <w:b/>
                <w:i/>
                <w:sz w:val="28"/>
              </w:rPr>
              <w:t>rút</w:t>
            </w:r>
            <w:r w:rsidRPr="008205E0">
              <w:rPr>
                <w:b/>
                <w:i/>
                <w:spacing w:val="-1"/>
                <w:sz w:val="28"/>
              </w:rPr>
              <w:t xml:space="preserve"> </w:t>
            </w:r>
            <w:r w:rsidRPr="008205E0">
              <w:rPr>
                <w:b/>
                <w:i/>
                <w:sz w:val="28"/>
              </w:rPr>
              <w:t>quân</w:t>
            </w:r>
            <w:r w:rsidRPr="008205E0">
              <w:rPr>
                <w:b/>
                <w:i/>
                <w:spacing w:val="-2"/>
                <w:sz w:val="28"/>
              </w:rPr>
              <w:t xml:space="preserve"> </w:t>
            </w:r>
            <w:r w:rsidRPr="008205E0">
              <w:rPr>
                <w:b/>
                <w:i/>
                <w:sz w:val="28"/>
              </w:rPr>
              <w:t>của</w:t>
            </w:r>
            <w:r w:rsidRPr="008205E0">
              <w:rPr>
                <w:b/>
                <w:i/>
                <w:spacing w:val="-4"/>
                <w:sz w:val="28"/>
              </w:rPr>
              <w:t xml:space="preserve"> Pháp</w:t>
            </w:r>
          </w:p>
          <w:p w:rsidR="008205E0" w:rsidRPr="008205E0" w:rsidRDefault="008205E0" w:rsidP="008205E0">
            <w:pPr>
              <w:pStyle w:val="TableParagraph"/>
              <w:numPr>
                <w:ilvl w:val="0"/>
                <w:numId w:val="40"/>
              </w:numPr>
              <w:tabs>
                <w:tab w:val="left" w:pos="275"/>
              </w:tabs>
              <w:spacing w:before="161" w:line="362" w:lineRule="auto"/>
              <w:ind w:right="92" w:firstLine="0"/>
              <w:jc w:val="both"/>
              <w:rPr>
                <w:sz w:val="28"/>
              </w:rPr>
            </w:pPr>
            <w:r w:rsidRPr="008205E0">
              <w:rPr>
                <w:spacing w:val="-4"/>
                <w:sz w:val="28"/>
              </w:rPr>
              <w:t>Hiệp</w:t>
            </w:r>
            <w:r w:rsidRPr="008205E0">
              <w:rPr>
                <w:spacing w:val="-14"/>
                <w:sz w:val="28"/>
              </w:rPr>
              <w:t xml:space="preserve"> </w:t>
            </w:r>
            <w:r w:rsidRPr="008205E0">
              <w:rPr>
                <w:spacing w:val="-4"/>
                <w:sz w:val="28"/>
              </w:rPr>
              <w:t>định</w:t>
            </w:r>
            <w:r w:rsidRPr="008205E0">
              <w:rPr>
                <w:spacing w:val="-13"/>
                <w:sz w:val="28"/>
              </w:rPr>
              <w:t xml:space="preserve"> </w:t>
            </w:r>
            <w:r w:rsidRPr="008205E0">
              <w:rPr>
                <w:spacing w:val="-4"/>
                <w:sz w:val="28"/>
              </w:rPr>
              <w:t>Sơ</w:t>
            </w:r>
            <w:r w:rsidRPr="008205E0">
              <w:rPr>
                <w:spacing w:val="-14"/>
                <w:sz w:val="28"/>
              </w:rPr>
              <w:t xml:space="preserve"> </w:t>
            </w:r>
            <w:r w:rsidRPr="008205E0">
              <w:rPr>
                <w:spacing w:val="-4"/>
                <w:sz w:val="28"/>
              </w:rPr>
              <w:t>bộ:</w:t>
            </w:r>
            <w:r w:rsidRPr="008205E0">
              <w:rPr>
                <w:spacing w:val="-13"/>
                <w:sz w:val="28"/>
              </w:rPr>
              <w:t xml:space="preserve"> </w:t>
            </w:r>
            <w:r w:rsidRPr="008205E0">
              <w:rPr>
                <w:spacing w:val="-4"/>
                <w:sz w:val="28"/>
              </w:rPr>
              <w:t>Chính</w:t>
            </w:r>
            <w:r w:rsidRPr="008205E0">
              <w:rPr>
                <w:spacing w:val="-14"/>
                <w:sz w:val="28"/>
              </w:rPr>
              <w:t xml:space="preserve"> </w:t>
            </w:r>
            <w:r w:rsidRPr="008205E0">
              <w:rPr>
                <w:spacing w:val="-4"/>
                <w:sz w:val="28"/>
              </w:rPr>
              <w:t>phủ</w:t>
            </w:r>
            <w:r w:rsidRPr="008205E0">
              <w:rPr>
                <w:spacing w:val="-13"/>
                <w:sz w:val="28"/>
              </w:rPr>
              <w:t xml:space="preserve"> </w:t>
            </w:r>
            <w:r w:rsidRPr="008205E0">
              <w:rPr>
                <w:spacing w:val="-4"/>
                <w:sz w:val="28"/>
              </w:rPr>
              <w:t>Việt</w:t>
            </w:r>
            <w:r w:rsidRPr="008205E0">
              <w:rPr>
                <w:spacing w:val="-14"/>
                <w:sz w:val="28"/>
              </w:rPr>
              <w:t xml:space="preserve"> </w:t>
            </w:r>
            <w:r w:rsidRPr="008205E0">
              <w:rPr>
                <w:spacing w:val="-4"/>
                <w:sz w:val="28"/>
              </w:rPr>
              <w:t>Nam</w:t>
            </w:r>
            <w:r w:rsidRPr="008205E0">
              <w:rPr>
                <w:spacing w:val="-13"/>
                <w:sz w:val="28"/>
              </w:rPr>
              <w:t xml:space="preserve"> </w:t>
            </w:r>
            <w:r w:rsidRPr="008205E0">
              <w:rPr>
                <w:spacing w:val="-4"/>
                <w:sz w:val="28"/>
              </w:rPr>
              <w:t>Dân</w:t>
            </w:r>
            <w:r w:rsidRPr="008205E0">
              <w:rPr>
                <w:spacing w:val="-14"/>
                <w:sz w:val="28"/>
              </w:rPr>
              <w:t xml:space="preserve"> </w:t>
            </w:r>
            <w:r w:rsidRPr="008205E0">
              <w:rPr>
                <w:spacing w:val="-4"/>
                <w:sz w:val="28"/>
              </w:rPr>
              <w:t>chủ</w:t>
            </w:r>
            <w:r w:rsidRPr="008205E0">
              <w:rPr>
                <w:spacing w:val="-13"/>
                <w:sz w:val="28"/>
              </w:rPr>
              <w:t xml:space="preserve"> </w:t>
            </w:r>
            <w:r w:rsidRPr="008205E0">
              <w:rPr>
                <w:spacing w:val="-4"/>
                <w:sz w:val="28"/>
              </w:rPr>
              <w:t>Cộng</w:t>
            </w:r>
            <w:r w:rsidRPr="008205E0">
              <w:rPr>
                <w:spacing w:val="-14"/>
                <w:sz w:val="28"/>
              </w:rPr>
              <w:t xml:space="preserve"> </w:t>
            </w:r>
            <w:r w:rsidRPr="008205E0">
              <w:rPr>
                <w:spacing w:val="-4"/>
                <w:sz w:val="28"/>
              </w:rPr>
              <w:t>hòa</w:t>
            </w:r>
            <w:r w:rsidRPr="008205E0">
              <w:rPr>
                <w:spacing w:val="-13"/>
                <w:sz w:val="28"/>
              </w:rPr>
              <w:t xml:space="preserve"> </w:t>
            </w:r>
            <w:r w:rsidRPr="008205E0">
              <w:rPr>
                <w:spacing w:val="-4"/>
                <w:sz w:val="28"/>
              </w:rPr>
              <w:t>thỏa</w:t>
            </w:r>
            <w:r w:rsidRPr="008205E0">
              <w:rPr>
                <w:spacing w:val="-14"/>
                <w:sz w:val="28"/>
              </w:rPr>
              <w:t xml:space="preserve"> </w:t>
            </w:r>
            <w:r w:rsidRPr="008205E0">
              <w:rPr>
                <w:spacing w:val="-4"/>
                <w:sz w:val="28"/>
              </w:rPr>
              <w:t>thuận</w:t>
            </w:r>
            <w:r w:rsidRPr="008205E0">
              <w:rPr>
                <w:spacing w:val="-13"/>
                <w:sz w:val="28"/>
              </w:rPr>
              <w:t xml:space="preserve"> </w:t>
            </w:r>
            <w:r w:rsidRPr="008205E0">
              <w:rPr>
                <w:spacing w:val="-4"/>
                <w:sz w:val="28"/>
              </w:rPr>
              <w:t>cho</w:t>
            </w:r>
            <w:r w:rsidRPr="008205E0">
              <w:rPr>
                <w:spacing w:val="-14"/>
                <w:sz w:val="28"/>
              </w:rPr>
              <w:t xml:space="preserve"> </w:t>
            </w:r>
            <w:r w:rsidRPr="008205E0">
              <w:rPr>
                <w:spacing w:val="-4"/>
                <w:sz w:val="28"/>
              </w:rPr>
              <w:t xml:space="preserve">15000 </w:t>
            </w:r>
            <w:r w:rsidRPr="008205E0">
              <w:rPr>
                <w:w w:val="90"/>
                <w:sz w:val="28"/>
              </w:rPr>
              <w:t>quân</w:t>
            </w:r>
            <w:r w:rsidRPr="008205E0">
              <w:rPr>
                <w:spacing w:val="-6"/>
                <w:w w:val="90"/>
                <w:sz w:val="28"/>
              </w:rPr>
              <w:t xml:space="preserve"> </w:t>
            </w:r>
            <w:r w:rsidRPr="008205E0">
              <w:rPr>
                <w:w w:val="90"/>
                <w:sz w:val="28"/>
              </w:rPr>
              <w:t>Pháp</w:t>
            </w:r>
            <w:r w:rsidRPr="008205E0">
              <w:rPr>
                <w:spacing w:val="-9"/>
                <w:w w:val="90"/>
                <w:sz w:val="28"/>
              </w:rPr>
              <w:t xml:space="preserve"> </w:t>
            </w:r>
            <w:r w:rsidRPr="008205E0">
              <w:rPr>
                <w:w w:val="90"/>
                <w:sz w:val="28"/>
              </w:rPr>
              <w:t>ra</w:t>
            </w:r>
            <w:r w:rsidRPr="008205E0">
              <w:rPr>
                <w:spacing w:val="-5"/>
                <w:w w:val="90"/>
                <w:sz w:val="28"/>
              </w:rPr>
              <w:t xml:space="preserve"> </w:t>
            </w:r>
            <w:r w:rsidRPr="008205E0">
              <w:rPr>
                <w:w w:val="90"/>
                <w:sz w:val="28"/>
              </w:rPr>
              <w:t>Bắc</w:t>
            </w:r>
            <w:r w:rsidRPr="008205E0">
              <w:rPr>
                <w:spacing w:val="-9"/>
                <w:w w:val="90"/>
                <w:sz w:val="28"/>
              </w:rPr>
              <w:t xml:space="preserve"> </w:t>
            </w:r>
            <w:r w:rsidRPr="008205E0">
              <w:rPr>
                <w:w w:val="90"/>
                <w:sz w:val="28"/>
              </w:rPr>
              <w:t>thay</w:t>
            </w:r>
            <w:r w:rsidRPr="008205E0">
              <w:rPr>
                <w:spacing w:val="-6"/>
                <w:w w:val="90"/>
                <w:sz w:val="28"/>
              </w:rPr>
              <w:t xml:space="preserve"> </w:t>
            </w:r>
            <w:r w:rsidRPr="008205E0">
              <w:rPr>
                <w:w w:val="90"/>
                <w:sz w:val="28"/>
              </w:rPr>
              <w:t>quân</w:t>
            </w:r>
            <w:r w:rsidRPr="008205E0">
              <w:rPr>
                <w:spacing w:val="-5"/>
                <w:w w:val="90"/>
                <w:sz w:val="28"/>
              </w:rPr>
              <w:t xml:space="preserve"> </w:t>
            </w:r>
            <w:r w:rsidRPr="008205E0">
              <w:rPr>
                <w:w w:val="90"/>
                <w:sz w:val="28"/>
              </w:rPr>
              <w:t>Trung</w:t>
            </w:r>
            <w:r w:rsidRPr="008205E0">
              <w:rPr>
                <w:spacing w:val="-6"/>
                <w:w w:val="90"/>
                <w:sz w:val="28"/>
              </w:rPr>
              <w:t xml:space="preserve"> </w:t>
            </w:r>
            <w:r w:rsidRPr="008205E0">
              <w:rPr>
                <w:w w:val="90"/>
                <w:sz w:val="28"/>
              </w:rPr>
              <w:t>Hoa</w:t>
            </w:r>
            <w:r w:rsidRPr="008205E0">
              <w:rPr>
                <w:spacing w:val="-5"/>
                <w:w w:val="90"/>
                <w:sz w:val="28"/>
              </w:rPr>
              <w:t xml:space="preserve"> </w:t>
            </w:r>
            <w:r w:rsidRPr="008205E0">
              <w:rPr>
                <w:w w:val="90"/>
                <w:sz w:val="28"/>
              </w:rPr>
              <w:t>dân</w:t>
            </w:r>
            <w:r w:rsidRPr="008205E0">
              <w:rPr>
                <w:spacing w:val="-6"/>
                <w:w w:val="90"/>
                <w:sz w:val="28"/>
              </w:rPr>
              <w:t xml:space="preserve"> </w:t>
            </w:r>
            <w:r w:rsidRPr="008205E0">
              <w:rPr>
                <w:w w:val="90"/>
                <w:sz w:val="28"/>
              </w:rPr>
              <w:t>quốc</w:t>
            </w:r>
            <w:r w:rsidRPr="008205E0">
              <w:rPr>
                <w:spacing w:val="-9"/>
                <w:w w:val="90"/>
                <w:sz w:val="28"/>
              </w:rPr>
              <w:t xml:space="preserve"> </w:t>
            </w:r>
            <w:r w:rsidRPr="008205E0">
              <w:rPr>
                <w:w w:val="90"/>
                <w:sz w:val="28"/>
              </w:rPr>
              <w:t>làm</w:t>
            </w:r>
            <w:r w:rsidRPr="008205E0">
              <w:rPr>
                <w:spacing w:val="-8"/>
                <w:w w:val="90"/>
                <w:sz w:val="28"/>
              </w:rPr>
              <w:t xml:space="preserve"> </w:t>
            </w:r>
            <w:r w:rsidRPr="008205E0">
              <w:rPr>
                <w:w w:val="90"/>
                <w:sz w:val="28"/>
              </w:rPr>
              <w:t>nhiệm</w:t>
            </w:r>
            <w:r w:rsidRPr="008205E0">
              <w:rPr>
                <w:spacing w:val="-7"/>
                <w:w w:val="90"/>
                <w:sz w:val="28"/>
              </w:rPr>
              <w:t xml:space="preserve"> </w:t>
            </w:r>
            <w:r w:rsidRPr="008205E0">
              <w:rPr>
                <w:w w:val="90"/>
                <w:sz w:val="28"/>
              </w:rPr>
              <w:t>vụ</w:t>
            </w:r>
            <w:r w:rsidRPr="008205E0">
              <w:rPr>
                <w:spacing w:val="-7"/>
                <w:w w:val="90"/>
                <w:sz w:val="28"/>
              </w:rPr>
              <w:t xml:space="preserve"> </w:t>
            </w:r>
            <w:r w:rsidRPr="008205E0">
              <w:rPr>
                <w:w w:val="90"/>
                <w:sz w:val="28"/>
              </w:rPr>
              <w:t>giải</w:t>
            </w:r>
            <w:r w:rsidRPr="008205E0">
              <w:rPr>
                <w:spacing w:val="-6"/>
                <w:w w:val="90"/>
                <w:sz w:val="28"/>
              </w:rPr>
              <w:t xml:space="preserve"> </w:t>
            </w:r>
            <w:r w:rsidRPr="008205E0">
              <w:rPr>
                <w:w w:val="90"/>
                <w:sz w:val="28"/>
              </w:rPr>
              <w:t>giáp</w:t>
            </w:r>
            <w:r w:rsidRPr="008205E0">
              <w:rPr>
                <w:spacing w:val="-5"/>
                <w:w w:val="90"/>
                <w:sz w:val="28"/>
              </w:rPr>
              <w:t xml:space="preserve"> </w:t>
            </w:r>
            <w:r w:rsidRPr="008205E0">
              <w:rPr>
                <w:w w:val="90"/>
                <w:sz w:val="28"/>
              </w:rPr>
              <w:t>quân</w:t>
            </w:r>
            <w:r w:rsidRPr="008205E0">
              <w:rPr>
                <w:spacing w:val="-6"/>
                <w:w w:val="90"/>
                <w:sz w:val="28"/>
              </w:rPr>
              <w:t xml:space="preserve"> </w:t>
            </w:r>
            <w:r w:rsidRPr="008205E0">
              <w:rPr>
                <w:spacing w:val="-2"/>
                <w:w w:val="90"/>
                <w:sz w:val="28"/>
              </w:rPr>
              <w:t>Nhật…</w:t>
            </w:r>
          </w:p>
          <w:p w:rsidR="008205E0" w:rsidRPr="008205E0" w:rsidRDefault="008205E0" w:rsidP="008205E0">
            <w:pPr>
              <w:pStyle w:val="TableParagraph"/>
              <w:numPr>
                <w:ilvl w:val="0"/>
                <w:numId w:val="40"/>
              </w:numPr>
              <w:tabs>
                <w:tab w:val="left" w:pos="267"/>
              </w:tabs>
              <w:spacing w:line="360" w:lineRule="auto"/>
              <w:ind w:right="91" w:firstLine="0"/>
              <w:jc w:val="both"/>
              <w:rPr>
                <w:sz w:val="28"/>
              </w:rPr>
            </w:pPr>
            <w:r w:rsidRPr="008205E0">
              <w:rPr>
                <w:spacing w:val="-2"/>
                <w:sz w:val="28"/>
              </w:rPr>
              <w:t>Hiệp</w:t>
            </w:r>
            <w:r w:rsidRPr="008205E0">
              <w:rPr>
                <w:spacing w:val="-16"/>
                <w:sz w:val="28"/>
              </w:rPr>
              <w:t xml:space="preserve"> </w:t>
            </w:r>
            <w:r w:rsidRPr="008205E0">
              <w:rPr>
                <w:spacing w:val="-2"/>
                <w:sz w:val="28"/>
              </w:rPr>
              <w:t>định</w:t>
            </w:r>
            <w:r w:rsidRPr="008205E0">
              <w:rPr>
                <w:spacing w:val="-15"/>
                <w:sz w:val="28"/>
              </w:rPr>
              <w:t xml:space="preserve"> </w:t>
            </w:r>
            <w:r w:rsidRPr="008205E0">
              <w:rPr>
                <w:spacing w:val="-2"/>
                <w:sz w:val="28"/>
              </w:rPr>
              <w:t>Giơnevơ:</w:t>
            </w:r>
            <w:r w:rsidRPr="008205E0">
              <w:rPr>
                <w:spacing w:val="-13"/>
                <w:sz w:val="28"/>
              </w:rPr>
              <w:t xml:space="preserve"> </w:t>
            </w:r>
            <w:r w:rsidRPr="008205E0">
              <w:rPr>
                <w:spacing w:val="-2"/>
                <w:sz w:val="28"/>
              </w:rPr>
              <w:t>Quân</w:t>
            </w:r>
            <w:r w:rsidRPr="008205E0">
              <w:rPr>
                <w:spacing w:val="-15"/>
                <w:sz w:val="28"/>
              </w:rPr>
              <w:t xml:space="preserve"> </w:t>
            </w:r>
            <w:r w:rsidRPr="008205E0">
              <w:rPr>
                <w:spacing w:val="-2"/>
                <w:sz w:val="28"/>
              </w:rPr>
              <w:t>đội</w:t>
            </w:r>
            <w:r w:rsidRPr="008205E0">
              <w:rPr>
                <w:spacing w:val="-16"/>
                <w:sz w:val="28"/>
              </w:rPr>
              <w:t xml:space="preserve"> </w:t>
            </w:r>
            <w:r w:rsidRPr="008205E0">
              <w:rPr>
                <w:spacing w:val="-2"/>
                <w:sz w:val="28"/>
              </w:rPr>
              <w:t>nhân</w:t>
            </w:r>
            <w:r w:rsidRPr="008205E0">
              <w:rPr>
                <w:spacing w:val="-14"/>
                <w:sz w:val="28"/>
              </w:rPr>
              <w:t xml:space="preserve"> </w:t>
            </w:r>
            <w:r w:rsidRPr="008205E0">
              <w:rPr>
                <w:spacing w:val="-2"/>
                <w:sz w:val="28"/>
              </w:rPr>
              <w:t>dân</w:t>
            </w:r>
            <w:r w:rsidRPr="008205E0">
              <w:rPr>
                <w:spacing w:val="-15"/>
                <w:sz w:val="28"/>
              </w:rPr>
              <w:t xml:space="preserve"> </w:t>
            </w:r>
            <w:r w:rsidRPr="008205E0">
              <w:rPr>
                <w:spacing w:val="-2"/>
                <w:sz w:val="28"/>
              </w:rPr>
              <w:t>Việt</w:t>
            </w:r>
            <w:r w:rsidRPr="008205E0">
              <w:rPr>
                <w:spacing w:val="-16"/>
                <w:sz w:val="28"/>
              </w:rPr>
              <w:t xml:space="preserve"> </w:t>
            </w:r>
            <w:r w:rsidRPr="008205E0">
              <w:rPr>
                <w:spacing w:val="-2"/>
                <w:sz w:val="28"/>
              </w:rPr>
              <w:t>Nam</w:t>
            </w:r>
            <w:r w:rsidRPr="008205E0">
              <w:rPr>
                <w:spacing w:val="-15"/>
                <w:sz w:val="28"/>
              </w:rPr>
              <w:t xml:space="preserve"> </w:t>
            </w:r>
            <w:r w:rsidRPr="008205E0">
              <w:rPr>
                <w:spacing w:val="-2"/>
                <w:sz w:val="28"/>
              </w:rPr>
              <w:t>và</w:t>
            </w:r>
            <w:r w:rsidRPr="008205E0">
              <w:rPr>
                <w:spacing w:val="-15"/>
                <w:sz w:val="28"/>
              </w:rPr>
              <w:t xml:space="preserve"> </w:t>
            </w:r>
            <w:r w:rsidRPr="008205E0">
              <w:rPr>
                <w:spacing w:val="-2"/>
                <w:sz w:val="28"/>
              </w:rPr>
              <w:t>quân</w:t>
            </w:r>
            <w:r w:rsidRPr="008205E0">
              <w:rPr>
                <w:spacing w:val="-14"/>
                <w:sz w:val="28"/>
              </w:rPr>
              <w:t xml:space="preserve"> </w:t>
            </w:r>
            <w:r w:rsidRPr="008205E0">
              <w:rPr>
                <w:spacing w:val="-2"/>
                <w:sz w:val="28"/>
              </w:rPr>
              <w:t>đội</w:t>
            </w:r>
            <w:r w:rsidRPr="008205E0">
              <w:rPr>
                <w:spacing w:val="-16"/>
                <w:sz w:val="28"/>
              </w:rPr>
              <w:t xml:space="preserve"> </w:t>
            </w:r>
            <w:r w:rsidRPr="008205E0">
              <w:rPr>
                <w:spacing w:val="-2"/>
                <w:sz w:val="28"/>
              </w:rPr>
              <w:t>viễn</w:t>
            </w:r>
            <w:r w:rsidRPr="008205E0">
              <w:rPr>
                <w:spacing w:val="-15"/>
                <w:sz w:val="28"/>
              </w:rPr>
              <w:t xml:space="preserve"> </w:t>
            </w:r>
            <w:r w:rsidRPr="008205E0">
              <w:rPr>
                <w:spacing w:val="-2"/>
                <w:sz w:val="28"/>
              </w:rPr>
              <w:t>chinh</w:t>
            </w:r>
            <w:r w:rsidRPr="008205E0">
              <w:rPr>
                <w:spacing w:val="-15"/>
                <w:sz w:val="28"/>
              </w:rPr>
              <w:t xml:space="preserve"> </w:t>
            </w:r>
            <w:r w:rsidRPr="008205E0">
              <w:rPr>
                <w:spacing w:val="-2"/>
                <w:sz w:val="28"/>
              </w:rPr>
              <w:t xml:space="preserve">Pháp </w:t>
            </w:r>
            <w:r w:rsidRPr="008205E0">
              <w:rPr>
                <w:spacing w:val="-8"/>
                <w:sz w:val="28"/>
              </w:rPr>
              <w:t>tập</w:t>
            </w:r>
            <w:r w:rsidRPr="008205E0">
              <w:rPr>
                <w:spacing w:val="-10"/>
                <w:sz w:val="28"/>
              </w:rPr>
              <w:t xml:space="preserve"> </w:t>
            </w:r>
            <w:r w:rsidRPr="008205E0">
              <w:rPr>
                <w:spacing w:val="-8"/>
                <w:sz w:val="28"/>
              </w:rPr>
              <w:t>kết</w:t>
            </w:r>
            <w:r w:rsidRPr="008205E0">
              <w:rPr>
                <w:spacing w:val="-9"/>
                <w:sz w:val="28"/>
              </w:rPr>
              <w:t xml:space="preserve"> </w:t>
            </w:r>
            <w:r w:rsidRPr="008205E0">
              <w:rPr>
                <w:spacing w:val="-8"/>
                <w:sz w:val="28"/>
              </w:rPr>
              <w:t>ở</w:t>
            </w:r>
            <w:r w:rsidRPr="008205E0">
              <w:rPr>
                <w:spacing w:val="-10"/>
                <w:sz w:val="28"/>
              </w:rPr>
              <w:t xml:space="preserve"> </w:t>
            </w:r>
            <w:r w:rsidRPr="008205E0">
              <w:rPr>
                <w:spacing w:val="-8"/>
                <w:sz w:val="28"/>
              </w:rPr>
              <w:t>hai</w:t>
            </w:r>
            <w:r w:rsidRPr="008205E0">
              <w:rPr>
                <w:spacing w:val="-9"/>
                <w:sz w:val="28"/>
              </w:rPr>
              <w:t xml:space="preserve"> </w:t>
            </w:r>
            <w:r w:rsidRPr="008205E0">
              <w:rPr>
                <w:spacing w:val="-8"/>
                <w:sz w:val="28"/>
              </w:rPr>
              <w:t>miền</w:t>
            </w:r>
            <w:r w:rsidRPr="008205E0">
              <w:rPr>
                <w:spacing w:val="-10"/>
                <w:sz w:val="28"/>
              </w:rPr>
              <w:t xml:space="preserve"> </w:t>
            </w:r>
            <w:r w:rsidRPr="008205E0">
              <w:rPr>
                <w:spacing w:val="-8"/>
                <w:sz w:val="28"/>
              </w:rPr>
              <w:t>Bắc</w:t>
            </w:r>
            <w:r w:rsidRPr="008205E0">
              <w:rPr>
                <w:spacing w:val="-9"/>
                <w:sz w:val="28"/>
              </w:rPr>
              <w:t xml:space="preserve"> </w:t>
            </w:r>
            <w:r w:rsidRPr="008205E0">
              <w:rPr>
                <w:spacing w:val="-8"/>
                <w:sz w:val="28"/>
              </w:rPr>
              <w:t>-</w:t>
            </w:r>
            <w:r w:rsidRPr="008205E0">
              <w:rPr>
                <w:spacing w:val="-10"/>
                <w:sz w:val="28"/>
              </w:rPr>
              <w:t xml:space="preserve"> </w:t>
            </w:r>
            <w:r w:rsidRPr="008205E0">
              <w:rPr>
                <w:spacing w:val="-8"/>
                <w:sz w:val="28"/>
              </w:rPr>
              <w:t>Nam,</w:t>
            </w:r>
            <w:r w:rsidRPr="008205E0">
              <w:rPr>
                <w:spacing w:val="-9"/>
                <w:sz w:val="28"/>
              </w:rPr>
              <w:t xml:space="preserve"> </w:t>
            </w:r>
            <w:r w:rsidRPr="008205E0">
              <w:rPr>
                <w:spacing w:val="-8"/>
                <w:sz w:val="28"/>
              </w:rPr>
              <w:t>lấy</w:t>
            </w:r>
            <w:r w:rsidRPr="008205E0">
              <w:rPr>
                <w:spacing w:val="-10"/>
                <w:sz w:val="28"/>
              </w:rPr>
              <w:t xml:space="preserve"> </w:t>
            </w:r>
            <w:r w:rsidRPr="008205E0">
              <w:rPr>
                <w:spacing w:val="-8"/>
                <w:sz w:val="28"/>
              </w:rPr>
              <w:t>vĩ</w:t>
            </w:r>
            <w:r w:rsidRPr="008205E0">
              <w:rPr>
                <w:spacing w:val="-9"/>
                <w:sz w:val="28"/>
              </w:rPr>
              <w:t xml:space="preserve"> </w:t>
            </w:r>
            <w:r w:rsidRPr="008205E0">
              <w:rPr>
                <w:spacing w:val="-8"/>
                <w:sz w:val="28"/>
              </w:rPr>
              <w:t>tuyến</w:t>
            </w:r>
            <w:r w:rsidRPr="008205E0">
              <w:rPr>
                <w:spacing w:val="-10"/>
                <w:sz w:val="28"/>
              </w:rPr>
              <w:t xml:space="preserve"> </w:t>
            </w:r>
            <w:r w:rsidRPr="008205E0">
              <w:rPr>
                <w:spacing w:val="-8"/>
                <w:sz w:val="28"/>
              </w:rPr>
              <w:t>17</w:t>
            </w:r>
            <w:r w:rsidRPr="008205E0">
              <w:rPr>
                <w:spacing w:val="-9"/>
                <w:sz w:val="28"/>
              </w:rPr>
              <w:t xml:space="preserve"> </w:t>
            </w:r>
            <w:r w:rsidRPr="008205E0">
              <w:rPr>
                <w:spacing w:val="-8"/>
                <w:sz w:val="28"/>
              </w:rPr>
              <w:t>làm</w:t>
            </w:r>
            <w:r w:rsidRPr="008205E0">
              <w:rPr>
                <w:spacing w:val="-10"/>
                <w:sz w:val="28"/>
              </w:rPr>
              <w:t xml:space="preserve"> </w:t>
            </w:r>
            <w:r w:rsidRPr="008205E0">
              <w:rPr>
                <w:spacing w:val="-8"/>
                <w:sz w:val="28"/>
              </w:rPr>
              <w:t>giới</w:t>
            </w:r>
            <w:r w:rsidRPr="008205E0">
              <w:rPr>
                <w:spacing w:val="-9"/>
                <w:sz w:val="28"/>
              </w:rPr>
              <w:t xml:space="preserve"> </w:t>
            </w:r>
            <w:r w:rsidRPr="008205E0">
              <w:rPr>
                <w:spacing w:val="-8"/>
                <w:sz w:val="28"/>
              </w:rPr>
              <w:t>tuyến</w:t>
            </w:r>
            <w:r w:rsidRPr="008205E0">
              <w:rPr>
                <w:spacing w:val="-10"/>
                <w:sz w:val="28"/>
              </w:rPr>
              <w:t xml:space="preserve"> </w:t>
            </w:r>
            <w:r w:rsidRPr="008205E0">
              <w:rPr>
                <w:spacing w:val="-8"/>
                <w:sz w:val="28"/>
              </w:rPr>
              <w:t>quân</w:t>
            </w:r>
            <w:r w:rsidRPr="008205E0">
              <w:rPr>
                <w:spacing w:val="-9"/>
                <w:sz w:val="28"/>
              </w:rPr>
              <w:t xml:space="preserve"> </w:t>
            </w:r>
            <w:r w:rsidRPr="008205E0">
              <w:rPr>
                <w:spacing w:val="-8"/>
                <w:sz w:val="28"/>
              </w:rPr>
              <w:t>sự</w:t>
            </w:r>
            <w:r w:rsidRPr="008205E0">
              <w:rPr>
                <w:spacing w:val="-10"/>
                <w:sz w:val="28"/>
              </w:rPr>
              <w:t xml:space="preserve"> </w:t>
            </w:r>
            <w:r w:rsidRPr="008205E0">
              <w:rPr>
                <w:spacing w:val="-8"/>
                <w:sz w:val="28"/>
              </w:rPr>
              <w:t>tạm</w:t>
            </w:r>
            <w:r w:rsidRPr="008205E0">
              <w:rPr>
                <w:spacing w:val="-9"/>
                <w:sz w:val="28"/>
              </w:rPr>
              <w:t xml:space="preserve"> </w:t>
            </w:r>
            <w:r w:rsidRPr="008205E0">
              <w:rPr>
                <w:spacing w:val="-8"/>
                <w:sz w:val="28"/>
              </w:rPr>
              <w:t>thời;</w:t>
            </w:r>
            <w:r w:rsidRPr="008205E0">
              <w:rPr>
                <w:spacing w:val="-10"/>
                <w:sz w:val="28"/>
              </w:rPr>
              <w:t xml:space="preserve"> </w:t>
            </w:r>
            <w:r w:rsidRPr="008205E0">
              <w:rPr>
                <w:spacing w:val="-8"/>
                <w:sz w:val="28"/>
              </w:rPr>
              <w:t xml:space="preserve">Việt </w:t>
            </w:r>
            <w:r w:rsidRPr="008205E0">
              <w:rPr>
                <w:sz w:val="28"/>
              </w:rPr>
              <w:t>Nam</w:t>
            </w:r>
            <w:r w:rsidRPr="008205E0">
              <w:rPr>
                <w:spacing w:val="-17"/>
                <w:sz w:val="28"/>
              </w:rPr>
              <w:t xml:space="preserve"> </w:t>
            </w:r>
            <w:r w:rsidRPr="008205E0">
              <w:rPr>
                <w:sz w:val="28"/>
              </w:rPr>
              <w:t>tiến</w:t>
            </w:r>
            <w:r w:rsidRPr="008205E0">
              <w:rPr>
                <w:spacing w:val="-14"/>
                <w:sz w:val="28"/>
              </w:rPr>
              <w:t xml:space="preserve"> </w:t>
            </w:r>
            <w:r w:rsidRPr="008205E0">
              <w:rPr>
                <w:sz w:val="28"/>
              </w:rPr>
              <w:t>tới</w:t>
            </w:r>
            <w:r w:rsidRPr="008205E0">
              <w:rPr>
                <w:spacing w:val="-16"/>
                <w:sz w:val="28"/>
              </w:rPr>
              <w:t xml:space="preserve"> </w:t>
            </w:r>
            <w:r w:rsidRPr="008205E0">
              <w:rPr>
                <w:sz w:val="28"/>
              </w:rPr>
              <w:t>thống</w:t>
            </w:r>
            <w:r w:rsidRPr="008205E0">
              <w:rPr>
                <w:spacing w:val="-16"/>
                <w:sz w:val="28"/>
              </w:rPr>
              <w:t xml:space="preserve"> </w:t>
            </w:r>
            <w:r w:rsidRPr="008205E0">
              <w:rPr>
                <w:sz w:val="28"/>
              </w:rPr>
              <w:t>nhất</w:t>
            </w:r>
            <w:r w:rsidRPr="008205E0">
              <w:rPr>
                <w:spacing w:val="-16"/>
                <w:sz w:val="28"/>
              </w:rPr>
              <w:t xml:space="preserve"> </w:t>
            </w:r>
            <w:r w:rsidRPr="008205E0">
              <w:rPr>
                <w:sz w:val="28"/>
              </w:rPr>
              <w:t>bằng</w:t>
            </w:r>
            <w:r w:rsidRPr="008205E0">
              <w:rPr>
                <w:spacing w:val="-16"/>
                <w:sz w:val="28"/>
              </w:rPr>
              <w:t xml:space="preserve"> </w:t>
            </w:r>
            <w:r w:rsidRPr="008205E0">
              <w:rPr>
                <w:sz w:val="28"/>
              </w:rPr>
              <w:t>tổng</w:t>
            </w:r>
            <w:r w:rsidRPr="008205E0">
              <w:rPr>
                <w:spacing w:val="-16"/>
                <w:sz w:val="28"/>
              </w:rPr>
              <w:t xml:space="preserve"> </w:t>
            </w:r>
            <w:r w:rsidRPr="008205E0">
              <w:rPr>
                <w:sz w:val="28"/>
              </w:rPr>
              <w:t>tuyển</w:t>
            </w:r>
            <w:r w:rsidRPr="008205E0">
              <w:rPr>
                <w:spacing w:val="-14"/>
                <w:sz w:val="28"/>
              </w:rPr>
              <w:t xml:space="preserve"> </w:t>
            </w:r>
            <w:r w:rsidRPr="008205E0">
              <w:rPr>
                <w:sz w:val="28"/>
              </w:rPr>
              <w:t>cử</w:t>
            </w:r>
            <w:r w:rsidRPr="008205E0">
              <w:rPr>
                <w:spacing w:val="-15"/>
                <w:sz w:val="28"/>
              </w:rPr>
              <w:t xml:space="preserve"> </w:t>
            </w:r>
            <w:r w:rsidRPr="008205E0">
              <w:rPr>
                <w:sz w:val="28"/>
              </w:rPr>
              <w:t>tự</w:t>
            </w:r>
            <w:r w:rsidRPr="008205E0">
              <w:rPr>
                <w:spacing w:val="-18"/>
                <w:sz w:val="28"/>
              </w:rPr>
              <w:t xml:space="preserve"> </w:t>
            </w:r>
            <w:r w:rsidRPr="008205E0">
              <w:rPr>
                <w:sz w:val="28"/>
              </w:rPr>
              <w:t>do…</w:t>
            </w:r>
          </w:p>
          <w:p w:rsidR="008205E0" w:rsidRPr="008205E0" w:rsidRDefault="008205E0">
            <w:pPr>
              <w:pStyle w:val="TableParagraph"/>
              <w:spacing w:line="360" w:lineRule="auto"/>
              <w:ind w:left="110" w:right="94"/>
              <w:jc w:val="both"/>
              <w:rPr>
                <w:sz w:val="28"/>
              </w:rPr>
            </w:pPr>
            <w:r w:rsidRPr="008205E0">
              <w:rPr>
                <w:sz w:val="28"/>
              </w:rPr>
              <w:t> Với Hiệp định Sơ bộ, Pháp được đưa quân ra miền Bắc trong thời hạn 5 năm,</w:t>
            </w:r>
            <w:r w:rsidRPr="008205E0">
              <w:rPr>
                <w:spacing w:val="-6"/>
                <w:sz w:val="28"/>
              </w:rPr>
              <w:t xml:space="preserve"> </w:t>
            </w:r>
            <w:r w:rsidRPr="008205E0">
              <w:rPr>
                <w:sz w:val="28"/>
              </w:rPr>
              <w:t>đến</w:t>
            </w:r>
            <w:r w:rsidRPr="008205E0">
              <w:rPr>
                <w:spacing w:val="-7"/>
                <w:sz w:val="28"/>
              </w:rPr>
              <w:t xml:space="preserve"> </w:t>
            </w:r>
            <w:r w:rsidRPr="008205E0">
              <w:rPr>
                <w:sz w:val="28"/>
              </w:rPr>
              <w:t>hiệp</w:t>
            </w:r>
            <w:r w:rsidRPr="008205E0">
              <w:rPr>
                <w:spacing w:val="-6"/>
                <w:sz w:val="28"/>
              </w:rPr>
              <w:t xml:space="preserve"> </w:t>
            </w:r>
            <w:r w:rsidRPr="008205E0">
              <w:rPr>
                <w:sz w:val="28"/>
              </w:rPr>
              <w:t>định</w:t>
            </w:r>
            <w:r w:rsidRPr="008205E0">
              <w:rPr>
                <w:spacing w:val="-5"/>
                <w:sz w:val="28"/>
              </w:rPr>
              <w:t xml:space="preserve"> </w:t>
            </w:r>
            <w:r w:rsidRPr="008205E0">
              <w:rPr>
                <w:sz w:val="28"/>
              </w:rPr>
              <w:t>Giơnevơ,</w:t>
            </w:r>
            <w:r w:rsidRPr="008205E0">
              <w:rPr>
                <w:spacing w:val="-6"/>
                <w:sz w:val="28"/>
              </w:rPr>
              <w:t xml:space="preserve"> </w:t>
            </w:r>
            <w:r w:rsidRPr="008205E0">
              <w:rPr>
                <w:sz w:val="28"/>
              </w:rPr>
              <w:t>Pháp</w:t>
            </w:r>
            <w:r w:rsidRPr="008205E0">
              <w:rPr>
                <w:spacing w:val="-6"/>
                <w:sz w:val="28"/>
              </w:rPr>
              <w:t xml:space="preserve"> </w:t>
            </w:r>
            <w:r w:rsidRPr="008205E0">
              <w:rPr>
                <w:sz w:val="28"/>
              </w:rPr>
              <w:t>phải</w:t>
            </w:r>
            <w:r w:rsidRPr="008205E0">
              <w:rPr>
                <w:spacing w:val="-5"/>
                <w:sz w:val="28"/>
              </w:rPr>
              <w:t xml:space="preserve"> </w:t>
            </w:r>
            <w:r w:rsidRPr="008205E0">
              <w:rPr>
                <w:sz w:val="28"/>
              </w:rPr>
              <w:t>rút</w:t>
            </w:r>
            <w:r w:rsidRPr="008205E0">
              <w:rPr>
                <w:spacing w:val="-7"/>
                <w:sz w:val="28"/>
              </w:rPr>
              <w:t xml:space="preserve"> </w:t>
            </w:r>
            <w:r w:rsidRPr="008205E0">
              <w:rPr>
                <w:sz w:val="28"/>
              </w:rPr>
              <w:t>quân</w:t>
            </w:r>
            <w:r w:rsidRPr="008205E0">
              <w:rPr>
                <w:spacing w:val="-6"/>
                <w:sz w:val="28"/>
              </w:rPr>
              <w:t xml:space="preserve"> </w:t>
            </w:r>
            <w:r w:rsidRPr="008205E0">
              <w:rPr>
                <w:sz w:val="28"/>
              </w:rPr>
              <w:t>khỏi</w:t>
            </w:r>
            <w:r w:rsidRPr="008205E0">
              <w:rPr>
                <w:spacing w:val="-7"/>
                <w:sz w:val="28"/>
              </w:rPr>
              <w:t xml:space="preserve"> </w:t>
            </w:r>
            <w:r w:rsidRPr="008205E0">
              <w:rPr>
                <w:sz w:val="28"/>
              </w:rPr>
              <w:t>miền</w:t>
            </w:r>
            <w:r w:rsidRPr="008205E0">
              <w:rPr>
                <w:spacing w:val="-5"/>
                <w:sz w:val="28"/>
              </w:rPr>
              <w:t xml:space="preserve"> </w:t>
            </w:r>
            <w:r w:rsidRPr="008205E0">
              <w:rPr>
                <w:sz w:val="28"/>
              </w:rPr>
              <w:t>Bắc,</w:t>
            </w:r>
            <w:r w:rsidRPr="008205E0">
              <w:rPr>
                <w:spacing w:val="-7"/>
                <w:sz w:val="28"/>
              </w:rPr>
              <w:t xml:space="preserve"> </w:t>
            </w:r>
            <w:r w:rsidRPr="008205E0">
              <w:rPr>
                <w:sz w:val="28"/>
              </w:rPr>
              <w:t>ta</w:t>
            </w:r>
            <w:r w:rsidRPr="008205E0">
              <w:rPr>
                <w:spacing w:val="-5"/>
                <w:sz w:val="28"/>
              </w:rPr>
              <w:t xml:space="preserve"> </w:t>
            </w:r>
            <w:r w:rsidRPr="008205E0">
              <w:rPr>
                <w:sz w:val="28"/>
              </w:rPr>
              <w:t>giải</w:t>
            </w:r>
            <w:r w:rsidRPr="008205E0">
              <w:rPr>
                <w:spacing w:val="-4"/>
                <w:sz w:val="28"/>
              </w:rPr>
              <w:t xml:space="preserve"> </w:t>
            </w:r>
            <w:r w:rsidRPr="008205E0">
              <w:rPr>
                <w:spacing w:val="-2"/>
                <w:sz w:val="28"/>
              </w:rPr>
              <w:t>phóng</w:t>
            </w:r>
          </w:p>
          <w:p w:rsidR="008205E0" w:rsidRPr="008205E0" w:rsidRDefault="008205E0">
            <w:pPr>
              <w:pStyle w:val="TableParagraph"/>
              <w:spacing w:line="321" w:lineRule="exact"/>
              <w:ind w:left="110"/>
              <w:jc w:val="both"/>
              <w:rPr>
                <w:sz w:val="28"/>
              </w:rPr>
            </w:pPr>
            <w:r w:rsidRPr="008205E0">
              <w:rPr>
                <w:sz w:val="28"/>
              </w:rPr>
              <w:t>được</w:t>
            </w:r>
            <w:r w:rsidRPr="008205E0">
              <w:rPr>
                <w:spacing w:val="-3"/>
                <w:sz w:val="28"/>
              </w:rPr>
              <w:t xml:space="preserve"> </w:t>
            </w:r>
            <w:r w:rsidRPr="008205E0">
              <w:rPr>
                <w:sz w:val="28"/>
              </w:rPr>
              <w:t>miền</w:t>
            </w:r>
            <w:r w:rsidRPr="008205E0">
              <w:rPr>
                <w:spacing w:val="-2"/>
                <w:sz w:val="28"/>
              </w:rPr>
              <w:t xml:space="preserve"> </w:t>
            </w:r>
            <w:r w:rsidRPr="008205E0">
              <w:rPr>
                <w:sz w:val="28"/>
              </w:rPr>
              <w:t>Bắc,</w:t>
            </w:r>
            <w:r w:rsidRPr="008205E0">
              <w:rPr>
                <w:spacing w:val="-4"/>
                <w:sz w:val="28"/>
              </w:rPr>
              <w:t xml:space="preserve"> </w:t>
            </w:r>
            <w:r w:rsidRPr="008205E0">
              <w:rPr>
                <w:sz w:val="28"/>
              </w:rPr>
              <w:t>thời</w:t>
            </w:r>
            <w:r w:rsidRPr="008205E0">
              <w:rPr>
                <w:spacing w:val="-6"/>
                <w:sz w:val="28"/>
              </w:rPr>
              <w:t xml:space="preserve"> </w:t>
            </w:r>
            <w:r w:rsidRPr="008205E0">
              <w:rPr>
                <w:sz w:val="28"/>
              </w:rPr>
              <w:t>hạn</w:t>
            </w:r>
            <w:r w:rsidRPr="008205E0">
              <w:rPr>
                <w:spacing w:val="-1"/>
                <w:sz w:val="28"/>
              </w:rPr>
              <w:t xml:space="preserve"> </w:t>
            </w:r>
            <w:r w:rsidRPr="008205E0">
              <w:rPr>
                <w:sz w:val="28"/>
              </w:rPr>
              <w:t>rút</w:t>
            </w:r>
            <w:r w:rsidRPr="008205E0">
              <w:rPr>
                <w:spacing w:val="-2"/>
                <w:sz w:val="28"/>
              </w:rPr>
              <w:t xml:space="preserve"> </w:t>
            </w:r>
            <w:r w:rsidRPr="008205E0">
              <w:rPr>
                <w:sz w:val="28"/>
              </w:rPr>
              <w:t>quân</w:t>
            </w:r>
            <w:r w:rsidRPr="008205E0">
              <w:rPr>
                <w:spacing w:val="-2"/>
                <w:sz w:val="28"/>
              </w:rPr>
              <w:t xml:space="preserve"> </w:t>
            </w:r>
            <w:r w:rsidRPr="008205E0">
              <w:rPr>
                <w:sz w:val="28"/>
              </w:rPr>
              <w:t>khỏi</w:t>
            </w:r>
            <w:r w:rsidRPr="008205E0">
              <w:rPr>
                <w:spacing w:val="-6"/>
                <w:sz w:val="28"/>
              </w:rPr>
              <w:t xml:space="preserve"> </w:t>
            </w:r>
            <w:r w:rsidRPr="008205E0">
              <w:rPr>
                <w:sz w:val="28"/>
              </w:rPr>
              <w:t>Việt</w:t>
            </w:r>
            <w:r w:rsidRPr="008205E0">
              <w:rPr>
                <w:spacing w:val="-2"/>
                <w:sz w:val="28"/>
              </w:rPr>
              <w:t xml:space="preserve"> </w:t>
            </w:r>
            <w:r w:rsidRPr="008205E0">
              <w:rPr>
                <w:sz w:val="28"/>
              </w:rPr>
              <w:t>Nam</w:t>
            </w:r>
            <w:r w:rsidRPr="008205E0">
              <w:rPr>
                <w:spacing w:val="-2"/>
                <w:sz w:val="28"/>
              </w:rPr>
              <w:t xml:space="preserve"> </w:t>
            </w:r>
            <w:r w:rsidRPr="008205E0">
              <w:rPr>
                <w:sz w:val="28"/>
              </w:rPr>
              <w:t>cũng</w:t>
            </w:r>
            <w:r w:rsidRPr="008205E0">
              <w:rPr>
                <w:spacing w:val="-2"/>
                <w:sz w:val="28"/>
              </w:rPr>
              <w:t xml:space="preserve"> </w:t>
            </w:r>
            <w:r w:rsidRPr="008205E0">
              <w:rPr>
                <w:sz w:val="28"/>
              </w:rPr>
              <w:t>ngắn</w:t>
            </w:r>
            <w:r w:rsidRPr="008205E0">
              <w:rPr>
                <w:spacing w:val="-2"/>
                <w:sz w:val="28"/>
              </w:rPr>
              <w:t xml:space="preserve"> </w:t>
            </w:r>
            <w:r w:rsidRPr="008205E0">
              <w:rPr>
                <w:sz w:val="28"/>
              </w:rPr>
              <w:t>hơn</w:t>
            </w:r>
            <w:r w:rsidRPr="008205E0">
              <w:rPr>
                <w:spacing w:val="-4"/>
                <w:sz w:val="28"/>
              </w:rPr>
              <w:t xml:space="preserve"> </w:t>
            </w:r>
            <w:r w:rsidRPr="008205E0">
              <w:rPr>
                <w:sz w:val="28"/>
              </w:rPr>
              <w:t>(2</w:t>
            </w:r>
            <w:r w:rsidRPr="008205E0">
              <w:rPr>
                <w:spacing w:val="-2"/>
                <w:sz w:val="28"/>
              </w:rPr>
              <w:t xml:space="preserve"> năm).</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2416"/>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ind w:left="110"/>
              <w:rPr>
                <w:b/>
                <w:i/>
                <w:sz w:val="28"/>
              </w:rPr>
            </w:pPr>
            <w:r w:rsidRPr="008205E0">
              <w:rPr>
                <w:b/>
                <w:i/>
                <w:sz w:val="28"/>
              </w:rPr>
              <w:t>*</w:t>
            </w:r>
            <w:r w:rsidRPr="008205E0">
              <w:rPr>
                <w:b/>
                <w:i/>
                <w:spacing w:val="-3"/>
                <w:sz w:val="28"/>
              </w:rPr>
              <w:t xml:space="preserve"> </w:t>
            </w:r>
            <w:r w:rsidRPr="008205E0">
              <w:rPr>
                <w:b/>
                <w:i/>
                <w:sz w:val="28"/>
              </w:rPr>
              <w:t>Về</w:t>
            </w:r>
            <w:r w:rsidRPr="008205E0">
              <w:rPr>
                <w:b/>
                <w:i/>
                <w:spacing w:val="-2"/>
                <w:sz w:val="28"/>
              </w:rPr>
              <w:t xml:space="preserve"> </w:t>
            </w:r>
            <w:r w:rsidRPr="008205E0">
              <w:rPr>
                <w:b/>
                <w:i/>
                <w:sz w:val="28"/>
              </w:rPr>
              <w:t>tác</w:t>
            </w:r>
            <w:r w:rsidRPr="008205E0">
              <w:rPr>
                <w:b/>
                <w:i/>
                <w:spacing w:val="-5"/>
                <w:sz w:val="28"/>
              </w:rPr>
              <w:t xml:space="preserve"> </w:t>
            </w:r>
            <w:r w:rsidRPr="008205E0">
              <w:rPr>
                <w:b/>
                <w:i/>
                <w:sz w:val="28"/>
              </w:rPr>
              <w:t>động</w:t>
            </w:r>
            <w:r w:rsidRPr="008205E0">
              <w:rPr>
                <w:b/>
                <w:i/>
                <w:spacing w:val="-1"/>
                <w:sz w:val="28"/>
              </w:rPr>
              <w:t xml:space="preserve"> </w:t>
            </w:r>
            <w:r w:rsidRPr="008205E0">
              <w:rPr>
                <w:b/>
                <w:i/>
                <w:sz w:val="28"/>
              </w:rPr>
              <w:t>của</w:t>
            </w:r>
            <w:r w:rsidRPr="008205E0">
              <w:rPr>
                <w:b/>
                <w:i/>
                <w:spacing w:val="-2"/>
                <w:sz w:val="28"/>
              </w:rPr>
              <w:t xml:space="preserve"> </w:t>
            </w:r>
            <w:r w:rsidRPr="008205E0">
              <w:rPr>
                <w:b/>
                <w:i/>
                <w:sz w:val="28"/>
              </w:rPr>
              <w:t>hai</w:t>
            </w:r>
            <w:r w:rsidRPr="008205E0">
              <w:rPr>
                <w:b/>
                <w:i/>
                <w:spacing w:val="-1"/>
                <w:sz w:val="28"/>
              </w:rPr>
              <w:t xml:space="preserve"> </w:t>
            </w:r>
            <w:r w:rsidRPr="008205E0">
              <w:rPr>
                <w:b/>
                <w:i/>
                <w:sz w:val="28"/>
              </w:rPr>
              <w:t>bản</w:t>
            </w:r>
            <w:r w:rsidRPr="008205E0">
              <w:rPr>
                <w:b/>
                <w:i/>
                <w:spacing w:val="-2"/>
                <w:sz w:val="28"/>
              </w:rPr>
              <w:t xml:space="preserve"> </w:t>
            </w:r>
            <w:r w:rsidRPr="008205E0">
              <w:rPr>
                <w:b/>
                <w:i/>
                <w:sz w:val="28"/>
              </w:rPr>
              <w:t>Hiệp</w:t>
            </w:r>
            <w:r w:rsidRPr="008205E0">
              <w:rPr>
                <w:b/>
                <w:i/>
                <w:spacing w:val="-4"/>
                <w:sz w:val="28"/>
              </w:rPr>
              <w:t xml:space="preserve"> định</w:t>
            </w:r>
          </w:p>
          <w:p w:rsidR="008205E0" w:rsidRPr="008205E0" w:rsidRDefault="008205E0" w:rsidP="008205E0">
            <w:pPr>
              <w:pStyle w:val="TableParagraph"/>
              <w:numPr>
                <w:ilvl w:val="0"/>
                <w:numId w:val="39"/>
              </w:numPr>
              <w:tabs>
                <w:tab w:val="left" w:pos="275"/>
              </w:tabs>
              <w:spacing w:before="163" w:line="360" w:lineRule="auto"/>
              <w:ind w:right="94" w:firstLine="0"/>
              <w:rPr>
                <w:sz w:val="28"/>
              </w:rPr>
            </w:pPr>
            <w:r w:rsidRPr="008205E0">
              <w:rPr>
                <w:sz w:val="28"/>
              </w:rPr>
              <w:t>Hiệp</w:t>
            </w:r>
            <w:r w:rsidRPr="008205E0">
              <w:rPr>
                <w:spacing w:val="-1"/>
                <w:sz w:val="28"/>
              </w:rPr>
              <w:t xml:space="preserve"> </w:t>
            </w:r>
            <w:r w:rsidRPr="008205E0">
              <w:rPr>
                <w:sz w:val="28"/>
              </w:rPr>
              <w:t>định</w:t>
            </w:r>
            <w:r w:rsidRPr="008205E0">
              <w:rPr>
                <w:spacing w:val="-2"/>
                <w:sz w:val="28"/>
              </w:rPr>
              <w:t xml:space="preserve"> </w:t>
            </w:r>
            <w:r w:rsidRPr="008205E0">
              <w:rPr>
                <w:sz w:val="28"/>
              </w:rPr>
              <w:t>Sơ</w:t>
            </w:r>
            <w:r w:rsidRPr="008205E0">
              <w:rPr>
                <w:spacing w:val="-2"/>
                <w:sz w:val="28"/>
              </w:rPr>
              <w:t xml:space="preserve"> </w:t>
            </w:r>
            <w:r w:rsidRPr="008205E0">
              <w:rPr>
                <w:sz w:val="28"/>
              </w:rPr>
              <w:t>bộ</w:t>
            </w:r>
            <w:r w:rsidRPr="008205E0">
              <w:rPr>
                <w:spacing w:val="-1"/>
                <w:sz w:val="28"/>
              </w:rPr>
              <w:t xml:space="preserve"> </w:t>
            </w:r>
            <w:r w:rsidRPr="008205E0">
              <w:rPr>
                <w:sz w:val="28"/>
              </w:rPr>
              <w:t>giúp</w:t>
            </w:r>
            <w:r w:rsidRPr="008205E0">
              <w:rPr>
                <w:spacing w:val="-1"/>
                <w:sz w:val="28"/>
              </w:rPr>
              <w:t xml:space="preserve"> </w:t>
            </w:r>
            <w:r w:rsidRPr="008205E0">
              <w:rPr>
                <w:sz w:val="28"/>
              </w:rPr>
              <w:t>ta có</w:t>
            </w:r>
            <w:r w:rsidRPr="008205E0">
              <w:rPr>
                <w:spacing w:val="-1"/>
                <w:sz w:val="28"/>
              </w:rPr>
              <w:t xml:space="preserve"> </w:t>
            </w:r>
            <w:r w:rsidRPr="008205E0">
              <w:rPr>
                <w:sz w:val="28"/>
              </w:rPr>
              <w:t>thêm</w:t>
            </w:r>
            <w:r w:rsidRPr="008205E0">
              <w:rPr>
                <w:spacing w:val="-3"/>
                <w:sz w:val="28"/>
              </w:rPr>
              <w:t xml:space="preserve"> </w:t>
            </w:r>
            <w:r w:rsidRPr="008205E0">
              <w:rPr>
                <w:sz w:val="28"/>
              </w:rPr>
              <w:t>thời</w:t>
            </w:r>
            <w:r w:rsidRPr="008205E0">
              <w:rPr>
                <w:spacing w:val="-1"/>
                <w:sz w:val="28"/>
              </w:rPr>
              <w:t xml:space="preserve"> </w:t>
            </w:r>
            <w:r w:rsidRPr="008205E0">
              <w:rPr>
                <w:sz w:val="28"/>
              </w:rPr>
              <w:t>gian</w:t>
            </w:r>
            <w:r w:rsidRPr="008205E0">
              <w:rPr>
                <w:spacing w:val="-2"/>
                <w:sz w:val="28"/>
              </w:rPr>
              <w:t xml:space="preserve"> </w:t>
            </w:r>
            <w:r w:rsidRPr="008205E0">
              <w:rPr>
                <w:sz w:val="28"/>
              </w:rPr>
              <w:t>hòa</w:t>
            </w:r>
            <w:r w:rsidRPr="008205E0">
              <w:rPr>
                <w:spacing w:val="-2"/>
                <w:sz w:val="28"/>
              </w:rPr>
              <w:t xml:space="preserve"> </w:t>
            </w:r>
            <w:r w:rsidRPr="008205E0">
              <w:rPr>
                <w:sz w:val="28"/>
              </w:rPr>
              <w:t>hoãn</w:t>
            </w:r>
            <w:r w:rsidRPr="008205E0">
              <w:rPr>
                <w:spacing w:val="-3"/>
                <w:sz w:val="28"/>
              </w:rPr>
              <w:t xml:space="preserve"> </w:t>
            </w:r>
            <w:r w:rsidRPr="008205E0">
              <w:rPr>
                <w:sz w:val="28"/>
              </w:rPr>
              <w:t>để</w:t>
            </w:r>
            <w:r w:rsidRPr="008205E0">
              <w:rPr>
                <w:spacing w:val="-3"/>
                <w:sz w:val="28"/>
              </w:rPr>
              <w:t xml:space="preserve"> </w:t>
            </w:r>
            <w:r w:rsidRPr="008205E0">
              <w:rPr>
                <w:sz w:val="28"/>
              </w:rPr>
              <w:t>xây</w:t>
            </w:r>
            <w:r w:rsidRPr="008205E0">
              <w:rPr>
                <w:spacing w:val="-1"/>
                <w:sz w:val="28"/>
              </w:rPr>
              <w:t xml:space="preserve"> </w:t>
            </w:r>
            <w:r w:rsidRPr="008205E0">
              <w:rPr>
                <w:sz w:val="28"/>
              </w:rPr>
              <w:t>dựng</w:t>
            </w:r>
            <w:r w:rsidRPr="008205E0">
              <w:rPr>
                <w:spacing w:val="-1"/>
                <w:sz w:val="28"/>
              </w:rPr>
              <w:t xml:space="preserve"> </w:t>
            </w:r>
            <w:r w:rsidRPr="008205E0">
              <w:rPr>
                <w:sz w:val="28"/>
              </w:rPr>
              <w:t>và củng</w:t>
            </w:r>
            <w:r w:rsidRPr="008205E0">
              <w:rPr>
                <w:spacing w:val="-2"/>
                <w:sz w:val="28"/>
              </w:rPr>
              <w:t xml:space="preserve"> </w:t>
            </w:r>
            <w:r w:rsidRPr="008205E0">
              <w:rPr>
                <w:sz w:val="28"/>
              </w:rPr>
              <w:t>cố lực lượng chuẩn bị bước vào cuộc kháng chiến toàn quốc...</w:t>
            </w:r>
          </w:p>
          <w:p w:rsidR="008205E0" w:rsidRPr="008205E0" w:rsidRDefault="008205E0" w:rsidP="008205E0">
            <w:pPr>
              <w:pStyle w:val="TableParagraph"/>
              <w:numPr>
                <w:ilvl w:val="0"/>
                <w:numId w:val="39"/>
              </w:numPr>
              <w:tabs>
                <w:tab w:val="left" w:pos="263"/>
              </w:tabs>
              <w:spacing w:line="321" w:lineRule="exact"/>
              <w:ind w:left="263" w:hanging="153"/>
              <w:rPr>
                <w:sz w:val="28"/>
              </w:rPr>
            </w:pPr>
            <w:r w:rsidRPr="008205E0">
              <w:rPr>
                <w:sz w:val="28"/>
              </w:rPr>
              <w:t>Hiệp</w:t>
            </w:r>
            <w:r w:rsidRPr="008205E0">
              <w:rPr>
                <w:spacing w:val="-13"/>
                <w:sz w:val="28"/>
              </w:rPr>
              <w:t xml:space="preserve"> </w:t>
            </w:r>
            <w:r w:rsidRPr="008205E0">
              <w:rPr>
                <w:sz w:val="28"/>
              </w:rPr>
              <w:t>định</w:t>
            </w:r>
            <w:r w:rsidRPr="008205E0">
              <w:rPr>
                <w:spacing w:val="-13"/>
                <w:sz w:val="28"/>
              </w:rPr>
              <w:t xml:space="preserve"> </w:t>
            </w:r>
            <w:r w:rsidRPr="008205E0">
              <w:rPr>
                <w:sz w:val="28"/>
              </w:rPr>
              <w:t>Giơnevơ</w:t>
            </w:r>
            <w:r w:rsidRPr="008205E0">
              <w:rPr>
                <w:spacing w:val="-12"/>
                <w:sz w:val="28"/>
              </w:rPr>
              <w:t xml:space="preserve"> </w:t>
            </w:r>
            <w:r w:rsidRPr="008205E0">
              <w:rPr>
                <w:sz w:val="28"/>
              </w:rPr>
              <w:t>là</w:t>
            </w:r>
            <w:r w:rsidRPr="008205E0">
              <w:rPr>
                <w:spacing w:val="-13"/>
                <w:sz w:val="28"/>
              </w:rPr>
              <w:t xml:space="preserve"> </w:t>
            </w:r>
            <w:r w:rsidRPr="008205E0">
              <w:rPr>
                <w:sz w:val="28"/>
              </w:rPr>
              <w:t>mốc</w:t>
            </w:r>
            <w:r w:rsidRPr="008205E0">
              <w:rPr>
                <w:spacing w:val="-12"/>
                <w:sz w:val="28"/>
              </w:rPr>
              <w:t xml:space="preserve"> </w:t>
            </w:r>
            <w:r w:rsidRPr="008205E0">
              <w:rPr>
                <w:sz w:val="28"/>
              </w:rPr>
              <w:t>kết</w:t>
            </w:r>
            <w:r w:rsidRPr="008205E0">
              <w:rPr>
                <w:spacing w:val="-13"/>
                <w:sz w:val="28"/>
              </w:rPr>
              <w:t xml:space="preserve"> </w:t>
            </w:r>
            <w:r w:rsidRPr="008205E0">
              <w:rPr>
                <w:sz w:val="28"/>
              </w:rPr>
              <w:t>thúc</w:t>
            </w:r>
            <w:r w:rsidRPr="008205E0">
              <w:rPr>
                <w:spacing w:val="-12"/>
                <w:sz w:val="28"/>
              </w:rPr>
              <w:t xml:space="preserve"> </w:t>
            </w:r>
            <w:r w:rsidRPr="008205E0">
              <w:rPr>
                <w:sz w:val="28"/>
              </w:rPr>
              <w:t>cuộc</w:t>
            </w:r>
            <w:r w:rsidRPr="008205E0">
              <w:rPr>
                <w:spacing w:val="-13"/>
                <w:sz w:val="28"/>
              </w:rPr>
              <w:t xml:space="preserve"> </w:t>
            </w:r>
            <w:r w:rsidRPr="008205E0">
              <w:rPr>
                <w:sz w:val="28"/>
              </w:rPr>
              <w:t>kháng</w:t>
            </w:r>
            <w:r w:rsidRPr="008205E0">
              <w:rPr>
                <w:spacing w:val="-12"/>
                <w:sz w:val="28"/>
              </w:rPr>
              <w:t xml:space="preserve"> </w:t>
            </w:r>
            <w:r w:rsidRPr="008205E0">
              <w:rPr>
                <w:sz w:val="28"/>
              </w:rPr>
              <w:t>chiến</w:t>
            </w:r>
            <w:r w:rsidRPr="008205E0">
              <w:rPr>
                <w:spacing w:val="-13"/>
                <w:sz w:val="28"/>
              </w:rPr>
              <w:t xml:space="preserve"> </w:t>
            </w:r>
            <w:r w:rsidRPr="008205E0">
              <w:rPr>
                <w:sz w:val="28"/>
              </w:rPr>
              <w:t>chống</w:t>
            </w:r>
            <w:r w:rsidRPr="008205E0">
              <w:rPr>
                <w:spacing w:val="-12"/>
                <w:sz w:val="28"/>
              </w:rPr>
              <w:t xml:space="preserve"> </w:t>
            </w:r>
            <w:r w:rsidRPr="008205E0">
              <w:rPr>
                <w:sz w:val="28"/>
              </w:rPr>
              <w:t>Pháp,</w:t>
            </w:r>
            <w:r w:rsidRPr="008205E0">
              <w:rPr>
                <w:spacing w:val="-14"/>
                <w:sz w:val="28"/>
              </w:rPr>
              <w:t xml:space="preserve"> </w:t>
            </w:r>
            <w:r w:rsidRPr="008205E0">
              <w:rPr>
                <w:sz w:val="28"/>
              </w:rPr>
              <w:t>buộc</w:t>
            </w:r>
            <w:r w:rsidRPr="008205E0">
              <w:rPr>
                <w:spacing w:val="-12"/>
                <w:sz w:val="28"/>
              </w:rPr>
              <w:t xml:space="preserve"> </w:t>
            </w:r>
            <w:r w:rsidRPr="008205E0">
              <w:rPr>
                <w:spacing w:val="-4"/>
                <w:sz w:val="28"/>
              </w:rPr>
              <w:t>Pháp</w:t>
            </w:r>
          </w:p>
          <w:p w:rsidR="008205E0" w:rsidRPr="008205E0" w:rsidRDefault="008205E0">
            <w:pPr>
              <w:pStyle w:val="TableParagraph"/>
              <w:spacing w:before="160"/>
              <w:ind w:left="110"/>
              <w:rPr>
                <w:sz w:val="28"/>
              </w:rPr>
            </w:pPr>
            <w:r w:rsidRPr="008205E0">
              <w:rPr>
                <w:sz w:val="28"/>
              </w:rPr>
              <w:t>phải</w:t>
            </w:r>
            <w:r w:rsidRPr="008205E0">
              <w:rPr>
                <w:spacing w:val="-1"/>
                <w:sz w:val="28"/>
              </w:rPr>
              <w:t xml:space="preserve"> </w:t>
            </w:r>
            <w:r w:rsidRPr="008205E0">
              <w:rPr>
                <w:sz w:val="28"/>
              </w:rPr>
              <w:t>chấm</w:t>
            </w:r>
            <w:r w:rsidRPr="008205E0">
              <w:rPr>
                <w:spacing w:val="-5"/>
                <w:sz w:val="28"/>
              </w:rPr>
              <w:t xml:space="preserve"> </w:t>
            </w:r>
            <w:r w:rsidRPr="008205E0">
              <w:rPr>
                <w:sz w:val="28"/>
              </w:rPr>
              <w:t>dứt</w:t>
            </w:r>
            <w:r w:rsidRPr="008205E0">
              <w:rPr>
                <w:spacing w:val="-1"/>
                <w:sz w:val="28"/>
              </w:rPr>
              <w:t xml:space="preserve"> </w:t>
            </w:r>
            <w:r w:rsidRPr="008205E0">
              <w:rPr>
                <w:sz w:val="28"/>
              </w:rPr>
              <w:t>chiến</w:t>
            </w:r>
            <w:r w:rsidRPr="008205E0">
              <w:rPr>
                <w:spacing w:val="-4"/>
                <w:sz w:val="28"/>
              </w:rPr>
              <w:t xml:space="preserve"> </w:t>
            </w:r>
            <w:r w:rsidRPr="008205E0">
              <w:rPr>
                <w:sz w:val="28"/>
              </w:rPr>
              <w:t>tranh,</w:t>
            </w:r>
            <w:r w:rsidRPr="008205E0">
              <w:rPr>
                <w:spacing w:val="-3"/>
                <w:sz w:val="28"/>
              </w:rPr>
              <w:t xml:space="preserve"> </w:t>
            </w:r>
            <w:r w:rsidRPr="008205E0">
              <w:rPr>
                <w:sz w:val="28"/>
              </w:rPr>
              <w:t>rút</w:t>
            </w:r>
            <w:r w:rsidRPr="008205E0">
              <w:rPr>
                <w:spacing w:val="-1"/>
                <w:sz w:val="28"/>
              </w:rPr>
              <w:t xml:space="preserve"> </w:t>
            </w:r>
            <w:r w:rsidRPr="008205E0">
              <w:rPr>
                <w:sz w:val="28"/>
              </w:rPr>
              <w:t>quân</w:t>
            </w:r>
            <w:r w:rsidRPr="008205E0">
              <w:rPr>
                <w:spacing w:val="-1"/>
                <w:sz w:val="28"/>
              </w:rPr>
              <w:t xml:space="preserve"> </w:t>
            </w:r>
            <w:r w:rsidRPr="008205E0">
              <w:rPr>
                <w:sz w:val="28"/>
              </w:rPr>
              <w:t>về</w:t>
            </w:r>
            <w:r w:rsidRPr="008205E0">
              <w:rPr>
                <w:spacing w:val="-4"/>
                <w:sz w:val="28"/>
              </w:rPr>
              <w:t xml:space="preserve"> </w:t>
            </w:r>
            <w:r w:rsidRPr="008205E0">
              <w:rPr>
                <w:spacing w:val="-2"/>
                <w:sz w:val="28"/>
              </w:rPr>
              <w:t>nước…</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1447"/>
        </w:trPr>
        <w:tc>
          <w:tcPr>
            <w:tcW w:w="708" w:type="dxa"/>
            <w:vMerge w:val="restart"/>
          </w:tcPr>
          <w:p w:rsidR="008205E0" w:rsidRPr="008205E0" w:rsidRDefault="008205E0">
            <w:pPr>
              <w:pStyle w:val="TableParagraph"/>
              <w:rPr>
                <w:sz w:val="26"/>
              </w:rPr>
            </w:pPr>
          </w:p>
        </w:tc>
        <w:tc>
          <w:tcPr>
            <w:tcW w:w="8934" w:type="dxa"/>
            <w:gridSpan w:val="4"/>
          </w:tcPr>
          <w:p w:rsidR="008205E0" w:rsidRPr="008205E0" w:rsidRDefault="008205E0">
            <w:pPr>
              <w:pStyle w:val="TableParagraph"/>
              <w:spacing w:line="360" w:lineRule="auto"/>
              <w:ind w:left="110"/>
              <w:rPr>
                <w:sz w:val="28"/>
              </w:rPr>
            </w:pPr>
            <w:r w:rsidRPr="008205E0">
              <w:rPr>
                <w:sz w:val="28"/>
              </w:rPr>
              <w:t></w:t>
            </w:r>
            <w:r w:rsidRPr="008205E0">
              <w:rPr>
                <w:spacing w:val="-4"/>
                <w:sz w:val="28"/>
              </w:rPr>
              <w:t xml:space="preserve"> </w:t>
            </w:r>
            <w:r w:rsidRPr="008205E0">
              <w:rPr>
                <w:sz w:val="28"/>
              </w:rPr>
              <w:t>Như</w:t>
            </w:r>
            <w:r w:rsidRPr="008205E0">
              <w:rPr>
                <w:spacing w:val="-5"/>
                <w:sz w:val="28"/>
              </w:rPr>
              <w:t xml:space="preserve"> </w:t>
            </w:r>
            <w:r w:rsidRPr="008205E0">
              <w:rPr>
                <w:sz w:val="28"/>
              </w:rPr>
              <w:t>vậy,</w:t>
            </w:r>
            <w:r w:rsidRPr="008205E0">
              <w:rPr>
                <w:spacing w:val="-5"/>
                <w:sz w:val="28"/>
              </w:rPr>
              <w:t xml:space="preserve"> </w:t>
            </w:r>
            <w:r w:rsidRPr="008205E0">
              <w:rPr>
                <w:sz w:val="28"/>
              </w:rPr>
              <w:t>Hiệp</w:t>
            </w:r>
            <w:r w:rsidRPr="008205E0">
              <w:rPr>
                <w:spacing w:val="-4"/>
                <w:sz w:val="28"/>
              </w:rPr>
              <w:t xml:space="preserve"> </w:t>
            </w:r>
            <w:r w:rsidRPr="008205E0">
              <w:rPr>
                <w:sz w:val="28"/>
              </w:rPr>
              <w:t>định</w:t>
            </w:r>
            <w:r w:rsidRPr="008205E0">
              <w:rPr>
                <w:spacing w:val="-4"/>
                <w:sz w:val="28"/>
              </w:rPr>
              <w:t xml:space="preserve"> </w:t>
            </w:r>
            <w:r w:rsidRPr="008205E0">
              <w:rPr>
                <w:sz w:val="28"/>
              </w:rPr>
              <w:t>Giơnevơ</w:t>
            </w:r>
            <w:r w:rsidRPr="008205E0">
              <w:rPr>
                <w:spacing w:val="-4"/>
                <w:sz w:val="28"/>
              </w:rPr>
              <w:t xml:space="preserve"> </w:t>
            </w:r>
            <w:r w:rsidRPr="008205E0">
              <w:rPr>
                <w:sz w:val="28"/>
              </w:rPr>
              <w:t>đánh</w:t>
            </w:r>
            <w:r w:rsidRPr="008205E0">
              <w:rPr>
                <w:spacing w:val="-4"/>
                <w:sz w:val="28"/>
              </w:rPr>
              <w:t xml:space="preserve"> </w:t>
            </w:r>
            <w:r w:rsidRPr="008205E0">
              <w:rPr>
                <w:sz w:val="28"/>
              </w:rPr>
              <w:t>dấu</w:t>
            </w:r>
            <w:r w:rsidRPr="008205E0">
              <w:rPr>
                <w:spacing w:val="-6"/>
                <w:sz w:val="28"/>
              </w:rPr>
              <w:t xml:space="preserve"> </w:t>
            </w:r>
            <w:r w:rsidRPr="008205E0">
              <w:rPr>
                <w:sz w:val="28"/>
              </w:rPr>
              <w:t>bước</w:t>
            </w:r>
            <w:r w:rsidRPr="008205E0">
              <w:rPr>
                <w:spacing w:val="-4"/>
                <w:sz w:val="28"/>
              </w:rPr>
              <w:t xml:space="preserve"> </w:t>
            </w:r>
            <w:r w:rsidRPr="008205E0">
              <w:rPr>
                <w:sz w:val="28"/>
              </w:rPr>
              <w:t>tiến</w:t>
            </w:r>
            <w:r w:rsidRPr="008205E0">
              <w:rPr>
                <w:spacing w:val="-4"/>
                <w:sz w:val="28"/>
              </w:rPr>
              <w:t xml:space="preserve"> </w:t>
            </w:r>
            <w:r w:rsidRPr="008205E0">
              <w:rPr>
                <w:sz w:val="28"/>
              </w:rPr>
              <w:t>của</w:t>
            </w:r>
            <w:r w:rsidRPr="008205E0">
              <w:rPr>
                <w:spacing w:val="-4"/>
                <w:sz w:val="28"/>
              </w:rPr>
              <w:t xml:space="preserve"> </w:t>
            </w:r>
            <w:r w:rsidRPr="008205E0">
              <w:rPr>
                <w:sz w:val="28"/>
              </w:rPr>
              <w:t>ta</w:t>
            </w:r>
            <w:r w:rsidRPr="008205E0">
              <w:rPr>
                <w:spacing w:val="-7"/>
                <w:sz w:val="28"/>
              </w:rPr>
              <w:t xml:space="preserve"> </w:t>
            </w:r>
            <w:r w:rsidRPr="008205E0">
              <w:rPr>
                <w:sz w:val="28"/>
              </w:rPr>
              <w:t>trên</w:t>
            </w:r>
            <w:r w:rsidRPr="008205E0">
              <w:rPr>
                <w:spacing w:val="-6"/>
                <w:sz w:val="28"/>
              </w:rPr>
              <w:t xml:space="preserve"> </w:t>
            </w:r>
            <w:r w:rsidRPr="008205E0">
              <w:rPr>
                <w:sz w:val="28"/>
              </w:rPr>
              <w:t>mặt</w:t>
            </w:r>
            <w:r w:rsidRPr="008205E0">
              <w:rPr>
                <w:spacing w:val="-4"/>
                <w:sz w:val="28"/>
              </w:rPr>
              <w:t xml:space="preserve"> </w:t>
            </w:r>
            <w:r w:rsidRPr="008205E0">
              <w:rPr>
                <w:sz w:val="28"/>
              </w:rPr>
              <w:t>trận</w:t>
            </w:r>
            <w:r w:rsidRPr="008205E0">
              <w:rPr>
                <w:spacing w:val="-6"/>
                <w:sz w:val="28"/>
              </w:rPr>
              <w:t xml:space="preserve"> </w:t>
            </w:r>
            <w:r w:rsidRPr="008205E0">
              <w:rPr>
                <w:sz w:val="28"/>
              </w:rPr>
              <w:t>ngoại giao,</w:t>
            </w:r>
            <w:r w:rsidRPr="008205E0">
              <w:rPr>
                <w:spacing w:val="-17"/>
                <w:sz w:val="28"/>
              </w:rPr>
              <w:t xml:space="preserve"> </w:t>
            </w:r>
            <w:r w:rsidRPr="008205E0">
              <w:rPr>
                <w:sz w:val="28"/>
              </w:rPr>
              <w:t>khẳng</w:t>
            </w:r>
            <w:r w:rsidRPr="008205E0">
              <w:rPr>
                <w:spacing w:val="-14"/>
                <w:sz w:val="28"/>
              </w:rPr>
              <w:t xml:space="preserve"> </w:t>
            </w:r>
            <w:r w:rsidRPr="008205E0">
              <w:rPr>
                <w:sz w:val="28"/>
              </w:rPr>
              <w:t>định</w:t>
            </w:r>
            <w:r w:rsidRPr="008205E0">
              <w:rPr>
                <w:spacing w:val="-14"/>
                <w:sz w:val="28"/>
              </w:rPr>
              <w:t xml:space="preserve"> </w:t>
            </w:r>
            <w:r w:rsidRPr="008205E0">
              <w:rPr>
                <w:sz w:val="28"/>
              </w:rPr>
              <w:t>thắng</w:t>
            </w:r>
            <w:r w:rsidRPr="008205E0">
              <w:rPr>
                <w:spacing w:val="-14"/>
                <w:sz w:val="28"/>
              </w:rPr>
              <w:t xml:space="preserve"> </w:t>
            </w:r>
            <w:r w:rsidRPr="008205E0">
              <w:rPr>
                <w:sz w:val="28"/>
              </w:rPr>
              <w:t>lợi</w:t>
            </w:r>
            <w:r w:rsidRPr="008205E0">
              <w:rPr>
                <w:spacing w:val="-14"/>
                <w:sz w:val="28"/>
              </w:rPr>
              <w:t xml:space="preserve"> </w:t>
            </w:r>
            <w:r w:rsidRPr="008205E0">
              <w:rPr>
                <w:sz w:val="28"/>
              </w:rPr>
              <w:t>của</w:t>
            </w:r>
            <w:r w:rsidRPr="008205E0">
              <w:rPr>
                <w:spacing w:val="-12"/>
                <w:sz w:val="28"/>
              </w:rPr>
              <w:t xml:space="preserve"> </w:t>
            </w:r>
            <w:r w:rsidRPr="008205E0">
              <w:rPr>
                <w:sz w:val="28"/>
              </w:rPr>
              <w:t>cuộc</w:t>
            </w:r>
            <w:r w:rsidRPr="008205E0">
              <w:rPr>
                <w:spacing w:val="-15"/>
                <w:sz w:val="28"/>
              </w:rPr>
              <w:t xml:space="preserve"> </w:t>
            </w:r>
            <w:r w:rsidRPr="008205E0">
              <w:rPr>
                <w:sz w:val="28"/>
              </w:rPr>
              <w:t>kháng</w:t>
            </w:r>
            <w:r w:rsidRPr="008205E0">
              <w:rPr>
                <w:spacing w:val="-14"/>
                <w:sz w:val="28"/>
              </w:rPr>
              <w:t xml:space="preserve"> </w:t>
            </w:r>
            <w:r w:rsidRPr="008205E0">
              <w:rPr>
                <w:sz w:val="28"/>
              </w:rPr>
              <w:t>chiến</w:t>
            </w:r>
            <w:r w:rsidRPr="008205E0">
              <w:rPr>
                <w:spacing w:val="-14"/>
                <w:sz w:val="28"/>
              </w:rPr>
              <w:t xml:space="preserve"> </w:t>
            </w:r>
            <w:r w:rsidRPr="008205E0">
              <w:rPr>
                <w:sz w:val="28"/>
              </w:rPr>
              <w:t>chống</w:t>
            </w:r>
            <w:r w:rsidRPr="008205E0">
              <w:rPr>
                <w:spacing w:val="-14"/>
                <w:sz w:val="28"/>
              </w:rPr>
              <w:t xml:space="preserve"> </w:t>
            </w:r>
            <w:r w:rsidRPr="008205E0">
              <w:rPr>
                <w:sz w:val="28"/>
              </w:rPr>
              <w:t>Pháp</w:t>
            </w:r>
            <w:r w:rsidRPr="008205E0">
              <w:rPr>
                <w:spacing w:val="-14"/>
                <w:sz w:val="28"/>
              </w:rPr>
              <w:t xml:space="preserve"> </w:t>
            </w:r>
            <w:r w:rsidRPr="008205E0">
              <w:rPr>
                <w:sz w:val="28"/>
              </w:rPr>
              <w:t>và</w:t>
            </w:r>
            <w:r w:rsidRPr="008205E0">
              <w:rPr>
                <w:spacing w:val="-14"/>
                <w:sz w:val="28"/>
              </w:rPr>
              <w:t xml:space="preserve"> </w:t>
            </w:r>
            <w:r w:rsidRPr="008205E0">
              <w:rPr>
                <w:sz w:val="28"/>
              </w:rPr>
              <w:t>góp</w:t>
            </w:r>
            <w:r w:rsidRPr="008205E0">
              <w:rPr>
                <w:spacing w:val="-14"/>
                <w:sz w:val="28"/>
              </w:rPr>
              <w:t xml:space="preserve"> </w:t>
            </w:r>
            <w:r w:rsidRPr="008205E0">
              <w:rPr>
                <w:sz w:val="28"/>
              </w:rPr>
              <w:t>phần</w:t>
            </w:r>
            <w:r w:rsidRPr="008205E0">
              <w:rPr>
                <w:spacing w:val="-13"/>
                <w:sz w:val="28"/>
              </w:rPr>
              <w:t xml:space="preserve"> </w:t>
            </w:r>
            <w:r w:rsidRPr="008205E0">
              <w:rPr>
                <w:spacing w:val="-4"/>
                <w:sz w:val="28"/>
              </w:rPr>
              <w:t>nâng</w:t>
            </w:r>
          </w:p>
          <w:p w:rsidR="008205E0" w:rsidRPr="008205E0" w:rsidRDefault="008205E0">
            <w:pPr>
              <w:pStyle w:val="TableParagraph"/>
              <w:spacing w:line="321" w:lineRule="exact"/>
              <w:ind w:left="110"/>
              <w:rPr>
                <w:sz w:val="28"/>
              </w:rPr>
            </w:pPr>
            <w:r w:rsidRPr="008205E0">
              <w:rPr>
                <w:sz w:val="28"/>
              </w:rPr>
              <w:t>cao</w:t>
            </w:r>
            <w:r w:rsidRPr="008205E0">
              <w:rPr>
                <w:spacing w:val="-4"/>
                <w:sz w:val="28"/>
              </w:rPr>
              <w:t xml:space="preserve"> </w:t>
            </w:r>
            <w:r w:rsidRPr="008205E0">
              <w:rPr>
                <w:sz w:val="28"/>
              </w:rPr>
              <w:t>vị</w:t>
            </w:r>
            <w:r w:rsidRPr="008205E0">
              <w:rPr>
                <w:spacing w:val="-3"/>
                <w:sz w:val="28"/>
              </w:rPr>
              <w:t xml:space="preserve"> </w:t>
            </w:r>
            <w:r w:rsidRPr="008205E0">
              <w:rPr>
                <w:sz w:val="28"/>
              </w:rPr>
              <w:t>thế</w:t>
            </w:r>
            <w:r w:rsidRPr="008205E0">
              <w:rPr>
                <w:spacing w:val="-4"/>
                <w:sz w:val="28"/>
              </w:rPr>
              <w:t xml:space="preserve"> </w:t>
            </w:r>
            <w:r w:rsidRPr="008205E0">
              <w:rPr>
                <w:sz w:val="28"/>
              </w:rPr>
              <w:t>của</w:t>
            </w:r>
            <w:r w:rsidRPr="008205E0">
              <w:rPr>
                <w:spacing w:val="-1"/>
                <w:sz w:val="28"/>
              </w:rPr>
              <w:t xml:space="preserve"> </w:t>
            </w:r>
            <w:r w:rsidRPr="008205E0">
              <w:rPr>
                <w:sz w:val="28"/>
              </w:rPr>
              <w:t>chính phủ</w:t>
            </w:r>
            <w:r w:rsidRPr="008205E0">
              <w:rPr>
                <w:spacing w:val="-3"/>
                <w:sz w:val="28"/>
              </w:rPr>
              <w:t xml:space="preserve"> </w:t>
            </w:r>
            <w:r w:rsidRPr="008205E0">
              <w:rPr>
                <w:sz w:val="28"/>
              </w:rPr>
              <w:t>Việt</w:t>
            </w:r>
            <w:r w:rsidRPr="008205E0">
              <w:rPr>
                <w:spacing w:val="-4"/>
                <w:sz w:val="28"/>
              </w:rPr>
              <w:t xml:space="preserve"> </w:t>
            </w:r>
            <w:r w:rsidRPr="008205E0">
              <w:rPr>
                <w:sz w:val="28"/>
              </w:rPr>
              <w:t>Nam</w:t>
            </w:r>
            <w:r w:rsidRPr="008205E0">
              <w:rPr>
                <w:spacing w:val="-4"/>
                <w:sz w:val="28"/>
              </w:rPr>
              <w:t xml:space="preserve"> </w:t>
            </w:r>
            <w:r w:rsidRPr="008205E0">
              <w:rPr>
                <w:sz w:val="28"/>
              </w:rPr>
              <w:t>Dân chủ</w:t>
            </w:r>
            <w:r w:rsidRPr="008205E0">
              <w:rPr>
                <w:spacing w:val="-1"/>
                <w:sz w:val="28"/>
              </w:rPr>
              <w:t xml:space="preserve"> </w:t>
            </w:r>
            <w:r w:rsidRPr="008205E0">
              <w:rPr>
                <w:sz w:val="28"/>
              </w:rPr>
              <w:t xml:space="preserve">Cộng </w:t>
            </w:r>
            <w:r w:rsidRPr="008205E0">
              <w:rPr>
                <w:spacing w:val="-4"/>
                <w:sz w:val="28"/>
              </w:rPr>
              <w:t>hòa.</w:t>
            </w:r>
          </w:p>
        </w:tc>
        <w:tc>
          <w:tcPr>
            <w:tcW w:w="850" w:type="dxa"/>
          </w:tcPr>
          <w:p w:rsidR="008205E0" w:rsidRPr="008205E0" w:rsidRDefault="008205E0">
            <w:pPr>
              <w:pStyle w:val="TableParagraph"/>
              <w:rPr>
                <w:sz w:val="26"/>
              </w:rPr>
            </w:pPr>
          </w:p>
        </w:tc>
      </w:tr>
      <w:tr w:rsidR="008205E0" w:rsidRPr="008205E0" w:rsidTr="00B22F41">
        <w:trPr>
          <w:trHeight w:val="3864"/>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ind w:left="110"/>
              <w:jc w:val="both"/>
              <w:rPr>
                <w:b/>
                <w:sz w:val="28"/>
              </w:rPr>
            </w:pPr>
            <w:r w:rsidRPr="008205E0">
              <w:rPr>
                <w:b/>
                <w:sz w:val="28"/>
              </w:rPr>
              <w:t>b.</w:t>
            </w:r>
            <w:r w:rsidRPr="008205E0">
              <w:rPr>
                <w:b/>
                <w:spacing w:val="-5"/>
                <w:sz w:val="28"/>
              </w:rPr>
              <w:t xml:space="preserve"> </w:t>
            </w:r>
            <w:r w:rsidRPr="008205E0">
              <w:rPr>
                <w:b/>
                <w:sz w:val="28"/>
              </w:rPr>
              <w:t>Nguyên</w:t>
            </w:r>
            <w:r w:rsidRPr="008205E0">
              <w:rPr>
                <w:b/>
                <w:spacing w:val="-1"/>
                <w:sz w:val="28"/>
              </w:rPr>
              <w:t xml:space="preserve"> </w:t>
            </w:r>
            <w:r w:rsidRPr="008205E0">
              <w:rPr>
                <w:b/>
                <w:spacing w:val="-4"/>
                <w:sz w:val="28"/>
              </w:rPr>
              <w:t>nhân</w:t>
            </w:r>
          </w:p>
          <w:p w:rsidR="008205E0" w:rsidRPr="008205E0" w:rsidRDefault="008205E0">
            <w:pPr>
              <w:pStyle w:val="TableParagraph"/>
              <w:spacing w:before="161" w:line="360" w:lineRule="auto"/>
              <w:ind w:left="110" w:right="93"/>
              <w:jc w:val="both"/>
              <w:rPr>
                <w:sz w:val="28"/>
              </w:rPr>
            </w:pPr>
            <w:r w:rsidRPr="008205E0">
              <w:rPr>
                <w:sz w:val="28"/>
              </w:rPr>
              <w:t>Thế</w:t>
            </w:r>
            <w:r w:rsidRPr="008205E0">
              <w:rPr>
                <w:spacing w:val="-9"/>
                <w:sz w:val="28"/>
              </w:rPr>
              <w:t xml:space="preserve"> </w:t>
            </w:r>
            <w:r w:rsidRPr="008205E0">
              <w:rPr>
                <w:sz w:val="28"/>
              </w:rPr>
              <w:t>và</w:t>
            </w:r>
            <w:r w:rsidRPr="008205E0">
              <w:rPr>
                <w:spacing w:val="-9"/>
                <w:sz w:val="28"/>
              </w:rPr>
              <w:t xml:space="preserve"> </w:t>
            </w:r>
            <w:r w:rsidRPr="008205E0">
              <w:rPr>
                <w:sz w:val="28"/>
              </w:rPr>
              <w:t>lực</w:t>
            </w:r>
            <w:r w:rsidRPr="008205E0">
              <w:rPr>
                <w:spacing w:val="-9"/>
                <w:sz w:val="28"/>
              </w:rPr>
              <w:t xml:space="preserve"> </w:t>
            </w:r>
            <w:r w:rsidRPr="008205E0">
              <w:rPr>
                <w:sz w:val="28"/>
              </w:rPr>
              <w:t>của</w:t>
            </w:r>
            <w:r w:rsidRPr="008205E0">
              <w:rPr>
                <w:spacing w:val="-9"/>
                <w:sz w:val="28"/>
              </w:rPr>
              <w:t xml:space="preserve"> </w:t>
            </w:r>
            <w:r w:rsidRPr="008205E0">
              <w:rPr>
                <w:sz w:val="28"/>
              </w:rPr>
              <w:t>nước</w:t>
            </w:r>
            <w:r w:rsidRPr="008205E0">
              <w:rPr>
                <w:spacing w:val="-9"/>
                <w:sz w:val="28"/>
              </w:rPr>
              <w:t xml:space="preserve"> </w:t>
            </w:r>
            <w:r w:rsidRPr="008205E0">
              <w:rPr>
                <w:sz w:val="28"/>
              </w:rPr>
              <w:t>Việt</w:t>
            </w:r>
            <w:r w:rsidRPr="008205E0">
              <w:rPr>
                <w:spacing w:val="-8"/>
                <w:sz w:val="28"/>
              </w:rPr>
              <w:t xml:space="preserve"> </w:t>
            </w:r>
            <w:r w:rsidRPr="008205E0">
              <w:rPr>
                <w:sz w:val="28"/>
              </w:rPr>
              <w:t>Nam</w:t>
            </w:r>
            <w:r w:rsidRPr="008205E0">
              <w:rPr>
                <w:spacing w:val="-9"/>
                <w:sz w:val="28"/>
              </w:rPr>
              <w:t xml:space="preserve"> </w:t>
            </w:r>
            <w:r w:rsidRPr="008205E0">
              <w:rPr>
                <w:sz w:val="28"/>
              </w:rPr>
              <w:t>Dân</w:t>
            </w:r>
            <w:r w:rsidRPr="008205E0">
              <w:rPr>
                <w:spacing w:val="-8"/>
                <w:sz w:val="28"/>
              </w:rPr>
              <w:t xml:space="preserve"> </w:t>
            </w:r>
            <w:r w:rsidRPr="008205E0">
              <w:rPr>
                <w:sz w:val="28"/>
              </w:rPr>
              <w:t>chủ</w:t>
            </w:r>
            <w:r w:rsidRPr="008205E0">
              <w:rPr>
                <w:spacing w:val="-8"/>
                <w:sz w:val="28"/>
              </w:rPr>
              <w:t xml:space="preserve"> </w:t>
            </w:r>
            <w:r w:rsidRPr="008205E0">
              <w:rPr>
                <w:sz w:val="28"/>
              </w:rPr>
              <w:t>Cộng</w:t>
            </w:r>
            <w:r w:rsidRPr="008205E0">
              <w:rPr>
                <w:spacing w:val="-8"/>
                <w:sz w:val="28"/>
              </w:rPr>
              <w:t xml:space="preserve"> </w:t>
            </w:r>
            <w:r w:rsidRPr="008205E0">
              <w:rPr>
                <w:sz w:val="28"/>
              </w:rPr>
              <w:t>hoà</w:t>
            </w:r>
            <w:r w:rsidRPr="008205E0">
              <w:rPr>
                <w:spacing w:val="-8"/>
                <w:sz w:val="28"/>
              </w:rPr>
              <w:t xml:space="preserve"> </w:t>
            </w:r>
            <w:r w:rsidRPr="008205E0">
              <w:rPr>
                <w:sz w:val="28"/>
              </w:rPr>
              <w:t>ở</w:t>
            </w:r>
            <w:r w:rsidRPr="008205E0">
              <w:rPr>
                <w:spacing w:val="-9"/>
                <w:sz w:val="28"/>
              </w:rPr>
              <w:t xml:space="preserve"> </w:t>
            </w:r>
            <w:r w:rsidRPr="008205E0">
              <w:rPr>
                <w:sz w:val="28"/>
              </w:rPr>
              <w:t>thời</w:t>
            </w:r>
            <w:r w:rsidRPr="008205E0">
              <w:rPr>
                <w:spacing w:val="-8"/>
                <w:sz w:val="28"/>
              </w:rPr>
              <w:t xml:space="preserve"> </w:t>
            </w:r>
            <w:r w:rsidRPr="008205E0">
              <w:rPr>
                <w:sz w:val="28"/>
              </w:rPr>
              <w:t>điểm</w:t>
            </w:r>
            <w:r w:rsidRPr="008205E0">
              <w:rPr>
                <w:spacing w:val="-9"/>
                <w:sz w:val="28"/>
              </w:rPr>
              <w:t xml:space="preserve"> </w:t>
            </w:r>
            <w:r w:rsidRPr="008205E0">
              <w:rPr>
                <w:sz w:val="28"/>
              </w:rPr>
              <w:t>kí</w:t>
            </w:r>
            <w:r w:rsidRPr="008205E0">
              <w:rPr>
                <w:spacing w:val="-8"/>
                <w:sz w:val="28"/>
              </w:rPr>
              <w:t xml:space="preserve"> </w:t>
            </w:r>
            <w:r w:rsidRPr="008205E0">
              <w:rPr>
                <w:sz w:val="28"/>
              </w:rPr>
              <w:t>Hiệp</w:t>
            </w:r>
            <w:r w:rsidRPr="008205E0">
              <w:rPr>
                <w:spacing w:val="-8"/>
                <w:sz w:val="28"/>
              </w:rPr>
              <w:t xml:space="preserve"> </w:t>
            </w:r>
            <w:r w:rsidRPr="008205E0">
              <w:rPr>
                <w:sz w:val="28"/>
              </w:rPr>
              <w:t>định</w:t>
            </w:r>
            <w:r w:rsidRPr="008205E0">
              <w:rPr>
                <w:spacing w:val="-8"/>
                <w:sz w:val="28"/>
              </w:rPr>
              <w:t xml:space="preserve"> </w:t>
            </w:r>
            <w:r w:rsidRPr="008205E0">
              <w:rPr>
                <w:sz w:val="28"/>
              </w:rPr>
              <w:t>Sơ bộ và thời điểm kí Hiệp định Giơnevơ đã có sự thay đổi:</w:t>
            </w:r>
          </w:p>
          <w:p w:rsidR="008205E0" w:rsidRPr="008205E0" w:rsidRDefault="008205E0">
            <w:pPr>
              <w:pStyle w:val="TableParagraph"/>
              <w:spacing w:line="360" w:lineRule="auto"/>
              <w:ind w:left="110" w:right="93"/>
              <w:jc w:val="both"/>
              <w:rPr>
                <w:sz w:val="28"/>
              </w:rPr>
            </w:pPr>
            <w:r w:rsidRPr="008205E0">
              <w:rPr>
                <w:sz w:val="28"/>
              </w:rPr>
              <w:t>-</w:t>
            </w:r>
            <w:r w:rsidRPr="008205E0">
              <w:rPr>
                <w:spacing w:val="-4"/>
                <w:sz w:val="28"/>
              </w:rPr>
              <w:t xml:space="preserve"> </w:t>
            </w:r>
            <w:r w:rsidRPr="008205E0">
              <w:rPr>
                <w:i/>
                <w:sz w:val="28"/>
              </w:rPr>
              <w:t>Thời</w:t>
            </w:r>
            <w:r w:rsidRPr="008205E0">
              <w:rPr>
                <w:i/>
                <w:spacing w:val="-5"/>
                <w:sz w:val="28"/>
              </w:rPr>
              <w:t xml:space="preserve"> </w:t>
            </w:r>
            <w:r w:rsidRPr="008205E0">
              <w:rPr>
                <w:i/>
                <w:sz w:val="28"/>
              </w:rPr>
              <w:t>điểm</w:t>
            </w:r>
            <w:r w:rsidRPr="008205E0">
              <w:rPr>
                <w:i/>
                <w:spacing w:val="-6"/>
                <w:sz w:val="28"/>
              </w:rPr>
              <w:t xml:space="preserve"> </w:t>
            </w:r>
            <w:r w:rsidRPr="008205E0">
              <w:rPr>
                <w:i/>
                <w:sz w:val="28"/>
              </w:rPr>
              <w:t>năm</w:t>
            </w:r>
            <w:r w:rsidRPr="008205E0">
              <w:rPr>
                <w:i/>
                <w:spacing w:val="-6"/>
                <w:sz w:val="28"/>
              </w:rPr>
              <w:t xml:space="preserve"> </w:t>
            </w:r>
            <w:r w:rsidRPr="008205E0">
              <w:rPr>
                <w:i/>
                <w:sz w:val="28"/>
              </w:rPr>
              <w:t>1946:</w:t>
            </w:r>
            <w:r w:rsidRPr="008205E0">
              <w:rPr>
                <w:i/>
                <w:spacing w:val="-5"/>
                <w:sz w:val="28"/>
              </w:rPr>
              <w:t xml:space="preserve"> </w:t>
            </w:r>
            <w:r w:rsidRPr="008205E0">
              <w:rPr>
                <w:sz w:val="28"/>
              </w:rPr>
              <w:t>là</w:t>
            </w:r>
            <w:r w:rsidRPr="008205E0">
              <w:rPr>
                <w:spacing w:val="-7"/>
                <w:sz w:val="28"/>
              </w:rPr>
              <w:t xml:space="preserve"> </w:t>
            </w:r>
            <w:r w:rsidRPr="008205E0">
              <w:rPr>
                <w:sz w:val="28"/>
              </w:rPr>
              <w:t>giai</w:t>
            </w:r>
            <w:r w:rsidRPr="008205E0">
              <w:rPr>
                <w:spacing w:val="-6"/>
                <w:sz w:val="28"/>
              </w:rPr>
              <w:t xml:space="preserve"> </w:t>
            </w:r>
            <w:r w:rsidRPr="008205E0">
              <w:rPr>
                <w:sz w:val="28"/>
              </w:rPr>
              <w:t>đoạn</w:t>
            </w:r>
            <w:r w:rsidRPr="008205E0">
              <w:rPr>
                <w:spacing w:val="-6"/>
                <w:sz w:val="28"/>
              </w:rPr>
              <w:t xml:space="preserve"> </w:t>
            </w:r>
            <w:r w:rsidRPr="008205E0">
              <w:rPr>
                <w:sz w:val="28"/>
              </w:rPr>
              <w:t>khó</w:t>
            </w:r>
            <w:r w:rsidRPr="008205E0">
              <w:rPr>
                <w:spacing w:val="-6"/>
                <w:sz w:val="28"/>
              </w:rPr>
              <w:t xml:space="preserve"> </w:t>
            </w:r>
            <w:r w:rsidRPr="008205E0">
              <w:rPr>
                <w:sz w:val="28"/>
              </w:rPr>
              <w:t>khăn</w:t>
            </w:r>
            <w:r w:rsidRPr="008205E0">
              <w:rPr>
                <w:spacing w:val="-3"/>
                <w:sz w:val="28"/>
              </w:rPr>
              <w:t xml:space="preserve"> </w:t>
            </w:r>
            <w:r w:rsidRPr="008205E0">
              <w:rPr>
                <w:sz w:val="28"/>
              </w:rPr>
              <w:t>của</w:t>
            </w:r>
            <w:r w:rsidRPr="008205E0">
              <w:rPr>
                <w:spacing w:val="-7"/>
                <w:sz w:val="28"/>
              </w:rPr>
              <w:t xml:space="preserve"> </w:t>
            </w:r>
            <w:r w:rsidRPr="008205E0">
              <w:rPr>
                <w:sz w:val="28"/>
              </w:rPr>
              <w:t>đất</w:t>
            </w:r>
            <w:r w:rsidRPr="008205E0">
              <w:rPr>
                <w:spacing w:val="-6"/>
                <w:sz w:val="28"/>
              </w:rPr>
              <w:t xml:space="preserve"> </w:t>
            </w:r>
            <w:r w:rsidRPr="008205E0">
              <w:rPr>
                <w:sz w:val="28"/>
              </w:rPr>
              <w:t>nước</w:t>
            </w:r>
            <w:r w:rsidRPr="008205E0">
              <w:rPr>
                <w:spacing w:val="-7"/>
                <w:sz w:val="28"/>
              </w:rPr>
              <w:t xml:space="preserve"> </w:t>
            </w:r>
            <w:r w:rsidRPr="008205E0">
              <w:rPr>
                <w:sz w:val="28"/>
              </w:rPr>
              <w:t>nói</w:t>
            </w:r>
            <w:r w:rsidRPr="008205E0">
              <w:rPr>
                <w:spacing w:val="-6"/>
                <w:sz w:val="28"/>
              </w:rPr>
              <w:t xml:space="preserve"> </w:t>
            </w:r>
            <w:r w:rsidRPr="008205E0">
              <w:rPr>
                <w:sz w:val="28"/>
              </w:rPr>
              <w:t>chung</w:t>
            </w:r>
            <w:r w:rsidRPr="008205E0">
              <w:rPr>
                <w:spacing w:val="-6"/>
                <w:sz w:val="28"/>
              </w:rPr>
              <w:t xml:space="preserve"> </w:t>
            </w:r>
            <w:r w:rsidRPr="008205E0">
              <w:rPr>
                <w:sz w:val="28"/>
              </w:rPr>
              <w:t>và</w:t>
            </w:r>
            <w:r w:rsidRPr="008205E0">
              <w:rPr>
                <w:spacing w:val="-7"/>
                <w:sz w:val="28"/>
              </w:rPr>
              <w:t xml:space="preserve"> </w:t>
            </w:r>
            <w:r w:rsidRPr="008205E0">
              <w:rPr>
                <w:sz w:val="28"/>
              </w:rPr>
              <w:t>ngoại giao</w:t>
            </w:r>
            <w:r w:rsidRPr="008205E0">
              <w:rPr>
                <w:spacing w:val="-8"/>
                <w:sz w:val="28"/>
              </w:rPr>
              <w:t xml:space="preserve"> </w:t>
            </w:r>
            <w:r w:rsidRPr="008205E0">
              <w:rPr>
                <w:sz w:val="28"/>
              </w:rPr>
              <w:t>Việt</w:t>
            </w:r>
            <w:r w:rsidRPr="008205E0">
              <w:rPr>
                <w:spacing w:val="-9"/>
                <w:sz w:val="28"/>
              </w:rPr>
              <w:t xml:space="preserve"> </w:t>
            </w:r>
            <w:r w:rsidRPr="008205E0">
              <w:rPr>
                <w:sz w:val="28"/>
              </w:rPr>
              <w:t>Nam</w:t>
            </w:r>
            <w:r w:rsidRPr="008205E0">
              <w:rPr>
                <w:spacing w:val="-8"/>
                <w:sz w:val="28"/>
              </w:rPr>
              <w:t xml:space="preserve"> </w:t>
            </w:r>
            <w:r w:rsidRPr="008205E0">
              <w:rPr>
                <w:sz w:val="28"/>
              </w:rPr>
              <w:t>nói</w:t>
            </w:r>
            <w:r w:rsidRPr="008205E0">
              <w:rPr>
                <w:spacing w:val="-7"/>
                <w:sz w:val="28"/>
              </w:rPr>
              <w:t xml:space="preserve"> </w:t>
            </w:r>
            <w:r w:rsidRPr="008205E0">
              <w:rPr>
                <w:sz w:val="28"/>
              </w:rPr>
              <w:t>riêng.</w:t>
            </w:r>
            <w:r w:rsidRPr="008205E0">
              <w:rPr>
                <w:spacing w:val="-10"/>
                <w:sz w:val="28"/>
              </w:rPr>
              <w:t xml:space="preserve"> </w:t>
            </w:r>
            <w:r w:rsidRPr="008205E0">
              <w:rPr>
                <w:sz w:val="28"/>
              </w:rPr>
              <w:t>Vì</w:t>
            </w:r>
            <w:r w:rsidRPr="008205E0">
              <w:rPr>
                <w:spacing w:val="-7"/>
                <w:sz w:val="28"/>
              </w:rPr>
              <w:t xml:space="preserve"> </w:t>
            </w:r>
            <w:r w:rsidRPr="008205E0">
              <w:rPr>
                <w:sz w:val="28"/>
              </w:rPr>
              <w:t>vậy,</w:t>
            </w:r>
            <w:r w:rsidRPr="008205E0">
              <w:rPr>
                <w:spacing w:val="-10"/>
                <w:sz w:val="28"/>
              </w:rPr>
              <w:t xml:space="preserve"> </w:t>
            </w:r>
            <w:r w:rsidRPr="008205E0">
              <w:rPr>
                <w:sz w:val="28"/>
              </w:rPr>
              <w:t>Đảng</w:t>
            </w:r>
            <w:r w:rsidRPr="008205E0">
              <w:rPr>
                <w:spacing w:val="-8"/>
                <w:sz w:val="28"/>
              </w:rPr>
              <w:t xml:space="preserve"> </w:t>
            </w:r>
            <w:r w:rsidRPr="008205E0">
              <w:rPr>
                <w:sz w:val="28"/>
              </w:rPr>
              <w:t>và</w:t>
            </w:r>
            <w:r w:rsidRPr="008205E0">
              <w:rPr>
                <w:spacing w:val="-9"/>
                <w:sz w:val="28"/>
              </w:rPr>
              <w:t xml:space="preserve"> </w:t>
            </w:r>
            <w:r w:rsidRPr="008205E0">
              <w:rPr>
                <w:sz w:val="28"/>
              </w:rPr>
              <w:t>Chính</w:t>
            </w:r>
            <w:r w:rsidRPr="008205E0">
              <w:rPr>
                <w:spacing w:val="-7"/>
                <w:sz w:val="28"/>
              </w:rPr>
              <w:t xml:space="preserve"> </w:t>
            </w:r>
            <w:r w:rsidRPr="008205E0">
              <w:rPr>
                <w:sz w:val="28"/>
              </w:rPr>
              <w:t>phủ</w:t>
            </w:r>
            <w:r w:rsidRPr="008205E0">
              <w:rPr>
                <w:spacing w:val="-8"/>
                <w:sz w:val="28"/>
              </w:rPr>
              <w:t xml:space="preserve"> </w:t>
            </w:r>
            <w:r w:rsidRPr="008205E0">
              <w:rPr>
                <w:sz w:val="28"/>
              </w:rPr>
              <w:t>Việt</w:t>
            </w:r>
            <w:r w:rsidRPr="008205E0">
              <w:rPr>
                <w:spacing w:val="-9"/>
                <w:sz w:val="28"/>
              </w:rPr>
              <w:t xml:space="preserve"> </w:t>
            </w:r>
            <w:r w:rsidRPr="008205E0">
              <w:rPr>
                <w:sz w:val="28"/>
              </w:rPr>
              <w:t>Nam</w:t>
            </w:r>
            <w:r w:rsidRPr="008205E0">
              <w:rPr>
                <w:spacing w:val="-9"/>
                <w:sz w:val="28"/>
              </w:rPr>
              <w:t xml:space="preserve"> </w:t>
            </w:r>
            <w:r w:rsidRPr="008205E0">
              <w:rPr>
                <w:sz w:val="28"/>
              </w:rPr>
              <w:t>Dân</w:t>
            </w:r>
            <w:r w:rsidRPr="008205E0">
              <w:rPr>
                <w:spacing w:val="-7"/>
                <w:sz w:val="28"/>
              </w:rPr>
              <w:t xml:space="preserve"> </w:t>
            </w:r>
            <w:r w:rsidRPr="008205E0">
              <w:rPr>
                <w:sz w:val="28"/>
              </w:rPr>
              <w:t>chủ</w:t>
            </w:r>
            <w:r w:rsidRPr="008205E0">
              <w:rPr>
                <w:spacing w:val="-6"/>
                <w:sz w:val="28"/>
              </w:rPr>
              <w:t xml:space="preserve"> </w:t>
            </w:r>
            <w:r w:rsidRPr="008205E0">
              <w:rPr>
                <w:sz w:val="28"/>
              </w:rPr>
              <w:t>Cộng hoà phải thực hiện chính sách “mềm dẻo về sách lược, cứng rắn về nguyên tắc”,</w:t>
            </w:r>
            <w:r w:rsidRPr="008205E0">
              <w:rPr>
                <w:spacing w:val="11"/>
                <w:sz w:val="28"/>
              </w:rPr>
              <w:t xml:space="preserve"> </w:t>
            </w:r>
            <w:r w:rsidRPr="008205E0">
              <w:rPr>
                <w:sz w:val="28"/>
              </w:rPr>
              <w:t>cần</w:t>
            </w:r>
            <w:r w:rsidRPr="008205E0">
              <w:rPr>
                <w:spacing w:val="12"/>
                <w:sz w:val="28"/>
              </w:rPr>
              <w:t xml:space="preserve"> </w:t>
            </w:r>
            <w:r w:rsidRPr="008205E0">
              <w:rPr>
                <w:sz w:val="28"/>
              </w:rPr>
              <w:t>nhân</w:t>
            </w:r>
            <w:r w:rsidRPr="008205E0">
              <w:rPr>
                <w:spacing w:val="12"/>
                <w:sz w:val="28"/>
              </w:rPr>
              <w:t xml:space="preserve"> </w:t>
            </w:r>
            <w:r w:rsidRPr="008205E0">
              <w:rPr>
                <w:sz w:val="28"/>
              </w:rPr>
              <w:t>nhượng</w:t>
            </w:r>
            <w:r w:rsidRPr="008205E0">
              <w:rPr>
                <w:spacing w:val="15"/>
                <w:sz w:val="28"/>
              </w:rPr>
              <w:t xml:space="preserve"> </w:t>
            </w:r>
            <w:r w:rsidRPr="008205E0">
              <w:rPr>
                <w:sz w:val="28"/>
              </w:rPr>
              <w:t>với</w:t>
            </w:r>
            <w:r w:rsidRPr="008205E0">
              <w:rPr>
                <w:spacing w:val="15"/>
                <w:sz w:val="28"/>
              </w:rPr>
              <w:t xml:space="preserve"> </w:t>
            </w:r>
            <w:r w:rsidRPr="008205E0">
              <w:rPr>
                <w:sz w:val="28"/>
              </w:rPr>
              <w:t>Pháp</w:t>
            </w:r>
            <w:r w:rsidRPr="008205E0">
              <w:rPr>
                <w:spacing w:val="15"/>
                <w:sz w:val="28"/>
              </w:rPr>
              <w:t xml:space="preserve"> </w:t>
            </w:r>
            <w:r w:rsidRPr="008205E0">
              <w:rPr>
                <w:sz w:val="28"/>
              </w:rPr>
              <w:t>để</w:t>
            </w:r>
            <w:r w:rsidRPr="008205E0">
              <w:rPr>
                <w:spacing w:val="12"/>
                <w:sz w:val="28"/>
              </w:rPr>
              <w:t xml:space="preserve"> </w:t>
            </w:r>
            <w:r w:rsidRPr="008205E0">
              <w:rPr>
                <w:sz w:val="28"/>
              </w:rPr>
              <w:t>tránh</w:t>
            </w:r>
            <w:r w:rsidRPr="008205E0">
              <w:rPr>
                <w:spacing w:val="16"/>
                <w:sz w:val="28"/>
              </w:rPr>
              <w:t xml:space="preserve"> </w:t>
            </w:r>
            <w:r w:rsidRPr="008205E0">
              <w:rPr>
                <w:sz w:val="28"/>
              </w:rPr>
              <w:t>đối</w:t>
            </w:r>
            <w:r w:rsidRPr="008205E0">
              <w:rPr>
                <w:spacing w:val="15"/>
                <w:sz w:val="28"/>
              </w:rPr>
              <w:t xml:space="preserve"> </w:t>
            </w:r>
            <w:r w:rsidRPr="008205E0">
              <w:rPr>
                <w:sz w:val="28"/>
              </w:rPr>
              <w:t>đầu</w:t>
            </w:r>
            <w:r w:rsidRPr="008205E0">
              <w:rPr>
                <w:spacing w:val="15"/>
                <w:sz w:val="28"/>
              </w:rPr>
              <w:t xml:space="preserve"> </w:t>
            </w:r>
            <w:r w:rsidRPr="008205E0">
              <w:rPr>
                <w:sz w:val="28"/>
              </w:rPr>
              <w:t>cùng</w:t>
            </w:r>
            <w:r w:rsidRPr="008205E0">
              <w:rPr>
                <w:spacing w:val="12"/>
                <w:sz w:val="28"/>
              </w:rPr>
              <w:t xml:space="preserve"> </w:t>
            </w:r>
            <w:r w:rsidRPr="008205E0">
              <w:rPr>
                <w:sz w:val="28"/>
              </w:rPr>
              <w:t>một</w:t>
            </w:r>
            <w:r w:rsidRPr="008205E0">
              <w:rPr>
                <w:spacing w:val="15"/>
                <w:sz w:val="28"/>
              </w:rPr>
              <w:t xml:space="preserve"> </w:t>
            </w:r>
            <w:r w:rsidRPr="008205E0">
              <w:rPr>
                <w:sz w:val="28"/>
              </w:rPr>
              <w:t>lúc</w:t>
            </w:r>
            <w:r w:rsidRPr="008205E0">
              <w:rPr>
                <w:spacing w:val="11"/>
                <w:sz w:val="28"/>
              </w:rPr>
              <w:t xml:space="preserve"> </w:t>
            </w:r>
            <w:r w:rsidRPr="008205E0">
              <w:rPr>
                <w:sz w:val="28"/>
              </w:rPr>
              <w:t>với</w:t>
            </w:r>
            <w:r w:rsidRPr="008205E0">
              <w:rPr>
                <w:spacing w:val="12"/>
                <w:sz w:val="28"/>
              </w:rPr>
              <w:t xml:space="preserve"> </w:t>
            </w:r>
            <w:r w:rsidRPr="008205E0">
              <w:rPr>
                <w:sz w:val="28"/>
              </w:rPr>
              <w:t>nhiều</w:t>
            </w:r>
            <w:r w:rsidRPr="008205E0">
              <w:rPr>
                <w:spacing w:val="13"/>
                <w:sz w:val="28"/>
              </w:rPr>
              <w:t xml:space="preserve"> </w:t>
            </w:r>
            <w:r w:rsidRPr="008205E0">
              <w:rPr>
                <w:spacing w:val="-5"/>
                <w:sz w:val="28"/>
              </w:rPr>
              <w:t>kẻ</w:t>
            </w:r>
          </w:p>
          <w:p w:rsidR="008205E0" w:rsidRPr="008205E0" w:rsidRDefault="008205E0">
            <w:pPr>
              <w:pStyle w:val="TableParagraph"/>
              <w:ind w:left="110"/>
              <w:jc w:val="both"/>
              <w:rPr>
                <w:sz w:val="28"/>
              </w:rPr>
            </w:pPr>
            <w:r w:rsidRPr="008205E0">
              <w:rPr>
                <w:sz w:val="28"/>
              </w:rPr>
              <w:t>thù,</w:t>
            </w:r>
            <w:r w:rsidRPr="008205E0">
              <w:rPr>
                <w:spacing w:val="-3"/>
                <w:sz w:val="28"/>
              </w:rPr>
              <w:t xml:space="preserve"> </w:t>
            </w:r>
            <w:r w:rsidRPr="008205E0">
              <w:rPr>
                <w:sz w:val="28"/>
              </w:rPr>
              <w:t>tranh</w:t>
            </w:r>
            <w:r w:rsidRPr="008205E0">
              <w:rPr>
                <w:spacing w:val="-2"/>
                <w:sz w:val="28"/>
              </w:rPr>
              <w:t xml:space="preserve"> </w:t>
            </w:r>
            <w:r w:rsidRPr="008205E0">
              <w:rPr>
                <w:sz w:val="28"/>
              </w:rPr>
              <w:t>thủ</w:t>
            </w:r>
            <w:r w:rsidRPr="008205E0">
              <w:rPr>
                <w:spacing w:val="-2"/>
                <w:sz w:val="28"/>
              </w:rPr>
              <w:t xml:space="preserve"> </w:t>
            </w:r>
            <w:r w:rsidRPr="008205E0">
              <w:rPr>
                <w:sz w:val="28"/>
              </w:rPr>
              <w:t>thời</w:t>
            </w:r>
            <w:r w:rsidRPr="008205E0">
              <w:rPr>
                <w:spacing w:val="-1"/>
                <w:sz w:val="28"/>
              </w:rPr>
              <w:t xml:space="preserve"> </w:t>
            </w:r>
            <w:r w:rsidRPr="008205E0">
              <w:rPr>
                <w:sz w:val="28"/>
              </w:rPr>
              <w:t>gian</w:t>
            </w:r>
            <w:r w:rsidRPr="008205E0">
              <w:rPr>
                <w:spacing w:val="-1"/>
                <w:sz w:val="28"/>
              </w:rPr>
              <w:t xml:space="preserve"> </w:t>
            </w:r>
            <w:r w:rsidRPr="008205E0">
              <w:rPr>
                <w:sz w:val="28"/>
              </w:rPr>
              <w:t>hoà</w:t>
            </w:r>
            <w:r w:rsidRPr="008205E0">
              <w:rPr>
                <w:spacing w:val="-5"/>
                <w:sz w:val="28"/>
              </w:rPr>
              <w:t xml:space="preserve"> </w:t>
            </w:r>
            <w:r w:rsidRPr="008205E0">
              <w:rPr>
                <w:sz w:val="28"/>
              </w:rPr>
              <w:t>hoãn</w:t>
            </w:r>
            <w:r w:rsidRPr="008205E0">
              <w:rPr>
                <w:spacing w:val="-5"/>
                <w:sz w:val="28"/>
              </w:rPr>
              <w:t xml:space="preserve"> </w:t>
            </w:r>
            <w:r w:rsidRPr="008205E0">
              <w:rPr>
                <w:sz w:val="28"/>
              </w:rPr>
              <w:t>để</w:t>
            </w:r>
            <w:r w:rsidRPr="008205E0">
              <w:rPr>
                <w:spacing w:val="-3"/>
                <w:sz w:val="28"/>
              </w:rPr>
              <w:t xml:space="preserve"> </w:t>
            </w:r>
            <w:r w:rsidRPr="008205E0">
              <w:rPr>
                <w:sz w:val="28"/>
              </w:rPr>
              <w:t>xây</w:t>
            </w:r>
            <w:r w:rsidRPr="008205E0">
              <w:rPr>
                <w:spacing w:val="-5"/>
                <w:sz w:val="28"/>
              </w:rPr>
              <w:t xml:space="preserve"> </w:t>
            </w:r>
            <w:r w:rsidRPr="008205E0">
              <w:rPr>
                <w:sz w:val="28"/>
              </w:rPr>
              <w:t>dựng</w:t>
            </w:r>
            <w:r w:rsidRPr="008205E0">
              <w:rPr>
                <w:spacing w:val="-4"/>
                <w:sz w:val="28"/>
              </w:rPr>
              <w:t xml:space="preserve"> </w:t>
            </w:r>
            <w:r w:rsidRPr="008205E0">
              <w:rPr>
                <w:sz w:val="28"/>
              </w:rPr>
              <w:t>và</w:t>
            </w:r>
            <w:r w:rsidRPr="008205E0">
              <w:rPr>
                <w:spacing w:val="-2"/>
                <w:sz w:val="28"/>
              </w:rPr>
              <w:t xml:space="preserve"> </w:t>
            </w:r>
            <w:r w:rsidRPr="008205E0">
              <w:rPr>
                <w:sz w:val="28"/>
              </w:rPr>
              <w:t>củng</w:t>
            </w:r>
            <w:r w:rsidRPr="008205E0">
              <w:rPr>
                <w:spacing w:val="-2"/>
                <w:sz w:val="28"/>
              </w:rPr>
              <w:t xml:space="preserve"> </w:t>
            </w:r>
            <w:r w:rsidRPr="008205E0">
              <w:rPr>
                <w:sz w:val="28"/>
              </w:rPr>
              <w:t>cố</w:t>
            </w:r>
            <w:r w:rsidRPr="008205E0">
              <w:rPr>
                <w:spacing w:val="-2"/>
                <w:sz w:val="28"/>
              </w:rPr>
              <w:t xml:space="preserve"> </w:t>
            </w:r>
            <w:r w:rsidRPr="008205E0">
              <w:rPr>
                <w:sz w:val="28"/>
              </w:rPr>
              <w:t>lực</w:t>
            </w:r>
            <w:r w:rsidRPr="008205E0">
              <w:rPr>
                <w:spacing w:val="-4"/>
                <w:sz w:val="28"/>
              </w:rPr>
              <w:t xml:space="preserve"> </w:t>
            </w:r>
            <w:r w:rsidRPr="008205E0">
              <w:rPr>
                <w:spacing w:val="-2"/>
                <w:sz w:val="28"/>
              </w:rPr>
              <w:t>lượng.</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2"/>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1449"/>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line="360" w:lineRule="auto"/>
              <w:ind w:left="110"/>
              <w:rPr>
                <w:sz w:val="28"/>
              </w:rPr>
            </w:pPr>
            <w:r w:rsidRPr="008205E0">
              <w:rPr>
                <w:sz w:val="28"/>
              </w:rPr>
              <w:t>-</w:t>
            </w:r>
            <w:r w:rsidRPr="008205E0">
              <w:rPr>
                <w:spacing w:val="-7"/>
                <w:sz w:val="28"/>
              </w:rPr>
              <w:t xml:space="preserve"> </w:t>
            </w:r>
            <w:r w:rsidRPr="008205E0">
              <w:rPr>
                <w:i/>
                <w:sz w:val="28"/>
              </w:rPr>
              <w:t xml:space="preserve">Thời điểm năm 1954: </w:t>
            </w:r>
            <w:r w:rsidRPr="008205E0">
              <w:rPr>
                <w:sz w:val="28"/>
              </w:rPr>
              <w:t>thế và lực của ta đã mạnh, ta giành thắng lợi quân sự quyết</w:t>
            </w:r>
            <w:r w:rsidRPr="008205E0">
              <w:rPr>
                <w:spacing w:val="15"/>
                <w:sz w:val="28"/>
              </w:rPr>
              <w:t xml:space="preserve"> </w:t>
            </w:r>
            <w:r w:rsidRPr="008205E0">
              <w:rPr>
                <w:sz w:val="28"/>
              </w:rPr>
              <w:t>định</w:t>
            </w:r>
            <w:r w:rsidRPr="008205E0">
              <w:rPr>
                <w:spacing w:val="18"/>
                <w:sz w:val="28"/>
              </w:rPr>
              <w:t xml:space="preserve"> </w:t>
            </w:r>
            <w:r w:rsidRPr="008205E0">
              <w:rPr>
                <w:sz w:val="28"/>
              </w:rPr>
              <w:t>ở</w:t>
            </w:r>
            <w:r w:rsidRPr="008205E0">
              <w:rPr>
                <w:spacing w:val="18"/>
                <w:sz w:val="28"/>
              </w:rPr>
              <w:t xml:space="preserve"> </w:t>
            </w:r>
            <w:r w:rsidRPr="008205E0">
              <w:rPr>
                <w:sz w:val="28"/>
              </w:rPr>
              <w:t>Điện</w:t>
            </w:r>
            <w:r w:rsidRPr="008205E0">
              <w:rPr>
                <w:spacing w:val="17"/>
                <w:sz w:val="28"/>
              </w:rPr>
              <w:t xml:space="preserve"> </w:t>
            </w:r>
            <w:r w:rsidRPr="008205E0">
              <w:rPr>
                <w:sz w:val="28"/>
              </w:rPr>
              <w:t>Biên</w:t>
            </w:r>
            <w:r w:rsidRPr="008205E0">
              <w:rPr>
                <w:spacing w:val="18"/>
                <w:sz w:val="28"/>
              </w:rPr>
              <w:t xml:space="preserve"> </w:t>
            </w:r>
            <w:r w:rsidRPr="008205E0">
              <w:rPr>
                <w:sz w:val="28"/>
              </w:rPr>
              <w:t>Phủ</w:t>
            </w:r>
            <w:r w:rsidRPr="008205E0">
              <w:rPr>
                <w:spacing w:val="18"/>
                <w:sz w:val="28"/>
              </w:rPr>
              <w:t xml:space="preserve"> </w:t>
            </w:r>
            <w:r w:rsidRPr="008205E0">
              <w:rPr>
                <w:sz w:val="28"/>
              </w:rPr>
              <w:t>đập</w:t>
            </w:r>
            <w:r w:rsidRPr="008205E0">
              <w:rPr>
                <w:spacing w:val="18"/>
                <w:sz w:val="28"/>
              </w:rPr>
              <w:t xml:space="preserve"> </w:t>
            </w:r>
            <w:r w:rsidRPr="008205E0">
              <w:rPr>
                <w:sz w:val="28"/>
              </w:rPr>
              <w:t>tan</w:t>
            </w:r>
            <w:r w:rsidRPr="008205E0">
              <w:rPr>
                <w:spacing w:val="20"/>
                <w:sz w:val="28"/>
              </w:rPr>
              <w:t xml:space="preserve"> </w:t>
            </w:r>
            <w:r w:rsidRPr="008205E0">
              <w:rPr>
                <w:sz w:val="28"/>
              </w:rPr>
              <w:t>ý</w:t>
            </w:r>
            <w:r w:rsidRPr="008205E0">
              <w:rPr>
                <w:spacing w:val="18"/>
                <w:sz w:val="28"/>
              </w:rPr>
              <w:t xml:space="preserve"> </w:t>
            </w:r>
            <w:r w:rsidRPr="008205E0">
              <w:rPr>
                <w:sz w:val="28"/>
              </w:rPr>
              <w:t>chí</w:t>
            </w:r>
            <w:r w:rsidRPr="008205E0">
              <w:rPr>
                <w:spacing w:val="16"/>
                <w:sz w:val="28"/>
              </w:rPr>
              <w:t xml:space="preserve"> </w:t>
            </w:r>
            <w:r w:rsidRPr="008205E0">
              <w:rPr>
                <w:sz w:val="28"/>
              </w:rPr>
              <w:t>xâm</w:t>
            </w:r>
            <w:r w:rsidRPr="008205E0">
              <w:rPr>
                <w:spacing w:val="17"/>
                <w:sz w:val="28"/>
              </w:rPr>
              <w:t xml:space="preserve"> </w:t>
            </w:r>
            <w:r w:rsidRPr="008205E0">
              <w:rPr>
                <w:sz w:val="28"/>
              </w:rPr>
              <w:t>lược</w:t>
            </w:r>
            <w:r w:rsidRPr="008205E0">
              <w:rPr>
                <w:spacing w:val="16"/>
                <w:sz w:val="28"/>
              </w:rPr>
              <w:t xml:space="preserve"> </w:t>
            </w:r>
            <w:r w:rsidRPr="008205E0">
              <w:rPr>
                <w:sz w:val="28"/>
              </w:rPr>
              <w:t>Pháp,</w:t>
            </w:r>
            <w:r w:rsidRPr="008205E0">
              <w:rPr>
                <w:spacing w:val="16"/>
                <w:sz w:val="28"/>
              </w:rPr>
              <w:t xml:space="preserve"> </w:t>
            </w:r>
            <w:r w:rsidRPr="008205E0">
              <w:rPr>
                <w:sz w:val="28"/>
              </w:rPr>
              <w:t>xoay</w:t>
            </w:r>
            <w:r w:rsidRPr="008205E0">
              <w:rPr>
                <w:spacing w:val="18"/>
                <w:sz w:val="28"/>
              </w:rPr>
              <w:t xml:space="preserve"> </w:t>
            </w:r>
            <w:r w:rsidRPr="008205E0">
              <w:rPr>
                <w:sz w:val="28"/>
              </w:rPr>
              <w:t>chuyển</w:t>
            </w:r>
            <w:r w:rsidRPr="008205E0">
              <w:rPr>
                <w:spacing w:val="18"/>
                <w:sz w:val="28"/>
              </w:rPr>
              <w:t xml:space="preserve"> </w:t>
            </w:r>
            <w:r w:rsidRPr="008205E0">
              <w:rPr>
                <w:spacing w:val="-5"/>
                <w:sz w:val="28"/>
              </w:rPr>
              <w:t>cục</w:t>
            </w:r>
          </w:p>
          <w:p w:rsidR="008205E0" w:rsidRPr="008205E0" w:rsidRDefault="008205E0">
            <w:pPr>
              <w:pStyle w:val="TableParagraph"/>
              <w:spacing w:line="321" w:lineRule="exact"/>
              <w:ind w:left="110"/>
              <w:rPr>
                <w:sz w:val="28"/>
              </w:rPr>
            </w:pPr>
            <w:r w:rsidRPr="008205E0">
              <w:rPr>
                <w:sz w:val="28"/>
              </w:rPr>
              <w:t>diện</w:t>
            </w:r>
            <w:r w:rsidRPr="008205E0">
              <w:rPr>
                <w:spacing w:val="-3"/>
                <w:sz w:val="28"/>
              </w:rPr>
              <w:t xml:space="preserve"> </w:t>
            </w:r>
            <w:r w:rsidRPr="008205E0">
              <w:rPr>
                <w:sz w:val="28"/>
              </w:rPr>
              <w:t>chiến</w:t>
            </w:r>
            <w:r w:rsidRPr="008205E0">
              <w:rPr>
                <w:spacing w:val="-5"/>
                <w:sz w:val="28"/>
              </w:rPr>
              <w:t xml:space="preserve"> </w:t>
            </w:r>
            <w:r w:rsidRPr="008205E0">
              <w:rPr>
                <w:sz w:val="28"/>
              </w:rPr>
              <w:t>tranh</w:t>
            </w:r>
            <w:r w:rsidRPr="008205E0">
              <w:rPr>
                <w:spacing w:val="-5"/>
                <w:sz w:val="28"/>
              </w:rPr>
              <w:t xml:space="preserve"> </w:t>
            </w:r>
            <w:r w:rsidRPr="008205E0">
              <w:rPr>
                <w:sz w:val="28"/>
              </w:rPr>
              <w:t>buộc</w:t>
            </w:r>
            <w:r w:rsidRPr="008205E0">
              <w:rPr>
                <w:spacing w:val="-5"/>
                <w:sz w:val="28"/>
              </w:rPr>
              <w:t xml:space="preserve"> </w:t>
            </w:r>
            <w:r w:rsidRPr="008205E0">
              <w:rPr>
                <w:sz w:val="28"/>
              </w:rPr>
              <w:t>Pháp</w:t>
            </w:r>
            <w:r w:rsidRPr="008205E0">
              <w:rPr>
                <w:spacing w:val="-4"/>
                <w:sz w:val="28"/>
              </w:rPr>
              <w:t xml:space="preserve"> </w:t>
            </w:r>
            <w:r w:rsidRPr="008205E0">
              <w:rPr>
                <w:sz w:val="28"/>
              </w:rPr>
              <w:t>phải</w:t>
            </w:r>
            <w:r w:rsidRPr="008205E0">
              <w:rPr>
                <w:spacing w:val="-5"/>
                <w:sz w:val="28"/>
              </w:rPr>
              <w:t xml:space="preserve"> </w:t>
            </w:r>
            <w:r w:rsidRPr="008205E0">
              <w:rPr>
                <w:sz w:val="28"/>
              </w:rPr>
              <w:t>kí</w:t>
            </w:r>
            <w:r w:rsidRPr="008205E0">
              <w:rPr>
                <w:spacing w:val="-2"/>
                <w:sz w:val="28"/>
              </w:rPr>
              <w:t xml:space="preserve"> </w:t>
            </w:r>
            <w:r w:rsidRPr="008205E0">
              <w:rPr>
                <w:sz w:val="28"/>
              </w:rPr>
              <w:t>Hiệp</w:t>
            </w:r>
            <w:r w:rsidRPr="008205E0">
              <w:rPr>
                <w:spacing w:val="-1"/>
                <w:sz w:val="28"/>
              </w:rPr>
              <w:t xml:space="preserve"> </w:t>
            </w:r>
            <w:r w:rsidRPr="008205E0">
              <w:rPr>
                <w:sz w:val="28"/>
              </w:rPr>
              <w:t>định</w:t>
            </w:r>
            <w:r w:rsidRPr="008205E0">
              <w:rPr>
                <w:spacing w:val="-4"/>
                <w:sz w:val="28"/>
              </w:rPr>
              <w:t xml:space="preserve"> </w:t>
            </w:r>
            <w:r w:rsidRPr="008205E0">
              <w:rPr>
                <w:spacing w:val="-2"/>
                <w:sz w:val="28"/>
              </w:rPr>
              <w:t>Giơnevơ...</w:t>
            </w:r>
          </w:p>
        </w:tc>
        <w:tc>
          <w:tcPr>
            <w:tcW w:w="850" w:type="dxa"/>
          </w:tcPr>
          <w:p w:rsidR="008205E0" w:rsidRPr="008205E0" w:rsidRDefault="008205E0">
            <w:pPr>
              <w:pStyle w:val="TableParagraph"/>
              <w:spacing w:before="162"/>
              <w:rPr>
                <w:b/>
                <w:sz w:val="28"/>
              </w:rPr>
            </w:pPr>
          </w:p>
          <w:p w:rsidR="008205E0" w:rsidRPr="008205E0" w:rsidRDefault="008205E0">
            <w:pPr>
              <w:pStyle w:val="TableParagraph"/>
              <w:spacing w:before="1"/>
              <w:ind w:left="12"/>
              <w:jc w:val="center"/>
              <w:rPr>
                <w:sz w:val="28"/>
              </w:rPr>
            </w:pPr>
            <w:r w:rsidRPr="008205E0">
              <w:rPr>
                <w:spacing w:val="-5"/>
                <w:sz w:val="28"/>
              </w:rPr>
              <w:t>0.5</w:t>
            </w:r>
          </w:p>
        </w:tc>
      </w:tr>
      <w:tr w:rsidR="008205E0" w:rsidRPr="008205E0" w:rsidTr="00B22F41">
        <w:trPr>
          <w:trHeight w:val="2405"/>
        </w:trPr>
        <w:tc>
          <w:tcPr>
            <w:tcW w:w="708" w:type="dxa"/>
            <w:vMerge/>
            <w:tcBorders>
              <w:top w:val="nil"/>
            </w:tcBorders>
          </w:tcPr>
          <w:p w:rsidR="008205E0" w:rsidRPr="008205E0" w:rsidRDefault="008205E0">
            <w:pPr>
              <w:rPr>
                <w:sz w:val="2"/>
                <w:szCs w:val="2"/>
              </w:rPr>
            </w:pPr>
          </w:p>
        </w:tc>
        <w:tc>
          <w:tcPr>
            <w:tcW w:w="8934" w:type="dxa"/>
            <w:gridSpan w:val="4"/>
          </w:tcPr>
          <w:p w:rsidR="008205E0" w:rsidRPr="008205E0" w:rsidRDefault="008205E0">
            <w:pPr>
              <w:pStyle w:val="TableParagraph"/>
              <w:spacing w:before="2"/>
              <w:ind w:left="110"/>
              <w:rPr>
                <w:b/>
                <w:sz w:val="28"/>
              </w:rPr>
            </w:pPr>
            <w:r w:rsidRPr="008205E0">
              <w:rPr>
                <w:b/>
                <w:sz w:val="28"/>
              </w:rPr>
              <w:t>c.</w:t>
            </w:r>
            <w:r w:rsidRPr="008205E0">
              <w:rPr>
                <w:b/>
                <w:spacing w:val="-3"/>
                <w:sz w:val="28"/>
              </w:rPr>
              <w:t xml:space="preserve"> </w:t>
            </w:r>
            <w:r w:rsidRPr="008205E0">
              <w:rPr>
                <w:b/>
                <w:sz w:val="28"/>
              </w:rPr>
              <w:t>Rút</w:t>
            </w:r>
            <w:r w:rsidRPr="008205E0">
              <w:rPr>
                <w:b/>
                <w:spacing w:val="-2"/>
                <w:sz w:val="28"/>
              </w:rPr>
              <w:t xml:space="preserve"> </w:t>
            </w:r>
            <w:r w:rsidRPr="008205E0">
              <w:rPr>
                <w:b/>
                <w:sz w:val="28"/>
              </w:rPr>
              <w:t>ra bài</w:t>
            </w:r>
            <w:r w:rsidRPr="008205E0">
              <w:rPr>
                <w:b/>
                <w:spacing w:val="-1"/>
                <w:sz w:val="28"/>
              </w:rPr>
              <w:t xml:space="preserve"> </w:t>
            </w:r>
            <w:r w:rsidRPr="008205E0">
              <w:rPr>
                <w:b/>
                <w:sz w:val="28"/>
              </w:rPr>
              <w:t>học</w:t>
            </w:r>
            <w:r w:rsidRPr="008205E0">
              <w:rPr>
                <w:b/>
                <w:spacing w:val="-1"/>
                <w:sz w:val="28"/>
              </w:rPr>
              <w:t xml:space="preserve"> </w:t>
            </w:r>
            <w:r w:rsidRPr="008205E0">
              <w:rPr>
                <w:b/>
                <w:sz w:val="28"/>
              </w:rPr>
              <w:t>cho</w:t>
            </w:r>
            <w:r w:rsidRPr="008205E0">
              <w:rPr>
                <w:b/>
                <w:spacing w:val="-1"/>
                <w:sz w:val="28"/>
              </w:rPr>
              <w:t xml:space="preserve"> </w:t>
            </w:r>
            <w:r w:rsidRPr="008205E0">
              <w:rPr>
                <w:b/>
                <w:sz w:val="28"/>
              </w:rPr>
              <w:t>ngoại</w:t>
            </w:r>
            <w:r w:rsidRPr="008205E0">
              <w:rPr>
                <w:b/>
                <w:spacing w:val="-4"/>
                <w:sz w:val="28"/>
              </w:rPr>
              <w:t xml:space="preserve"> </w:t>
            </w:r>
            <w:r w:rsidRPr="008205E0">
              <w:rPr>
                <w:b/>
                <w:sz w:val="28"/>
              </w:rPr>
              <w:t>giao</w:t>
            </w:r>
            <w:r w:rsidRPr="008205E0">
              <w:rPr>
                <w:b/>
                <w:spacing w:val="-1"/>
                <w:sz w:val="28"/>
              </w:rPr>
              <w:t xml:space="preserve"> </w:t>
            </w:r>
            <w:r w:rsidRPr="008205E0">
              <w:rPr>
                <w:b/>
                <w:sz w:val="28"/>
              </w:rPr>
              <w:t>Việt</w:t>
            </w:r>
            <w:r w:rsidRPr="008205E0">
              <w:rPr>
                <w:b/>
                <w:spacing w:val="-4"/>
                <w:sz w:val="28"/>
              </w:rPr>
              <w:t xml:space="preserve"> </w:t>
            </w:r>
            <w:r w:rsidRPr="008205E0">
              <w:rPr>
                <w:b/>
                <w:sz w:val="28"/>
              </w:rPr>
              <w:t>Nam</w:t>
            </w:r>
            <w:r w:rsidRPr="008205E0">
              <w:rPr>
                <w:b/>
                <w:spacing w:val="-3"/>
                <w:sz w:val="28"/>
              </w:rPr>
              <w:t xml:space="preserve"> </w:t>
            </w:r>
            <w:r w:rsidRPr="008205E0">
              <w:rPr>
                <w:b/>
                <w:sz w:val="28"/>
              </w:rPr>
              <w:t>hiện</w:t>
            </w:r>
            <w:r w:rsidRPr="008205E0">
              <w:rPr>
                <w:b/>
                <w:spacing w:val="-1"/>
                <w:sz w:val="28"/>
              </w:rPr>
              <w:t xml:space="preserve"> </w:t>
            </w:r>
            <w:r w:rsidRPr="008205E0">
              <w:rPr>
                <w:b/>
                <w:spacing w:val="-4"/>
                <w:sz w:val="28"/>
              </w:rPr>
              <w:t>nay.</w:t>
            </w:r>
          </w:p>
          <w:p w:rsidR="008205E0" w:rsidRPr="008205E0" w:rsidRDefault="008205E0" w:rsidP="008205E0">
            <w:pPr>
              <w:pStyle w:val="TableParagraph"/>
              <w:numPr>
                <w:ilvl w:val="0"/>
                <w:numId w:val="38"/>
              </w:numPr>
              <w:tabs>
                <w:tab w:val="left" w:pos="287"/>
              </w:tabs>
              <w:spacing w:before="161" w:line="360" w:lineRule="auto"/>
              <w:ind w:right="94" w:firstLine="0"/>
              <w:rPr>
                <w:sz w:val="28"/>
              </w:rPr>
            </w:pPr>
            <w:r w:rsidRPr="008205E0">
              <w:rPr>
                <w:sz w:val="28"/>
              </w:rPr>
              <w:t>Xây dựng sức mạnh quốc gia trên mọi mặt: kinh tế, chính trị, quân sự, văn hoá, khoa học kĩ thuật...</w:t>
            </w:r>
          </w:p>
          <w:p w:rsidR="008205E0" w:rsidRPr="008205E0" w:rsidRDefault="008205E0" w:rsidP="008205E0">
            <w:pPr>
              <w:pStyle w:val="TableParagraph"/>
              <w:numPr>
                <w:ilvl w:val="0"/>
                <w:numId w:val="38"/>
              </w:numPr>
              <w:tabs>
                <w:tab w:val="left" w:pos="265"/>
              </w:tabs>
              <w:spacing w:line="321" w:lineRule="exact"/>
              <w:ind w:left="265" w:hanging="155"/>
              <w:rPr>
                <w:sz w:val="28"/>
              </w:rPr>
            </w:pPr>
            <w:r w:rsidRPr="008205E0">
              <w:rPr>
                <w:sz w:val="28"/>
              </w:rPr>
              <w:t>Thực</w:t>
            </w:r>
            <w:r w:rsidRPr="008205E0">
              <w:rPr>
                <w:spacing w:val="-11"/>
                <w:sz w:val="28"/>
              </w:rPr>
              <w:t xml:space="preserve"> </w:t>
            </w:r>
            <w:r w:rsidRPr="008205E0">
              <w:rPr>
                <w:sz w:val="28"/>
              </w:rPr>
              <w:t>hiện</w:t>
            </w:r>
            <w:r w:rsidRPr="008205E0">
              <w:rPr>
                <w:spacing w:val="-9"/>
                <w:sz w:val="28"/>
              </w:rPr>
              <w:t xml:space="preserve"> </w:t>
            </w:r>
            <w:r w:rsidRPr="008205E0">
              <w:rPr>
                <w:sz w:val="28"/>
              </w:rPr>
              <w:t>chính</w:t>
            </w:r>
            <w:r w:rsidRPr="008205E0">
              <w:rPr>
                <w:spacing w:val="-9"/>
                <w:sz w:val="28"/>
              </w:rPr>
              <w:t xml:space="preserve"> </w:t>
            </w:r>
            <w:r w:rsidRPr="008205E0">
              <w:rPr>
                <w:sz w:val="28"/>
              </w:rPr>
              <w:t>sách</w:t>
            </w:r>
            <w:r w:rsidRPr="008205E0">
              <w:rPr>
                <w:spacing w:val="-9"/>
                <w:sz w:val="28"/>
              </w:rPr>
              <w:t xml:space="preserve"> </w:t>
            </w:r>
            <w:r w:rsidRPr="008205E0">
              <w:rPr>
                <w:sz w:val="28"/>
              </w:rPr>
              <w:t>ngoại</w:t>
            </w:r>
            <w:r w:rsidRPr="008205E0">
              <w:rPr>
                <w:spacing w:val="-9"/>
                <w:sz w:val="28"/>
              </w:rPr>
              <w:t xml:space="preserve"> </w:t>
            </w:r>
            <w:r w:rsidRPr="008205E0">
              <w:rPr>
                <w:sz w:val="28"/>
              </w:rPr>
              <w:t>giao</w:t>
            </w:r>
            <w:r w:rsidRPr="008205E0">
              <w:rPr>
                <w:spacing w:val="-8"/>
                <w:sz w:val="28"/>
              </w:rPr>
              <w:t xml:space="preserve"> </w:t>
            </w:r>
            <w:r w:rsidRPr="008205E0">
              <w:rPr>
                <w:sz w:val="28"/>
              </w:rPr>
              <w:t>mềm</w:t>
            </w:r>
            <w:r w:rsidRPr="008205E0">
              <w:rPr>
                <w:spacing w:val="-11"/>
                <w:sz w:val="28"/>
              </w:rPr>
              <w:t xml:space="preserve"> </w:t>
            </w:r>
            <w:r w:rsidRPr="008205E0">
              <w:rPr>
                <w:sz w:val="28"/>
              </w:rPr>
              <w:t>dẻo,</w:t>
            </w:r>
            <w:r w:rsidRPr="008205E0">
              <w:rPr>
                <w:spacing w:val="-11"/>
                <w:sz w:val="28"/>
              </w:rPr>
              <w:t xml:space="preserve"> </w:t>
            </w:r>
            <w:r w:rsidRPr="008205E0">
              <w:rPr>
                <w:sz w:val="28"/>
              </w:rPr>
              <w:t>đa</w:t>
            </w:r>
            <w:r w:rsidRPr="008205E0">
              <w:rPr>
                <w:spacing w:val="-10"/>
                <w:sz w:val="28"/>
              </w:rPr>
              <w:t xml:space="preserve"> </w:t>
            </w:r>
            <w:r w:rsidRPr="008205E0">
              <w:rPr>
                <w:sz w:val="28"/>
              </w:rPr>
              <w:t>dạng</w:t>
            </w:r>
            <w:r w:rsidRPr="008205E0">
              <w:rPr>
                <w:spacing w:val="-9"/>
                <w:sz w:val="28"/>
              </w:rPr>
              <w:t xml:space="preserve"> </w:t>
            </w:r>
            <w:r w:rsidRPr="008205E0">
              <w:rPr>
                <w:sz w:val="28"/>
              </w:rPr>
              <w:t>hoá,</w:t>
            </w:r>
            <w:r w:rsidRPr="008205E0">
              <w:rPr>
                <w:spacing w:val="-10"/>
                <w:sz w:val="28"/>
              </w:rPr>
              <w:t xml:space="preserve"> </w:t>
            </w:r>
            <w:r w:rsidRPr="008205E0">
              <w:rPr>
                <w:sz w:val="28"/>
              </w:rPr>
              <w:t>đa</w:t>
            </w:r>
            <w:r w:rsidRPr="008205E0">
              <w:rPr>
                <w:spacing w:val="-10"/>
                <w:sz w:val="28"/>
              </w:rPr>
              <w:t xml:space="preserve"> </w:t>
            </w:r>
            <w:r w:rsidRPr="008205E0">
              <w:rPr>
                <w:sz w:val="28"/>
              </w:rPr>
              <w:t>phương</w:t>
            </w:r>
            <w:r w:rsidRPr="008205E0">
              <w:rPr>
                <w:spacing w:val="-12"/>
                <w:sz w:val="28"/>
              </w:rPr>
              <w:t xml:space="preserve"> </w:t>
            </w:r>
            <w:r w:rsidRPr="008205E0">
              <w:rPr>
                <w:sz w:val="28"/>
              </w:rPr>
              <w:t>hoá</w:t>
            </w:r>
            <w:r w:rsidRPr="008205E0">
              <w:rPr>
                <w:spacing w:val="-10"/>
                <w:sz w:val="28"/>
              </w:rPr>
              <w:t xml:space="preserve"> </w:t>
            </w:r>
            <w:r w:rsidRPr="008205E0">
              <w:rPr>
                <w:spacing w:val="-4"/>
                <w:sz w:val="28"/>
              </w:rPr>
              <w:t>song</w:t>
            </w:r>
          </w:p>
          <w:p w:rsidR="008205E0" w:rsidRPr="008205E0" w:rsidRDefault="008205E0">
            <w:pPr>
              <w:pStyle w:val="TableParagraph"/>
              <w:spacing w:before="160"/>
              <w:ind w:left="110"/>
              <w:rPr>
                <w:sz w:val="28"/>
              </w:rPr>
            </w:pPr>
            <w:r w:rsidRPr="008205E0">
              <w:rPr>
                <w:sz w:val="28"/>
              </w:rPr>
              <w:t>luôn</w:t>
            </w:r>
            <w:r w:rsidRPr="008205E0">
              <w:rPr>
                <w:spacing w:val="-2"/>
                <w:sz w:val="28"/>
              </w:rPr>
              <w:t xml:space="preserve"> </w:t>
            </w:r>
            <w:r w:rsidRPr="008205E0">
              <w:rPr>
                <w:sz w:val="28"/>
              </w:rPr>
              <w:t>giữ</w:t>
            </w:r>
            <w:r w:rsidRPr="008205E0">
              <w:rPr>
                <w:spacing w:val="-4"/>
                <w:sz w:val="28"/>
              </w:rPr>
              <w:t xml:space="preserve"> </w:t>
            </w:r>
            <w:r w:rsidRPr="008205E0">
              <w:rPr>
                <w:sz w:val="28"/>
              </w:rPr>
              <w:t>vững</w:t>
            </w:r>
            <w:r w:rsidRPr="008205E0">
              <w:rPr>
                <w:spacing w:val="-1"/>
                <w:sz w:val="28"/>
              </w:rPr>
              <w:t xml:space="preserve"> </w:t>
            </w:r>
            <w:r w:rsidRPr="008205E0">
              <w:rPr>
                <w:sz w:val="28"/>
              </w:rPr>
              <w:t>độc</w:t>
            </w:r>
            <w:r w:rsidRPr="008205E0">
              <w:rPr>
                <w:spacing w:val="-5"/>
                <w:sz w:val="28"/>
              </w:rPr>
              <w:t xml:space="preserve"> </w:t>
            </w:r>
            <w:r w:rsidRPr="008205E0">
              <w:rPr>
                <w:sz w:val="28"/>
              </w:rPr>
              <w:t>lập</w:t>
            </w:r>
            <w:r w:rsidRPr="008205E0">
              <w:rPr>
                <w:spacing w:val="-2"/>
                <w:sz w:val="28"/>
              </w:rPr>
              <w:t xml:space="preserve"> </w:t>
            </w:r>
            <w:r w:rsidRPr="008205E0">
              <w:rPr>
                <w:sz w:val="28"/>
              </w:rPr>
              <w:t>chủ</w:t>
            </w:r>
            <w:r w:rsidRPr="008205E0">
              <w:rPr>
                <w:spacing w:val="-4"/>
                <w:sz w:val="28"/>
              </w:rPr>
              <w:t xml:space="preserve"> </w:t>
            </w:r>
            <w:r w:rsidRPr="008205E0">
              <w:rPr>
                <w:sz w:val="28"/>
              </w:rPr>
              <w:t>quyền</w:t>
            </w:r>
            <w:r w:rsidRPr="008205E0">
              <w:rPr>
                <w:spacing w:val="-1"/>
                <w:sz w:val="28"/>
              </w:rPr>
              <w:t xml:space="preserve"> </w:t>
            </w:r>
            <w:r w:rsidRPr="008205E0">
              <w:rPr>
                <w:sz w:val="28"/>
              </w:rPr>
              <w:t>quốc</w:t>
            </w:r>
            <w:r w:rsidRPr="008205E0">
              <w:rPr>
                <w:spacing w:val="-2"/>
                <w:sz w:val="28"/>
              </w:rPr>
              <w:t xml:space="preserve"> gia...</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
              <w:rPr>
                <w:b/>
                <w:sz w:val="28"/>
              </w:rPr>
            </w:pPr>
          </w:p>
          <w:p w:rsidR="008205E0" w:rsidRPr="008205E0" w:rsidRDefault="008205E0">
            <w:pPr>
              <w:pStyle w:val="TableParagraph"/>
              <w:ind w:left="12"/>
              <w:jc w:val="center"/>
              <w:rPr>
                <w:sz w:val="28"/>
              </w:rPr>
            </w:pPr>
            <w:r w:rsidRPr="008205E0">
              <w:rPr>
                <w:spacing w:val="-5"/>
                <w:sz w:val="28"/>
              </w:rPr>
              <w:t>0.5</w:t>
            </w:r>
          </w:p>
        </w:tc>
      </w:tr>
      <w:tr w:rsidR="008205E0" w:rsidRPr="008205E0" w:rsidTr="00B22F41">
        <w:trPr>
          <w:trHeight w:val="5796"/>
        </w:trPr>
        <w:tc>
          <w:tcPr>
            <w:tcW w:w="708"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1"/>
              <w:rPr>
                <w:b/>
                <w:sz w:val="28"/>
              </w:rPr>
            </w:pPr>
          </w:p>
          <w:p w:rsidR="008205E0" w:rsidRPr="008205E0" w:rsidRDefault="008205E0">
            <w:pPr>
              <w:pStyle w:val="TableParagraph"/>
              <w:ind w:left="9"/>
              <w:jc w:val="center"/>
              <w:rPr>
                <w:b/>
                <w:sz w:val="28"/>
              </w:rPr>
            </w:pPr>
            <w:r w:rsidRPr="008205E0">
              <w:rPr>
                <w:b/>
                <w:spacing w:val="-10"/>
                <w:sz w:val="28"/>
              </w:rPr>
              <w:t>7</w:t>
            </w:r>
          </w:p>
        </w:tc>
        <w:tc>
          <w:tcPr>
            <w:tcW w:w="8934" w:type="dxa"/>
            <w:gridSpan w:val="4"/>
          </w:tcPr>
          <w:p w:rsidR="008205E0" w:rsidRPr="008205E0" w:rsidRDefault="008205E0">
            <w:pPr>
              <w:pStyle w:val="TableParagraph"/>
              <w:ind w:left="110"/>
              <w:jc w:val="both"/>
              <w:rPr>
                <w:b/>
                <w:i/>
                <w:sz w:val="28"/>
              </w:rPr>
            </w:pPr>
            <w:r w:rsidRPr="008205E0">
              <w:rPr>
                <w:b/>
                <w:i/>
                <w:sz w:val="28"/>
              </w:rPr>
              <w:t>Cho</w:t>
            </w:r>
            <w:r w:rsidRPr="008205E0">
              <w:rPr>
                <w:b/>
                <w:i/>
                <w:spacing w:val="-5"/>
                <w:sz w:val="28"/>
              </w:rPr>
              <w:t xml:space="preserve"> </w:t>
            </w:r>
            <w:r w:rsidRPr="008205E0">
              <w:rPr>
                <w:b/>
                <w:i/>
                <w:sz w:val="28"/>
              </w:rPr>
              <w:t>đoạn</w:t>
            </w:r>
            <w:r w:rsidRPr="008205E0">
              <w:rPr>
                <w:b/>
                <w:i/>
                <w:spacing w:val="-3"/>
                <w:sz w:val="28"/>
              </w:rPr>
              <w:t xml:space="preserve"> </w:t>
            </w:r>
            <w:r w:rsidRPr="008205E0">
              <w:rPr>
                <w:b/>
                <w:i/>
                <w:sz w:val="28"/>
              </w:rPr>
              <w:t>thông</w:t>
            </w:r>
            <w:r w:rsidRPr="008205E0">
              <w:rPr>
                <w:b/>
                <w:i/>
                <w:spacing w:val="-2"/>
                <w:sz w:val="28"/>
              </w:rPr>
              <w:t xml:space="preserve"> </w:t>
            </w:r>
            <w:r w:rsidRPr="008205E0">
              <w:rPr>
                <w:b/>
                <w:i/>
                <w:sz w:val="28"/>
              </w:rPr>
              <w:t>tin</w:t>
            </w:r>
            <w:r w:rsidRPr="008205E0">
              <w:rPr>
                <w:b/>
                <w:i/>
                <w:spacing w:val="-2"/>
                <w:sz w:val="28"/>
              </w:rPr>
              <w:t xml:space="preserve"> </w:t>
            </w:r>
            <w:r w:rsidRPr="008205E0">
              <w:rPr>
                <w:b/>
                <w:i/>
                <w:spacing w:val="-4"/>
                <w:sz w:val="28"/>
              </w:rPr>
              <w:t>sau:</w:t>
            </w:r>
          </w:p>
          <w:p w:rsidR="008205E0" w:rsidRPr="008205E0" w:rsidRDefault="008205E0">
            <w:pPr>
              <w:pStyle w:val="TableParagraph"/>
              <w:spacing w:before="160" w:line="360" w:lineRule="auto"/>
              <w:ind w:left="110" w:right="95"/>
              <w:jc w:val="both"/>
              <w:rPr>
                <w:i/>
                <w:sz w:val="28"/>
              </w:rPr>
            </w:pPr>
            <w:r w:rsidRPr="008205E0">
              <w:rPr>
                <w:i/>
                <w:sz w:val="28"/>
              </w:rPr>
              <w:t>Tháng</w:t>
            </w:r>
            <w:r w:rsidRPr="008205E0">
              <w:rPr>
                <w:i/>
                <w:spacing w:val="-14"/>
                <w:sz w:val="28"/>
              </w:rPr>
              <w:t xml:space="preserve"> </w:t>
            </w:r>
            <w:r w:rsidRPr="008205E0">
              <w:rPr>
                <w:i/>
                <w:sz w:val="28"/>
              </w:rPr>
              <w:t>2-1947,</w:t>
            </w:r>
            <w:r w:rsidRPr="008205E0">
              <w:rPr>
                <w:i/>
                <w:spacing w:val="-16"/>
                <w:sz w:val="28"/>
              </w:rPr>
              <w:t xml:space="preserve"> </w:t>
            </w:r>
            <w:r w:rsidRPr="008205E0">
              <w:rPr>
                <w:i/>
                <w:sz w:val="28"/>
              </w:rPr>
              <w:t>Tổng</w:t>
            </w:r>
            <w:r w:rsidRPr="008205E0">
              <w:rPr>
                <w:i/>
                <w:spacing w:val="-14"/>
                <w:sz w:val="28"/>
              </w:rPr>
              <w:t xml:space="preserve"> </w:t>
            </w:r>
            <w:r w:rsidRPr="008205E0">
              <w:rPr>
                <w:i/>
                <w:sz w:val="28"/>
              </w:rPr>
              <w:t>thống</w:t>
            </w:r>
            <w:r w:rsidRPr="008205E0">
              <w:rPr>
                <w:i/>
                <w:spacing w:val="-16"/>
                <w:sz w:val="28"/>
              </w:rPr>
              <w:t xml:space="preserve"> </w:t>
            </w:r>
            <w:r w:rsidRPr="008205E0">
              <w:rPr>
                <w:i/>
                <w:sz w:val="28"/>
              </w:rPr>
              <w:t>Mỹ</w:t>
            </w:r>
            <w:r w:rsidRPr="008205E0">
              <w:rPr>
                <w:i/>
                <w:spacing w:val="-13"/>
                <w:sz w:val="28"/>
              </w:rPr>
              <w:t xml:space="preserve"> </w:t>
            </w:r>
            <w:r w:rsidRPr="008205E0">
              <w:rPr>
                <w:i/>
                <w:sz w:val="28"/>
              </w:rPr>
              <w:t>Tơ-ru-man</w:t>
            </w:r>
            <w:r w:rsidRPr="008205E0">
              <w:rPr>
                <w:i/>
                <w:spacing w:val="-16"/>
                <w:sz w:val="28"/>
              </w:rPr>
              <w:t xml:space="preserve"> </w:t>
            </w:r>
            <w:r w:rsidRPr="008205E0">
              <w:rPr>
                <w:i/>
                <w:sz w:val="28"/>
              </w:rPr>
              <w:t>đã</w:t>
            </w:r>
            <w:r w:rsidRPr="008205E0">
              <w:rPr>
                <w:i/>
                <w:spacing w:val="-16"/>
                <w:sz w:val="28"/>
              </w:rPr>
              <w:t xml:space="preserve"> </w:t>
            </w:r>
            <w:r w:rsidRPr="008205E0">
              <w:rPr>
                <w:i/>
                <w:sz w:val="28"/>
              </w:rPr>
              <w:t>phát</w:t>
            </w:r>
            <w:r w:rsidRPr="008205E0">
              <w:rPr>
                <w:i/>
                <w:spacing w:val="-14"/>
                <w:sz w:val="28"/>
              </w:rPr>
              <w:t xml:space="preserve"> </w:t>
            </w:r>
            <w:r w:rsidRPr="008205E0">
              <w:rPr>
                <w:i/>
                <w:sz w:val="28"/>
              </w:rPr>
              <w:t>động</w:t>
            </w:r>
            <w:r w:rsidRPr="008205E0">
              <w:rPr>
                <w:i/>
                <w:spacing w:val="-15"/>
                <w:sz w:val="28"/>
              </w:rPr>
              <w:t xml:space="preserve"> </w:t>
            </w:r>
            <w:r w:rsidRPr="008205E0">
              <w:rPr>
                <w:i/>
                <w:sz w:val="28"/>
              </w:rPr>
              <w:t>cuộc</w:t>
            </w:r>
            <w:r w:rsidRPr="008205E0">
              <w:rPr>
                <w:i/>
                <w:spacing w:val="-13"/>
                <w:sz w:val="28"/>
              </w:rPr>
              <w:t xml:space="preserve"> </w:t>
            </w:r>
            <w:r w:rsidRPr="008205E0">
              <w:rPr>
                <w:i/>
                <w:sz w:val="28"/>
              </w:rPr>
              <w:t>Chiến</w:t>
            </w:r>
            <w:r w:rsidRPr="008205E0">
              <w:rPr>
                <w:i/>
                <w:spacing w:val="-16"/>
                <w:sz w:val="28"/>
              </w:rPr>
              <w:t xml:space="preserve"> </w:t>
            </w:r>
            <w:r w:rsidRPr="008205E0">
              <w:rPr>
                <w:i/>
                <w:sz w:val="28"/>
              </w:rPr>
              <w:t>tranh</w:t>
            </w:r>
            <w:r w:rsidRPr="008205E0">
              <w:rPr>
                <w:i/>
                <w:spacing w:val="-14"/>
                <w:sz w:val="28"/>
              </w:rPr>
              <w:t xml:space="preserve"> </w:t>
            </w:r>
            <w:r w:rsidRPr="008205E0">
              <w:rPr>
                <w:i/>
                <w:sz w:val="28"/>
              </w:rPr>
              <w:t xml:space="preserve">lạnh </w:t>
            </w:r>
            <w:r w:rsidRPr="008205E0">
              <w:rPr>
                <w:i/>
                <w:spacing w:val="-4"/>
                <w:sz w:val="28"/>
              </w:rPr>
              <w:t>chống</w:t>
            </w:r>
            <w:r w:rsidRPr="008205E0">
              <w:rPr>
                <w:i/>
                <w:spacing w:val="-13"/>
                <w:sz w:val="28"/>
              </w:rPr>
              <w:t xml:space="preserve"> </w:t>
            </w:r>
            <w:r w:rsidRPr="008205E0">
              <w:rPr>
                <w:i/>
                <w:spacing w:val="-4"/>
                <w:sz w:val="28"/>
              </w:rPr>
              <w:t>lại</w:t>
            </w:r>
            <w:r w:rsidRPr="008205E0">
              <w:rPr>
                <w:i/>
                <w:spacing w:val="-12"/>
                <w:sz w:val="28"/>
              </w:rPr>
              <w:t xml:space="preserve"> </w:t>
            </w:r>
            <w:r w:rsidRPr="008205E0">
              <w:rPr>
                <w:i/>
                <w:spacing w:val="-4"/>
                <w:sz w:val="28"/>
              </w:rPr>
              <w:t>Liên</w:t>
            </w:r>
            <w:r w:rsidRPr="008205E0">
              <w:rPr>
                <w:i/>
                <w:spacing w:val="-10"/>
                <w:sz w:val="28"/>
              </w:rPr>
              <w:t xml:space="preserve"> </w:t>
            </w:r>
            <w:r w:rsidRPr="008205E0">
              <w:rPr>
                <w:i/>
                <w:spacing w:val="-4"/>
                <w:sz w:val="28"/>
              </w:rPr>
              <w:t>Xô</w:t>
            </w:r>
            <w:r w:rsidRPr="008205E0">
              <w:rPr>
                <w:i/>
                <w:spacing w:val="-13"/>
                <w:sz w:val="28"/>
              </w:rPr>
              <w:t xml:space="preserve"> </w:t>
            </w:r>
            <w:r w:rsidRPr="008205E0">
              <w:rPr>
                <w:i/>
                <w:spacing w:val="-4"/>
                <w:sz w:val="28"/>
              </w:rPr>
              <w:t>và</w:t>
            </w:r>
            <w:r w:rsidRPr="008205E0">
              <w:rPr>
                <w:i/>
                <w:spacing w:val="-13"/>
                <w:sz w:val="28"/>
              </w:rPr>
              <w:t xml:space="preserve"> </w:t>
            </w:r>
            <w:r w:rsidRPr="008205E0">
              <w:rPr>
                <w:i/>
                <w:spacing w:val="-4"/>
                <w:sz w:val="28"/>
              </w:rPr>
              <w:t>và</w:t>
            </w:r>
            <w:r w:rsidRPr="008205E0">
              <w:rPr>
                <w:i/>
                <w:spacing w:val="-13"/>
                <w:sz w:val="28"/>
              </w:rPr>
              <w:t xml:space="preserve"> </w:t>
            </w:r>
            <w:r w:rsidRPr="008205E0">
              <w:rPr>
                <w:i/>
                <w:spacing w:val="-4"/>
                <w:sz w:val="28"/>
              </w:rPr>
              <w:t>các</w:t>
            </w:r>
            <w:r w:rsidRPr="008205E0">
              <w:rPr>
                <w:i/>
                <w:spacing w:val="-9"/>
                <w:sz w:val="28"/>
              </w:rPr>
              <w:t xml:space="preserve"> </w:t>
            </w:r>
            <w:r w:rsidRPr="008205E0">
              <w:rPr>
                <w:i/>
                <w:spacing w:val="-4"/>
                <w:sz w:val="28"/>
              </w:rPr>
              <w:t>nước</w:t>
            </w:r>
            <w:r w:rsidRPr="008205E0">
              <w:rPr>
                <w:i/>
                <w:spacing w:val="-10"/>
                <w:sz w:val="28"/>
              </w:rPr>
              <w:t xml:space="preserve"> </w:t>
            </w:r>
            <w:r w:rsidRPr="008205E0">
              <w:rPr>
                <w:i/>
                <w:spacing w:val="-4"/>
                <w:sz w:val="28"/>
              </w:rPr>
              <w:t>xã</w:t>
            </w:r>
            <w:r w:rsidRPr="008205E0">
              <w:rPr>
                <w:i/>
                <w:spacing w:val="-10"/>
                <w:sz w:val="28"/>
              </w:rPr>
              <w:t xml:space="preserve"> </w:t>
            </w:r>
            <w:r w:rsidRPr="008205E0">
              <w:rPr>
                <w:i/>
                <w:spacing w:val="-4"/>
                <w:sz w:val="28"/>
              </w:rPr>
              <w:t>hội</w:t>
            </w:r>
            <w:r w:rsidRPr="008205E0">
              <w:rPr>
                <w:i/>
                <w:spacing w:val="-12"/>
                <w:sz w:val="28"/>
              </w:rPr>
              <w:t xml:space="preserve"> </w:t>
            </w:r>
            <w:r w:rsidRPr="008205E0">
              <w:rPr>
                <w:i/>
                <w:spacing w:val="-4"/>
                <w:sz w:val="28"/>
              </w:rPr>
              <w:t>chủ</w:t>
            </w:r>
            <w:r w:rsidRPr="008205E0">
              <w:rPr>
                <w:i/>
                <w:spacing w:val="-10"/>
                <w:sz w:val="28"/>
              </w:rPr>
              <w:t xml:space="preserve"> </w:t>
            </w:r>
            <w:r w:rsidRPr="008205E0">
              <w:rPr>
                <w:i/>
                <w:spacing w:val="-4"/>
                <w:sz w:val="28"/>
              </w:rPr>
              <w:t>nghĩa.</w:t>
            </w:r>
            <w:r w:rsidRPr="008205E0">
              <w:rPr>
                <w:i/>
                <w:spacing w:val="-14"/>
                <w:sz w:val="28"/>
              </w:rPr>
              <w:t xml:space="preserve"> </w:t>
            </w:r>
            <w:r w:rsidRPr="008205E0">
              <w:rPr>
                <w:i/>
                <w:spacing w:val="-4"/>
                <w:sz w:val="28"/>
              </w:rPr>
              <w:t>Để</w:t>
            </w:r>
            <w:r w:rsidRPr="008205E0">
              <w:rPr>
                <w:i/>
                <w:spacing w:val="-11"/>
                <w:sz w:val="28"/>
              </w:rPr>
              <w:t xml:space="preserve"> </w:t>
            </w:r>
            <w:r w:rsidRPr="008205E0">
              <w:rPr>
                <w:i/>
                <w:spacing w:val="-4"/>
                <w:sz w:val="28"/>
              </w:rPr>
              <w:t>triển</w:t>
            </w:r>
            <w:r w:rsidRPr="008205E0">
              <w:rPr>
                <w:i/>
                <w:spacing w:val="-12"/>
                <w:sz w:val="28"/>
              </w:rPr>
              <w:t xml:space="preserve"> </w:t>
            </w:r>
            <w:r w:rsidRPr="008205E0">
              <w:rPr>
                <w:i/>
                <w:spacing w:val="-4"/>
                <w:sz w:val="28"/>
              </w:rPr>
              <w:t>khai</w:t>
            </w:r>
            <w:r w:rsidRPr="008205E0">
              <w:rPr>
                <w:i/>
                <w:spacing w:val="-12"/>
                <w:sz w:val="28"/>
              </w:rPr>
              <w:t xml:space="preserve"> </w:t>
            </w:r>
            <w:r w:rsidRPr="008205E0">
              <w:rPr>
                <w:i/>
                <w:spacing w:val="-4"/>
                <w:sz w:val="28"/>
              </w:rPr>
              <w:t>chiến</w:t>
            </w:r>
            <w:r w:rsidRPr="008205E0">
              <w:rPr>
                <w:i/>
                <w:spacing w:val="-13"/>
                <w:sz w:val="28"/>
              </w:rPr>
              <w:t xml:space="preserve"> </w:t>
            </w:r>
            <w:r w:rsidRPr="008205E0">
              <w:rPr>
                <w:i/>
                <w:spacing w:val="-4"/>
                <w:sz w:val="28"/>
              </w:rPr>
              <w:t>lược</w:t>
            </w:r>
            <w:r w:rsidRPr="008205E0">
              <w:rPr>
                <w:i/>
                <w:spacing w:val="-10"/>
                <w:sz w:val="28"/>
              </w:rPr>
              <w:t xml:space="preserve"> </w:t>
            </w:r>
            <w:r w:rsidRPr="008205E0">
              <w:rPr>
                <w:i/>
                <w:spacing w:val="-4"/>
                <w:sz w:val="28"/>
              </w:rPr>
              <w:t>này, Mỹ</w:t>
            </w:r>
            <w:r w:rsidRPr="008205E0">
              <w:rPr>
                <w:i/>
                <w:spacing w:val="-14"/>
                <w:sz w:val="28"/>
              </w:rPr>
              <w:t xml:space="preserve"> </w:t>
            </w:r>
            <w:r w:rsidRPr="008205E0">
              <w:rPr>
                <w:i/>
                <w:spacing w:val="-4"/>
                <w:sz w:val="28"/>
              </w:rPr>
              <w:t>đã</w:t>
            </w:r>
            <w:r w:rsidRPr="008205E0">
              <w:rPr>
                <w:i/>
                <w:spacing w:val="-13"/>
                <w:sz w:val="28"/>
              </w:rPr>
              <w:t xml:space="preserve"> </w:t>
            </w:r>
            <w:r w:rsidRPr="008205E0">
              <w:rPr>
                <w:i/>
                <w:spacing w:val="-4"/>
                <w:sz w:val="28"/>
              </w:rPr>
              <w:t>công</w:t>
            </w:r>
            <w:r w:rsidRPr="008205E0">
              <w:rPr>
                <w:i/>
                <w:spacing w:val="-14"/>
                <w:sz w:val="28"/>
              </w:rPr>
              <w:t xml:space="preserve"> </w:t>
            </w:r>
            <w:r w:rsidRPr="008205E0">
              <w:rPr>
                <w:i/>
                <w:spacing w:val="-4"/>
                <w:sz w:val="28"/>
              </w:rPr>
              <w:t>bố</w:t>
            </w:r>
            <w:r w:rsidRPr="008205E0">
              <w:rPr>
                <w:i/>
                <w:spacing w:val="-13"/>
                <w:sz w:val="28"/>
              </w:rPr>
              <w:t xml:space="preserve"> </w:t>
            </w:r>
            <w:r w:rsidRPr="008205E0">
              <w:rPr>
                <w:i/>
                <w:spacing w:val="-4"/>
                <w:sz w:val="28"/>
              </w:rPr>
              <w:t>kế</w:t>
            </w:r>
            <w:r w:rsidRPr="008205E0">
              <w:rPr>
                <w:i/>
                <w:spacing w:val="-14"/>
                <w:sz w:val="28"/>
              </w:rPr>
              <w:t xml:space="preserve"> </w:t>
            </w:r>
            <w:r w:rsidRPr="008205E0">
              <w:rPr>
                <w:i/>
                <w:spacing w:val="-4"/>
                <w:sz w:val="28"/>
              </w:rPr>
              <w:t>hoạch</w:t>
            </w:r>
            <w:r w:rsidRPr="008205E0">
              <w:rPr>
                <w:i/>
                <w:spacing w:val="-13"/>
                <w:sz w:val="28"/>
              </w:rPr>
              <w:t xml:space="preserve"> </w:t>
            </w:r>
            <w:r w:rsidRPr="008205E0">
              <w:rPr>
                <w:i/>
                <w:spacing w:val="-4"/>
                <w:sz w:val="28"/>
              </w:rPr>
              <w:t>Mác-san</w:t>
            </w:r>
            <w:r w:rsidRPr="008205E0">
              <w:rPr>
                <w:i/>
                <w:spacing w:val="-14"/>
                <w:sz w:val="28"/>
              </w:rPr>
              <w:t xml:space="preserve"> </w:t>
            </w:r>
            <w:r w:rsidRPr="008205E0">
              <w:rPr>
                <w:i/>
                <w:spacing w:val="-4"/>
                <w:sz w:val="28"/>
              </w:rPr>
              <w:t>(6-1947),</w:t>
            </w:r>
            <w:r w:rsidRPr="008205E0">
              <w:rPr>
                <w:i/>
                <w:spacing w:val="-13"/>
                <w:sz w:val="28"/>
              </w:rPr>
              <w:t xml:space="preserve"> </w:t>
            </w:r>
            <w:r w:rsidRPr="008205E0">
              <w:rPr>
                <w:i/>
                <w:spacing w:val="-4"/>
                <w:sz w:val="28"/>
              </w:rPr>
              <w:t>thành</w:t>
            </w:r>
            <w:r w:rsidRPr="008205E0">
              <w:rPr>
                <w:i/>
                <w:spacing w:val="-14"/>
                <w:sz w:val="28"/>
              </w:rPr>
              <w:t xml:space="preserve"> </w:t>
            </w:r>
            <w:r w:rsidRPr="008205E0">
              <w:rPr>
                <w:i/>
                <w:spacing w:val="-4"/>
                <w:sz w:val="28"/>
              </w:rPr>
              <w:t>lập</w:t>
            </w:r>
            <w:r w:rsidRPr="008205E0">
              <w:rPr>
                <w:i/>
                <w:spacing w:val="-13"/>
                <w:sz w:val="28"/>
              </w:rPr>
              <w:t xml:space="preserve"> </w:t>
            </w:r>
            <w:r w:rsidRPr="008205E0">
              <w:rPr>
                <w:i/>
                <w:spacing w:val="-4"/>
                <w:sz w:val="28"/>
              </w:rPr>
              <w:t>Tổ</w:t>
            </w:r>
            <w:r w:rsidRPr="008205E0">
              <w:rPr>
                <w:i/>
                <w:spacing w:val="-14"/>
                <w:sz w:val="28"/>
              </w:rPr>
              <w:t xml:space="preserve"> </w:t>
            </w:r>
            <w:r w:rsidRPr="008205E0">
              <w:rPr>
                <w:i/>
                <w:spacing w:val="-4"/>
                <w:sz w:val="28"/>
              </w:rPr>
              <w:t>chức</w:t>
            </w:r>
            <w:r w:rsidRPr="008205E0">
              <w:rPr>
                <w:i/>
                <w:spacing w:val="-13"/>
                <w:sz w:val="28"/>
              </w:rPr>
              <w:t xml:space="preserve"> </w:t>
            </w:r>
            <w:r w:rsidRPr="008205E0">
              <w:rPr>
                <w:i/>
                <w:spacing w:val="-4"/>
                <w:sz w:val="28"/>
              </w:rPr>
              <w:t>Hiệp</w:t>
            </w:r>
            <w:r w:rsidRPr="008205E0">
              <w:rPr>
                <w:i/>
                <w:spacing w:val="-14"/>
                <w:sz w:val="28"/>
              </w:rPr>
              <w:t xml:space="preserve"> </w:t>
            </w:r>
            <w:r w:rsidRPr="008205E0">
              <w:rPr>
                <w:i/>
                <w:spacing w:val="-4"/>
                <w:sz w:val="28"/>
              </w:rPr>
              <w:t>ước</w:t>
            </w:r>
            <w:r w:rsidRPr="008205E0">
              <w:rPr>
                <w:i/>
                <w:spacing w:val="-13"/>
                <w:sz w:val="28"/>
              </w:rPr>
              <w:t xml:space="preserve"> </w:t>
            </w:r>
            <w:r w:rsidRPr="008205E0">
              <w:rPr>
                <w:i/>
                <w:spacing w:val="-4"/>
                <w:sz w:val="28"/>
              </w:rPr>
              <w:t>Bắc</w:t>
            </w:r>
            <w:r w:rsidRPr="008205E0">
              <w:rPr>
                <w:i/>
                <w:spacing w:val="-14"/>
                <w:sz w:val="28"/>
              </w:rPr>
              <w:t xml:space="preserve"> </w:t>
            </w:r>
            <w:r w:rsidRPr="008205E0">
              <w:rPr>
                <w:i/>
                <w:spacing w:val="-4"/>
                <w:sz w:val="28"/>
              </w:rPr>
              <w:t xml:space="preserve">Đại </w:t>
            </w:r>
            <w:r w:rsidRPr="008205E0">
              <w:rPr>
                <w:i/>
                <w:spacing w:val="-6"/>
                <w:sz w:val="28"/>
              </w:rPr>
              <w:t>Tây</w:t>
            </w:r>
            <w:r w:rsidRPr="008205E0">
              <w:rPr>
                <w:i/>
                <w:spacing w:val="-12"/>
                <w:sz w:val="28"/>
              </w:rPr>
              <w:t xml:space="preserve"> </w:t>
            </w:r>
            <w:r w:rsidRPr="008205E0">
              <w:rPr>
                <w:i/>
                <w:spacing w:val="-6"/>
                <w:sz w:val="28"/>
              </w:rPr>
              <w:t>Dương</w:t>
            </w:r>
            <w:r w:rsidRPr="008205E0">
              <w:rPr>
                <w:i/>
                <w:spacing w:val="-11"/>
                <w:sz w:val="28"/>
              </w:rPr>
              <w:t xml:space="preserve"> </w:t>
            </w:r>
            <w:r w:rsidRPr="008205E0">
              <w:rPr>
                <w:i/>
                <w:spacing w:val="-6"/>
                <w:sz w:val="28"/>
              </w:rPr>
              <w:t>(NATO,</w:t>
            </w:r>
            <w:r w:rsidRPr="008205E0">
              <w:rPr>
                <w:i/>
                <w:spacing w:val="-12"/>
                <w:sz w:val="28"/>
              </w:rPr>
              <w:t xml:space="preserve"> </w:t>
            </w:r>
            <w:r w:rsidRPr="008205E0">
              <w:rPr>
                <w:i/>
                <w:spacing w:val="-6"/>
                <w:sz w:val="28"/>
              </w:rPr>
              <w:t>1950),</w:t>
            </w:r>
            <w:r w:rsidRPr="008205E0">
              <w:rPr>
                <w:i/>
                <w:spacing w:val="-11"/>
                <w:sz w:val="28"/>
              </w:rPr>
              <w:t xml:space="preserve"> </w:t>
            </w:r>
            <w:r w:rsidRPr="008205E0">
              <w:rPr>
                <w:i/>
                <w:spacing w:val="-6"/>
                <w:sz w:val="28"/>
              </w:rPr>
              <w:t>Hiệp</w:t>
            </w:r>
            <w:r w:rsidRPr="008205E0">
              <w:rPr>
                <w:i/>
                <w:spacing w:val="-12"/>
                <w:sz w:val="28"/>
              </w:rPr>
              <w:t xml:space="preserve"> </w:t>
            </w:r>
            <w:r w:rsidRPr="008205E0">
              <w:rPr>
                <w:i/>
                <w:spacing w:val="-6"/>
                <w:sz w:val="28"/>
              </w:rPr>
              <w:t>hội</w:t>
            </w:r>
            <w:r w:rsidRPr="008205E0">
              <w:rPr>
                <w:i/>
                <w:spacing w:val="-11"/>
                <w:sz w:val="28"/>
              </w:rPr>
              <w:t xml:space="preserve"> </w:t>
            </w:r>
            <w:r w:rsidRPr="008205E0">
              <w:rPr>
                <w:i/>
                <w:spacing w:val="-6"/>
                <w:sz w:val="28"/>
              </w:rPr>
              <w:t>các</w:t>
            </w:r>
            <w:r w:rsidRPr="008205E0">
              <w:rPr>
                <w:i/>
                <w:spacing w:val="-12"/>
                <w:sz w:val="28"/>
              </w:rPr>
              <w:t xml:space="preserve"> </w:t>
            </w:r>
            <w:r w:rsidRPr="008205E0">
              <w:rPr>
                <w:i/>
                <w:spacing w:val="-6"/>
                <w:sz w:val="28"/>
              </w:rPr>
              <w:t>quốc</w:t>
            </w:r>
            <w:r w:rsidRPr="008205E0">
              <w:rPr>
                <w:i/>
                <w:spacing w:val="-11"/>
                <w:sz w:val="28"/>
              </w:rPr>
              <w:t xml:space="preserve"> </w:t>
            </w:r>
            <w:r w:rsidRPr="008205E0">
              <w:rPr>
                <w:i/>
                <w:spacing w:val="-6"/>
                <w:sz w:val="28"/>
              </w:rPr>
              <w:t>gia</w:t>
            </w:r>
            <w:r w:rsidRPr="008205E0">
              <w:rPr>
                <w:i/>
                <w:spacing w:val="-12"/>
                <w:sz w:val="28"/>
              </w:rPr>
              <w:t xml:space="preserve"> </w:t>
            </w:r>
            <w:r w:rsidRPr="008205E0">
              <w:rPr>
                <w:i/>
                <w:spacing w:val="-6"/>
                <w:sz w:val="28"/>
              </w:rPr>
              <w:t>Đông</w:t>
            </w:r>
            <w:r w:rsidRPr="008205E0">
              <w:rPr>
                <w:i/>
                <w:spacing w:val="-11"/>
                <w:sz w:val="28"/>
              </w:rPr>
              <w:t xml:space="preserve"> </w:t>
            </w:r>
            <w:r w:rsidRPr="008205E0">
              <w:rPr>
                <w:i/>
                <w:spacing w:val="-6"/>
                <w:sz w:val="28"/>
              </w:rPr>
              <w:t>Nam</w:t>
            </w:r>
            <w:r w:rsidRPr="008205E0">
              <w:rPr>
                <w:i/>
                <w:spacing w:val="-12"/>
                <w:sz w:val="28"/>
              </w:rPr>
              <w:t xml:space="preserve"> </w:t>
            </w:r>
            <w:r w:rsidRPr="008205E0">
              <w:rPr>
                <w:i/>
                <w:spacing w:val="-6"/>
                <w:sz w:val="28"/>
              </w:rPr>
              <w:t>Á</w:t>
            </w:r>
            <w:r w:rsidRPr="008205E0">
              <w:rPr>
                <w:i/>
                <w:spacing w:val="-11"/>
                <w:sz w:val="28"/>
              </w:rPr>
              <w:t xml:space="preserve"> </w:t>
            </w:r>
            <w:r w:rsidRPr="008205E0">
              <w:rPr>
                <w:i/>
                <w:spacing w:val="-6"/>
                <w:sz w:val="28"/>
              </w:rPr>
              <w:t>(SEATO,</w:t>
            </w:r>
            <w:r w:rsidRPr="008205E0">
              <w:rPr>
                <w:i/>
                <w:spacing w:val="-12"/>
                <w:sz w:val="28"/>
              </w:rPr>
              <w:t xml:space="preserve"> </w:t>
            </w:r>
            <w:r w:rsidRPr="008205E0">
              <w:rPr>
                <w:i/>
                <w:spacing w:val="-6"/>
                <w:sz w:val="28"/>
              </w:rPr>
              <w:t xml:space="preserve">1954),… </w:t>
            </w:r>
            <w:r w:rsidRPr="008205E0">
              <w:rPr>
                <w:i/>
                <w:sz w:val="28"/>
              </w:rPr>
              <w:t>Trước</w:t>
            </w:r>
            <w:r w:rsidRPr="008205E0">
              <w:rPr>
                <w:i/>
                <w:spacing w:val="-9"/>
                <w:sz w:val="28"/>
              </w:rPr>
              <w:t xml:space="preserve"> </w:t>
            </w:r>
            <w:r w:rsidRPr="008205E0">
              <w:rPr>
                <w:i/>
                <w:sz w:val="28"/>
              </w:rPr>
              <w:t>tình</w:t>
            </w:r>
            <w:r w:rsidRPr="008205E0">
              <w:rPr>
                <w:i/>
                <w:spacing w:val="-9"/>
                <w:sz w:val="28"/>
              </w:rPr>
              <w:t xml:space="preserve"> </w:t>
            </w:r>
            <w:r w:rsidRPr="008205E0">
              <w:rPr>
                <w:i/>
                <w:sz w:val="28"/>
              </w:rPr>
              <w:t>hình</w:t>
            </w:r>
            <w:r w:rsidRPr="008205E0">
              <w:rPr>
                <w:i/>
                <w:spacing w:val="-9"/>
                <w:sz w:val="28"/>
              </w:rPr>
              <w:t xml:space="preserve"> </w:t>
            </w:r>
            <w:r w:rsidRPr="008205E0">
              <w:rPr>
                <w:i/>
                <w:sz w:val="28"/>
              </w:rPr>
              <w:t>đó,</w:t>
            </w:r>
            <w:r w:rsidRPr="008205E0">
              <w:rPr>
                <w:i/>
                <w:spacing w:val="-10"/>
                <w:sz w:val="28"/>
              </w:rPr>
              <w:t xml:space="preserve"> </w:t>
            </w:r>
            <w:r w:rsidRPr="008205E0">
              <w:rPr>
                <w:i/>
                <w:sz w:val="28"/>
              </w:rPr>
              <w:t>Liên</w:t>
            </w:r>
            <w:r w:rsidRPr="008205E0">
              <w:rPr>
                <w:i/>
                <w:spacing w:val="-9"/>
                <w:sz w:val="28"/>
              </w:rPr>
              <w:t xml:space="preserve"> </w:t>
            </w:r>
            <w:r w:rsidRPr="008205E0">
              <w:rPr>
                <w:i/>
                <w:sz w:val="28"/>
              </w:rPr>
              <w:t>Xô</w:t>
            </w:r>
            <w:r w:rsidRPr="008205E0">
              <w:rPr>
                <w:i/>
                <w:spacing w:val="-9"/>
                <w:sz w:val="28"/>
              </w:rPr>
              <w:t xml:space="preserve"> </w:t>
            </w:r>
            <w:r w:rsidRPr="008205E0">
              <w:rPr>
                <w:i/>
                <w:sz w:val="28"/>
              </w:rPr>
              <w:t>và</w:t>
            </w:r>
            <w:r w:rsidRPr="008205E0">
              <w:rPr>
                <w:i/>
                <w:spacing w:val="-10"/>
                <w:sz w:val="28"/>
              </w:rPr>
              <w:t xml:space="preserve"> </w:t>
            </w:r>
            <w:r w:rsidRPr="008205E0">
              <w:rPr>
                <w:i/>
                <w:sz w:val="28"/>
              </w:rPr>
              <w:t>các</w:t>
            </w:r>
            <w:r w:rsidRPr="008205E0">
              <w:rPr>
                <w:i/>
                <w:spacing w:val="-9"/>
                <w:sz w:val="28"/>
              </w:rPr>
              <w:t xml:space="preserve"> </w:t>
            </w:r>
            <w:r w:rsidRPr="008205E0">
              <w:rPr>
                <w:i/>
                <w:sz w:val="28"/>
              </w:rPr>
              <w:t>nước</w:t>
            </w:r>
            <w:r w:rsidRPr="008205E0">
              <w:rPr>
                <w:i/>
                <w:spacing w:val="-9"/>
                <w:sz w:val="28"/>
              </w:rPr>
              <w:t xml:space="preserve"> </w:t>
            </w:r>
            <w:r w:rsidRPr="008205E0">
              <w:rPr>
                <w:i/>
                <w:sz w:val="28"/>
              </w:rPr>
              <w:t>Tây</w:t>
            </w:r>
            <w:r w:rsidRPr="008205E0">
              <w:rPr>
                <w:i/>
                <w:spacing w:val="-11"/>
                <w:sz w:val="28"/>
              </w:rPr>
              <w:t xml:space="preserve"> </w:t>
            </w:r>
            <w:r w:rsidRPr="008205E0">
              <w:rPr>
                <w:i/>
                <w:sz w:val="28"/>
              </w:rPr>
              <w:t>Âu</w:t>
            </w:r>
            <w:r w:rsidRPr="008205E0">
              <w:rPr>
                <w:i/>
                <w:spacing w:val="-11"/>
                <w:sz w:val="28"/>
              </w:rPr>
              <w:t xml:space="preserve"> </w:t>
            </w:r>
            <w:r w:rsidRPr="008205E0">
              <w:rPr>
                <w:i/>
                <w:sz w:val="28"/>
              </w:rPr>
              <w:t>thành</w:t>
            </w:r>
            <w:r w:rsidRPr="008205E0">
              <w:rPr>
                <w:i/>
                <w:spacing w:val="-10"/>
                <w:sz w:val="28"/>
              </w:rPr>
              <w:t xml:space="preserve"> </w:t>
            </w:r>
            <w:r w:rsidRPr="008205E0">
              <w:rPr>
                <w:i/>
                <w:sz w:val="28"/>
              </w:rPr>
              <w:t>lập</w:t>
            </w:r>
            <w:r w:rsidRPr="008205E0">
              <w:rPr>
                <w:i/>
                <w:spacing w:val="-10"/>
                <w:sz w:val="28"/>
              </w:rPr>
              <w:t xml:space="preserve"> </w:t>
            </w:r>
            <w:r w:rsidRPr="008205E0">
              <w:rPr>
                <w:i/>
                <w:sz w:val="28"/>
              </w:rPr>
              <w:t>Hội</w:t>
            </w:r>
            <w:r w:rsidRPr="008205E0">
              <w:rPr>
                <w:i/>
                <w:spacing w:val="-9"/>
                <w:sz w:val="28"/>
              </w:rPr>
              <w:t xml:space="preserve"> </w:t>
            </w:r>
            <w:r w:rsidRPr="008205E0">
              <w:rPr>
                <w:i/>
                <w:sz w:val="28"/>
              </w:rPr>
              <w:t>đồng</w:t>
            </w:r>
            <w:r w:rsidRPr="008205E0">
              <w:rPr>
                <w:i/>
                <w:spacing w:val="-9"/>
                <w:sz w:val="28"/>
              </w:rPr>
              <w:t xml:space="preserve"> </w:t>
            </w:r>
            <w:r w:rsidRPr="008205E0">
              <w:rPr>
                <w:i/>
                <w:sz w:val="28"/>
              </w:rPr>
              <w:t>tương</w:t>
            </w:r>
            <w:r w:rsidRPr="008205E0">
              <w:rPr>
                <w:i/>
                <w:spacing w:val="-11"/>
                <w:sz w:val="28"/>
              </w:rPr>
              <w:t xml:space="preserve"> </w:t>
            </w:r>
            <w:r w:rsidRPr="008205E0">
              <w:rPr>
                <w:i/>
                <w:sz w:val="28"/>
              </w:rPr>
              <w:t xml:space="preserve">trợ </w:t>
            </w:r>
            <w:r w:rsidRPr="008205E0">
              <w:rPr>
                <w:i/>
                <w:spacing w:val="-2"/>
                <w:sz w:val="28"/>
              </w:rPr>
              <w:t>kinh</w:t>
            </w:r>
            <w:r w:rsidRPr="008205E0">
              <w:rPr>
                <w:i/>
                <w:spacing w:val="-14"/>
                <w:sz w:val="28"/>
              </w:rPr>
              <w:t xml:space="preserve"> </w:t>
            </w:r>
            <w:r w:rsidRPr="008205E0">
              <w:rPr>
                <w:i/>
                <w:spacing w:val="-2"/>
                <w:sz w:val="28"/>
              </w:rPr>
              <w:t>tế</w:t>
            </w:r>
            <w:r w:rsidRPr="008205E0">
              <w:rPr>
                <w:i/>
                <w:spacing w:val="-11"/>
                <w:sz w:val="28"/>
              </w:rPr>
              <w:t xml:space="preserve"> </w:t>
            </w:r>
            <w:r w:rsidRPr="008205E0">
              <w:rPr>
                <w:i/>
                <w:spacing w:val="-2"/>
                <w:sz w:val="28"/>
              </w:rPr>
              <w:t>(SEV,</w:t>
            </w:r>
            <w:r w:rsidRPr="008205E0">
              <w:rPr>
                <w:i/>
                <w:spacing w:val="-13"/>
                <w:sz w:val="28"/>
              </w:rPr>
              <w:t xml:space="preserve"> </w:t>
            </w:r>
            <w:r w:rsidRPr="008205E0">
              <w:rPr>
                <w:i/>
                <w:spacing w:val="-2"/>
                <w:sz w:val="28"/>
              </w:rPr>
              <w:t>1949)</w:t>
            </w:r>
            <w:r w:rsidRPr="008205E0">
              <w:rPr>
                <w:i/>
                <w:spacing w:val="-11"/>
                <w:sz w:val="28"/>
              </w:rPr>
              <w:t xml:space="preserve"> </w:t>
            </w:r>
            <w:r w:rsidRPr="008205E0">
              <w:rPr>
                <w:i/>
                <w:spacing w:val="-2"/>
                <w:sz w:val="28"/>
              </w:rPr>
              <w:t>và</w:t>
            </w:r>
            <w:r w:rsidRPr="008205E0">
              <w:rPr>
                <w:i/>
                <w:spacing w:val="-12"/>
                <w:sz w:val="28"/>
              </w:rPr>
              <w:t xml:space="preserve"> </w:t>
            </w:r>
            <w:r w:rsidRPr="008205E0">
              <w:rPr>
                <w:i/>
                <w:spacing w:val="-2"/>
                <w:sz w:val="28"/>
              </w:rPr>
              <w:t>Tổ</w:t>
            </w:r>
            <w:r w:rsidRPr="008205E0">
              <w:rPr>
                <w:i/>
                <w:spacing w:val="-12"/>
                <w:sz w:val="28"/>
              </w:rPr>
              <w:t xml:space="preserve"> </w:t>
            </w:r>
            <w:r w:rsidRPr="008205E0">
              <w:rPr>
                <w:i/>
                <w:spacing w:val="-2"/>
                <w:sz w:val="28"/>
              </w:rPr>
              <w:t>chức</w:t>
            </w:r>
            <w:r w:rsidRPr="008205E0">
              <w:rPr>
                <w:i/>
                <w:spacing w:val="-12"/>
                <w:sz w:val="28"/>
              </w:rPr>
              <w:t xml:space="preserve"> </w:t>
            </w:r>
            <w:r w:rsidRPr="008205E0">
              <w:rPr>
                <w:i/>
                <w:spacing w:val="-2"/>
                <w:sz w:val="28"/>
              </w:rPr>
              <w:t>Hiệp</w:t>
            </w:r>
            <w:r w:rsidRPr="008205E0">
              <w:rPr>
                <w:i/>
                <w:spacing w:val="-12"/>
                <w:sz w:val="28"/>
              </w:rPr>
              <w:t xml:space="preserve"> </w:t>
            </w:r>
            <w:r w:rsidRPr="008205E0">
              <w:rPr>
                <w:i/>
                <w:spacing w:val="-2"/>
                <w:sz w:val="28"/>
              </w:rPr>
              <w:t>ước</w:t>
            </w:r>
            <w:r w:rsidRPr="008205E0">
              <w:rPr>
                <w:i/>
                <w:spacing w:val="-12"/>
                <w:sz w:val="28"/>
              </w:rPr>
              <w:t xml:space="preserve"> </w:t>
            </w:r>
            <w:r w:rsidRPr="008205E0">
              <w:rPr>
                <w:i/>
                <w:spacing w:val="-2"/>
                <w:sz w:val="28"/>
              </w:rPr>
              <w:t>Vác-sa-va</w:t>
            </w:r>
            <w:r w:rsidRPr="008205E0">
              <w:rPr>
                <w:i/>
                <w:spacing w:val="-12"/>
                <w:sz w:val="28"/>
              </w:rPr>
              <w:t xml:space="preserve"> </w:t>
            </w:r>
            <w:r w:rsidRPr="008205E0">
              <w:rPr>
                <w:i/>
                <w:spacing w:val="-2"/>
                <w:sz w:val="28"/>
              </w:rPr>
              <w:t>(5-1955).</w:t>
            </w:r>
          </w:p>
          <w:p w:rsidR="008205E0" w:rsidRPr="008205E0" w:rsidRDefault="008205E0">
            <w:pPr>
              <w:pStyle w:val="TableParagraph"/>
              <w:spacing w:line="360" w:lineRule="auto"/>
              <w:ind w:left="110" w:right="95"/>
              <w:jc w:val="both"/>
              <w:rPr>
                <w:i/>
                <w:sz w:val="28"/>
              </w:rPr>
            </w:pPr>
            <w:r w:rsidRPr="008205E0">
              <w:rPr>
                <w:i/>
                <w:spacing w:val="-6"/>
                <w:sz w:val="28"/>
              </w:rPr>
              <w:t>Với</w:t>
            </w:r>
            <w:r w:rsidRPr="008205E0">
              <w:rPr>
                <w:i/>
                <w:spacing w:val="-12"/>
                <w:sz w:val="28"/>
              </w:rPr>
              <w:t xml:space="preserve"> </w:t>
            </w:r>
            <w:r w:rsidRPr="008205E0">
              <w:rPr>
                <w:i/>
                <w:spacing w:val="-6"/>
                <w:sz w:val="28"/>
              </w:rPr>
              <w:t>sự</w:t>
            </w:r>
            <w:r w:rsidRPr="008205E0">
              <w:rPr>
                <w:i/>
                <w:spacing w:val="-11"/>
                <w:sz w:val="28"/>
              </w:rPr>
              <w:t xml:space="preserve"> </w:t>
            </w:r>
            <w:r w:rsidRPr="008205E0">
              <w:rPr>
                <w:i/>
                <w:spacing w:val="-6"/>
                <w:sz w:val="28"/>
              </w:rPr>
              <w:t>ra</w:t>
            </w:r>
            <w:r w:rsidRPr="008205E0">
              <w:rPr>
                <w:i/>
                <w:spacing w:val="-12"/>
                <w:sz w:val="28"/>
              </w:rPr>
              <w:t xml:space="preserve"> </w:t>
            </w:r>
            <w:r w:rsidRPr="008205E0">
              <w:rPr>
                <w:i/>
                <w:spacing w:val="-6"/>
                <w:sz w:val="28"/>
              </w:rPr>
              <w:t>đời</w:t>
            </w:r>
            <w:r w:rsidRPr="008205E0">
              <w:rPr>
                <w:i/>
                <w:spacing w:val="-11"/>
                <w:sz w:val="28"/>
              </w:rPr>
              <w:t xml:space="preserve"> </w:t>
            </w:r>
            <w:r w:rsidRPr="008205E0">
              <w:rPr>
                <w:i/>
                <w:spacing w:val="-6"/>
                <w:sz w:val="28"/>
              </w:rPr>
              <w:t>của</w:t>
            </w:r>
            <w:r w:rsidRPr="008205E0">
              <w:rPr>
                <w:i/>
                <w:spacing w:val="-12"/>
                <w:sz w:val="28"/>
              </w:rPr>
              <w:t xml:space="preserve"> </w:t>
            </w:r>
            <w:r w:rsidRPr="008205E0">
              <w:rPr>
                <w:i/>
                <w:spacing w:val="-6"/>
                <w:sz w:val="28"/>
              </w:rPr>
              <w:t>Học</w:t>
            </w:r>
            <w:r w:rsidRPr="008205E0">
              <w:rPr>
                <w:i/>
                <w:spacing w:val="-11"/>
                <w:sz w:val="28"/>
              </w:rPr>
              <w:t xml:space="preserve"> </w:t>
            </w:r>
            <w:r w:rsidRPr="008205E0">
              <w:rPr>
                <w:i/>
                <w:spacing w:val="-6"/>
                <w:sz w:val="28"/>
              </w:rPr>
              <w:t>thuyết</w:t>
            </w:r>
            <w:r w:rsidRPr="008205E0">
              <w:rPr>
                <w:i/>
                <w:spacing w:val="-12"/>
                <w:sz w:val="28"/>
              </w:rPr>
              <w:t xml:space="preserve"> </w:t>
            </w:r>
            <w:r w:rsidRPr="008205E0">
              <w:rPr>
                <w:i/>
                <w:spacing w:val="-6"/>
                <w:sz w:val="28"/>
              </w:rPr>
              <w:t>Tơ-ru-man</w:t>
            </w:r>
            <w:r w:rsidRPr="008205E0">
              <w:rPr>
                <w:i/>
                <w:spacing w:val="-11"/>
                <w:sz w:val="28"/>
              </w:rPr>
              <w:t xml:space="preserve"> </w:t>
            </w:r>
            <w:r w:rsidRPr="008205E0">
              <w:rPr>
                <w:i/>
                <w:spacing w:val="-6"/>
                <w:sz w:val="28"/>
              </w:rPr>
              <w:t>(Mỹ),</w:t>
            </w:r>
            <w:r w:rsidRPr="008205E0">
              <w:rPr>
                <w:i/>
                <w:spacing w:val="-12"/>
                <w:sz w:val="28"/>
              </w:rPr>
              <w:t xml:space="preserve"> </w:t>
            </w:r>
            <w:r w:rsidRPr="008205E0">
              <w:rPr>
                <w:i/>
                <w:spacing w:val="-6"/>
                <w:sz w:val="28"/>
              </w:rPr>
              <w:t>Học</w:t>
            </w:r>
            <w:r w:rsidRPr="008205E0">
              <w:rPr>
                <w:i/>
                <w:spacing w:val="-11"/>
                <w:sz w:val="28"/>
              </w:rPr>
              <w:t xml:space="preserve"> </w:t>
            </w:r>
            <w:r w:rsidRPr="008205E0">
              <w:rPr>
                <w:i/>
                <w:spacing w:val="-6"/>
                <w:sz w:val="28"/>
              </w:rPr>
              <w:t>thuyết</w:t>
            </w:r>
            <w:r w:rsidRPr="008205E0">
              <w:rPr>
                <w:i/>
                <w:spacing w:val="-12"/>
                <w:sz w:val="28"/>
              </w:rPr>
              <w:t xml:space="preserve"> </w:t>
            </w:r>
            <w:r w:rsidRPr="008205E0">
              <w:rPr>
                <w:i/>
                <w:spacing w:val="-6"/>
                <w:sz w:val="28"/>
              </w:rPr>
              <w:t>Đa-nốp</w:t>
            </w:r>
            <w:r w:rsidRPr="008205E0">
              <w:rPr>
                <w:i/>
                <w:spacing w:val="-11"/>
                <w:sz w:val="28"/>
              </w:rPr>
              <w:t xml:space="preserve"> </w:t>
            </w:r>
            <w:r w:rsidRPr="008205E0">
              <w:rPr>
                <w:i/>
                <w:spacing w:val="-6"/>
                <w:sz w:val="28"/>
              </w:rPr>
              <w:t>(Liên</w:t>
            </w:r>
            <w:r w:rsidRPr="008205E0">
              <w:rPr>
                <w:i/>
                <w:spacing w:val="-12"/>
                <w:sz w:val="28"/>
              </w:rPr>
              <w:t xml:space="preserve"> </w:t>
            </w:r>
            <w:r w:rsidRPr="008205E0">
              <w:rPr>
                <w:i/>
                <w:spacing w:val="-6"/>
                <w:sz w:val="28"/>
              </w:rPr>
              <w:t>Xô)</w:t>
            </w:r>
            <w:r w:rsidRPr="008205E0">
              <w:rPr>
                <w:i/>
                <w:spacing w:val="-11"/>
                <w:sz w:val="28"/>
              </w:rPr>
              <w:t xml:space="preserve"> </w:t>
            </w:r>
            <w:r w:rsidRPr="008205E0">
              <w:rPr>
                <w:i/>
                <w:spacing w:val="-6"/>
                <w:sz w:val="28"/>
              </w:rPr>
              <w:t>và</w:t>
            </w:r>
            <w:r w:rsidRPr="008205E0">
              <w:rPr>
                <w:i/>
                <w:spacing w:val="-12"/>
                <w:sz w:val="28"/>
              </w:rPr>
              <w:t xml:space="preserve"> </w:t>
            </w:r>
            <w:r w:rsidRPr="008205E0">
              <w:rPr>
                <w:i/>
                <w:spacing w:val="-6"/>
                <w:sz w:val="28"/>
              </w:rPr>
              <w:t xml:space="preserve">sự </w:t>
            </w:r>
            <w:r w:rsidRPr="008205E0">
              <w:rPr>
                <w:i/>
                <w:sz w:val="28"/>
              </w:rPr>
              <w:t>thành</w:t>
            </w:r>
            <w:r w:rsidRPr="008205E0">
              <w:rPr>
                <w:i/>
                <w:spacing w:val="-13"/>
                <w:sz w:val="28"/>
              </w:rPr>
              <w:t xml:space="preserve"> </w:t>
            </w:r>
            <w:r w:rsidRPr="008205E0">
              <w:rPr>
                <w:i/>
                <w:sz w:val="28"/>
              </w:rPr>
              <w:t>lập</w:t>
            </w:r>
            <w:r w:rsidRPr="008205E0">
              <w:rPr>
                <w:i/>
                <w:spacing w:val="-14"/>
                <w:sz w:val="28"/>
              </w:rPr>
              <w:t xml:space="preserve"> </w:t>
            </w:r>
            <w:r w:rsidRPr="008205E0">
              <w:rPr>
                <w:i/>
                <w:sz w:val="28"/>
              </w:rPr>
              <w:t>các</w:t>
            </w:r>
            <w:r w:rsidRPr="008205E0">
              <w:rPr>
                <w:i/>
                <w:spacing w:val="-13"/>
                <w:sz w:val="28"/>
              </w:rPr>
              <w:t xml:space="preserve"> </w:t>
            </w:r>
            <w:r w:rsidRPr="008205E0">
              <w:rPr>
                <w:i/>
                <w:sz w:val="28"/>
              </w:rPr>
              <w:t>khối</w:t>
            </w:r>
            <w:r w:rsidRPr="008205E0">
              <w:rPr>
                <w:i/>
                <w:spacing w:val="-13"/>
                <w:sz w:val="28"/>
              </w:rPr>
              <w:t xml:space="preserve"> </w:t>
            </w:r>
            <w:r w:rsidRPr="008205E0">
              <w:rPr>
                <w:i/>
                <w:sz w:val="28"/>
              </w:rPr>
              <w:t>quân</w:t>
            </w:r>
            <w:r w:rsidRPr="008205E0">
              <w:rPr>
                <w:i/>
                <w:spacing w:val="-15"/>
                <w:sz w:val="28"/>
              </w:rPr>
              <w:t xml:space="preserve"> </w:t>
            </w:r>
            <w:r w:rsidRPr="008205E0">
              <w:rPr>
                <w:i/>
                <w:sz w:val="28"/>
              </w:rPr>
              <w:t>sự</w:t>
            </w:r>
            <w:r w:rsidRPr="008205E0">
              <w:rPr>
                <w:i/>
                <w:spacing w:val="-13"/>
                <w:sz w:val="28"/>
              </w:rPr>
              <w:t xml:space="preserve"> </w:t>
            </w:r>
            <w:r w:rsidRPr="008205E0">
              <w:rPr>
                <w:i/>
                <w:sz w:val="28"/>
              </w:rPr>
              <w:t>và</w:t>
            </w:r>
            <w:r w:rsidRPr="008205E0">
              <w:rPr>
                <w:i/>
                <w:spacing w:val="-14"/>
                <w:sz w:val="28"/>
              </w:rPr>
              <w:t xml:space="preserve"> </w:t>
            </w:r>
            <w:r w:rsidRPr="008205E0">
              <w:rPr>
                <w:i/>
                <w:sz w:val="28"/>
              </w:rPr>
              <w:t>kinh</w:t>
            </w:r>
            <w:r w:rsidRPr="008205E0">
              <w:rPr>
                <w:i/>
                <w:spacing w:val="-13"/>
                <w:sz w:val="28"/>
              </w:rPr>
              <w:t xml:space="preserve"> </w:t>
            </w:r>
            <w:r w:rsidRPr="008205E0">
              <w:rPr>
                <w:i/>
                <w:sz w:val="28"/>
              </w:rPr>
              <w:t>tế</w:t>
            </w:r>
            <w:r w:rsidRPr="008205E0">
              <w:rPr>
                <w:i/>
                <w:spacing w:val="-13"/>
                <w:sz w:val="28"/>
              </w:rPr>
              <w:t xml:space="preserve"> </w:t>
            </w:r>
            <w:r w:rsidRPr="008205E0">
              <w:rPr>
                <w:i/>
                <w:sz w:val="28"/>
              </w:rPr>
              <w:t>đối</w:t>
            </w:r>
            <w:r w:rsidRPr="008205E0">
              <w:rPr>
                <w:i/>
                <w:spacing w:val="-13"/>
                <w:sz w:val="28"/>
              </w:rPr>
              <w:t xml:space="preserve"> </w:t>
            </w:r>
            <w:r w:rsidRPr="008205E0">
              <w:rPr>
                <w:i/>
                <w:sz w:val="28"/>
              </w:rPr>
              <w:t>lập,</w:t>
            </w:r>
            <w:r w:rsidRPr="008205E0">
              <w:rPr>
                <w:i/>
                <w:spacing w:val="-14"/>
                <w:sz w:val="28"/>
              </w:rPr>
              <w:t xml:space="preserve"> </w:t>
            </w:r>
            <w:r w:rsidRPr="008205E0">
              <w:rPr>
                <w:i/>
                <w:sz w:val="28"/>
              </w:rPr>
              <w:t>cuộc</w:t>
            </w:r>
            <w:r w:rsidRPr="008205E0">
              <w:rPr>
                <w:i/>
                <w:spacing w:val="-14"/>
                <w:sz w:val="28"/>
              </w:rPr>
              <w:t xml:space="preserve"> </w:t>
            </w:r>
            <w:r w:rsidRPr="008205E0">
              <w:rPr>
                <w:i/>
                <w:sz w:val="28"/>
              </w:rPr>
              <w:t>đối</w:t>
            </w:r>
            <w:r w:rsidRPr="008205E0">
              <w:rPr>
                <w:i/>
                <w:spacing w:val="-13"/>
                <w:sz w:val="28"/>
              </w:rPr>
              <w:t xml:space="preserve"> </w:t>
            </w:r>
            <w:r w:rsidRPr="008205E0">
              <w:rPr>
                <w:i/>
                <w:sz w:val="28"/>
              </w:rPr>
              <w:t>đầu</w:t>
            </w:r>
            <w:r w:rsidRPr="008205E0">
              <w:rPr>
                <w:i/>
                <w:spacing w:val="-13"/>
                <w:sz w:val="28"/>
              </w:rPr>
              <w:t xml:space="preserve"> </w:t>
            </w:r>
            <w:r w:rsidRPr="008205E0">
              <w:rPr>
                <w:i/>
                <w:sz w:val="28"/>
              </w:rPr>
              <w:t>giữa</w:t>
            </w:r>
            <w:r w:rsidRPr="008205E0">
              <w:rPr>
                <w:i/>
                <w:spacing w:val="-12"/>
                <w:sz w:val="28"/>
              </w:rPr>
              <w:t xml:space="preserve"> </w:t>
            </w:r>
            <w:r w:rsidRPr="008205E0">
              <w:rPr>
                <w:i/>
                <w:sz w:val="28"/>
              </w:rPr>
              <w:t>hai</w:t>
            </w:r>
            <w:r w:rsidRPr="008205E0">
              <w:rPr>
                <w:i/>
                <w:spacing w:val="-13"/>
                <w:sz w:val="28"/>
              </w:rPr>
              <w:t xml:space="preserve"> </w:t>
            </w:r>
            <w:r w:rsidRPr="008205E0">
              <w:rPr>
                <w:i/>
                <w:sz w:val="28"/>
              </w:rPr>
              <w:t>phe</w:t>
            </w:r>
            <w:r w:rsidRPr="008205E0">
              <w:rPr>
                <w:i/>
                <w:spacing w:val="-14"/>
                <w:sz w:val="28"/>
              </w:rPr>
              <w:t xml:space="preserve"> </w:t>
            </w:r>
            <w:r w:rsidRPr="008205E0">
              <w:rPr>
                <w:i/>
                <w:sz w:val="28"/>
              </w:rPr>
              <w:t>tư</w:t>
            </w:r>
            <w:r w:rsidRPr="008205E0">
              <w:rPr>
                <w:i/>
                <w:spacing w:val="-14"/>
                <w:sz w:val="28"/>
              </w:rPr>
              <w:t xml:space="preserve"> </w:t>
            </w:r>
            <w:r w:rsidRPr="008205E0">
              <w:rPr>
                <w:i/>
                <w:sz w:val="28"/>
              </w:rPr>
              <w:t xml:space="preserve">bản </w:t>
            </w:r>
            <w:r w:rsidRPr="008205E0">
              <w:rPr>
                <w:i/>
                <w:spacing w:val="-2"/>
                <w:sz w:val="28"/>
              </w:rPr>
              <w:t>chủ</w:t>
            </w:r>
            <w:r w:rsidRPr="008205E0">
              <w:rPr>
                <w:i/>
                <w:spacing w:val="-13"/>
                <w:sz w:val="28"/>
              </w:rPr>
              <w:t xml:space="preserve"> </w:t>
            </w:r>
            <w:r w:rsidRPr="008205E0">
              <w:rPr>
                <w:i/>
                <w:spacing w:val="-2"/>
                <w:sz w:val="28"/>
              </w:rPr>
              <w:t>nghĩa</w:t>
            </w:r>
            <w:r w:rsidRPr="008205E0">
              <w:rPr>
                <w:i/>
                <w:spacing w:val="-15"/>
                <w:sz w:val="28"/>
              </w:rPr>
              <w:t xml:space="preserve"> </w:t>
            </w:r>
            <w:r w:rsidRPr="008205E0">
              <w:rPr>
                <w:i/>
                <w:spacing w:val="-2"/>
                <w:sz w:val="28"/>
              </w:rPr>
              <w:t>và</w:t>
            </w:r>
            <w:r w:rsidRPr="008205E0">
              <w:rPr>
                <w:i/>
                <w:spacing w:val="-15"/>
                <w:sz w:val="28"/>
              </w:rPr>
              <w:t xml:space="preserve"> </w:t>
            </w:r>
            <w:r w:rsidRPr="008205E0">
              <w:rPr>
                <w:i/>
                <w:spacing w:val="-2"/>
                <w:sz w:val="28"/>
              </w:rPr>
              <w:t>xã</w:t>
            </w:r>
            <w:r w:rsidRPr="008205E0">
              <w:rPr>
                <w:i/>
                <w:spacing w:val="-13"/>
                <w:sz w:val="28"/>
              </w:rPr>
              <w:t xml:space="preserve"> </w:t>
            </w:r>
            <w:r w:rsidRPr="008205E0">
              <w:rPr>
                <w:i/>
                <w:spacing w:val="-2"/>
                <w:sz w:val="28"/>
              </w:rPr>
              <w:t>hội</w:t>
            </w:r>
            <w:r w:rsidRPr="008205E0">
              <w:rPr>
                <w:i/>
                <w:spacing w:val="-14"/>
                <w:sz w:val="28"/>
              </w:rPr>
              <w:t xml:space="preserve"> </w:t>
            </w:r>
            <w:r w:rsidRPr="008205E0">
              <w:rPr>
                <w:i/>
                <w:spacing w:val="-2"/>
                <w:sz w:val="28"/>
              </w:rPr>
              <w:t>chủ</w:t>
            </w:r>
            <w:r w:rsidRPr="008205E0">
              <w:rPr>
                <w:i/>
                <w:spacing w:val="-13"/>
                <w:sz w:val="28"/>
              </w:rPr>
              <w:t xml:space="preserve"> </w:t>
            </w:r>
            <w:r w:rsidRPr="008205E0">
              <w:rPr>
                <w:i/>
                <w:spacing w:val="-2"/>
                <w:sz w:val="28"/>
              </w:rPr>
              <w:t>nghĩa</w:t>
            </w:r>
            <w:r w:rsidRPr="008205E0">
              <w:rPr>
                <w:i/>
                <w:spacing w:val="-14"/>
                <w:sz w:val="28"/>
              </w:rPr>
              <w:t xml:space="preserve"> </w:t>
            </w:r>
            <w:r w:rsidRPr="008205E0">
              <w:rPr>
                <w:i/>
                <w:spacing w:val="-2"/>
                <w:sz w:val="28"/>
              </w:rPr>
              <w:t>kéo</w:t>
            </w:r>
            <w:r w:rsidRPr="008205E0">
              <w:rPr>
                <w:i/>
                <w:spacing w:val="-13"/>
                <w:sz w:val="28"/>
              </w:rPr>
              <w:t xml:space="preserve"> </w:t>
            </w:r>
            <w:r w:rsidRPr="008205E0">
              <w:rPr>
                <w:i/>
                <w:spacing w:val="-2"/>
                <w:sz w:val="28"/>
              </w:rPr>
              <w:t>dài</w:t>
            </w:r>
            <w:r w:rsidRPr="008205E0">
              <w:rPr>
                <w:i/>
                <w:spacing w:val="-14"/>
                <w:sz w:val="28"/>
              </w:rPr>
              <w:t xml:space="preserve"> </w:t>
            </w:r>
            <w:r w:rsidRPr="008205E0">
              <w:rPr>
                <w:i/>
                <w:spacing w:val="-2"/>
                <w:sz w:val="28"/>
              </w:rPr>
              <w:t>từ</w:t>
            </w:r>
            <w:r w:rsidRPr="008205E0">
              <w:rPr>
                <w:i/>
                <w:spacing w:val="-13"/>
                <w:sz w:val="28"/>
              </w:rPr>
              <w:t xml:space="preserve"> </w:t>
            </w:r>
            <w:r w:rsidRPr="008205E0">
              <w:rPr>
                <w:i/>
                <w:spacing w:val="-2"/>
                <w:sz w:val="28"/>
              </w:rPr>
              <w:t>năm</w:t>
            </w:r>
            <w:r w:rsidRPr="008205E0">
              <w:rPr>
                <w:i/>
                <w:spacing w:val="-14"/>
                <w:sz w:val="28"/>
              </w:rPr>
              <w:t xml:space="preserve"> </w:t>
            </w:r>
            <w:r w:rsidRPr="008205E0">
              <w:rPr>
                <w:i/>
                <w:spacing w:val="-2"/>
                <w:sz w:val="28"/>
              </w:rPr>
              <w:t>1947</w:t>
            </w:r>
            <w:r w:rsidRPr="008205E0">
              <w:rPr>
                <w:i/>
                <w:spacing w:val="-13"/>
                <w:sz w:val="28"/>
              </w:rPr>
              <w:t xml:space="preserve"> </w:t>
            </w:r>
            <w:r w:rsidRPr="008205E0">
              <w:rPr>
                <w:i/>
                <w:spacing w:val="-2"/>
                <w:sz w:val="28"/>
              </w:rPr>
              <w:t>đến</w:t>
            </w:r>
            <w:r w:rsidRPr="008205E0">
              <w:rPr>
                <w:i/>
                <w:spacing w:val="-14"/>
                <w:sz w:val="28"/>
              </w:rPr>
              <w:t xml:space="preserve"> </w:t>
            </w:r>
            <w:r w:rsidRPr="008205E0">
              <w:rPr>
                <w:i/>
                <w:spacing w:val="-2"/>
                <w:sz w:val="28"/>
              </w:rPr>
              <w:t>năm</w:t>
            </w:r>
            <w:r w:rsidRPr="008205E0">
              <w:rPr>
                <w:i/>
                <w:spacing w:val="-14"/>
                <w:sz w:val="28"/>
              </w:rPr>
              <w:t xml:space="preserve"> </w:t>
            </w:r>
            <w:r w:rsidRPr="008205E0">
              <w:rPr>
                <w:i/>
                <w:spacing w:val="-2"/>
                <w:sz w:val="28"/>
              </w:rPr>
              <w:t>1989.</w:t>
            </w:r>
            <w:r w:rsidRPr="008205E0">
              <w:rPr>
                <w:i/>
                <w:spacing w:val="-14"/>
                <w:sz w:val="28"/>
              </w:rPr>
              <w:t xml:space="preserve"> </w:t>
            </w:r>
            <w:r w:rsidRPr="008205E0">
              <w:rPr>
                <w:i/>
                <w:spacing w:val="-2"/>
                <w:sz w:val="28"/>
              </w:rPr>
              <w:t>Tại</w:t>
            </w:r>
            <w:r w:rsidRPr="008205E0">
              <w:rPr>
                <w:i/>
                <w:spacing w:val="-13"/>
                <w:sz w:val="28"/>
              </w:rPr>
              <w:t xml:space="preserve"> </w:t>
            </w:r>
            <w:r w:rsidRPr="008205E0">
              <w:rPr>
                <w:i/>
                <w:spacing w:val="-2"/>
                <w:sz w:val="28"/>
              </w:rPr>
              <w:t>cuộc</w:t>
            </w:r>
            <w:r w:rsidRPr="008205E0">
              <w:rPr>
                <w:i/>
                <w:spacing w:val="-13"/>
                <w:sz w:val="28"/>
              </w:rPr>
              <w:t xml:space="preserve"> </w:t>
            </w:r>
            <w:r w:rsidRPr="008205E0">
              <w:rPr>
                <w:i/>
                <w:spacing w:val="-2"/>
                <w:sz w:val="28"/>
              </w:rPr>
              <w:t>gặp thượng</w:t>
            </w:r>
            <w:r w:rsidRPr="008205E0">
              <w:rPr>
                <w:i/>
                <w:spacing w:val="-7"/>
                <w:sz w:val="28"/>
              </w:rPr>
              <w:t xml:space="preserve"> </w:t>
            </w:r>
            <w:r w:rsidRPr="008205E0">
              <w:rPr>
                <w:i/>
                <w:spacing w:val="-2"/>
                <w:sz w:val="28"/>
              </w:rPr>
              <w:t>đỉnh</w:t>
            </w:r>
            <w:r w:rsidRPr="008205E0">
              <w:rPr>
                <w:i/>
                <w:spacing w:val="-8"/>
                <w:sz w:val="28"/>
              </w:rPr>
              <w:t xml:space="preserve"> </w:t>
            </w:r>
            <w:r w:rsidRPr="008205E0">
              <w:rPr>
                <w:i/>
                <w:spacing w:val="-2"/>
                <w:sz w:val="28"/>
              </w:rPr>
              <w:t>tại</w:t>
            </w:r>
            <w:r w:rsidRPr="008205E0">
              <w:rPr>
                <w:i/>
                <w:spacing w:val="-8"/>
                <w:sz w:val="28"/>
              </w:rPr>
              <w:t xml:space="preserve"> </w:t>
            </w:r>
            <w:r w:rsidRPr="008205E0">
              <w:rPr>
                <w:i/>
                <w:spacing w:val="-2"/>
                <w:sz w:val="28"/>
              </w:rPr>
              <w:t>I-an-ta</w:t>
            </w:r>
            <w:r w:rsidRPr="008205E0">
              <w:rPr>
                <w:i/>
                <w:spacing w:val="-8"/>
                <w:sz w:val="28"/>
              </w:rPr>
              <w:t xml:space="preserve"> </w:t>
            </w:r>
            <w:r w:rsidRPr="008205E0">
              <w:rPr>
                <w:i/>
                <w:spacing w:val="-2"/>
                <w:sz w:val="28"/>
              </w:rPr>
              <w:t>(12-1989),</w:t>
            </w:r>
            <w:r w:rsidRPr="008205E0">
              <w:rPr>
                <w:i/>
                <w:spacing w:val="-8"/>
                <w:sz w:val="28"/>
              </w:rPr>
              <w:t xml:space="preserve"> </w:t>
            </w:r>
            <w:r w:rsidRPr="008205E0">
              <w:rPr>
                <w:i/>
                <w:spacing w:val="-2"/>
                <w:sz w:val="28"/>
              </w:rPr>
              <w:t>Tổng</w:t>
            </w:r>
            <w:r w:rsidRPr="008205E0">
              <w:rPr>
                <w:i/>
                <w:spacing w:val="-7"/>
                <w:sz w:val="28"/>
              </w:rPr>
              <w:t xml:space="preserve"> </w:t>
            </w:r>
            <w:r w:rsidRPr="008205E0">
              <w:rPr>
                <w:i/>
                <w:spacing w:val="-2"/>
                <w:sz w:val="28"/>
              </w:rPr>
              <w:t>thống</w:t>
            </w:r>
            <w:r w:rsidRPr="008205E0">
              <w:rPr>
                <w:i/>
                <w:spacing w:val="-8"/>
                <w:sz w:val="28"/>
              </w:rPr>
              <w:t xml:space="preserve"> </w:t>
            </w:r>
            <w:r w:rsidRPr="008205E0">
              <w:rPr>
                <w:i/>
                <w:spacing w:val="-2"/>
                <w:sz w:val="28"/>
              </w:rPr>
              <w:t>Mỹ</w:t>
            </w:r>
            <w:r w:rsidRPr="008205E0">
              <w:rPr>
                <w:i/>
                <w:spacing w:val="-6"/>
                <w:sz w:val="28"/>
              </w:rPr>
              <w:t xml:space="preserve"> </w:t>
            </w:r>
            <w:r w:rsidRPr="008205E0">
              <w:rPr>
                <w:i/>
                <w:spacing w:val="-2"/>
                <w:sz w:val="28"/>
              </w:rPr>
              <w:t>Bút-sơ</w:t>
            </w:r>
            <w:r w:rsidRPr="008205E0">
              <w:rPr>
                <w:i/>
                <w:spacing w:val="-9"/>
                <w:sz w:val="28"/>
              </w:rPr>
              <w:t xml:space="preserve"> </w:t>
            </w:r>
            <w:r w:rsidRPr="008205E0">
              <w:rPr>
                <w:i/>
                <w:spacing w:val="-2"/>
                <w:sz w:val="28"/>
              </w:rPr>
              <w:t>và</w:t>
            </w:r>
            <w:r w:rsidRPr="008205E0">
              <w:rPr>
                <w:i/>
                <w:spacing w:val="-7"/>
                <w:sz w:val="28"/>
              </w:rPr>
              <w:t xml:space="preserve"> </w:t>
            </w:r>
            <w:r w:rsidRPr="008205E0">
              <w:rPr>
                <w:i/>
                <w:spacing w:val="-2"/>
                <w:sz w:val="28"/>
              </w:rPr>
              <w:t>Tổng</w:t>
            </w:r>
            <w:r w:rsidRPr="008205E0">
              <w:rPr>
                <w:i/>
                <w:spacing w:val="-8"/>
                <w:sz w:val="28"/>
              </w:rPr>
              <w:t xml:space="preserve"> </w:t>
            </w:r>
            <w:r w:rsidRPr="008205E0">
              <w:rPr>
                <w:i/>
                <w:spacing w:val="-2"/>
                <w:sz w:val="28"/>
              </w:rPr>
              <w:t>Bí</w:t>
            </w:r>
            <w:r w:rsidRPr="008205E0">
              <w:rPr>
                <w:i/>
                <w:spacing w:val="-6"/>
                <w:sz w:val="28"/>
              </w:rPr>
              <w:t xml:space="preserve"> </w:t>
            </w:r>
            <w:r w:rsidRPr="008205E0">
              <w:rPr>
                <w:i/>
                <w:spacing w:val="-2"/>
                <w:sz w:val="28"/>
              </w:rPr>
              <w:t>thư</w:t>
            </w:r>
            <w:r w:rsidRPr="008205E0">
              <w:rPr>
                <w:i/>
                <w:spacing w:val="-8"/>
                <w:sz w:val="28"/>
              </w:rPr>
              <w:t xml:space="preserve"> </w:t>
            </w:r>
            <w:r w:rsidRPr="008205E0">
              <w:rPr>
                <w:i/>
                <w:spacing w:val="-4"/>
                <w:sz w:val="28"/>
              </w:rPr>
              <w:t>Đảng</w:t>
            </w:r>
          </w:p>
          <w:p w:rsidR="008205E0" w:rsidRPr="008205E0" w:rsidRDefault="008205E0">
            <w:pPr>
              <w:pStyle w:val="TableParagraph"/>
              <w:ind w:left="110"/>
              <w:jc w:val="both"/>
              <w:rPr>
                <w:i/>
                <w:sz w:val="28"/>
              </w:rPr>
            </w:pPr>
            <w:r w:rsidRPr="008205E0">
              <w:rPr>
                <w:i/>
                <w:spacing w:val="-8"/>
                <w:sz w:val="28"/>
              </w:rPr>
              <w:t>Cộng</w:t>
            </w:r>
            <w:r w:rsidRPr="008205E0">
              <w:rPr>
                <w:i/>
                <w:spacing w:val="-5"/>
                <w:sz w:val="28"/>
              </w:rPr>
              <w:t xml:space="preserve"> </w:t>
            </w:r>
            <w:r w:rsidRPr="008205E0">
              <w:rPr>
                <w:i/>
                <w:spacing w:val="-8"/>
                <w:sz w:val="28"/>
              </w:rPr>
              <w:t>sản</w:t>
            </w:r>
            <w:r w:rsidRPr="008205E0">
              <w:rPr>
                <w:i/>
                <w:spacing w:val="-3"/>
                <w:sz w:val="28"/>
              </w:rPr>
              <w:t xml:space="preserve"> </w:t>
            </w:r>
            <w:r w:rsidRPr="008205E0">
              <w:rPr>
                <w:i/>
                <w:spacing w:val="-8"/>
                <w:sz w:val="28"/>
              </w:rPr>
              <w:t>Liên</w:t>
            </w:r>
            <w:r w:rsidRPr="008205E0">
              <w:rPr>
                <w:i/>
                <w:spacing w:val="-5"/>
                <w:sz w:val="28"/>
              </w:rPr>
              <w:t xml:space="preserve"> </w:t>
            </w:r>
            <w:r w:rsidRPr="008205E0">
              <w:rPr>
                <w:i/>
                <w:spacing w:val="-8"/>
                <w:sz w:val="28"/>
              </w:rPr>
              <w:t>Xô</w:t>
            </w:r>
            <w:r w:rsidRPr="008205E0">
              <w:rPr>
                <w:i/>
                <w:spacing w:val="-7"/>
                <w:sz w:val="28"/>
              </w:rPr>
              <w:t xml:space="preserve"> </w:t>
            </w:r>
            <w:r w:rsidRPr="008205E0">
              <w:rPr>
                <w:i/>
                <w:spacing w:val="-8"/>
                <w:sz w:val="28"/>
              </w:rPr>
              <w:t>Goóc-ba-chốp</w:t>
            </w:r>
            <w:r w:rsidRPr="008205E0">
              <w:rPr>
                <w:i/>
                <w:spacing w:val="-5"/>
                <w:sz w:val="28"/>
              </w:rPr>
              <w:t xml:space="preserve"> </w:t>
            </w:r>
            <w:r w:rsidRPr="008205E0">
              <w:rPr>
                <w:i/>
                <w:spacing w:val="-8"/>
                <w:sz w:val="28"/>
              </w:rPr>
              <w:t>tuyên</w:t>
            </w:r>
            <w:r w:rsidRPr="008205E0">
              <w:rPr>
                <w:i/>
                <w:spacing w:val="-3"/>
                <w:sz w:val="28"/>
              </w:rPr>
              <w:t xml:space="preserve"> </w:t>
            </w:r>
            <w:r w:rsidRPr="008205E0">
              <w:rPr>
                <w:i/>
                <w:spacing w:val="-8"/>
                <w:sz w:val="28"/>
              </w:rPr>
              <w:t>bố</w:t>
            </w:r>
            <w:r w:rsidRPr="008205E0">
              <w:rPr>
                <w:i/>
                <w:spacing w:val="-4"/>
                <w:sz w:val="28"/>
              </w:rPr>
              <w:t xml:space="preserve"> </w:t>
            </w:r>
            <w:r w:rsidRPr="008205E0">
              <w:rPr>
                <w:i/>
                <w:spacing w:val="-8"/>
                <w:sz w:val="28"/>
              </w:rPr>
              <w:t>kết</w:t>
            </w:r>
            <w:r w:rsidRPr="008205E0">
              <w:rPr>
                <w:i/>
                <w:spacing w:val="-5"/>
                <w:sz w:val="28"/>
              </w:rPr>
              <w:t xml:space="preserve"> </w:t>
            </w:r>
            <w:r w:rsidRPr="008205E0">
              <w:rPr>
                <w:i/>
                <w:spacing w:val="-8"/>
                <w:sz w:val="28"/>
              </w:rPr>
              <w:t>thúc</w:t>
            </w:r>
            <w:r w:rsidRPr="008205E0">
              <w:rPr>
                <w:i/>
                <w:spacing w:val="-3"/>
                <w:sz w:val="28"/>
              </w:rPr>
              <w:t xml:space="preserve"> </w:t>
            </w:r>
            <w:r w:rsidRPr="008205E0">
              <w:rPr>
                <w:i/>
                <w:spacing w:val="-8"/>
                <w:sz w:val="28"/>
              </w:rPr>
              <w:t>Chiến</w:t>
            </w:r>
            <w:r w:rsidRPr="008205E0">
              <w:rPr>
                <w:i/>
                <w:spacing w:val="-7"/>
                <w:sz w:val="28"/>
              </w:rPr>
              <w:t xml:space="preserve"> </w:t>
            </w:r>
            <w:r w:rsidRPr="008205E0">
              <w:rPr>
                <w:i/>
                <w:spacing w:val="-8"/>
                <w:sz w:val="28"/>
              </w:rPr>
              <w:t>tranh</w:t>
            </w:r>
            <w:r w:rsidRPr="008205E0">
              <w:rPr>
                <w:i/>
                <w:spacing w:val="-4"/>
                <w:sz w:val="28"/>
              </w:rPr>
              <w:t xml:space="preserve"> </w:t>
            </w:r>
            <w:r w:rsidRPr="008205E0">
              <w:rPr>
                <w:i/>
                <w:spacing w:val="-8"/>
                <w:sz w:val="28"/>
              </w:rPr>
              <w:t>lạnh.</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81"/>
              <w:rPr>
                <w:b/>
                <w:sz w:val="28"/>
              </w:rPr>
            </w:pPr>
          </w:p>
          <w:p w:rsidR="008205E0" w:rsidRPr="008205E0" w:rsidRDefault="008205E0">
            <w:pPr>
              <w:pStyle w:val="TableParagraph"/>
              <w:ind w:left="12" w:right="1"/>
              <w:jc w:val="center"/>
              <w:rPr>
                <w:b/>
                <w:sz w:val="28"/>
              </w:rPr>
            </w:pPr>
            <w:r w:rsidRPr="008205E0">
              <w:rPr>
                <w:b/>
                <w:spacing w:val="-5"/>
                <w:sz w:val="28"/>
              </w:rPr>
              <w:t>3,0</w:t>
            </w:r>
          </w:p>
        </w:tc>
      </w:tr>
      <w:tr w:rsidR="008205E0" w:rsidRPr="008205E0" w:rsidTr="00B22F41">
        <w:trPr>
          <w:trHeight w:val="1931"/>
        </w:trPr>
        <w:tc>
          <w:tcPr>
            <w:tcW w:w="708" w:type="dxa"/>
          </w:tcPr>
          <w:p w:rsidR="008205E0" w:rsidRPr="008205E0" w:rsidRDefault="008205E0">
            <w:pPr>
              <w:pStyle w:val="TableParagraph"/>
              <w:rPr>
                <w:sz w:val="28"/>
              </w:rPr>
            </w:pPr>
          </w:p>
        </w:tc>
        <w:tc>
          <w:tcPr>
            <w:tcW w:w="8934" w:type="dxa"/>
            <w:gridSpan w:val="4"/>
          </w:tcPr>
          <w:p w:rsidR="008205E0" w:rsidRPr="008205E0" w:rsidRDefault="008205E0" w:rsidP="008205E0">
            <w:pPr>
              <w:pStyle w:val="TableParagraph"/>
              <w:numPr>
                <w:ilvl w:val="0"/>
                <w:numId w:val="37"/>
              </w:numPr>
              <w:tabs>
                <w:tab w:val="left" w:pos="413"/>
              </w:tabs>
              <w:ind w:left="413" w:hanging="303"/>
              <w:rPr>
                <w:b/>
                <w:sz w:val="28"/>
              </w:rPr>
            </w:pPr>
            <w:r w:rsidRPr="008205E0">
              <w:rPr>
                <w:b/>
                <w:sz w:val="28"/>
              </w:rPr>
              <w:t>Tìm</w:t>
            </w:r>
            <w:r w:rsidRPr="008205E0">
              <w:rPr>
                <w:b/>
                <w:spacing w:val="-4"/>
                <w:sz w:val="28"/>
              </w:rPr>
              <w:t xml:space="preserve"> </w:t>
            </w:r>
            <w:r w:rsidRPr="008205E0">
              <w:rPr>
                <w:b/>
                <w:sz w:val="28"/>
              </w:rPr>
              <w:t>các</w:t>
            </w:r>
            <w:r w:rsidRPr="008205E0">
              <w:rPr>
                <w:b/>
                <w:spacing w:val="-5"/>
                <w:sz w:val="28"/>
              </w:rPr>
              <w:t xml:space="preserve"> </w:t>
            </w:r>
            <w:r w:rsidRPr="008205E0">
              <w:rPr>
                <w:b/>
                <w:sz w:val="28"/>
              </w:rPr>
              <w:t>lỗi</w:t>
            </w:r>
            <w:r w:rsidRPr="008205E0">
              <w:rPr>
                <w:b/>
                <w:spacing w:val="-2"/>
                <w:sz w:val="28"/>
              </w:rPr>
              <w:t xml:space="preserve"> </w:t>
            </w:r>
            <w:r w:rsidRPr="008205E0">
              <w:rPr>
                <w:b/>
                <w:sz w:val="28"/>
              </w:rPr>
              <w:t>sai</w:t>
            </w:r>
            <w:r w:rsidRPr="008205E0">
              <w:rPr>
                <w:b/>
                <w:spacing w:val="-1"/>
                <w:sz w:val="28"/>
              </w:rPr>
              <w:t xml:space="preserve"> </w:t>
            </w:r>
            <w:r w:rsidRPr="008205E0">
              <w:rPr>
                <w:b/>
                <w:sz w:val="28"/>
              </w:rPr>
              <w:t>trong</w:t>
            </w:r>
            <w:r w:rsidRPr="008205E0">
              <w:rPr>
                <w:b/>
                <w:spacing w:val="-2"/>
                <w:sz w:val="28"/>
              </w:rPr>
              <w:t xml:space="preserve"> </w:t>
            </w:r>
            <w:r w:rsidRPr="008205E0">
              <w:rPr>
                <w:b/>
                <w:sz w:val="28"/>
              </w:rPr>
              <w:t>đoạn</w:t>
            </w:r>
            <w:r w:rsidRPr="008205E0">
              <w:rPr>
                <w:b/>
                <w:spacing w:val="-2"/>
                <w:sz w:val="28"/>
              </w:rPr>
              <w:t xml:space="preserve"> </w:t>
            </w:r>
            <w:r w:rsidRPr="008205E0">
              <w:rPr>
                <w:b/>
                <w:sz w:val="28"/>
              </w:rPr>
              <w:t>thông</w:t>
            </w:r>
            <w:r w:rsidRPr="008205E0">
              <w:rPr>
                <w:b/>
                <w:spacing w:val="-2"/>
                <w:sz w:val="28"/>
              </w:rPr>
              <w:t xml:space="preserve"> </w:t>
            </w:r>
            <w:r w:rsidRPr="008205E0">
              <w:rPr>
                <w:b/>
                <w:sz w:val="28"/>
              </w:rPr>
              <w:t>tin</w:t>
            </w:r>
            <w:r w:rsidRPr="008205E0">
              <w:rPr>
                <w:b/>
                <w:spacing w:val="-2"/>
                <w:sz w:val="28"/>
              </w:rPr>
              <w:t xml:space="preserve"> </w:t>
            </w:r>
            <w:r w:rsidRPr="008205E0">
              <w:rPr>
                <w:b/>
                <w:sz w:val="28"/>
              </w:rPr>
              <w:t>trên</w:t>
            </w:r>
            <w:r w:rsidRPr="008205E0">
              <w:rPr>
                <w:b/>
                <w:spacing w:val="-3"/>
                <w:sz w:val="28"/>
              </w:rPr>
              <w:t xml:space="preserve"> </w:t>
            </w:r>
            <w:r w:rsidRPr="008205E0">
              <w:rPr>
                <w:b/>
                <w:sz w:val="28"/>
              </w:rPr>
              <w:t>và</w:t>
            </w:r>
            <w:r w:rsidRPr="008205E0">
              <w:rPr>
                <w:b/>
                <w:spacing w:val="-4"/>
                <w:sz w:val="28"/>
              </w:rPr>
              <w:t xml:space="preserve"> </w:t>
            </w:r>
            <w:r w:rsidRPr="008205E0">
              <w:rPr>
                <w:b/>
                <w:sz w:val="28"/>
              </w:rPr>
              <w:t>sửa</w:t>
            </w:r>
            <w:r w:rsidRPr="008205E0">
              <w:rPr>
                <w:b/>
                <w:spacing w:val="-2"/>
                <w:sz w:val="28"/>
              </w:rPr>
              <w:t xml:space="preserve"> </w:t>
            </w:r>
            <w:r w:rsidRPr="008205E0">
              <w:rPr>
                <w:b/>
                <w:sz w:val="28"/>
              </w:rPr>
              <w:t>lại</w:t>
            </w:r>
            <w:r w:rsidRPr="008205E0">
              <w:rPr>
                <w:b/>
                <w:spacing w:val="-1"/>
                <w:sz w:val="28"/>
              </w:rPr>
              <w:t xml:space="preserve"> </w:t>
            </w:r>
            <w:r w:rsidRPr="008205E0">
              <w:rPr>
                <w:b/>
                <w:sz w:val="28"/>
              </w:rPr>
              <w:t>cho</w:t>
            </w:r>
            <w:r w:rsidRPr="008205E0">
              <w:rPr>
                <w:b/>
                <w:spacing w:val="-1"/>
                <w:sz w:val="28"/>
              </w:rPr>
              <w:t xml:space="preserve"> </w:t>
            </w:r>
            <w:r w:rsidRPr="008205E0">
              <w:rPr>
                <w:b/>
                <w:spacing w:val="-2"/>
                <w:sz w:val="28"/>
              </w:rPr>
              <w:t>đúng.</w:t>
            </w:r>
          </w:p>
          <w:p w:rsidR="008205E0" w:rsidRPr="008205E0" w:rsidRDefault="008205E0" w:rsidP="008205E0">
            <w:pPr>
              <w:pStyle w:val="TableParagraph"/>
              <w:numPr>
                <w:ilvl w:val="0"/>
                <w:numId w:val="37"/>
              </w:numPr>
              <w:tabs>
                <w:tab w:val="left" w:pos="440"/>
              </w:tabs>
              <w:spacing w:before="160"/>
              <w:ind w:left="440" w:hanging="330"/>
              <w:rPr>
                <w:b/>
                <w:sz w:val="28"/>
              </w:rPr>
            </w:pPr>
            <w:r w:rsidRPr="008205E0">
              <w:rPr>
                <w:b/>
                <w:sz w:val="28"/>
              </w:rPr>
              <w:t>Phân</w:t>
            </w:r>
            <w:r w:rsidRPr="008205E0">
              <w:rPr>
                <w:b/>
                <w:spacing w:val="9"/>
                <w:sz w:val="28"/>
              </w:rPr>
              <w:t xml:space="preserve"> </w:t>
            </w:r>
            <w:r w:rsidRPr="008205E0">
              <w:rPr>
                <w:b/>
                <w:sz w:val="28"/>
              </w:rPr>
              <w:t>tích</w:t>
            </w:r>
            <w:r w:rsidRPr="008205E0">
              <w:rPr>
                <w:b/>
                <w:spacing w:val="9"/>
                <w:sz w:val="28"/>
              </w:rPr>
              <w:t xml:space="preserve"> </w:t>
            </w:r>
            <w:r w:rsidRPr="008205E0">
              <w:rPr>
                <w:b/>
                <w:sz w:val="28"/>
              </w:rPr>
              <w:t>các</w:t>
            </w:r>
            <w:r w:rsidRPr="008205E0">
              <w:rPr>
                <w:b/>
                <w:spacing w:val="10"/>
                <w:sz w:val="28"/>
              </w:rPr>
              <w:t xml:space="preserve"> </w:t>
            </w:r>
            <w:r w:rsidRPr="008205E0">
              <w:rPr>
                <w:b/>
                <w:sz w:val="28"/>
              </w:rPr>
              <w:t>tác</w:t>
            </w:r>
            <w:r w:rsidRPr="008205E0">
              <w:rPr>
                <w:b/>
                <w:spacing w:val="7"/>
                <w:sz w:val="28"/>
              </w:rPr>
              <w:t xml:space="preserve"> </w:t>
            </w:r>
            <w:r w:rsidRPr="008205E0">
              <w:rPr>
                <w:b/>
                <w:sz w:val="28"/>
              </w:rPr>
              <w:t>động</w:t>
            </w:r>
            <w:r w:rsidRPr="008205E0">
              <w:rPr>
                <w:b/>
                <w:spacing w:val="10"/>
                <w:sz w:val="28"/>
              </w:rPr>
              <w:t xml:space="preserve"> </w:t>
            </w:r>
            <w:r w:rsidRPr="008205E0">
              <w:rPr>
                <w:b/>
                <w:sz w:val="28"/>
              </w:rPr>
              <w:t>của</w:t>
            </w:r>
            <w:r w:rsidRPr="008205E0">
              <w:rPr>
                <w:b/>
                <w:spacing w:val="11"/>
                <w:sz w:val="28"/>
              </w:rPr>
              <w:t xml:space="preserve"> </w:t>
            </w:r>
            <w:r w:rsidRPr="008205E0">
              <w:rPr>
                <w:b/>
                <w:sz w:val="28"/>
              </w:rPr>
              <w:t>việc</w:t>
            </w:r>
            <w:r w:rsidRPr="008205E0">
              <w:rPr>
                <w:b/>
                <w:spacing w:val="9"/>
                <w:sz w:val="28"/>
              </w:rPr>
              <w:t xml:space="preserve"> </w:t>
            </w:r>
            <w:r w:rsidRPr="008205E0">
              <w:rPr>
                <w:b/>
                <w:sz w:val="28"/>
              </w:rPr>
              <w:t>kết</w:t>
            </w:r>
            <w:r w:rsidRPr="008205E0">
              <w:rPr>
                <w:b/>
                <w:spacing w:val="9"/>
                <w:sz w:val="28"/>
              </w:rPr>
              <w:t xml:space="preserve"> </w:t>
            </w:r>
            <w:r w:rsidRPr="008205E0">
              <w:rPr>
                <w:b/>
                <w:sz w:val="28"/>
              </w:rPr>
              <w:t>thúc</w:t>
            </w:r>
            <w:r w:rsidRPr="008205E0">
              <w:rPr>
                <w:b/>
                <w:spacing w:val="10"/>
                <w:sz w:val="28"/>
              </w:rPr>
              <w:t xml:space="preserve"> </w:t>
            </w:r>
            <w:r w:rsidRPr="008205E0">
              <w:rPr>
                <w:b/>
                <w:sz w:val="28"/>
              </w:rPr>
              <w:t>Chiến</w:t>
            </w:r>
            <w:r w:rsidRPr="008205E0">
              <w:rPr>
                <w:b/>
                <w:spacing w:val="9"/>
                <w:sz w:val="28"/>
              </w:rPr>
              <w:t xml:space="preserve"> </w:t>
            </w:r>
            <w:r w:rsidRPr="008205E0">
              <w:rPr>
                <w:b/>
                <w:sz w:val="28"/>
              </w:rPr>
              <w:t>tranh</w:t>
            </w:r>
            <w:r w:rsidRPr="008205E0">
              <w:rPr>
                <w:b/>
                <w:spacing w:val="9"/>
                <w:sz w:val="28"/>
              </w:rPr>
              <w:t xml:space="preserve"> </w:t>
            </w:r>
            <w:r w:rsidRPr="008205E0">
              <w:rPr>
                <w:b/>
                <w:sz w:val="28"/>
              </w:rPr>
              <w:t>lạnh</w:t>
            </w:r>
            <w:r w:rsidRPr="008205E0">
              <w:rPr>
                <w:b/>
                <w:spacing w:val="10"/>
                <w:sz w:val="28"/>
              </w:rPr>
              <w:t xml:space="preserve"> </w:t>
            </w:r>
            <w:r w:rsidRPr="008205E0">
              <w:rPr>
                <w:b/>
                <w:sz w:val="28"/>
              </w:rPr>
              <w:t>đối</w:t>
            </w:r>
            <w:r w:rsidRPr="008205E0">
              <w:rPr>
                <w:b/>
                <w:spacing w:val="7"/>
                <w:sz w:val="28"/>
              </w:rPr>
              <w:t xml:space="preserve"> </w:t>
            </w:r>
            <w:r w:rsidRPr="008205E0">
              <w:rPr>
                <w:b/>
                <w:sz w:val="28"/>
              </w:rPr>
              <w:t>với</w:t>
            </w:r>
            <w:r w:rsidRPr="008205E0">
              <w:rPr>
                <w:b/>
                <w:spacing w:val="11"/>
                <w:sz w:val="28"/>
              </w:rPr>
              <w:t xml:space="preserve"> </w:t>
            </w:r>
            <w:r w:rsidRPr="008205E0">
              <w:rPr>
                <w:b/>
                <w:spacing w:val="-5"/>
                <w:sz w:val="28"/>
              </w:rPr>
              <w:t>thế</w:t>
            </w:r>
          </w:p>
          <w:p w:rsidR="008205E0" w:rsidRPr="008205E0" w:rsidRDefault="008205E0">
            <w:pPr>
              <w:pStyle w:val="TableParagraph"/>
              <w:spacing w:before="3" w:line="480" w:lineRule="atLeast"/>
              <w:ind w:left="110"/>
              <w:rPr>
                <w:b/>
                <w:sz w:val="28"/>
              </w:rPr>
            </w:pPr>
            <w:r w:rsidRPr="008205E0">
              <w:rPr>
                <w:b/>
                <w:sz w:val="28"/>
              </w:rPr>
              <w:t>giới. Từ đó, anh/chị có suy nghĩ gì về vị thế quốc tế của Việt Nam trong</w:t>
            </w:r>
            <w:r w:rsidRPr="008205E0">
              <w:rPr>
                <w:b/>
                <w:spacing w:val="40"/>
                <w:sz w:val="28"/>
              </w:rPr>
              <w:t xml:space="preserve"> </w:t>
            </w:r>
            <w:r w:rsidRPr="008205E0">
              <w:rPr>
                <w:b/>
                <w:sz w:val="28"/>
              </w:rPr>
              <w:t>thời kì hậu Chiến tranh lạnh?</w:t>
            </w:r>
          </w:p>
        </w:tc>
        <w:tc>
          <w:tcPr>
            <w:tcW w:w="850" w:type="dxa"/>
          </w:tcPr>
          <w:p w:rsidR="008205E0" w:rsidRPr="008205E0" w:rsidRDefault="008205E0">
            <w:pPr>
              <w:pStyle w:val="TableParagraph"/>
              <w:rPr>
                <w:sz w:val="28"/>
              </w:rPr>
            </w:pPr>
          </w:p>
        </w:tc>
      </w:tr>
      <w:tr w:rsidR="008205E0" w:rsidRPr="008205E0" w:rsidTr="00B22F41">
        <w:trPr>
          <w:trHeight w:val="482"/>
        </w:trPr>
        <w:tc>
          <w:tcPr>
            <w:tcW w:w="708" w:type="dxa"/>
            <w:vMerge w:val="restart"/>
          </w:tcPr>
          <w:p w:rsidR="008205E0" w:rsidRPr="008205E0" w:rsidRDefault="008205E0">
            <w:pPr>
              <w:pStyle w:val="TableParagraph"/>
              <w:rPr>
                <w:sz w:val="28"/>
              </w:rPr>
            </w:pPr>
          </w:p>
        </w:tc>
        <w:tc>
          <w:tcPr>
            <w:tcW w:w="8934" w:type="dxa"/>
            <w:gridSpan w:val="4"/>
            <w:tcBorders>
              <w:bottom w:val="nil"/>
            </w:tcBorders>
          </w:tcPr>
          <w:p w:rsidR="008205E0" w:rsidRPr="008205E0" w:rsidRDefault="008205E0" w:rsidP="008205E0">
            <w:pPr>
              <w:pStyle w:val="TableParagraph"/>
              <w:numPr>
                <w:ilvl w:val="0"/>
                <w:numId w:val="36"/>
              </w:numPr>
              <w:tabs>
                <w:tab w:val="left" w:pos="413"/>
              </w:tabs>
              <w:ind w:left="413" w:hanging="303"/>
              <w:rPr>
                <w:b/>
                <w:sz w:val="28"/>
              </w:rPr>
            </w:pPr>
            <w:r w:rsidRPr="008205E0">
              <w:rPr>
                <w:b/>
                <w:sz w:val="28"/>
              </w:rPr>
              <w:t>Tìm</w:t>
            </w:r>
            <w:r w:rsidRPr="008205E0">
              <w:rPr>
                <w:b/>
                <w:spacing w:val="-4"/>
                <w:sz w:val="28"/>
              </w:rPr>
              <w:t xml:space="preserve"> </w:t>
            </w:r>
            <w:r w:rsidRPr="008205E0">
              <w:rPr>
                <w:b/>
                <w:sz w:val="28"/>
              </w:rPr>
              <w:t>các</w:t>
            </w:r>
            <w:r w:rsidRPr="008205E0">
              <w:rPr>
                <w:b/>
                <w:spacing w:val="-5"/>
                <w:sz w:val="28"/>
              </w:rPr>
              <w:t xml:space="preserve"> </w:t>
            </w:r>
            <w:r w:rsidRPr="008205E0">
              <w:rPr>
                <w:b/>
                <w:sz w:val="28"/>
              </w:rPr>
              <w:t>lỗi</w:t>
            </w:r>
            <w:r w:rsidRPr="008205E0">
              <w:rPr>
                <w:b/>
                <w:spacing w:val="-2"/>
                <w:sz w:val="28"/>
              </w:rPr>
              <w:t xml:space="preserve"> </w:t>
            </w:r>
            <w:r w:rsidRPr="008205E0">
              <w:rPr>
                <w:b/>
                <w:sz w:val="28"/>
              </w:rPr>
              <w:t>sai</w:t>
            </w:r>
            <w:r w:rsidRPr="008205E0">
              <w:rPr>
                <w:b/>
                <w:spacing w:val="-1"/>
                <w:sz w:val="28"/>
              </w:rPr>
              <w:t xml:space="preserve"> </w:t>
            </w:r>
            <w:r w:rsidRPr="008205E0">
              <w:rPr>
                <w:b/>
                <w:sz w:val="28"/>
              </w:rPr>
              <w:t>trong</w:t>
            </w:r>
            <w:r w:rsidRPr="008205E0">
              <w:rPr>
                <w:b/>
                <w:spacing w:val="-2"/>
                <w:sz w:val="28"/>
              </w:rPr>
              <w:t xml:space="preserve"> </w:t>
            </w:r>
            <w:r w:rsidRPr="008205E0">
              <w:rPr>
                <w:b/>
                <w:sz w:val="28"/>
              </w:rPr>
              <w:t>đoạn</w:t>
            </w:r>
            <w:r w:rsidRPr="008205E0">
              <w:rPr>
                <w:b/>
                <w:spacing w:val="-2"/>
                <w:sz w:val="28"/>
              </w:rPr>
              <w:t xml:space="preserve"> </w:t>
            </w:r>
            <w:r w:rsidRPr="008205E0">
              <w:rPr>
                <w:b/>
                <w:sz w:val="28"/>
              </w:rPr>
              <w:t>thông</w:t>
            </w:r>
            <w:r w:rsidRPr="008205E0">
              <w:rPr>
                <w:b/>
                <w:spacing w:val="-2"/>
                <w:sz w:val="28"/>
              </w:rPr>
              <w:t xml:space="preserve"> </w:t>
            </w:r>
            <w:r w:rsidRPr="008205E0">
              <w:rPr>
                <w:b/>
                <w:sz w:val="28"/>
              </w:rPr>
              <w:t>tin</w:t>
            </w:r>
            <w:r w:rsidRPr="008205E0">
              <w:rPr>
                <w:b/>
                <w:spacing w:val="-2"/>
                <w:sz w:val="28"/>
              </w:rPr>
              <w:t xml:space="preserve"> </w:t>
            </w:r>
            <w:r w:rsidRPr="008205E0">
              <w:rPr>
                <w:b/>
                <w:sz w:val="28"/>
              </w:rPr>
              <w:t>trên</w:t>
            </w:r>
            <w:r w:rsidRPr="008205E0">
              <w:rPr>
                <w:b/>
                <w:spacing w:val="-3"/>
                <w:sz w:val="28"/>
              </w:rPr>
              <w:t xml:space="preserve"> </w:t>
            </w:r>
            <w:r w:rsidRPr="008205E0">
              <w:rPr>
                <w:b/>
                <w:sz w:val="28"/>
              </w:rPr>
              <w:t>và</w:t>
            </w:r>
            <w:r w:rsidRPr="008205E0">
              <w:rPr>
                <w:b/>
                <w:spacing w:val="-4"/>
                <w:sz w:val="28"/>
              </w:rPr>
              <w:t xml:space="preserve"> </w:t>
            </w:r>
            <w:r w:rsidRPr="008205E0">
              <w:rPr>
                <w:b/>
                <w:sz w:val="28"/>
              </w:rPr>
              <w:t>sửa</w:t>
            </w:r>
            <w:r w:rsidRPr="008205E0">
              <w:rPr>
                <w:b/>
                <w:spacing w:val="-2"/>
                <w:sz w:val="28"/>
              </w:rPr>
              <w:t xml:space="preserve"> </w:t>
            </w:r>
            <w:r w:rsidRPr="008205E0">
              <w:rPr>
                <w:b/>
                <w:sz w:val="28"/>
              </w:rPr>
              <w:t>lại</w:t>
            </w:r>
            <w:r w:rsidRPr="008205E0">
              <w:rPr>
                <w:b/>
                <w:spacing w:val="-1"/>
                <w:sz w:val="28"/>
              </w:rPr>
              <w:t xml:space="preserve"> </w:t>
            </w:r>
            <w:r w:rsidRPr="008205E0">
              <w:rPr>
                <w:b/>
                <w:sz w:val="28"/>
              </w:rPr>
              <w:t>cho</w:t>
            </w:r>
            <w:r w:rsidRPr="008205E0">
              <w:rPr>
                <w:b/>
                <w:spacing w:val="-1"/>
                <w:sz w:val="28"/>
              </w:rPr>
              <w:t xml:space="preserve"> </w:t>
            </w:r>
            <w:r w:rsidRPr="008205E0">
              <w:rPr>
                <w:b/>
                <w:spacing w:val="-2"/>
                <w:sz w:val="28"/>
              </w:rPr>
              <w:t>đúng.</w:t>
            </w:r>
          </w:p>
        </w:tc>
        <w:tc>
          <w:tcPr>
            <w:tcW w:w="850" w:type="dxa"/>
            <w:vMerge w:val="restart"/>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90"/>
              <w:rPr>
                <w:b/>
                <w:sz w:val="28"/>
              </w:rPr>
            </w:pPr>
          </w:p>
          <w:p w:rsidR="008205E0" w:rsidRPr="008205E0" w:rsidRDefault="008205E0">
            <w:pPr>
              <w:pStyle w:val="TableParagraph"/>
              <w:ind w:left="250"/>
              <w:rPr>
                <w:sz w:val="28"/>
              </w:rPr>
            </w:pPr>
            <w:r w:rsidRPr="008205E0">
              <w:rPr>
                <w:spacing w:val="-5"/>
                <w:sz w:val="28"/>
              </w:rPr>
              <w:t>1.0</w:t>
            </w:r>
          </w:p>
        </w:tc>
      </w:tr>
      <w:tr w:rsidR="008205E0" w:rsidRPr="008205E0" w:rsidTr="00B22F41">
        <w:trPr>
          <w:trHeight w:val="482"/>
        </w:trPr>
        <w:tc>
          <w:tcPr>
            <w:tcW w:w="708" w:type="dxa"/>
            <w:vMerge/>
            <w:tcBorders>
              <w:top w:val="nil"/>
            </w:tcBorders>
          </w:tcPr>
          <w:p w:rsidR="008205E0" w:rsidRPr="008205E0" w:rsidRDefault="008205E0">
            <w:pPr>
              <w:rPr>
                <w:sz w:val="2"/>
                <w:szCs w:val="2"/>
              </w:rPr>
            </w:pPr>
          </w:p>
        </w:tc>
        <w:tc>
          <w:tcPr>
            <w:tcW w:w="115" w:type="dxa"/>
            <w:vMerge w:val="restart"/>
            <w:tcBorders>
              <w:top w:val="nil"/>
            </w:tcBorders>
          </w:tcPr>
          <w:p w:rsidR="008205E0" w:rsidRPr="008205E0" w:rsidRDefault="008205E0">
            <w:pPr>
              <w:pStyle w:val="TableParagraph"/>
              <w:rPr>
                <w:sz w:val="28"/>
              </w:rPr>
            </w:pPr>
          </w:p>
        </w:tc>
        <w:tc>
          <w:tcPr>
            <w:tcW w:w="4287" w:type="dxa"/>
          </w:tcPr>
          <w:p w:rsidR="008205E0" w:rsidRPr="008205E0" w:rsidRDefault="008205E0">
            <w:pPr>
              <w:pStyle w:val="TableParagraph"/>
              <w:ind w:left="9"/>
              <w:jc w:val="center"/>
              <w:rPr>
                <w:b/>
                <w:sz w:val="28"/>
              </w:rPr>
            </w:pPr>
            <w:r w:rsidRPr="008205E0">
              <w:rPr>
                <w:b/>
                <w:spacing w:val="-5"/>
                <w:sz w:val="28"/>
              </w:rPr>
              <w:t>Lỗi</w:t>
            </w:r>
          </w:p>
        </w:tc>
        <w:tc>
          <w:tcPr>
            <w:tcW w:w="3968" w:type="dxa"/>
          </w:tcPr>
          <w:p w:rsidR="008205E0" w:rsidRPr="008205E0" w:rsidRDefault="008205E0">
            <w:pPr>
              <w:pStyle w:val="TableParagraph"/>
              <w:ind w:left="9"/>
              <w:jc w:val="center"/>
              <w:rPr>
                <w:b/>
                <w:sz w:val="28"/>
              </w:rPr>
            </w:pPr>
            <w:r w:rsidRPr="008205E0">
              <w:rPr>
                <w:b/>
                <w:sz w:val="28"/>
              </w:rPr>
              <w:t>Sửa</w:t>
            </w:r>
            <w:r w:rsidRPr="008205E0">
              <w:rPr>
                <w:b/>
                <w:spacing w:val="-1"/>
                <w:sz w:val="28"/>
              </w:rPr>
              <w:t xml:space="preserve"> </w:t>
            </w:r>
            <w:r w:rsidRPr="008205E0">
              <w:rPr>
                <w:b/>
                <w:spacing w:val="-5"/>
                <w:sz w:val="28"/>
              </w:rPr>
              <w:t>lại</w:t>
            </w:r>
          </w:p>
        </w:tc>
        <w:tc>
          <w:tcPr>
            <w:tcW w:w="564" w:type="dxa"/>
            <w:vMerge w:val="restart"/>
            <w:tcBorders>
              <w:top w:val="nil"/>
            </w:tcBorders>
          </w:tcPr>
          <w:p w:rsidR="008205E0" w:rsidRPr="008205E0" w:rsidRDefault="008205E0">
            <w:pPr>
              <w:pStyle w:val="TableParagraph"/>
              <w:rPr>
                <w:sz w:val="28"/>
              </w:rPr>
            </w:pPr>
          </w:p>
        </w:tc>
        <w:tc>
          <w:tcPr>
            <w:tcW w:w="850" w:type="dxa"/>
            <w:vMerge/>
            <w:tcBorders>
              <w:top w:val="nil"/>
            </w:tcBorders>
          </w:tcPr>
          <w:p w:rsidR="008205E0" w:rsidRPr="008205E0" w:rsidRDefault="008205E0">
            <w:pPr>
              <w:rPr>
                <w:sz w:val="2"/>
                <w:szCs w:val="2"/>
              </w:rPr>
            </w:pPr>
          </w:p>
        </w:tc>
      </w:tr>
      <w:tr w:rsidR="008205E0" w:rsidRPr="008205E0" w:rsidTr="00B22F41">
        <w:trPr>
          <w:trHeight w:val="484"/>
        </w:trPr>
        <w:tc>
          <w:tcPr>
            <w:tcW w:w="708" w:type="dxa"/>
            <w:vMerge/>
            <w:tcBorders>
              <w:top w:val="nil"/>
            </w:tcBorders>
          </w:tcPr>
          <w:p w:rsidR="008205E0" w:rsidRPr="008205E0" w:rsidRDefault="008205E0">
            <w:pPr>
              <w:rPr>
                <w:sz w:val="2"/>
                <w:szCs w:val="2"/>
              </w:rPr>
            </w:pPr>
          </w:p>
        </w:tc>
        <w:tc>
          <w:tcPr>
            <w:tcW w:w="115" w:type="dxa"/>
            <w:vMerge/>
            <w:tcBorders>
              <w:top w:val="nil"/>
            </w:tcBorders>
          </w:tcPr>
          <w:p w:rsidR="008205E0" w:rsidRPr="008205E0" w:rsidRDefault="008205E0">
            <w:pPr>
              <w:rPr>
                <w:sz w:val="2"/>
                <w:szCs w:val="2"/>
              </w:rPr>
            </w:pPr>
          </w:p>
        </w:tc>
        <w:tc>
          <w:tcPr>
            <w:tcW w:w="4287" w:type="dxa"/>
          </w:tcPr>
          <w:p w:rsidR="008205E0" w:rsidRPr="008205E0" w:rsidRDefault="008205E0">
            <w:pPr>
              <w:pStyle w:val="TableParagraph"/>
              <w:spacing w:before="2"/>
              <w:ind w:left="108"/>
              <w:rPr>
                <w:sz w:val="28"/>
              </w:rPr>
            </w:pPr>
            <w:r w:rsidRPr="008205E0">
              <w:rPr>
                <w:sz w:val="28"/>
              </w:rPr>
              <w:t>2-</w:t>
            </w:r>
            <w:r w:rsidRPr="008205E0">
              <w:rPr>
                <w:spacing w:val="-4"/>
                <w:sz w:val="28"/>
              </w:rPr>
              <w:t>1947</w:t>
            </w:r>
          </w:p>
        </w:tc>
        <w:tc>
          <w:tcPr>
            <w:tcW w:w="3968" w:type="dxa"/>
          </w:tcPr>
          <w:p w:rsidR="008205E0" w:rsidRPr="008205E0" w:rsidRDefault="008205E0">
            <w:pPr>
              <w:pStyle w:val="TableParagraph"/>
              <w:spacing w:before="2"/>
              <w:ind w:left="106"/>
              <w:rPr>
                <w:sz w:val="28"/>
              </w:rPr>
            </w:pPr>
            <w:r w:rsidRPr="008205E0">
              <w:rPr>
                <w:sz w:val="28"/>
              </w:rPr>
              <w:t>3-</w:t>
            </w:r>
            <w:r w:rsidRPr="008205E0">
              <w:rPr>
                <w:spacing w:val="-4"/>
                <w:sz w:val="28"/>
              </w:rPr>
              <w:t>1947</w:t>
            </w:r>
          </w:p>
        </w:tc>
        <w:tc>
          <w:tcPr>
            <w:tcW w:w="564" w:type="dxa"/>
            <w:vMerge/>
            <w:tcBorders>
              <w:top w:val="nil"/>
            </w:tcBorders>
          </w:tcPr>
          <w:p w:rsidR="008205E0" w:rsidRPr="008205E0" w:rsidRDefault="008205E0">
            <w:pPr>
              <w:rPr>
                <w:sz w:val="2"/>
                <w:szCs w:val="2"/>
              </w:rPr>
            </w:pPr>
          </w:p>
        </w:tc>
        <w:tc>
          <w:tcPr>
            <w:tcW w:w="850" w:type="dxa"/>
            <w:vMerge/>
            <w:tcBorders>
              <w:top w:val="nil"/>
            </w:tcBorders>
          </w:tcPr>
          <w:p w:rsidR="008205E0" w:rsidRPr="008205E0" w:rsidRDefault="008205E0">
            <w:pPr>
              <w:rPr>
                <w:sz w:val="2"/>
                <w:szCs w:val="2"/>
              </w:rPr>
            </w:pPr>
          </w:p>
        </w:tc>
      </w:tr>
      <w:tr w:rsidR="008205E0" w:rsidRPr="008205E0" w:rsidTr="00B22F41">
        <w:trPr>
          <w:trHeight w:val="966"/>
        </w:trPr>
        <w:tc>
          <w:tcPr>
            <w:tcW w:w="708" w:type="dxa"/>
            <w:vMerge/>
            <w:tcBorders>
              <w:top w:val="nil"/>
            </w:tcBorders>
          </w:tcPr>
          <w:p w:rsidR="008205E0" w:rsidRPr="008205E0" w:rsidRDefault="008205E0">
            <w:pPr>
              <w:rPr>
                <w:sz w:val="2"/>
                <w:szCs w:val="2"/>
              </w:rPr>
            </w:pPr>
          </w:p>
        </w:tc>
        <w:tc>
          <w:tcPr>
            <w:tcW w:w="115" w:type="dxa"/>
            <w:vMerge/>
            <w:tcBorders>
              <w:top w:val="nil"/>
            </w:tcBorders>
          </w:tcPr>
          <w:p w:rsidR="008205E0" w:rsidRPr="008205E0" w:rsidRDefault="008205E0">
            <w:pPr>
              <w:rPr>
                <w:sz w:val="2"/>
                <w:szCs w:val="2"/>
              </w:rPr>
            </w:pPr>
          </w:p>
        </w:tc>
        <w:tc>
          <w:tcPr>
            <w:tcW w:w="4287" w:type="dxa"/>
          </w:tcPr>
          <w:p w:rsidR="008205E0" w:rsidRPr="008205E0" w:rsidRDefault="008205E0">
            <w:pPr>
              <w:pStyle w:val="TableParagraph"/>
              <w:ind w:left="108"/>
              <w:rPr>
                <w:sz w:val="28"/>
              </w:rPr>
            </w:pPr>
            <w:r w:rsidRPr="008205E0">
              <w:rPr>
                <w:sz w:val="28"/>
              </w:rPr>
              <w:t>Hiệp hội</w:t>
            </w:r>
            <w:r w:rsidRPr="008205E0">
              <w:rPr>
                <w:spacing w:val="4"/>
                <w:sz w:val="28"/>
              </w:rPr>
              <w:t xml:space="preserve"> </w:t>
            </w:r>
            <w:r w:rsidRPr="008205E0">
              <w:rPr>
                <w:sz w:val="28"/>
              </w:rPr>
              <w:t>các</w:t>
            </w:r>
            <w:r w:rsidRPr="008205E0">
              <w:rPr>
                <w:spacing w:val="4"/>
                <w:sz w:val="28"/>
              </w:rPr>
              <w:t xml:space="preserve"> </w:t>
            </w:r>
            <w:r w:rsidRPr="008205E0">
              <w:rPr>
                <w:sz w:val="28"/>
              </w:rPr>
              <w:t>quốc</w:t>
            </w:r>
            <w:r w:rsidRPr="008205E0">
              <w:rPr>
                <w:spacing w:val="4"/>
                <w:sz w:val="28"/>
              </w:rPr>
              <w:t xml:space="preserve"> </w:t>
            </w:r>
            <w:r w:rsidRPr="008205E0">
              <w:rPr>
                <w:sz w:val="28"/>
              </w:rPr>
              <w:t>gia</w:t>
            </w:r>
            <w:r w:rsidRPr="008205E0">
              <w:rPr>
                <w:spacing w:val="4"/>
                <w:sz w:val="28"/>
              </w:rPr>
              <w:t xml:space="preserve"> </w:t>
            </w:r>
            <w:r w:rsidRPr="008205E0">
              <w:rPr>
                <w:sz w:val="28"/>
              </w:rPr>
              <w:t>Đông</w:t>
            </w:r>
            <w:r w:rsidRPr="008205E0">
              <w:rPr>
                <w:spacing w:val="2"/>
                <w:sz w:val="28"/>
              </w:rPr>
              <w:t xml:space="preserve"> </w:t>
            </w:r>
            <w:r w:rsidRPr="008205E0">
              <w:rPr>
                <w:sz w:val="28"/>
              </w:rPr>
              <w:t>Nam</w:t>
            </w:r>
            <w:r w:rsidRPr="008205E0">
              <w:rPr>
                <w:spacing w:val="3"/>
                <w:sz w:val="28"/>
              </w:rPr>
              <w:t xml:space="preserve"> </w:t>
            </w:r>
            <w:r w:rsidRPr="008205E0">
              <w:rPr>
                <w:spacing w:val="-10"/>
                <w:sz w:val="28"/>
              </w:rPr>
              <w:t>Á</w:t>
            </w:r>
          </w:p>
          <w:p w:rsidR="008205E0" w:rsidRPr="008205E0" w:rsidRDefault="008205E0">
            <w:pPr>
              <w:pStyle w:val="TableParagraph"/>
              <w:spacing w:before="160"/>
              <w:ind w:left="108"/>
              <w:rPr>
                <w:sz w:val="28"/>
              </w:rPr>
            </w:pPr>
            <w:r w:rsidRPr="008205E0">
              <w:rPr>
                <w:sz w:val="28"/>
              </w:rPr>
              <w:t>(SEATO,</w:t>
            </w:r>
            <w:r w:rsidRPr="008205E0">
              <w:rPr>
                <w:spacing w:val="-8"/>
                <w:sz w:val="28"/>
              </w:rPr>
              <w:t xml:space="preserve"> </w:t>
            </w:r>
            <w:r w:rsidRPr="008205E0">
              <w:rPr>
                <w:spacing w:val="-2"/>
                <w:sz w:val="28"/>
              </w:rPr>
              <w:t>1954)</w:t>
            </w:r>
          </w:p>
        </w:tc>
        <w:tc>
          <w:tcPr>
            <w:tcW w:w="3968" w:type="dxa"/>
          </w:tcPr>
          <w:p w:rsidR="008205E0" w:rsidRPr="008205E0" w:rsidRDefault="008205E0">
            <w:pPr>
              <w:pStyle w:val="TableParagraph"/>
              <w:ind w:left="106"/>
              <w:rPr>
                <w:sz w:val="28"/>
              </w:rPr>
            </w:pPr>
            <w:r w:rsidRPr="008205E0">
              <w:rPr>
                <w:sz w:val="28"/>
              </w:rPr>
              <w:t>Tổ</w:t>
            </w:r>
            <w:r w:rsidRPr="008205E0">
              <w:rPr>
                <w:spacing w:val="22"/>
                <w:sz w:val="28"/>
              </w:rPr>
              <w:t xml:space="preserve"> </w:t>
            </w:r>
            <w:r w:rsidRPr="008205E0">
              <w:rPr>
                <w:sz w:val="28"/>
              </w:rPr>
              <w:t>chức</w:t>
            </w:r>
            <w:r w:rsidRPr="008205E0">
              <w:rPr>
                <w:spacing w:val="19"/>
                <w:sz w:val="28"/>
              </w:rPr>
              <w:t xml:space="preserve"> </w:t>
            </w:r>
            <w:r w:rsidRPr="008205E0">
              <w:rPr>
                <w:sz w:val="28"/>
              </w:rPr>
              <w:t>Hiệp</w:t>
            </w:r>
            <w:r w:rsidRPr="008205E0">
              <w:rPr>
                <w:spacing w:val="22"/>
                <w:sz w:val="28"/>
              </w:rPr>
              <w:t xml:space="preserve"> </w:t>
            </w:r>
            <w:r w:rsidRPr="008205E0">
              <w:rPr>
                <w:sz w:val="28"/>
              </w:rPr>
              <w:t>ước</w:t>
            </w:r>
            <w:r w:rsidRPr="008205E0">
              <w:rPr>
                <w:spacing w:val="19"/>
                <w:sz w:val="28"/>
              </w:rPr>
              <w:t xml:space="preserve"> </w:t>
            </w:r>
            <w:r w:rsidRPr="008205E0">
              <w:rPr>
                <w:sz w:val="28"/>
              </w:rPr>
              <w:t>Đông</w:t>
            </w:r>
            <w:r w:rsidRPr="008205E0">
              <w:rPr>
                <w:spacing w:val="20"/>
                <w:sz w:val="28"/>
              </w:rPr>
              <w:t xml:space="preserve"> </w:t>
            </w:r>
            <w:r w:rsidRPr="008205E0">
              <w:rPr>
                <w:sz w:val="28"/>
              </w:rPr>
              <w:t>Nam</w:t>
            </w:r>
            <w:r w:rsidRPr="008205E0">
              <w:rPr>
                <w:spacing w:val="20"/>
                <w:sz w:val="28"/>
              </w:rPr>
              <w:t xml:space="preserve"> </w:t>
            </w:r>
            <w:r w:rsidRPr="008205E0">
              <w:rPr>
                <w:spacing w:val="-10"/>
                <w:sz w:val="28"/>
              </w:rPr>
              <w:t>Á</w:t>
            </w:r>
          </w:p>
          <w:p w:rsidR="008205E0" w:rsidRPr="008205E0" w:rsidRDefault="008205E0">
            <w:pPr>
              <w:pStyle w:val="TableParagraph"/>
              <w:spacing w:before="160"/>
              <w:ind w:left="106"/>
              <w:rPr>
                <w:sz w:val="28"/>
              </w:rPr>
            </w:pPr>
            <w:r w:rsidRPr="008205E0">
              <w:rPr>
                <w:sz w:val="28"/>
              </w:rPr>
              <w:t>(SEATO,</w:t>
            </w:r>
            <w:r w:rsidRPr="008205E0">
              <w:rPr>
                <w:spacing w:val="-8"/>
                <w:sz w:val="28"/>
              </w:rPr>
              <w:t xml:space="preserve"> </w:t>
            </w:r>
            <w:r w:rsidRPr="008205E0">
              <w:rPr>
                <w:spacing w:val="-2"/>
                <w:sz w:val="28"/>
              </w:rPr>
              <w:t>1954)</w:t>
            </w:r>
          </w:p>
        </w:tc>
        <w:tc>
          <w:tcPr>
            <w:tcW w:w="564" w:type="dxa"/>
            <w:vMerge/>
            <w:tcBorders>
              <w:top w:val="nil"/>
            </w:tcBorders>
          </w:tcPr>
          <w:p w:rsidR="008205E0" w:rsidRPr="008205E0" w:rsidRDefault="008205E0">
            <w:pPr>
              <w:rPr>
                <w:sz w:val="2"/>
                <w:szCs w:val="2"/>
              </w:rPr>
            </w:pPr>
          </w:p>
        </w:tc>
        <w:tc>
          <w:tcPr>
            <w:tcW w:w="850" w:type="dxa"/>
            <w:vMerge/>
            <w:tcBorders>
              <w:top w:val="nil"/>
            </w:tcBorders>
          </w:tcPr>
          <w:p w:rsidR="008205E0" w:rsidRPr="008205E0" w:rsidRDefault="008205E0">
            <w:pPr>
              <w:rPr>
                <w:sz w:val="2"/>
                <w:szCs w:val="2"/>
              </w:rPr>
            </w:pPr>
          </w:p>
        </w:tc>
      </w:tr>
      <w:tr w:rsidR="008205E0" w:rsidRPr="008205E0" w:rsidTr="00B22F41">
        <w:trPr>
          <w:trHeight w:val="482"/>
        </w:trPr>
        <w:tc>
          <w:tcPr>
            <w:tcW w:w="708" w:type="dxa"/>
            <w:vMerge/>
            <w:tcBorders>
              <w:top w:val="nil"/>
            </w:tcBorders>
          </w:tcPr>
          <w:p w:rsidR="008205E0" w:rsidRPr="008205E0" w:rsidRDefault="008205E0">
            <w:pPr>
              <w:rPr>
                <w:sz w:val="2"/>
                <w:szCs w:val="2"/>
              </w:rPr>
            </w:pPr>
          </w:p>
        </w:tc>
        <w:tc>
          <w:tcPr>
            <w:tcW w:w="115" w:type="dxa"/>
            <w:vMerge/>
            <w:tcBorders>
              <w:top w:val="nil"/>
            </w:tcBorders>
          </w:tcPr>
          <w:p w:rsidR="008205E0" w:rsidRPr="008205E0" w:rsidRDefault="008205E0">
            <w:pPr>
              <w:rPr>
                <w:sz w:val="2"/>
                <w:szCs w:val="2"/>
              </w:rPr>
            </w:pPr>
          </w:p>
        </w:tc>
        <w:tc>
          <w:tcPr>
            <w:tcW w:w="4287" w:type="dxa"/>
          </w:tcPr>
          <w:p w:rsidR="008205E0" w:rsidRPr="008205E0" w:rsidRDefault="008205E0">
            <w:pPr>
              <w:pStyle w:val="TableParagraph"/>
              <w:ind w:left="108"/>
              <w:rPr>
                <w:sz w:val="28"/>
              </w:rPr>
            </w:pPr>
            <w:r w:rsidRPr="008205E0">
              <w:rPr>
                <w:sz w:val="28"/>
              </w:rPr>
              <w:t>Liên</w:t>
            </w:r>
            <w:r w:rsidRPr="008205E0">
              <w:rPr>
                <w:spacing w:val="-3"/>
                <w:sz w:val="28"/>
              </w:rPr>
              <w:t xml:space="preserve"> </w:t>
            </w:r>
            <w:r w:rsidRPr="008205E0">
              <w:rPr>
                <w:sz w:val="28"/>
              </w:rPr>
              <w:t>Xô</w:t>
            </w:r>
            <w:r w:rsidRPr="008205E0">
              <w:rPr>
                <w:spacing w:val="-4"/>
                <w:sz w:val="28"/>
              </w:rPr>
              <w:t xml:space="preserve"> </w:t>
            </w:r>
            <w:r w:rsidRPr="008205E0">
              <w:rPr>
                <w:sz w:val="28"/>
              </w:rPr>
              <w:t>và</w:t>
            </w:r>
            <w:r w:rsidRPr="008205E0">
              <w:rPr>
                <w:spacing w:val="-1"/>
                <w:sz w:val="28"/>
              </w:rPr>
              <w:t xml:space="preserve"> </w:t>
            </w:r>
            <w:r w:rsidRPr="008205E0">
              <w:rPr>
                <w:sz w:val="28"/>
              </w:rPr>
              <w:t>các</w:t>
            </w:r>
            <w:r w:rsidRPr="008205E0">
              <w:rPr>
                <w:spacing w:val="-1"/>
                <w:sz w:val="28"/>
              </w:rPr>
              <w:t xml:space="preserve"> </w:t>
            </w:r>
            <w:r w:rsidRPr="008205E0">
              <w:rPr>
                <w:sz w:val="28"/>
              </w:rPr>
              <w:t>nước</w:t>
            </w:r>
            <w:r w:rsidRPr="008205E0">
              <w:rPr>
                <w:spacing w:val="-4"/>
                <w:sz w:val="28"/>
              </w:rPr>
              <w:t xml:space="preserve"> </w:t>
            </w:r>
            <w:r w:rsidRPr="008205E0">
              <w:rPr>
                <w:sz w:val="28"/>
              </w:rPr>
              <w:t xml:space="preserve">Tây </w:t>
            </w:r>
            <w:r w:rsidRPr="008205E0">
              <w:rPr>
                <w:spacing w:val="-5"/>
                <w:sz w:val="28"/>
              </w:rPr>
              <w:t>Âu</w:t>
            </w:r>
          </w:p>
        </w:tc>
        <w:tc>
          <w:tcPr>
            <w:tcW w:w="3968" w:type="dxa"/>
          </w:tcPr>
          <w:p w:rsidR="008205E0" w:rsidRPr="008205E0" w:rsidRDefault="008205E0">
            <w:pPr>
              <w:pStyle w:val="TableParagraph"/>
              <w:ind w:left="106"/>
              <w:rPr>
                <w:sz w:val="28"/>
              </w:rPr>
            </w:pPr>
            <w:r w:rsidRPr="008205E0">
              <w:rPr>
                <w:sz w:val="28"/>
              </w:rPr>
              <w:t>Liên</w:t>
            </w:r>
            <w:r w:rsidRPr="008205E0">
              <w:rPr>
                <w:spacing w:val="-4"/>
                <w:sz w:val="28"/>
              </w:rPr>
              <w:t xml:space="preserve"> </w:t>
            </w:r>
            <w:r w:rsidRPr="008205E0">
              <w:rPr>
                <w:sz w:val="28"/>
              </w:rPr>
              <w:t>Xô</w:t>
            </w:r>
            <w:r w:rsidRPr="008205E0">
              <w:rPr>
                <w:spacing w:val="-4"/>
                <w:sz w:val="28"/>
              </w:rPr>
              <w:t xml:space="preserve"> </w:t>
            </w:r>
            <w:r w:rsidRPr="008205E0">
              <w:rPr>
                <w:sz w:val="28"/>
              </w:rPr>
              <w:t>và</w:t>
            </w:r>
            <w:r w:rsidRPr="008205E0">
              <w:rPr>
                <w:spacing w:val="-1"/>
                <w:sz w:val="28"/>
              </w:rPr>
              <w:t xml:space="preserve"> </w:t>
            </w:r>
            <w:r w:rsidRPr="008205E0">
              <w:rPr>
                <w:sz w:val="28"/>
              </w:rPr>
              <w:t>các</w:t>
            </w:r>
            <w:r w:rsidRPr="008205E0">
              <w:rPr>
                <w:spacing w:val="-2"/>
                <w:sz w:val="28"/>
              </w:rPr>
              <w:t xml:space="preserve"> </w:t>
            </w:r>
            <w:r w:rsidRPr="008205E0">
              <w:rPr>
                <w:sz w:val="28"/>
              </w:rPr>
              <w:t>nước</w:t>
            </w:r>
            <w:r w:rsidRPr="008205E0">
              <w:rPr>
                <w:spacing w:val="-4"/>
                <w:sz w:val="28"/>
              </w:rPr>
              <w:t xml:space="preserve"> </w:t>
            </w:r>
            <w:r w:rsidRPr="008205E0">
              <w:rPr>
                <w:sz w:val="28"/>
              </w:rPr>
              <w:t xml:space="preserve">Đông </w:t>
            </w:r>
            <w:r w:rsidRPr="008205E0">
              <w:rPr>
                <w:spacing w:val="-5"/>
                <w:sz w:val="28"/>
              </w:rPr>
              <w:t>Âu</w:t>
            </w:r>
          </w:p>
        </w:tc>
        <w:tc>
          <w:tcPr>
            <w:tcW w:w="564" w:type="dxa"/>
            <w:vMerge/>
            <w:tcBorders>
              <w:top w:val="nil"/>
            </w:tcBorders>
          </w:tcPr>
          <w:p w:rsidR="008205E0" w:rsidRPr="008205E0" w:rsidRDefault="008205E0">
            <w:pPr>
              <w:rPr>
                <w:sz w:val="2"/>
                <w:szCs w:val="2"/>
              </w:rPr>
            </w:pPr>
          </w:p>
        </w:tc>
        <w:tc>
          <w:tcPr>
            <w:tcW w:w="850" w:type="dxa"/>
            <w:vMerge/>
            <w:tcBorders>
              <w:top w:val="nil"/>
            </w:tcBorders>
          </w:tcPr>
          <w:p w:rsidR="008205E0" w:rsidRPr="008205E0" w:rsidRDefault="008205E0">
            <w:pPr>
              <w:rPr>
                <w:sz w:val="2"/>
                <w:szCs w:val="2"/>
              </w:rPr>
            </w:pPr>
          </w:p>
        </w:tc>
      </w:tr>
      <w:tr w:rsidR="008205E0" w:rsidRPr="008205E0" w:rsidTr="00B22F41">
        <w:trPr>
          <w:trHeight w:val="486"/>
        </w:trPr>
        <w:tc>
          <w:tcPr>
            <w:tcW w:w="708" w:type="dxa"/>
            <w:vMerge/>
            <w:tcBorders>
              <w:top w:val="nil"/>
            </w:tcBorders>
          </w:tcPr>
          <w:p w:rsidR="008205E0" w:rsidRPr="008205E0" w:rsidRDefault="008205E0">
            <w:pPr>
              <w:rPr>
                <w:sz w:val="2"/>
                <w:szCs w:val="2"/>
              </w:rPr>
            </w:pPr>
          </w:p>
        </w:tc>
        <w:tc>
          <w:tcPr>
            <w:tcW w:w="115" w:type="dxa"/>
            <w:vMerge/>
            <w:tcBorders>
              <w:top w:val="nil"/>
            </w:tcBorders>
          </w:tcPr>
          <w:p w:rsidR="008205E0" w:rsidRPr="008205E0" w:rsidRDefault="008205E0">
            <w:pPr>
              <w:rPr>
                <w:sz w:val="2"/>
                <w:szCs w:val="2"/>
              </w:rPr>
            </w:pPr>
          </w:p>
        </w:tc>
        <w:tc>
          <w:tcPr>
            <w:tcW w:w="4287" w:type="dxa"/>
            <w:tcBorders>
              <w:bottom w:val="single" w:sz="8" w:space="0" w:color="000000"/>
            </w:tcBorders>
          </w:tcPr>
          <w:p w:rsidR="008205E0" w:rsidRPr="008205E0" w:rsidRDefault="008205E0">
            <w:pPr>
              <w:pStyle w:val="TableParagraph"/>
              <w:ind w:left="108"/>
              <w:rPr>
                <w:sz w:val="28"/>
              </w:rPr>
            </w:pPr>
            <w:r w:rsidRPr="008205E0">
              <w:rPr>
                <w:spacing w:val="-2"/>
                <w:sz w:val="28"/>
              </w:rPr>
              <w:t>I-an-</w:t>
            </w:r>
            <w:r w:rsidRPr="008205E0">
              <w:rPr>
                <w:spacing w:val="-5"/>
                <w:sz w:val="28"/>
              </w:rPr>
              <w:t>ta</w:t>
            </w:r>
          </w:p>
        </w:tc>
        <w:tc>
          <w:tcPr>
            <w:tcW w:w="3968" w:type="dxa"/>
            <w:tcBorders>
              <w:bottom w:val="single" w:sz="8" w:space="0" w:color="000000"/>
            </w:tcBorders>
          </w:tcPr>
          <w:p w:rsidR="008205E0" w:rsidRPr="008205E0" w:rsidRDefault="008205E0">
            <w:pPr>
              <w:pStyle w:val="TableParagraph"/>
              <w:ind w:left="106"/>
              <w:rPr>
                <w:sz w:val="28"/>
              </w:rPr>
            </w:pPr>
            <w:r w:rsidRPr="008205E0">
              <w:rPr>
                <w:spacing w:val="-2"/>
                <w:sz w:val="28"/>
              </w:rPr>
              <w:t>Man-</w:t>
            </w:r>
            <w:r w:rsidRPr="008205E0">
              <w:rPr>
                <w:spacing w:val="-5"/>
                <w:sz w:val="28"/>
              </w:rPr>
              <w:t>ta</w:t>
            </w:r>
          </w:p>
        </w:tc>
        <w:tc>
          <w:tcPr>
            <w:tcW w:w="564" w:type="dxa"/>
            <w:vMerge/>
            <w:tcBorders>
              <w:top w:val="nil"/>
            </w:tcBorders>
          </w:tcPr>
          <w:p w:rsidR="008205E0" w:rsidRPr="008205E0" w:rsidRDefault="008205E0">
            <w:pPr>
              <w:rPr>
                <w:sz w:val="2"/>
                <w:szCs w:val="2"/>
              </w:rPr>
            </w:pPr>
          </w:p>
        </w:tc>
        <w:tc>
          <w:tcPr>
            <w:tcW w:w="850" w:type="dxa"/>
            <w:vMerge/>
            <w:tcBorders>
              <w:top w:val="nil"/>
            </w:tcBorders>
          </w:tcPr>
          <w:p w:rsidR="008205E0" w:rsidRPr="008205E0" w:rsidRDefault="008205E0">
            <w:pPr>
              <w:rPr>
                <w:sz w:val="2"/>
                <w:szCs w:val="2"/>
              </w:rPr>
            </w:pPr>
          </w:p>
        </w:tc>
      </w:tr>
      <w:tr w:rsidR="008205E0" w:rsidRPr="008205E0" w:rsidTr="00B22F41">
        <w:trPr>
          <w:trHeight w:val="2254"/>
        </w:trPr>
        <w:tc>
          <w:tcPr>
            <w:tcW w:w="708" w:type="dxa"/>
          </w:tcPr>
          <w:p w:rsidR="008205E0" w:rsidRPr="008205E0" w:rsidRDefault="008205E0">
            <w:pPr>
              <w:pStyle w:val="TableParagraph"/>
              <w:rPr>
                <w:sz w:val="28"/>
              </w:rPr>
            </w:pPr>
          </w:p>
        </w:tc>
        <w:tc>
          <w:tcPr>
            <w:tcW w:w="8934" w:type="dxa"/>
            <w:gridSpan w:val="4"/>
            <w:tcBorders>
              <w:top w:val="single" w:sz="8" w:space="0" w:color="000000"/>
            </w:tcBorders>
          </w:tcPr>
          <w:p w:rsidR="008205E0" w:rsidRPr="008205E0" w:rsidRDefault="008205E0">
            <w:pPr>
              <w:pStyle w:val="TableParagraph"/>
              <w:spacing w:line="319" w:lineRule="exact"/>
              <w:ind w:left="110"/>
              <w:rPr>
                <w:b/>
                <w:sz w:val="28"/>
              </w:rPr>
            </w:pPr>
            <w:r w:rsidRPr="008205E0">
              <w:rPr>
                <w:b/>
                <w:spacing w:val="-6"/>
                <w:sz w:val="28"/>
              </w:rPr>
              <w:t>b)</w:t>
            </w:r>
            <w:r w:rsidRPr="008205E0">
              <w:rPr>
                <w:b/>
                <w:spacing w:val="-10"/>
                <w:sz w:val="28"/>
              </w:rPr>
              <w:t xml:space="preserve"> </w:t>
            </w:r>
            <w:r w:rsidRPr="008205E0">
              <w:rPr>
                <w:b/>
                <w:spacing w:val="-6"/>
                <w:sz w:val="28"/>
              </w:rPr>
              <w:t>Phân</w:t>
            </w:r>
            <w:r w:rsidRPr="008205E0">
              <w:rPr>
                <w:b/>
                <w:spacing w:val="-11"/>
                <w:sz w:val="28"/>
              </w:rPr>
              <w:t xml:space="preserve"> </w:t>
            </w:r>
            <w:r w:rsidRPr="008205E0">
              <w:rPr>
                <w:b/>
                <w:spacing w:val="-6"/>
                <w:sz w:val="28"/>
              </w:rPr>
              <w:t>tích</w:t>
            </w:r>
            <w:r w:rsidRPr="008205E0">
              <w:rPr>
                <w:b/>
                <w:spacing w:val="-9"/>
                <w:sz w:val="28"/>
              </w:rPr>
              <w:t xml:space="preserve"> </w:t>
            </w:r>
            <w:r w:rsidRPr="008205E0">
              <w:rPr>
                <w:b/>
                <w:spacing w:val="-6"/>
                <w:sz w:val="28"/>
              </w:rPr>
              <w:t>các</w:t>
            </w:r>
            <w:r w:rsidRPr="008205E0">
              <w:rPr>
                <w:b/>
                <w:spacing w:val="-7"/>
                <w:sz w:val="28"/>
              </w:rPr>
              <w:t xml:space="preserve"> </w:t>
            </w:r>
            <w:r w:rsidRPr="008205E0">
              <w:rPr>
                <w:b/>
                <w:spacing w:val="-6"/>
                <w:sz w:val="28"/>
              </w:rPr>
              <w:t>tác động</w:t>
            </w:r>
            <w:r w:rsidRPr="008205E0">
              <w:rPr>
                <w:b/>
                <w:spacing w:val="-9"/>
                <w:sz w:val="28"/>
              </w:rPr>
              <w:t xml:space="preserve"> </w:t>
            </w:r>
            <w:r w:rsidRPr="008205E0">
              <w:rPr>
                <w:b/>
                <w:spacing w:val="-6"/>
                <w:sz w:val="28"/>
              </w:rPr>
              <w:t>của</w:t>
            </w:r>
            <w:r w:rsidRPr="008205E0">
              <w:rPr>
                <w:b/>
                <w:spacing w:val="-9"/>
                <w:sz w:val="28"/>
              </w:rPr>
              <w:t xml:space="preserve"> </w:t>
            </w:r>
            <w:r w:rsidRPr="008205E0">
              <w:rPr>
                <w:b/>
                <w:spacing w:val="-6"/>
                <w:sz w:val="28"/>
              </w:rPr>
              <w:t>việc kết</w:t>
            </w:r>
            <w:r w:rsidRPr="008205E0">
              <w:rPr>
                <w:b/>
                <w:spacing w:val="-8"/>
                <w:sz w:val="28"/>
              </w:rPr>
              <w:t xml:space="preserve"> </w:t>
            </w:r>
            <w:r w:rsidRPr="008205E0">
              <w:rPr>
                <w:b/>
                <w:spacing w:val="-6"/>
                <w:sz w:val="28"/>
              </w:rPr>
              <w:t>thúc Chiến</w:t>
            </w:r>
            <w:r w:rsidRPr="008205E0">
              <w:rPr>
                <w:b/>
                <w:spacing w:val="-9"/>
                <w:sz w:val="28"/>
              </w:rPr>
              <w:t xml:space="preserve"> </w:t>
            </w:r>
            <w:r w:rsidRPr="008205E0">
              <w:rPr>
                <w:b/>
                <w:spacing w:val="-6"/>
                <w:sz w:val="28"/>
              </w:rPr>
              <w:t>tranh</w:t>
            </w:r>
            <w:r w:rsidRPr="008205E0">
              <w:rPr>
                <w:b/>
                <w:spacing w:val="-10"/>
                <w:sz w:val="28"/>
              </w:rPr>
              <w:t xml:space="preserve"> </w:t>
            </w:r>
            <w:r w:rsidRPr="008205E0">
              <w:rPr>
                <w:b/>
                <w:spacing w:val="-6"/>
                <w:sz w:val="28"/>
              </w:rPr>
              <w:t>lạnh</w:t>
            </w:r>
            <w:r w:rsidRPr="008205E0">
              <w:rPr>
                <w:b/>
                <w:spacing w:val="-9"/>
                <w:sz w:val="28"/>
              </w:rPr>
              <w:t xml:space="preserve"> </w:t>
            </w:r>
            <w:r w:rsidRPr="008205E0">
              <w:rPr>
                <w:b/>
                <w:spacing w:val="-6"/>
                <w:sz w:val="28"/>
              </w:rPr>
              <w:t>đối</w:t>
            </w:r>
            <w:r w:rsidRPr="008205E0">
              <w:rPr>
                <w:b/>
                <w:spacing w:val="-8"/>
                <w:sz w:val="28"/>
              </w:rPr>
              <w:t xml:space="preserve"> </w:t>
            </w:r>
            <w:r w:rsidRPr="008205E0">
              <w:rPr>
                <w:b/>
                <w:spacing w:val="-6"/>
                <w:sz w:val="28"/>
              </w:rPr>
              <w:t>với</w:t>
            </w:r>
            <w:r w:rsidRPr="008205E0">
              <w:rPr>
                <w:b/>
                <w:spacing w:val="-10"/>
                <w:sz w:val="28"/>
              </w:rPr>
              <w:t xml:space="preserve"> </w:t>
            </w:r>
            <w:r w:rsidRPr="008205E0">
              <w:rPr>
                <w:b/>
                <w:spacing w:val="-6"/>
                <w:sz w:val="28"/>
              </w:rPr>
              <w:t>thế</w:t>
            </w:r>
            <w:r w:rsidRPr="008205E0">
              <w:rPr>
                <w:b/>
                <w:spacing w:val="-7"/>
                <w:sz w:val="28"/>
              </w:rPr>
              <w:t xml:space="preserve"> </w:t>
            </w:r>
            <w:r w:rsidRPr="008205E0">
              <w:rPr>
                <w:b/>
                <w:spacing w:val="-6"/>
                <w:sz w:val="28"/>
              </w:rPr>
              <w:t>giới.</w:t>
            </w:r>
          </w:p>
          <w:p w:rsidR="008205E0" w:rsidRPr="008205E0" w:rsidRDefault="008205E0">
            <w:pPr>
              <w:pStyle w:val="TableParagraph"/>
              <w:spacing w:before="160" w:line="360" w:lineRule="auto"/>
              <w:ind w:left="110"/>
              <w:rPr>
                <w:sz w:val="28"/>
              </w:rPr>
            </w:pPr>
            <w:r w:rsidRPr="008205E0">
              <w:rPr>
                <w:i/>
                <w:sz w:val="28"/>
              </w:rPr>
              <w:t>-</w:t>
            </w:r>
            <w:r w:rsidRPr="008205E0">
              <w:rPr>
                <w:i/>
                <w:spacing w:val="-16"/>
                <w:sz w:val="28"/>
              </w:rPr>
              <w:t xml:space="preserve"> </w:t>
            </w:r>
            <w:r w:rsidRPr="008205E0">
              <w:rPr>
                <w:i/>
                <w:sz w:val="28"/>
              </w:rPr>
              <w:t>Tác</w:t>
            </w:r>
            <w:r w:rsidRPr="008205E0">
              <w:rPr>
                <w:i/>
                <w:spacing w:val="-16"/>
                <w:sz w:val="28"/>
              </w:rPr>
              <w:t xml:space="preserve"> </w:t>
            </w:r>
            <w:r w:rsidRPr="008205E0">
              <w:rPr>
                <w:i/>
                <w:sz w:val="28"/>
              </w:rPr>
              <w:t>động</w:t>
            </w:r>
            <w:r w:rsidRPr="008205E0">
              <w:rPr>
                <w:i/>
                <w:spacing w:val="-15"/>
                <w:sz w:val="28"/>
              </w:rPr>
              <w:t xml:space="preserve"> </w:t>
            </w:r>
            <w:r w:rsidRPr="008205E0">
              <w:rPr>
                <w:i/>
                <w:sz w:val="28"/>
              </w:rPr>
              <w:t>đến</w:t>
            </w:r>
            <w:r w:rsidRPr="008205E0">
              <w:rPr>
                <w:i/>
                <w:spacing w:val="-15"/>
                <w:sz w:val="28"/>
              </w:rPr>
              <w:t xml:space="preserve"> </w:t>
            </w:r>
            <w:r w:rsidRPr="008205E0">
              <w:rPr>
                <w:i/>
                <w:sz w:val="28"/>
              </w:rPr>
              <w:t>thế</w:t>
            </w:r>
            <w:r w:rsidRPr="008205E0">
              <w:rPr>
                <w:i/>
                <w:spacing w:val="-16"/>
                <w:sz w:val="28"/>
              </w:rPr>
              <w:t xml:space="preserve"> </w:t>
            </w:r>
            <w:r w:rsidRPr="008205E0">
              <w:rPr>
                <w:i/>
                <w:sz w:val="28"/>
              </w:rPr>
              <w:t>giới:</w:t>
            </w:r>
            <w:r w:rsidRPr="008205E0">
              <w:rPr>
                <w:i/>
                <w:spacing w:val="-16"/>
                <w:sz w:val="28"/>
              </w:rPr>
              <w:t xml:space="preserve"> </w:t>
            </w:r>
            <w:r w:rsidRPr="008205E0">
              <w:rPr>
                <w:sz w:val="28"/>
              </w:rPr>
              <w:t>tác</w:t>
            </w:r>
            <w:r w:rsidRPr="008205E0">
              <w:rPr>
                <w:spacing w:val="-16"/>
                <w:sz w:val="28"/>
              </w:rPr>
              <w:t xml:space="preserve"> </w:t>
            </w:r>
            <w:r w:rsidRPr="008205E0">
              <w:rPr>
                <w:sz w:val="28"/>
              </w:rPr>
              <w:t>động</w:t>
            </w:r>
            <w:r w:rsidRPr="008205E0">
              <w:rPr>
                <w:spacing w:val="-15"/>
                <w:sz w:val="28"/>
              </w:rPr>
              <w:t xml:space="preserve"> </w:t>
            </w:r>
            <w:r w:rsidRPr="008205E0">
              <w:rPr>
                <w:sz w:val="28"/>
              </w:rPr>
              <w:t>đến</w:t>
            </w:r>
            <w:r w:rsidRPr="008205E0">
              <w:rPr>
                <w:spacing w:val="-15"/>
                <w:sz w:val="28"/>
              </w:rPr>
              <w:t xml:space="preserve"> </w:t>
            </w:r>
            <w:r w:rsidRPr="008205E0">
              <w:rPr>
                <w:sz w:val="28"/>
              </w:rPr>
              <w:t>quan</w:t>
            </w:r>
            <w:r w:rsidRPr="008205E0">
              <w:rPr>
                <w:spacing w:val="-18"/>
                <w:sz w:val="28"/>
              </w:rPr>
              <w:t xml:space="preserve"> </w:t>
            </w:r>
            <w:r w:rsidRPr="008205E0">
              <w:rPr>
                <w:sz w:val="28"/>
              </w:rPr>
              <w:t>hệ</w:t>
            </w:r>
            <w:r w:rsidRPr="008205E0">
              <w:rPr>
                <w:spacing w:val="-15"/>
                <w:sz w:val="28"/>
              </w:rPr>
              <w:t xml:space="preserve"> </w:t>
            </w:r>
            <w:r w:rsidRPr="008205E0">
              <w:rPr>
                <w:sz w:val="28"/>
              </w:rPr>
              <w:t>quốc</w:t>
            </w:r>
            <w:r w:rsidRPr="008205E0">
              <w:rPr>
                <w:spacing w:val="-16"/>
                <w:sz w:val="28"/>
              </w:rPr>
              <w:t xml:space="preserve"> </w:t>
            </w:r>
            <w:r w:rsidRPr="008205E0">
              <w:rPr>
                <w:sz w:val="28"/>
              </w:rPr>
              <w:t>tế</w:t>
            </w:r>
            <w:r w:rsidRPr="008205E0">
              <w:rPr>
                <w:spacing w:val="-16"/>
                <w:sz w:val="28"/>
              </w:rPr>
              <w:t xml:space="preserve"> </w:t>
            </w:r>
            <w:r w:rsidRPr="008205E0">
              <w:rPr>
                <w:sz w:val="28"/>
              </w:rPr>
              <w:t>và</w:t>
            </w:r>
            <w:r w:rsidRPr="008205E0">
              <w:rPr>
                <w:spacing w:val="-16"/>
                <w:sz w:val="28"/>
              </w:rPr>
              <w:t xml:space="preserve"> </w:t>
            </w:r>
            <w:r w:rsidRPr="008205E0">
              <w:rPr>
                <w:sz w:val="28"/>
              </w:rPr>
              <w:t>tương</w:t>
            </w:r>
            <w:r w:rsidRPr="008205E0">
              <w:rPr>
                <w:spacing w:val="-15"/>
                <w:sz w:val="28"/>
              </w:rPr>
              <w:t xml:space="preserve"> </w:t>
            </w:r>
            <w:r w:rsidRPr="008205E0">
              <w:rPr>
                <w:sz w:val="28"/>
              </w:rPr>
              <w:t>quan</w:t>
            </w:r>
            <w:r w:rsidRPr="008205E0">
              <w:rPr>
                <w:spacing w:val="-15"/>
                <w:sz w:val="28"/>
              </w:rPr>
              <w:t xml:space="preserve"> </w:t>
            </w:r>
            <w:r w:rsidRPr="008205E0">
              <w:rPr>
                <w:sz w:val="28"/>
              </w:rPr>
              <w:t>lực</w:t>
            </w:r>
            <w:r w:rsidRPr="008205E0">
              <w:rPr>
                <w:spacing w:val="-16"/>
                <w:sz w:val="28"/>
              </w:rPr>
              <w:t xml:space="preserve"> </w:t>
            </w:r>
            <w:r w:rsidRPr="008205E0">
              <w:rPr>
                <w:sz w:val="28"/>
              </w:rPr>
              <w:t>lượng, thúc đẩy quá trình hợp tác:</w:t>
            </w:r>
          </w:p>
          <w:p w:rsidR="008205E0" w:rsidRPr="008205E0" w:rsidRDefault="008205E0">
            <w:pPr>
              <w:pStyle w:val="TableParagraph"/>
              <w:spacing w:line="362" w:lineRule="auto"/>
              <w:ind w:left="110"/>
              <w:rPr>
                <w:sz w:val="28"/>
              </w:rPr>
            </w:pPr>
            <w:r w:rsidRPr="008205E0">
              <w:rPr>
                <w:sz w:val="28"/>
              </w:rPr>
              <w:t>+ Chấm dứt giai đoạn đối đầu căng thẳng giữa hai hệ thống chính trị đối lập được dẫn dắt bởi Liên Xô và Mỹ,…</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49"/>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1293"/>
        </w:trPr>
        <w:tc>
          <w:tcPr>
            <w:tcW w:w="708" w:type="dxa"/>
          </w:tcPr>
          <w:p w:rsidR="008205E0" w:rsidRPr="008205E0" w:rsidRDefault="008205E0">
            <w:pPr>
              <w:pStyle w:val="TableParagraph"/>
              <w:rPr>
                <w:sz w:val="28"/>
              </w:rPr>
            </w:pPr>
          </w:p>
        </w:tc>
        <w:tc>
          <w:tcPr>
            <w:tcW w:w="8934" w:type="dxa"/>
            <w:gridSpan w:val="4"/>
          </w:tcPr>
          <w:p w:rsidR="008205E0" w:rsidRPr="008205E0" w:rsidRDefault="008205E0">
            <w:pPr>
              <w:pStyle w:val="TableParagraph"/>
              <w:spacing w:line="360" w:lineRule="auto"/>
              <w:ind w:left="110" w:right="92"/>
              <w:jc w:val="both"/>
              <w:rPr>
                <w:sz w:val="28"/>
              </w:rPr>
            </w:pPr>
            <w:r w:rsidRPr="008205E0">
              <w:rPr>
                <w:sz w:val="28"/>
              </w:rPr>
              <w:t>+</w:t>
            </w:r>
            <w:r w:rsidRPr="008205E0">
              <w:rPr>
                <w:spacing w:val="-4"/>
                <w:sz w:val="28"/>
              </w:rPr>
              <w:t xml:space="preserve"> </w:t>
            </w:r>
            <w:r w:rsidRPr="008205E0">
              <w:rPr>
                <w:sz w:val="28"/>
              </w:rPr>
              <w:t>Mở</w:t>
            </w:r>
            <w:r w:rsidRPr="008205E0">
              <w:rPr>
                <w:spacing w:val="-4"/>
                <w:sz w:val="28"/>
              </w:rPr>
              <w:t xml:space="preserve"> </w:t>
            </w:r>
            <w:r w:rsidRPr="008205E0">
              <w:rPr>
                <w:sz w:val="28"/>
              </w:rPr>
              <w:t>ra</w:t>
            </w:r>
            <w:r w:rsidRPr="008205E0">
              <w:rPr>
                <w:spacing w:val="-6"/>
                <w:sz w:val="28"/>
              </w:rPr>
              <w:t xml:space="preserve"> </w:t>
            </w:r>
            <w:r w:rsidRPr="008205E0">
              <w:rPr>
                <w:sz w:val="28"/>
              </w:rPr>
              <w:t>giai</w:t>
            </w:r>
            <w:r w:rsidRPr="008205E0">
              <w:rPr>
                <w:spacing w:val="-3"/>
                <w:sz w:val="28"/>
              </w:rPr>
              <w:t xml:space="preserve"> </w:t>
            </w:r>
            <w:r w:rsidRPr="008205E0">
              <w:rPr>
                <w:sz w:val="28"/>
              </w:rPr>
              <w:t>đoạn</w:t>
            </w:r>
            <w:r w:rsidRPr="008205E0">
              <w:rPr>
                <w:spacing w:val="-6"/>
                <w:sz w:val="28"/>
              </w:rPr>
              <w:t xml:space="preserve"> </w:t>
            </w:r>
            <w:r w:rsidRPr="008205E0">
              <w:rPr>
                <w:sz w:val="28"/>
              </w:rPr>
              <w:t>hòa</w:t>
            </w:r>
            <w:r w:rsidRPr="008205E0">
              <w:rPr>
                <w:spacing w:val="-4"/>
                <w:sz w:val="28"/>
              </w:rPr>
              <w:t xml:space="preserve"> </w:t>
            </w:r>
            <w:r w:rsidRPr="008205E0">
              <w:rPr>
                <w:sz w:val="28"/>
              </w:rPr>
              <w:t>bình,</w:t>
            </w:r>
            <w:r w:rsidRPr="008205E0">
              <w:rPr>
                <w:spacing w:val="-5"/>
                <w:sz w:val="28"/>
              </w:rPr>
              <w:t xml:space="preserve"> </w:t>
            </w:r>
            <w:r w:rsidRPr="008205E0">
              <w:rPr>
                <w:sz w:val="28"/>
              </w:rPr>
              <w:t>hòa</w:t>
            </w:r>
            <w:r w:rsidRPr="008205E0">
              <w:rPr>
                <w:spacing w:val="-7"/>
                <w:sz w:val="28"/>
              </w:rPr>
              <w:t xml:space="preserve"> </w:t>
            </w:r>
            <w:r w:rsidRPr="008205E0">
              <w:rPr>
                <w:sz w:val="28"/>
              </w:rPr>
              <w:t>hoãn</w:t>
            </w:r>
            <w:r w:rsidRPr="008205E0">
              <w:rPr>
                <w:spacing w:val="-6"/>
                <w:sz w:val="28"/>
              </w:rPr>
              <w:t xml:space="preserve"> </w:t>
            </w:r>
            <w:r w:rsidRPr="008205E0">
              <w:rPr>
                <w:sz w:val="28"/>
              </w:rPr>
              <w:t>trong</w:t>
            </w:r>
            <w:r w:rsidRPr="008205E0">
              <w:rPr>
                <w:spacing w:val="-4"/>
                <w:sz w:val="28"/>
              </w:rPr>
              <w:t xml:space="preserve"> </w:t>
            </w:r>
            <w:r w:rsidRPr="008205E0">
              <w:rPr>
                <w:sz w:val="28"/>
              </w:rPr>
              <w:t>lịch</w:t>
            </w:r>
            <w:r w:rsidRPr="008205E0">
              <w:rPr>
                <w:spacing w:val="-4"/>
                <w:sz w:val="28"/>
              </w:rPr>
              <w:t xml:space="preserve"> </w:t>
            </w:r>
            <w:r w:rsidRPr="008205E0">
              <w:rPr>
                <w:sz w:val="28"/>
              </w:rPr>
              <w:t>sử</w:t>
            </w:r>
            <w:r w:rsidRPr="008205E0">
              <w:rPr>
                <w:spacing w:val="-5"/>
                <w:sz w:val="28"/>
              </w:rPr>
              <w:t xml:space="preserve"> </w:t>
            </w:r>
            <w:r w:rsidRPr="008205E0">
              <w:rPr>
                <w:sz w:val="28"/>
              </w:rPr>
              <w:t>quan</w:t>
            </w:r>
            <w:r w:rsidRPr="008205E0">
              <w:rPr>
                <w:spacing w:val="-6"/>
                <w:sz w:val="28"/>
              </w:rPr>
              <w:t xml:space="preserve"> </w:t>
            </w:r>
            <w:r w:rsidRPr="008205E0">
              <w:rPr>
                <w:sz w:val="28"/>
              </w:rPr>
              <w:t>hệ</w:t>
            </w:r>
            <w:r w:rsidRPr="008205E0">
              <w:rPr>
                <w:spacing w:val="-4"/>
                <w:sz w:val="28"/>
              </w:rPr>
              <w:t xml:space="preserve"> </w:t>
            </w:r>
            <w:r w:rsidRPr="008205E0">
              <w:rPr>
                <w:sz w:val="28"/>
              </w:rPr>
              <w:t>quốc</w:t>
            </w:r>
            <w:r w:rsidRPr="008205E0">
              <w:rPr>
                <w:spacing w:val="-4"/>
                <w:sz w:val="28"/>
              </w:rPr>
              <w:t xml:space="preserve"> </w:t>
            </w:r>
            <w:r w:rsidRPr="008205E0">
              <w:rPr>
                <w:sz w:val="28"/>
              </w:rPr>
              <w:t>tế,…</w:t>
            </w:r>
            <w:r w:rsidRPr="008205E0">
              <w:rPr>
                <w:spacing w:val="-5"/>
                <w:sz w:val="28"/>
              </w:rPr>
              <w:t xml:space="preserve"> </w:t>
            </w:r>
            <w:r w:rsidRPr="008205E0">
              <w:rPr>
                <w:sz w:val="28"/>
              </w:rPr>
              <w:t>Sự</w:t>
            </w:r>
            <w:r w:rsidRPr="008205E0">
              <w:rPr>
                <w:spacing w:val="-5"/>
                <w:sz w:val="28"/>
              </w:rPr>
              <w:t xml:space="preserve"> </w:t>
            </w:r>
            <w:r w:rsidRPr="008205E0">
              <w:rPr>
                <w:sz w:val="28"/>
              </w:rPr>
              <w:t>hợp tác</w:t>
            </w:r>
            <w:r w:rsidRPr="008205E0">
              <w:rPr>
                <w:spacing w:val="-1"/>
                <w:sz w:val="28"/>
              </w:rPr>
              <w:t xml:space="preserve"> </w:t>
            </w:r>
            <w:r w:rsidRPr="008205E0">
              <w:rPr>
                <w:sz w:val="28"/>
              </w:rPr>
              <w:t>giữa</w:t>
            </w:r>
            <w:r w:rsidRPr="008205E0">
              <w:rPr>
                <w:spacing w:val="-1"/>
                <w:sz w:val="28"/>
              </w:rPr>
              <w:t xml:space="preserve"> </w:t>
            </w:r>
            <w:r w:rsidRPr="008205E0">
              <w:rPr>
                <w:sz w:val="28"/>
              </w:rPr>
              <w:t>Liên Xô</w:t>
            </w:r>
            <w:r w:rsidRPr="008205E0">
              <w:rPr>
                <w:spacing w:val="-1"/>
                <w:sz w:val="28"/>
              </w:rPr>
              <w:t xml:space="preserve"> </w:t>
            </w:r>
            <w:r w:rsidRPr="008205E0">
              <w:rPr>
                <w:sz w:val="28"/>
              </w:rPr>
              <w:t>và Mỹ đã</w:t>
            </w:r>
            <w:r w:rsidRPr="008205E0">
              <w:rPr>
                <w:spacing w:val="-1"/>
                <w:sz w:val="28"/>
              </w:rPr>
              <w:t xml:space="preserve"> </w:t>
            </w:r>
            <w:r w:rsidRPr="008205E0">
              <w:rPr>
                <w:sz w:val="28"/>
              </w:rPr>
              <w:t>dẫn tới việc</w:t>
            </w:r>
            <w:r w:rsidRPr="008205E0">
              <w:rPr>
                <w:spacing w:val="-2"/>
                <w:sz w:val="28"/>
              </w:rPr>
              <w:t xml:space="preserve"> </w:t>
            </w:r>
            <w:r w:rsidRPr="008205E0">
              <w:rPr>
                <w:sz w:val="28"/>
              </w:rPr>
              <w:t>giải thể Tổ chức</w:t>
            </w:r>
            <w:r w:rsidRPr="008205E0">
              <w:rPr>
                <w:spacing w:val="-1"/>
                <w:sz w:val="28"/>
              </w:rPr>
              <w:t xml:space="preserve"> </w:t>
            </w:r>
            <w:r w:rsidRPr="008205E0">
              <w:rPr>
                <w:sz w:val="28"/>
              </w:rPr>
              <w:t>Hiệp ước</w:t>
            </w:r>
            <w:r w:rsidRPr="008205E0">
              <w:rPr>
                <w:spacing w:val="-1"/>
                <w:sz w:val="28"/>
              </w:rPr>
              <w:t xml:space="preserve"> </w:t>
            </w:r>
            <w:r w:rsidRPr="008205E0">
              <w:rPr>
                <w:sz w:val="28"/>
              </w:rPr>
              <w:t>Vác-sa-va. Liên Xô thực hiện chính sách không can thiệp vào các bước Đông Âu,…</w:t>
            </w:r>
          </w:p>
        </w:tc>
        <w:tc>
          <w:tcPr>
            <w:tcW w:w="850" w:type="dxa"/>
          </w:tcPr>
          <w:p w:rsidR="008205E0" w:rsidRPr="008205E0" w:rsidRDefault="008205E0">
            <w:pPr>
              <w:pStyle w:val="TableParagraph"/>
              <w:spacing w:before="196"/>
              <w:rPr>
                <w:b/>
                <w:sz w:val="28"/>
              </w:rPr>
            </w:pPr>
          </w:p>
          <w:p w:rsidR="008205E0" w:rsidRPr="008205E0" w:rsidRDefault="008205E0">
            <w:pPr>
              <w:pStyle w:val="TableParagraph"/>
              <w:spacing w:before="1"/>
              <w:ind w:left="12" w:right="1"/>
              <w:jc w:val="center"/>
              <w:rPr>
                <w:sz w:val="28"/>
              </w:rPr>
            </w:pPr>
            <w:r w:rsidRPr="008205E0">
              <w:rPr>
                <w:spacing w:val="-4"/>
                <w:sz w:val="28"/>
              </w:rPr>
              <w:t>0.25</w:t>
            </w:r>
          </w:p>
        </w:tc>
      </w:tr>
      <w:tr w:rsidR="008205E0" w:rsidRPr="008205E0" w:rsidTr="00B22F41">
        <w:trPr>
          <w:trHeight w:val="1314"/>
        </w:trPr>
        <w:tc>
          <w:tcPr>
            <w:tcW w:w="708" w:type="dxa"/>
          </w:tcPr>
          <w:p w:rsidR="008205E0" w:rsidRPr="008205E0" w:rsidRDefault="008205E0">
            <w:pPr>
              <w:pStyle w:val="TableParagraph"/>
              <w:rPr>
                <w:sz w:val="28"/>
              </w:rPr>
            </w:pPr>
          </w:p>
        </w:tc>
        <w:tc>
          <w:tcPr>
            <w:tcW w:w="8934" w:type="dxa"/>
            <w:gridSpan w:val="4"/>
          </w:tcPr>
          <w:p w:rsidR="008205E0" w:rsidRPr="008205E0" w:rsidRDefault="008205E0">
            <w:pPr>
              <w:pStyle w:val="TableParagraph"/>
              <w:spacing w:line="360" w:lineRule="auto"/>
              <w:ind w:left="110" w:right="93"/>
              <w:jc w:val="both"/>
              <w:rPr>
                <w:sz w:val="28"/>
              </w:rPr>
            </w:pPr>
            <w:r w:rsidRPr="008205E0">
              <w:rPr>
                <w:sz w:val="28"/>
              </w:rPr>
              <w:t>+ Thúc đẩy sự chuyển dịch của quan hệ quốc tế, từ trật tự thế giới hai cực chuyển dần sang trật tự thế giới đa cực với vai trò chi phối của Mỹ và các cường quốc,…</w:t>
            </w:r>
          </w:p>
        </w:tc>
        <w:tc>
          <w:tcPr>
            <w:tcW w:w="850" w:type="dxa"/>
          </w:tcPr>
          <w:p w:rsidR="008205E0" w:rsidRPr="008205E0" w:rsidRDefault="008205E0">
            <w:pPr>
              <w:pStyle w:val="TableParagraph"/>
              <w:spacing w:before="249"/>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1123"/>
        </w:trPr>
        <w:tc>
          <w:tcPr>
            <w:tcW w:w="708" w:type="dxa"/>
          </w:tcPr>
          <w:p w:rsidR="008205E0" w:rsidRPr="008205E0" w:rsidRDefault="008205E0">
            <w:pPr>
              <w:pStyle w:val="TableParagraph"/>
              <w:rPr>
                <w:sz w:val="28"/>
              </w:rPr>
            </w:pPr>
          </w:p>
        </w:tc>
        <w:tc>
          <w:tcPr>
            <w:tcW w:w="8934" w:type="dxa"/>
            <w:gridSpan w:val="4"/>
          </w:tcPr>
          <w:p w:rsidR="008205E0" w:rsidRPr="008205E0" w:rsidRDefault="008205E0">
            <w:pPr>
              <w:pStyle w:val="TableParagraph"/>
              <w:spacing w:line="360" w:lineRule="auto"/>
              <w:ind w:left="110" w:right="89"/>
              <w:jc w:val="both"/>
              <w:rPr>
                <w:sz w:val="28"/>
              </w:rPr>
            </w:pPr>
            <w:r w:rsidRPr="008205E0">
              <w:rPr>
                <w:spacing w:val="-2"/>
                <w:sz w:val="28"/>
              </w:rPr>
              <w:t>+</w:t>
            </w:r>
            <w:r w:rsidRPr="008205E0">
              <w:rPr>
                <w:spacing w:val="-13"/>
                <w:sz w:val="28"/>
              </w:rPr>
              <w:t xml:space="preserve"> </w:t>
            </w:r>
            <w:r w:rsidRPr="008205E0">
              <w:rPr>
                <w:spacing w:val="-2"/>
                <w:sz w:val="28"/>
              </w:rPr>
              <w:t>Các</w:t>
            </w:r>
            <w:r w:rsidRPr="008205E0">
              <w:rPr>
                <w:spacing w:val="-11"/>
                <w:sz w:val="28"/>
              </w:rPr>
              <w:t xml:space="preserve"> </w:t>
            </w:r>
            <w:r w:rsidRPr="008205E0">
              <w:rPr>
                <w:spacing w:val="-2"/>
                <w:sz w:val="28"/>
              </w:rPr>
              <w:t>nước</w:t>
            </w:r>
            <w:r w:rsidRPr="008205E0">
              <w:rPr>
                <w:spacing w:val="-11"/>
                <w:sz w:val="28"/>
              </w:rPr>
              <w:t xml:space="preserve"> </w:t>
            </w:r>
            <w:r w:rsidRPr="008205E0">
              <w:rPr>
                <w:spacing w:val="-2"/>
                <w:sz w:val="28"/>
              </w:rPr>
              <w:t>trên</w:t>
            </w:r>
            <w:r w:rsidRPr="008205E0">
              <w:rPr>
                <w:spacing w:val="-12"/>
                <w:sz w:val="28"/>
              </w:rPr>
              <w:t xml:space="preserve"> </w:t>
            </w:r>
            <w:r w:rsidRPr="008205E0">
              <w:rPr>
                <w:spacing w:val="-2"/>
                <w:sz w:val="28"/>
              </w:rPr>
              <w:t>thế</w:t>
            </w:r>
            <w:r w:rsidRPr="008205E0">
              <w:rPr>
                <w:spacing w:val="-13"/>
                <w:sz w:val="28"/>
              </w:rPr>
              <w:t xml:space="preserve"> </w:t>
            </w:r>
            <w:r w:rsidRPr="008205E0">
              <w:rPr>
                <w:spacing w:val="-2"/>
                <w:sz w:val="28"/>
              </w:rPr>
              <w:t>giới</w:t>
            </w:r>
            <w:r w:rsidRPr="008205E0">
              <w:rPr>
                <w:spacing w:val="-12"/>
                <w:sz w:val="28"/>
              </w:rPr>
              <w:t xml:space="preserve"> </w:t>
            </w:r>
            <w:r w:rsidRPr="008205E0">
              <w:rPr>
                <w:spacing w:val="-2"/>
                <w:sz w:val="28"/>
              </w:rPr>
              <w:t>đều</w:t>
            </w:r>
            <w:r w:rsidRPr="008205E0">
              <w:rPr>
                <w:spacing w:val="-12"/>
                <w:sz w:val="28"/>
              </w:rPr>
              <w:t xml:space="preserve"> </w:t>
            </w:r>
            <w:r w:rsidRPr="008205E0">
              <w:rPr>
                <w:spacing w:val="-2"/>
                <w:sz w:val="28"/>
              </w:rPr>
              <w:t>điều</w:t>
            </w:r>
            <w:r w:rsidRPr="008205E0">
              <w:rPr>
                <w:spacing w:val="-12"/>
                <w:sz w:val="28"/>
              </w:rPr>
              <w:t xml:space="preserve"> </w:t>
            </w:r>
            <w:r w:rsidRPr="008205E0">
              <w:rPr>
                <w:spacing w:val="-2"/>
                <w:sz w:val="28"/>
              </w:rPr>
              <w:t>chỉnh</w:t>
            </w:r>
            <w:r w:rsidRPr="008205E0">
              <w:rPr>
                <w:spacing w:val="-12"/>
                <w:sz w:val="28"/>
              </w:rPr>
              <w:t xml:space="preserve"> </w:t>
            </w:r>
            <w:r w:rsidRPr="008205E0">
              <w:rPr>
                <w:spacing w:val="-2"/>
                <w:sz w:val="28"/>
              </w:rPr>
              <w:t>chính</w:t>
            </w:r>
            <w:r w:rsidRPr="008205E0">
              <w:rPr>
                <w:spacing w:val="-12"/>
                <w:sz w:val="28"/>
              </w:rPr>
              <w:t xml:space="preserve"> </w:t>
            </w:r>
            <w:r w:rsidRPr="008205E0">
              <w:rPr>
                <w:spacing w:val="-2"/>
                <w:sz w:val="28"/>
              </w:rPr>
              <w:t>sách</w:t>
            </w:r>
            <w:r w:rsidRPr="008205E0">
              <w:rPr>
                <w:spacing w:val="-12"/>
                <w:sz w:val="28"/>
              </w:rPr>
              <w:t xml:space="preserve"> </w:t>
            </w:r>
            <w:r w:rsidRPr="008205E0">
              <w:rPr>
                <w:spacing w:val="-2"/>
                <w:sz w:val="28"/>
              </w:rPr>
              <w:t>đối</w:t>
            </w:r>
            <w:r w:rsidRPr="008205E0">
              <w:rPr>
                <w:spacing w:val="-12"/>
                <w:sz w:val="28"/>
              </w:rPr>
              <w:t xml:space="preserve"> </w:t>
            </w:r>
            <w:r w:rsidRPr="008205E0">
              <w:rPr>
                <w:spacing w:val="-2"/>
                <w:sz w:val="28"/>
              </w:rPr>
              <w:t>ngoại,</w:t>
            </w:r>
            <w:r w:rsidRPr="008205E0">
              <w:rPr>
                <w:spacing w:val="-14"/>
                <w:sz w:val="28"/>
              </w:rPr>
              <w:t xml:space="preserve"> </w:t>
            </w:r>
            <w:r w:rsidRPr="008205E0">
              <w:rPr>
                <w:spacing w:val="-2"/>
                <w:sz w:val="28"/>
              </w:rPr>
              <w:t>từng</w:t>
            </w:r>
            <w:r w:rsidRPr="008205E0">
              <w:rPr>
                <w:spacing w:val="-12"/>
                <w:sz w:val="28"/>
              </w:rPr>
              <w:t xml:space="preserve"> </w:t>
            </w:r>
            <w:r w:rsidRPr="008205E0">
              <w:rPr>
                <w:spacing w:val="-2"/>
                <w:sz w:val="28"/>
              </w:rPr>
              <w:t>bước</w:t>
            </w:r>
            <w:r w:rsidRPr="008205E0">
              <w:rPr>
                <w:spacing w:val="-11"/>
                <w:sz w:val="28"/>
              </w:rPr>
              <w:t xml:space="preserve"> </w:t>
            </w:r>
            <w:r w:rsidRPr="008205E0">
              <w:rPr>
                <w:spacing w:val="-2"/>
                <w:sz w:val="28"/>
              </w:rPr>
              <w:t xml:space="preserve">chuyển </w:t>
            </w:r>
            <w:r w:rsidRPr="008205E0">
              <w:rPr>
                <w:sz w:val="28"/>
              </w:rPr>
              <w:t>từ</w:t>
            </w:r>
            <w:r w:rsidRPr="008205E0">
              <w:rPr>
                <w:spacing w:val="-2"/>
                <w:sz w:val="28"/>
              </w:rPr>
              <w:t xml:space="preserve"> </w:t>
            </w:r>
            <w:r w:rsidRPr="008205E0">
              <w:rPr>
                <w:sz w:val="28"/>
              </w:rPr>
              <w:t>đối</w:t>
            </w:r>
            <w:r w:rsidRPr="008205E0">
              <w:rPr>
                <w:spacing w:val="-1"/>
                <w:sz w:val="28"/>
              </w:rPr>
              <w:t xml:space="preserve"> </w:t>
            </w:r>
            <w:r w:rsidRPr="008205E0">
              <w:rPr>
                <w:sz w:val="28"/>
              </w:rPr>
              <w:t>đầu</w:t>
            </w:r>
            <w:r w:rsidRPr="008205E0">
              <w:rPr>
                <w:spacing w:val="-1"/>
                <w:sz w:val="28"/>
              </w:rPr>
              <w:t xml:space="preserve"> </w:t>
            </w:r>
            <w:r w:rsidRPr="008205E0">
              <w:rPr>
                <w:sz w:val="28"/>
              </w:rPr>
              <w:t>sang</w:t>
            </w:r>
            <w:r w:rsidRPr="008205E0">
              <w:rPr>
                <w:spacing w:val="-1"/>
                <w:sz w:val="28"/>
              </w:rPr>
              <w:t xml:space="preserve"> </w:t>
            </w:r>
            <w:r w:rsidRPr="008205E0">
              <w:rPr>
                <w:sz w:val="28"/>
              </w:rPr>
              <w:t>đối</w:t>
            </w:r>
            <w:r w:rsidRPr="008205E0">
              <w:rPr>
                <w:spacing w:val="-1"/>
                <w:sz w:val="28"/>
              </w:rPr>
              <w:t xml:space="preserve"> </w:t>
            </w:r>
            <w:r w:rsidRPr="008205E0">
              <w:rPr>
                <w:sz w:val="28"/>
              </w:rPr>
              <w:t>thoại,</w:t>
            </w:r>
            <w:r w:rsidRPr="008205E0">
              <w:rPr>
                <w:spacing w:val="-2"/>
                <w:sz w:val="28"/>
              </w:rPr>
              <w:t xml:space="preserve"> </w:t>
            </w:r>
            <w:r w:rsidRPr="008205E0">
              <w:rPr>
                <w:sz w:val="28"/>
              </w:rPr>
              <w:t>hợp</w:t>
            </w:r>
            <w:r w:rsidRPr="008205E0">
              <w:rPr>
                <w:spacing w:val="-1"/>
                <w:sz w:val="28"/>
              </w:rPr>
              <w:t xml:space="preserve"> </w:t>
            </w:r>
            <w:r w:rsidRPr="008205E0">
              <w:rPr>
                <w:sz w:val="28"/>
              </w:rPr>
              <w:t>tác…</w:t>
            </w:r>
            <w:r w:rsidRPr="008205E0">
              <w:rPr>
                <w:spacing w:val="-2"/>
                <w:sz w:val="28"/>
              </w:rPr>
              <w:t xml:space="preserve"> </w:t>
            </w:r>
            <w:r w:rsidRPr="008205E0">
              <w:rPr>
                <w:sz w:val="28"/>
              </w:rPr>
              <w:t>Mở ra cơ</w:t>
            </w:r>
            <w:r w:rsidRPr="008205E0">
              <w:rPr>
                <w:spacing w:val="-1"/>
                <w:sz w:val="28"/>
              </w:rPr>
              <w:t xml:space="preserve"> </w:t>
            </w:r>
            <w:r w:rsidRPr="008205E0">
              <w:rPr>
                <w:sz w:val="28"/>
              </w:rPr>
              <w:t>sở</w:t>
            </w:r>
            <w:r w:rsidRPr="008205E0">
              <w:rPr>
                <w:spacing w:val="-1"/>
                <w:sz w:val="28"/>
              </w:rPr>
              <w:t xml:space="preserve"> </w:t>
            </w:r>
            <w:r w:rsidRPr="008205E0">
              <w:rPr>
                <w:sz w:val="28"/>
              </w:rPr>
              <w:t>để</w:t>
            </w:r>
            <w:r w:rsidRPr="008205E0">
              <w:rPr>
                <w:spacing w:val="-1"/>
                <w:sz w:val="28"/>
              </w:rPr>
              <w:t xml:space="preserve"> </w:t>
            </w:r>
            <w:r w:rsidRPr="008205E0">
              <w:rPr>
                <w:sz w:val="28"/>
              </w:rPr>
              <w:t>giải</w:t>
            </w:r>
            <w:r w:rsidRPr="008205E0">
              <w:rPr>
                <w:spacing w:val="-1"/>
                <w:sz w:val="28"/>
              </w:rPr>
              <w:t xml:space="preserve"> </w:t>
            </w:r>
            <w:r w:rsidRPr="008205E0">
              <w:rPr>
                <w:sz w:val="28"/>
              </w:rPr>
              <w:t>quyết</w:t>
            </w:r>
            <w:r w:rsidRPr="008205E0">
              <w:rPr>
                <w:spacing w:val="-1"/>
                <w:sz w:val="28"/>
              </w:rPr>
              <w:t xml:space="preserve"> </w:t>
            </w:r>
            <w:r w:rsidRPr="008205E0">
              <w:rPr>
                <w:sz w:val="28"/>
              </w:rPr>
              <w:t>hòa</w:t>
            </w:r>
            <w:r w:rsidRPr="008205E0">
              <w:rPr>
                <w:spacing w:val="-2"/>
                <w:sz w:val="28"/>
              </w:rPr>
              <w:t xml:space="preserve"> </w:t>
            </w:r>
            <w:r w:rsidRPr="008205E0">
              <w:rPr>
                <w:sz w:val="28"/>
              </w:rPr>
              <w:t>bình</w:t>
            </w:r>
            <w:r w:rsidRPr="008205E0">
              <w:rPr>
                <w:spacing w:val="-1"/>
                <w:sz w:val="28"/>
              </w:rPr>
              <w:t xml:space="preserve"> </w:t>
            </w:r>
            <w:r w:rsidRPr="008205E0">
              <w:rPr>
                <w:sz w:val="28"/>
              </w:rPr>
              <w:t>nhiều cuộc xung đột quốc tế,…</w:t>
            </w:r>
          </w:p>
        </w:tc>
        <w:tc>
          <w:tcPr>
            <w:tcW w:w="850" w:type="dxa"/>
          </w:tcPr>
          <w:p w:rsidR="008205E0" w:rsidRPr="008205E0" w:rsidRDefault="008205E0">
            <w:pPr>
              <w:pStyle w:val="TableParagraph"/>
              <w:spacing w:before="225"/>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1449"/>
        </w:trPr>
        <w:tc>
          <w:tcPr>
            <w:tcW w:w="708" w:type="dxa"/>
          </w:tcPr>
          <w:p w:rsidR="008205E0" w:rsidRPr="008205E0" w:rsidRDefault="008205E0">
            <w:pPr>
              <w:pStyle w:val="TableParagraph"/>
              <w:rPr>
                <w:sz w:val="28"/>
              </w:rPr>
            </w:pPr>
          </w:p>
        </w:tc>
        <w:tc>
          <w:tcPr>
            <w:tcW w:w="8934" w:type="dxa"/>
            <w:gridSpan w:val="4"/>
          </w:tcPr>
          <w:p w:rsidR="008205E0" w:rsidRPr="008205E0" w:rsidRDefault="008205E0">
            <w:pPr>
              <w:pStyle w:val="TableParagraph"/>
              <w:spacing w:line="360" w:lineRule="auto"/>
              <w:ind w:left="110"/>
              <w:rPr>
                <w:sz w:val="28"/>
              </w:rPr>
            </w:pPr>
            <w:r w:rsidRPr="008205E0">
              <w:rPr>
                <w:sz w:val="28"/>
              </w:rPr>
              <w:t>+ Nhiều tổ chức quốc tế, khu vực đã ra đời thúc đẩy quá trình hội nhập khu</w:t>
            </w:r>
            <w:r w:rsidRPr="008205E0">
              <w:rPr>
                <w:spacing w:val="40"/>
                <w:sz w:val="28"/>
              </w:rPr>
              <w:t xml:space="preserve"> </w:t>
            </w:r>
            <w:r w:rsidRPr="008205E0">
              <w:rPr>
                <w:sz w:val="28"/>
              </w:rPr>
              <w:t>vực</w:t>
            </w:r>
            <w:r w:rsidRPr="008205E0">
              <w:rPr>
                <w:spacing w:val="2"/>
                <w:sz w:val="28"/>
              </w:rPr>
              <w:t xml:space="preserve"> </w:t>
            </w:r>
            <w:r w:rsidRPr="008205E0">
              <w:rPr>
                <w:sz w:val="28"/>
              </w:rPr>
              <w:t>của</w:t>
            </w:r>
            <w:r w:rsidRPr="008205E0">
              <w:rPr>
                <w:spacing w:val="2"/>
                <w:sz w:val="28"/>
              </w:rPr>
              <w:t xml:space="preserve"> </w:t>
            </w:r>
            <w:r w:rsidRPr="008205E0">
              <w:rPr>
                <w:sz w:val="28"/>
              </w:rPr>
              <w:t>nhiều quốc</w:t>
            </w:r>
            <w:r w:rsidRPr="008205E0">
              <w:rPr>
                <w:spacing w:val="3"/>
                <w:sz w:val="28"/>
              </w:rPr>
              <w:t xml:space="preserve"> </w:t>
            </w:r>
            <w:r w:rsidRPr="008205E0">
              <w:rPr>
                <w:sz w:val="28"/>
              </w:rPr>
              <w:t>gia,</w:t>
            </w:r>
            <w:r w:rsidRPr="008205E0">
              <w:rPr>
                <w:spacing w:val="1"/>
                <w:sz w:val="28"/>
              </w:rPr>
              <w:t xml:space="preserve"> </w:t>
            </w:r>
            <w:r w:rsidRPr="008205E0">
              <w:rPr>
                <w:sz w:val="28"/>
              </w:rPr>
              <w:t>đặc</w:t>
            </w:r>
            <w:r w:rsidRPr="008205E0">
              <w:rPr>
                <w:spacing w:val="2"/>
                <w:sz w:val="28"/>
              </w:rPr>
              <w:t xml:space="preserve"> </w:t>
            </w:r>
            <w:r w:rsidRPr="008205E0">
              <w:rPr>
                <w:sz w:val="28"/>
              </w:rPr>
              <w:t>biệt</w:t>
            </w:r>
            <w:r w:rsidRPr="008205E0">
              <w:rPr>
                <w:spacing w:val="4"/>
                <w:sz w:val="28"/>
              </w:rPr>
              <w:t xml:space="preserve"> </w:t>
            </w:r>
            <w:r w:rsidRPr="008205E0">
              <w:rPr>
                <w:sz w:val="28"/>
              </w:rPr>
              <w:t>là</w:t>
            </w:r>
            <w:r w:rsidRPr="008205E0">
              <w:rPr>
                <w:spacing w:val="2"/>
                <w:sz w:val="28"/>
              </w:rPr>
              <w:t xml:space="preserve"> </w:t>
            </w:r>
            <w:r w:rsidRPr="008205E0">
              <w:rPr>
                <w:sz w:val="28"/>
              </w:rPr>
              <w:t>các</w:t>
            </w:r>
            <w:r w:rsidRPr="008205E0">
              <w:rPr>
                <w:spacing w:val="-1"/>
                <w:sz w:val="28"/>
              </w:rPr>
              <w:t xml:space="preserve"> </w:t>
            </w:r>
            <w:r w:rsidRPr="008205E0">
              <w:rPr>
                <w:sz w:val="28"/>
              </w:rPr>
              <w:t>nước</w:t>
            </w:r>
            <w:r w:rsidRPr="008205E0">
              <w:rPr>
                <w:spacing w:val="3"/>
                <w:sz w:val="28"/>
              </w:rPr>
              <w:t xml:space="preserve"> </w:t>
            </w:r>
            <w:r w:rsidRPr="008205E0">
              <w:rPr>
                <w:sz w:val="28"/>
              </w:rPr>
              <w:t>tiến hành</w:t>
            </w:r>
            <w:r w:rsidRPr="008205E0">
              <w:rPr>
                <w:spacing w:val="2"/>
                <w:sz w:val="28"/>
              </w:rPr>
              <w:t xml:space="preserve"> </w:t>
            </w:r>
            <w:r w:rsidRPr="008205E0">
              <w:rPr>
                <w:sz w:val="28"/>
              </w:rPr>
              <w:t>cải</w:t>
            </w:r>
            <w:r w:rsidRPr="008205E0">
              <w:rPr>
                <w:spacing w:val="3"/>
                <w:sz w:val="28"/>
              </w:rPr>
              <w:t xml:space="preserve"> </w:t>
            </w:r>
            <w:r w:rsidRPr="008205E0">
              <w:rPr>
                <w:sz w:val="28"/>
              </w:rPr>
              <w:t>cách,</w:t>
            </w:r>
            <w:r w:rsidRPr="008205E0">
              <w:rPr>
                <w:spacing w:val="-1"/>
                <w:sz w:val="28"/>
              </w:rPr>
              <w:t xml:space="preserve"> </w:t>
            </w:r>
            <w:r w:rsidRPr="008205E0">
              <w:rPr>
                <w:sz w:val="28"/>
              </w:rPr>
              <w:t>mở</w:t>
            </w:r>
            <w:r w:rsidRPr="008205E0">
              <w:rPr>
                <w:spacing w:val="2"/>
                <w:sz w:val="28"/>
              </w:rPr>
              <w:t xml:space="preserve"> </w:t>
            </w:r>
            <w:r w:rsidRPr="008205E0">
              <w:rPr>
                <w:sz w:val="28"/>
              </w:rPr>
              <w:t>cửa,</w:t>
            </w:r>
            <w:r w:rsidRPr="008205E0">
              <w:rPr>
                <w:spacing w:val="2"/>
                <w:sz w:val="28"/>
              </w:rPr>
              <w:t xml:space="preserve"> </w:t>
            </w:r>
            <w:r w:rsidRPr="008205E0">
              <w:rPr>
                <w:spacing w:val="-4"/>
                <w:sz w:val="28"/>
              </w:rPr>
              <w:t>thay</w:t>
            </w:r>
          </w:p>
          <w:p w:rsidR="008205E0" w:rsidRPr="008205E0" w:rsidRDefault="008205E0">
            <w:pPr>
              <w:pStyle w:val="TableParagraph"/>
              <w:spacing w:before="1"/>
              <w:ind w:left="110"/>
              <w:rPr>
                <w:sz w:val="28"/>
              </w:rPr>
            </w:pPr>
            <w:r w:rsidRPr="008205E0">
              <w:rPr>
                <w:sz w:val="28"/>
              </w:rPr>
              <w:t>đổi</w:t>
            </w:r>
            <w:r w:rsidRPr="008205E0">
              <w:rPr>
                <w:spacing w:val="-2"/>
                <w:sz w:val="28"/>
              </w:rPr>
              <w:t xml:space="preserve"> </w:t>
            </w:r>
            <w:r w:rsidRPr="008205E0">
              <w:rPr>
                <w:sz w:val="28"/>
              </w:rPr>
              <w:t>mô</w:t>
            </w:r>
            <w:r w:rsidRPr="008205E0">
              <w:rPr>
                <w:spacing w:val="-2"/>
                <w:sz w:val="28"/>
              </w:rPr>
              <w:t xml:space="preserve"> </w:t>
            </w:r>
            <w:r w:rsidRPr="008205E0">
              <w:rPr>
                <w:sz w:val="28"/>
              </w:rPr>
              <w:t>hình</w:t>
            </w:r>
            <w:r w:rsidRPr="008205E0">
              <w:rPr>
                <w:spacing w:val="-6"/>
                <w:sz w:val="28"/>
              </w:rPr>
              <w:t xml:space="preserve"> </w:t>
            </w:r>
            <w:r w:rsidRPr="008205E0">
              <w:rPr>
                <w:sz w:val="28"/>
              </w:rPr>
              <w:t>phát</w:t>
            </w:r>
            <w:r w:rsidRPr="008205E0">
              <w:rPr>
                <w:spacing w:val="-1"/>
                <w:sz w:val="28"/>
              </w:rPr>
              <w:t xml:space="preserve"> </w:t>
            </w:r>
            <w:r w:rsidRPr="008205E0">
              <w:rPr>
                <w:sz w:val="28"/>
              </w:rPr>
              <w:t>triển</w:t>
            </w:r>
            <w:r w:rsidRPr="008205E0">
              <w:rPr>
                <w:spacing w:val="-2"/>
                <w:sz w:val="28"/>
              </w:rPr>
              <w:t xml:space="preserve"> </w:t>
            </w:r>
            <w:r w:rsidRPr="008205E0">
              <w:rPr>
                <w:sz w:val="28"/>
              </w:rPr>
              <w:t>như</w:t>
            </w:r>
            <w:r w:rsidRPr="008205E0">
              <w:rPr>
                <w:spacing w:val="-4"/>
                <w:sz w:val="28"/>
              </w:rPr>
              <w:t xml:space="preserve"> </w:t>
            </w:r>
            <w:r w:rsidRPr="008205E0">
              <w:rPr>
                <w:sz w:val="28"/>
              </w:rPr>
              <w:t>Việt</w:t>
            </w:r>
            <w:r w:rsidRPr="008205E0">
              <w:rPr>
                <w:spacing w:val="-1"/>
                <w:sz w:val="28"/>
              </w:rPr>
              <w:t xml:space="preserve"> </w:t>
            </w:r>
            <w:r w:rsidRPr="008205E0">
              <w:rPr>
                <w:spacing w:val="-4"/>
                <w:sz w:val="28"/>
              </w:rPr>
              <w:t>Nam.</w:t>
            </w:r>
          </w:p>
        </w:tc>
        <w:tc>
          <w:tcPr>
            <w:tcW w:w="850" w:type="dxa"/>
          </w:tcPr>
          <w:p w:rsidR="008205E0" w:rsidRPr="008205E0" w:rsidRDefault="008205E0">
            <w:pPr>
              <w:pStyle w:val="TableParagraph"/>
              <w:spacing w:before="160"/>
              <w:rPr>
                <w:b/>
                <w:sz w:val="28"/>
              </w:rPr>
            </w:pPr>
          </w:p>
          <w:p w:rsidR="008205E0" w:rsidRPr="008205E0" w:rsidRDefault="008205E0">
            <w:pPr>
              <w:pStyle w:val="TableParagraph"/>
              <w:ind w:left="12" w:right="1"/>
              <w:jc w:val="center"/>
              <w:rPr>
                <w:sz w:val="28"/>
              </w:rPr>
            </w:pPr>
            <w:r w:rsidRPr="008205E0">
              <w:rPr>
                <w:spacing w:val="-4"/>
                <w:sz w:val="28"/>
              </w:rPr>
              <w:t>0.25</w:t>
            </w:r>
          </w:p>
        </w:tc>
      </w:tr>
      <w:tr w:rsidR="008205E0" w:rsidRPr="008205E0" w:rsidTr="00B22F41">
        <w:trPr>
          <w:trHeight w:val="9176"/>
        </w:trPr>
        <w:tc>
          <w:tcPr>
            <w:tcW w:w="708" w:type="dxa"/>
          </w:tcPr>
          <w:p w:rsidR="008205E0" w:rsidRPr="008205E0" w:rsidRDefault="008205E0">
            <w:pPr>
              <w:pStyle w:val="TableParagraph"/>
              <w:rPr>
                <w:sz w:val="28"/>
              </w:rPr>
            </w:pPr>
          </w:p>
        </w:tc>
        <w:tc>
          <w:tcPr>
            <w:tcW w:w="8934" w:type="dxa"/>
            <w:gridSpan w:val="4"/>
          </w:tcPr>
          <w:p w:rsidR="008205E0" w:rsidRPr="008205E0" w:rsidRDefault="008205E0">
            <w:pPr>
              <w:pStyle w:val="TableParagraph"/>
              <w:spacing w:line="360" w:lineRule="auto"/>
              <w:ind w:left="110" w:right="92"/>
              <w:jc w:val="both"/>
              <w:rPr>
                <w:b/>
                <w:sz w:val="28"/>
              </w:rPr>
            </w:pPr>
            <w:r w:rsidRPr="008205E0">
              <w:rPr>
                <w:b/>
                <w:spacing w:val="-4"/>
                <w:sz w:val="28"/>
              </w:rPr>
              <w:t>Suy</w:t>
            </w:r>
            <w:r w:rsidRPr="008205E0">
              <w:rPr>
                <w:b/>
                <w:spacing w:val="-11"/>
                <w:sz w:val="28"/>
              </w:rPr>
              <w:t xml:space="preserve"> </w:t>
            </w:r>
            <w:r w:rsidRPr="008205E0">
              <w:rPr>
                <w:b/>
                <w:spacing w:val="-4"/>
                <w:sz w:val="28"/>
              </w:rPr>
              <w:t>nghĩ</w:t>
            </w:r>
            <w:r w:rsidRPr="008205E0">
              <w:rPr>
                <w:b/>
                <w:spacing w:val="-11"/>
                <w:sz w:val="28"/>
              </w:rPr>
              <w:t xml:space="preserve"> </w:t>
            </w:r>
            <w:r w:rsidRPr="008205E0">
              <w:rPr>
                <w:b/>
                <w:spacing w:val="-4"/>
                <w:sz w:val="28"/>
              </w:rPr>
              <w:t>của</w:t>
            </w:r>
            <w:r w:rsidRPr="008205E0">
              <w:rPr>
                <w:b/>
                <w:spacing w:val="-11"/>
                <w:sz w:val="28"/>
              </w:rPr>
              <w:t xml:space="preserve"> </w:t>
            </w:r>
            <w:r w:rsidRPr="008205E0">
              <w:rPr>
                <w:b/>
                <w:spacing w:val="-4"/>
                <w:sz w:val="28"/>
              </w:rPr>
              <w:t>anh/chị</w:t>
            </w:r>
            <w:r w:rsidRPr="008205E0">
              <w:rPr>
                <w:b/>
                <w:spacing w:val="-9"/>
                <w:sz w:val="28"/>
              </w:rPr>
              <w:t xml:space="preserve"> </w:t>
            </w:r>
            <w:r w:rsidRPr="008205E0">
              <w:rPr>
                <w:b/>
                <w:spacing w:val="-4"/>
                <w:sz w:val="28"/>
              </w:rPr>
              <w:t>về</w:t>
            </w:r>
            <w:r w:rsidRPr="008205E0">
              <w:rPr>
                <w:b/>
                <w:spacing w:val="-12"/>
                <w:sz w:val="28"/>
              </w:rPr>
              <w:t xml:space="preserve"> </w:t>
            </w:r>
            <w:r w:rsidRPr="008205E0">
              <w:rPr>
                <w:b/>
                <w:spacing w:val="-4"/>
                <w:sz w:val="28"/>
              </w:rPr>
              <w:t>vị</w:t>
            </w:r>
            <w:r w:rsidRPr="008205E0">
              <w:rPr>
                <w:b/>
                <w:spacing w:val="-11"/>
                <w:sz w:val="28"/>
              </w:rPr>
              <w:t xml:space="preserve"> </w:t>
            </w:r>
            <w:r w:rsidRPr="008205E0">
              <w:rPr>
                <w:b/>
                <w:spacing w:val="-4"/>
                <w:sz w:val="28"/>
              </w:rPr>
              <w:t>thế</w:t>
            </w:r>
            <w:r w:rsidRPr="008205E0">
              <w:rPr>
                <w:b/>
                <w:spacing w:val="-10"/>
                <w:sz w:val="28"/>
              </w:rPr>
              <w:t xml:space="preserve"> </w:t>
            </w:r>
            <w:r w:rsidRPr="008205E0">
              <w:rPr>
                <w:b/>
                <w:spacing w:val="-4"/>
                <w:sz w:val="28"/>
              </w:rPr>
              <w:t>quốc</w:t>
            </w:r>
            <w:r w:rsidRPr="008205E0">
              <w:rPr>
                <w:b/>
                <w:spacing w:val="-10"/>
                <w:sz w:val="28"/>
              </w:rPr>
              <w:t xml:space="preserve"> </w:t>
            </w:r>
            <w:r w:rsidRPr="008205E0">
              <w:rPr>
                <w:b/>
                <w:spacing w:val="-4"/>
                <w:sz w:val="28"/>
              </w:rPr>
              <w:t>tế</w:t>
            </w:r>
            <w:r w:rsidRPr="008205E0">
              <w:rPr>
                <w:b/>
                <w:spacing w:val="-12"/>
                <w:sz w:val="28"/>
              </w:rPr>
              <w:t xml:space="preserve"> </w:t>
            </w:r>
            <w:r w:rsidRPr="008205E0">
              <w:rPr>
                <w:b/>
                <w:spacing w:val="-4"/>
                <w:sz w:val="28"/>
              </w:rPr>
              <w:t>của</w:t>
            </w:r>
            <w:r w:rsidRPr="008205E0">
              <w:rPr>
                <w:b/>
                <w:spacing w:val="-9"/>
                <w:sz w:val="28"/>
              </w:rPr>
              <w:t xml:space="preserve"> </w:t>
            </w:r>
            <w:r w:rsidRPr="008205E0">
              <w:rPr>
                <w:b/>
                <w:spacing w:val="-4"/>
                <w:sz w:val="28"/>
              </w:rPr>
              <w:t>Việt</w:t>
            </w:r>
            <w:r w:rsidRPr="008205E0">
              <w:rPr>
                <w:b/>
                <w:spacing w:val="-12"/>
                <w:sz w:val="28"/>
              </w:rPr>
              <w:t xml:space="preserve"> </w:t>
            </w:r>
            <w:r w:rsidRPr="008205E0">
              <w:rPr>
                <w:b/>
                <w:spacing w:val="-4"/>
                <w:sz w:val="28"/>
              </w:rPr>
              <w:t>Nam</w:t>
            </w:r>
            <w:r w:rsidRPr="008205E0">
              <w:rPr>
                <w:b/>
                <w:spacing w:val="-13"/>
                <w:sz w:val="28"/>
              </w:rPr>
              <w:t xml:space="preserve"> </w:t>
            </w:r>
            <w:r w:rsidRPr="008205E0">
              <w:rPr>
                <w:b/>
                <w:spacing w:val="-4"/>
                <w:sz w:val="28"/>
              </w:rPr>
              <w:t>trong</w:t>
            </w:r>
            <w:r w:rsidRPr="008205E0">
              <w:rPr>
                <w:b/>
                <w:spacing w:val="-9"/>
                <w:sz w:val="28"/>
              </w:rPr>
              <w:t xml:space="preserve"> </w:t>
            </w:r>
            <w:r w:rsidRPr="008205E0">
              <w:rPr>
                <w:b/>
                <w:spacing w:val="-4"/>
                <w:sz w:val="28"/>
              </w:rPr>
              <w:t>thời</w:t>
            </w:r>
            <w:r w:rsidRPr="008205E0">
              <w:rPr>
                <w:b/>
                <w:spacing w:val="-9"/>
                <w:sz w:val="28"/>
              </w:rPr>
              <w:t xml:space="preserve"> </w:t>
            </w:r>
            <w:r w:rsidRPr="008205E0">
              <w:rPr>
                <w:b/>
                <w:spacing w:val="-4"/>
                <w:sz w:val="28"/>
              </w:rPr>
              <w:t>kì</w:t>
            </w:r>
            <w:r w:rsidRPr="008205E0">
              <w:rPr>
                <w:b/>
                <w:spacing w:val="-11"/>
                <w:sz w:val="28"/>
              </w:rPr>
              <w:t xml:space="preserve"> </w:t>
            </w:r>
            <w:r w:rsidRPr="008205E0">
              <w:rPr>
                <w:b/>
                <w:spacing w:val="-4"/>
                <w:sz w:val="28"/>
              </w:rPr>
              <w:t>hậu</w:t>
            </w:r>
            <w:r w:rsidRPr="008205E0">
              <w:rPr>
                <w:b/>
                <w:spacing w:val="-12"/>
                <w:sz w:val="28"/>
              </w:rPr>
              <w:t xml:space="preserve"> </w:t>
            </w:r>
            <w:r w:rsidRPr="008205E0">
              <w:rPr>
                <w:b/>
                <w:spacing w:val="-4"/>
                <w:sz w:val="28"/>
              </w:rPr>
              <w:t xml:space="preserve">Chiến </w:t>
            </w:r>
            <w:r w:rsidRPr="008205E0">
              <w:rPr>
                <w:b/>
                <w:sz w:val="28"/>
              </w:rPr>
              <w:t>tranh lạnh?</w:t>
            </w:r>
          </w:p>
          <w:p w:rsidR="008205E0" w:rsidRPr="008205E0" w:rsidRDefault="008205E0">
            <w:pPr>
              <w:pStyle w:val="TableParagraph"/>
              <w:spacing w:line="360" w:lineRule="auto"/>
              <w:ind w:left="110" w:right="94"/>
              <w:jc w:val="both"/>
              <w:rPr>
                <w:i/>
                <w:sz w:val="28"/>
              </w:rPr>
            </w:pPr>
            <w:r w:rsidRPr="008205E0">
              <w:rPr>
                <w:i/>
                <w:sz w:val="28"/>
                <w:u w:val="single"/>
              </w:rPr>
              <w:t>Lưu</w:t>
            </w:r>
            <w:r w:rsidRPr="008205E0">
              <w:rPr>
                <w:i/>
                <w:spacing w:val="-5"/>
                <w:sz w:val="28"/>
                <w:u w:val="single"/>
              </w:rPr>
              <w:t xml:space="preserve"> </w:t>
            </w:r>
            <w:r w:rsidRPr="008205E0">
              <w:rPr>
                <w:i/>
                <w:sz w:val="28"/>
                <w:u w:val="single"/>
              </w:rPr>
              <w:t>ý:</w:t>
            </w:r>
            <w:r w:rsidRPr="008205E0">
              <w:rPr>
                <w:i/>
                <w:spacing w:val="-4"/>
                <w:sz w:val="28"/>
              </w:rPr>
              <w:t xml:space="preserve"> </w:t>
            </w:r>
            <w:r w:rsidRPr="008205E0">
              <w:rPr>
                <w:i/>
                <w:sz w:val="28"/>
              </w:rPr>
              <w:t>Thí</w:t>
            </w:r>
            <w:r w:rsidRPr="008205E0">
              <w:rPr>
                <w:i/>
                <w:spacing w:val="-6"/>
                <w:sz w:val="28"/>
              </w:rPr>
              <w:t xml:space="preserve"> </w:t>
            </w:r>
            <w:r w:rsidRPr="008205E0">
              <w:rPr>
                <w:i/>
                <w:sz w:val="28"/>
              </w:rPr>
              <w:t>sinh</w:t>
            </w:r>
            <w:r w:rsidRPr="008205E0">
              <w:rPr>
                <w:i/>
                <w:spacing w:val="-6"/>
                <w:sz w:val="28"/>
              </w:rPr>
              <w:t xml:space="preserve"> </w:t>
            </w:r>
            <w:r w:rsidRPr="008205E0">
              <w:rPr>
                <w:i/>
                <w:sz w:val="28"/>
              </w:rPr>
              <w:t>có</w:t>
            </w:r>
            <w:r w:rsidRPr="008205E0">
              <w:rPr>
                <w:i/>
                <w:spacing w:val="-6"/>
                <w:sz w:val="28"/>
              </w:rPr>
              <w:t xml:space="preserve"> </w:t>
            </w:r>
            <w:r w:rsidRPr="008205E0">
              <w:rPr>
                <w:i/>
                <w:sz w:val="28"/>
              </w:rPr>
              <w:t>thể</w:t>
            </w:r>
            <w:r w:rsidRPr="008205E0">
              <w:rPr>
                <w:i/>
                <w:spacing w:val="-7"/>
                <w:sz w:val="28"/>
              </w:rPr>
              <w:t xml:space="preserve"> </w:t>
            </w:r>
            <w:r w:rsidRPr="008205E0">
              <w:rPr>
                <w:i/>
                <w:sz w:val="28"/>
              </w:rPr>
              <w:t>đưa</w:t>
            </w:r>
            <w:r w:rsidRPr="008205E0">
              <w:rPr>
                <w:i/>
                <w:spacing w:val="-6"/>
                <w:sz w:val="28"/>
              </w:rPr>
              <w:t xml:space="preserve"> </w:t>
            </w:r>
            <w:r w:rsidRPr="008205E0">
              <w:rPr>
                <w:i/>
                <w:sz w:val="28"/>
              </w:rPr>
              <w:t>ra</w:t>
            </w:r>
            <w:r w:rsidRPr="008205E0">
              <w:rPr>
                <w:i/>
                <w:spacing w:val="-4"/>
                <w:sz w:val="28"/>
              </w:rPr>
              <w:t xml:space="preserve"> </w:t>
            </w:r>
            <w:r w:rsidRPr="008205E0">
              <w:rPr>
                <w:i/>
                <w:sz w:val="28"/>
              </w:rPr>
              <w:t>những</w:t>
            </w:r>
            <w:r w:rsidRPr="008205E0">
              <w:rPr>
                <w:i/>
                <w:spacing w:val="-6"/>
                <w:sz w:val="28"/>
              </w:rPr>
              <w:t xml:space="preserve"> </w:t>
            </w:r>
            <w:r w:rsidRPr="008205E0">
              <w:rPr>
                <w:i/>
                <w:sz w:val="28"/>
              </w:rPr>
              <w:t>giải</w:t>
            </w:r>
            <w:r w:rsidRPr="008205E0">
              <w:rPr>
                <w:i/>
                <w:spacing w:val="-6"/>
                <w:sz w:val="28"/>
              </w:rPr>
              <w:t xml:space="preserve"> </w:t>
            </w:r>
            <w:r w:rsidRPr="008205E0">
              <w:rPr>
                <w:i/>
                <w:sz w:val="28"/>
              </w:rPr>
              <w:t>pháp</w:t>
            </w:r>
            <w:r w:rsidRPr="008205E0">
              <w:rPr>
                <w:i/>
                <w:spacing w:val="-6"/>
                <w:sz w:val="28"/>
              </w:rPr>
              <w:t xml:space="preserve"> </w:t>
            </w:r>
            <w:r w:rsidRPr="008205E0">
              <w:rPr>
                <w:i/>
                <w:sz w:val="28"/>
              </w:rPr>
              <w:t>khác</w:t>
            </w:r>
            <w:r w:rsidRPr="008205E0">
              <w:rPr>
                <w:i/>
                <w:spacing w:val="-7"/>
                <w:sz w:val="28"/>
              </w:rPr>
              <w:t xml:space="preserve"> </w:t>
            </w:r>
            <w:r w:rsidRPr="008205E0">
              <w:rPr>
                <w:i/>
                <w:sz w:val="28"/>
              </w:rPr>
              <w:t>nhau</w:t>
            </w:r>
            <w:r w:rsidRPr="008205E0">
              <w:rPr>
                <w:i/>
                <w:spacing w:val="-6"/>
                <w:sz w:val="28"/>
              </w:rPr>
              <w:t xml:space="preserve"> </w:t>
            </w:r>
            <w:r w:rsidRPr="008205E0">
              <w:rPr>
                <w:i/>
                <w:sz w:val="28"/>
              </w:rPr>
              <w:t>nhưng</w:t>
            </w:r>
            <w:r w:rsidRPr="008205E0">
              <w:rPr>
                <w:i/>
                <w:spacing w:val="-6"/>
                <w:sz w:val="28"/>
              </w:rPr>
              <w:t xml:space="preserve"> </w:t>
            </w:r>
            <w:r w:rsidRPr="008205E0">
              <w:rPr>
                <w:i/>
                <w:sz w:val="28"/>
              </w:rPr>
              <w:t>phải</w:t>
            </w:r>
            <w:r w:rsidRPr="008205E0">
              <w:rPr>
                <w:i/>
                <w:spacing w:val="-6"/>
                <w:sz w:val="28"/>
              </w:rPr>
              <w:t xml:space="preserve"> </w:t>
            </w:r>
            <w:r w:rsidRPr="008205E0">
              <w:rPr>
                <w:i/>
                <w:sz w:val="28"/>
              </w:rPr>
              <w:t>phù</w:t>
            </w:r>
            <w:r w:rsidRPr="008205E0">
              <w:rPr>
                <w:i/>
                <w:spacing w:val="-6"/>
                <w:sz w:val="28"/>
              </w:rPr>
              <w:t xml:space="preserve"> </w:t>
            </w:r>
            <w:r w:rsidRPr="008205E0">
              <w:rPr>
                <w:i/>
                <w:sz w:val="28"/>
              </w:rPr>
              <w:t>hợp về nội dung, diễn đạt mạch lạc</w:t>
            </w:r>
          </w:p>
          <w:p w:rsidR="008205E0" w:rsidRPr="008205E0" w:rsidRDefault="008205E0" w:rsidP="008205E0">
            <w:pPr>
              <w:pStyle w:val="TableParagraph"/>
              <w:numPr>
                <w:ilvl w:val="0"/>
                <w:numId w:val="35"/>
              </w:numPr>
              <w:tabs>
                <w:tab w:val="left" w:pos="335"/>
              </w:tabs>
              <w:spacing w:line="360" w:lineRule="auto"/>
              <w:ind w:right="93" w:firstLine="0"/>
              <w:jc w:val="both"/>
              <w:rPr>
                <w:sz w:val="28"/>
              </w:rPr>
            </w:pPr>
            <w:r w:rsidRPr="008205E0">
              <w:rPr>
                <w:sz w:val="28"/>
              </w:rPr>
              <w:t>- Chiến tranh lạnh kết thúc tạo ra xu thế hòa bình, hòa hoãn trong quan hệ quốc tế, tạo điều kiện cho Việt Nam giải quyết nhiều vấn đề đối ngoại quan trọng</w:t>
            </w:r>
            <w:r w:rsidRPr="008205E0">
              <w:rPr>
                <w:spacing w:val="-6"/>
                <w:sz w:val="28"/>
              </w:rPr>
              <w:t xml:space="preserve"> </w:t>
            </w:r>
            <w:r w:rsidRPr="008205E0">
              <w:rPr>
                <w:sz w:val="28"/>
              </w:rPr>
              <w:t>(vấn</w:t>
            </w:r>
            <w:r w:rsidRPr="008205E0">
              <w:rPr>
                <w:spacing w:val="-8"/>
                <w:sz w:val="28"/>
              </w:rPr>
              <w:t xml:space="preserve"> </w:t>
            </w:r>
            <w:r w:rsidRPr="008205E0">
              <w:rPr>
                <w:sz w:val="28"/>
              </w:rPr>
              <w:t>đề</w:t>
            </w:r>
            <w:r w:rsidRPr="008205E0">
              <w:rPr>
                <w:spacing w:val="-7"/>
                <w:sz w:val="28"/>
              </w:rPr>
              <w:t xml:space="preserve"> </w:t>
            </w:r>
            <w:r w:rsidRPr="008205E0">
              <w:rPr>
                <w:sz w:val="28"/>
              </w:rPr>
              <w:t>Cam-pu-chia,</w:t>
            </w:r>
            <w:r w:rsidRPr="008205E0">
              <w:rPr>
                <w:spacing w:val="-7"/>
                <w:sz w:val="28"/>
              </w:rPr>
              <w:t xml:space="preserve"> </w:t>
            </w:r>
            <w:r w:rsidRPr="008205E0">
              <w:rPr>
                <w:sz w:val="28"/>
              </w:rPr>
              <w:t>bình</w:t>
            </w:r>
            <w:r w:rsidRPr="008205E0">
              <w:rPr>
                <w:spacing w:val="-6"/>
                <w:sz w:val="28"/>
              </w:rPr>
              <w:t xml:space="preserve"> </w:t>
            </w:r>
            <w:r w:rsidRPr="008205E0">
              <w:rPr>
                <w:sz w:val="28"/>
              </w:rPr>
              <w:t>thường</w:t>
            </w:r>
            <w:r w:rsidRPr="008205E0">
              <w:rPr>
                <w:spacing w:val="-8"/>
                <w:sz w:val="28"/>
              </w:rPr>
              <w:t xml:space="preserve"> </w:t>
            </w:r>
            <w:r w:rsidRPr="008205E0">
              <w:rPr>
                <w:sz w:val="28"/>
              </w:rPr>
              <w:t>hóa</w:t>
            </w:r>
            <w:r w:rsidRPr="008205E0">
              <w:rPr>
                <w:spacing w:val="-7"/>
                <w:sz w:val="28"/>
              </w:rPr>
              <w:t xml:space="preserve"> </w:t>
            </w:r>
            <w:r w:rsidRPr="008205E0">
              <w:rPr>
                <w:sz w:val="28"/>
              </w:rPr>
              <w:t>quan</w:t>
            </w:r>
            <w:r w:rsidRPr="008205E0">
              <w:rPr>
                <w:spacing w:val="-8"/>
                <w:sz w:val="28"/>
              </w:rPr>
              <w:t xml:space="preserve"> </w:t>
            </w:r>
            <w:r w:rsidRPr="008205E0">
              <w:rPr>
                <w:sz w:val="28"/>
              </w:rPr>
              <w:t>hệ</w:t>
            </w:r>
            <w:r w:rsidRPr="008205E0">
              <w:rPr>
                <w:spacing w:val="-7"/>
                <w:sz w:val="28"/>
              </w:rPr>
              <w:t xml:space="preserve"> </w:t>
            </w:r>
            <w:r w:rsidRPr="008205E0">
              <w:rPr>
                <w:sz w:val="28"/>
              </w:rPr>
              <w:t>với</w:t>
            </w:r>
            <w:r w:rsidRPr="008205E0">
              <w:rPr>
                <w:spacing w:val="-8"/>
                <w:sz w:val="28"/>
              </w:rPr>
              <w:t xml:space="preserve"> </w:t>
            </w:r>
            <w:r w:rsidRPr="008205E0">
              <w:rPr>
                <w:sz w:val="28"/>
              </w:rPr>
              <w:t>Trung</w:t>
            </w:r>
            <w:r w:rsidRPr="008205E0">
              <w:rPr>
                <w:spacing w:val="-8"/>
                <w:sz w:val="28"/>
              </w:rPr>
              <w:t xml:space="preserve"> </w:t>
            </w:r>
            <w:r w:rsidRPr="008205E0">
              <w:rPr>
                <w:sz w:val="28"/>
              </w:rPr>
              <w:t>Quốc</w:t>
            </w:r>
            <w:r w:rsidRPr="008205E0">
              <w:rPr>
                <w:spacing w:val="-9"/>
                <w:sz w:val="28"/>
              </w:rPr>
              <w:t xml:space="preserve"> </w:t>
            </w:r>
            <w:r w:rsidRPr="008205E0">
              <w:rPr>
                <w:sz w:val="28"/>
              </w:rPr>
              <w:t>và</w:t>
            </w:r>
            <w:r w:rsidRPr="008205E0">
              <w:rPr>
                <w:spacing w:val="-7"/>
                <w:sz w:val="28"/>
              </w:rPr>
              <w:t xml:space="preserve"> </w:t>
            </w:r>
            <w:r w:rsidRPr="008205E0">
              <w:rPr>
                <w:sz w:val="28"/>
              </w:rPr>
              <w:t>Mỹ), hội nhập quốc tế,…</w:t>
            </w:r>
          </w:p>
          <w:p w:rsidR="008205E0" w:rsidRPr="008205E0" w:rsidRDefault="008205E0" w:rsidP="008205E0">
            <w:pPr>
              <w:pStyle w:val="TableParagraph"/>
              <w:numPr>
                <w:ilvl w:val="0"/>
                <w:numId w:val="35"/>
              </w:numPr>
              <w:tabs>
                <w:tab w:val="left" w:pos="306"/>
              </w:tabs>
              <w:spacing w:line="360" w:lineRule="auto"/>
              <w:ind w:right="88" w:firstLine="0"/>
              <w:jc w:val="both"/>
              <w:rPr>
                <w:sz w:val="28"/>
              </w:rPr>
            </w:pPr>
            <w:r w:rsidRPr="008205E0">
              <w:rPr>
                <w:spacing w:val="-2"/>
                <w:sz w:val="28"/>
              </w:rPr>
              <w:t>-</w:t>
            </w:r>
            <w:r w:rsidRPr="008205E0">
              <w:rPr>
                <w:spacing w:val="-16"/>
                <w:sz w:val="28"/>
              </w:rPr>
              <w:t xml:space="preserve"> </w:t>
            </w:r>
            <w:r w:rsidRPr="008205E0">
              <w:rPr>
                <w:spacing w:val="-2"/>
                <w:sz w:val="28"/>
              </w:rPr>
              <w:t>Vị</w:t>
            </w:r>
            <w:r w:rsidRPr="008205E0">
              <w:rPr>
                <w:spacing w:val="-15"/>
                <w:sz w:val="28"/>
              </w:rPr>
              <w:t xml:space="preserve"> </w:t>
            </w:r>
            <w:r w:rsidRPr="008205E0">
              <w:rPr>
                <w:spacing w:val="-2"/>
                <w:sz w:val="28"/>
              </w:rPr>
              <w:t>thế</w:t>
            </w:r>
            <w:r w:rsidRPr="008205E0">
              <w:rPr>
                <w:spacing w:val="-16"/>
                <w:sz w:val="28"/>
              </w:rPr>
              <w:t xml:space="preserve"> </w:t>
            </w:r>
            <w:r w:rsidRPr="008205E0">
              <w:rPr>
                <w:spacing w:val="-2"/>
                <w:sz w:val="28"/>
              </w:rPr>
              <w:t>và</w:t>
            </w:r>
            <w:r w:rsidRPr="008205E0">
              <w:rPr>
                <w:spacing w:val="-15"/>
                <w:sz w:val="28"/>
              </w:rPr>
              <w:t xml:space="preserve"> </w:t>
            </w:r>
            <w:r w:rsidRPr="008205E0">
              <w:rPr>
                <w:spacing w:val="-2"/>
                <w:sz w:val="28"/>
              </w:rPr>
              <w:t>uy</w:t>
            </w:r>
            <w:r w:rsidRPr="008205E0">
              <w:rPr>
                <w:spacing w:val="-16"/>
                <w:sz w:val="28"/>
              </w:rPr>
              <w:t xml:space="preserve"> </w:t>
            </w:r>
            <w:r w:rsidRPr="008205E0">
              <w:rPr>
                <w:spacing w:val="-2"/>
                <w:sz w:val="28"/>
              </w:rPr>
              <w:t>tín</w:t>
            </w:r>
            <w:r w:rsidRPr="008205E0">
              <w:rPr>
                <w:spacing w:val="-15"/>
                <w:sz w:val="28"/>
              </w:rPr>
              <w:t xml:space="preserve"> </w:t>
            </w:r>
            <w:r w:rsidRPr="008205E0">
              <w:rPr>
                <w:spacing w:val="-2"/>
                <w:sz w:val="28"/>
              </w:rPr>
              <w:t>quốc</w:t>
            </w:r>
            <w:r w:rsidRPr="008205E0">
              <w:rPr>
                <w:spacing w:val="-16"/>
                <w:sz w:val="28"/>
              </w:rPr>
              <w:t xml:space="preserve"> </w:t>
            </w:r>
            <w:r w:rsidRPr="008205E0">
              <w:rPr>
                <w:spacing w:val="-2"/>
                <w:sz w:val="28"/>
              </w:rPr>
              <w:t>tế</w:t>
            </w:r>
            <w:r w:rsidRPr="008205E0">
              <w:rPr>
                <w:spacing w:val="-15"/>
                <w:sz w:val="28"/>
              </w:rPr>
              <w:t xml:space="preserve"> </w:t>
            </w:r>
            <w:r w:rsidRPr="008205E0">
              <w:rPr>
                <w:spacing w:val="-2"/>
                <w:sz w:val="28"/>
              </w:rPr>
              <w:t>của</w:t>
            </w:r>
            <w:r w:rsidRPr="008205E0">
              <w:rPr>
                <w:spacing w:val="-16"/>
                <w:sz w:val="28"/>
              </w:rPr>
              <w:t xml:space="preserve"> </w:t>
            </w:r>
            <w:r w:rsidRPr="008205E0">
              <w:rPr>
                <w:spacing w:val="-2"/>
                <w:sz w:val="28"/>
              </w:rPr>
              <w:t>Việt</w:t>
            </w:r>
            <w:r w:rsidRPr="008205E0">
              <w:rPr>
                <w:spacing w:val="-15"/>
                <w:sz w:val="28"/>
              </w:rPr>
              <w:t xml:space="preserve"> </w:t>
            </w:r>
            <w:r w:rsidRPr="008205E0">
              <w:rPr>
                <w:spacing w:val="-2"/>
                <w:sz w:val="28"/>
              </w:rPr>
              <w:t>Nam</w:t>
            </w:r>
            <w:r w:rsidRPr="008205E0">
              <w:rPr>
                <w:spacing w:val="-16"/>
                <w:sz w:val="28"/>
              </w:rPr>
              <w:t xml:space="preserve"> </w:t>
            </w:r>
            <w:r w:rsidRPr="008205E0">
              <w:rPr>
                <w:spacing w:val="-2"/>
                <w:sz w:val="28"/>
              </w:rPr>
              <w:t>tiếp</w:t>
            </w:r>
            <w:r w:rsidRPr="008205E0">
              <w:rPr>
                <w:spacing w:val="-15"/>
                <w:sz w:val="28"/>
              </w:rPr>
              <w:t xml:space="preserve"> </w:t>
            </w:r>
            <w:r w:rsidRPr="008205E0">
              <w:rPr>
                <w:spacing w:val="-2"/>
                <w:sz w:val="28"/>
              </w:rPr>
              <w:t>tục</w:t>
            </w:r>
            <w:r w:rsidRPr="008205E0">
              <w:rPr>
                <w:spacing w:val="-16"/>
                <w:sz w:val="28"/>
              </w:rPr>
              <w:t xml:space="preserve"> </w:t>
            </w:r>
            <w:r w:rsidRPr="008205E0">
              <w:rPr>
                <w:spacing w:val="-2"/>
                <w:sz w:val="28"/>
              </w:rPr>
              <w:t>được</w:t>
            </w:r>
            <w:r w:rsidRPr="008205E0">
              <w:rPr>
                <w:spacing w:val="-15"/>
                <w:sz w:val="28"/>
              </w:rPr>
              <w:t xml:space="preserve"> </w:t>
            </w:r>
            <w:r w:rsidRPr="008205E0">
              <w:rPr>
                <w:spacing w:val="-2"/>
                <w:sz w:val="28"/>
              </w:rPr>
              <w:t>nâng</w:t>
            </w:r>
            <w:r w:rsidRPr="008205E0">
              <w:rPr>
                <w:spacing w:val="-16"/>
                <w:sz w:val="28"/>
              </w:rPr>
              <w:t xml:space="preserve"> </w:t>
            </w:r>
            <w:r w:rsidRPr="008205E0">
              <w:rPr>
                <w:spacing w:val="-2"/>
                <w:sz w:val="28"/>
              </w:rPr>
              <w:t>cao.</w:t>
            </w:r>
            <w:r w:rsidRPr="008205E0">
              <w:rPr>
                <w:spacing w:val="-15"/>
                <w:sz w:val="28"/>
              </w:rPr>
              <w:t xml:space="preserve"> </w:t>
            </w:r>
            <w:r w:rsidRPr="008205E0">
              <w:rPr>
                <w:spacing w:val="-2"/>
                <w:sz w:val="28"/>
              </w:rPr>
              <w:t>Việt</w:t>
            </w:r>
            <w:r w:rsidRPr="008205E0">
              <w:rPr>
                <w:spacing w:val="-16"/>
                <w:sz w:val="28"/>
              </w:rPr>
              <w:t xml:space="preserve"> </w:t>
            </w:r>
            <w:r w:rsidRPr="008205E0">
              <w:rPr>
                <w:spacing w:val="-2"/>
                <w:sz w:val="28"/>
              </w:rPr>
              <w:t>Nam</w:t>
            </w:r>
            <w:r w:rsidRPr="008205E0">
              <w:rPr>
                <w:spacing w:val="-15"/>
                <w:sz w:val="28"/>
              </w:rPr>
              <w:t xml:space="preserve"> </w:t>
            </w:r>
            <w:r w:rsidRPr="008205E0">
              <w:rPr>
                <w:spacing w:val="-2"/>
                <w:sz w:val="28"/>
              </w:rPr>
              <w:t>đã</w:t>
            </w:r>
            <w:r w:rsidRPr="008205E0">
              <w:rPr>
                <w:spacing w:val="-16"/>
                <w:sz w:val="28"/>
              </w:rPr>
              <w:t xml:space="preserve"> </w:t>
            </w:r>
            <w:r w:rsidRPr="008205E0">
              <w:rPr>
                <w:spacing w:val="-2"/>
                <w:sz w:val="28"/>
              </w:rPr>
              <w:t>và đang</w:t>
            </w:r>
            <w:r w:rsidRPr="008205E0">
              <w:rPr>
                <w:spacing w:val="-13"/>
                <w:sz w:val="28"/>
              </w:rPr>
              <w:t xml:space="preserve"> </w:t>
            </w:r>
            <w:r w:rsidRPr="008205E0">
              <w:rPr>
                <w:spacing w:val="-2"/>
                <w:sz w:val="28"/>
              </w:rPr>
              <w:t>đảm</w:t>
            </w:r>
            <w:r w:rsidRPr="008205E0">
              <w:rPr>
                <w:spacing w:val="-14"/>
                <w:sz w:val="28"/>
              </w:rPr>
              <w:t xml:space="preserve"> </w:t>
            </w:r>
            <w:r w:rsidRPr="008205E0">
              <w:rPr>
                <w:spacing w:val="-2"/>
                <w:sz w:val="28"/>
              </w:rPr>
              <w:t>nhiệm</w:t>
            </w:r>
            <w:r w:rsidRPr="008205E0">
              <w:rPr>
                <w:spacing w:val="-14"/>
                <w:sz w:val="28"/>
              </w:rPr>
              <w:t xml:space="preserve"> </w:t>
            </w:r>
            <w:r w:rsidRPr="008205E0">
              <w:rPr>
                <w:spacing w:val="-2"/>
                <w:sz w:val="28"/>
              </w:rPr>
              <w:t>tốt</w:t>
            </w:r>
            <w:r w:rsidRPr="008205E0">
              <w:rPr>
                <w:spacing w:val="-13"/>
                <w:sz w:val="28"/>
              </w:rPr>
              <w:t xml:space="preserve"> </w:t>
            </w:r>
            <w:r w:rsidRPr="008205E0">
              <w:rPr>
                <w:spacing w:val="-2"/>
                <w:sz w:val="28"/>
              </w:rPr>
              <w:t>nhiều</w:t>
            </w:r>
            <w:r w:rsidRPr="008205E0">
              <w:rPr>
                <w:spacing w:val="-13"/>
                <w:sz w:val="28"/>
              </w:rPr>
              <w:t xml:space="preserve"> </w:t>
            </w:r>
            <w:r w:rsidRPr="008205E0">
              <w:rPr>
                <w:spacing w:val="-2"/>
                <w:sz w:val="28"/>
              </w:rPr>
              <w:t>trọng</w:t>
            </w:r>
            <w:r w:rsidRPr="008205E0">
              <w:rPr>
                <w:spacing w:val="-13"/>
                <w:sz w:val="28"/>
              </w:rPr>
              <w:t xml:space="preserve"> </w:t>
            </w:r>
            <w:r w:rsidRPr="008205E0">
              <w:rPr>
                <w:spacing w:val="-2"/>
                <w:sz w:val="28"/>
              </w:rPr>
              <w:t>trách</w:t>
            </w:r>
            <w:r w:rsidRPr="008205E0">
              <w:rPr>
                <w:spacing w:val="-13"/>
                <w:sz w:val="28"/>
              </w:rPr>
              <w:t xml:space="preserve"> </w:t>
            </w:r>
            <w:r w:rsidRPr="008205E0">
              <w:rPr>
                <w:spacing w:val="-2"/>
                <w:sz w:val="28"/>
              </w:rPr>
              <w:t>quốc</w:t>
            </w:r>
            <w:r w:rsidRPr="008205E0">
              <w:rPr>
                <w:spacing w:val="-14"/>
                <w:sz w:val="28"/>
              </w:rPr>
              <w:t xml:space="preserve"> </w:t>
            </w:r>
            <w:r w:rsidRPr="008205E0">
              <w:rPr>
                <w:spacing w:val="-2"/>
                <w:sz w:val="28"/>
              </w:rPr>
              <w:t>tế,</w:t>
            </w:r>
            <w:r w:rsidRPr="008205E0">
              <w:rPr>
                <w:spacing w:val="-14"/>
                <w:sz w:val="28"/>
              </w:rPr>
              <w:t xml:space="preserve"> </w:t>
            </w:r>
            <w:r w:rsidRPr="008205E0">
              <w:rPr>
                <w:spacing w:val="-2"/>
                <w:sz w:val="28"/>
              </w:rPr>
              <w:t>phát</w:t>
            </w:r>
            <w:r w:rsidRPr="008205E0">
              <w:rPr>
                <w:spacing w:val="-13"/>
                <w:sz w:val="28"/>
              </w:rPr>
              <w:t xml:space="preserve"> </w:t>
            </w:r>
            <w:r w:rsidRPr="008205E0">
              <w:rPr>
                <w:spacing w:val="-2"/>
                <w:sz w:val="28"/>
              </w:rPr>
              <w:t>huy</w:t>
            </w:r>
            <w:r w:rsidRPr="008205E0">
              <w:rPr>
                <w:spacing w:val="-13"/>
                <w:sz w:val="28"/>
              </w:rPr>
              <w:t xml:space="preserve"> </w:t>
            </w:r>
            <w:r w:rsidRPr="008205E0">
              <w:rPr>
                <w:spacing w:val="-2"/>
                <w:sz w:val="28"/>
              </w:rPr>
              <w:t>vai</w:t>
            </w:r>
            <w:r w:rsidRPr="008205E0">
              <w:rPr>
                <w:spacing w:val="-13"/>
                <w:sz w:val="28"/>
              </w:rPr>
              <w:t xml:space="preserve"> </w:t>
            </w:r>
            <w:r w:rsidRPr="008205E0">
              <w:rPr>
                <w:spacing w:val="-2"/>
                <w:sz w:val="28"/>
              </w:rPr>
              <w:t>trò</w:t>
            </w:r>
            <w:r w:rsidRPr="008205E0">
              <w:rPr>
                <w:spacing w:val="-13"/>
                <w:sz w:val="28"/>
              </w:rPr>
              <w:t xml:space="preserve"> </w:t>
            </w:r>
            <w:r w:rsidRPr="008205E0">
              <w:rPr>
                <w:spacing w:val="-2"/>
                <w:sz w:val="28"/>
              </w:rPr>
              <w:t>tại</w:t>
            </w:r>
            <w:r w:rsidRPr="008205E0">
              <w:rPr>
                <w:spacing w:val="-14"/>
                <w:sz w:val="28"/>
              </w:rPr>
              <w:t xml:space="preserve"> </w:t>
            </w:r>
            <w:r w:rsidRPr="008205E0">
              <w:rPr>
                <w:spacing w:val="-2"/>
                <w:sz w:val="28"/>
              </w:rPr>
              <w:t>nhiều</w:t>
            </w:r>
            <w:r w:rsidRPr="008205E0">
              <w:rPr>
                <w:spacing w:val="-13"/>
                <w:sz w:val="28"/>
              </w:rPr>
              <w:t xml:space="preserve"> </w:t>
            </w:r>
            <w:r w:rsidRPr="008205E0">
              <w:rPr>
                <w:spacing w:val="-2"/>
                <w:sz w:val="28"/>
              </w:rPr>
              <w:t>tổ</w:t>
            </w:r>
            <w:r w:rsidRPr="008205E0">
              <w:rPr>
                <w:spacing w:val="-13"/>
                <w:sz w:val="28"/>
              </w:rPr>
              <w:t xml:space="preserve"> </w:t>
            </w:r>
            <w:r w:rsidRPr="008205E0">
              <w:rPr>
                <w:spacing w:val="-2"/>
                <w:sz w:val="28"/>
              </w:rPr>
              <w:t>chức, như</w:t>
            </w:r>
            <w:r w:rsidRPr="008205E0">
              <w:rPr>
                <w:spacing w:val="-16"/>
                <w:sz w:val="28"/>
              </w:rPr>
              <w:t xml:space="preserve"> </w:t>
            </w:r>
            <w:r w:rsidRPr="008205E0">
              <w:rPr>
                <w:spacing w:val="-2"/>
                <w:sz w:val="28"/>
              </w:rPr>
              <w:t>ASEAN,</w:t>
            </w:r>
            <w:r w:rsidRPr="008205E0">
              <w:rPr>
                <w:spacing w:val="-16"/>
                <w:sz w:val="28"/>
              </w:rPr>
              <w:t xml:space="preserve"> </w:t>
            </w:r>
            <w:r w:rsidRPr="008205E0">
              <w:rPr>
                <w:spacing w:val="-2"/>
                <w:sz w:val="28"/>
              </w:rPr>
              <w:t>Liên</w:t>
            </w:r>
            <w:r w:rsidRPr="008205E0">
              <w:rPr>
                <w:spacing w:val="-16"/>
                <w:sz w:val="28"/>
              </w:rPr>
              <w:t xml:space="preserve"> </w:t>
            </w:r>
            <w:r w:rsidRPr="008205E0">
              <w:rPr>
                <w:spacing w:val="-2"/>
                <w:sz w:val="28"/>
              </w:rPr>
              <w:t>hợp</w:t>
            </w:r>
            <w:r w:rsidRPr="008205E0">
              <w:rPr>
                <w:spacing w:val="-15"/>
                <w:sz w:val="28"/>
              </w:rPr>
              <w:t xml:space="preserve"> </w:t>
            </w:r>
            <w:r w:rsidRPr="008205E0">
              <w:rPr>
                <w:spacing w:val="-2"/>
                <w:sz w:val="28"/>
              </w:rPr>
              <w:t>quốc,</w:t>
            </w:r>
            <w:r w:rsidRPr="008205E0">
              <w:rPr>
                <w:spacing w:val="34"/>
                <w:sz w:val="28"/>
              </w:rPr>
              <w:t xml:space="preserve">  </w:t>
            </w:r>
            <w:r w:rsidRPr="008205E0">
              <w:rPr>
                <w:spacing w:val="-2"/>
                <w:sz w:val="28"/>
              </w:rPr>
              <w:t>;</w:t>
            </w:r>
            <w:r w:rsidRPr="008205E0">
              <w:rPr>
                <w:spacing w:val="-15"/>
                <w:sz w:val="28"/>
              </w:rPr>
              <w:t xml:space="preserve"> </w:t>
            </w:r>
            <w:r w:rsidRPr="008205E0">
              <w:rPr>
                <w:spacing w:val="-2"/>
                <w:sz w:val="28"/>
              </w:rPr>
              <w:t>đồng</w:t>
            </w:r>
            <w:r w:rsidRPr="008205E0">
              <w:rPr>
                <w:spacing w:val="-15"/>
                <w:sz w:val="28"/>
              </w:rPr>
              <w:t xml:space="preserve"> </w:t>
            </w:r>
            <w:r w:rsidRPr="008205E0">
              <w:rPr>
                <w:spacing w:val="-2"/>
                <w:sz w:val="28"/>
              </w:rPr>
              <w:t>thời,</w:t>
            </w:r>
            <w:r w:rsidRPr="008205E0">
              <w:rPr>
                <w:spacing w:val="-16"/>
                <w:sz w:val="28"/>
              </w:rPr>
              <w:t xml:space="preserve"> </w:t>
            </w:r>
            <w:r w:rsidRPr="008205E0">
              <w:rPr>
                <w:spacing w:val="-2"/>
                <w:sz w:val="28"/>
              </w:rPr>
              <w:t>đóng</w:t>
            </w:r>
            <w:r w:rsidRPr="008205E0">
              <w:rPr>
                <w:spacing w:val="-15"/>
                <w:sz w:val="28"/>
              </w:rPr>
              <w:t xml:space="preserve"> </w:t>
            </w:r>
            <w:r w:rsidRPr="008205E0">
              <w:rPr>
                <w:spacing w:val="-2"/>
                <w:sz w:val="28"/>
              </w:rPr>
              <w:t>góp</w:t>
            </w:r>
            <w:r w:rsidRPr="008205E0">
              <w:rPr>
                <w:spacing w:val="-16"/>
                <w:sz w:val="28"/>
              </w:rPr>
              <w:t xml:space="preserve"> </w:t>
            </w:r>
            <w:r w:rsidRPr="008205E0">
              <w:rPr>
                <w:spacing w:val="-2"/>
                <w:sz w:val="28"/>
              </w:rPr>
              <w:t>có</w:t>
            </w:r>
            <w:r w:rsidRPr="008205E0">
              <w:rPr>
                <w:spacing w:val="-15"/>
                <w:sz w:val="28"/>
              </w:rPr>
              <w:t xml:space="preserve"> </w:t>
            </w:r>
            <w:r w:rsidRPr="008205E0">
              <w:rPr>
                <w:spacing w:val="-2"/>
                <w:sz w:val="28"/>
              </w:rPr>
              <w:t>trách</w:t>
            </w:r>
            <w:r w:rsidRPr="008205E0">
              <w:rPr>
                <w:spacing w:val="-16"/>
                <w:sz w:val="28"/>
              </w:rPr>
              <w:t xml:space="preserve"> </w:t>
            </w:r>
            <w:r w:rsidRPr="008205E0">
              <w:rPr>
                <w:spacing w:val="-2"/>
                <w:sz w:val="28"/>
              </w:rPr>
              <w:t>nhiệm</w:t>
            </w:r>
            <w:r w:rsidRPr="008205E0">
              <w:rPr>
                <w:spacing w:val="-15"/>
                <w:sz w:val="28"/>
              </w:rPr>
              <w:t xml:space="preserve"> </w:t>
            </w:r>
            <w:r w:rsidRPr="008205E0">
              <w:rPr>
                <w:spacing w:val="-2"/>
                <w:sz w:val="28"/>
              </w:rPr>
              <w:t>vào</w:t>
            </w:r>
            <w:r w:rsidRPr="008205E0">
              <w:rPr>
                <w:spacing w:val="-16"/>
                <w:sz w:val="28"/>
              </w:rPr>
              <w:t xml:space="preserve"> </w:t>
            </w:r>
            <w:r w:rsidRPr="008205E0">
              <w:rPr>
                <w:spacing w:val="-2"/>
                <w:sz w:val="28"/>
              </w:rPr>
              <w:t>các</w:t>
            </w:r>
            <w:r w:rsidRPr="008205E0">
              <w:rPr>
                <w:spacing w:val="-15"/>
                <w:sz w:val="28"/>
              </w:rPr>
              <w:t xml:space="preserve"> </w:t>
            </w:r>
            <w:r w:rsidRPr="008205E0">
              <w:rPr>
                <w:spacing w:val="-5"/>
                <w:sz w:val="28"/>
              </w:rPr>
              <w:t>vấn</w:t>
            </w:r>
          </w:p>
          <w:p w:rsidR="008205E0" w:rsidRPr="008205E0" w:rsidRDefault="008205E0">
            <w:pPr>
              <w:pStyle w:val="TableParagraph"/>
              <w:spacing w:line="360" w:lineRule="auto"/>
              <w:ind w:left="110" w:right="89"/>
              <w:jc w:val="both"/>
              <w:rPr>
                <w:sz w:val="28"/>
              </w:rPr>
            </w:pPr>
            <w:r w:rsidRPr="008205E0">
              <w:rPr>
                <w:sz w:val="28"/>
              </w:rPr>
              <w:t>đề</w:t>
            </w:r>
            <w:r w:rsidRPr="008205E0">
              <w:rPr>
                <w:spacing w:val="-5"/>
                <w:sz w:val="28"/>
              </w:rPr>
              <w:t xml:space="preserve"> </w:t>
            </w:r>
            <w:r w:rsidRPr="008205E0">
              <w:rPr>
                <w:sz w:val="28"/>
              </w:rPr>
              <w:t>chung</w:t>
            </w:r>
            <w:r w:rsidRPr="008205E0">
              <w:rPr>
                <w:spacing w:val="-4"/>
                <w:sz w:val="28"/>
              </w:rPr>
              <w:t xml:space="preserve"> </w:t>
            </w:r>
            <w:r w:rsidRPr="008205E0">
              <w:rPr>
                <w:sz w:val="28"/>
              </w:rPr>
              <w:t>của</w:t>
            </w:r>
            <w:r w:rsidRPr="008205E0">
              <w:rPr>
                <w:spacing w:val="-5"/>
                <w:sz w:val="28"/>
              </w:rPr>
              <w:t xml:space="preserve"> </w:t>
            </w:r>
            <w:r w:rsidRPr="008205E0">
              <w:rPr>
                <w:sz w:val="28"/>
              </w:rPr>
              <w:t>thế</w:t>
            </w:r>
            <w:r w:rsidRPr="008205E0">
              <w:rPr>
                <w:spacing w:val="-5"/>
                <w:sz w:val="28"/>
              </w:rPr>
              <w:t xml:space="preserve"> </w:t>
            </w:r>
            <w:r w:rsidRPr="008205E0">
              <w:rPr>
                <w:sz w:val="28"/>
              </w:rPr>
              <w:t>giới</w:t>
            </w:r>
            <w:r w:rsidRPr="008205E0">
              <w:rPr>
                <w:spacing w:val="-2"/>
                <w:sz w:val="28"/>
              </w:rPr>
              <w:t xml:space="preserve"> </w:t>
            </w:r>
            <w:r w:rsidRPr="008205E0">
              <w:rPr>
                <w:sz w:val="28"/>
              </w:rPr>
              <w:t>như</w:t>
            </w:r>
            <w:r w:rsidRPr="008205E0">
              <w:rPr>
                <w:spacing w:val="-3"/>
                <w:sz w:val="28"/>
              </w:rPr>
              <w:t xml:space="preserve"> </w:t>
            </w:r>
            <w:r w:rsidRPr="008205E0">
              <w:rPr>
                <w:sz w:val="28"/>
              </w:rPr>
              <w:t>chống</w:t>
            </w:r>
            <w:r w:rsidRPr="008205E0">
              <w:rPr>
                <w:spacing w:val="-4"/>
                <w:sz w:val="28"/>
              </w:rPr>
              <w:t xml:space="preserve"> </w:t>
            </w:r>
            <w:r w:rsidRPr="008205E0">
              <w:rPr>
                <w:sz w:val="28"/>
              </w:rPr>
              <w:t>biến</w:t>
            </w:r>
            <w:r w:rsidRPr="008205E0">
              <w:rPr>
                <w:spacing w:val="-4"/>
                <w:sz w:val="28"/>
              </w:rPr>
              <w:t xml:space="preserve"> </w:t>
            </w:r>
            <w:r w:rsidRPr="008205E0">
              <w:rPr>
                <w:sz w:val="28"/>
              </w:rPr>
              <w:t>đổi</w:t>
            </w:r>
            <w:r w:rsidRPr="008205E0">
              <w:rPr>
                <w:spacing w:val="-4"/>
                <w:sz w:val="28"/>
              </w:rPr>
              <w:t xml:space="preserve"> </w:t>
            </w:r>
            <w:r w:rsidRPr="008205E0">
              <w:rPr>
                <w:sz w:val="28"/>
              </w:rPr>
              <w:t>khí</w:t>
            </w:r>
            <w:r w:rsidRPr="008205E0">
              <w:rPr>
                <w:spacing w:val="-4"/>
                <w:sz w:val="28"/>
              </w:rPr>
              <w:t xml:space="preserve"> </w:t>
            </w:r>
            <w:r w:rsidRPr="008205E0">
              <w:rPr>
                <w:sz w:val="28"/>
              </w:rPr>
              <w:t>hậu,</w:t>
            </w:r>
            <w:r w:rsidRPr="008205E0">
              <w:rPr>
                <w:spacing w:val="-5"/>
                <w:sz w:val="28"/>
              </w:rPr>
              <w:t xml:space="preserve"> </w:t>
            </w:r>
            <w:r w:rsidRPr="008205E0">
              <w:rPr>
                <w:sz w:val="28"/>
              </w:rPr>
              <w:t>an</w:t>
            </w:r>
            <w:r w:rsidRPr="008205E0">
              <w:rPr>
                <w:spacing w:val="-2"/>
                <w:sz w:val="28"/>
              </w:rPr>
              <w:t xml:space="preserve"> </w:t>
            </w:r>
            <w:r w:rsidRPr="008205E0">
              <w:rPr>
                <w:sz w:val="28"/>
              </w:rPr>
              <w:t>ninh</w:t>
            </w:r>
            <w:r w:rsidRPr="008205E0">
              <w:rPr>
                <w:spacing w:val="-4"/>
                <w:sz w:val="28"/>
              </w:rPr>
              <w:t xml:space="preserve"> </w:t>
            </w:r>
            <w:r w:rsidRPr="008205E0">
              <w:rPr>
                <w:sz w:val="28"/>
              </w:rPr>
              <w:t>lương</w:t>
            </w:r>
            <w:r w:rsidRPr="008205E0">
              <w:rPr>
                <w:spacing w:val="-4"/>
                <w:sz w:val="28"/>
              </w:rPr>
              <w:t xml:space="preserve"> </w:t>
            </w:r>
            <w:r w:rsidRPr="008205E0">
              <w:rPr>
                <w:sz w:val="28"/>
              </w:rPr>
              <w:t>thực,</w:t>
            </w:r>
            <w:r w:rsidRPr="008205E0">
              <w:rPr>
                <w:spacing w:val="-3"/>
                <w:sz w:val="28"/>
              </w:rPr>
              <w:t xml:space="preserve"> </w:t>
            </w:r>
            <w:r w:rsidRPr="008205E0">
              <w:rPr>
                <w:sz w:val="28"/>
              </w:rPr>
              <w:t>gìn</w:t>
            </w:r>
            <w:r w:rsidRPr="008205E0">
              <w:rPr>
                <w:spacing w:val="-4"/>
                <w:sz w:val="28"/>
              </w:rPr>
              <w:t xml:space="preserve"> </w:t>
            </w:r>
            <w:r w:rsidRPr="008205E0">
              <w:rPr>
                <w:sz w:val="28"/>
              </w:rPr>
              <w:t>giữ hòa</w:t>
            </w:r>
            <w:r w:rsidRPr="008205E0">
              <w:rPr>
                <w:spacing w:val="-17"/>
                <w:sz w:val="28"/>
              </w:rPr>
              <w:t xml:space="preserve"> </w:t>
            </w:r>
            <w:r w:rsidRPr="008205E0">
              <w:rPr>
                <w:sz w:val="28"/>
              </w:rPr>
              <w:t>bình</w:t>
            </w:r>
            <w:r w:rsidRPr="008205E0">
              <w:rPr>
                <w:spacing w:val="-16"/>
                <w:sz w:val="28"/>
              </w:rPr>
              <w:t xml:space="preserve"> </w:t>
            </w:r>
            <w:r w:rsidRPr="008205E0">
              <w:rPr>
                <w:sz w:val="28"/>
              </w:rPr>
              <w:t>ở</w:t>
            </w:r>
            <w:r w:rsidRPr="008205E0">
              <w:rPr>
                <w:spacing w:val="-17"/>
                <w:sz w:val="28"/>
              </w:rPr>
              <w:t xml:space="preserve"> </w:t>
            </w:r>
            <w:r w:rsidRPr="008205E0">
              <w:rPr>
                <w:sz w:val="28"/>
              </w:rPr>
              <w:t>châu</w:t>
            </w:r>
            <w:r w:rsidRPr="008205E0">
              <w:rPr>
                <w:spacing w:val="-16"/>
                <w:sz w:val="28"/>
              </w:rPr>
              <w:t xml:space="preserve"> </w:t>
            </w:r>
            <w:r w:rsidRPr="008205E0">
              <w:rPr>
                <w:sz w:val="28"/>
              </w:rPr>
              <w:t>Phi,</w:t>
            </w:r>
            <w:r w:rsidRPr="008205E0">
              <w:rPr>
                <w:spacing w:val="-17"/>
                <w:sz w:val="28"/>
              </w:rPr>
              <w:t xml:space="preserve"> </w:t>
            </w:r>
            <w:r w:rsidRPr="008205E0">
              <w:rPr>
                <w:sz w:val="28"/>
              </w:rPr>
              <w:t>hỗ</w:t>
            </w:r>
            <w:r w:rsidRPr="008205E0">
              <w:rPr>
                <w:spacing w:val="-16"/>
                <w:sz w:val="28"/>
              </w:rPr>
              <w:t xml:space="preserve"> </w:t>
            </w:r>
            <w:r w:rsidRPr="008205E0">
              <w:rPr>
                <w:sz w:val="28"/>
              </w:rPr>
              <w:t>trợ</w:t>
            </w:r>
            <w:r w:rsidRPr="008205E0">
              <w:rPr>
                <w:spacing w:val="-17"/>
                <w:sz w:val="28"/>
              </w:rPr>
              <w:t xml:space="preserve"> </w:t>
            </w:r>
            <w:r w:rsidRPr="008205E0">
              <w:rPr>
                <w:sz w:val="28"/>
              </w:rPr>
              <w:t>nhân</w:t>
            </w:r>
            <w:r w:rsidRPr="008205E0">
              <w:rPr>
                <w:spacing w:val="-16"/>
                <w:sz w:val="28"/>
              </w:rPr>
              <w:t xml:space="preserve"> </w:t>
            </w:r>
            <w:r w:rsidRPr="008205E0">
              <w:rPr>
                <w:sz w:val="28"/>
              </w:rPr>
              <w:t>đạo</w:t>
            </w:r>
            <w:r w:rsidRPr="008205E0">
              <w:rPr>
                <w:spacing w:val="-16"/>
                <w:sz w:val="28"/>
              </w:rPr>
              <w:t xml:space="preserve"> </w:t>
            </w:r>
            <w:r w:rsidRPr="008205E0">
              <w:rPr>
                <w:sz w:val="28"/>
              </w:rPr>
              <w:t>kịp</w:t>
            </w:r>
            <w:r w:rsidRPr="008205E0">
              <w:rPr>
                <w:spacing w:val="-16"/>
                <w:sz w:val="28"/>
              </w:rPr>
              <w:t xml:space="preserve"> </w:t>
            </w:r>
            <w:r w:rsidRPr="008205E0">
              <w:rPr>
                <w:sz w:val="28"/>
              </w:rPr>
              <w:t>thời</w:t>
            </w:r>
            <w:r w:rsidRPr="008205E0">
              <w:rPr>
                <w:spacing w:val="-16"/>
                <w:sz w:val="28"/>
              </w:rPr>
              <w:t xml:space="preserve"> </w:t>
            </w:r>
            <w:r w:rsidRPr="008205E0">
              <w:rPr>
                <w:sz w:val="28"/>
              </w:rPr>
              <w:t>cho</w:t>
            </w:r>
            <w:r w:rsidRPr="008205E0">
              <w:rPr>
                <w:spacing w:val="-16"/>
                <w:sz w:val="28"/>
              </w:rPr>
              <w:t xml:space="preserve"> </w:t>
            </w:r>
            <w:r w:rsidRPr="008205E0">
              <w:rPr>
                <w:sz w:val="28"/>
              </w:rPr>
              <w:t>các</w:t>
            </w:r>
            <w:r w:rsidRPr="008205E0">
              <w:rPr>
                <w:spacing w:val="-17"/>
                <w:sz w:val="28"/>
              </w:rPr>
              <w:t xml:space="preserve"> </w:t>
            </w:r>
            <w:r w:rsidRPr="008205E0">
              <w:rPr>
                <w:sz w:val="28"/>
              </w:rPr>
              <w:t>quốc</w:t>
            </w:r>
            <w:r w:rsidRPr="008205E0">
              <w:rPr>
                <w:spacing w:val="-17"/>
                <w:sz w:val="28"/>
              </w:rPr>
              <w:t xml:space="preserve"> </w:t>
            </w:r>
            <w:r w:rsidRPr="008205E0">
              <w:rPr>
                <w:sz w:val="28"/>
              </w:rPr>
              <w:t>gia</w:t>
            </w:r>
            <w:r w:rsidRPr="008205E0">
              <w:rPr>
                <w:spacing w:val="-17"/>
                <w:sz w:val="28"/>
              </w:rPr>
              <w:t xml:space="preserve"> </w:t>
            </w:r>
            <w:r w:rsidRPr="008205E0">
              <w:rPr>
                <w:sz w:val="28"/>
              </w:rPr>
              <w:t>chịu</w:t>
            </w:r>
            <w:r w:rsidRPr="008205E0">
              <w:rPr>
                <w:spacing w:val="-16"/>
                <w:sz w:val="28"/>
              </w:rPr>
              <w:t xml:space="preserve"> </w:t>
            </w:r>
            <w:r w:rsidRPr="008205E0">
              <w:rPr>
                <w:sz w:val="28"/>
              </w:rPr>
              <w:t>thiên</w:t>
            </w:r>
            <w:r w:rsidRPr="008205E0">
              <w:rPr>
                <w:spacing w:val="-16"/>
                <w:sz w:val="28"/>
              </w:rPr>
              <w:t xml:space="preserve"> </w:t>
            </w:r>
            <w:r w:rsidRPr="008205E0">
              <w:rPr>
                <w:sz w:val="28"/>
              </w:rPr>
              <w:t>tai,</w:t>
            </w:r>
            <w:r w:rsidRPr="008205E0">
              <w:rPr>
                <w:spacing w:val="-17"/>
                <w:sz w:val="28"/>
              </w:rPr>
              <w:t xml:space="preserve"> </w:t>
            </w:r>
            <w:r w:rsidRPr="008205E0">
              <w:rPr>
                <w:sz w:val="28"/>
              </w:rPr>
              <w:t>… 3 - Hiện nay, Việt Nam cần chủ động và tích cực hội nhập quốc tế trên cơ sở giữ vững đường lối đối ngoại độc lập tự chủ, vì lợi ích quốc gia, dân tộc,…</w:t>
            </w:r>
          </w:p>
          <w:p w:rsidR="008205E0" w:rsidRPr="008205E0" w:rsidRDefault="008205E0" w:rsidP="008205E0">
            <w:pPr>
              <w:pStyle w:val="TableParagraph"/>
              <w:numPr>
                <w:ilvl w:val="0"/>
                <w:numId w:val="34"/>
              </w:numPr>
              <w:tabs>
                <w:tab w:val="left" w:pos="318"/>
              </w:tabs>
              <w:spacing w:line="360" w:lineRule="auto"/>
              <w:ind w:right="94" w:firstLine="0"/>
              <w:jc w:val="both"/>
              <w:rPr>
                <w:sz w:val="28"/>
              </w:rPr>
            </w:pPr>
            <w:r w:rsidRPr="008205E0">
              <w:rPr>
                <w:sz w:val="28"/>
              </w:rPr>
              <w:t>-</w:t>
            </w:r>
            <w:r w:rsidRPr="008205E0">
              <w:rPr>
                <w:spacing w:val="-4"/>
                <w:sz w:val="28"/>
              </w:rPr>
              <w:t xml:space="preserve"> </w:t>
            </w:r>
            <w:r w:rsidRPr="008205E0">
              <w:rPr>
                <w:sz w:val="28"/>
              </w:rPr>
              <w:t>Cần</w:t>
            </w:r>
            <w:r w:rsidRPr="008205E0">
              <w:rPr>
                <w:spacing w:val="-6"/>
                <w:sz w:val="28"/>
              </w:rPr>
              <w:t xml:space="preserve"> </w:t>
            </w:r>
            <w:r w:rsidRPr="008205E0">
              <w:rPr>
                <w:sz w:val="28"/>
              </w:rPr>
              <w:t>kết</w:t>
            </w:r>
            <w:r w:rsidRPr="008205E0">
              <w:rPr>
                <w:spacing w:val="-4"/>
                <w:sz w:val="28"/>
              </w:rPr>
              <w:t xml:space="preserve"> </w:t>
            </w:r>
            <w:r w:rsidRPr="008205E0">
              <w:rPr>
                <w:sz w:val="28"/>
              </w:rPr>
              <w:t>hợp</w:t>
            </w:r>
            <w:r w:rsidRPr="008205E0">
              <w:rPr>
                <w:spacing w:val="-6"/>
                <w:sz w:val="28"/>
              </w:rPr>
              <w:t xml:space="preserve"> </w:t>
            </w:r>
            <w:r w:rsidRPr="008205E0">
              <w:rPr>
                <w:sz w:val="28"/>
              </w:rPr>
              <w:t>sức</w:t>
            </w:r>
            <w:r w:rsidRPr="008205E0">
              <w:rPr>
                <w:spacing w:val="-7"/>
                <w:sz w:val="28"/>
              </w:rPr>
              <w:t xml:space="preserve"> </w:t>
            </w:r>
            <w:r w:rsidRPr="008205E0">
              <w:rPr>
                <w:sz w:val="28"/>
              </w:rPr>
              <w:t>mạnh</w:t>
            </w:r>
            <w:r w:rsidRPr="008205E0">
              <w:rPr>
                <w:spacing w:val="-4"/>
                <w:sz w:val="28"/>
              </w:rPr>
              <w:t xml:space="preserve"> </w:t>
            </w:r>
            <w:r w:rsidRPr="008205E0">
              <w:rPr>
                <w:sz w:val="28"/>
              </w:rPr>
              <w:t>sức</w:t>
            </w:r>
            <w:r w:rsidRPr="008205E0">
              <w:rPr>
                <w:spacing w:val="-7"/>
                <w:sz w:val="28"/>
              </w:rPr>
              <w:t xml:space="preserve"> </w:t>
            </w:r>
            <w:r w:rsidRPr="008205E0">
              <w:rPr>
                <w:sz w:val="28"/>
              </w:rPr>
              <w:t>mạnh</w:t>
            </w:r>
            <w:r w:rsidRPr="008205E0">
              <w:rPr>
                <w:spacing w:val="-6"/>
                <w:sz w:val="28"/>
              </w:rPr>
              <w:t xml:space="preserve"> </w:t>
            </w:r>
            <w:r w:rsidRPr="008205E0">
              <w:rPr>
                <w:sz w:val="28"/>
              </w:rPr>
              <w:t>dân</w:t>
            </w:r>
            <w:r w:rsidRPr="008205E0">
              <w:rPr>
                <w:spacing w:val="-6"/>
                <w:sz w:val="28"/>
              </w:rPr>
              <w:t xml:space="preserve"> </w:t>
            </w:r>
            <w:r w:rsidRPr="008205E0">
              <w:rPr>
                <w:sz w:val="28"/>
              </w:rPr>
              <w:t>tộc</w:t>
            </w:r>
            <w:r w:rsidRPr="008205E0">
              <w:rPr>
                <w:spacing w:val="-7"/>
                <w:sz w:val="28"/>
              </w:rPr>
              <w:t xml:space="preserve"> </w:t>
            </w:r>
            <w:r w:rsidRPr="008205E0">
              <w:rPr>
                <w:sz w:val="28"/>
              </w:rPr>
              <w:t>với</w:t>
            </w:r>
            <w:r w:rsidRPr="008205E0">
              <w:rPr>
                <w:spacing w:val="-6"/>
                <w:sz w:val="28"/>
              </w:rPr>
              <w:t xml:space="preserve"> </w:t>
            </w:r>
            <w:r w:rsidRPr="008205E0">
              <w:rPr>
                <w:sz w:val="28"/>
              </w:rPr>
              <w:t>sự</w:t>
            </w:r>
            <w:r w:rsidRPr="008205E0">
              <w:rPr>
                <w:spacing w:val="-8"/>
                <w:sz w:val="28"/>
              </w:rPr>
              <w:t xml:space="preserve"> </w:t>
            </w:r>
            <w:r w:rsidRPr="008205E0">
              <w:rPr>
                <w:sz w:val="28"/>
              </w:rPr>
              <w:t>đồng</w:t>
            </w:r>
            <w:r w:rsidRPr="008205E0">
              <w:rPr>
                <w:spacing w:val="-4"/>
                <w:sz w:val="28"/>
              </w:rPr>
              <w:t xml:space="preserve"> </w:t>
            </w:r>
            <w:r w:rsidRPr="008205E0">
              <w:rPr>
                <w:sz w:val="28"/>
              </w:rPr>
              <w:t>tình,</w:t>
            </w:r>
            <w:r w:rsidRPr="008205E0">
              <w:rPr>
                <w:spacing w:val="-5"/>
                <w:sz w:val="28"/>
              </w:rPr>
              <w:t xml:space="preserve"> </w:t>
            </w:r>
            <w:r w:rsidRPr="008205E0">
              <w:rPr>
                <w:sz w:val="28"/>
              </w:rPr>
              <w:t>củng</w:t>
            </w:r>
            <w:r w:rsidRPr="008205E0">
              <w:rPr>
                <w:spacing w:val="-4"/>
                <w:sz w:val="28"/>
              </w:rPr>
              <w:t xml:space="preserve"> </w:t>
            </w:r>
            <w:r w:rsidRPr="008205E0">
              <w:rPr>
                <w:sz w:val="28"/>
              </w:rPr>
              <w:t>cố</w:t>
            </w:r>
            <w:r w:rsidRPr="008205E0">
              <w:rPr>
                <w:spacing w:val="-3"/>
                <w:sz w:val="28"/>
              </w:rPr>
              <w:t xml:space="preserve"> </w:t>
            </w:r>
            <w:r w:rsidRPr="008205E0">
              <w:rPr>
                <w:sz w:val="28"/>
              </w:rPr>
              <w:t>của</w:t>
            </w:r>
            <w:r w:rsidRPr="008205E0">
              <w:rPr>
                <w:spacing w:val="-7"/>
                <w:sz w:val="28"/>
              </w:rPr>
              <w:t xml:space="preserve"> </w:t>
            </w:r>
            <w:r w:rsidRPr="008205E0">
              <w:rPr>
                <w:sz w:val="28"/>
              </w:rPr>
              <w:t>bạn bè quốc tế, sức mạnh thời đại để nâng cao vị thế,…</w:t>
            </w:r>
          </w:p>
          <w:p w:rsidR="008205E0" w:rsidRPr="008205E0" w:rsidRDefault="008205E0" w:rsidP="008205E0">
            <w:pPr>
              <w:pStyle w:val="TableParagraph"/>
              <w:numPr>
                <w:ilvl w:val="0"/>
                <w:numId w:val="34"/>
              </w:numPr>
              <w:tabs>
                <w:tab w:val="left" w:pos="315"/>
              </w:tabs>
              <w:spacing w:before="1"/>
              <w:ind w:left="315" w:hanging="205"/>
              <w:jc w:val="both"/>
              <w:rPr>
                <w:sz w:val="28"/>
              </w:rPr>
            </w:pPr>
            <w:r w:rsidRPr="008205E0">
              <w:rPr>
                <w:sz w:val="28"/>
              </w:rPr>
              <w:t>-</w:t>
            </w:r>
            <w:r w:rsidRPr="008205E0">
              <w:rPr>
                <w:spacing w:val="-8"/>
                <w:sz w:val="28"/>
              </w:rPr>
              <w:t xml:space="preserve"> </w:t>
            </w:r>
            <w:r w:rsidRPr="008205E0">
              <w:rPr>
                <w:sz w:val="28"/>
              </w:rPr>
              <w:t>Cần</w:t>
            </w:r>
            <w:r w:rsidRPr="008205E0">
              <w:rPr>
                <w:spacing w:val="-6"/>
                <w:sz w:val="28"/>
              </w:rPr>
              <w:t xml:space="preserve"> </w:t>
            </w:r>
            <w:r w:rsidRPr="008205E0">
              <w:rPr>
                <w:sz w:val="28"/>
              </w:rPr>
              <w:t>xây</w:t>
            </w:r>
            <w:r w:rsidRPr="008205E0">
              <w:rPr>
                <w:spacing w:val="-8"/>
                <w:sz w:val="28"/>
              </w:rPr>
              <w:t xml:space="preserve"> </w:t>
            </w:r>
            <w:r w:rsidRPr="008205E0">
              <w:rPr>
                <w:sz w:val="28"/>
              </w:rPr>
              <w:t>dựng</w:t>
            </w:r>
            <w:r w:rsidRPr="008205E0">
              <w:rPr>
                <w:spacing w:val="-6"/>
                <w:sz w:val="28"/>
              </w:rPr>
              <w:t xml:space="preserve"> </w:t>
            </w:r>
            <w:r w:rsidRPr="008205E0">
              <w:rPr>
                <w:sz w:val="28"/>
              </w:rPr>
              <w:t>sức</w:t>
            </w:r>
            <w:r w:rsidRPr="008205E0">
              <w:rPr>
                <w:spacing w:val="-9"/>
                <w:sz w:val="28"/>
              </w:rPr>
              <w:t xml:space="preserve"> </w:t>
            </w:r>
            <w:r w:rsidRPr="008205E0">
              <w:rPr>
                <w:sz w:val="28"/>
              </w:rPr>
              <w:t>mạnh</w:t>
            </w:r>
            <w:r w:rsidRPr="008205E0">
              <w:rPr>
                <w:spacing w:val="-7"/>
                <w:sz w:val="28"/>
              </w:rPr>
              <w:t xml:space="preserve"> </w:t>
            </w:r>
            <w:r w:rsidRPr="008205E0">
              <w:rPr>
                <w:sz w:val="28"/>
              </w:rPr>
              <w:t>tổng</w:t>
            </w:r>
            <w:r w:rsidRPr="008205E0">
              <w:rPr>
                <w:spacing w:val="-8"/>
                <w:sz w:val="28"/>
              </w:rPr>
              <w:t xml:space="preserve"> </w:t>
            </w:r>
            <w:r w:rsidRPr="008205E0">
              <w:rPr>
                <w:sz w:val="28"/>
              </w:rPr>
              <w:t>hợp</w:t>
            </w:r>
            <w:r w:rsidRPr="008205E0">
              <w:rPr>
                <w:spacing w:val="-6"/>
                <w:sz w:val="28"/>
              </w:rPr>
              <w:t xml:space="preserve"> </w:t>
            </w:r>
            <w:r w:rsidRPr="008205E0">
              <w:rPr>
                <w:sz w:val="28"/>
              </w:rPr>
              <w:t>quốc</w:t>
            </w:r>
            <w:r w:rsidRPr="008205E0">
              <w:rPr>
                <w:spacing w:val="-9"/>
                <w:sz w:val="28"/>
              </w:rPr>
              <w:t xml:space="preserve"> </w:t>
            </w:r>
            <w:r w:rsidRPr="008205E0">
              <w:rPr>
                <w:sz w:val="28"/>
              </w:rPr>
              <w:t>gia</w:t>
            </w:r>
            <w:r w:rsidRPr="008205E0">
              <w:rPr>
                <w:spacing w:val="-8"/>
                <w:sz w:val="28"/>
              </w:rPr>
              <w:t xml:space="preserve"> </w:t>
            </w:r>
            <w:r w:rsidRPr="008205E0">
              <w:rPr>
                <w:sz w:val="28"/>
              </w:rPr>
              <w:t>để</w:t>
            </w:r>
            <w:r w:rsidRPr="008205E0">
              <w:rPr>
                <w:spacing w:val="-9"/>
                <w:sz w:val="28"/>
              </w:rPr>
              <w:t xml:space="preserve"> </w:t>
            </w:r>
            <w:r w:rsidRPr="008205E0">
              <w:rPr>
                <w:sz w:val="28"/>
              </w:rPr>
              <w:t>nâng</w:t>
            </w:r>
            <w:r w:rsidRPr="008205E0">
              <w:rPr>
                <w:spacing w:val="-7"/>
                <w:sz w:val="28"/>
              </w:rPr>
              <w:t xml:space="preserve"> </w:t>
            </w:r>
            <w:r w:rsidRPr="008205E0">
              <w:rPr>
                <w:sz w:val="28"/>
              </w:rPr>
              <w:t>cao</w:t>
            </w:r>
            <w:r w:rsidRPr="008205E0">
              <w:rPr>
                <w:spacing w:val="-8"/>
                <w:sz w:val="28"/>
              </w:rPr>
              <w:t xml:space="preserve"> </w:t>
            </w:r>
            <w:r w:rsidRPr="008205E0">
              <w:rPr>
                <w:sz w:val="28"/>
              </w:rPr>
              <w:t>vị</w:t>
            </w:r>
            <w:r w:rsidRPr="008205E0">
              <w:rPr>
                <w:spacing w:val="-8"/>
                <w:sz w:val="28"/>
              </w:rPr>
              <w:t xml:space="preserve"> </w:t>
            </w:r>
            <w:r w:rsidRPr="008205E0">
              <w:rPr>
                <w:sz w:val="28"/>
              </w:rPr>
              <w:t>thế</w:t>
            </w:r>
            <w:r w:rsidRPr="008205E0">
              <w:rPr>
                <w:spacing w:val="-9"/>
                <w:sz w:val="28"/>
              </w:rPr>
              <w:t xml:space="preserve"> </w:t>
            </w:r>
            <w:r w:rsidRPr="008205E0">
              <w:rPr>
                <w:sz w:val="28"/>
              </w:rPr>
              <w:t>quốc</w:t>
            </w:r>
            <w:r w:rsidRPr="008205E0">
              <w:rPr>
                <w:spacing w:val="-9"/>
                <w:sz w:val="28"/>
              </w:rPr>
              <w:t xml:space="preserve"> </w:t>
            </w:r>
            <w:r w:rsidRPr="008205E0">
              <w:rPr>
                <w:sz w:val="28"/>
              </w:rPr>
              <w:t>tế</w:t>
            </w:r>
            <w:r w:rsidRPr="008205E0">
              <w:rPr>
                <w:spacing w:val="-7"/>
                <w:sz w:val="28"/>
              </w:rPr>
              <w:t xml:space="preserve"> </w:t>
            </w:r>
            <w:r w:rsidRPr="008205E0">
              <w:rPr>
                <w:spacing w:val="-4"/>
                <w:sz w:val="28"/>
              </w:rPr>
              <w:t>đồng</w:t>
            </w:r>
          </w:p>
          <w:p w:rsidR="008205E0" w:rsidRPr="008205E0" w:rsidRDefault="008205E0">
            <w:pPr>
              <w:pStyle w:val="TableParagraph"/>
              <w:spacing w:before="161"/>
              <w:ind w:left="110"/>
              <w:jc w:val="both"/>
              <w:rPr>
                <w:sz w:val="28"/>
              </w:rPr>
            </w:pPr>
            <w:r w:rsidRPr="008205E0">
              <w:rPr>
                <w:sz w:val="28"/>
              </w:rPr>
              <w:t>thời</w:t>
            </w:r>
            <w:r w:rsidRPr="008205E0">
              <w:rPr>
                <w:spacing w:val="-7"/>
                <w:sz w:val="28"/>
              </w:rPr>
              <w:t xml:space="preserve"> </w:t>
            </w:r>
            <w:r w:rsidRPr="008205E0">
              <w:rPr>
                <w:sz w:val="28"/>
              </w:rPr>
              <w:t>bảo</w:t>
            </w:r>
            <w:r w:rsidRPr="008205E0">
              <w:rPr>
                <w:spacing w:val="-5"/>
                <w:sz w:val="28"/>
              </w:rPr>
              <w:t xml:space="preserve"> </w:t>
            </w:r>
            <w:r w:rsidRPr="008205E0">
              <w:rPr>
                <w:sz w:val="28"/>
              </w:rPr>
              <w:t>vệ</w:t>
            </w:r>
            <w:r w:rsidRPr="008205E0">
              <w:rPr>
                <w:spacing w:val="-4"/>
                <w:sz w:val="28"/>
              </w:rPr>
              <w:t xml:space="preserve"> </w:t>
            </w:r>
            <w:r w:rsidRPr="008205E0">
              <w:rPr>
                <w:sz w:val="28"/>
              </w:rPr>
              <w:t>vững</w:t>
            </w:r>
            <w:r w:rsidRPr="008205E0">
              <w:rPr>
                <w:spacing w:val="-1"/>
                <w:sz w:val="28"/>
              </w:rPr>
              <w:t xml:space="preserve"> </w:t>
            </w:r>
            <w:r w:rsidRPr="008205E0">
              <w:rPr>
                <w:sz w:val="28"/>
              </w:rPr>
              <w:t>chắc</w:t>
            </w:r>
            <w:r w:rsidRPr="008205E0">
              <w:rPr>
                <w:spacing w:val="-1"/>
                <w:sz w:val="28"/>
              </w:rPr>
              <w:t xml:space="preserve"> </w:t>
            </w:r>
            <w:r w:rsidRPr="008205E0">
              <w:rPr>
                <w:sz w:val="28"/>
              </w:rPr>
              <w:t>Tổ</w:t>
            </w:r>
            <w:r w:rsidRPr="008205E0">
              <w:rPr>
                <w:spacing w:val="-4"/>
                <w:sz w:val="28"/>
              </w:rPr>
              <w:t xml:space="preserve"> </w:t>
            </w:r>
            <w:r w:rsidRPr="008205E0">
              <w:rPr>
                <w:sz w:val="28"/>
              </w:rPr>
              <w:t>quốc</w:t>
            </w:r>
            <w:r w:rsidRPr="008205E0">
              <w:rPr>
                <w:spacing w:val="-5"/>
                <w:sz w:val="28"/>
              </w:rPr>
              <w:t xml:space="preserve"> </w:t>
            </w:r>
            <w:r w:rsidRPr="008205E0">
              <w:rPr>
                <w:sz w:val="28"/>
              </w:rPr>
              <w:t>trong mọi</w:t>
            </w:r>
            <w:r w:rsidRPr="008205E0">
              <w:rPr>
                <w:spacing w:val="-5"/>
                <w:sz w:val="28"/>
              </w:rPr>
              <w:t xml:space="preserve"> </w:t>
            </w:r>
            <w:r w:rsidRPr="008205E0">
              <w:rPr>
                <w:sz w:val="28"/>
              </w:rPr>
              <w:t xml:space="preserve">tình </w:t>
            </w:r>
            <w:r w:rsidRPr="008205E0">
              <w:rPr>
                <w:spacing w:val="-2"/>
                <w:sz w:val="28"/>
              </w:rPr>
              <w:t>huống.</w:t>
            </w:r>
          </w:p>
        </w:tc>
        <w:tc>
          <w:tcPr>
            <w:tcW w:w="850" w:type="dxa"/>
          </w:tcPr>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rPr>
                <w:b/>
                <w:sz w:val="28"/>
              </w:rPr>
            </w:pPr>
          </w:p>
          <w:p w:rsidR="008205E0" w:rsidRPr="008205E0" w:rsidRDefault="008205E0">
            <w:pPr>
              <w:pStyle w:val="TableParagraph"/>
              <w:spacing w:before="161"/>
              <w:rPr>
                <w:b/>
                <w:sz w:val="28"/>
              </w:rPr>
            </w:pPr>
          </w:p>
          <w:p w:rsidR="008205E0" w:rsidRPr="008205E0" w:rsidRDefault="008205E0">
            <w:pPr>
              <w:pStyle w:val="TableParagraph"/>
              <w:ind w:left="180"/>
              <w:rPr>
                <w:sz w:val="28"/>
              </w:rPr>
            </w:pPr>
            <w:r w:rsidRPr="008205E0">
              <w:rPr>
                <w:spacing w:val="-4"/>
                <w:sz w:val="28"/>
              </w:rPr>
              <w:t>0.75</w:t>
            </w:r>
          </w:p>
        </w:tc>
      </w:tr>
    </w:tbl>
    <w:p w:rsidR="008205E0" w:rsidRPr="008205E0" w:rsidRDefault="008205E0">
      <w:pPr>
        <w:rPr>
          <w:lang w:val="en-US"/>
        </w:rPr>
      </w:pPr>
    </w:p>
    <w:p w:rsidR="008205E0" w:rsidRPr="008205E0" w:rsidRDefault="008205E0">
      <w:pPr>
        <w:rPr>
          <w:lang w:val="en-US"/>
        </w:rPr>
      </w:pPr>
    </w:p>
    <w:p w:rsidR="008205E0" w:rsidRPr="008205E0" w:rsidRDefault="008205E0">
      <w:pPr>
        <w:rPr>
          <w:lang w:val="en-US"/>
        </w:rPr>
      </w:pPr>
    </w:p>
    <w:p w:rsidR="008205E0" w:rsidRPr="008205E0" w:rsidRDefault="008205E0">
      <w:pPr>
        <w:rPr>
          <w:lang w:val="en-US"/>
        </w:rPr>
      </w:pPr>
    </w:p>
    <w:p w:rsidR="008205E0" w:rsidRPr="008205E0" w:rsidRDefault="008205E0">
      <w:pPr>
        <w:rPr>
          <w:lang w:val="en-US"/>
        </w:rPr>
      </w:pPr>
    </w:p>
    <w:p w:rsidR="008205E0" w:rsidRPr="008205E0" w:rsidRDefault="008205E0">
      <w:pPr>
        <w:rPr>
          <w:lang w:val="en-US"/>
        </w:rPr>
      </w:pPr>
    </w:p>
    <w:p w:rsidR="008205E0" w:rsidRPr="008205E0" w:rsidRDefault="008205E0" w:rsidP="00CC38A2">
      <w:pPr>
        <w:pStyle w:val="Heading1"/>
        <w:ind w:left="491"/>
        <w:jc w:val="center"/>
        <w:rPr>
          <w:rFonts w:ascii="Times New Roman" w:hAnsi="Times New Roman" w:cs="Times New Roman"/>
        </w:rPr>
      </w:pPr>
      <w:r w:rsidRPr="008205E0">
        <w:rPr>
          <w:rFonts w:ascii="Times New Roman" w:hAnsi="Times New Roman" w:cs="Times New Roman"/>
          <w:spacing w:val="-2"/>
        </w:rPr>
        <w:t>---------------------------HẾT--------------------------</w:t>
      </w:r>
      <w:r w:rsidRPr="008205E0">
        <w:rPr>
          <w:rFonts w:ascii="Times New Roman" w:hAnsi="Times New Roman" w:cs="Times New Roman"/>
          <w:spacing w:val="-10"/>
        </w:rPr>
        <w:t>-</w:t>
      </w:r>
    </w:p>
    <w:p w:rsidR="008205E0" w:rsidRPr="008205E0" w:rsidRDefault="008205E0" w:rsidP="00CC38A2">
      <w:pPr>
        <w:spacing w:before="225"/>
        <w:rPr>
          <w:b/>
          <w:sz w:val="28"/>
        </w:rPr>
      </w:pPr>
    </w:p>
    <w:p w:rsidR="008205E0" w:rsidRPr="008205E0" w:rsidRDefault="008205E0" w:rsidP="00CC38A2">
      <w:pPr>
        <w:ind w:left="1040"/>
        <w:jc w:val="both"/>
        <w:rPr>
          <w:sz w:val="28"/>
        </w:rPr>
      </w:pPr>
      <w:r w:rsidRPr="008205E0">
        <w:rPr>
          <w:b/>
          <w:sz w:val="28"/>
        </w:rPr>
        <w:t>Lưu</w:t>
      </w:r>
      <w:r w:rsidRPr="008205E0">
        <w:rPr>
          <w:b/>
          <w:spacing w:val="-4"/>
          <w:sz w:val="28"/>
        </w:rPr>
        <w:t xml:space="preserve"> </w:t>
      </w:r>
      <w:r w:rsidRPr="008205E0">
        <w:rPr>
          <w:b/>
          <w:sz w:val="28"/>
        </w:rPr>
        <w:t>ý:</w:t>
      </w:r>
      <w:r w:rsidRPr="008205E0">
        <w:rPr>
          <w:b/>
          <w:spacing w:val="-2"/>
          <w:sz w:val="28"/>
        </w:rPr>
        <w:t xml:space="preserve"> </w:t>
      </w:r>
      <w:r w:rsidRPr="008205E0">
        <w:rPr>
          <w:sz w:val="28"/>
        </w:rPr>
        <w:t>-</w:t>
      </w:r>
      <w:r w:rsidRPr="008205E0">
        <w:rPr>
          <w:spacing w:val="-8"/>
          <w:sz w:val="28"/>
        </w:rPr>
        <w:t xml:space="preserve"> </w:t>
      </w:r>
      <w:r w:rsidRPr="008205E0">
        <w:rPr>
          <w:sz w:val="28"/>
        </w:rPr>
        <w:t>Thí</w:t>
      </w:r>
      <w:r w:rsidRPr="008205E0">
        <w:rPr>
          <w:spacing w:val="-1"/>
          <w:sz w:val="28"/>
        </w:rPr>
        <w:t xml:space="preserve"> </w:t>
      </w:r>
      <w:r w:rsidRPr="008205E0">
        <w:rPr>
          <w:sz w:val="28"/>
        </w:rPr>
        <w:t>sinh</w:t>
      </w:r>
      <w:r w:rsidRPr="008205E0">
        <w:rPr>
          <w:spacing w:val="-1"/>
          <w:sz w:val="28"/>
        </w:rPr>
        <w:t xml:space="preserve"> </w:t>
      </w:r>
      <w:r w:rsidRPr="008205E0">
        <w:rPr>
          <w:b/>
          <w:sz w:val="28"/>
        </w:rPr>
        <w:t>không</w:t>
      </w:r>
      <w:r w:rsidRPr="008205E0">
        <w:rPr>
          <w:b/>
          <w:spacing w:val="-3"/>
          <w:sz w:val="28"/>
        </w:rPr>
        <w:t xml:space="preserve"> </w:t>
      </w:r>
      <w:r w:rsidRPr="008205E0">
        <w:rPr>
          <w:sz w:val="28"/>
        </w:rPr>
        <w:t>được</w:t>
      </w:r>
      <w:r w:rsidRPr="008205E0">
        <w:rPr>
          <w:spacing w:val="-5"/>
          <w:sz w:val="28"/>
        </w:rPr>
        <w:t xml:space="preserve"> </w:t>
      </w:r>
      <w:r w:rsidRPr="008205E0">
        <w:rPr>
          <w:sz w:val="28"/>
        </w:rPr>
        <w:t>sử</w:t>
      </w:r>
      <w:r w:rsidRPr="008205E0">
        <w:rPr>
          <w:spacing w:val="-4"/>
          <w:sz w:val="28"/>
        </w:rPr>
        <w:t xml:space="preserve"> </w:t>
      </w:r>
      <w:r w:rsidRPr="008205E0">
        <w:rPr>
          <w:sz w:val="28"/>
        </w:rPr>
        <w:t>dụng</w:t>
      </w:r>
      <w:r w:rsidRPr="008205E0">
        <w:rPr>
          <w:spacing w:val="-1"/>
          <w:sz w:val="28"/>
        </w:rPr>
        <w:t xml:space="preserve"> </w:t>
      </w:r>
      <w:r w:rsidRPr="008205E0">
        <w:rPr>
          <w:sz w:val="28"/>
        </w:rPr>
        <w:t>tài</w:t>
      </w:r>
      <w:r w:rsidRPr="008205E0">
        <w:rPr>
          <w:spacing w:val="-3"/>
          <w:sz w:val="28"/>
        </w:rPr>
        <w:t xml:space="preserve"> </w:t>
      </w:r>
      <w:r w:rsidRPr="008205E0">
        <w:rPr>
          <w:spacing w:val="-4"/>
          <w:sz w:val="28"/>
        </w:rPr>
        <w:t>liệu.</w:t>
      </w:r>
    </w:p>
    <w:p w:rsidR="008205E0" w:rsidRPr="008205E0" w:rsidRDefault="008205E0" w:rsidP="00CC38A2">
      <w:pPr>
        <w:spacing w:before="113"/>
        <w:ind w:left="1878"/>
        <w:rPr>
          <w:sz w:val="28"/>
        </w:rPr>
      </w:pPr>
      <w:r w:rsidRPr="008205E0">
        <w:rPr>
          <w:sz w:val="28"/>
        </w:rPr>
        <w:t>-</w:t>
      </w:r>
      <w:r w:rsidRPr="008205E0">
        <w:rPr>
          <w:spacing w:val="-4"/>
          <w:sz w:val="28"/>
        </w:rPr>
        <w:t xml:space="preserve"> </w:t>
      </w:r>
      <w:r w:rsidRPr="008205E0">
        <w:rPr>
          <w:sz w:val="28"/>
        </w:rPr>
        <w:t>Cán</w:t>
      </w:r>
      <w:r w:rsidRPr="008205E0">
        <w:rPr>
          <w:spacing w:val="-1"/>
          <w:sz w:val="28"/>
        </w:rPr>
        <w:t xml:space="preserve"> </w:t>
      </w:r>
      <w:r w:rsidRPr="008205E0">
        <w:rPr>
          <w:sz w:val="28"/>
        </w:rPr>
        <w:t>bộ</w:t>
      </w:r>
      <w:r w:rsidRPr="008205E0">
        <w:rPr>
          <w:spacing w:val="-2"/>
          <w:sz w:val="28"/>
        </w:rPr>
        <w:t xml:space="preserve"> </w:t>
      </w:r>
      <w:r w:rsidRPr="008205E0">
        <w:rPr>
          <w:sz w:val="28"/>
        </w:rPr>
        <w:t>coi</w:t>
      </w:r>
      <w:r w:rsidRPr="008205E0">
        <w:rPr>
          <w:spacing w:val="-4"/>
          <w:sz w:val="28"/>
        </w:rPr>
        <w:t xml:space="preserve"> </w:t>
      </w:r>
      <w:r w:rsidRPr="008205E0">
        <w:rPr>
          <w:sz w:val="28"/>
        </w:rPr>
        <w:t>thi</w:t>
      </w:r>
      <w:r w:rsidRPr="008205E0">
        <w:rPr>
          <w:spacing w:val="-1"/>
          <w:sz w:val="28"/>
        </w:rPr>
        <w:t xml:space="preserve"> </w:t>
      </w:r>
      <w:r w:rsidRPr="008205E0">
        <w:rPr>
          <w:b/>
          <w:sz w:val="28"/>
        </w:rPr>
        <w:t>không</w:t>
      </w:r>
      <w:r w:rsidRPr="008205E0">
        <w:rPr>
          <w:b/>
          <w:spacing w:val="-1"/>
          <w:sz w:val="28"/>
        </w:rPr>
        <w:t xml:space="preserve"> </w:t>
      </w:r>
      <w:r w:rsidRPr="008205E0">
        <w:rPr>
          <w:sz w:val="28"/>
        </w:rPr>
        <w:t>giải</w:t>
      </w:r>
      <w:r w:rsidRPr="008205E0">
        <w:rPr>
          <w:spacing w:val="-1"/>
          <w:sz w:val="28"/>
        </w:rPr>
        <w:t xml:space="preserve"> </w:t>
      </w:r>
      <w:r w:rsidRPr="008205E0">
        <w:rPr>
          <w:sz w:val="28"/>
        </w:rPr>
        <w:t>thích</w:t>
      </w:r>
      <w:r w:rsidRPr="008205E0">
        <w:rPr>
          <w:spacing w:val="-5"/>
          <w:sz w:val="28"/>
        </w:rPr>
        <w:t xml:space="preserve"> </w:t>
      </w:r>
      <w:r w:rsidRPr="008205E0">
        <w:rPr>
          <w:sz w:val="28"/>
        </w:rPr>
        <w:t>gì</w:t>
      </w:r>
      <w:r w:rsidRPr="008205E0">
        <w:rPr>
          <w:spacing w:val="-3"/>
          <w:sz w:val="28"/>
        </w:rPr>
        <w:t xml:space="preserve"> </w:t>
      </w:r>
      <w:r w:rsidRPr="008205E0">
        <w:rPr>
          <w:spacing w:val="-4"/>
          <w:sz w:val="28"/>
        </w:rPr>
        <w:t>thêm.</w:t>
      </w:r>
    </w:p>
    <w:p w:rsidR="008205E0" w:rsidRPr="008205E0" w:rsidRDefault="008205E0" w:rsidP="00CC38A2">
      <w:pPr>
        <w:rPr>
          <w:sz w:val="28"/>
        </w:rPr>
      </w:pPr>
    </w:p>
    <w:p w:rsidR="008205E0" w:rsidRPr="008205E0" w:rsidRDefault="008205E0" w:rsidP="00CC38A2">
      <w:pPr>
        <w:rPr>
          <w:sz w:val="28"/>
        </w:rPr>
      </w:pPr>
    </w:p>
    <w:p w:rsidR="008205E0" w:rsidRPr="008205E0" w:rsidRDefault="008205E0" w:rsidP="00CC38A2">
      <w:pPr>
        <w:spacing w:before="15"/>
        <w:rPr>
          <w:sz w:val="28"/>
        </w:rPr>
      </w:pPr>
    </w:p>
    <w:p w:rsidR="008205E0" w:rsidRPr="008205E0" w:rsidRDefault="008205E0">
      <w:pPr>
        <w:rPr>
          <w:lang w:val="en-US"/>
        </w:rPr>
      </w:pPr>
    </w:p>
    <w:tbl>
      <w:tblPr>
        <w:tblW w:w="10860" w:type="dxa"/>
        <w:tblInd w:w="-312" w:type="dxa"/>
        <w:tblLook w:val="01E0" w:firstRow="1" w:lastRow="1" w:firstColumn="1" w:lastColumn="1" w:noHBand="0" w:noVBand="0"/>
      </w:tblPr>
      <w:tblGrid>
        <w:gridCol w:w="3583"/>
        <w:gridCol w:w="7277"/>
      </w:tblGrid>
      <w:tr w:rsidR="008205E0" w:rsidRPr="008205E0" w:rsidTr="00B55567">
        <w:trPr>
          <w:trHeight w:val="1744"/>
        </w:trPr>
        <w:tc>
          <w:tcPr>
            <w:tcW w:w="3583" w:type="dxa"/>
            <w:shd w:val="clear" w:color="auto" w:fill="auto"/>
          </w:tcPr>
          <w:p w:rsidR="008205E0" w:rsidRPr="008205E0" w:rsidRDefault="008205E0" w:rsidP="00B55567">
            <w:pPr>
              <w:spacing w:line="264" w:lineRule="auto"/>
              <w:ind w:right="-117"/>
              <w:jc w:val="center"/>
              <w:rPr>
                <w:b/>
                <w:sz w:val="26"/>
                <w:szCs w:val="26"/>
              </w:rPr>
            </w:pPr>
            <w:r w:rsidRPr="008205E0">
              <w:rPr>
                <w:b/>
                <w:sz w:val="26"/>
                <w:szCs w:val="26"/>
              </w:rPr>
              <w:lastRenderedPageBreak/>
              <w:t>SỞ GD&amp;ĐT YÊN BÁI</w:t>
            </w:r>
          </w:p>
          <w:p w:rsidR="008205E0" w:rsidRPr="008205E0" w:rsidRDefault="008205E0" w:rsidP="00B55567">
            <w:pPr>
              <w:spacing w:line="264" w:lineRule="auto"/>
              <w:ind w:right="-117"/>
              <w:jc w:val="center"/>
              <w:rPr>
                <w:b/>
                <w:sz w:val="26"/>
                <w:szCs w:val="26"/>
              </w:rPr>
            </w:pPr>
            <w:r w:rsidRPr="008205E0">
              <w:rPr>
                <w:b/>
                <w:sz w:val="26"/>
                <w:szCs w:val="26"/>
              </w:rPr>
              <w:t xml:space="preserve">TRƯỜNG THPT CHUYÊN </w:t>
            </w:r>
          </w:p>
          <w:p w:rsidR="008205E0" w:rsidRPr="008205E0" w:rsidRDefault="008205E0" w:rsidP="00B55567">
            <w:pPr>
              <w:spacing w:line="264" w:lineRule="auto"/>
              <w:ind w:right="-117"/>
              <w:jc w:val="center"/>
              <w:rPr>
                <w:b/>
                <w:sz w:val="26"/>
                <w:szCs w:val="26"/>
              </w:rPr>
            </w:pPr>
            <w:r w:rsidRPr="008205E0">
              <w:rPr>
                <w:b/>
                <w:sz w:val="26"/>
                <w:szCs w:val="26"/>
              </w:rPr>
              <w:t>NGUYỄN TẤT THÀNH</w:t>
            </w:r>
          </w:p>
          <w:p w:rsidR="008205E0" w:rsidRPr="008205E0" w:rsidRDefault="008205E0" w:rsidP="00B55567">
            <w:pPr>
              <w:spacing w:line="264" w:lineRule="auto"/>
              <w:ind w:right="-117"/>
              <w:jc w:val="center"/>
              <w:rPr>
                <w:b/>
                <w:sz w:val="26"/>
                <w:szCs w:val="26"/>
              </w:rPr>
            </w:pPr>
            <w:r w:rsidRPr="008205E0">
              <w:rPr>
                <w:b/>
                <w:noProof/>
                <w:sz w:val="26"/>
                <w:szCs w:val="26"/>
                <w:lang w:val="en-IN" w:eastAsia="en-IN"/>
              </w:rPr>
              <w:pict>
                <v:shape id="_x0000_s1029" type="#_x0000_t202" style="position:absolute;left:0;text-align:left;margin-left:34.45pt;margin-top:4.35pt;width:90pt;height:25.55pt;z-index:251707392">
                  <v:textbox style="mso-next-textbox:#_x0000_s1029">
                    <w:txbxContent>
                      <w:p w:rsidR="008205E0" w:rsidRPr="00664D3E" w:rsidRDefault="008205E0" w:rsidP="00FD0373">
                        <w:pPr>
                          <w:rPr>
                            <w:b/>
                          </w:rPr>
                        </w:pPr>
                        <w:r w:rsidRPr="00664D3E">
                          <w:rPr>
                            <w:b/>
                          </w:rPr>
                          <w:t xml:space="preserve">ĐỀ </w:t>
                        </w:r>
                        <w:r>
                          <w:rPr>
                            <w:b/>
                          </w:rPr>
                          <w:t>ĐỀ XUẤT</w:t>
                        </w:r>
                      </w:p>
                    </w:txbxContent>
                  </v:textbox>
                </v:shape>
              </w:pict>
            </w:r>
          </w:p>
          <w:p w:rsidR="008205E0" w:rsidRPr="008205E0" w:rsidRDefault="008205E0" w:rsidP="00B55567">
            <w:pPr>
              <w:spacing w:line="264" w:lineRule="auto"/>
              <w:ind w:right="-117"/>
              <w:jc w:val="center"/>
              <w:rPr>
                <w:b/>
                <w:sz w:val="26"/>
                <w:szCs w:val="26"/>
              </w:rPr>
            </w:pPr>
          </w:p>
          <w:p w:rsidR="008205E0" w:rsidRPr="008205E0" w:rsidRDefault="008205E0" w:rsidP="00B55567">
            <w:pPr>
              <w:spacing w:line="264" w:lineRule="auto"/>
              <w:rPr>
                <w:sz w:val="26"/>
                <w:szCs w:val="26"/>
              </w:rPr>
            </w:pPr>
          </w:p>
          <w:p w:rsidR="008205E0" w:rsidRPr="008205E0" w:rsidRDefault="008205E0" w:rsidP="00B55567">
            <w:pPr>
              <w:spacing w:line="264" w:lineRule="auto"/>
              <w:rPr>
                <w:sz w:val="26"/>
                <w:szCs w:val="26"/>
              </w:rPr>
            </w:pPr>
          </w:p>
          <w:p w:rsidR="008205E0" w:rsidRPr="008205E0" w:rsidRDefault="008205E0" w:rsidP="00B55567">
            <w:pPr>
              <w:spacing w:line="264" w:lineRule="auto"/>
              <w:jc w:val="center"/>
              <w:rPr>
                <w:sz w:val="26"/>
                <w:szCs w:val="26"/>
              </w:rPr>
            </w:pPr>
          </w:p>
        </w:tc>
        <w:tc>
          <w:tcPr>
            <w:tcW w:w="7277" w:type="dxa"/>
            <w:shd w:val="clear" w:color="auto" w:fill="auto"/>
          </w:tcPr>
          <w:p w:rsidR="008205E0" w:rsidRPr="008205E0" w:rsidRDefault="008205E0" w:rsidP="00B55567">
            <w:pPr>
              <w:spacing w:line="312" w:lineRule="auto"/>
              <w:contextualSpacing/>
              <w:jc w:val="center"/>
              <w:rPr>
                <w:b/>
                <w:sz w:val="26"/>
                <w:szCs w:val="26"/>
              </w:rPr>
            </w:pPr>
            <w:r w:rsidRPr="008205E0">
              <w:rPr>
                <w:b/>
                <w:sz w:val="26"/>
                <w:szCs w:val="26"/>
              </w:rPr>
              <w:t>KỲ THI HỌC SINH GIỎI CÁC TRƯỜNG THPT CHUYÊN KHU VỰC DUYÊN HẢI VÀ ĐỒNG BẰNG BẮC BỘ</w:t>
            </w:r>
          </w:p>
          <w:p w:rsidR="008205E0" w:rsidRPr="008205E0" w:rsidRDefault="008205E0" w:rsidP="00B55567">
            <w:pPr>
              <w:spacing w:line="312" w:lineRule="auto"/>
              <w:contextualSpacing/>
              <w:jc w:val="center"/>
              <w:rPr>
                <w:b/>
                <w:sz w:val="26"/>
                <w:szCs w:val="26"/>
              </w:rPr>
            </w:pPr>
            <w:r w:rsidRPr="008205E0">
              <w:rPr>
                <w:b/>
                <w:sz w:val="26"/>
                <w:szCs w:val="26"/>
              </w:rPr>
              <w:t>LẦN THỨ XV, NĂM 2024</w:t>
            </w:r>
          </w:p>
          <w:p w:rsidR="008205E0" w:rsidRPr="008205E0" w:rsidRDefault="008205E0" w:rsidP="00B55567">
            <w:pPr>
              <w:spacing w:line="264" w:lineRule="auto"/>
              <w:jc w:val="center"/>
              <w:rPr>
                <w:b/>
                <w:sz w:val="26"/>
                <w:szCs w:val="26"/>
              </w:rPr>
            </w:pPr>
            <w:r w:rsidRPr="008205E0">
              <w:rPr>
                <w:b/>
                <w:noProof/>
                <w:sz w:val="26"/>
                <w:szCs w:val="26"/>
              </w:rPr>
              <w:pict>
                <v:line id="_x0000_s1030" style="position:absolute;left:0;text-align:left;z-index:251708416" from="120.85pt,5.25pt" to="237.85pt,5.25pt"/>
              </w:pict>
            </w:r>
          </w:p>
          <w:p w:rsidR="008205E0" w:rsidRPr="008205E0" w:rsidRDefault="008205E0" w:rsidP="00B55567">
            <w:pPr>
              <w:spacing w:line="264" w:lineRule="auto"/>
              <w:jc w:val="center"/>
              <w:rPr>
                <w:b/>
                <w:sz w:val="26"/>
                <w:szCs w:val="26"/>
              </w:rPr>
            </w:pPr>
            <w:r w:rsidRPr="008205E0">
              <w:rPr>
                <w:b/>
                <w:sz w:val="26"/>
                <w:szCs w:val="26"/>
              </w:rPr>
              <w:t>MÔN THI: LỊCH SỬ - KHỐI 11</w:t>
            </w:r>
          </w:p>
          <w:p w:rsidR="008205E0" w:rsidRPr="008205E0" w:rsidRDefault="008205E0" w:rsidP="00B55567">
            <w:pPr>
              <w:spacing w:line="264" w:lineRule="auto"/>
              <w:jc w:val="center"/>
              <w:rPr>
                <w:b/>
                <w:sz w:val="26"/>
                <w:szCs w:val="26"/>
              </w:rPr>
            </w:pPr>
            <w:r w:rsidRPr="008205E0">
              <w:rPr>
                <w:b/>
                <w:sz w:val="26"/>
                <w:szCs w:val="26"/>
              </w:rPr>
              <w:t>(Thời gian: 180 phút - không kể thời gian giao đề)</w:t>
            </w:r>
          </w:p>
          <w:p w:rsidR="008205E0" w:rsidRPr="008205E0" w:rsidRDefault="008205E0" w:rsidP="00B55567">
            <w:pPr>
              <w:tabs>
                <w:tab w:val="left" w:pos="5162"/>
              </w:tabs>
              <w:spacing w:before="120" w:line="264" w:lineRule="auto"/>
              <w:jc w:val="center"/>
              <w:rPr>
                <w:sz w:val="26"/>
                <w:szCs w:val="26"/>
              </w:rPr>
            </w:pPr>
            <w:r w:rsidRPr="008205E0">
              <w:rPr>
                <w:b/>
                <w:sz w:val="26"/>
                <w:szCs w:val="26"/>
              </w:rPr>
              <w:t>(</w:t>
            </w:r>
            <w:r w:rsidRPr="008205E0">
              <w:rPr>
                <w:sz w:val="26"/>
                <w:szCs w:val="26"/>
              </w:rPr>
              <w:t>Đề thi gồm 07 câu trong 01 trang)</w:t>
            </w:r>
          </w:p>
        </w:tc>
      </w:tr>
    </w:tbl>
    <w:p w:rsidR="008205E0" w:rsidRPr="008205E0" w:rsidRDefault="008205E0" w:rsidP="00963AD9">
      <w:pPr>
        <w:spacing w:line="360" w:lineRule="auto"/>
        <w:ind w:firstLine="567"/>
        <w:jc w:val="both"/>
        <w:rPr>
          <w:b/>
          <w:sz w:val="28"/>
          <w:szCs w:val="28"/>
        </w:rPr>
      </w:pPr>
      <w:r w:rsidRPr="008205E0">
        <w:rPr>
          <w:b/>
          <w:sz w:val="28"/>
          <w:szCs w:val="28"/>
        </w:rPr>
        <w:t xml:space="preserve">Câu 1 </w:t>
      </w:r>
      <w:r w:rsidRPr="008205E0">
        <w:rPr>
          <w:b/>
          <w:i/>
          <w:sz w:val="28"/>
          <w:szCs w:val="28"/>
        </w:rPr>
        <w:t>(2,5 điểm)</w:t>
      </w:r>
      <w:r w:rsidRPr="008205E0">
        <w:rPr>
          <w:b/>
          <w:sz w:val="28"/>
          <w:szCs w:val="28"/>
        </w:rPr>
        <w:t xml:space="preserve"> </w:t>
      </w:r>
    </w:p>
    <w:p w:rsidR="008205E0" w:rsidRPr="008205E0" w:rsidRDefault="008205E0" w:rsidP="00BD1217">
      <w:pPr>
        <w:ind w:firstLine="567"/>
        <w:jc w:val="both"/>
        <w:rPr>
          <w:bCs/>
          <w:sz w:val="28"/>
          <w:szCs w:val="28"/>
        </w:rPr>
      </w:pPr>
      <w:r w:rsidRPr="008205E0">
        <w:rPr>
          <w:bCs/>
          <w:sz w:val="28"/>
          <w:szCs w:val="28"/>
        </w:rPr>
        <w:t xml:space="preserve">Hãy chứng minh: </w:t>
      </w:r>
      <w:r w:rsidRPr="008205E0">
        <w:rPr>
          <w:bCs/>
          <w:i/>
          <w:sz w:val="28"/>
          <w:szCs w:val="28"/>
        </w:rPr>
        <w:t>Cuộc khởi nghĩa Lam Sơn (1418 - 1427) là một cuộc chiến tranh có tính chất nhân dân rộng rãi, lôi cuốn, tổ chức và lãnh đạo được lực lượng kháng chiến của toàn dân.</w:t>
      </w:r>
    </w:p>
    <w:p w:rsidR="008205E0" w:rsidRPr="008205E0" w:rsidRDefault="008205E0" w:rsidP="00CB20DB">
      <w:pPr>
        <w:spacing w:line="276" w:lineRule="auto"/>
        <w:ind w:firstLine="567"/>
        <w:jc w:val="both"/>
        <w:rPr>
          <w:sz w:val="28"/>
          <w:szCs w:val="28"/>
        </w:rPr>
      </w:pPr>
      <w:r w:rsidRPr="008205E0">
        <w:rPr>
          <w:b/>
          <w:sz w:val="28"/>
          <w:szCs w:val="28"/>
        </w:rPr>
        <w:t xml:space="preserve">Câu 2 </w:t>
      </w:r>
      <w:r w:rsidRPr="008205E0">
        <w:rPr>
          <w:b/>
          <w:i/>
          <w:sz w:val="28"/>
          <w:szCs w:val="28"/>
        </w:rPr>
        <w:t>(2,5 điểm)</w:t>
      </w:r>
      <w:r w:rsidRPr="008205E0">
        <w:rPr>
          <w:i/>
          <w:sz w:val="28"/>
          <w:szCs w:val="28"/>
        </w:rPr>
        <w:t xml:space="preserve"> </w:t>
      </w:r>
    </w:p>
    <w:p w:rsidR="008205E0" w:rsidRPr="008205E0" w:rsidRDefault="008205E0" w:rsidP="00CB20DB">
      <w:pPr>
        <w:spacing w:line="276" w:lineRule="auto"/>
        <w:ind w:firstLine="567"/>
        <w:jc w:val="both"/>
        <w:rPr>
          <w:bCs/>
          <w:sz w:val="28"/>
          <w:szCs w:val="28"/>
        </w:rPr>
      </w:pPr>
      <w:r w:rsidRPr="008205E0">
        <w:rPr>
          <w:bCs/>
          <w:sz w:val="28"/>
          <w:szCs w:val="28"/>
        </w:rPr>
        <w:t>Phân tích những ảnh hưởng của chế độ thực dân đối với các nước thuộc địa ở Đông Nam Á. Liên hệ với thực tế ở Việt Nam.</w:t>
      </w:r>
    </w:p>
    <w:p w:rsidR="008205E0" w:rsidRPr="008205E0" w:rsidRDefault="008205E0" w:rsidP="00CB20DB">
      <w:pPr>
        <w:spacing w:line="276" w:lineRule="auto"/>
        <w:ind w:firstLine="567"/>
        <w:jc w:val="both"/>
        <w:rPr>
          <w:b/>
          <w:sz w:val="28"/>
          <w:szCs w:val="28"/>
        </w:rPr>
      </w:pPr>
      <w:r w:rsidRPr="008205E0">
        <w:rPr>
          <w:b/>
          <w:sz w:val="28"/>
          <w:szCs w:val="28"/>
        </w:rPr>
        <w:t xml:space="preserve">Câu 3 </w:t>
      </w:r>
      <w:r w:rsidRPr="008205E0">
        <w:rPr>
          <w:b/>
          <w:i/>
          <w:sz w:val="28"/>
          <w:szCs w:val="28"/>
        </w:rPr>
        <w:t>(3,0 điểm)</w:t>
      </w:r>
      <w:r w:rsidRPr="008205E0">
        <w:rPr>
          <w:b/>
          <w:sz w:val="28"/>
          <w:szCs w:val="28"/>
        </w:rPr>
        <w:t xml:space="preserve"> </w:t>
      </w:r>
    </w:p>
    <w:p w:rsidR="008205E0" w:rsidRPr="008205E0" w:rsidRDefault="008205E0" w:rsidP="007A6AC1">
      <w:pPr>
        <w:spacing w:line="276" w:lineRule="auto"/>
        <w:ind w:firstLine="567"/>
        <w:jc w:val="both"/>
        <w:rPr>
          <w:bCs/>
          <w:sz w:val="28"/>
          <w:szCs w:val="28"/>
        </w:rPr>
      </w:pPr>
      <w:r w:rsidRPr="008205E0">
        <w:rPr>
          <w:bCs/>
          <w:sz w:val="28"/>
          <w:szCs w:val="28"/>
        </w:rPr>
        <w:t>Khái quát về chủ nghĩa xã hội từ năm 1991 đến nay. Đánh giá ý nghĩa những thành tựu các nước XHCN đã đạt được trong giai đoạn này.</w:t>
      </w:r>
    </w:p>
    <w:p w:rsidR="008205E0" w:rsidRPr="008205E0" w:rsidRDefault="008205E0" w:rsidP="00CB20DB">
      <w:pPr>
        <w:spacing w:line="276" w:lineRule="auto"/>
        <w:ind w:firstLine="567"/>
        <w:jc w:val="both"/>
        <w:rPr>
          <w:b/>
          <w:sz w:val="28"/>
          <w:szCs w:val="28"/>
        </w:rPr>
      </w:pPr>
      <w:r w:rsidRPr="008205E0">
        <w:rPr>
          <w:b/>
          <w:sz w:val="28"/>
          <w:szCs w:val="28"/>
        </w:rPr>
        <w:t xml:space="preserve">Câu </w:t>
      </w:r>
      <w:r w:rsidRPr="008205E0">
        <w:rPr>
          <w:b/>
          <w:i/>
          <w:sz w:val="28"/>
          <w:szCs w:val="28"/>
        </w:rPr>
        <w:t>4 (3,0 điểm)</w:t>
      </w:r>
      <w:r w:rsidRPr="008205E0">
        <w:rPr>
          <w:b/>
          <w:sz w:val="28"/>
          <w:szCs w:val="28"/>
        </w:rPr>
        <w:t xml:space="preserve"> </w:t>
      </w:r>
    </w:p>
    <w:p w:rsidR="008205E0" w:rsidRPr="008205E0" w:rsidRDefault="008205E0" w:rsidP="00CB20DB">
      <w:pPr>
        <w:spacing w:line="276" w:lineRule="auto"/>
        <w:ind w:firstLine="567"/>
        <w:jc w:val="both"/>
        <w:rPr>
          <w:bCs/>
          <w:sz w:val="28"/>
          <w:szCs w:val="28"/>
        </w:rPr>
      </w:pPr>
      <w:r w:rsidRPr="008205E0">
        <w:rPr>
          <w:rFonts w:eastAsia="Calibri"/>
          <w:bCs/>
          <w:sz w:val="28"/>
          <w:szCs w:val="28"/>
        </w:rPr>
        <w:t>Vì sao cuộc vận động yêu nước của các sĩ phu ở Việt Nam từ đầu thế kỉ XX đến Chiến tranh thế giới thứ nhất (1914) chưa có khả năng làm bùng nổ một cuộc cách mạng tư sản thực sự như ở phương Tây?</w:t>
      </w:r>
    </w:p>
    <w:p w:rsidR="008205E0" w:rsidRPr="008205E0" w:rsidRDefault="008205E0" w:rsidP="00CB20DB">
      <w:pPr>
        <w:spacing w:line="276" w:lineRule="auto"/>
        <w:ind w:firstLine="567"/>
        <w:jc w:val="both"/>
        <w:rPr>
          <w:b/>
          <w:sz w:val="28"/>
          <w:szCs w:val="28"/>
        </w:rPr>
      </w:pPr>
      <w:r w:rsidRPr="008205E0">
        <w:rPr>
          <w:b/>
          <w:sz w:val="28"/>
          <w:szCs w:val="28"/>
        </w:rPr>
        <w:t xml:space="preserve">Câu 5 </w:t>
      </w:r>
      <w:r w:rsidRPr="008205E0">
        <w:rPr>
          <w:b/>
          <w:i/>
          <w:sz w:val="28"/>
          <w:szCs w:val="28"/>
        </w:rPr>
        <w:t>(3,0 điểm)</w:t>
      </w:r>
    </w:p>
    <w:p w:rsidR="008205E0" w:rsidRPr="008205E0" w:rsidRDefault="008205E0" w:rsidP="009C6C80">
      <w:pPr>
        <w:ind w:firstLine="567"/>
        <w:jc w:val="both"/>
        <w:rPr>
          <w:i/>
          <w:iCs/>
          <w:sz w:val="28"/>
          <w:szCs w:val="28"/>
        </w:rPr>
      </w:pPr>
      <w:r w:rsidRPr="008205E0">
        <w:rPr>
          <w:sz w:val="28"/>
          <w:szCs w:val="28"/>
        </w:rPr>
        <w:t xml:space="preserve">Phát biểu suy nghĩ của em về nhận định: </w:t>
      </w:r>
      <w:r w:rsidRPr="008205E0">
        <w:rPr>
          <w:i/>
          <w:iCs/>
          <w:sz w:val="28"/>
          <w:szCs w:val="28"/>
        </w:rPr>
        <w:t>Cách mạng tháng Tám năm 1945 ở Việt Nam thành công chẳng qua chỉ là sự “ăn may”.</w:t>
      </w:r>
    </w:p>
    <w:p w:rsidR="008205E0" w:rsidRPr="008205E0" w:rsidRDefault="008205E0" w:rsidP="00CB20DB">
      <w:pPr>
        <w:spacing w:line="276" w:lineRule="auto"/>
        <w:ind w:firstLine="567"/>
        <w:jc w:val="both"/>
        <w:rPr>
          <w:b/>
          <w:sz w:val="28"/>
          <w:szCs w:val="28"/>
        </w:rPr>
      </w:pPr>
      <w:r w:rsidRPr="008205E0">
        <w:rPr>
          <w:b/>
          <w:sz w:val="28"/>
          <w:szCs w:val="28"/>
        </w:rPr>
        <w:t xml:space="preserve">Câu 6 </w:t>
      </w:r>
      <w:r w:rsidRPr="008205E0">
        <w:rPr>
          <w:b/>
          <w:i/>
          <w:sz w:val="28"/>
          <w:szCs w:val="28"/>
        </w:rPr>
        <w:t xml:space="preserve">(3,0 điểm) </w:t>
      </w:r>
    </w:p>
    <w:p w:rsidR="008205E0" w:rsidRPr="008205E0" w:rsidRDefault="008205E0" w:rsidP="00CB20DB">
      <w:pPr>
        <w:spacing w:line="276" w:lineRule="auto"/>
        <w:ind w:firstLine="567"/>
        <w:jc w:val="both"/>
        <w:rPr>
          <w:sz w:val="28"/>
          <w:szCs w:val="28"/>
        </w:rPr>
      </w:pPr>
      <w:r w:rsidRPr="008205E0">
        <w:rPr>
          <w:color w:val="000000"/>
          <w:sz w:val="28"/>
          <w:szCs w:val="28"/>
        </w:rPr>
        <w:t>Trên cơ sở nội dung Hiệp định Sơ bộ (6/3/194), Hiệp định Giơnevơ (21/7/1954), Hiệp định Pari (27/1/1973), hãy làm sáng tỏ bước phát triển của ngoại giao Việt Nam trong hai cuộc kháng chiến chống thực dân Pháp và đế quốc Mỹ (1945 - 1975).</w:t>
      </w:r>
    </w:p>
    <w:p w:rsidR="008205E0" w:rsidRPr="008205E0" w:rsidRDefault="008205E0" w:rsidP="00CB20DB">
      <w:pPr>
        <w:spacing w:line="276" w:lineRule="auto"/>
        <w:ind w:firstLine="567"/>
        <w:jc w:val="both"/>
        <w:rPr>
          <w:b/>
          <w:sz w:val="28"/>
          <w:szCs w:val="28"/>
        </w:rPr>
      </w:pPr>
      <w:r w:rsidRPr="008205E0">
        <w:rPr>
          <w:b/>
          <w:sz w:val="28"/>
          <w:szCs w:val="28"/>
        </w:rPr>
        <w:t xml:space="preserve">Câu 7 </w:t>
      </w:r>
      <w:r w:rsidRPr="008205E0">
        <w:rPr>
          <w:b/>
          <w:i/>
          <w:sz w:val="28"/>
          <w:szCs w:val="28"/>
        </w:rPr>
        <w:t>(3,0 điểm)</w:t>
      </w:r>
      <w:r w:rsidRPr="008205E0">
        <w:rPr>
          <w:b/>
          <w:sz w:val="28"/>
          <w:szCs w:val="28"/>
        </w:rPr>
        <w:t xml:space="preserve"> </w:t>
      </w:r>
    </w:p>
    <w:p w:rsidR="008205E0" w:rsidRPr="008205E0" w:rsidRDefault="008205E0" w:rsidP="00A2009B">
      <w:pPr>
        <w:spacing w:line="276" w:lineRule="auto"/>
        <w:ind w:firstLine="567"/>
        <w:rPr>
          <w:sz w:val="28"/>
          <w:szCs w:val="28"/>
        </w:rPr>
      </w:pPr>
      <w:r w:rsidRPr="008205E0">
        <w:rPr>
          <w:sz w:val="28"/>
          <w:szCs w:val="28"/>
        </w:rPr>
        <w:t>Vì sao chiến tranh lạnh kết thúc? Phân tích tác động của sự kiện chiến tranh lạnh chấm dứt đối với thế giới và Việt Nam.</w:t>
      </w:r>
    </w:p>
    <w:p w:rsidR="008205E0" w:rsidRPr="008205E0" w:rsidRDefault="008205E0" w:rsidP="00CB20DB">
      <w:pPr>
        <w:spacing w:line="276" w:lineRule="auto"/>
        <w:ind w:firstLine="567"/>
        <w:jc w:val="center"/>
        <w:rPr>
          <w:bCs/>
          <w:sz w:val="28"/>
          <w:szCs w:val="28"/>
        </w:rPr>
      </w:pPr>
    </w:p>
    <w:p w:rsidR="008205E0" w:rsidRPr="008205E0" w:rsidRDefault="008205E0" w:rsidP="00CB20DB">
      <w:pPr>
        <w:spacing w:line="276" w:lineRule="auto"/>
        <w:ind w:firstLine="567"/>
        <w:jc w:val="center"/>
        <w:rPr>
          <w:sz w:val="28"/>
          <w:szCs w:val="28"/>
        </w:rPr>
      </w:pPr>
      <w:r w:rsidRPr="008205E0">
        <w:rPr>
          <w:sz w:val="28"/>
          <w:szCs w:val="28"/>
        </w:rPr>
        <w:t>---HẾT---</w:t>
      </w:r>
    </w:p>
    <w:p w:rsidR="008205E0" w:rsidRPr="008205E0" w:rsidRDefault="008205E0" w:rsidP="00FC177D">
      <w:pPr>
        <w:jc w:val="center"/>
        <w:rPr>
          <w:b/>
          <w:sz w:val="32"/>
          <w:szCs w:val="28"/>
        </w:rPr>
      </w:pPr>
      <w:r w:rsidRPr="008205E0">
        <w:rPr>
          <w:b/>
          <w:sz w:val="32"/>
          <w:szCs w:val="28"/>
        </w:rPr>
        <w:t>HƯỚNG DẪN CHẤM</w:t>
      </w:r>
    </w:p>
    <w:p w:rsidR="008205E0" w:rsidRPr="008205E0" w:rsidRDefault="008205E0" w:rsidP="00FC177D">
      <w:pPr>
        <w:jc w:val="center"/>
        <w:rPr>
          <w:b/>
          <w:sz w:val="28"/>
          <w:szCs w:val="28"/>
        </w:rPr>
      </w:pPr>
      <w:r w:rsidRPr="008205E0">
        <w:rPr>
          <w:b/>
          <w:sz w:val="28"/>
          <w:szCs w:val="28"/>
        </w:rPr>
        <w:t>MÔN: LỊCH SỬ 11</w:t>
      </w:r>
    </w:p>
    <w:p w:rsidR="008205E0" w:rsidRPr="008205E0" w:rsidRDefault="008205E0" w:rsidP="00FC177D">
      <w:pPr>
        <w:jc w:val="center"/>
        <w:rPr>
          <w:b/>
          <w:sz w:val="26"/>
          <w:szCs w:val="26"/>
        </w:rPr>
      </w:pPr>
    </w:p>
    <w:tbl>
      <w:tblPr>
        <w:tblStyle w:val="TableGrid"/>
        <w:tblW w:w="10032" w:type="dxa"/>
        <w:tblLook w:val="04A0" w:firstRow="1" w:lastRow="0" w:firstColumn="1" w:lastColumn="0" w:noHBand="0" w:noVBand="1"/>
      </w:tblPr>
      <w:tblGrid>
        <w:gridCol w:w="675"/>
        <w:gridCol w:w="8594"/>
        <w:gridCol w:w="763"/>
      </w:tblGrid>
      <w:tr w:rsidR="008205E0" w:rsidRPr="008205E0" w:rsidTr="008D0BA7">
        <w:tc>
          <w:tcPr>
            <w:tcW w:w="675" w:type="dxa"/>
          </w:tcPr>
          <w:p w:rsidR="008205E0" w:rsidRPr="008205E0" w:rsidRDefault="008205E0" w:rsidP="00277D1C">
            <w:pPr>
              <w:jc w:val="center"/>
              <w:rPr>
                <w:b/>
              </w:rPr>
            </w:pPr>
            <w:r w:rsidRPr="008205E0">
              <w:rPr>
                <w:b/>
              </w:rPr>
              <w:t>Câu</w:t>
            </w:r>
          </w:p>
        </w:tc>
        <w:tc>
          <w:tcPr>
            <w:tcW w:w="8594" w:type="dxa"/>
          </w:tcPr>
          <w:p w:rsidR="008205E0" w:rsidRPr="008205E0" w:rsidRDefault="008205E0" w:rsidP="000F05A8">
            <w:pPr>
              <w:jc w:val="center"/>
              <w:rPr>
                <w:b/>
              </w:rPr>
            </w:pPr>
            <w:r w:rsidRPr="008205E0">
              <w:rPr>
                <w:b/>
              </w:rPr>
              <w:t>Nội dung cần đạt</w:t>
            </w:r>
          </w:p>
        </w:tc>
        <w:tc>
          <w:tcPr>
            <w:tcW w:w="763" w:type="dxa"/>
          </w:tcPr>
          <w:p w:rsidR="008205E0" w:rsidRPr="008205E0" w:rsidRDefault="008205E0" w:rsidP="000F05A8">
            <w:pPr>
              <w:jc w:val="center"/>
              <w:rPr>
                <w:b/>
              </w:rPr>
            </w:pPr>
            <w:r w:rsidRPr="008205E0">
              <w:rPr>
                <w:b/>
              </w:rPr>
              <w:t>Điểm</w:t>
            </w: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1</w:t>
            </w:r>
          </w:p>
        </w:tc>
        <w:tc>
          <w:tcPr>
            <w:tcW w:w="8594" w:type="dxa"/>
          </w:tcPr>
          <w:p w:rsidR="008205E0" w:rsidRPr="008205E0" w:rsidRDefault="008205E0" w:rsidP="000F05A8">
            <w:pPr>
              <w:jc w:val="both"/>
              <w:rPr>
                <w:b/>
                <w:bCs/>
              </w:rPr>
            </w:pPr>
            <w:r w:rsidRPr="008205E0">
              <w:rPr>
                <w:b/>
              </w:rPr>
              <w:lastRenderedPageBreak/>
              <w:t xml:space="preserve">Hãy chứng minh: </w:t>
            </w:r>
            <w:r w:rsidRPr="008205E0">
              <w:rPr>
                <w:b/>
                <w:bCs/>
                <w:i/>
              </w:rPr>
              <w:t>Cuộc khởi nghĩa Lam Sơn (1418 - 1427) là một cuộc chiến tranh có tính chất nhân dân rộng rãi, lôi cuốn, tổ chức và lãnh đạo được lực lượng kháng chiến của toàn dân.</w:t>
            </w:r>
          </w:p>
        </w:tc>
        <w:tc>
          <w:tcPr>
            <w:tcW w:w="763" w:type="dxa"/>
          </w:tcPr>
          <w:p w:rsidR="008205E0" w:rsidRPr="008205E0" w:rsidRDefault="008205E0" w:rsidP="000F05A8">
            <w:pPr>
              <w:jc w:val="center"/>
              <w:rPr>
                <w:b/>
              </w:rPr>
            </w:pPr>
            <w:r w:rsidRPr="008205E0">
              <w:rPr>
                <w:b/>
              </w:rPr>
              <w:t>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spacing w:val="-8"/>
              </w:rPr>
            </w:pPr>
            <w:r w:rsidRPr="008205E0">
              <w:rPr>
                <w:spacing w:val="-8"/>
              </w:rPr>
              <w:t>- Khởi nghĩa Lam Sơn là cuộc chiến tranh yêu nước, chính nghĩa, là kết tinh của nguyện vọng giải phóng dân tộc nên đã quy tụ được nhiều giai cấp, tầng lớp nhân dân tham gia:</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Mục tiêu của Lê Lợi và bộ chỉ huy nghĩa quân Lam Sơn là phát động và lãnh đạo toàn thể nhân dân vùng dậy lật đổ chế độ đô hộ của giặc Minh, giành độc lập, tự chủ cho đất nước. Đường lối này đã khơi dậy, khích lệ lòng yêu nước, động viên nhân dân tham gia đánh đuổi giặc ngoại xâm.</w:t>
            </w:r>
          </w:p>
        </w:tc>
        <w:tc>
          <w:tcPr>
            <w:tcW w:w="763" w:type="dxa"/>
          </w:tcPr>
          <w:p w:rsidR="008205E0" w:rsidRPr="008205E0" w:rsidRDefault="008205E0" w:rsidP="000F05A8">
            <w:pPr>
              <w:jc w:val="cente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Từ một cuộc khởi nghĩa nhỏ ở miền núi rừng Thanh Hóa, cuộc khởi nghĩa Lam Sơn đã dần dần phát triển thành trung tâm của phong trào đấu tranh trong phạm vi cả nước, thành một cuộc chiến tranh giải phóng có tính chất nhân dân rộng rãi.</w:t>
            </w:r>
          </w:p>
        </w:tc>
        <w:tc>
          <w:tcPr>
            <w:tcW w:w="763" w:type="dxa"/>
          </w:tcPr>
          <w:p w:rsidR="008205E0" w:rsidRPr="008205E0" w:rsidRDefault="008205E0" w:rsidP="000F05A8">
            <w:pPr>
              <w:jc w:val="cente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Cuộc khởi nghĩa ngay từ đầu đã tập hợp được các tầng lớp xã hội, các dân tộc:</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Trong bộ tham mưu khởi nghĩa ta thấy có đủ các tầng lớp xã hội khác nhau: từ hào trưởng (Lê Lợi), sĩ phu (Nguyễn Trãi, Phạm Văn Xảo), nông dân (Nguyễn Chích), quý tộc (Trần Nguyên Hãn), tù trưởng dân tộc thiểu số (Lê Lai - người Mường),…</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Nghĩa quân xuất thân từ nhiều thành phần giai cấp và dân tộc khác nhau, hầu hết là những nông dân nghèo yêu nước. Tất cả đều thống nhất ở một mục đích cao cả là cứu nước, cứu dân, là giành độc lập, tự do cho dân tộc và cho bản thân mỗi người.</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xml:space="preserve">- Mỗi bộ phận, tầng lớp nhân dân tham gia, đóng góp công sức vào cuộc khởi nghĩa theo những cách riêng của mình: Trực tiếp tham gia nghĩa quân để chiến đấu với giặc Minh; Phục vụ chiến đấu, tiếp tế lương thực, tự vũ trang cùng phối hợp với nghĩa quân vây bức các đồn địch, vây thành, giết giặc... </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Ngoài ra còn có những hành động yêu nước, mặc dù sử sách không ghi chép nhưng đến nay vẫn lưu truyền phổ biến trong dân gian từng vùng như bà bán hàng họ Lương ở gần thành Cổ Lộng (Ý Yên - Nam Định) đã lập mưu giết nhiều toán quân giặc vào trọ ở nhà bà hay cô hát ả đào ở làng Đào Đặng (Hải Dương) dùng lời ca tiếng hát và mưu trí của mình tiêu diệt từng toán quân giặc…</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i/>
                <w:iCs/>
              </w:rPr>
            </w:pPr>
            <w:r w:rsidRPr="008205E0">
              <w:rPr>
                <w:b/>
                <w:bCs/>
                <w:i/>
                <w:iCs/>
              </w:rPr>
              <w:t>=&gt; Đánh giá</w:t>
            </w:r>
          </w:p>
          <w:p w:rsidR="008205E0" w:rsidRPr="008205E0" w:rsidRDefault="008205E0" w:rsidP="000F05A8">
            <w:pPr>
              <w:jc w:val="both"/>
            </w:pPr>
            <w:r w:rsidRPr="008205E0">
              <w:t>- Dựa vào dân đánh giặc là đường lối đúng đắn, thể hiện rõ vai trò và sức mạnh của nhân dân trong sự nghiệp xây dựng và bảo vệ đất nước; là một trong những bài học kinh nghiệm quý báu của dân tộc trong lịch sử chống ngoại xâm.</w:t>
            </w:r>
          </w:p>
          <w:p w:rsidR="008205E0" w:rsidRPr="008205E0" w:rsidRDefault="008205E0" w:rsidP="000F05A8">
            <w:pPr>
              <w:jc w:val="both"/>
            </w:pPr>
            <w:r w:rsidRPr="008205E0">
              <w:t>- Trong khởi nghĩa Lam Sơn, Lê Lợi và Nguyễn Trãi đã huy động được sức mạnh tổng hợp của toàn dân tham gia đấu tranh lật đổ ách thống trị của nhà Minh, giành lại nền độc lập dân tộc, thiết lập vương triều mới là vương triều Lê sơ - vương triều phát triển đỉnh cao của chế độ phong kiến Việt Nam…</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2</w:t>
            </w:r>
          </w:p>
        </w:tc>
        <w:tc>
          <w:tcPr>
            <w:tcW w:w="8594" w:type="dxa"/>
          </w:tcPr>
          <w:p w:rsidR="008205E0" w:rsidRPr="008205E0" w:rsidRDefault="008205E0" w:rsidP="000F05A8">
            <w:pPr>
              <w:jc w:val="both"/>
              <w:rPr>
                <w:b/>
              </w:rPr>
            </w:pPr>
            <w:r w:rsidRPr="008205E0">
              <w:rPr>
                <w:b/>
              </w:rPr>
              <w:t>Phân tích những ảnh hưởng của chế độ thực dân đối với các nước thuộc địa ở Đông Nam Á. Liên hệ với thực tế ở Việt Nam.</w:t>
            </w:r>
          </w:p>
        </w:tc>
        <w:tc>
          <w:tcPr>
            <w:tcW w:w="763" w:type="dxa"/>
          </w:tcPr>
          <w:p w:rsidR="008205E0" w:rsidRPr="008205E0" w:rsidRDefault="008205E0" w:rsidP="000F05A8">
            <w:pPr>
              <w:jc w:val="center"/>
              <w:rPr>
                <w:b/>
              </w:rPr>
            </w:pPr>
            <w:r w:rsidRPr="008205E0">
              <w:rPr>
                <w:b/>
              </w:rPr>
              <w:t>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 Ảnh hưởng tích cực</w:t>
            </w:r>
          </w:p>
          <w:p w:rsidR="008205E0" w:rsidRPr="008205E0" w:rsidRDefault="008205E0" w:rsidP="000F05A8">
            <w:pPr>
              <w:jc w:val="both"/>
              <w:rPr>
                <w:bCs/>
              </w:rPr>
            </w:pPr>
            <w:r w:rsidRPr="008205E0">
              <w:rPr>
                <w:bCs/>
              </w:rPr>
              <w:t>- Sau hơn 4 thế kỷ thống trị, thực dân phương Tây đã tạo ra một số thay đổi ở khu vực Đông Nam Á như:</w:t>
            </w:r>
          </w:p>
          <w:p w:rsidR="008205E0" w:rsidRPr="008205E0" w:rsidRDefault="008205E0" w:rsidP="000F05A8">
            <w:pPr>
              <w:jc w:val="both"/>
              <w:rPr>
                <w:bCs/>
              </w:rPr>
            </w:pPr>
            <w:r w:rsidRPr="008205E0">
              <w:rPr>
                <w:bCs/>
              </w:rPr>
              <w:t>+ Gắn kết nền kinh tế khu vực với thị trường thế giới.</w:t>
            </w:r>
          </w:p>
          <w:p w:rsidR="008205E0" w:rsidRPr="008205E0" w:rsidRDefault="008205E0" w:rsidP="000F05A8">
            <w:pPr>
              <w:jc w:val="both"/>
              <w:rPr>
                <w:bCs/>
              </w:rPr>
            </w:pPr>
            <w:r w:rsidRPr="008205E0">
              <w:rPr>
                <w:bCs/>
              </w:rPr>
              <w:t>+ Du nhập nền sản xuất công nghiệp.</w:t>
            </w:r>
          </w:p>
          <w:p w:rsidR="008205E0" w:rsidRPr="008205E0" w:rsidRDefault="008205E0" w:rsidP="000F05A8">
            <w:pPr>
              <w:jc w:val="both"/>
              <w:rPr>
                <w:bCs/>
              </w:rPr>
            </w:pPr>
            <w:r w:rsidRPr="008205E0">
              <w:rPr>
                <w:bCs/>
              </w:rPr>
              <w:t xml:space="preserve">+ Xây dựng một số cơ sở hạ tầng như hệ thống đường giao thông, xây dựng các thành phố, hải cảng mới. </w:t>
            </w:r>
          </w:p>
          <w:p w:rsidR="008205E0" w:rsidRPr="008205E0" w:rsidRDefault="008205E0" w:rsidP="000F05A8">
            <w:pPr>
              <w:jc w:val="both"/>
              <w:rPr>
                <w:bCs/>
              </w:rPr>
            </w:pPr>
            <w:r w:rsidRPr="008205E0">
              <w:rPr>
                <w:bCs/>
              </w:rPr>
              <w:t>+ Thúc đẩy văn hóa phát triển: chữ viết (theo hệ chữ Latinh), tôn giáo (thiên chúa giáo), giáo dục theo hướng mới…</w:t>
            </w:r>
          </w:p>
        </w:tc>
        <w:tc>
          <w:tcPr>
            <w:tcW w:w="763" w:type="dxa"/>
          </w:tcPr>
          <w:p w:rsidR="008205E0" w:rsidRPr="008205E0" w:rsidRDefault="008205E0" w:rsidP="000F05A8">
            <w:pPr>
              <w:jc w:val="center"/>
              <w:rPr>
                <w:bCs/>
              </w:rPr>
            </w:pPr>
          </w:p>
          <w:p w:rsidR="008205E0" w:rsidRPr="008205E0" w:rsidRDefault="008205E0" w:rsidP="000F05A8">
            <w:pPr>
              <w:jc w:val="center"/>
              <w:rPr>
                <w:bCs/>
              </w:rPr>
            </w:pPr>
          </w:p>
          <w:p w:rsidR="008205E0" w:rsidRPr="008205E0" w:rsidRDefault="008205E0" w:rsidP="000F05A8">
            <w:pPr>
              <w:jc w:val="center"/>
              <w:rPr>
                <w:bCs/>
              </w:rPr>
            </w:pPr>
            <w:r w:rsidRPr="008205E0">
              <w:rPr>
                <w:bCs/>
              </w:rPr>
              <w:t>0,75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 Ảnh hưởng tiêu cực</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Cs/>
              </w:rPr>
            </w:pPr>
            <w:r w:rsidRPr="008205E0">
              <w:rPr>
                <w:bCs/>
              </w:rPr>
              <w:t>- Chính trị- xã hội: Chính sách “chia để trị”, sự phân biệt đối xử với các tộc người khác nhau của thực dân phương Tây là một trong những nguyên nhân sâu xa dẫn đến sự chia rẽ giữa các cộng đồng dân cư, các xung đột sắc tộc, tôn giáo, tranh chấp biên giới, lãnh thổ giữa các quốc gia trong khu vực như ở Mianma, In-đô-nê-xia, Philippin,…</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Cs/>
              </w:rPr>
            </w:pPr>
            <w:r w:rsidRPr="008205E0">
              <w:rPr>
                <w:bCs/>
              </w:rPr>
              <w:t>- Kinh tế: chế độ thực dân để lại một hệ thống cơ sở hạ tầng nghèo nàn, lạc hậu. Phần lớn các nước trong khu vực bị biến thành nơi cung cấp nguyên liệu và thị trường tiêu thụ hàng hóa của phương Tây.</w:t>
            </w:r>
          </w:p>
          <w:p w:rsidR="008205E0" w:rsidRPr="008205E0" w:rsidRDefault="008205E0" w:rsidP="000F05A8">
            <w:pPr>
              <w:jc w:val="both"/>
              <w:rPr>
                <w:bCs/>
              </w:rPr>
            </w:pPr>
            <w:r w:rsidRPr="008205E0">
              <w:rPr>
                <w:bCs/>
              </w:rPr>
              <w:t xml:space="preserve">+ Sau nhiều thế kỷ là thuộc địa của CNTD, phần lớn các nước Đông Nam Á vẫn là những nước nông nghiệp lạc hậu và lệ thuộc nặng nề vào nước ngoài. Một số nước trong khu vực mặc dù được coi là “vựa lúa” của thế giới nhưng lại rơi vào tình trạng </w:t>
            </w:r>
            <w:r w:rsidRPr="008205E0">
              <w:rPr>
                <w:bCs/>
              </w:rPr>
              <w:lastRenderedPageBreak/>
              <w:t>thiếu lương thực, đói kém triền miên.</w:t>
            </w:r>
          </w:p>
          <w:p w:rsidR="008205E0" w:rsidRPr="008205E0" w:rsidRDefault="008205E0" w:rsidP="000F05A8">
            <w:pPr>
              <w:jc w:val="both"/>
              <w:rPr>
                <w:bCs/>
              </w:rPr>
            </w:pPr>
            <w:r w:rsidRPr="008205E0">
              <w:rPr>
                <w:bCs/>
              </w:rPr>
              <w:t>+Thậm chí sau gần 150 năm là thuộc địa của thực dân Anh, Xingapo vẫn chỉ là một hải cảng trung chuyển hàng hoá, nền kinh tế hoàn toàn phụ thuộc vào thị trường bên ngoài, tỉ lệ thất nghiệp cao.</w:t>
            </w:r>
          </w:p>
        </w:tc>
        <w:tc>
          <w:tcPr>
            <w:tcW w:w="763" w:type="dxa"/>
          </w:tcPr>
          <w:p w:rsidR="008205E0" w:rsidRPr="008205E0" w:rsidRDefault="008205E0" w:rsidP="000F05A8">
            <w:pPr>
              <w:jc w:val="center"/>
              <w:rPr>
                <w:bCs/>
              </w:rPr>
            </w:pPr>
            <w:r w:rsidRPr="008205E0">
              <w:rPr>
                <w:bCs/>
              </w:rPr>
              <w:lastRenderedPageBreak/>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Cs/>
              </w:rPr>
            </w:pPr>
            <w:r w:rsidRPr="008205E0">
              <w:rPr>
                <w:bCs/>
              </w:rPr>
              <w:t xml:space="preserve">- Văn hóa: Thực dân phương Tây áp đặt văn hóa nô dịch, chính sách ngu dân, hạn chế giáo dục ở thuộc địa. Những chính sách này đã ảnh hưởng tiêu cực đến việc bảo vệ và phát huy những giá trị truyền thống của nền văn hoá các dân tộc ở Đông Nam Á. </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 Liên hệ đến Việt Nam</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Cs/>
              </w:rPr>
            </w:pPr>
            <w:r w:rsidRPr="008205E0">
              <w:rPr>
                <w:bCs/>
              </w:rPr>
              <w:t>- Hơn 80 năm cai trị của chủ nghĩa thực dân cũng đã để lại hậu quả nghiêm trọng:</w:t>
            </w:r>
          </w:p>
          <w:p w:rsidR="008205E0" w:rsidRPr="008205E0" w:rsidRDefault="008205E0" w:rsidP="000F05A8">
            <w:pPr>
              <w:jc w:val="both"/>
              <w:rPr>
                <w:bCs/>
              </w:rPr>
            </w:pPr>
            <w:r w:rsidRPr="008205E0">
              <w:rPr>
                <w:bCs/>
              </w:rPr>
              <w:t>+ Chính trị: Pháp chia Việt Nam làm 3 kì với 3 chế độ chính trị khác nhau, lập ra nhiều xứ tự trị, làm phức tạp mối quan hệ vùng miền, tôn giáo, tộc người.</w:t>
            </w:r>
          </w:p>
          <w:p w:rsidR="008205E0" w:rsidRPr="008205E0" w:rsidRDefault="008205E0" w:rsidP="000F05A8">
            <w:pPr>
              <w:jc w:val="both"/>
              <w:rPr>
                <w:bCs/>
              </w:rPr>
            </w:pPr>
            <w:r w:rsidRPr="008205E0">
              <w:rPr>
                <w:bCs/>
              </w:rPr>
              <w:t xml:space="preserve">+ Kinh tế: Thực hiện chính sách thuế khóa nặng nề, độc quyền nhiều loại hàng hóa, dịch vụ khiến cho nền kinh tế Việt Nam nghèo nàn, què quặt, lệ thuộc vào chính quốc. </w:t>
            </w:r>
          </w:p>
          <w:p w:rsidR="008205E0" w:rsidRPr="008205E0" w:rsidRDefault="008205E0" w:rsidP="000F05A8">
            <w:pPr>
              <w:jc w:val="both"/>
              <w:rPr>
                <w:bCs/>
              </w:rPr>
            </w:pPr>
            <w:r w:rsidRPr="008205E0">
              <w:rPr>
                <w:bCs/>
              </w:rPr>
              <w:t>+ Xã hội: Đời sống nhân dân đói khổ, hơn 90% dân số mù chữ,  các tệ  nạn xã hội tràn lan như nghiện hút, cờ bạc, mê tín dị đoan,…</w:t>
            </w:r>
          </w:p>
          <w:p w:rsidR="008205E0" w:rsidRPr="008205E0" w:rsidRDefault="008205E0" w:rsidP="000F05A8">
            <w:pPr>
              <w:jc w:val="both"/>
              <w:rPr>
                <w:bCs/>
              </w:rPr>
            </w:pPr>
            <w:r w:rsidRPr="008205E0">
              <w:rPr>
                <w:bCs/>
              </w:rPr>
              <w:t xml:space="preserve">- Bên cạnh những tác động tiêu cực, dưới ách cai trị của thực dân, nhất là tác động của hai cuộc khai thác thuộc địa của thực dân Pháp cũng làm cho nền kinh tế - xã hội Việt Nam có những chuyển biến nhất định như du nhập phương thức sản xuất tư bản chủ nghĩa, làm thay đổi cơ cấu kinh tế, xuất hiện các đô thị như Hà Nội, Sài Gòn với hệ thống cơ sở hạ tầng được xây dựng,… Tuy vậy, những chuyển biến này nằm ngoài ý muốn chủ quan của thực dân Pháp, là những chuyển biến tất yếu trong quá trình phục vụ nhu câu khai thác, bóc lột của Pháp ở thuộc địa. </w:t>
            </w:r>
          </w:p>
          <w:p w:rsidR="008205E0" w:rsidRPr="008205E0" w:rsidRDefault="008205E0" w:rsidP="000F05A8">
            <w:pPr>
              <w:rPr>
                <w:b/>
              </w:rPr>
            </w:pPr>
            <w:r w:rsidRPr="008205E0">
              <w:rPr>
                <w:bCs/>
              </w:rPr>
              <w:t xml:space="preserve"> + Xã hội Việt Nam có sự phân hoá các giai cấp cũ và ra đời các giai cấp mới như công nhân, tư sản, tiểu tư sản,… tạo ra cơ sở xã hội quan trọng để tiếp thu các luồng tư tưởng mới tiến bộ hình thành hai khuynh hướng cứu nước mới là tư sản và vô sản trong cuộc đấu tranh giải phóng dân tộc ở Việt Nam.</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3</w:t>
            </w:r>
          </w:p>
        </w:tc>
        <w:tc>
          <w:tcPr>
            <w:tcW w:w="8594" w:type="dxa"/>
          </w:tcPr>
          <w:p w:rsidR="008205E0" w:rsidRPr="008205E0" w:rsidRDefault="008205E0" w:rsidP="000F05A8">
            <w:pPr>
              <w:jc w:val="both"/>
              <w:rPr>
                <w:b/>
              </w:rPr>
            </w:pPr>
            <w:r w:rsidRPr="008205E0">
              <w:rPr>
                <w:b/>
              </w:rPr>
              <w:t>Khái quát về chủ nghĩa xã hội từ năm 1991 đến nay. Đánh giá ý nghĩa những thành tựu các nước XHCN đã đạt được trong giai đoạn này.</w:t>
            </w:r>
          </w:p>
        </w:tc>
        <w:tc>
          <w:tcPr>
            <w:tcW w:w="763" w:type="dxa"/>
          </w:tcPr>
          <w:p w:rsidR="008205E0" w:rsidRPr="008205E0" w:rsidRDefault="008205E0" w:rsidP="000F05A8">
            <w:pPr>
              <w:jc w:val="center"/>
              <w:rPr>
                <w:b/>
              </w:rPr>
            </w:pPr>
            <w:r w:rsidRPr="008205E0">
              <w:rPr>
                <w:b/>
              </w:rPr>
              <w:t>3,0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a. Khái quát về chủ nghĩa xã hội từ năm 1991 đến nay</w:t>
            </w:r>
          </w:p>
        </w:tc>
        <w:tc>
          <w:tcPr>
            <w:tcW w:w="763" w:type="dxa"/>
          </w:tcPr>
          <w:p w:rsidR="008205E0" w:rsidRPr="008205E0" w:rsidRDefault="008205E0" w:rsidP="000F05A8">
            <w:pPr>
              <w:jc w:val="center"/>
              <w:rPr>
                <w:b/>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Cs/>
              </w:rPr>
            </w:pPr>
            <w:r w:rsidRPr="008205E0">
              <w:rPr>
                <w:bCs/>
              </w:rPr>
              <w:t>* Từ năm 1991, sau sự sụp đổ của chế độ XHCN ở Liên Xô và Đông Âu, CNXH không còn là hệ thống thế giới. Tuy vậy, công cuộc xây dựng chủ nghĩa xã hội ở một số nước vẫn tiếp tục được duy trì và đẩy mạnh như Trung Quốc, Việt Nam, Lào, Cuba.</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 Tình hình nổi bật một số nước XHCN hiện nay</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Cs/>
              </w:rPr>
              <w:t xml:space="preserve">- </w:t>
            </w:r>
            <w:r w:rsidRPr="008205E0">
              <w:t>Trung Quốc:</w:t>
            </w:r>
          </w:p>
          <w:p w:rsidR="008205E0" w:rsidRPr="008205E0" w:rsidRDefault="008205E0" w:rsidP="000F05A8">
            <w:pPr>
              <w:jc w:val="both"/>
            </w:pPr>
            <w:r w:rsidRPr="008205E0">
              <w:t xml:space="preserve">+ Tiếp tục triển khai đường lối cải cách – mở cửa từ năm 1978, lấy phát triển kinh tế làm trung tâm, với mục tiêu hiện đại hóa và xây dựng CNXH đặc sắc Trung Quốc. Đến năm 2010, Trung Quốc vươn lên trở thành nền kinh tế đứng thứ hai trên thế giới. Văn hoá, xã hội, khoa học kỹ thuật đạt được nhiều thành tựu to lớn, đời sống nhân dân ổn định. Những thành tựu đạt được đã cho thấy sự đúng đắn trong con đường xây dựng CNXH của Trung Quốc. </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spacing w:after="160"/>
              <w:jc w:val="both"/>
            </w:pPr>
            <w:r w:rsidRPr="008205E0">
              <w:t>- Việt Nam:</w:t>
            </w:r>
          </w:p>
          <w:p w:rsidR="008205E0" w:rsidRPr="008205E0" w:rsidRDefault="008205E0" w:rsidP="000F05A8">
            <w:pPr>
              <w:spacing w:after="160"/>
              <w:jc w:val="both"/>
            </w:pPr>
            <w:r w:rsidRPr="008205E0">
              <w:t>+ Qua hơn 3 thập kỉ tiến hành đổi mới (1986 đến nay), đã đưa đất nước thoát khỏi khủng hoảng về kinh tế - xã hội, trở thành nước đang phát triển có thu nhập trung bình, đời sống vật chất, tinh thần của người dân được cải thiện rõ rệt.</w:t>
            </w:r>
          </w:p>
          <w:p w:rsidR="008205E0" w:rsidRPr="008205E0" w:rsidRDefault="008205E0" w:rsidP="000F05A8">
            <w:pPr>
              <w:jc w:val="both"/>
            </w:pPr>
            <w:r w:rsidRPr="008205E0">
              <w:t>+ Công cuộc CNH, HĐH và hội nhập quốc tế tiếp tục được đẩy mạnh</w:t>
            </w:r>
          </w:p>
          <w:p w:rsidR="008205E0" w:rsidRPr="008205E0" w:rsidRDefault="008205E0" w:rsidP="000F05A8">
            <w:pPr>
              <w:jc w:val="both"/>
            </w:pPr>
            <w:r w:rsidRPr="008205E0">
              <w:t>+ Uy tín, vị thế trên trường quốc tế được nâng cao.</w:t>
            </w:r>
          </w:p>
          <w:p w:rsidR="008205E0" w:rsidRPr="008205E0" w:rsidRDefault="008205E0" w:rsidP="000F05A8">
            <w:pPr>
              <w:spacing w:after="160"/>
              <w:jc w:val="both"/>
            </w:pPr>
            <w:r w:rsidRPr="008205E0">
              <w:t>-&gt; Những thành tựu to lớn về kinh tế, chính trị, xã hội đã khẳng định con đường đi lên chủ nghĩa xã hội phù hợp với thực tiễn Việt Nam.</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spacing w:after="160"/>
              <w:jc w:val="both"/>
            </w:pPr>
            <w:r w:rsidRPr="008205E0">
              <w:t>- Lào: Từ năm 1986 Lào thực hiện đường lối đổi mới toàn diện theo định hướng xã hội chủ nghĩa, tiến hành công nghiệp hoá, hiện đại hoá.</w:t>
            </w:r>
          </w:p>
          <w:p w:rsidR="008205E0" w:rsidRPr="008205E0" w:rsidRDefault="008205E0" w:rsidP="000F05A8">
            <w:pPr>
              <w:spacing w:after="160"/>
              <w:jc w:val="both"/>
            </w:pPr>
            <w:r w:rsidRPr="008205E0">
              <w:t xml:space="preserve">+ Sau hơn 35 năm đổi mới, đất nước vượt qua nhiều khó khăn, đạt được nhiều thành </w:t>
            </w:r>
            <w:r w:rsidRPr="008205E0">
              <w:lastRenderedPageBreak/>
              <w:t xml:space="preserve">tựu cơ bản: Kinh tế tăng trưởng cao trong nhiều năm; Đời sống vật chất, tinh thần không ngừng được cải thiện    </w:t>
            </w:r>
          </w:p>
          <w:p w:rsidR="008205E0" w:rsidRPr="008205E0" w:rsidRDefault="008205E0" w:rsidP="000F05A8">
            <w:pPr>
              <w:jc w:val="both"/>
            </w:pPr>
            <w:r w:rsidRPr="008205E0">
              <w:t xml:space="preserve"> -&gt; Lào đã thực hiện thành công hai nhiệm vụ chiến lược là xây dựng, bảo vệ đất nước và hội nhập quốc tế, đồng thời tạo điều kiện cho người dân được thụ hưởng thành quả phát triển kinh tế xã hội.</w:t>
            </w:r>
          </w:p>
        </w:tc>
        <w:tc>
          <w:tcPr>
            <w:tcW w:w="763" w:type="dxa"/>
          </w:tcPr>
          <w:p w:rsidR="008205E0" w:rsidRPr="008205E0" w:rsidRDefault="008205E0" w:rsidP="000F05A8">
            <w:pPr>
              <w:jc w:val="center"/>
              <w:rPr>
                <w:bCs/>
              </w:rPr>
            </w:pPr>
            <w:r w:rsidRPr="008205E0">
              <w:rPr>
                <w:bCs/>
              </w:rPr>
              <w:lastRenderedPageBreak/>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Cuba: Từ năm 1991, mặc dù phải tiếp tục đối mặt với nhiều khó khăn, thách thức, đặc biệt là lệnh cấm vận kéo dài của Mĩ và phương Tây nhưng Cuba vẫn quyết tâm đi theo con đường xây dựng CNXH, thực hiện cải cách kinh tế và đạt được những thành tựu nhất định về kinh tế - xã hội: chủ trương xây dựng nền kinh tế với cơ cấu đa dạng, phát triển theo định hướng thị trường nhưng đảm bảo kế thừa những nguyên tắc của CNXH, chú trọng nâng cao đời sống nhân dân. Hệ thống giáo dục, y tế miễn phí luôn là ưu tiên hàng đầu của chính phủ Cuba, thể hiện tính ưu việt của CNXH.</w:t>
            </w:r>
          </w:p>
          <w:p w:rsidR="008205E0" w:rsidRPr="008205E0" w:rsidRDefault="008205E0" w:rsidP="000F05A8">
            <w:pPr>
              <w:spacing w:before="60"/>
              <w:jc w:val="both"/>
            </w:pPr>
            <w:r w:rsidRPr="008205E0">
              <w:t xml:space="preserve">-&gt; Việc Cuba kiên trì con đường xây dựng CNXH là một trong những nguồn động viên, cổ vũ cho phong trào đấu tranh bảo vệ độc lập, chủ quyền dân tộc và quyền phân phối phúc lợi xã hội công bằng cho người dân ở một số nước Mĩ Latinh. </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t xml:space="preserve">b/ Ý nghĩa </w:t>
            </w:r>
          </w:p>
          <w:p w:rsidR="008205E0" w:rsidRPr="008205E0" w:rsidRDefault="008205E0" w:rsidP="000F05A8">
            <w:pPr>
              <w:jc w:val="both"/>
            </w:pPr>
            <w:r w:rsidRPr="008205E0">
              <w:t>+ Những thành tựu trong quá trình xây dựng CNXH ở Trung Quốc, Việt Nam, Lào, Cuba, nhất là Trung Quốc và Việt Nam trên các lĩnh vực xoá đói, giảm nghèo, cải thiện chỉ số phát triển con người, ổn định chính trị - xã hội đã nhận được sự đánh giá cao của cộng đồng quốc tế.</w:t>
            </w:r>
          </w:p>
          <w:p w:rsidR="008205E0" w:rsidRPr="008205E0" w:rsidRDefault="008205E0" w:rsidP="000F05A8">
            <w:pPr>
              <w:jc w:val="both"/>
            </w:pPr>
            <w:r w:rsidRPr="008205E0">
              <w:t>+ Những thành tựu này là cơ sở vững chắc để chứng minh CNXH có sức sống, có triển vọng thực sự trong một thế giới có nhiều biến động.</w:t>
            </w:r>
          </w:p>
          <w:p w:rsidR="008205E0" w:rsidRPr="008205E0" w:rsidRDefault="008205E0" w:rsidP="000F05A8">
            <w:pPr>
              <w:jc w:val="both"/>
            </w:pPr>
            <w:r w:rsidRPr="008205E0">
              <w:t>+ Khẳng định con đường đi lên CNXH là phù hợp với thực tiễn và xu thế phát triển của thời đại.</w:t>
            </w:r>
          </w:p>
        </w:tc>
        <w:tc>
          <w:tcPr>
            <w:tcW w:w="763" w:type="dxa"/>
          </w:tcPr>
          <w:p w:rsidR="008205E0" w:rsidRPr="008205E0" w:rsidRDefault="008205E0" w:rsidP="000F05A8">
            <w:pPr>
              <w:jc w:val="center"/>
              <w:rPr>
                <w:bCs/>
              </w:rPr>
            </w:pPr>
          </w:p>
          <w:p w:rsidR="008205E0" w:rsidRPr="008205E0" w:rsidRDefault="008205E0" w:rsidP="000F05A8">
            <w:pPr>
              <w:jc w:val="center"/>
              <w:rPr>
                <w:bCs/>
              </w:rPr>
            </w:pPr>
            <w:r w:rsidRPr="008205E0">
              <w:rPr>
                <w:bCs/>
              </w:rPr>
              <w:t>0,5</w:t>
            </w:r>
          </w:p>
          <w:p w:rsidR="008205E0" w:rsidRPr="008205E0" w:rsidRDefault="008205E0" w:rsidP="000F05A8">
            <w:pPr>
              <w:jc w:val="center"/>
              <w:rPr>
                <w:bCs/>
              </w:rPr>
            </w:pPr>
          </w:p>
          <w:p w:rsidR="008205E0" w:rsidRPr="008205E0" w:rsidRDefault="008205E0" w:rsidP="000F05A8">
            <w:pPr>
              <w:jc w:val="center"/>
              <w:rPr>
                <w:bCs/>
              </w:rPr>
            </w:pP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4</w:t>
            </w:r>
          </w:p>
          <w:p w:rsidR="008205E0" w:rsidRPr="008205E0" w:rsidRDefault="008205E0" w:rsidP="00277D1C">
            <w:pPr>
              <w:jc w:val="center"/>
              <w:rPr>
                <w:b/>
              </w:rPr>
            </w:pPr>
          </w:p>
          <w:p w:rsidR="008205E0" w:rsidRPr="008205E0" w:rsidRDefault="008205E0" w:rsidP="00277D1C">
            <w:pPr>
              <w:jc w:val="center"/>
              <w:rPr>
                <w:b/>
              </w:rPr>
            </w:pPr>
          </w:p>
        </w:tc>
        <w:tc>
          <w:tcPr>
            <w:tcW w:w="8594" w:type="dxa"/>
          </w:tcPr>
          <w:p w:rsidR="008205E0" w:rsidRPr="008205E0" w:rsidRDefault="008205E0" w:rsidP="000F05A8">
            <w:pPr>
              <w:jc w:val="both"/>
              <w:rPr>
                <w:rFonts w:eastAsia="Calibri"/>
                <w:b/>
              </w:rPr>
            </w:pPr>
            <w:r w:rsidRPr="008205E0">
              <w:rPr>
                <w:rFonts w:eastAsia="Calibri"/>
                <w:b/>
              </w:rPr>
              <w:t>Vì sao cuộc vận động yêu nước của các sĩ phu ở Việt Nam từ đầu thế kỉ XX đến Chiến tranh thế giới thứ nhất (1914) chưa có khả năng làm bùng nổ một cuộc cách mạng tư sản thực sự như ở phương Tây?</w:t>
            </w:r>
          </w:p>
        </w:tc>
        <w:tc>
          <w:tcPr>
            <w:tcW w:w="763" w:type="dxa"/>
          </w:tcPr>
          <w:p w:rsidR="008205E0" w:rsidRPr="008205E0" w:rsidRDefault="008205E0" w:rsidP="000F05A8">
            <w:pPr>
              <w:jc w:val="center"/>
              <w:rPr>
                <w:b/>
              </w:rPr>
            </w:pPr>
            <w:r w:rsidRPr="008205E0">
              <w:rPr>
                <w:b/>
              </w:rPr>
              <w:t>3,0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rPr>
                <w:lang w:val="en"/>
              </w:rPr>
            </w:pPr>
            <w:r w:rsidRPr="008205E0">
              <w:rPr>
                <w:b/>
                <w:bCs/>
                <w:lang w:val="en"/>
              </w:rPr>
              <w:t>- Khái quát</w:t>
            </w:r>
            <w:r w:rsidRPr="008205E0">
              <w:rPr>
                <w:lang w:val="en"/>
              </w:rPr>
              <w:t xml:space="preserve"> về cuộc vận động yêu nước của các sĩ phu từ đầu XX- 1914: diễn ra sôi nổi, tiêu biểu với các hoạt động yêu nước của Phan Bội Châu theo xu hướng bạo động, Phan Châu Trinh với xu hướng cải cách, Đông Kinh nghĩa thục…</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pPr>
            <w:r w:rsidRPr="008205E0">
              <w:t xml:space="preserve">- </w:t>
            </w:r>
            <w:r w:rsidRPr="008205E0">
              <w:rPr>
                <w:b/>
                <w:bCs/>
              </w:rPr>
              <w:t>Ở phương Tây</w:t>
            </w:r>
            <w:r w:rsidRPr="008205E0">
              <w:t xml:space="preserve">, </w:t>
            </w:r>
            <w:r w:rsidRPr="008205E0">
              <w:rPr>
                <w:rFonts w:eastAsia="Calibri"/>
                <w:bCs/>
              </w:rPr>
              <w:t>cách mạng tư sản</w:t>
            </w:r>
            <w:r w:rsidRPr="008205E0">
              <w:t xml:space="preserve"> bùng nổ dựa trên những cơ sở kinh tế - xã hội vững chắc: sự phát triển mạnh mẽ của phương thức sản xuất TBCN vào tất cả các ngành kinh tế; sự xuất hiện của những giai cấp mới có thế lực về kinh tế (tư sản, quý tộc mới…) đại diện cho kinh tế TBCN; trong khi đó chế độ phong kiến lạc hậu ngày cảng cản trở…-&gt; Giai cấp tư sản đã lãnh đạo các cuộc </w:t>
            </w:r>
            <w:r w:rsidRPr="008205E0">
              <w:rPr>
                <w:rFonts w:eastAsia="Calibri"/>
                <w:bCs/>
              </w:rPr>
              <w:t>cách mạng tư sản</w:t>
            </w:r>
            <w:r w:rsidRPr="008205E0">
              <w:t xml:space="preserve"> để lật đổ chế độ phong kiến mở đường cho CNTB phát triển.</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rPr>
                <w:b/>
                <w:bCs/>
              </w:rPr>
            </w:pPr>
            <w:r w:rsidRPr="008205E0">
              <w:rPr>
                <w:b/>
                <w:bCs/>
              </w:rPr>
              <w:t>- Ở VN, cuộc vận động yêu nước đầu XX- 1914 chưa có khả năng làm bùng nổ một cuộc</w:t>
            </w:r>
            <w:r w:rsidRPr="008205E0">
              <w:rPr>
                <w:b/>
              </w:rPr>
              <w:t xml:space="preserve"> </w:t>
            </w:r>
            <w:r w:rsidRPr="008205E0">
              <w:rPr>
                <w:rFonts w:eastAsia="Calibri"/>
                <w:b/>
              </w:rPr>
              <w:t>cách mạng tư sản</w:t>
            </w:r>
            <w:r w:rsidRPr="008205E0">
              <w:rPr>
                <w:b/>
              </w:rPr>
              <w:t xml:space="preserve"> </w:t>
            </w:r>
            <w:r w:rsidRPr="008205E0">
              <w:rPr>
                <w:b/>
                <w:bCs/>
              </w:rPr>
              <w:t>thực sự vì:</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rPr>
                <w:b/>
                <w:bCs/>
                <w:lang w:val="en"/>
              </w:rPr>
            </w:pPr>
            <w:r w:rsidRPr="008205E0">
              <w:rPr>
                <w:lang w:val="en"/>
              </w:rPr>
              <w:t xml:space="preserve">+ </w:t>
            </w:r>
            <w:r w:rsidRPr="008205E0">
              <w:rPr>
                <w:b/>
                <w:bCs/>
                <w:lang w:val="en"/>
              </w:rPr>
              <w:t xml:space="preserve">Thiếu cơ sở kinh tế - xã hội - tư tưởng vững chắc cho một cuộc </w:t>
            </w:r>
            <w:r w:rsidRPr="008205E0">
              <w:rPr>
                <w:rFonts w:eastAsia="Calibri"/>
                <w:b/>
              </w:rPr>
              <w:t>cách mạng tư sản</w:t>
            </w:r>
          </w:p>
          <w:p w:rsidR="008205E0" w:rsidRPr="008205E0" w:rsidRDefault="008205E0" w:rsidP="000F05A8">
            <w:pPr>
              <w:tabs>
                <w:tab w:val="left" w:pos="0"/>
              </w:tabs>
              <w:autoSpaceDE w:val="0"/>
              <w:autoSpaceDN w:val="0"/>
              <w:adjustRightInd w:val="0"/>
              <w:jc w:val="both"/>
              <w:rPr>
                <w:lang w:val="en"/>
              </w:rPr>
            </w:pPr>
            <w:r w:rsidRPr="008205E0">
              <w:rPr>
                <w:lang w:val="en"/>
              </w:rPr>
              <w:t xml:space="preserve">. Cuộc khai thác thuộc địa lần thứ nhất của thực dân Pháp (1897-1914) làm cho cơ cấu kinh tế Việt Nam có nhiều thay đổi. Phương thức sản xuất TBCN du nhập </w:t>
            </w:r>
            <w:r w:rsidRPr="008205E0">
              <w:t xml:space="preserve">nhưng không hoàn chỉnh, </w:t>
            </w:r>
            <w:r w:rsidRPr="008205E0">
              <w:rPr>
                <w:lang w:val="en"/>
              </w:rPr>
              <w:t>sự biến đổi kinh tế chủ yếu diễn ra ở một số vùng mang tính cục bộ; về cơ bản kinh tế Việt Nam vẫn là nền kinh tế phong kiến lạc hậu, phát triển thiếu đồng bộ và mất cân đối.</w:t>
            </w:r>
          </w:p>
          <w:p w:rsidR="008205E0" w:rsidRPr="008205E0" w:rsidRDefault="008205E0" w:rsidP="000F05A8">
            <w:pPr>
              <w:tabs>
                <w:tab w:val="left" w:pos="0"/>
              </w:tabs>
              <w:autoSpaceDE w:val="0"/>
              <w:autoSpaceDN w:val="0"/>
              <w:adjustRightInd w:val="0"/>
              <w:jc w:val="both"/>
              <w:rPr>
                <w:lang w:val="en"/>
              </w:rPr>
            </w:pPr>
            <w:r w:rsidRPr="008205E0">
              <w:rPr>
                <w:lang w:val="en"/>
              </w:rPr>
              <w:t xml:space="preserve">. Xuất hiện các lực lượng xã hội mới: giai cấp công nhân, tầng lớp tư sản, tầng lớp tiểu tư sản. Tuy nhiên, tư sản </w:t>
            </w:r>
            <w:r w:rsidRPr="008205E0">
              <w:t>chưa trở thành giai cấp tư sản; Tầng lớp tư sản mới ra đời nhưng bị thực dân Pháp khống chế, chèn ép, thế lực yếu ớt, không đủ khả năng lãnh đạo cách mạng</w:t>
            </w:r>
            <w:r w:rsidRPr="008205E0">
              <w:rPr>
                <w:lang w:val="en"/>
              </w:rPr>
              <w:t>. Giai cấp cũ, đại diện cho phương thức sản xuất phong kiến vẫn tiếp tục tồn tại và bị phân hóa.</w:t>
            </w:r>
          </w:p>
          <w:p w:rsidR="008205E0" w:rsidRPr="008205E0" w:rsidRDefault="008205E0" w:rsidP="000F05A8">
            <w:pPr>
              <w:tabs>
                <w:tab w:val="left" w:pos="0"/>
              </w:tabs>
              <w:autoSpaceDE w:val="0"/>
              <w:autoSpaceDN w:val="0"/>
              <w:adjustRightInd w:val="0"/>
              <w:jc w:val="both"/>
              <w:rPr>
                <w:lang w:val="en"/>
              </w:rPr>
            </w:pPr>
            <w:r w:rsidRPr="008205E0">
              <w:t xml:space="preserve">. Tư tưởng dân chủ tư sản mới chỉ du nhập vào đô thị và một bộ phận rất nhỏ trong xã hội. </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rPr>
                <w:lang w:val="en"/>
              </w:rPr>
            </w:pPr>
            <w:r w:rsidRPr="008205E0">
              <w:rPr>
                <w:lang w:val="en"/>
              </w:rPr>
              <w:t xml:space="preserve">+ </w:t>
            </w:r>
            <w:r w:rsidRPr="008205E0">
              <w:rPr>
                <w:b/>
                <w:bCs/>
                <w:lang w:val="en"/>
              </w:rPr>
              <w:t>Hạn chế của giai cấp lãnh đạo</w:t>
            </w:r>
            <w:r w:rsidRPr="008205E0">
              <w:rPr>
                <w:lang w:val="en"/>
              </w:rPr>
              <w:t xml:space="preserve">: </w:t>
            </w:r>
            <w:r w:rsidRPr="008205E0">
              <w:t xml:space="preserve">Các sĩ phu Nho học là tầng lớp tiếp thu tư tưởng </w:t>
            </w:r>
            <w:r w:rsidRPr="008205E0">
              <w:lastRenderedPageBreak/>
              <w:t>dân chủ tư sản và khởi xướng phong trào yêu nước đầu thế kỉ XX. Nhưng do hạn chế về tầm nhìn và có những trở lực không thể vượt qua, họ mới chỉ tạo ra cuộc vận động theo khuynh hướng dân chủ tư sản chứ chưa có khả năng là bùng nổ một cuộc cách mạng tư sản ở nước ta…</w:t>
            </w:r>
            <w:r w:rsidRPr="008205E0">
              <w:rPr>
                <w:lang w:val="en"/>
              </w:rPr>
              <w:t>.</w:t>
            </w:r>
          </w:p>
        </w:tc>
        <w:tc>
          <w:tcPr>
            <w:tcW w:w="763" w:type="dxa"/>
          </w:tcPr>
          <w:p w:rsidR="008205E0" w:rsidRPr="008205E0" w:rsidRDefault="008205E0" w:rsidP="000F05A8">
            <w:pPr>
              <w:jc w:val="center"/>
              <w:rPr>
                <w:bCs/>
              </w:rPr>
            </w:pPr>
            <w:r w:rsidRPr="008205E0">
              <w:rPr>
                <w:bCs/>
              </w:rPr>
              <w:lastRenderedPageBreak/>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rPr>
                <w:lang w:val="en"/>
              </w:rPr>
            </w:pPr>
            <w:r w:rsidRPr="008205E0">
              <w:rPr>
                <w:lang w:val="en"/>
              </w:rPr>
              <w:t xml:space="preserve">+ </w:t>
            </w:r>
            <w:r w:rsidRPr="008205E0">
              <w:rPr>
                <w:b/>
                <w:bCs/>
                <w:lang w:val="en"/>
              </w:rPr>
              <w:t>Hạn chế của thời đại</w:t>
            </w:r>
            <w:r w:rsidRPr="008205E0">
              <w:rPr>
                <w:lang w:val="en"/>
              </w:rPr>
              <w:t xml:space="preserve">: thời điểm tư tưởng dân chủ tư sản du nhập vào Việt Nam tuy mới mẻ nhưng trên thế giới, hầu hết các nước tư bản Âu- Mĩ đã tiến hành xong </w:t>
            </w:r>
            <w:r w:rsidRPr="008205E0">
              <w:rPr>
                <w:rFonts w:eastAsia="Calibri"/>
                <w:bCs/>
              </w:rPr>
              <w:t>cách mạng tư sản,</w:t>
            </w:r>
            <w:r w:rsidRPr="008205E0">
              <w:rPr>
                <w:lang w:val="en"/>
              </w:rPr>
              <w:t xml:space="preserve"> đang trên con đường phát triển TBCN…</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tabs>
                <w:tab w:val="left" w:pos="0"/>
              </w:tabs>
              <w:autoSpaceDE w:val="0"/>
              <w:autoSpaceDN w:val="0"/>
              <w:adjustRightInd w:val="0"/>
              <w:jc w:val="both"/>
            </w:pPr>
            <w:r w:rsidRPr="008205E0">
              <w:t xml:space="preserve">+ </w:t>
            </w:r>
            <w:r w:rsidRPr="008205E0">
              <w:rPr>
                <w:b/>
                <w:bCs/>
              </w:rPr>
              <w:t>Con đường DCTS được các sĩ phu đầu XX-1914 lựa chọn như một biện pháp cứu nước</w:t>
            </w:r>
            <w:r w:rsidRPr="008205E0">
              <w:t xml:space="preserve"> (vì lợi ích dân tộc, khác với phương Tây vì lợi ích giai cấp) </w:t>
            </w:r>
            <w:r w:rsidRPr="008205E0">
              <w:rPr>
                <w:b/>
                <w:bCs/>
              </w:rPr>
              <w:t>chứ không lựa chọn như một cuộc cách mạng xã hội</w:t>
            </w:r>
            <w:r w:rsidRPr="008205E0">
              <w:t xml:space="preserve"> nhằm xóa bỏ chế độ phong kiến, mở đường cho CNTB phát triển.</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5</w:t>
            </w: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t>Phát biểu suy nghĩ của em về nhận định: Cách mạng tháng Tám năm 1945 ở Việt Nam thành công chẳng qua chỉ là sự “ăn may”.</w:t>
            </w:r>
          </w:p>
        </w:tc>
        <w:tc>
          <w:tcPr>
            <w:tcW w:w="763" w:type="dxa"/>
          </w:tcPr>
          <w:p w:rsidR="008205E0" w:rsidRPr="008205E0" w:rsidRDefault="008205E0" w:rsidP="000F05A8">
            <w:pPr>
              <w:jc w:val="center"/>
              <w:rPr>
                <w:b/>
              </w:rPr>
            </w:pPr>
            <w:r w:rsidRPr="008205E0">
              <w:rPr>
                <w:b/>
              </w:rPr>
              <w:t>3,0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rPr>
                <w:b/>
                <w:bCs/>
              </w:rPr>
            </w:pPr>
            <w:r w:rsidRPr="008205E0">
              <w:rPr>
                <w:b/>
                <w:bCs/>
              </w:rPr>
              <w:t>a/ Khẳng định nhận định sai so với thực tiễn khách quan lịch sử.</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rPr>
                <w:b/>
                <w:bCs/>
              </w:rPr>
            </w:pPr>
            <w:r w:rsidRPr="008205E0">
              <w:rPr>
                <w:b/>
                <w:bCs/>
              </w:rPr>
              <w:t>b/ Lý giải</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rPr>
                <w:b/>
                <w:bCs/>
              </w:rPr>
            </w:pPr>
            <w:r w:rsidRPr="008205E0">
              <w:rPr>
                <w:b/>
                <w:bCs/>
              </w:rPr>
              <w:t>*Các căn cứ để sử gia tư sản đưa ra nhận định trên</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rPr>
            </w:pPr>
            <w:r w:rsidRPr="008205E0">
              <w:rPr>
                <w:b/>
              </w:rPr>
              <w:t>1. Kẻ thù của VN đã suy yếu</w:t>
            </w:r>
          </w:p>
          <w:p w:rsidR="008205E0" w:rsidRPr="008205E0" w:rsidRDefault="008205E0" w:rsidP="000F05A8">
            <w:pPr>
              <w:jc w:val="both"/>
            </w:pPr>
            <w:r w:rsidRPr="008205E0">
              <w:rPr>
                <w:b/>
              </w:rPr>
              <w:tab/>
            </w:r>
            <w:r w:rsidRPr="008205E0">
              <w:t>- Nhật đầu hàng đồng minh vô điều kiện, bị Mĩ ném bom…</w:t>
            </w:r>
          </w:p>
          <w:p w:rsidR="008205E0" w:rsidRPr="008205E0" w:rsidRDefault="008205E0" w:rsidP="000F05A8">
            <w:pPr>
              <w:jc w:val="both"/>
            </w:pPr>
            <w:r w:rsidRPr="008205E0">
              <w:tab/>
              <w:t>- Đội quân Quan đông của Nhật bị Liên Xô đánh tan…</w:t>
            </w:r>
          </w:p>
          <w:p w:rsidR="008205E0" w:rsidRPr="008205E0" w:rsidRDefault="008205E0" w:rsidP="000F05A8">
            <w:pPr>
              <w:jc w:val="both"/>
            </w:pPr>
            <w:r w:rsidRPr="008205E0">
              <w:tab/>
              <w:t>- Chính quyền tay sai của Nhật – Trần Trọng Kim hoang mang, dao động…</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
              </w:rPr>
              <w:t xml:space="preserve">2. Căn cứ vào tiến trình lịch sử cách mạng </w:t>
            </w:r>
            <w:r w:rsidRPr="008205E0">
              <w:rPr>
                <w:b/>
                <w:bCs/>
              </w:rPr>
              <w:t>Việt Nam</w:t>
            </w:r>
            <w:r w:rsidRPr="008205E0">
              <w:rPr>
                <w:b/>
              </w:rPr>
              <w:t xml:space="preserve"> (từ cuối XIX – 1945) </w:t>
            </w:r>
            <w:r w:rsidRPr="008205E0">
              <w:t>tất cả các cuộc đấu tranh chống Pháp đều bị thất bại, trong một tiến trình thất bại liên tiếp, một cuộc cách mạng giành thắng lợi trước một kẻ thù đã suy yếu =&gt; ăn may…</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
              </w:rPr>
              <w:t>3. Nhật đảo chính Pháp (9/3/1945)</w:t>
            </w:r>
            <w:r w:rsidRPr="008205E0">
              <w:t>các sử gia phương Tây cho rằng Nhật giúp Việt Nam lật đổ Pháp nên Việt Nam chỉ chống Nhật. Đặt ra câu hỏi: liệu Việt Nam giành lại chính quyền từ Pháp thì liệu có thành công?...</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
              </w:rPr>
              <w:t>4. Một cuộc cách mạng nổ ra quá dễ dàng, quá nhanh (15 ngày)</w:t>
            </w:r>
            <w:r w:rsidRPr="008205E0">
              <w:t xml:space="preserve"> không nhận lại bất kì sự phản kháng nào (so với các cuộc cách mạng khác)…</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u w:val="single"/>
              </w:rPr>
            </w:pPr>
            <w:r w:rsidRPr="008205E0">
              <w:rPr>
                <w:bCs/>
              </w:rPr>
              <w:t xml:space="preserve">* </w:t>
            </w:r>
            <w:r w:rsidRPr="008205E0">
              <w:rPr>
                <w:b/>
                <w:u w:val="single"/>
              </w:rPr>
              <w:t>Quan điểm phản biện</w:t>
            </w:r>
          </w:p>
        </w:tc>
        <w:tc>
          <w:tcPr>
            <w:tcW w:w="763" w:type="dxa"/>
          </w:tcPr>
          <w:p w:rsidR="008205E0" w:rsidRPr="008205E0" w:rsidRDefault="008205E0" w:rsidP="000F05A8">
            <w:pPr>
              <w:jc w:val="center"/>
              <w:rPr>
                <w:bCs/>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Cs/>
              </w:rPr>
              <w:t>1.</w:t>
            </w:r>
            <w:r w:rsidRPr="008205E0">
              <w:t xml:space="preserve"> Cách mạng tháng Tám năm 1945 ở Việt Nam diễn ra trong điều kiện thuận lợi thời cơ xuất hiện là có thật </w:t>
            </w:r>
            <w:r w:rsidRPr="008205E0">
              <w:rPr>
                <w:b/>
              </w:rPr>
              <w:t>nhưng đây là điều kiện thuận lợi cho tất cả các dân tộc châu Á nói chung</w:t>
            </w:r>
            <w:r w:rsidRPr="008205E0">
              <w:t xml:space="preserve"> (những dân tộc bị Nhật xâm chiếm) nhưng trong bối cảnh trên chỉ có 3 nước ở Đông Nam Á tuyên bố được độc lập. Đây đều là những nước có quá trình chuẩn bị chu đáo và giai cấp lãnh đạo không bỏ lỡ thời cơ…</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Cs/>
              </w:rPr>
              <w:t>2.</w:t>
            </w:r>
            <w:r w:rsidRPr="008205E0">
              <w:t xml:space="preserve"> </w:t>
            </w:r>
            <w:r w:rsidRPr="008205E0">
              <w:rPr>
                <w:b/>
              </w:rPr>
              <w:t>Việc Nhật đầu hàng đồng minh là có thật nhưng họ không đầu hàng lực lượng Việt Minh</w:t>
            </w:r>
            <w:r w:rsidRPr="008205E0">
              <w:t xml:space="preserve">, không phải Nhật đầu hàng quân Đồng minh mà cách mạng tự thắng lợi, chính quyền Nhật và tay sai thân Nhật tự tan rã. Nếu nhân dân Việt Nam không quyết vùng dậy tổng khởi nghĩa, Đảng không biết chớp thời cơ để hành động đập tan chính quyền đế quốc tay sai lập nên nước Việt Nam Dân chủ cộng hoà thì không có thành công của cách mạng tháng Tám. Như vậy cách mạng thành công là do hành động chứ không phải tự nhiên mà có, không phải là do ăn may… </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xml:space="preserve">3. Cách mạng thành công nhanh chóng, ít đổ máu là do sự </w:t>
            </w:r>
            <w:r w:rsidRPr="008205E0">
              <w:rPr>
                <w:b/>
              </w:rPr>
              <w:t>kết hợp tốt giữa yếu tố khách quan và chủ quan nhưng yếu tố chủ quan là quyết định</w:t>
            </w:r>
            <w:r w:rsidRPr="008205E0">
              <w:t xml:space="preserve"> bởi vì Đảng ra đời từ 1930 trải qua quá trình chuẩn bị 15 năm thông qua 3 cuộc tập dượt để lại nhiều bài học kinh nghiệm quý báu trong đó cuộc tập dượt lớn nhất (từ sau khi Nhật đảo chính Pháp đến trước khi Nhật đầu hàng) cho thấy những điều kiện cho khởi nghĩa thắng lợi đã hội tụ nên khi Nhật đầu hàng quân đồng minh Đảng và Hồ Chí Minh đã hành động kịp thời đưa cách mạng đến thành công…</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bookmarkStart w:id="13" w:name="_Hlk27315693"/>
            <w:r w:rsidRPr="008205E0">
              <w:rPr>
                <w:b/>
              </w:rPr>
              <w:t>4. Cách mạng tháng Tám diễn ra không chỉ có thời cơ mà còn có nguy cơ đan xen lẫn nhau</w:t>
            </w:r>
            <w:r w:rsidRPr="008205E0">
              <w:t xml:space="preserve">. Thời cơ của cách mang là sự hội tụ mọi điều kiện về khách quan lẫn chủ quan còn nguy cơ là những khó khăn, cản trở của các thế lực dưới danh nghĩa lực lượng Đồng minh, Pháp, Nhật các tổ chức phản động tay sai và cả những khó khăn trong nước do hậu quả chế độ cũ để lại… </w:t>
            </w:r>
            <w:bookmarkEnd w:id="13"/>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rPr>
                <w:b/>
              </w:rPr>
              <w:t>5.</w:t>
            </w:r>
            <w:r w:rsidRPr="008205E0">
              <w:t xml:space="preserve"> CM tháng Tám thành công, Đảng nhân dân ta không chỉ chờ thời cơ mà ta còn chủ động tạo ra thời cơ, thúc đẩy thời cơ đến nhanh hơn. Đúc kết từ bài học kinh nghiệm trong phong trào 1930-1931, 1936-1939, 1939-1945 Đảng đã có chủ trương, đường lối hoạch định từ trước không phải đến khi Nhật đầu hàng mới có chủ trương giành chính quyền. Từ HN TW 8 đã nhấn mạnh và hoàn chỉnh sự chuyển hướng đấu tranh.</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=&gt;Như vậy, cách mạng tháng Tám không phải ăn may, đó là thắng lợi xứng đáng vì có sự kết hợp nhuần nhuyễn giữa yếu tố chủ quan và khách quan thuận lợi trong đó sự lãnh đạo của Đảng và nghệ thuật chớp thời cơ mang yếu tố quyết định…</w:t>
            </w:r>
          </w:p>
        </w:tc>
        <w:tc>
          <w:tcPr>
            <w:tcW w:w="763" w:type="dxa"/>
          </w:tcPr>
          <w:p w:rsidR="008205E0" w:rsidRPr="008205E0" w:rsidRDefault="008205E0" w:rsidP="000F05A8">
            <w:pPr>
              <w:jc w:val="center"/>
              <w:rPr>
                <w:b/>
              </w:rPr>
            </w:pP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6</w:t>
            </w:r>
          </w:p>
        </w:tc>
        <w:tc>
          <w:tcPr>
            <w:tcW w:w="8594" w:type="dxa"/>
          </w:tcPr>
          <w:p w:rsidR="008205E0" w:rsidRPr="008205E0" w:rsidRDefault="008205E0" w:rsidP="000F05A8">
            <w:pPr>
              <w:jc w:val="both"/>
              <w:rPr>
                <w:color w:val="000000"/>
                <w:spacing w:val="-4"/>
              </w:rPr>
            </w:pPr>
            <w:r w:rsidRPr="008205E0">
              <w:rPr>
                <w:b/>
                <w:bCs/>
                <w:color w:val="000000"/>
                <w:spacing w:val="-4"/>
              </w:rPr>
              <w:t>Trên cơ sở nội dung Hiệp định Sơ bộ (6/3/194), Hiệp định Giơnevơ (21/7/1954), Hiệp định Pari (27/1/1973), hãy làm sáng tỏ bước phát triển của ngoại giao Việt Nam trong hai cuộc kháng chiến chống thực dân Pháp và đế quốc Mỹ (1945-1975).</w:t>
            </w:r>
          </w:p>
        </w:tc>
        <w:tc>
          <w:tcPr>
            <w:tcW w:w="763" w:type="dxa"/>
          </w:tcPr>
          <w:p w:rsidR="008205E0" w:rsidRPr="008205E0" w:rsidRDefault="008205E0" w:rsidP="000F05A8">
            <w:pPr>
              <w:jc w:val="center"/>
              <w:rPr>
                <w:b/>
              </w:rPr>
            </w:pPr>
            <w:r w:rsidRPr="008205E0">
              <w:rPr>
                <w:b/>
              </w:rPr>
              <w:t>3,0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C8713A">
            <w:pPr>
              <w:jc w:val="both"/>
              <w:rPr>
                <w:b/>
                <w:bCs/>
                <w:color w:val="000000"/>
              </w:rPr>
            </w:pPr>
            <w:r w:rsidRPr="008205E0">
              <w:rPr>
                <w:b/>
                <w:bCs/>
                <w:color w:val="000000"/>
              </w:rPr>
              <w:t>a/ Khái quát về sự kí kết của 3 hiệp định…</w:t>
            </w:r>
          </w:p>
        </w:tc>
        <w:tc>
          <w:tcPr>
            <w:tcW w:w="763" w:type="dxa"/>
          </w:tcPr>
          <w:p w:rsidR="008205E0" w:rsidRPr="008205E0" w:rsidRDefault="008205E0" w:rsidP="000F05A8">
            <w:pPr>
              <w:jc w:val="center"/>
              <w:rPr>
                <w:bCs/>
              </w:rPr>
            </w:pPr>
            <w:r w:rsidRPr="008205E0">
              <w:rPr>
                <w:bCs/>
              </w:rPr>
              <w:t>0,5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C8713A">
            <w:pPr>
              <w:jc w:val="both"/>
              <w:rPr>
                <w:b/>
                <w:bCs/>
                <w:color w:val="000000"/>
              </w:rPr>
            </w:pPr>
            <w:r w:rsidRPr="008205E0">
              <w:rPr>
                <w:b/>
                <w:bCs/>
                <w:color w:val="000000"/>
              </w:rPr>
              <w:t>b/ Làm sáng tỏ bước phát triển</w:t>
            </w:r>
          </w:p>
        </w:tc>
        <w:tc>
          <w:tcPr>
            <w:tcW w:w="763" w:type="dxa"/>
          </w:tcPr>
          <w:p w:rsidR="008205E0" w:rsidRPr="008205E0" w:rsidRDefault="008205E0" w:rsidP="000F05A8">
            <w:pPr>
              <w:jc w:val="center"/>
              <w:rPr>
                <w:b/>
              </w:rPr>
            </w:pPr>
          </w:p>
        </w:tc>
      </w:tr>
      <w:tr w:rsidR="008205E0" w:rsidRPr="008205E0" w:rsidTr="008D0BA7">
        <w:trPr>
          <w:trHeight w:val="2760"/>
        </w:trPr>
        <w:tc>
          <w:tcPr>
            <w:tcW w:w="675" w:type="dxa"/>
            <w:vMerge/>
          </w:tcPr>
          <w:p w:rsidR="008205E0" w:rsidRPr="008205E0" w:rsidRDefault="008205E0" w:rsidP="00277D1C">
            <w:pPr>
              <w:jc w:val="center"/>
              <w:rPr>
                <w:b/>
              </w:rPr>
            </w:pPr>
          </w:p>
        </w:tc>
        <w:tc>
          <w:tcPr>
            <w:tcW w:w="8594" w:type="dxa"/>
          </w:tcPr>
          <w:p w:rsidR="008205E0" w:rsidRPr="008205E0" w:rsidRDefault="008205E0" w:rsidP="00A159A5">
            <w:pPr>
              <w:jc w:val="both"/>
              <w:textAlignment w:val="baseline"/>
              <w:rPr>
                <w:b/>
                <w:bCs/>
                <w:color w:val="000000"/>
              </w:rPr>
            </w:pPr>
            <w:r w:rsidRPr="008205E0">
              <w:rPr>
                <w:b/>
                <w:bCs/>
                <w:color w:val="000000"/>
              </w:rPr>
              <w:t>1. Bước phát triển trong việc khẳng định các quyền dân tộc cơ bản</w:t>
            </w:r>
          </w:p>
          <w:p w:rsidR="008205E0" w:rsidRPr="008205E0" w:rsidRDefault="008205E0" w:rsidP="00A159A5">
            <w:pPr>
              <w:jc w:val="both"/>
              <w:textAlignment w:val="baseline"/>
              <w:rPr>
                <w:color w:val="000000"/>
              </w:rPr>
            </w:pPr>
            <w:r w:rsidRPr="008205E0">
              <w:rPr>
                <w:color w:val="000000"/>
              </w:rPr>
              <w:t xml:space="preserve">- Hiệp định Sơ bộ: là một hiệp ước ghi nhận quyền </w:t>
            </w:r>
            <w:r w:rsidRPr="008205E0">
              <w:rPr>
                <w:b/>
                <w:bCs/>
                <w:color w:val="000000"/>
                <w:u w:val="single"/>
              </w:rPr>
              <w:t>tự do</w:t>
            </w:r>
            <w:r w:rsidRPr="008205E0">
              <w:rPr>
                <w:color w:val="000000"/>
              </w:rPr>
              <w:t xml:space="preserve"> … nằm trong Liên bang Đông Dương, thuộc khối Liên hiệp Pháp. </w:t>
            </w:r>
          </w:p>
          <w:p w:rsidR="008205E0" w:rsidRPr="008205E0" w:rsidRDefault="008205E0" w:rsidP="00A159A5">
            <w:pPr>
              <w:jc w:val="both"/>
              <w:textAlignment w:val="baseline"/>
              <w:rPr>
                <w:color w:val="000000"/>
              </w:rPr>
            </w:pPr>
            <w:r w:rsidRPr="008205E0">
              <w:rPr>
                <w:color w:val="000000"/>
              </w:rPr>
              <w:t>- Hiệp định Giơ-ne-vơ: cam kết tôn trọng quyền dân tộc cơ bản của ba nước Đông Dương là độc lập, chủ quyền, thống nhất và toàn vẹn lãnh thổ. Tuy nhiên, Mĩ là nước liên quan trực tiếp, là nước tham dự hội nghị nhưng không kí kết Hiệp định Giơ-ne-vơ. Điểm này báo hiệu khả năng Mĩ sẽ thay chân Pháp trong cuộc chiến tranh xâm lược Đông Dương. Đồng thời Việt Nam mới chỉ được giải phóng từ vĩ tuyến 17 trở ra Bắc.</w:t>
            </w:r>
          </w:p>
          <w:p w:rsidR="008205E0" w:rsidRPr="008205E0" w:rsidRDefault="008205E0" w:rsidP="00A159A5">
            <w:pPr>
              <w:jc w:val="both"/>
              <w:textAlignment w:val="baseline"/>
              <w:rPr>
                <w:color w:val="000000"/>
              </w:rPr>
            </w:pPr>
            <w:r w:rsidRPr="008205E0">
              <w:rPr>
                <w:color w:val="000000"/>
              </w:rPr>
              <w:t>- Hiệp định Pari : Mỹ đã cam kết tôn trọng các quyền dân tộc cơ bản của Việt Nam là độc lập, chủ quyền, thống nhất và toàn vẹn lãnh thổ và phải rút quân về nước.</w:t>
            </w:r>
          </w:p>
        </w:tc>
        <w:tc>
          <w:tcPr>
            <w:tcW w:w="763" w:type="dxa"/>
          </w:tcPr>
          <w:p w:rsidR="008205E0" w:rsidRPr="008205E0" w:rsidRDefault="008205E0" w:rsidP="000F05A8">
            <w:pPr>
              <w:jc w:val="center"/>
              <w:rPr>
                <w:bCs/>
              </w:rPr>
            </w:pPr>
            <w:r w:rsidRPr="008205E0">
              <w:rPr>
                <w:bCs/>
              </w:rPr>
              <w:t>1,0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DE5016">
            <w:pPr>
              <w:jc w:val="both"/>
              <w:textAlignment w:val="baseline"/>
              <w:rPr>
                <w:b/>
                <w:bCs/>
                <w:color w:val="000000"/>
              </w:rPr>
            </w:pPr>
            <w:r w:rsidRPr="008205E0">
              <w:rPr>
                <w:b/>
                <w:bCs/>
                <w:color w:val="000000"/>
              </w:rPr>
              <w:t>2. Quy định về thời gian đóng quân và rút quân </w:t>
            </w:r>
          </w:p>
          <w:p w:rsidR="008205E0" w:rsidRPr="008205E0" w:rsidRDefault="008205E0" w:rsidP="00DE5016">
            <w:pPr>
              <w:jc w:val="both"/>
              <w:textAlignment w:val="baseline"/>
              <w:rPr>
                <w:color w:val="000000"/>
              </w:rPr>
            </w:pPr>
            <w:r w:rsidRPr="008205E0">
              <w:rPr>
                <w:color w:val="000000"/>
              </w:rPr>
              <w:t>- Hiệp định Sơ bộ : Thời hạn rút quân là 5 năm và Pháp được đóng quân ở 1 số vị trí quy định.</w:t>
            </w:r>
          </w:p>
          <w:p w:rsidR="008205E0" w:rsidRPr="008205E0" w:rsidRDefault="008205E0" w:rsidP="00BF018D">
            <w:pPr>
              <w:jc w:val="both"/>
              <w:textAlignment w:val="baseline"/>
              <w:rPr>
                <w:color w:val="000000"/>
              </w:rPr>
            </w:pPr>
            <w:r w:rsidRPr="008205E0">
              <w:rPr>
                <w:color w:val="000000"/>
              </w:rPr>
              <w:t>- Hiệp định Giơ-ne-vơ: Quy định về việc tập kết chuyển quân, chuyển giao khu vực, trong đó quân đội Pháp kiểm soát vĩ tuyến 17 trở vào Nam và rút quân trong vòng 300 ngày đối với miền Bắc, 2 năm đối với Nam Đông Dương.</w:t>
            </w:r>
          </w:p>
          <w:p w:rsidR="008205E0" w:rsidRPr="008205E0" w:rsidRDefault="008205E0" w:rsidP="00BF018D">
            <w:pPr>
              <w:jc w:val="both"/>
              <w:textAlignment w:val="baseline"/>
              <w:rPr>
                <w:color w:val="000000"/>
              </w:rPr>
            </w:pPr>
            <w:r w:rsidRPr="008205E0">
              <w:rPr>
                <w:color w:val="000000"/>
              </w:rPr>
              <w:t>-&gt; Thời gian rút quân ngắn hơn so với Hiệp định Sơ bộ nhưng vẫn là quá dài để Pháp có thể phá hoại HĐ Giơ-ne-vơ. </w:t>
            </w:r>
          </w:p>
          <w:p w:rsidR="008205E0" w:rsidRPr="008205E0" w:rsidRDefault="008205E0" w:rsidP="00BF018D">
            <w:pPr>
              <w:jc w:val="both"/>
              <w:textAlignment w:val="baseline"/>
              <w:rPr>
                <w:color w:val="000000"/>
              </w:rPr>
            </w:pPr>
            <w:r w:rsidRPr="008205E0">
              <w:rPr>
                <w:color w:val="000000"/>
              </w:rPr>
              <w:t>- Hiệp định Pari: Thời gian rút quân của Mĩ 60 ngày, hạn chế sự phá hoại của Mĩ đối với hiệp định.</w:t>
            </w:r>
          </w:p>
        </w:tc>
        <w:tc>
          <w:tcPr>
            <w:tcW w:w="763" w:type="dxa"/>
          </w:tcPr>
          <w:p w:rsidR="008205E0" w:rsidRPr="008205E0" w:rsidRDefault="008205E0" w:rsidP="000F05A8">
            <w:pPr>
              <w:jc w:val="center"/>
              <w:rPr>
                <w:bCs/>
              </w:rPr>
            </w:pPr>
            <w:r w:rsidRPr="008205E0">
              <w:rPr>
                <w:bCs/>
              </w:rPr>
              <w:t>0,75</w:t>
            </w:r>
          </w:p>
        </w:tc>
      </w:tr>
      <w:tr w:rsidR="008205E0" w:rsidRPr="008205E0" w:rsidTr="008D0BA7">
        <w:trPr>
          <w:trHeight w:val="2208"/>
        </w:trPr>
        <w:tc>
          <w:tcPr>
            <w:tcW w:w="675" w:type="dxa"/>
            <w:vMerge/>
          </w:tcPr>
          <w:p w:rsidR="008205E0" w:rsidRPr="008205E0" w:rsidRDefault="008205E0" w:rsidP="00277D1C">
            <w:pPr>
              <w:jc w:val="center"/>
              <w:rPr>
                <w:b/>
              </w:rPr>
            </w:pPr>
          </w:p>
        </w:tc>
        <w:tc>
          <w:tcPr>
            <w:tcW w:w="8594" w:type="dxa"/>
          </w:tcPr>
          <w:p w:rsidR="008205E0" w:rsidRPr="008205E0" w:rsidRDefault="008205E0" w:rsidP="00BF018D">
            <w:pPr>
              <w:jc w:val="both"/>
              <w:textAlignment w:val="baseline"/>
              <w:rPr>
                <w:b/>
                <w:bCs/>
                <w:color w:val="000000"/>
              </w:rPr>
            </w:pPr>
            <w:r w:rsidRPr="008205E0">
              <w:rPr>
                <w:b/>
                <w:bCs/>
                <w:color w:val="000000"/>
              </w:rPr>
              <w:t>3. Là bước phát triển được thể hiện rõ trong tác động đối với cách mạng Việt Nam</w:t>
            </w:r>
          </w:p>
          <w:p w:rsidR="008205E0" w:rsidRPr="008205E0" w:rsidRDefault="008205E0" w:rsidP="00DD01A6">
            <w:pPr>
              <w:jc w:val="both"/>
              <w:textAlignment w:val="baseline"/>
              <w:rPr>
                <w:color w:val="000000"/>
              </w:rPr>
            </w:pPr>
            <w:r w:rsidRPr="008205E0">
              <w:rPr>
                <w:color w:val="000000"/>
              </w:rPr>
              <w:t>- Hiệp định Sơ bộ được kí kết tạo ra cho ta có thêm thời gian hòa bình quý báu để chuẩn bị lực lượng cho 1 cuộc chiến lâu dài tất yếu nhất định sẽ nổ ra… </w:t>
            </w:r>
          </w:p>
          <w:p w:rsidR="008205E0" w:rsidRPr="008205E0" w:rsidRDefault="008205E0" w:rsidP="00DD01A6">
            <w:pPr>
              <w:jc w:val="both"/>
              <w:textAlignment w:val="baseline"/>
              <w:rPr>
                <w:color w:val="000000"/>
              </w:rPr>
            </w:pPr>
            <w:r w:rsidRPr="008205E0">
              <w:rPr>
                <w:color w:val="000000"/>
              </w:rPr>
              <w:t>- Hiệp định Giơ ne vơ kết thúc thắng lợi cuộc kháng chiến chống thực dân Pháp….Tuy nhiên mới giải phóng được 1 nửa đất nước…</w:t>
            </w:r>
          </w:p>
          <w:p w:rsidR="008205E0" w:rsidRPr="008205E0" w:rsidRDefault="008205E0" w:rsidP="00DD01A6">
            <w:pPr>
              <w:jc w:val="both"/>
              <w:textAlignment w:val="baseline"/>
              <w:rPr>
                <w:color w:val="000000"/>
              </w:rPr>
            </w:pPr>
            <w:r w:rsidRPr="008205E0">
              <w:rPr>
                <w:color w:val="000000"/>
              </w:rPr>
              <w:t>- Hiệp định Pari đã buộc Mĩ phải rút quân về nước, tạo thời cơ quan trong để nhân dân ta tiến lên giải phóng hoàn toàn miền Nam, thống nhất đất nước…(Là thắng lợi ngoại giao mang tính bước ngoặt…cơ bản hoàn thành nhiệm vụ “đánh cho Mĩ cút”)</w:t>
            </w:r>
          </w:p>
        </w:tc>
        <w:tc>
          <w:tcPr>
            <w:tcW w:w="763" w:type="dxa"/>
          </w:tcPr>
          <w:p w:rsidR="008205E0" w:rsidRPr="008205E0" w:rsidRDefault="008205E0" w:rsidP="000F05A8">
            <w:pPr>
              <w:jc w:val="center"/>
              <w:rPr>
                <w:bCs/>
              </w:rPr>
            </w:pPr>
            <w:r w:rsidRPr="008205E0">
              <w:rPr>
                <w:bCs/>
              </w:rPr>
              <w:t>0,75</w:t>
            </w:r>
          </w:p>
        </w:tc>
      </w:tr>
      <w:tr w:rsidR="008205E0" w:rsidRPr="008205E0" w:rsidTr="008D0BA7">
        <w:tc>
          <w:tcPr>
            <w:tcW w:w="675" w:type="dxa"/>
            <w:vMerge w:val="restart"/>
          </w:tcPr>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p>
          <w:p w:rsidR="008205E0" w:rsidRPr="008205E0" w:rsidRDefault="008205E0" w:rsidP="00277D1C">
            <w:pPr>
              <w:jc w:val="center"/>
              <w:rPr>
                <w:b/>
              </w:rPr>
            </w:pPr>
            <w:r w:rsidRPr="008205E0">
              <w:rPr>
                <w:b/>
              </w:rPr>
              <w:t>7</w:t>
            </w:r>
          </w:p>
          <w:p w:rsidR="008205E0" w:rsidRPr="008205E0" w:rsidRDefault="008205E0" w:rsidP="00277D1C">
            <w:pPr>
              <w:jc w:val="center"/>
              <w:rPr>
                <w:b/>
              </w:rPr>
            </w:pPr>
          </w:p>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lastRenderedPageBreak/>
              <w:t>Vì sao chiến tranh lạnh kết thúc? Phân tích tác động của sự kiến chấm dứt chiến tranh lạnh đối với thế giới và Việt Nam.</w:t>
            </w:r>
          </w:p>
        </w:tc>
        <w:tc>
          <w:tcPr>
            <w:tcW w:w="763" w:type="dxa"/>
          </w:tcPr>
          <w:p w:rsidR="008205E0" w:rsidRPr="008205E0" w:rsidRDefault="008205E0" w:rsidP="000F05A8">
            <w:pPr>
              <w:jc w:val="center"/>
              <w:rPr>
                <w:b/>
              </w:rPr>
            </w:pPr>
            <w:r w:rsidRPr="008205E0">
              <w:rPr>
                <w:b/>
              </w:rPr>
              <w:t>3,0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t>a/ Nguyên nhân kết thúc</w:t>
            </w:r>
          </w:p>
        </w:tc>
        <w:tc>
          <w:tcPr>
            <w:tcW w:w="763" w:type="dxa"/>
          </w:tcPr>
          <w:p w:rsidR="008205E0" w:rsidRPr="008205E0" w:rsidRDefault="008205E0" w:rsidP="000F05A8">
            <w:pPr>
              <w:jc w:val="center"/>
              <w:rPr>
                <w:b/>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t>- Những tổn thất của Mỹ và Liên Xô do tham gia cuộc chạy đua vũ trang kéo dài hơn 4 thập kỉ đã làm suy yếu sức mạnh của hai nước. Cả hai nước cần thoát khỏi thế đối đầu để ổn định và củng cố vị thế của mình.</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Từ cuối những năm 80-XX, Liên Xô lâm vào cuộc khủng hoảng trầm trọng và phải tiến hành công cuộc cải tổ. Những sai lầm trong chính sách và công cuộc cải tổ của Gooc-ba-chốp là một trong những nhân tố thúc đẩy sư kết thúc Chiến tranh lạnh. Liên Xô đã thực sự không thể tiếp tục cạnh tranh được với Mỹ trong cuộc đối đầu Đông – Tây.</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Trong bối cảnh cạnh tranh Xô – Mĩ, Nhật Bản, Tây Âu và nhóm nước công nghiệp mới (NICs) đã tận dụng thời cơ vươn lên về kinh tế, khoa học kỹ thuật. Sự cạnh tranh của những nền kinh tế mới nổi (Nhật Bản, Tây Âu) đặt ra yêu cầu cần kết thúc Chiến tranh lạnh với cả Mỹ và Liên Xô.</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Tác động của cuộc cách mạng khoa học kĩ thuật, xu thế toàn cầu hóa và hòa hoãn Đông – Tây (xuất hiện từ thập kỷ 70 của thế kỷ XX với việc Xô – Mĩ đạt được những thoả thuận về hạn chế vũ khí chiến lược, gặp gỡ cấp cao,…) đặt ra yêu cầu hợp tác của Mỹ và Liên Xô để cùng giải quyết các vấn đề quốc tế, điều này góp phần thúc đẩy hai nước tuyên bố chấm dứt Chiến tranh lạnh.</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=&gt; Sau khi Bức tường Béc-lin sụp đổ, Tổng thống Mỹ G. Bút-sơ và Tổng Bí thư Đảng Cộng sản Liên Xô M. Goóc-ba-chấp đã có cuộc gặp thượng đỉnh tại đảo Man-ta (12-1989) và tuyên bố kết thúc Chiến tranh lạnh.</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t>b/ Tác động</w:t>
            </w:r>
          </w:p>
          <w:p w:rsidR="008205E0" w:rsidRPr="008205E0" w:rsidRDefault="008205E0" w:rsidP="000F05A8">
            <w:pPr>
              <w:jc w:val="both"/>
              <w:rPr>
                <w:b/>
                <w:bCs/>
              </w:rPr>
            </w:pPr>
            <w:r w:rsidRPr="008205E0">
              <w:rPr>
                <w:b/>
                <w:bCs/>
              </w:rPr>
              <w:t>* Tác động đến thế giới</w:t>
            </w:r>
          </w:p>
          <w:p w:rsidR="008205E0" w:rsidRPr="008205E0" w:rsidRDefault="008205E0" w:rsidP="000F05A8">
            <w:pPr>
              <w:jc w:val="both"/>
            </w:pPr>
            <w:r w:rsidRPr="008205E0">
              <w:t>- Chiến tranh lạnh kết thúc có tác động lớn tới quan hệ quốc tế và tương quan lực lượng giữa các cường quốc cuối thế kỷ XX, đầu thế kỷ XXI:</w:t>
            </w:r>
          </w:p>
        </w:tc>
        <w:tc>
          <w:tcPr>
            <w:tcW w:w="763" w:type="dxa"/>
          </w:tcPr>
          <w:p w:rsidR="008205E0" w:rsidRPr="008205E0" w:rsidRDefault="008205E0" w:rsidP="000F05A8">
            <w:pPr>
              <w:jc w:val="center"/>
              <w:rPr>
                <w:b/>
              </w:rPr>
            </w:pP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Chấm dứt giai đoạn đối đầu căng thẳng giữa hai hệ thống chính trị đối lập được dẫn dắt bởi Liên Xô và Mỹ, mở ra giai đoạn hoà bình, hoà hoãn trong lịch sử quan hệ quốc tế.</w:t>
            </w:r>
          </w:p>
          <w:p w:rsidR="008205E0" w:rsidRPr="008205E0" w:rsidRDefault="008205E0" w:rsidP="000F05A8">
            <w:pPr>
              <w:jc w:val="both"/>
            </w:pPr>
            <w:r w:rsidRPr="008205E0">
              <w:t>+ Sự hợp tác giữa Liên Xô và Mĩ đã dẫn tới việc giải thể khối quân sự Vác-sa-va. Liên Xô thực hiện chính sách không can thiệp vào các nước Đông Âu.</w:t>
            </w:r>
          </w:p>
          <w:p w:rsidR="008205E0" w:rsidRPr="008205E0" w:rsidRDefault="008205E0" w:rsidP="000F05A8">
            <w:pPr>
              <w:jc w:val="both"/>
            </w:pPr>
            <w:r w:rsidRPr="008205E0">
              <w:t xml:space="preserve">+ Chiến tranh lạnh kết thúc và hệ thống XHCN suy yếu đã thúc đẩy sự chuyển dịch của quan hệ quốc tế, từ trật tự thế giới </w:t>
            </w:r>
            <w:r w:rsidRPr="008205E0">
              <w:rPr>
                <w:b/>
                <w:bCs/>
                <w:u w:val="single"/>
              </w:rPr>
              <w:t>hai cực Ianta</w:t>
            </w:r>
            <w:r w:rsidRPr="008205E0">
              <w:rPr>
                <w:b/>
                <w:bCs/>
              </w:rPr>
              <w:t xml:space="preserve"> </w:t>
            </w:r>
            <w:r w:rsidRPr="008205E0">
              <w:t xml:space="preserve">chuyển dần sang trật tự thế giới </w:t>
            </w:r>
            <w:r w:rsidRPr="008205E0">
              <w:rPr>
                <w:b/>
                <w:bCs/>
                <w:u w:val="single"/>
              </w:rPr>
              <w:t xml:space="preserve">đa cực </w:t>
            </w:r>
            <w:r w:rsidRPr="008205E0">
              <w:t>với vai trò chi phối của Mỹ và các cường quốc phương Tây; Mĩ có lợi thế tạm thời để thực hiện tham vọng thiết lập trật tự thế giới một cực do Mĩ đứng đầu.</w:t>
            </w:r>
          </w:p>
          <w:p w:rsidR="008205E0" w:rsidRPr="008205E0" w:rsidRDefault="008205E0" w:rsidP="000F05A8">
            <w:pPr>
              <w:jc w:val="both"/>
            </w:pPr>
            <w:r w:rsidRPr="008205E0">
              <w:t>+ Chiến tranh lạnh kết thúc đã tác động tới quá trình hợp tác quốc tế và khu vực trên thế giới. Nhân tố kinh tế thay dần cho các nhân tố chính trị, quân sự, đóng vai trò quan trọng trong hợp tác và hội nhập giữa các quốc gia. Quá trình khu vực hoá phát triển và trở thành xu hướng chủ đạo trong thập kỷ 90 của thế kỷ XX.</w:t>
            </w:r>
          </w:p>
          <w:p w:rsidR="008205E0" w:rsidRPr="008205E0" w:rsidRDefault="008205E0" w:rsidP="000F05A8">
            <w:pPr>
              <w:jc w:val="both"/>
            </w:pPr>
            <w:r w:rsidRPr="008205E0">
              <w:t>+ Các nước trên thế giới, trước hết là năm nước trong Hội đồng bảo an Liên hợp quốc, đã có điều chỉnh trong chính sách đối ngoại, từng bước chuyển từ thế đối đầu hai cực Xô – Mỹ sang đối thoại, hợp tác, từ đó mở ra cơ sở giải quyết hoà bình nhiều tranh chấp, xung đột quốc tế và chia cắt ở nhiều khu vực trên thế giới.</w:t>
            </w:r>
          </w:p>
          <w:p w:rsidR="008205E0" w:rsidRPr="008205E0" w:rsidRDefault="008205E0" w:rsidP="000F05A8">
            <w:pPr>
              <w:jc w:val="both"/>
            </w:pPr>
            <w:r w:rsidRPr="008205E0">
              <w:t>+ Nhiều tổ chức quốc tế, khu vực đã ra đời, thúc đẩy quá trình hội nhập của nhiều quốc gia, đặc biệt là các nước tiến hành cải cách, mở cửa, thay đổi mô hình phát triển.</w:t>
            </w:r>
          </w:p>
        </w:tc>
        <w:tc>
          <w:tcPr>
            <w:tcW w:w="763" w:type="dxa"/>
          </w:tcPr>
          <w:p w:rsidR="008205E0" w:rsidRPr="008205E0" w:rsidRDefault="008205E0" w:rsidP="000F05A8">
            <w:pPr>
              <w:jc w:val="center"/>
              <w:rPr>
                <w:bCs/>
              </w:rPr>
            </w:pPr>
            <w:r w:rsidRPr="008205E0">
              <w:rPr>
                <w:bCs/>
              </w:rPr>
              <w:t>1,0</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pPr>
            <w:r w:rsidRPr="008205E0">
              <w:t>+ Chiến tranh lạnh cũng để lại những tác động tiêu cực: tạo nên những biến động lớn về mặt địa chính trị ở khu vực Đông Âu và nhiều khu vực trên thế giới; Sự ra đời của nhiều quốc gia mới tách ra từ Liên Xô và Nam Tư,… dẫn đến những bất ổn trong quan hệ quốc tế; các cuộc xung đột dân tộc, tôn giáo, nội chiến,… diễn ra ở nhiều khu vực trên thế giới.</w:t>
            </w:r>
          </w:p>
        </w:tc>
        <w:tc>
          <w:tcPr>
            <w:tcW w:w="763" w:type="dxa"/>
          </w:tcPr>
          <w:p w:rsidR="008205E0" w:rsidRPr="008205E0" w:rsidRDefault="008205E0" w:rsidP="000F05A8">
            <w:pPr>
              <w:jc w:val="center"/>
              <w:rPr>
                <w:bCs/>
              </w:rPr>
            </w:pPr>
            <w:r w:rsidRPr="008205E0">
              <w:rPr>
                <w:bCs/>
              </w:rPr>
              <w:t>0,25</w:t>
            </w:r>
          </w:p>
        </w:tc>
      </w:tr>
      <w:tr w:rsidR="008205E0" w:rsidRPr="008205E0" w:rsidTr="008D0BA7">
        <w:tc>
          <w:tcPr>
            <w:tcW w:w="675" w:type="dxa"/>
            <w:vMerge/>
          </w:tcPr>
          <w:p w:rsidR="008205E0" w:rsidRPr="008205E0" w:rsidRDefault="008205E0" w:rsidP="00277D1C">
            <w:pPr>
              <w:jc w:val="center"/>
              <w:rPr>
                <w:b/>
              </w:rPr>
            </w:pPr>
          </w:p>
        </w:tc>
        <w:tc>
          <w:tcPr>
            <w:tcW w:w="8594" w:type="dxa"/>
          </w:tcPr>
          <w:p w:rsidR="008205E0" w:rsidRPr="008205E0" w:rsidRDefault="008205E0" w:rsidP="000F05A8">
            <w:pPr>
              <w:jc w:val="both"/>
              <w:rPr>
                <w:b/>
                <w:bCs/>
              </w:rPr>
            </w:pPr>
            <w:r w:rsidRPr="008205E0">
              <w:rPr>
                <w:b/>
                <w:bCs/>
              </w:rPr>
              <w:t>* Tác động đến Việt Nam</w:t>
            </w:r>
          </w:p>
          <w:p w:rsidR="008205E0" w:rsidRPr="008205E0" w:rsidRDefault="008205E0" w:rsidP="000F05A8">
            <w:pPr>
              <w:jc w:val="both"/>
            </w:pPr>
            <w:r w:rsidRPr="008205E0">
              <w:t>- Sau Chiến tranh lạnh, xu thế hoà bình, hợp tác, hội nhập dần trở thành xu hướng chính trong sự phát triển của các quốc gia trên thế giới. Các nước trên thế giới, trong đó có Việt Nam đẩy mạnh quá trình điều chỉnh chiến lược phát triển, đặt ưu tiên hàng đầu cho phát triển kinh tế.</w:t>
            </w:r>
          </w:p>
          <w:p w:rsidR="008205E0" w:rsidRPr="008205E0" w:rsidRDefault="008205E0" w:rsidP="000F05A8">
            <w:pPr>
              <w:jc w:val="both"/>
            </w:pPr>
            <w:r w:rsidRPr="008205E0">
              <w:t>- Tạo ra xu thế hoà bình, hoà hoãn trong quan hệ quốc tế, giúp Việt Nam giải quyết nhiều vấn đề đối ngoại quan trọng như vấn đề Campuchia, bình thường hoá quan hệ ngoại giao Việt – Trung, Việt – Mĩ,…</w:t>
            </w:r>
          </w:p>
          <w:p w:rsidR="008205E0" w:rsidRPr="008205E0" w:rsidRDefault="008205E0" w:rsidP="000F05A8">
            <w:pPr>
              <w:jc w:val="both"/>
            </w:pPr>
            <w:r w:rsidRPr="008205E0">
              <w:t>- Tạo ra bối cảnh quốc tế mới cho sự hội nhập khu vực và thế giới cũng như sự phát triển của Việt Nam (gia nhập ASEAN năm 1995, WTO năm 2007,...).</w:t>
            </w:r>
          </w:p>
          <w:p w:rsidR="008205E0" w:rsidRPr="008205E0" w:rsidRDefault="008205E0" w:rsidP="000F05A8">
            <w:pPr>
              <w:jc w:val="both"/>
            </w:pPr>
            <w:r w:rsidRPr="008205E0">
              <w:t>- Tạo điều kiện để Việt Nam phát triển kinh tế, xã hội, đặc biệt là thúc đẩy công cuộc đổi mới đất nước trên cơ sở “kết hợp sức mạnh dân tộc với sức mạnh thời đại”…</w:t>
            </w:r>
          </w:p>
        </w:tc>
        <w:tc>
          <w:tcPr>
            <w:tcW w:w="763" w:type="dxa"/>
          </w:tcPr>
          <w:p w:rsidR="008205E0" w:rsidRPr="008205E0" w:rsidRDefault="008205E0" w:rsidP="000F05A8">
            <w:pPr>
              <w:jc w:val="center"/>
              <w:rPr>
                <w:bCs/>
              </w:rPr>
            </w:pPr>
            <w:r w:rsidRPr="008205E0">
              <w:rPr>
                <w:bCs/>
              </w:rPr>
              <w:t>0,5</w:t>
            </w:r>
          </w:p>
        </w:tc>
      </w:tr>
    </w:tbl>
    <w:p w:rsidR="008205E0" w:rsidRPr="008205E0" w:rsidRDefault="008205E0" w:rsidP="00FC177D">
      <w:pPr>
        <w:jc w:val="center"/>
      </w:pPr>
    </w:p>
    <w:p w:rsidR="008205E0" w:rsidRPr="008205E0" w:rsidRDefault="008205E0" w:rsidP="00FC177D">
      <w:pPr>
        <w:jc w:val="center"/>
      </w:pPr>
      <w:r w:rsidRPr="008205E0">
        <w:t>---HẾT---</w:t>
      </w:r>
    </w:p>
    <w:p w:rsidR="008205E0" w:rsidRPr="008205E0" w:rsidRDefault="008205E0" w:rsidP="00FC177D">
      <w:pPr>
        <w:jc w:val="center"/>
      </w:pPr>
    </w:p>
    <w:p w:rsidR="008205E0" w:rsidRPr="008205E0" w:rsidRDefault="008205E0" w:rsidP="00FC177D">
      <w:pPr>
        <w:jc w:val="center"/>
      </w:pPr>
    </w:p>
    <w:tbl>
      <w:tblPr>
        <w:tblW w:w="5092" w:type="pct"/>
        <w:jc w:val="center"/>
        <w:tblLook w:val="04A0" w:firstRow="1" w:lastRow="0" w:firstColumn="1" w:lastColumn="0" w:noHBand="0" w:noVBand="1"/>
      </w:tblPr>
      <w:tblGrid>
        <w:gridCol w:w="3410"/>
        <w:gridCol w:w="6770"/>
      </w:tblGrid>
      <w:tr w:rsidR="008205E0" w:rsidRPr="008205E0" w:rsidTr="00F3729D">
        <w:trPr>
          <w:trHeight w:val="1521"/>
          <w:jc w:val="center"/>
        </w:trPr>
        <w:tc>
          <w:tcPr>
            <w:tcW w:w="1675" w:type="pct"/>
            <w:shd w:val="clear" w:color="auto" w:fill="auto"/>
          </w:tcPr>
          <w:p w:rsidR="008205E0" w:rsidRPr="008205E0" w:rsidRDefault="008205E0" w:rsidP="006177E3">
            <w:pPr>
              <w:jc w:val="center"/>
              <w:rPr>
                <w:b/>
                <w:sz w:val="25"/>
                <w:szCs w:val="25"/>
              </w:rPr>
            </w:pPr>
            <w:r w:rsidRPr="008205E0">
              <w:rPr>
                <w:b/>
                <w:sz w:val="25"/>
                <w:szCs w:val="25"/>
              </w:rPr>
              <w:t>TRƯỜNG THPT CHUYÊN</w:t>
            </w:r>
          </w:p>
          <w:p w:rsidR="008205E0" w:rsidRPr="008205E0" w:rsidRDefault="008205E0" w:rsidP="006177E3">
            <w:pPr>
              <w:jc w:val="center"/>
              <w:rPr>
                <w:b/>
                <w:sz w:val="25"/>
                <w:szCs w:val="25"/>
              </w:rPr>
            </w:pPr>
            <w:r w:rsidRPr="008205E0">
              <w:rPr>
                <w:b/>
                <w:sz w:val="25"/>
                <w:szCs w:val="25"/>
              </w:rPr>
              <w:t>CHU VĂN AN</w:t>
            </w:r>
          </w:p>
          <w:p w:rsidR="008205E0" w:rsidRPr="008205E0" w:rsidRDefault="008205E0" w:rsidP="006177E3">
            <w:pPr>
              <w:jc w:val="center"/>
              <w:rPr>
                <w:b/>
                <w:bCs/>
                <w:sz w:val="25"/>
                <w:szCs w:val="25"/>
              </w:rPr>
            </w:pPr>
            <w:r w:rsidRPr="008205E0">
              <w:rPr>
                <w:b/>
                <w:bCs/>
                <w:sz w:val="25"/>
                <w:szCs w:val="25"/>
              </w:rPr>
              <w:t>TỈNH BÌNH ĐỊNH</w:t>
            </w:r>
          </w:p>
          <w:p w:rsidR="008205E0" w:rsidRPr="008205E0" w:rsidRDefault="008205E0" w:rsidP="006177E3">
            <w:pPr>
              <w:jc w:val="center"/>
              <w:rPr>
                <w:b/>
                <w:sz w:val="25"/>
                <w:szCs w:val="25"/>
              </w:rPr>
            </w:pPr>
            <w:r w:rsidRPr="008205E0">
              <w:rPr>
                <w:noProof/>
                <w:sz w:val="25"/>
                <w:szCs w:val="25"/>
              </w:rPr>
              <mc:AlternateContent>
                <mc:Choice Requires="wps">
                  <w:drawing>
                    <wp:anchor distT="4294967295" distB="4294967295" distL="114300" distR="114300" simplePos="0" relativeHeight="251711488" behindDoc="0" locked="0" layoutInCell="1" allowOverlap="1" wp14:anchorId="0801C2AF" wp14:editId="469668B3">
                      <wp:simplePos x="0" y="0"/>
                      <wp:positionH relativeFrom="column">
                        <wp:posOffset>464576</wp:posOffset>
                      </wp:positionH>
                      <wp:positionV relativeFrom="paragraph">
                        <wp:posOffset>6839</wp:posOffset>
                      </wp:positionV>
                      <wp:extent cx="1006475" cy="0"/>
                      <wp:effectExtent l="0" t="0" r="0" b="0"/>
                      <wp:wrapNone/>
                      <wp:docPr id="141376024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6.6pt;margin-top:.55pt;width:79.2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0SQ2AEAAJQDAAAOAAAAZHJzL2Uyb0RvYy54bWysU8GO0zAQvSPxD5bvNE1ptxA1XaEuy2Vh K3X5gKntJBaOxxq7Tfv32G5aFrghcrBsj9+beW8mq/tTb9hRkddoa15OppwpK1Bq29b8+8vjuw+c +QBWgkGran5Wnt+v375ZDa5SM+zQSEUsklhfDa7mXQiuKgovOtWDn6BTNgYbpB5CPFJbSIIhsvem mE2nd8WAJB2hUN7H24dLkK8zf9MoEZ6bxqvATM1jbSGvlNd9Wov1CqqWwHVajGXAP1TRg7Yx6Y3q AQKwA+m/qHotCD02YSKwL7BptFBZQ1RTTv9Qs+vAqawlmuPdzSb//2jFt+OWmJaxd/Py/fJuOpuX nFnoY692gUC3XWCfiHBgG7Q2+onElsm2wfkqojd2S0m4ONmde0LxwzOLmw5sq3L5L2cXqcqEKH6D pIN3Mfl++IoyvoFDwOzhqaE+UUZ32Cm36nxrlToFJuJlGXs/Xy44E9dYAdUV6MiHLwp7ljY196OO m4Ayp4Hjkw+pLKiugJTV4qM2Js+FsWyo+cfFbJEBHo2WKZieeWr3G0PsCGmy8pc1xsjrZ4QHKzNZ p0B+HvcBtLnsY3JjR2uSGxdf9yjPW7paFlufqxzHNM3W63NG//qZ1j8BAAD//wMAUEsDBBQABgAI AAAAIQAVJE1o2QAAAAYBAAAPAAAAZHJzL2Rvd25yZXYueG1sTI5PT4NAEMXvJn6HzZh4MXaBRqvI 0jQmHjzaNvE6ZUdA2VnCLgX76R292OP7k/d+xXp2nTrSEFrPBtJFAoq48rbl2sB+93L7ACpEZIud ZzLwTQHW5eVFgbn1E7/RcRtrJSMccjTQxNjnWoeqIYdh4XtiyT784DCKHGptB5xk3HU6S5J77bBl eWiwp+eGqq/t6AxQGO/SZPPo6v3rabp5z06fU78z5vpq3jyBijTH/zL84gs6lMJ08CPboDoDq2Um TfFTUBJny3QF6vCndVnoc/zyBwAA//8DAFBLAQItABQABgAIAAAAIQC2gziS/gAAAOEBAAATAAAA AAAAAAAAAAAAAAAAAABbQ29udGVudF9UeXBlc10ueG1sUEsBAi0AFAAGAAgAAAAhADj9If/WAAAA lAEAAAsAAAAAAAAAAAAAAAAALwEAAF9yZWxzLy5yZWxzUEsBAi0AFAAGAAgAAAAhAMp7RJDYAQAA lAMAAA4AAAAAAAAAAAAAAAAALgIAAGRycy9lMm9Eb2MueG1sUEsBAi0AFAAGAAgAAAAhABUkTWjZ AAAABgEAAA8AAAAAAAAAAAAAAAAAMgQAAGRycy9kb3ducmV2LnhtbFBLBQYAAAAABAAEAPMAAAA4 BQAAAAA= "/>
                  </w:pict>
                </mc:Fallback>
              </mc:AlternateContent>
            </w:r>
          </w:p>
          <w:p w:rsidR="008205E0" w:rsidRPr="008205E0" w:rsidRDefault="008205E0" w:rsidP="006177E3">
            <w:pPr>
              <w:jc w:val="center"/>
              <w:rPr>
                <w:b/>
                <w:sz w:val="25"/>
                <w:szCs w:val="25"/>
              </w:rPr>
            </w:pPr>
            <w:r w:rsidRPr="008205E0">
              <w:rPr>
                <w:b/>
                <w:sz w:val="25"/>
                <w:szCs w:val="25"/>
              </w:rPr>
              <w:t>ĐỀ THI ĐỀ XUẤT</w:t>
            </w:r>
          </w:p>
          <w:p w:rsidR="008205E0" w:rsidRPr="008205E0" w:rsidRDefault="008205E0" w:rsidP="00F3729D">
            <w:pPr>
              <w:jc w:val="center"/>
              <w:rPr>
                <w:sz w:val="25"/>
                <w:szCs w:val="25"/>
              </w:rPr>
            </w:pPr>
            <w:r w:rsidRPr="008205E0">
              <w:rPr>
                <w:color w:val="FF0000"/>
                <w:sz w:val="25"/>
                <w:szCs w:val="25"/>
              </w:rPr>
              <w:t>(Đề thi gồm 7 câu, 02 trang)</w:t>
            </w:r>
          </w:p>
        </w:tc>
        <w:tc>
          <w:tcPr>
            <w:tcW w:w="3325" w:type="pct"/>
            <w:shd w:val="clear" w:color="auto" w:fill="auto"/>
          </w:tcPr>
          <w:p w:rsidR="008205E0" w:rsidRPr="008205E0" w:rsidRDefault="008205E0" w:rsidP="006177E3">
            <w:pPr>
              <w:jc w:val="center"/>
              <w:rPr>
                <w:b/>
                <w:sz w:val="25"/>
                <w:szCs w:val="25"/>
              </w:rPr>
            </w:pPr>
            <w:r w:rsidRPr="008205E0">
              <w:rPr>
                <w:b/>
                <w:sz w:val="25"/>
                <w:szCs w:val="25"/>
              </w:rPr>
              <w:t>KỲ THI HỌC SINH GIỎI CÁC TRƯỜNG THPT CHUYÊN</w:t>
            </w:r>
          </w:p>
          <w:p w:rsidR="008205E0" w:rsidRPr="008205E0" w:rsidRDefault="008205E0" w:rsidP="006177E3">
            <w:pPr>
              <w:jc w:val="center"/>
              <w:rPr>
                <w:b/>
                <w:sz w:val="25"/>
                <w:szCs w:val="25"/>
              </w:rPr>
            </w:pPr>
            <w:r w:rsidRPr="008205E0">
              <w:rPr>
                <w:b/>
                <w:sz w:val="25"/>
                <w:szCs w:val="25"/>
              </w:rPr>
              <w:t>KHU VỰC DUYÊN HẢI VÀ ĐỒNG BẰNG BẮC BỘ</w:t>
            </w:r>
          </w:p>
          <w:p w:rsidR="008205E0" w:rsidRPr="008205E0" w:rsidRDefault="008205E0" w:rsidP="006177E3">
            <w:pPr>
              <w:jc w:val="center"/>
              <w:rPr>
                <w:b/>
                <w:sz w:val="25"/>
                <w:szCs w:val="25"/>
              </w:rPr>
            </w:pPr>
            <w:r w:rsidRPr="008205E0">
              <w:rPr>
                <w:b/>
                <w:sz w:val="25"/>
                <w:szCs w:val="25"/>
              </w:rPr>
              <w:t>LẦN THỨ XV, NĂM 2024</w:t>
            </w:r>
          </w:p>
          <w:p w:rsidR="008205E0" w:rsidRPr="008205E0" w:rsidRDefault="008205E0" w:rsidP="006177E3">
            <w:pPr>
              <w:jc w:val="center"/>
              <w:rPr>
                <w:b/>
                <w:sz w:val="25"/>
                <w:szCs w:val="25"/>
              </w:rPr>
            </w:pPr>
            <w:r w:rsidRPr="008205E0">
              <w:rPr>
                <w:b/>
                <w:sz w:val="25"/>
                <w:szCs w:val="25"/>
              </w:rPr>
              <w:t xml:space="preserve">ĐỀ THI MÔN: </w:t>
            </w:r>
            <w:r w:rsidRPr="008205E0">
              <w:rPr>
                <w:b/>
                <w:color w:val="FF0000"/>
                <w:sz w:val="25"/>
                <w:szCs w:val="25"/>
              </w:rPr>
              <w:t xml:space="preserve">LỊCH SỬ </w:t>
            </w:r>
            <w:r w:rsidRPr="008205E0">
              <w:rPr>
                <w:b/>
                <w:sz w:val="25"/>
                <w:szCs w:val="25"/>
              </w:rPr>
              <w:t>– LỚP 11</w:t>
            </w:r>
          </w:p>
          <w:p w:rsidR="008205E0" w:rsidRPr="008205E0" w:rsidRDefault="008205E0" w:rsidP="006177E3">
            <w:pPr>
              <w:jc w:val="center"/>
              <w:rPr>
                <w:b/>
                <w:iCs/>
                <w:sz w:val="25"/>
                <w:szCs w:val="25"/>
              </w:rPr>
            </w:pPr>
            <w:r w:rsidRPr="008205E0">
              <w:rPr>
                <w:noProof/>
                <w:sz w:val="25"/>
                <w:szCs w:val="25"/>
              </w:rPr>
              <mc:AlternateContent>
                <mc:Choice Requires="wps">
                  <w:drawing>
                    <wp:anchor distT="4294967295" distB="4294967295" distL="114300" distR="114300" simplePos="0" relativeHeight="251710464" behindDoc="0" locked="0" layoutInCell="1" allowOverlap="1" wp14:anchorId="133B6C8D" wp14:editId="69C028AC">
                      <wp:simplePos x="0" y="0"/>
                      <wp:positionH relativeFrom="column">
                        <wp:posOffset>1493520</wp:posOffset>
                      </wp:positionH>
                      <wp:positionV relativeFrom="paragraph">
                        <wp:posOffset>235956</wp:posOffset>
                      </wp:positionV>
                      <wp:extent cx="1087120" cy="0"/>
                      <wp:effectExtent l="0" t="0" r="17780" b="19050"/>
                      <wp:wrapNone/>
                      <wp:docPr id="157805997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6pt,18.6pt" to="203.2pt,1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6lRX0QEAAIADAAAOAAAAZHJzL2Uyb0RvYy54bWysU8lu2zAQvRfoPxC815INeBMs5+A0vaSt AacfMCYpiSjFIUjasv++Q3pJmtyK6kCQs7yZ92a0ejj1hh2VDxptzcejkjNlBUpt25r/enn6suAs RLASDFpV87MK/GH9+dNqcJWaYIdGKs8IxIZqcDXvYnRVUQTRqR7CCJ2y5GzQ9xDp6dtCehgIvTfF pCxnxYBeOo9ChUDWx4uTrzN+0ygRfzZNUJGZmlNvMZ8+n/t0FusVVK0H12lxbQP+oYsetKWid6hH iMAOXn+A6rXwGLCJI4F9gU2jhcociM24fMdm14FTmQuJE9xdpvD/YMWP49YzLWl20/minC6X8xln Fnqa1S560G0X2QatJSXRs1kSbHChoryN3fpEWZzszj2j+B2YxU0HtlW58ZezI5Bxyij+SkmP4Kjs fviOkmLgEDGrd2p8nyBJF3bKQzrfh6ROkQkyjsvFfDyhWYqbr4Dqluh8iN8U9ixdam60TfpBBcfn EFMjUN1CktnikzYm74CxbKj5cjqZ5oSARsvkTGHBt/uN8ewIaYvyl1mR522Yx4OVGaxTIL9e7xG0 udypuLFXMRL/i5J7lOetv4lEY85dXlcy7dHbd85+/XHWfwAAAP//AwBQSwMEFAAGAAgAAAAhAC99 /pfdAAAACQEAAA8AAABkcnMvZG93bnJldi54bWxMj8FOwzAMhu9IvENkJC4TS2nHQKXphIDeuGyA uHqNaSsap2uyrfD0GHGAk2X70+/PxWpyvTrQGDrPBi7nCSji2tuOGwMvz9XFDagQkS32nsnAJwVY lacnBebWH3lNh01slIRwyNFAG+OQax3qlhyGuR+IZffuR4dR2rHRdsSjhLtep0my1A47lgstDnTf Uv2x2TsDoXqlXfU1q2fJW9Z4SncPT49ozPnZdHcLKtIU/2D40Rd1KMVp6/dsg+oNpNlVKqiB7Fqq AItkuQC1/R3ostD/Pyi/AQAA//8DAFBLAQItABQABgAIAAAAIQC2gziS/gAAAOEBAAATAAAAAAAA AAAAAAAAAAAAAABbQ29udGVudF9UeXBlc10ueG1sUEsBAi0AFAAGAAgAAAAhADj9If/WAAAAlAEA AAsAAAAAAAAAAAAAAAAALwEAAF9yZWxzLy5yZWxzUEsBAi0AFAAGAAgAAAAhAJ/qVFfRAQAAgAMA AA4AAAAAAAAAAAAAAAAALgIAAGRycy9lMm9Eb2MueG1sUEsBAi0AFAAGAAgAAAAhAC99/pfdAAAA CQEAAA8AAAAAAAAAAAAAAAAAKwQAAGRycy9kb3ducmV2LnhtbFBLBQYAAAAABAAEAPMAAAA1BQAA AAA= "/>
                  </w:pict>
                </mc:Fallback>
              </mc:AlternateContent>
            </w:r>
            <w:r w:rsidRPr="008205E0">
              <w:rPr>
                <w:b/>
                <w:iCs/>
                <w:sz w:val="25"/>
                <w:szCs w:val="25"/>
              </w:rPr>
              <w:t>Thời gian</w:t>
            </w:r>
            <w:r w:rsidRPr="008205E0">
              <w:rPr>
                <w:iCs/>
                <w:sz w:val="25"/>
                <w:szCs w:val="25"/>
              </w:rPr>
              <w:t xml:space="preserve">: </w:t>
            </w:r>
            <w:r w:rsidRPr="008205E0">
              <w:rPr>
                <w:i/>
                <w:sz w:val="25"/>
                <w:szCs w:val="25"/>
              </w:rPr>
              <w:t>180 phút (Không kể thời gian giao đề)</w:t>
            </w:r>
          </w:p>
        </w:tc>
      </w:tr>
    </w:tbl>
    <w:p w:rsidR="008205E0" w:rsidRPr="008205E0" w:rsidRDefault="008205E0" w:rsidP="00F3729D"/>
    <w:p w:rsidR="008205E0" w:rsidRPr="008205E0" w:rsidRDefault="008205E0" w:rsidP="008E7A2D">
      <w:pPr>
        <w:spacing w:line="360" w:lineRule="auto"/>
        <w:jc w:val="both"/>
        <w:rPr>
          <w:b/>
          <w:sz w:val="28"/>
          <w:szCs w:val="28"/>
        </w:rPr>
      </w:pPr>
      <w:r w:rsidRPr="008205E0">
        <w:rPr>
          <w:b/>
          <w:sz w:val="28"/>
          <w:szCs w:val="28"/>
        </w:rPr>
        <w:t xml:space="preserve">Câu 1. </w:t>
      </w:r>
      <w:r w:rsidRPr="008205E0">
        <w:rPr>
          <w:bCs/>
          <w:i/>
          <w:iCs/>
          <w:sz w:val="28"/>
          <w:szCs w:val="28"/>
        </w:rPr>
        <w:t>(2,5 điểm).</w:t>
      </w:r>
      <w:r w:rsidRPr="008205E0">
        <w:rPr>
          <w:b/>
          <w:sz w:val="28"/>
          <w:szCs w:val="28"/>
        </w:rPr>
        <w:t xml:space="preserve"> </w:t>
      </w:r>
    </w:p>
    <w:p w:rsidR="008205E0" w:rsidRPr="008205E0" w:rsidRDefault="008205E0" w:rsidP="008E7A2D">
      <w:pPr>
        <w:spacing w:line="360" w:lineRule="auto"/>
        <w:jc w:val="both"/>
        <w:rPr>
          <w:bCs/>
          <w:iCs/>
          <w:sz w:val="28"/>
          <w:szCs w:val="28"/>
        </w:rPr>
      </w:pPr>
      <w:r w:rsidRPr="008205E0">
        <w:rPr>
          <w:bCs/>
          <w:sz w:val="28"/>
          <w:szCs w:val="28"/>
        </w:rPr>
        <w:t xml:space="preserve">          Tóm tắt những diễn biến chính của phong trào Tây Sơn cuối thế kỉ XVIII. Qua đó, đánh giá vai trò của phong trào Tây Sơn đối với sự phát triển của lịch sử dân tộc.</w:t>
      </w:r>
    </w:p>
    <w:p w:rsidR="008205E0" w:rsidRPr="008205E0" w:rsidRDefault="008205E0" w:rsidP="00E91651">
      <w:pPr>
        <w:spacing w:line="360" w:lineRule="auto"/>
        <w:jc w:val="both"/>
        <w:rPr>
          <w:bCs/>
          <w:i/>
          <w:iCs/>
          <w:sz w:val="28"/>
          <w:szCs w:val="28"/>
        </w:rPr>
      </w:pPr>
      <w:r w:rsidRPr="008205E0">
        <w:rPr>
          <w:b/>
          <w:sz w:val="28"/>
          <w:szCs w:val="28"/>
        </w:rPr>
        <w:t>Câu 2.</w:t>
      </w:r>
      <w:r w:rsidRPr="008205E0">
        <w:rPr>
          <w:bCs/>
          <w:sz w:val="28"/>
          <w:szCs w:val="28"/>
        </w:rPr>
        <w:t xml:space="preserve"> </w:t>
      </w:r>
      <w:r w:rsidRPr="008205E0">
        <w:rPr>
          <w:bCs/>
          <w:i/>
          <w:iCs/>
          <w:sz w:val="28"/>
          <w:szCs w:val="28"/>
        </w:rPr>
        <w:t xml:space="preserve">(2,5 điểm). </w:t>
      </w:r>
    </w:p>
    <w:p w:rsidR="008205E0" w:rsidRPr="008205E0" w:rsidRDefault="008205E0" w:rsidP="00E91651">
      <w:pPr>
        <w:shd w:val="clear" w:color="auto" w:fill="FFFFFF"/>
        <w:spacing w:line="360" w:lineRule="auto"/>
        <w:jc w:val="both"/>
        <w:rPr>
          <w:sz w:val="28"/>
          <w:szCs w:val="28"/>
        </w:rPr>
      </w:pPr>
      <w:r w:rsidRPr="008205E0">
        <w:rPr>
          <w:sz w:val="28"/>
          <w:szCs w:val="28"/>
        </w:rPr>
        <w:t xml:space="preserve">          Hoàn thành bảng về cuộc đấu tranh giải phóng dân tộc ở Đông Nam Á từ cuối thế kỉ XIX đến năm 1975 theo các nội dung sau:</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5"/>
        <w:gridCol w:w="2556"/>
        <w:gridCol w:w="2765"/>
        <w:gridCol w:w="2516"/>
      </w:tblGrid>
      <w:tr w:rsidR="008205E0" w:rsidRPr="008205E0" w:rsidTr="00E91651">
        <w:tc>
          <w:tcPr>
            <w:tcW w:w="170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Giai đoạn</w:t>
            </w:r>
          </w:p>
        </w:tc>
        <w:tc>
          <w:tcPr>
            <w:tcW w:w="255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Lực lượng lãnh đạo</w:t>
            </w:r>
          </w:p>
        </w:tc>
        <w:tc>
          <w:tcPr>
            <w:tcW w:w="276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Hình thức đấu tranh</w:t>
            </w:r>
          </w:p>
        </w:tc>
        <w:tc>
          <w:tcPr>
            <w:tcW w:w="251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Kết quả, ý nghĩa</w:t>
            </w:r>
          </w:p>
        </w:tc>
      </w:tr>
      <w:tr w:rsidR="008205E0" w:rsidRPr="008205E0" w:rsidTr="003875E8">
        <w:trPr>
          <w:trHeight w:val="371"/>
        </w:trPr>
        <w:tc>
          <w:tcPr>
            <w:tcW w:w="170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Cuối thế kỉ XIX - 1920</w:t>
            </w:r>
          </w:p>
        </w:tc>
        <w:tc>
          <w:tcPr>
            <w:tcW w:w="255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76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51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r>
      <w:tr w:rsidR="008205E0" w:rsidRPr="008205E0" w:rsidTr="00E91651">
        <w:tc>
          <w:tcPr>
            <w:tcW w:w="170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1920 - 1945</w:t>
            </w:r>
          </w:p>
        </w:tc>
        <w:tc>
          <w:tcPr>
            <w:tcW w:w="255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76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51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r>
      <w:tr w:rsidR="008205E0" w:rsidRPr="008205E0" w:rsidTr="00E91651">
        <w:tc>
          <w:tcPr>
            <w:tcW w:w="170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1945 - 1975</w:t>
            </w:r>
          </w:p>
        </w:tc>
        <w:tc>
          <w:tcPr>
            <w:tcW w:w="255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765"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c>
          <w:tcPr>
            <w:tcW w:w="2516"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 </w:t>
            </w:r>
          </w:p>
        </w:tc>
      </w:tr>
    </w:tbl>
    <w:p w:rsidR="008205E0" w:rsidRPr="008205E0" w:rsidRDefault="008205E0" w:rsidP="00E91651">
      <w:pPr>
        <w:spacing w:line="360" w:lineRule="auto"/>
        <w:jc w:val="both"/>
        <w:rPr>
          <w:b/>
          <w:sz w:val="28"/>
          <w:szCs w:val="28"/>
        </w:rPr>
      </w:pPr>
    </w:p>
    <w:p w:rsidR="008205E0" w:rsidRPr="008205E0" w:rsidRDefault="008205E0" w:rsidP="008E7A2D">
      <w:pPr>
        <w:spacing w:line="360" w:lineRule="auto"/>
        <w:jc w:val="both"/>
        <w:rPr>
          <w:b/>
          <w:sz w:val="28"/>
          <w:szCs w:val="28"/>
        </w:rPr>
      </w:pPr>
      <w:r w:rsidRPr="008205E0">
        <w:rPr>
          <w:b/>
          <w:sz w:val="28"/>
          <w:szCs w:val="28"/>
        </w:rPr>
        <w:t>Câu 3. (</w:t>
      </w:r>
      <w:r w:rsidRPr="008205E0">
        <w:rPr>
          <w:bCs/>
          <w:i/>
          <w:iCs/>
          <w:sz w:val="28"/>
          <w:szCs w:val="28"/>
        </w:rPr>
        <w:t>3,0 điểm).</w:t>
      </w:r>
      <w:r w:rsidRPr="008205E0">
        <w:rPr>
          <w:b/>
          <w:sz w:val="28"/>
          <w:szCs w:val="28"/>
        </w:rPr>
        <w:t xml:space="preserve"> </w:t>
      </w:r>
    </w:p>
    <w:p w:rsidR="008205E0" w:rsidRPr="008205E0" w:rsidRDefault="008205E0" w:rsidP="008E7A2D">
      <w:pPr>
        <w:spacing w:line="360" w:lineRule="auto"/>
        <w:jc w:val="both"/>
        <w:rPr>
          <w:b/>
          <w:sz w:val="28"/>
          <w:szCs w:val="28"/>
        </w:rPr>
      </w:pPr>
      <w:r w:rsidRPr="008205E0">
        <w:rPr>
          <w:bCs/>
          <w:iCs/>
          <w:sz w:val="28"/>
          <w:szCs w:val="28"/>
        </w:rPr>
        <w:t xml:space="preserve">          Nêu những nguyên nhân sụp đổ của chủ nghĩa xã hội ở Đông Âu và Liên Xô. Qua đó, Việt Nam rút ra được những bài học kinh nghiệm gì trong sự nghiệp xây dựng và bảo vệ Tổ quốc hiện nay? </w:t>
      </w:r>
    </w:p>
    <w:p w:rsidR="008205E0" w:rsidRPr="008205E0" w:rsidRDefault="008205E0" w:rsidP="008E7A2D">
      <w:pPr>
        <w:spacing w:line="360" w:lineRule="auto"/>
        <w:jc w:val="both"/>
        <w:rPr>
          <w:b/>
          <w:sz w:val="28"/>
          <w:szCs w:val="28"/>
        </w:rPr>
      </w:pPr>
      <w:r w:rsidRPr="008205E0">
        <w:rPr>
          <w:b/>
          <w:sz w:val="28"/>
          <w:szCs w:val="28"/>
        </w:rPr>
        <w:t xml:space="preserve">Câu 4. </w:t>
      </w:r>
      <w:r w:rsidRPr="008205E0">
        <w:rPr>
          <w:bCs/>
          <w:i/>
          <w:iCs/>
          <w:sz w:val="28"/>
          <w:szCs w:val="28"/>
        </w:rPr>
        <w:t>(3,0 điểm).</w:t>
      </w:r>
      <w:r w:rsidRPr="008205E0">
        <w:rPr>
          <w:b/>
          <w:sz w:val="28"/>
          <w:szCs w:val="28"/>
        </w:rPr>
        <w:t xml:space="preserve"> </w:t>
      </w:r>
    </w:p>
    <w:p w:rsidR="008205E0" w:rsidRPr="008205E0" w:rsidRDefault="008205E0" w:rsidP="008E7A2D">
      <w:pPr>
        <w:spacing w:line="360" w:lineRule="auto"/>
        <w:jc w:val="both"/>
        <w:rPr>
          <w:bCs/>
          <w:sz w:val="28"/>
          <w:szCs w:val="28"/>
        </w:rPr>
      </w:pPr>
      <w:r w:rsidRPr="008205E0">
        <w:rPr>
          <w:bCs/>
          <w:sz w:val="28"/>
          <w:szCs w:val="28"/>
        </w:rPr>
        <w:t xml:space="preserve">          Nêu điều kiện lịch sử và nhận xét về kết cục của phong trào yêu nước ở Việt Nam đầu thế kỷ XX.</w:t>
      </w:r>
    </w:p>
    <w:p w:rsidR="008205E0" w:rsidRPr="008205E0" w:rsidRDefault="008205E0" w:rsidP="008E7A2D">
      <w:pPr>
        <w:spacing w:line="360" w:lineRule="auto"/>
        <w:jc w:val="both"/>
        <w:rPr>
          <w:b/>
          <w:sz w:val="28"/>
          <w:szCs w:val="28"/>
        </w:rPr>
      </w:pPr>
      <w:r w:rsidRPr="008205E0">
        <w:rPr>
          <w:b/>
          <w:sz w:val="28"/>
          <w:szCs w:val="28"/>
        </w:rPr>
        <w:t xml:space="preserve">Câu 5. </w:t>
      </w:r>
      <w:r w:rsidRPr="008205E0">
        <w:rPr>
          <w:bCs/>
          <w:i/>
          <w:iCs/>
          <w:sz w:val="28"/>
          <w:szCs w:val="28"/>
        </w:rPr>
        <w:t>(3,0 điểm).</w:t>
      </w:r>
      <w:r w:rsidRPr="008205E0">
        <w:rPr>
          <w:b/>
          <w:sz w:val="28"/>
          <w:szCs w:val="28"/>
        </w:rPr>
        <w:t xml:space="preserve"> </w:t>
      </w:r>
    </w:p>
    <w:p w:rsidR="008205E0" w:rsidRPr="008205E0" w:rsidRDefault="008205E0" w:rsidP="008E7A2D">
      <w:pPr>
        <w:spacing w:line="360" w:lineRule="auto"/>
        <w:jc w:val="both"/>
        <w:rPr>
          <w:bCs/>
          <w:sz w:val="28"/>
          <w:szCs w:val="28"/>
        </w:rPr>
      </w:pPr>
      <w:r w:rsidRPr="008205E0">
        <w:rPr>
          <w:bCs/>
          <w:sz w:val="28"/>
          <w:szCs w:val="28"/>
        </w:rPr>
        <w:t xml:space="preserve">          Phân tích bài học kinh nghiệm của Cách mạng tháng Tám năm 1945 ở Việt Nam. Bài học kinh nghiệm nào từ thắng lợi của Cách mạng tháng Tám năm 1945 có thể vận dụng trong sự nghiệp xây dựng và bảo vệ Tổ quốc Việt Nam hiện nay?</w:t>
      </w:r>
    </w:p>
    <w:p w:rsidR="008205E0" w:rsidRPr="008205E0" w:rsidRDefault="008205E0" w:rsidP="00DE38AD">
      <w:pPr>
        <w:widowControl w:val="0"/>
        <w:autoSpaceDE w:val="0"/>
        <w:autoSpaceDN w:val="0"/>
        <w:adjustRightInd w:val="0"/>
        <w:spacing w:line="360" w:lineRule="auto"/>
        <w:jc w:val="both"/>
        <w:rPr>
          <w:b/>
          <w:sz w:val="28"/>
          <w:szCs w:val="28"/>
        </w:rPr>
      </w:pPr>
      <w:r w:rsidRPr="008205E0">
        <w:rPr>
          <w:b/>
          <w:sz w:val="28"/>
          <w:szCs w:val="28"/>
        </w:rPr>
        <w:t xml:space="preserve">Câu 6. </w:t>
      </w:r>
      <w:r w:rsidRPr="008205E0">
        <w:rPr>
          <w:bCs/>
          <w:i/>
          <w:iCs/>
          <w:sz w:val="28"/>
          <w:szCs w:val="28"/>
        </w:rPr>
        <w:t>(3,0 điểm).</w:t>
      </w:r>
      <w:r w:rsidRPr="008205E0">
        <w:rPr>
          <w:b/>
          <w:sz w:val="28"/>
          <w:szCs w:val="28"/>
        </w:rPr>
        <w:t xml:space="preserve"> </w:t>
      </w:r>
    </w:p>
    <w:p w:rsidR="008205E0" w:rsidRPr="008205E0" w:rsidRDefault="008205E0" w:rsidP="00B8197C">
      <w:pPr>
        <w:pStyle w:val="NormalWeb"/>
        <w:shd w:val="clear" w:color="auto" w:fill="FFFFFF"/>
        <w:spacing w:before="0" w:beforeAutospacing="0" w:after="0" w:afterAutospacing="0" w:line="360" w:lineRule="auto"/>
        <w:jc w:val="both"/>
        <w:rPr>
          <w:sz w:val="28"/>
          <w:szCs w:val="28"/>
        </w:rPr>
      </w:pPr>
      <w:r w:rsidRPr="008205E0">
        <w:rPr>
          <w:sz w:val="28"/>
          <w:szCs w:val="28"/>
        </w:rPr>
        <w:lastRenderedPageBreak/>
        <w:t xml:space="preserve">          Thắng lợi quân sự nào của quân dân ta đã tác động trực tiếp đến việc kí kết hai hiệp định: Hiệp định Giơ-ne-vơ (1954) về Đông Dương và Hiệp định Pa-ri (1973) về chấm dứt chiến tranh lập lại hoà bình ở Việt Nam. So sánh ý nghĩa của hai hiệp định này và rút ra kết luận về mối quan hệ giữa đấu tranh quân sự và ngoại giao trong kháng chiến chống ngoại xâm.</w:t>
      </w:r>
    </w:p>
    <w:p w:rsidR="008205E0" w:rsidRPr="008205E0" w:rsidRDefault="008205E0" w:rsidP="00500383">
      <w:pPr>
        <w:spacing w:line="360" w:lineRule="auto"/>
        <w:jc w:val="both"/>
        <w:rPr>
          <w:b/>
          <w:sz w:val="28"/>
          <w:szCs w:val="28"/>
        </w:rPr>
      </w:pPr>
      <w:r w:rsidRPr="008205E0">
        <w:rPr>
          <w:b/>
          <w:sz w:val="28"/>
          <w:szCs w:val="28"/>
        </w:rPr>
        <w:t xml:space="preserve">Câu 7. </w:t>
      </w:r>
      <w:r w:rsidRPr="008205E0">
        <w:rPr>
          <w:bCs/>
          <w:i/>
          <w:iCs/>
          <w:sz w:val="28"/>
          <w:szCs w:val="28"/>
        </w:rPr>
        <w:t>(3,0 điểm).</w:t>
      </w:r>
      <w:r w:rsidRPr="008205E0">
        <w:rPr>
          <w:b/>
          <w:sz w:val="28"/>
          <w:szCs w:val="28"/>
        </w:rPr>
        <w:t xml:space="preserve"> </w:t>
      </w:r>
    </w:p>
    <w:p w:rsidR="008205E0" w:rsidRPr="008205E0" w:rsidRDefault="008205E0" w:rsidP="00500383">
      <w:pPr>
        <w:spacing w:line="360" w:lineRule="auto"/>
        <w:jc w:val="both"/>
        <w:rPr>
          <w:sz w:val="28"/>
          <w:szCs w:val="28"/>
        </w:rPr>
      </w:pPr>
      <w:r w:rsidRPr="008205E0">
        <w:rPr>
          <w:w w:val="105"/>
          <w:sz w:val="28"/>
          <w:szCs w:val="28"/>
        </w:rPr>
        <w:t xml:space="preserve">         Tại</w:t>
      </w:r>
      <w:r w:rsidRPr="008205E0">
        <w:rPr>
          <w:spacing w:val="-6"/>
          <w:w w:val="105"/>
          <w:sz w:val="28"/>
          <w:szCs w:val="28"/>
        </w:rPr>
        <w:t xml:space="preserve"> </w:t>
      </w:r>
      <w:r w:rsidRPr="008205E0">
        <w:rPr>
          <w:spacing w:val="-4"/>
          <w:w w:val="105"/>
          <w:sz w:val="28"/>
          <w:szCs w:val="28"/>
        </w:rPr>
        <w:t>sao</w:t>
      </w:r>
      <w:r w:rsidRPr="008205E0">
        <w:rPr>
          <w:spacing w:val="-7"/>
          <w:w w:val="105"/>
          <w:sz w:val="28"/>
          <w:szCs w:val="28"/>
        </w:rPr>
        <w:t xml:space="preserve"> </w:t>
      </w:r>
      <w:r w:rsidRPr="008205E0">
        <w:rPr>
          <w:w w:val="105"/>
          <w:sz w:val="28"/>
          <w:szCs w:val="28"/>
        </w:rPr>
        <w:t>trật</w:t>
      </w:r>
      <w:r w:rsidRPr="008205E0">
        <w:rPr>
          <w:spacing w:val="-8"/>
          <w:w w:val="105"/>
          <w:sz w:val="28"/>
          <w:szCs w:val="28"/>
        </w:rPr>
        <w:t xml:space="preserve"> </w:t>
      </w:r>
      <w:r w:rsidRPr="008205E0">
        <w:rPr>
          <w:w w:val="105"/>
          <w:sz w:val="28"/>
          <w:szCs w:val="28"/>
        </w:rPr>
        <w:t>tự</w:t>
      </w:r>
      <w:r w:rsidRPr="008205E0">
        <w:rPr>
          <w:spacing w:val="-16"/>
          <w:w w:val="105"/>
          <w:sz w:val="28"/>
          <w:szCs w:val="28"/>
        </w:rPr>
        <w:t xml:space="preserve"> </w:t>
      </w:r>
      <w:r w:rsidRPr="008205E0">
        <w:rPr>
          <w:spacing w:val="2"/>
          <w:w w:val="105"/>
          <w:sz w:val="28"/>
          <w:szCs w:val="28"/>
        </w:rPr>
        <w:t>thế</w:t>
      </w:r>
      <w:r w:rsidRPr="008205E0">
        <w:rPr>
          <w:spacing w:val="-18"/>
          <w:w w:val="105"/>
          <w:sz w:val="28"/>
          <w:szCs w:val="28"/>
        </w:rPr>
        <w:t xml:space="preserve"> </w:t>
      </w:r>
      <w:r w:rsidRPr="008205E0">
        <w:rPr>
          <w:w w:val="105"/>
          <w:sz w:val="28"/>
          <w:szCs w:val="28"/>
        </w:rPr>
        <w:t>giới</w:t>
      </w:r>
      <w:r w:rsidRPr="008205E0">
        <w:rPr>
          <w:spacing w:val="-15"/>
          <w:w w:val="105"/>
          <w:sz w:val="28"/>
          <w:szCs w:val="28"/>
        </w:rPr>
        <w:t xml:space="preserve"> </w:t>
      </w:r>
      <w:r w:rsidRPr="008205E0">
        <w:rPr>
          <w:w w:val="105"/>
          <w:sz w:val="28"/>
          <w:szCs w:val="28"/>
        </w:rPr>
        <w:t>được</w:t>
      </w:r>
      <w:r w:rsidRPr="008205E0">
        <w:rPr>
          <w:spacing w:val="-14"/>
          <w:w w:val="105"/>
          <w:sz w:val="28"/>
          <w:szCs w:val="28"/>
        </w:rPr>
        <w:t xml:space="preserve"> </w:t>
      </w:r>
      <w:r w:rsidRPr="008205E0">
        <w:rPr>
          <w:w w:val="105"/>
          <w:sz w:val="28"/>
          <w:szCs w:val="28"/>
        </w:rPr>
        <w:t>thiết</w:t>
      </w:r>
      <w:r w:rsidRPr="008205E0">
        <w:rPr>
          <w:spacing w:val="-11"/>
          <w:w w:val="105"/>
          <w:sz w:val="28"/>
          <w:szCs w:val="28"/>
        </w:rPr>
        <w:t xml:space="preserve"> </w:t>
      </w:r>
      <w:r w:rsidRPr="008205E0">
        <w:rPr>
          <w:w w:val="105"/>
          <w:sz w:val="28"/>
          <w:szCs w:val="28"/>
        </w:rPr>
        <w:t>lập</w:t>
      </w:r>
      <w:r w:rsidRPr="008205E0">
        <w:rPr>
          <w:spacing w:val="-5"/>
          <w:w w:val="105"/>
          <w:sz w:val="28"/>
          <w:szCs w:val="28"/>
        </w:rPr>
        <w:t xml:space="preserve"> </w:t>
      </w:r>
      <w:r w:rsidRPr="008205E0">
        <w:rPr>
          <w:w w:val="105"/>
          <w:sz w:val="28"/>
          <w:szCs w:val="28"/>
        </w:rPr>
        <w:t>sau</w:t>
      </w:r>
      <w:r w:rsidRPr="008205E0">
        <w:rPr>
          <w:spacing w:val="-11"/>
          <w:w w:val="105"/>
          <w:sz w:val="28"/>
          <w:szCs w:val="28"/>
        </w:rPr>
        <w:t xml:space="preserve"> </w:t>
      </w:r>
      <w:r w:rsidRPr="008205E0">
        <w:rPr>
          <w:w w:val="105"/>
          <w:sz w:val="28"/>
          <w:szCs w:val="28"/>
        </w:rPr>
        <w:t>Chiến</w:t>
      </w:r>
      <w:r w:rsidRPr="008205E0">
        <w:rPr>
          <w:spacing w:val="-11"/>
          <w:w w:val="105"/>
          <w:sz w:val="28"/>
          <w:szCs w:val="28"/>
        </w:rPr>
        <w:t xml:space="preserve"> </w:t>
      </w:r>
      <w:r w:rsidRPr="008205E0">
        <w:rPr>
          <w:w w:val="105"/>
          <w:sz w:val="28"/>
          <w:szCs w:val="28"/>
        </w:rPr>
        <w:t>tranh</w:t>
      </w:r>
      <w:r w:rsidRPr="008205E0">
        <w:rPr>
          <w:spacing w:val="-15"/>
          <w:w w:val="105"/>
          <w:sz w:val="28"/>
          <w:szCs w:val="28"/>
        </w:rPr>
        <w:t xml:space="preserve"> </w:t>
      </w:r>
      <w:r w:rsidRPr="008205E0">
        <w:rPr>
          <w:w w:val="105"/>
          <w:sz w:val="28"/>
          <w:szCs w:val="28"/>
        </w:rPr>
        <w:t>thế</w:t>
      </w:r>
      <w:r w:rsidRPr="008205E0">
        <w:rPr>
          <w:spacing w:val="-11"/>
          <w:w w:val="105"/>
          <w:sz w:val="28"/>
          <w:szCs w:val="28"/>
        </w:rPr>
        <w:t xml:space="preserve"> </w:t>
      </w:r>
      <w:r w:rsidRPr="008205E0">
        <w:rPr>
          <w:w w:val="105"/>
          <w:sz w:val="28"/>
          <w:szCs w:val="28"/>
        </w:rPr>
        <w:t>giới</w:t>
      </w:r>
      <w:r w:rsidRPr="008205E0">
        <w:rPr>
          <w:spacing w:val="-8"/>
          <w:w w:val="105"/>
          <w:sz w:val="28"/>
          <w:szCs w:val="28"/>
        </w:rPr>
        <w:t xml:space="preserve"> </w:t>
      </w:r>
      <w:r w:rsidRPr="008205E0">
        <w:rPr>
          <w:w w:val="105"/>
          <w:sz w:val="28"/>
          <w:szCs w:val="28"/>
        </w:rPr>
        <w:t>thứ</w:t>
      </w:r>
      <w:r w:rsidRPr="008205E0">
        <w:rPr>
          <w:spacing w:val="-7"/>
          <w:w w:val="105"/>
          <w:sz w:val="28"/>
          <w:szCs w:val="28"/>
        </w:rPr>
        <w:t xml:space="preserve"> </w:t>
      </w:r>
      <w:r w:rsidRPr="008205E0">
        <w:rPr>
          <w:w w:val="105"/>
          <w:sz w:val="28"/>
          <w:szCs w:val="28"/>
        </w:rPr>
        <w:t>hai</w:t>
      </w:r>
      <w:r w:rsidRPr="008205E0">
        <w:rPr>
          <w:spacing w:val="-9"/>
          <w:w w:val="105"/>
          <w:sz w:val="28"/>
          <w:szCs w:val="28"/>
        </w:rPr>
        <w:t xml:space="preserve"> </w:t>
      </w:r>
      <w:r w:rsidRPr="008205E0">
        <w:rPr>
          <w:w w:val="105"/>
          <w:sz w:val="28"/>
          <w:szCs w:val="28"/>
        </w:rPr>
        <w:t>mang</w:t>
      </w:r>
      <w:r w:rsidRPr="008205E0">
        <w:rPr>
          <w:spacing w:val="-9"/>
          <w:w w:val="105"/>
          <w:sz w:val="28"/>
          <w:szCs w:val="28"/>
        </w:rPr>
        <w:t xml:space="preserve"> </w:t>
      </w:r>
      <w:r w:rsidRPr="008205E0">
        <w:rPr>
          <w:w w:val="105"/>
          <w:sz w:val="28"/>
          <w:szCs w:val="28"/>
        </w:rPr>
        <w:t xml:space="preserve">tên </w:t>
      </w:r>
      <w:r w:rsidRPr="008205E0">
        <w:rPr>
          <w:i/>
          <w:w w:val="105"/>
          <w:sz w:val="28"/>
          <w:szCs w:val="28"/>
        </w:rPr>
        <w:t>Trật</w:t>
      </w:r>
      <w:r w:rsidRPr="008205E0">
        <w:rPr>
          <w:i/>
          <w:spacing w:val="-6"/>
          <w:w w:val="105"/>
          <w:sz w:val="28"/>
          <w:szCs w:val="28"/>
        </w:rPr>
        <w:t xml:space="preserve"> </w:t>
      </w:r>
      <w:r w:rsidRPr="008205E0">
        <w:rPr>
          <w:i/>
          <w:spacing w:val="-3"/>
          <w:w w:val="105"/>
          <w:sz w:val="28"/>
          <w:szCs w:val="28"/>
        </w:rPr>
        <w:t>tự</w:t>
      </w:r>
      <w:r w:rsidRPr="008205E0">
        <w:rPr>
          <w:i/>
          <w:spacing w:val="-12"/>
          <w:w w:val="105"/>
          <w:sz w:val="28"/>
          <w:szCs w:val="28"/>
        </w:rPr>
        <w:t xml:space="preserve"> </w:t>
      </w:r>
      <w:r w:rsidRPr="008205E0">
        <w:rPr>
          <w:i/>
          <w:w w:val="105"/>
          <w:sz w:val="28"/>
          <w:szCs w:val="28"/>
        </w:rPr>
        <w:t>hai</w:t>
      </w:r>
      <w:r w:rsidRPr="008205E0">
        <w:rPr>
          <w:i/>
          <w:spacing w:val="-10"/>
          <w:w w:val="105"/>
          <w:sz w:val="28"/>
          <w:szCs w:val="28"/>
        </w:rPr>
        <w:t xml:space="preserve"> </w:t>
      </w:r>
      <w:r w:rsidRPr="008205E0">
        <w:rPr>
          <w:i/>
          <w:w w:val="105"/>
          <w:sz w:val="28"/>
          <w:szCs w:val="28"/>
        </w:rPr>
        <w:t>cực</w:t>
      </w:r>
      <w:r w:rsidRPr="008205E0">
        <w:rPr>
          <w:i/>
          <w:spacing w:val="-12"/>
          <w:w w:val="105"/>
          <w:sz w:val="28"/>
          <w:szCs w:val="28"/>
        </w:rPr>
        <w:t xml:space="preserve"> </w:t>
      </w:r>
      <w:r w:rsidRPr="008205E0">
        <w:rPr>
          <w:i/>
          <w:w w:val="105"/>
          <w:sz w:val="28"/>
          <w:szCs w:val="28"/>
        </w:rPr>
        <w:t>Ianta</w:t>
      </w:r>
      <w:r w:rsidRPr="008205E0">
        <w:rPr>
          <w:i/>
          <w:spacing w:val="-9"/>
          <w:w w:val="105"/>
          <w:sz w:val="28"/>
          <w:szCs w:val="28"/>
        </w:rPr>
        <w:t xml:space="preserve"> </w:t>
      </w:r>
      <w:r w:rsidRPr="008205E0">
        <w:rPr>
          <w:w w:val="105"/>
          <w:sz w:val="28"/>
          <w:szCs w:val="28"/>
        </w:rPr>
        <w:t>?</w:t>
      </w:r>
      <w:r w:rsidRPr="008205E0">
        <w:rPr>
          <w:spacing w:val="-9"/>
          <w:w w:val="105"/>
          <w:sz w:val="28"/>
          <w:szCs w:val="28"/>
        </w:rPr>
        <w:t xml:space="preserve"> </w:t>
      </w:r>
    </w:p>
    <w:p w:rsidR="008205E0" w:rsidRPr="008205E0" w:rsidRDefault="008205E0" w:rsidP="00500383">
      <w:pPr>
        <w:spacing w:line="360" w:lineRule="auto"/>
        <w:jc w:val="both"/>
        <w:rPr>
          <w:sz w:val="28"/>
          <w:szCs w:val="28"/>
        </w:rPr>
      </w:pPr>
    </w:p>
    <w:p w:rsidR="008205E0" w:rsidRPr="008205E0" w:rsidRDefault="008205E0" w:rsidP="008E7A2D">
      <w:pPr>
        <w:spacing w:line="360" w:lineRule="auto"/>
        <w:jc w:val="center"/>
        <w:rPr>
          <w:i/>
          <w:sz w:val="28"/>
          <w:szCs w:val="28"/>
        </w:rPr>
      </w:pPr>
      <w:r w:rsidRPr="008205E0">
        <w:rPr>
          <w:i/>
          <w:sz w:val="28"/>
          <w:szCs w:val="28"/>
        </w:rPr>
        <w:t>------------- HẾT -------------</w:t>
      </w:r>
    </w:p>
    <w:p w:rsidR="008205E0" w:rsidRPr="008205E0" w:rsidRDefault="008205E0"/>
    <w:p w:rsidR="008205E0" w:rsidRPr="008205E0" w:rsidRDefault="008205E0" w:rsidP="00E11413">
      <w:pPr>
        <w:jc w:val="center"/>
      </w:pPr>
      <w:r w:rsidRPr="008205E0">
        <w:rPr>
          <w:bCs/>
          <w:sz w:val="28"/>
          <w:szCs w:val="28"/>
        </w:rPr>
        <w:t xml:space="preserve">                                                       </w:t>
      </w:r>
    </w:p>
    <w:tbl>
      <w:tblPr>
        <w:tblW w:w="5000" w:type="pct"/>
        <w:jc w:val="center"/>
        <w:tblLook w:val="04A0" w:firstRow="1" w:lastRow="0" w:firstColumn="1" w:lastColumn="0" w:noHBand="0" w:noVBand="1"/>
      </w:tblPr>
      <w:tblGrid>
        <w:gridCol w:w="3535"/>
        <w:gridCol w:w="6461"/>
      </w:tblGrid>
      <w:tr w:rsidR="008205E0" w:rsidRPr="008205E0" w:rsidTr="006177E3">
        <w:trPr>
          <w:trHeight w:val="1521"/>
          <w:jc w:val="center"/>
        </w:trPr>
        <w:tc>
          <w:tcPr>
            <w:tcW w:w="1768" w:type="pct"/>
            <w:shd w:val="clear" w:color="auto" w:fill="auto"/>
          </w:tcPr>
          <w:p w:rsidR="008205E0" w:rsidRPr="008205E0" w:rsidRDefault="008205E0" w:rsidP="006177E3">
            <w:pPr>
              <w:jc w:val="center"/>
              <w:rPr>
                <w:b/>
                <w:noProof/>
                <w:sz w:val="25"/>
                <w:szCs w:val="25"/>
              </w:rPr>
            </w:pPr>
            <w:r w:rsidRPr="008205E0">
              <w:rPr>
                <w:b/>
                <w:noProof/>
                <w:sz w:val="25"/>
                <w:szCs w:val="25"/>
              </w:rPr>
              <w:t>TRƯỜNG THPT CHUYÊN</w:t>
            </w:r>
          </w:p>
          <w:p w:rsidR="008205E0" w:rsidRPr="008205E0" w:rsidRDefault="008205E0" w:rsidP="006177E3">
            <w:pPr>
              <w:jc w:val="center"/>
              <w:rPr>
                <w:b/>
                <w:noProof/>
                <w:sz w:val="25"/>
                <w:szCs w:val="25"/>
              </w:rPr>
            </w:pPr>
            <w:r w:rsidRPr="008205E0">
              <w:rPr>
                <w:b/>
                <w:noProof/>
                <w:sz w:val="25"/>
                <w:szCs w:val="25"/>
              </w:rPr>
              <w:t>CHU VĂN AN</w:t>
            </w:r>
          </w:p>
          <w:p w:rsidR="008205E0" w:rsidRPr="008205E0" w:rsidRDefault="008205E0" w:rsidP="006177E3">
            <w:pPr>
              <w:jc w:val="center"/>
              <w:rPr>
                <w:b/>
                <w:bCs/>
                <w:noProof/>
                <w:sz w:val="25"/>
                <w:szCs w:val="25"/>
              </w:rPr>
            </w:pPr>
            <w:r w:rsidRPr="008205E0">
              <w:rPr>
                <w:b/>
                <w:noProof/>
                <w:sz w:val="25"/>
                <w:szCs w:val="25"/>
              </w:rPr>
              <mc:AlternateContent>
                <mc:Choice Requires="wps">
                  <w:drawing>
                    <wp:anchor distT="0" distB="0" distL="114300" distR="114300" simplePos="0" relativeHeight="251713536" behindDoc="0" locked="0" layoutInCell="1" allowOverlap="1" wp14:anchorId="0BE54B52" wp14:editId="76872D6D">
                      <wp:simplePos x="0" y="0"/>
                      <wp:positionH relativeFrom="column">
                        <wp:posOffset>575945</wp:posOffset>
                      </wp:positionH>
                      <wp:positionV relativeFrom="paragraph">
                        <wp:posOffset>214630</wp:posOffset>
                      </wp:positionV>
                      <wp:extent cx="1006475" cy="0"/>
                      <wp:effectExtent l="13970" t="5080" r="8255" b="139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45.35pt;margin-top:16.9pt;width:79.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YxYOwIAAIMEAAAOAAAAZHJzL2Uyb0RvYy54bWysVF1v2yAUfZ+0/4B4Tx2nTj+sOlVlJ3vp tkrtfgAFHKNhLgISJ5r233fBidVuL9O0PJDLhXs453Lw3f2h12QvnVdgKppfzCmRhoNQZlvRby+b 2Q0lPjAjmAYjK3qUnt6vPn64G2wpF9CBFtIRBDG+HGxFuxBsmWWed7Jn/gKsNLjYgutZwKnbZsKx AdF7nS3m86tsACesAy69x2wzLtJVwm9bycPXtvUyEF1R5BbS6NL4GsdsdcfKrWO2U/xEg/0Di54p g4dOUA0LjOyc+gOqV9yBhzZccOgzaFvFZdKAavL5b2qeO2Zl0oLN8XZqk/9/sPzL/skRJSp6iTdl WI939BwcU9sukAfnYCA1GIN9BEdwC/ZrsL7Esto8uaiYH8yzfQT+3RMDdcfMVibeL0eLWHmsyN6V xIm3eOrr8BkE7mG7AKl5h9b1ERLbQg7pjo7THclDIByTOV56cb2khJ/XMlaeC63z4ZOEnsSgov4k ZFKQp2PY/tGHSIuV54J4qoGN0joZQhsyVPR2uVimAg9aibgYtyVrylo7smdoqnAYQfWuRzVjDjni b/QW5tGBYz6l8NQJInF4h+5gZ0Ti0Ekm1qc4MKXHGKu1iTSwH6jiFI1W+3E7v13frG+KWbG4Ws+K edPMHjZ1Mbva5NfL5rKp6yb/GRXlRdkpIaSJos62z4u/s9XpAY6GnYw/dS97j54kItnzfyKdDBE9 MLrpFcTxyZ2Ngk5Pm0+vMj6lt3OM3347Vr8AAAD//wMAUEsDBBQABgAIAAAAIQC6flQI3AAAAAgB AAAPAAAAZHJzL2Rvd25yZXYueG1sTI/BTsMwEETvSPyDtUjcqEOKgIY4FSqqkODUgtSrGy+Jhb2O YrcxfD2LOJTjzoxm39TL7J044hhtIAXXswIEUhuMpU7B+9v66h5ETJqMdoFQwRdGWDbnZ7WuTJho g8dt6gSXUKy0gj6loZIytj16HWdhQGLvI4xeJz7HTppRT1zunSyL4lZ6bYk/9HrAVY/t5/bgFcTd kLN9sSV9P027zevzOrqVU+ryIj8+gEiY0ykMv/iMDg0z7cOBTBROwaK446SC+ZwXsF/eLEoQ+z9B NrX8P6D5AQAA//8DAFBLAQItABQABgAIAAAAIQC2gziS/gAAAOEBAAATAAAAAAAAAAAAAAAAAAAA AABbQ29udGVudF9UeXBlc10ueG1sUEsBAi0AFAAGAAgAAAAhADj9If/WAAAAlAEAAAsAAAAAAAAA AAAAAAAALwEAAF9yZWxzLy5yZWxzUEsBAi0AFAAGAAgAAAAhAGxtjFg7AgAAgwQAAA4AAAAAAAAA AAAAAAAALgIAAGRycy9lMm9Eb2MueG1sUEsBAi0AFAAGAAgAAAAhALp+VAjcAAAACAEAAA8AAAAA AAAAAAAAAAAAlQQAAGRycy9kb3ducmV2LnhtbFBLBQYAAAAABAAEAPMAAACeBQAAAAA= " strokecolor="black [3213]"/>
                  </w:pict>
                </mc:Fallback>
              </mc:AlternateContent>
            </w:r>
            <w:r w:rsidRPr="008205E0">
              <w:rPr>
                <w:b/>
                <w:bCs/>
                <w:noProof/>
                <w:sz w:val="25"/>
                <w:szCs w:val="25"/>
              </w:rPr>
              <w:t>TỈNH BÌNH ĐỊNH</w:t>
            </w:r>
          </w:p>
          <w:p w:rsidR="008205E0" w:rsidRPr="008205E0" w:rsidRDefault="008205E0" w:rsidP="006177E3">
            <w:pPr>
              <w:ind w:right="-144"/>
              <w:rPr>
                <w:b/>
                <w:sz w:val="25"/>
                <w:szCs w:val="25"/>
              </w:rPr>
            </w:pPr>
          </w:p>
          <w:p w:rsidR="008205E0" w:rsidRPr="008205E0" w:rsidRDefault="008205E0" w:rsidP="006177E3">
            <w:pPr>
              <w:ind w:left="-144" w:right="-144"/>
              <w:jc w:val="center"/>
              <w:rPr>
                <w:sz w:val="25"/>
                <w:szCs w:val="25"/>
                <w:lang w:val="de-DE"/>
              </w:rPr>
            </w:pPr>
          </w:p>
        </w:tc>
        <w:tc>
          <w:tcPr>
            <w:tcW w:w="3232" w:type="pct"/>
            <w:shd w:val="clear" w:color="auto" w:fill="auto"/>
          </w:tcPr>
          <w:p w:rsidR="008205E0" w:rsidRPr="008205E0" w:rsidRDefault="008205E0" w:rsidP="006177E3">
            <w:pPr>
              <w:tabs>
                <w:tab w:val="left" w:pos="318"/>
              </w:tabs>
              <w:ind w:left="-144" w:right="-144"/>
              <w:jc w:val="center"/>
              <w:rPr>
                <w:b/>
                <w:sz w:val="25"/>
                <w:szCs w:val="25"/>
                <w:lang w:val="de-DE"/>
              </w:rPr>
            </w:pPr>
            <w:bookmarkStart w:id="14" w:name="OLE_LINK2"/>
            <w:r w:rsidRPr="008205E0">
              <w:rPr>
                <w:b/>
                <w:sz w:val="25"/>
                <w:szCs w:val="25"/>
                <w:lang w:val="de-DE"/>
              </w:rPr>
              <w:t>KỲ THI HỌC SINH GIỎI CÁC TRƯỜNG THPT CHUYÊN</w:t>
            </w:r>
          </w:p>
          <w:p w:rsidR="008205E0" w:rsidRPr="008205E0" w:rsidRDefault="008205E0" w:rsidP="006177E3">
            <w:pPr>
              <w:tabs>
                <w:tab w:val="left" w:pos="318"/>
              </w:tabs>
              <w:ind w:left="-144" w:right="-144"/>
              <w:jc w:val="center"/>
              <w:rPr>
                <w:b/>
                <w:sz w:val="25"/>
                <w:szCs w:val="25"/>
                <w:lang w:val="de-DE"/>
              </w:rPr>
            </w:pPr>
            <w:r w:rsidRPr="008205E0">
              <w:rPr>
                <w:b/>
                <w:sz w:val="25"/>
                <w:szCs w:val="25"/>
                <w:lang w:val="de-DE"/>
              </w:rPr>
              <w:t>KHU VỰC DUYÊN HẢI VÀ ĐỒNG BẰNG BẮC BỘ</w:t>
            </w:r>
          </w:p>
          <w:p w:rsidR="008205E0" w:rsidRPr="008205E0" w:rsidRDefault="008205E0" w:rsidP="006177E3">
            <w:pPr>
              <w:tabs>
                <w:tab w:val="left" w:pos="318"/>
              </w:tabs>
              <w:ind w:left="-144" w:right="-144"/>
              <w:jc w:val="center"/>
              <w:rPr>
                <w:b/>
                <w:sz w:val="25"/>
                <w:szCs w:val="25"/>
                <w:lang w:val="de-DE"/>
              </w:rPr>
            </w:pPr>
            <w:r w:rsidRPr="008205E0">
              <w:rPr>
                <w:b/>
                <w:sz w:val="25"/>
                <w:szCs w:val="25"/>
                <w:lang w:val="de-DE"/>
              </w:rPr>
              <w:t>LẦN THỨ XV, NĂM 2024</w:t>
            </w:r>
          </w:p>
          <w:bookmarkEnd w:id="14"/>
          <w:p w:rsidR="008205E0" w:rsidRPr="008205E0" w:rsidRDefault="008205E0" w:rsidP="006177E3">
            <w:pPr>
              <w:tabs>
                <w:tab w:val="left" w:pos="318"/>
              </w:tabs>
              <w:ind w:left="-144" w:right="-144"/>
              <w:jc w:val="center"/>
              <w:rPr>
                <w:b/>
                <w:sz w:val="25"/>
                <w:szCs w:val="25"/>
                <w:lang w:val="de-DE"/>
              </w:rPr>
            </w:pPr>
            <w:r w:rsidRPr="008205E0">
              <w:rPr>
                <w:b/>
                <w:sz w:val="25"/>
                <w:szCs w:val="25"/>
                <w:lang w:val="de-DE"/>
              </w:rPr>
              <w:t xml:space="preserve">ĐỀ THI MÔN: </w:t>
            </w:r>
            <w:r w:rsidRPr="008205E0">
              <w:rPr>
                <w:b/>
                <w:color w:val="FF0000"/>
                <w:sz w:val="25"/>
                <w:szCs w:val="25"/>
                <w:lang w:val="de-DE"/>
              </w:rPr>
              <w:t xml:space="preserve">LỊCH SỬ </w:t>
            </w:r>
            <w:r w:rsidRPr="008205E0">
              <w:rPr>
                <w:b/>
                <w:sz w:val="25"/>
                <w:szCs w:val="25"/>
                <w:lang w:val="de-DE"/>
              </w:rPr>
              <w:t>– LỚP 11</w:t>
            </w:r>
          </w:p>
          <w:p w:rsidR="008205E0" w:rsidRPr="008205E0" w:rsidRDefault="008205E0" w:rsidP="006177E3">
            <w:pPr>
              <w:tabs>
                <w:tab w:val="left" w:pos="318"/>
              </w:tabs>
              <w:ind w:left="-144" w:right="-144"/>
              <w:jc w:val="center"/>
              <w:rPr>
                <w:b/>
                <w:iCs/>
                <w:sz w:val="25"/>
                <w:szCs w:val="25"/>
              </w:rPr>
            </w:pPr>
            <w:r w:rsidRPr="008205E0">
              <w:rPr>
                <w:b/>
                <w:iCs/>
                <w:sz w:val="25"/>
                <w:szCs w:val="25"/>
              </w:rPr>
              <w:t>Thời gian</w:t>
            </w:r>
            <w:r w:rsidRPr="008205E0">
              <w:rPr>
                <w:iCs/>
                <w:sz w:val="25"/>
                <w:szCs w:val="25"/>
              </w:rPr>
              <w:t xml:space="preserve">: </w:t>
            </w:r>
            <w:r w:rsidRPr="008205E0">
              <w:rPr>
                <w:i/>
                <w:sz w:val="25"/>
                <w:szCs w:val="25"/>
              </w:rPr>
              <w:t>180 phút (Không kể thời gian giao đề)</w:t>
            </w:r>
          </w:p>
        </w:tc>
      </w:tr>
    </w:tbl>
    <w:p w:rsidR="008205E0" w:rsidRPr="008205E0" w:rsidRDefault="008205E0" w:rsidP="00F3729D">
      <w:pPr>
        <w:ind w:left="-144" w:right="-144"/>
        <w:jc w:val="center"/>
        <w:rPr>
          <w:b/>
          <w:sz w:val="25"/>
          <w:szCs w:val="25"/>
        </w:rPr>
      </w:pPr>
      <w:r w:rsidRPr="008205E0">
        <w:rPr>
          <w:noProof/>
          <w:sz w:val="25"/>
          <w:szCs w:val="25"/>
        </w:rPr>
        <mc:AlternateContent>
          <mc:Choice Requires="wps">
            <w:drawing>
              <wp:anchor distT="0" distB="0" distL="114300" distR="114300" simplePos="0" relativeHeight="251712512" behindDoc="0" locked="0" layoutInCell="1" allowOverlap="1" wp14:anchorId="3AE6A7FB" wp14:editId="3DC72BEA">
                <wp:simplePos x="0" y="0"/>
                <wp:positionH relativeFrom="column">
                  <wp:posOffset>3576320</wp:posOffset>
                </wp:positionH>
                <wp:positionV relativeFrom="paragraph">
                  <wp:posOffset>22225</wp:posOffset>
                </wp:positionV>
                <wp:extent cx="1087120" cy="0"/>
                <wp:effectExtent l="0" t="0" r="1778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pt,1.75pt" to="367.2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llNNQIAAG8EAAAOAAAAZHJzL2Uyb0RvYy54bWysVMGO2jAQvVfqP1i+QxIWdiEirKoEetl2 kdh+gLEdYtWxLdsQUNV/79iBaGkvVVUOZjyeeX4z85zl87mV6MStE1oVOBunGHFFNRPqUOBvb5vR HCPniWJEasULfOEOP68+flh2JucT3WjJuEUAolzemQI33ps8SRxteEvcWBuu4LDWtiUetvaQMEs6 QG9lMknTx6TTlhmrKXcOvFV/iFcRv6459a917bhHssDAzcfVxnUf1mS1JPnBEtMIeqVB/oFFS4SC SweoiniCjlb8AdUKarXTtR9T3Sa6rgXlsQaoJkt/q2bXEMNjLdAcZ4Y2uf8HS7+ethYJVuCHBUaK tDCjnbdEHBqPSq0UdFBbBIfQqc64HBJKtbWhVnpWO/Oi6XeHlC4bog48Mn67GEDJQkZylxI2zsB9 ++6LZhBDjl7Htp1r2wZIaAg6x+lchunws0cUnFk6f8omMER6O0tIfks01vnPXLcoGAWWQoXGkZyc XpwPREh+CwlupTdCyjh8qVBX4MVsMosJTkvBwmEIizLkpbToREBA/pzFGHlsgX/vy9Lw63UEflBb 748uuHWAiBzu0K0+KhY5NJyw9dX2RMjehmypAg3oAFRxtXpZ/Viki/V8PZ+OppPH9WiaVtXo06ac jh432dOseqjKssp+BrbZNG8EY1yFom4Sz6Z/J6HrY+vFOYh86F5yjx5LBLK3/0g6SiBMvdfPXrPL 1t6kAaqOwdcXGJ7N+z3Y778Tq18AAAD//wMAUEsDBBQABgAIAAAAIQAtDbnI3AAAAAcBAAAPAAAA ZHJzL2Rvd25yZXYueG1sTI6xTsMwFEV3pP6D9SqxUadNGqoQp6oQLIgloQNsbvwaR8TPaew04e8x LDBe3atzT76fTceuOLjWkoD1KgKGVFvVUiPg+PZ8twPmvCQlO0so4Asd7IvFTS4zZScq8Vr5hgUI uUwK0N73Geeu1mikW9keKXRnOxjpQxwargY5Bbjp+CaKUm5kS+FByx4fNdaf1WgEvFxe3TFJy6fy /bKrpo/zqBuLQtwu58MDMI+z/xvDj35QhyI4nexIyrFOwDaNN2EqIN4CC/19nCTATr+ZFzn/7198 AwAA//8DAFBLAQItABQABgAIAAAAIQC2gziS/gAAAOEBAAATAAAAAAAAAAAAAAAAAAAAAABbQ29u dGVudF9UeXBlc10ueG1sUEsBAi0AFAAGAAgAAAAhADj9If/WAAAAlAEAAAsAAAAAAAAAAAAAAAAA LwEAAF9yZWxzLy5yZWxzUEsBAi0AFAAGAAgAAAAhAOjCWU01AgAAbwQAAA4AAAAAAAAAAAAAAAAA LgIAAGRycy9lMm9Eb2MueG1sUEsBAi0AFAAGAAgAAAAhAC0NucjcAAAABwEAAA8AAAAAAAAAAAAA AAAAjwQAAGRycy9kb3ducmV2LnhtbFBLBQYAAAAABAAEAPMAAACYBQAAAAA= " strokecolor="black [3213]"/>
            </w:pict>
          </mc:Fallback>
        </mc:AlternateContent>
      </w:r>
    </w:p>
    <w:p w:rsidR="008205E0" w:rsidRPr="008205E0" w:rsidRDefault="008205E0" w:rsidP="00F3729D">
      <w:pPr>
        <w:ind w:left="-144" w:right="-144"/>
        <w:jc w:val="center"/>
        <w:rPr>
          <w:b/>
          <w:sz w:val="28"/>
          <w:szCs w:val="28"/>
        </w:rPr>
      </w:pPr>
      <w:r w:rsidRPr="008205E0">
        <w:rPr>
          <w:b/>
          <w:sz w:val="28"/>
          <w:szCs w:val="28"/>
        </w:rPr>
        <w:t xml:space="preserve">HƯỚNG DẪN CHẤM </w:t>
      </w:r>
    </w:p>
    <w:p w:rsidR="008205E0" w:rsidRPr="008205E0" w:rsidRDefault="008205E0"/>
    <w:tbl>
      <w:tblPr>
        <w:tblStyle w:val="TableGrid"/>
        <w:tblW w:w="0" w:type="auto"/>
        <w:tblInd w:w="-34" w:type="dxa"/>
        <w:tblLook w:val="04A0" w:firstRow="1" w:lastRow="0" w:firstColumn="1" w:lastColumn="0" w:noHBand="0" w:noVBand="1"/>
      </w:tblPr>
      <w:tblGrid>
        <w:gridCol w:w="993"/>
        <w:gridCol w:w="7533"/>
        <w:gridCol w:w="966"/>
      </w:tblGrid>
      <w:tr w:rsidR="008205E0" w:rsidRPr="008205E0" w:rsidTr="006021DF">
        <w:tc>
          <w:tcPr>
            <w:tcW w:w="993" w:type="dxa"/>
          </w:tcPr>
          <w:p w:rsidR="008205E0" w:rsidRPr="008205E0" w:rsidRDefault="008205E0" w:rsidP="0043405B">
            <w:pPr>
              <w:spacing w:after="120"/>
              <w:jc w:val="center"/>
              <w:rPr>
                <w:b/>
                <w:sz w:val="28"/>
                <w:szCs w:val="28"/>
                <w:lang w:val="en-US"/>
              </w:rPr>
            </w:pPr>
            <w:r w:rsidRPr="008205E0">
              <w:rPr>
                <w:b/>
                <w:sz w:val="28"/>
                <w:szCs w:val="28"/>
                <w:lang w:val="en-US"/>
              </w:rPr>
              <w:t>Câu</w:t>
            </w:r>
          </w:p>
        </w:tc>
        <w:tc>
          <w:tcPr>
            <w:tcW w:w="7533" w:type="dxa"/>
          </w:tcPr>
          <w:p w:rsidR="008205E0" w:rsidRPr="008205E0" w:rsidRDefault="008205E0" w:rsidP="0043405B">
            <w:pPr>
              <w:spacing w:after="120"/>
              <w:jc w:val="center"/>
              <w:rPr>
                <w:b/>
                <w:sz w:val="28"/>
                <w:szCs w:val="28"/>
                <w:lang w:val="en-US"/>
              </w:rPr>
            </w:pPr>
            <w:r w:rsidRPr="008205E0">
              <w:rPr>
                <w:b/>
                <w:sz w:val="28"/>
                <w:szCs w:val="28"/>
                <w:lang w:val="en-US"/>
              </w:rPr>
              <w:t>Nội dung</w:t>
            </w:r>
          </w:p>
        </w:tc>
        <w:tc>
          <w:tcPr>
            <w:tcW w:w="966" w:type="dxa"/>
          </w:tcPr>
          <w:p w:rsidR="008205E0" w:rsidRPr="008205E0" w:rsidRDefault="008205E0" w:rsidP="0043405B">
            <w:pPr>
              <w:spacing w:after="120"/>
              <w:jc w:val="center"/>
              <w:rPr>
                <w:b/>
                <w:sz w:val="28"/>
                <w:szCs w:val="28"/>
                <w:lang w:val="en-US"/>
              </w:rPr>
            </w:pPr>
            <w:r w:rsidRPr="008205E0">
              <w:rPr>
                <w:b/>
                <w:sz w:val="28"/>
                <w:szCs w:val="28"/>
                <w:lang w:val="en-US"/>
              </w:rPr>
              <w:t>Điểm</w:t>
            </w:r>
          </w:p>
        </w:tc>
      </w:tr>
      <w:tr w:rsidR="008205E0" w:rsidRPr="008205E0" w:rsidTr="006021DF">
        <w:tc>
          <w:tcPr>
            <w:tcW w:w="993" w:type="dxa"/>
          </w:tcPr>
          <w:p w:rsidR="008205E0" w:rsidRPr="008205E0" w:rsidRDefault="008205E0" w:rsidP="0043405B">
            <w:pPr>
              <w:spacing w:after="120"/>
              <w:jc w:val="center"/>
              <w:rPr>
                <w:b/>
                <w:sz w:val="28"/>
                <w:szCs w:val="28"/>
                <w:lang w:val="en-US"/>
              </w:rPr>
            </w:pPr>
            <w:r w:rsidRPr="008205E0">
              <w:rPr>
                <w:b/>
                <w:sz w:val="28"/>
                <w:szCs w:val="28"/>
                <w:lang w:val="en-US"/>
              </w:rPr>
              <w:t>1</w:t>
            </w:r>
          </w:p>
        </w:tc>
        <w:tc>
          <w:tcPr>
            <w:tcW w:w="7533" w:type="dxa"/>
          </w:tcPr>
          <w:p w:rsidR="008205E0" w:rsidRPr="008205E0" w:rsidRDefault="008205E0" w:rsidP="00603D42">
            <w:pPr>
              <w:spacing w:after="120"/>
              <w:jc w:val="both"/>
              <w:rPr>
                <w:b/>
                <w:iCs/>
                <w:sz w:val="28"/>
                <w:szCs w:val="28"/>
                <w:lang w:val="en-US"/>
              </w:rPr>
            </w:pPr>
            <w:r w:rsidRPr="008205E0">
              <w:rPr>
                <w:b/>
                <w:sz w:val="28"/>
                <w:szCs w:val="28"/>
                <w:lang w:val="en-US"/>
              </w:rPr>
              <w:t>Tóm tắt</w:t>
            </w:r>
            <w:r w:rsidRPr="008205E0">
              <w:rPr>
                <w:b/>
                <w:sz w:val="28"/>
                <w:szCs w:val="28"/>
              </w:rPr>
              <w:t xml:space="preserve"> những diễn biến chính của phong trào Tây Sơn cuối thế kỉ XVIII. Qua đó, đánh giá vai trò của phong trào Tây Sơn đối với sự phát triển của lịch sử dân tộc.</w:t>
            </w:r>
          </w:p>
        </w:tc>
        <w:tc>
          <w:tcPr>
            <w:tcW w:w="966" w:type="dxa"/>
          </w:tcPr>
          <w:p w:rsidR="008205E0" w:rsidRPr="008205E0" w:rsidRDefault="008205E0" w:rsidP="00405E8B">
            <w:pPr>
              <w:spacing w:after="120"/>
              <w:jc w:val="center"/>
              <w:rPr>
                <w:b/>
                <w:sz w:val="28"/>
                <w:szCs w:val="28"/>
              </w:rPr>
            </w:pPr>
            <w:r w:rsidRPr="008205E0">
              <w:rPr>
                <w:b/>
                <w:sz w:val="28"/>
                <w:szCs w:val="28"/>
              </w:rPr>
              <w:t>(</w:t>
            </w:r>
            <w:r w:rsidRPr="008205E0">
              <w:rPr>
                <w:b/>
                <w:sz w:val="28"/>
                <w:szCs w:val="28"/>
                <w:lang w:val="en-US"/>
              </w:rPr>
              <w:t>2,5</w:t>
            </w:r>
            <w:r w:rsidRPr="008205E0">
              <w:rPr>
                <w:b/>
                <w:sz w:val="28"/>
                <w:szCs w:val="28"/>
              </w:rPr>
              <w:t xml:space="preserve"> điểm)</w:t>
            </w:r>
          </w:p>
        </w:tc>
      </w:tr>
      <w:tr w:rsidR="008205E0" w:rsidRPr="008205E0" w:rsidTr="006021DF">
        <w:tc>
          <w:tcPr>
            <w:tcW w:w="993" w:type="dxa"/>
          </w:tcPr>
          <w:p w:rsidR="008205E0" w:rsidRPr="008205E0" w:rsidRDefault="008205E0" w:rsidP="0043405B">
            <w:pPr>
              <w:spacing w:after="120"/>
              <w:jc w:val="center"/>
              <w:rPr>
                <w:sz w:val="28"/>
                <w:szCs w:val="28"/>
              </w:rPr>
            </w:pPr>
          </w:p>
        </w:tc>
        <w:tc>
          <w:tcPr>
            <w:tcW w:w="7533" w:type="dxa"/>
          </w:tcPr>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rStyle w:val="Strong"/>
                <w:sz w:val="28"/>
                <w:szCs w:val="28"/>
              </w:rPr>
              <w:t>- Giai đoạn 1771 - 1777:</w:t>
            </w:r>
          </w:p>
          <w:p w:rsidR="008205E0" w:rsidRPr="008205E0" w:rsidRDefault="008205E0" w:rsidP="000C3B92">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Năm 1771, khởi nghĩa Tây Sơn bùng nổ. Năm 1774, quân Lê - Trịnh vượt sông Gianh đánh chiếm Phú Xuân. Chính quyền chúa Nguyễn chạy vào Gia Định.</w:t>
            </w:r>
          </w:p>
          <w:p w:rsidR="008205E0" w:rsidRPr="008205E0" w:rsidRDefault="008205E0" w:rsidP="000C3B92">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Năm 1776, Nguyễn Nhạc xưng vương. Năm 1777, quân Tây Sơn tiêu diệt chúa Nguyễn, Nguyễn Ánh chạy thoát.</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rStyle w:val="Strong"/>
                <w:sz w:val="28"/>
                <w:szCs w:val="28"/>
              </w:rPr>
              <w:t>- Giai đoạn 1777 - 1785:</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Quân Tây Sơn kiểm soát phần lớn Đàng Trong.</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xml:space="preserve">+ Được Nguyễn Ánh cầu viện, tháng 7/1784, khoảng 5 vạn quân Xiêm kéo vào Gia Định. Đầu năm 1785, hầu hết quân Xiêm bị quân Tây Sơn tiêu diệt trong trận Rạch Gầm - Xoài </w:t>
            </w:r>
            <w:r w:rsidRPr="008205E0">
              <w:rPr>
                <w:sz w:val="28"/>
                <w:szCs w:val="28"/>
              </w:rPr>
              <w:lastRenderedPageBreak/>
              <w:t>Mút.</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rStyle w:val="Strong"/>
                <w:sz w:val="28"/>
                <w:szCs w:val="28"/>
              </w:rPr>
              <w:t>- Giai đoạn 1786 - 1789:</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Giữa năm 1786, quân Tây Sơn do Nguyễn Huệ chỉ huy đánh chiếm Phú Xuân do quân Lê - Trịnh trấn giữ rồi tiến ra Thăng Long, chính quyền chúa Trịnh sụp đổ.</w:t>
            </w:r>
          </w:p>
          <w:p w:rsidR="008205E0" w:rsidRPr="008205E0" w:rsidRDefault="008205E0" w:rsidP="00AC610A">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Từ cuối năm 1786 đến giữa năm 1788, quân Tây Sơn ba lần tấn công ra Thăng Long. Vua tôi nhà Lê rời kinh thành, cầu cứu nhà Thanh. Cuối năm 1788, hàng chục vạn quân Thanh tiến vào Đại Việt và bị quân Tây Sơn đánh tan trong trận Ngọc Hồi - Đống Đa (1789).</w:t>
            </w:r>
          </w:p>
          <w:p w:rsidR="008205E0" w:rsidRPr="008205E0" w:rsidRDefault="008205E0" w:rsidP="00C82841">
            <w:pPr>
              <w:pStyle w:val="NormalWeb"/>
              <w:shd w:val="clear" w:color="auto" w:fill="FFFFFF"/>
              <w:spacing w:before="0" w:beforeAutospacing="0" w:after="0" w:afterAutospacing="0" w:line="360" w:lineRule="auto"/>
              <w:ind w:left="45" w:right="45"/>
              <w:jc w:val="both"/>
              <w:rPr>
                <w:sz w:val="28"/>
                <w:szCs w:val="28"/>
              </w:rPr>
            </w:pPr>
            <w:r w:rsidRPr="008205E0">
              <w:rPr>
                <w:rStyle w:val="Strong"/>
                <w:sz w:val="28"/>
                <w:szCs w:val="28"/>
              </w:rPr>
              <w:t>- Giai đoạn 1789 - 1802:</w:t>
            </w:r>
          </w:p>
          <w:p w:rsidR="008205E0" w:rsidRPr="008205E0" w:rsidRDefault="008205E0" w:rsidP="00AC610A">
            <w:pPr>
              <w:pStyle w:val="NormalWeb"/>
              <w:shd w:val="clear" w:color="auto" w:fill="FFFFFF"/>
              <w:spacing w:before="0" w:beforeAutospacing="0" w:after="0" w:afterAutospacing="0" w:line="360" w:lineRule="auto"/>
              <w:ind w:left="45" w:right="45"/>
              <w:jc w:val="both"/>
              <w:rPr>
                <w:sz w:val="28"/>
                <w:szCs w:val="28"/>
              </w:rPr>
            </w:pPr>
            <w:r w:rsidRPr="008205E0">
              <w:rPr>
                <w:sz w:val="28"/>
                <w:szCs w:val="28"/>
              </w:rPr>
              <w:t>+ Chính quyền Quang Trung đóng đô ở Phú Xuân, kiểm soát phía bắc Đàng Trong và toàn bộ Đàng Ngoài cũ. Ở vùng đất phía nam, lực lượng của Nguyễn Ánh từng bước chiếm lại Gia Định.</w:t>
            </w:r>
          </w:p>
          <w:p w:rsidR="008205E0" w:rsidRPr="008205E0" w:rsidRDefault="008205E0" w:rsidP="00F6074F">
            <w:pPr>
              <w:pStyle w:val="NormalWeb"/>
              <w:shd w:val="clear" w:color="auto" w:fill="FFFFFF"/>
              <w:spacing w:before="0" w:beforeAutospacing="0" w:after="0" w:afterAutospacing="0" w:line="360" w:lineRule="auto"/>
              <w:jc w:val="both"/>
              <w:rPr>
                <w:sz w:val="28"/>
                <w:szCs w:val="28"/>
              </w:rPr>
            </w:pPr>
            <w:r w:rsidRPr="008205E0">
              <w:rPr>
                <w:sz w:val="28"/>
                <w:szCs w:val="28"/>
              </w:rPr>
              <w:t>+ Năm 1792, Quang Trung đột ngột qua đời. Quang Toản lên thay nhưng không đủ năng lực, nội bộ triều đình mâu thuẫn. Năm 1802, Nguyễn Ánh đánh ra Thăng Long, Quang Toản chạy trốn rồi bị bắt.</w:t>
            </w:r>
          </w:p>
          <w:p w:rsidR="008205E0" w:rsidRPr="008205E0" w:rsidRDefault="008205E0" w:rsidP="00F6074F">
            <w:pPr>
              <w:spacing w:line="360" w:lineRule="auto"/>
              <w:jc w:val="both"/>
              <w:rPr>
                <w:b/>
                <w:i/>
                <w:sz w:val="28"/>
                <w:szCs w:val="28"/>
              </w:rPr>
            </w:pPr>
            <w:r w:rsidRPr="008205E0">
              <w:rPr>
                <w:b/>
                <w:i/>
                <w:sz w:val="28"/>
                <w:szCs w:val="28"/>
                <w:lang w:val="en-US"/>
              </w:rPr>
              <w:t xml:space="preserve">b. </w:t>
            </w:r>
            <w:r w:rsidRPr="008205E0">
              <w:rPr>
                <w:b/>
                <w:i/>
                <w:sz w:val="28"/>
                <w:szCs w:val="28"/>
              </w:rPr>
              <w:t xml:space="preserve"> Đánh giá vai trò của phong trào Tây Sơn</w:t>
            </w:r>
          </w:p>
          <w:p w:rsidR="008205E0" w:rsidRPr="008205E0" w:rsidRDefault="008205E0" w:rsidP="00F6074F">
            <w:pPr>
              <w:spacing w:line="360" w:lineRule="auto"/>
              <w:jc w:val="both"/>
              <w:rPr>
                <w:sz w:val="28"/>
                <w:szCs w:val="28"/>
                <w:lang w:val="en-US"/>
              </w:rPr>
            </w:pPr>
            <w:r w:rsidRPr="008205E0">
              <w:rPr>
                <w:sz w:val="28"/>
                <w:szCs w:val="28"/>
              </w:rPr>
              <w:t>- Phong trào Tây Sơn đã đập tan 3 tập đoàn phong kiến cát  cứ Lê - Trịnh - Nguyễn, tạo cơ sở thống nhất đất nước</w:t>
            </w:r>
            <w:r w:rsidRPr="008205E0">
              <w:rPr>
                <w:sz w:val="28"/>
                <w:szCs w:val="28"/>
                <w:lang w:val="en-US"/>
              </w:rPr>
              <w:t>…</w:t>
            </w:r>
          </w:p>
          <w:p w:rsidR="008205E0" w:rsidRPr="008205E0" w:rsidRDefault="008205E0" w:rsidP="00F6074F">
            <w:pPr>
              <w:spacing w:line="360" w:lineRule="auto"/>
              <w:jc w:val="both"/>
              <w:rPr>
                <w:sz w:val="28"/>
                <w:szCs w:val="28"/>
              </w:rPr>
            </w:pPr>
            <w:r w:rsidRPr="008205E0">
              <w:rPr>
                <w:sz w:val="28"/>
                <w:szCs w:val="28"/>
              </w:rPr>
              <w:t>- Từ phong trào nông dân</w:t>
            </w:r>
            <w:r w:rsidRPr="008205E0">
              <w:rPr>
                <w:sz w:val="28"/>
                <w:szCs w:val="28"/>
                <w:lang w:val="en-US"/>
              </w:rPr>
              <w:t xml:space="preserve">, </w:t>
            </w:r>
            <w:r w:rsidRPr="008205E0">
              <w:rPr>
                <w:sz w:val="28"/>
                <w:szCs w:val="28"/>
              </w:rPr>
              <w:t>phong trào lan rộng ra toàn quốc rồi tiến lên làm nhiệm vụ dân tộc: đập tan hai kẻ xâm lược: Xiêm (1785), Thanh (1789). Đây là những chiến công hiển hách đi vào lịch sử oai hùng của dân tộc ta.</w:t>
            </w:r>
          </w:p>
          <w:p w:rsidR="008205E0" w:rsidRPr="008205E0" w:rsidRDefault="008205E0" w:rsidP="00AC610A">
            <w:pPr>
              <w:spacing w:line="360" w:lineRule="auto"/>
              <w:jc w:val="both"/>
              <w:rPr>
                <w:sz w:val="28"/>
                <w:szCs w:val="28"/>
                <w:lang w:val="en-US"/>
              </w:rPr>
            </w:pPr>
            <w:r w:rsidRPr="008205E0">
              <w:rPr>
                <w:sz w:val="28"/>
                <w:szCs w:val="28"/>
              </w:rPr>
              <w:t>- Từ trong phong trào, xuất hiện nhà nước Tây Sơn - nhà nước được đánh giá tương đối tiến bộ trong lịch sử</w:t>
            </w:r>
            <w:r w:rsidRPr="008205E0">
              <w:rPr>
                <w:sz w:val="28"/>
                <w:szCs w:val="28"/>
                <w:lang w:val="en-US"/>
              </w:rPr>
              <w:t>…</w:t>
            </w:r>
          </w:p>
        </w:tc>
        <w:tc>
          <w:tcPr>
            <w:tcW w:w="966" w:type="dxa"/>
          </w:tcPr>
          <w:p w:rsidR="008205E0" w:rsidRPr="008205E0" w:rsidRDefault="008205E0" w:rsidP="00ED4C4D">
            <w:pPr>
              <w:spacing w:after="120"/>
              <w:jc w:val="center"/>
              <w:rPr>
                <w:bCs/>
                <w:sz w:val="28"/>
                <w:szCs w:val="28"/>
                <w:lang w:val="en-US"/>
              </w:rPr>
            </w:pPr>
            <w:r w:rsidRPr="008205E0">
              <w:rPr>
                <w:bCs/>
                <w:sz w:val="28"/>
                <w:szCs w:val="28"/>
                <w:lang w:val="en-US"/>
              </w:rPr>
              <w:lastRenderedPageBreak/>
              <w:t>0,5</w:t>
            </w:r>
          </w:p>
          <w:p w:rsidR="008205E0" w:rsidRPr="008205E0" w:rsidRDefault="008205E0" w:rsidP="00B72115">
            <w:pPr>
              <w:spacing w:after="120"/>
              <w:jc w:val="center"/>
              <w:rPr>
                <w:bCs/>
                <w:sz w:val="28"/>
                <w:szCs w:val="28"/>
                <w:lang w:val="en-US"/>
              </w:rPr>
            </w:pPr>
          </w:p>
          <w:p w:rsidR="008205E0" w:rsidRPr="008205E0" w:rsidRDefault="008205E0" w:rsidP="00B72115">
            <w:pPr>
              <w:spacing w:after="120"/>
              <w:jc w:val="center"/>
              <w:rPr>
                <w:bCs/>
                <w:sz w:val="28"/>
                <w:szCs w:val="28"/>
                <w:lang w:val="en-US"/>
              </w:rPr>
            </w:pPr>
          </w:p>
          <w:p w:rsidR="008205E0" w:rsidRPr="008205E0" w:rsidRDefault="008205E0" w:rsidP="00B72115">
            <w:pPr>
              <w:spacing w:after="120"/>
              <w:jc w:val="center"/>
              <w:rPr>
                <w:bCs/>
                <w:sz w:val="28"/>
                <w:szCs w:val="28"/>
                <w:lang w:val="en-US"/>
              </w:rPr>
            </w:pPr>
          </w:p>
          <w:p w:rsidR="008205E0" w:rsidRPr="008205E0" w:rsidRDefault="008205E0" w:rsidP="00982DC8">
            <w:pPr>
              <w:spacing w:after="120"/>
              <w:rPr>
                <w:bCs/>
                <w:sz w:val="28"/>
                <w:szCs w:val="28"/>
                <w:lang w:val="en-US"/>
              </w:rPr>
            </w:pPr>
          </w:p>
          <w:p w:rsidR="008205E0" w:rsidRPr="008205E0" w:rsidRDefault="008205E0" w:rsidP="00ED4C4D">
            <w:pPr>
              <w:spacing w:after="120"/>
              <w:rPr>
                <w:bCs/>
                <w:sz w:val="28"/>
                <w:szCs w:val="28"/>
                <w:lang w:val="en-US"/>
              </w:rPr>
            </w:pPr>
          </w:p>
          <w:p w:rsidR="008205E0" w:rsidRPr="008205E0" w:rsidRDefault="008205E0" w:rsidP="00ED4C4D">
            <w:pPr>
              <w:spacing w:after="120"/>
              <w:rPr>
                <w:bCs/>
                <w:sz w:val="28"/>
                <w:szCs w:val="28"/>
                <w:lang w:val="en-US"/>
              </w:rPr>
            </w:pPr>
          </w:p>
          <w:p w:rsidR="008205E0" w:rsidRPr="008205E0" w:rsidRDefault="008205E0" w:rsidP="00ED4C4D">
            <w:pPr>
              <w:spacing w:after="120"/>
              <w:rPr>
                <w:bCs/>
                <w:sz w:val="28"/>
                <w:szCs w:val="28"/>
                <w:lang w:val="en-US"/>
              </w:rPr>
            </w:pPr>
          </w:p>
          <w:p w:rsidR="008205E0" w:rsidRPr="008205E0" w:rsidRDefault="008205E0" w:rsidP="0058687C">
            <w:pPr>
              <w:spacing w:after="120"/>
              <w:jc w:val="center"/>
              <w:rPr>
                <w:bCs/>
                <w:sz w:val="28"/>
                <w:szCs w:val="28"/>
                <w:lang w:val="en-US"/>
              </w:rPr>
            </w:pPr>
            <w:r w:rsidRPr="008205E0">
              <w:rPr>
                <w:bCs/>
                <w:sz w:val="28"/>
                <w:szCs w:val="28"/>
                <w:lang w:val="en-US"/>
              </w:rPr>
              <w:t>0,5</w:t>
            </w:r>
          </w:p>
          <w:p w:rsidR="008205E0" w:rsidRPr="008205E0" w:rsidRDefault="008205E0" w:rsidP="00982DC8">
            <w:pPr>
              <w:spacing w:after="120"/>
              <w:jc w:val="center"/>
              <w:rPr>
                <w:bCs/>
                <w:sz w:val="28"/>
                <w:szCs w:val="28"/>
                <w:lang w:val="en-US"/>
              </w:rPr>
            </w:pPr>
          </w:p>
          <w:p w:rsidR="008205E0" w:rsidRPr="008205E0" w:rsidRDefault="008205E0" w:rsidP="00982DC8">
            <w:pPr>
              <w:spacing w:after="120"/>
              <w:jc w:val="center"/>
              <w:rPr>
                <w:bCs/>
                <w:sz w:val="28"/>
                <w:szCs w:val="28"/>
                <w:lang w:val="en-US"/>
              </w:rPr>
            </w:pPr>
          </w:p>
          <w:p w:rsidR="008205E0" w:rsidRPr="008205E0" w:rsidRDefault="008205E0" w:rsidP="00982DC8">
            <w:pPr>
              <w:spacing w:after="120"/>
              <w:jc w:val="center"/>
              <w:rPr>
                <w:bCs/>
                <w:sz w:val="28"/>
                <w:szCs w:val="28"/>
                <w:lang w:val="en-US"/>
              </w:rPr>
            </w:pPr>
          </w:p>
          <w:p w:rsidR="008205E0" w:rsidRPr="008205E0" w:rsidRDefault="008205E0" w:rsidP="00982DC8">
            <w:pPr>
              <w:spacing w:after="120"/>
              <w:jc w:val="center"/>
              <w:rPr>
                <w:bCs/>
                <w:sz w:val="28"/>
                <w:szCs w:val="28"/>
                <w:lang w:val="en-US"/>
              </w:rPr>
            </w:pPr>
          </w:p>
          <w:p w:rsidR="008205E0" w:rsidRPr="008205E0" w:rsidRDefault="008205E0" w:rsidP="00982DC8">
            <w:pPr>
              <w:spacing w:after="120"/>
              <w:jc w:val="center"/>
              <w:rPr>
                <w:bCs/>
                <w:sz w:val="28"/>
                <w:szCs w:val="28"/>
                <w:lang w:val="en-US"/>
              </w:rPr>
            </w:pPr>
          </w:p>
          <w:p w:rsidR="008205E0" w:rsidRPr="008205E0" w:rsidRDefault="008205E0" w:rsidP="00982DC8">
            <w:pPr>
              <w:spacing w:after="120"/>
              <w:jc w:val="center"/>
              <w:rPr>
                <w:bCs/>
                <w:sz w:val="28"/>
                <w:szCs w:val="28"/>
                <w:lang w:val="en-US"/>
              </w:rPr>
            </w:pPr>
            <w:r w:rsidRPr="008205E0">
              <w:rPr>
                <w:bCs/>
                <w:sz w:val="28"/>
                <w:szCs w:val="28"/>
                <w:lang w:val="en-US"/>
              </w:rPr>
              <w:t>0,5</w:t>
            </w: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982DC8">
            <w:pPr>
              <w:spacing w:after="120"/>
              <w:jc w:val="center"/>
              <w:rPr>
                <w:bCs/>
                <w:sz w:val="28"/>
                <w:szCs w:val="28"/>
                <w:lang w:val="en-US"/>
              </w:rPr>
            </w:pPr>
            <w:r w:rsidRPr="008205E0">
              <w:rPr>
                <w:bCs/>
                <w:sz w:val="28"/>
                <w:szCs w:val="28"/>
                <w:lang w:val="en-US"/>
              </w:rPr>
              <w:t>0,5</w:t>
            </w: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58687C">
            <w:pPr>
              <w:spacing w:after="120"/>
              <w:jc w:val="center"/>
              <w:rPr>
                <w:bCs/>
                <w:sz w:val="28"/>
                <w:szCs w:val="28"/>
                <w:lang w:val="en-US"/>
              </w:rPr>
            </w:pPr>
          </w:p>
          <w:p w:rsidR="008205E0" w:rsidRPr="008205E0" w:rsidRDefault="008205E0" w:rsidP="00D4630F">
            <w:pPr>
              <w:spacing w:after="120"/>
              <w:rPr>
                <w:bCs/>
                <w:sz w:val="28"/>
                <w:szCs w:val="28"/>
                <w:lang w:val="en-US"/>
              </w:rPr>
            </w:pPr>
          </w:p>
          <w:p w:rsidR="008205E0" w:rsidRPr="008205E0" w:rsidRDefault="008205E0" w:rsidP="00D4630F">
            <w:pPr>
              <w:spacing w:after="120"/>
              <w:rPr>
                <w:bCs/>
                <w:sz w:val="28"/>
                <w:szCs w:val="28"/>
                <w:lang w:val="en-US"/>
              </w:rPr>
            </w:pPr>
          </w:p>
          <w:p w:rsidR="008205E0" w:rsidRPr="008205E0" w:rsidRDefault="008205E0" w:rsidP="0058687C">
            <w:pPr>
              <w:spacing w:after="120"/>
              <w:jc w:val="center"/>
              <w:rPr>
                <w:bCs/>
                <w:sz w:val="28"/>
                <w:szCs w:val="28"/>
                <w:lang w:val="en-US"/>
              </w:rPr>
            </w:pPr>
            <w:r w:rsidRPr="008205E0">
              <w:rPr>
                <w:bCs/>
                <w:sz w:val="28"/>
                <w:szCs w:val="28"/>
                <w:lang w:val="en-US"/>
              </w:rPr>
              <w:t>0,5</w:t>
            </w:r>
          </w:p>
          <w:p w:rsidR="008205E0" w:rsidRPr="008205E0" w:rsidRDefault="008205E0" w:rsidP="00B72115">
            <w:pPr>
              <w:spacing w:after="120"/>
              <w:jc w:val="center"/>
              <w:rPr>
                <w:bCs/>
                <w:sz w:val="28"/>
                <w:szCs w:val="28"/>
                <w:lang w:val="en-US"/>
              </w:rPr>
            </w:pPr>
          </w:p>
        </w:tc>
      </w:tr>
      <w:tr w:rsidR="008205E0" w:rsidRPr="008205E0" w:rsidTr="006021DF">
        <w:tc>
          <w:tcPr>
            <w:tcW w:w="993" w:type="dxa"/>
          </w:tcPr>
          <w:p w:rsidR="008205E0" w:rsidRPr="008205E0" w:rsidRDefault="008205E0" w:rsidP="0043405B">
            <w:pPr>
              <w:spacing w:after="120"/>
              <w:jc w:val="center"/>
              <w:rPr>
                <w:b/>
                <w:sz w:val="28"/>
                <w:szCs w:val="28"/>
                <w:lang w:val="en-US"/>
              </w:rPr>
            </w:pPr>
            <w:r w:rsidRPr="008205E0">
              <w:rPr>
                <w:b/>
                <w:sz w:val="28"/>
                <w:szCs w:val="28"/>
                <w:lang w:val="en-US"/>
              </w:rPr>
              <w:lastRenderedPageBreak/>
              <w:t>2</w:t>
            </w:r>
          </w:p>
        </w:tc>
        <w:tc>
          <w:tcPr>
            <w:tcW w:w="7533" w:type="dxa"/>
          </w:tcPr>
          <w:p w:rsidR="008205E0" w:rsidRPr="008205E0" w:rsidRDefault="008205E0" w:rsidP="00355B4D">
            <w:pPr>
              <w:spacing w:line="360" w:lineRule="auto"/>
              <w:jc w:val="both"/>
              <w:rPr>
                <w:rFonts w:eastAsiaTheme="minorHAnsi"/>
                <w:b/>
                <w:bCs/>
                <w:sz w:val="28"/>
                <w:szCs w:val="28"/>
              </w:rPr>
            </w:pPr>
            <w:r w:rsidRPr="008205E0">
              <w:rPr>
                <w:b/>
                <w:bCs/>
                <w:sz w:val="28"/>
                <w:szCs w:val="28"/>
              </w:rPr>
              <w:t>Hoàn thành bảng về cuộc đấu tranh giải phóng dân tộc ở Đông Nam Á từ cuối thế kỉ XIX đến năm 1975</w:t>
            </w:r>
          </w:p>
        </w:tc>
        <w:tc>
          <w:tcPr>
            <w:tcW w:w="966" w:type="dxa"/>
          </w:tcPr>
          <w:p w:rsidR="008205E0" w:rsidRPr="008205E0" w:rsidRDefault="008205E0" w:rsidP="00B72115">
            <w:pPr>
              <w:spacing w:after="120"/>
              <w:jc w:val="center"/>
              <w:rPr>
                <w:b/>
                <w:sz w:val="28"/>
                <w:szCs w:val="28"/>
              </w:rPr>
            </w:pPr>
            <w:r w:rsidRPr="008205E0">
              <w:rPr>
                <w:b/>
                <w:sz w:val="28"/>
                <w:szCs w:val="28"/>
              </w:rPr>
              <w:t>(</w:t>
            </w:r>
            <w:r w:rsidRPr="008205E0">
              <w:rPr>
                <w:b/>
                <w:sz w:val="28"/>
                <w:szCs w:val="28"/>
                <w:lang w:val="en-US"/>
              </w:rPr>
              <w:t>2,5</w:t>
            </w:r>
            <w:r w:rsidRPr="008205E0">
              <w:rPr>
                <w:b/>
                <w:sz w:val="28"/>
                <w:szCs w:val="28"/>
              </w:rPr>
              <w:t xml:space="preserve"> điểm)</w:t>
            </w:r>
          </w:p>
        </w:tc>
      </w:tr>
      <w:tr w:rsidR="008205E0" w:rsidRPr="008205E0" w:rsidTr="006021DF">
        <w:tc>
          <w:tcPr>
            <w:tcW w:w="993" w:type="dxa"/>
          </w:tcPr>
          <w:p w:rsidR="008205E0" w:rsidRPr="008205E0" w:rsidRDefault="008205E0" w:rsidP="0043405B">
            <w:pPr>
              <w:spacing w:after="120"/>
              <w:jc w:val="center"/>
              <w:rPr>
                <w:sz w:val="28"/>
                <w:szCs w:val="28"/>
              </w:rPr>
            </w:pPr>
          </w:p>
        </w:tc>
        <w:tc>
          <w:tcPr>
            <w:tcW w:w="7533" w:type="dxa"/>
          </w:tcPr>
          <w:p w:rsidR="008205E0" w:rsidRPr="008205E0" w:rsidRDefault="008205E0" w:rsidP="00642D9E">
            <w:pPr>
              <w:spacing w:after="120"/>
              <w:jc w:val="both"/>
              <w:rPr>
                <w:sz w:val="28"/>
                <w:szCs w:val="28"/>
                <w:lang w:val="en-US"/>
              </w:rPr>
            </w:pPr>
          </w:p>
          <w:tbl>
            <w:tblPr>
              <w:tblW w:w="0" w:type="auto"/>
              <w:shd w:val="clear" w:color="auto" w:fill="FFFFFF"/>
              <w:tblCellMar>
                <w:left w:w="0" w:type="dxa"/>
                <w:right w:w="0" w:type="dxa"/>
              </w:tblCellMar>
              <w:tblLook w:val="04A0" w:firstRow="1" w:lastRow="0" w:firstColumn="1" w:lastColumn="0" w:noHBand="0" w:noVBand="1"/>
            </w:tblPr>
            <w:tblGrid>
              <w:gridCol w:w="1040"/>
              <w:gridCol w:w="2367"/>
              <w:gridCol w:w="2247"/>
              <w:gridCol w:w="1647"/>
            </w:tblGrid>
            <w:tr w:rsidR="008205E0" w:rsidRPr="008205E0" w:rsidTr="002C0534">
              <w:tc>
                <w:tcPr>
                  <w:tcW w:w="110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lastRenderedPageBreak/>
                    <w:t>Giai đoạn</w:t>
                  </w:r>
                </w:p>
              </w:tc>
              <w:tc>
                <w:tcPr>
                  <w:tcW w:w="2604"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Lực lượng lãnh đạo</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Hình thức đấu tranh</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center"/>
                    <w:rPr>
                      <w:sz w:val="28"/>
                      <w:szCs w:val="28"/>
                    </w:rPr>
                  </w:pPr>
                  <w:r w:rsidRPr="008205E0">
                    <w:rPr>
                      <w:sz w:val="28"/>
                      <w:szCs w:val="28"/>
                    </w:rPr>
                    <w:t>Kết quả</w:t>
                  </w:r>
                </w:p>
              </w:tc>
            </w:tr>
            <w:tr w:rsidR="008205E0" w:rsidRPr="008205E0" w:rsidTr="002C0534">
              <w:tc>
                <w:tcPr>
                  <w:tcW w:w="110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p>
                <w:p w:rsidR="008205E0" w:rsidRPr="008205E0" w:rsidRDefault="008205E0" w:rsidP="00E91651">
                  <w:pPr>
                    <w:spacing w:line="360" w:lineRule="auto"/>
                    <w:jc w:val="both"/>
                    <w:rPr>
                      <w:sz w:val="28"/>
                      <w:szCs w:val="28"/>
                    </w:rPr>
                  </w:pPr>
                </w:p>
                <w:p w:rsidR="008205E0" w:rsidRPr="008205E0" w:rsidRDefault="008205E0" w:rsidP="00E91651">
                  <w:pPr>
                    <w:spacing w:line="360" w:lineRule="auto"/>
                    <w:jc w:val="both"/>
                    <w:rPr>
                      <w:sz w:val="28"/>
                      <w:szCs w:val="28"/>
                    </w:rPr>
                  </w:pPr>
                </w:p>
                <w:p w:rsidR="008205E0" w:rsidRPr="008205E0" w:rsidRDefault="008205E0" w:rsidP="00E91651">
                  <w:pPr>
                    <w:spacing w:line="360" w:lineRule="auto"/>
                    <w:jc w:val="both"/>
                    <w:rPr>
                      <w:sz w:val="28"/>
                      <w:szCs w:val="28"/>
                    </w:rPr>
                  </w:pPr>
                </w:p>
                <w:p w:rsidR="008205E0" w:rsidRPr="008205E0" w:rsidRDefault="008205E0" w:rsidP="00E91651">
                  <w:pPr>
                    <w:spacing w:line="360" w:lineRule="auto"/>
                    <w:jc w:val="both"/>
                    <w:rPr>
                      <w:sz w:val="28"/>
                      <w:szCs w:val="28"/>
                    </w:rPr>
                  </w:pPr>
                  <w:r w:rsidRPr="008205E0">
                    <w:rPr>
                      <w:sz w:val="28"/>
                      <w:szCs w:val="28"/>
                    </w:rPr>
                    <w:t>Cuối thế kỉ XIX - 1920</w:t>
                  </w:r>
                </w:p>
              </w:tc>
              <w:tc>
                <w:tcPr>
                  <w:tcW w:w="2604"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Giai cấp phong kiến hoặc nông dân (ở Việt Nam, Lào, Campuchia)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Đấu tranh vũ trang</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Thất bại</w:t>
                  </w:r>
                </w:p>
              </w:tc>
            </w:tr>
            <w:tr w:rsidR="008205E0" w:rsidRPr="008205E0" w:rsidTr="002C053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205E0" w:rsidRPr="008205E0" w:rsidRDefault="008205E0" w:rsidP="00E91651">
                  <w:pPr>
                    <w:spacing w:line="360" w:lineRule="auto"/>
                    <w:jc w:val="both"/>
                    <w:rPr>
                      <w:sz w:val="28"/>
                      <w:szCs w:val="28"/>
                    </w:rPr>
                  </w:pPr>
                </w:p>
              </w:tc>
              <w:tc>
                <w:tcPr>
                  <w:tcW w:w="2604"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Trí thức cấp tiến (ở Philíppin, Inđônêxia, Mianma,…)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Bạo động cách mạng (Philíppin), cải cách ôn hòa (Inđônêxia), đòi dân nguyện (Mianma),…</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Thất bại</w:t>
                  </w:r>
                </w:p>
              </w:tc>
            </w:tr>
            <w:tr w:rsidR="008205E0" w:rsidRPr="008205E0" w:rsidTr="002C0534">
              <w:tc>
                <w:tcPr>
                  <w:tcW w:w="110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1920 - 1945</w:t>
                  </w:r>
                </w:p>
              </w:tc>
              <w:tc>
                <w:tcPr>
                  <w:tcW w:w="2604"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Giai cấp tư sản và giai cấp vô sản (tùy điều kiện lịch sử cụ thể của từng nước)</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Đấu tranh vũ trang, đàm phán hòa bình</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Inđônêxia, Lào, Việt Nam giành được độc lập vào năm 1945</w:t>
                  </w:r>
                </w:p>
              </w:tc>
            </w:tr>
            <w:tr w:rsidR="008205E0" w:rsidRPr="008205E0" w:rsidTr="002C0534">
              <w:tc>
                <w:tcPr>
                  <w:tcW w:w="1102"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1945 - 1975</w:t>
                  </w:r>
                </w:p>
              </w:tc>
              <w:tc>
                <w:tcPr>
                  <w:tcW w:w="2604"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Giai cấp tư sản và giai cấp vô sản (tùy điều kiện lịch sử cụ thể của từng nước)</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Đấu tranh vũ trang, đàm phán hòa bình,…</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150" w:type="dxa"/>
                    <w:bottom w:w="75" w:type="dxa"/>
                    <w:right w:w="150" w:type="dxa"/>
                  </w:tcMar>
                  <w:hideMark/>
                </w:tcPr>
                <w:p w:rsidR="008205E0" w:rsidRPr="008205E0" w:rsidRDefault="008205E0" w:rsidP="00E91651">
                  <w:pPr>
                    <w:spacing w:line="360" w:lineRule="auto"/>
                    <w:jc w:val="both"/>
                    <w:rPr>
                      <w:sz w:val="28"/>
                      <w:szCs w:val="28"/>
                    </w:rPr>
                  </w:pPr>
                  <w:r w:rsidRPr="008205E0">
                    <w:rPr>
                      <w:sz w:val="28"/>
                      <w:szCs w:val="28"/>
                    </w:rPr>
                    <w:t>Các nước lần lượt giành được độc lập</w:t>
                  </w:r>
                </w:p>
              </w:tc>
            </w:tr>
          </w:tbl>
          <w:p w:rsidR="008205E0" w:rsidRPr="008205E0" w:rsidRDefault="008205E0" w:rsidP="00642D9E">
            <w:pPr>
              <w:spacing w:after="120"/>
              <w:jc w:val="both"/>
              <w:rPr>
                <w:sz w:val="28"/>
                <w:szCs w:val="28"/>
                <w:lang w:val="en-US"/>
              </w:rPr>
            </w:pPr>
          </w:p>
        </w:tc>
        <w:tc>
          <w:tcPr>
            <w:tcW w:w="966" w:type="dxa"/>
          </w:tcPr>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r w:rsidRPr="008205E0">
              <w:rPr>
                <w:bCs/>
                <w:sz w:val="28"/>
                <w:szCs w:val="28"/>
                <w:lang w:val="en-US"/>
              </w:rPr>
              <w:t>1,0</w:t>
            </w: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p>
          <w:p w:rsidR="008205E0" w:rsidRPr="008205E0" w:rsidRDefault="008205E0" w:rsidP="007F6DB4">
            <w:pPr>
              <w:spacing w:after="120"/>
              <w:jc w:val="center"/>
              <w:rPr>
                <w:bCs/>
                <w:sz w:val="28"/>
                <w:szCs w:val="28"/>
                <w:lang w:val="en-US"/>
              </w:rPr>
            </w:pPr>
            <w:r w:rsidRPr="008205E0">
              <w:rPr>
                <w:bCs/>
                <w:sz w:val="28"/>
                <w:szCs w:val="28"/>
                <w:lang w:val="en-US"/>
              </w:rPr>
              <w:t>0,75</w:t>
            </w:r>
          </w:p>
          <w:p w:rsidR="008205E0" w:rsidRPr="008205E0" w:rsidRDefault="008205E0" w:rsidP="00B72115">
            <w:pPr>
              <w:spacing w:after="120"/>
              <w:jc w:val="center"/>
              <w:rPr>
                <w:bCs/>
                <w:sz w:val="28"/>
                <w:szCs w:val="28"/>
                <w:lang w:val="en-US"/>
              </w:rPr>
            </w:pPr>
          </w:p>
          <w:p w:rsidR="008205E0" w:rsidRPr="008205E0" w:rsidRDefault="008205E0" w:rsidP="00B72115">
            <w:pPr>
              <w:spacing w:after="120"/>
              <w:jc w:val="center"/>
              <w:rPr>
                <w:bCs/>
                <w:sz w:val="28"/>
                <w:szCs w:val="28"/>
                <w:lang w:val="en-US"/>
              </w:rPr>
            </w:pPr>
          </w:p>
          <w:p w:rsidR="008205E0" w:rsidRPr="008205E0" w:rsidRDefault="008205E0" w:rsidP="002C0534">
            <w:pPr>
              <w:spacing w:after="120"/>
              <w:rPr>
                <w:bCs/>
                <w:sz w:val="28"/>
                <w:szCs w:val="28"/>
                <w:lang w:val="en-US"/>
              </w:rPr>
            </w:pPr>
          </w:p>
          <w:p w:rsidR="008205E0" w:rsidRPr="008205E0" w:rsidRDefault="008205E0" w:rsidP="00B72115">
            <w:pPr>
              <w:spacing w:after="120"/>
              <w:jc w:val="center"/>
              <w:rPr>
                <w:bCs/>
                <w:sz w:val="28"/>
                <w:szCs w:val="28"/>
                <w:lang w:val="en-US"/>
              </w:rPr>
            </w:pPr>
          </w:p>
          <w:p w:rsidR="008205E0" w:rsidRPr="008205E0" w:rsidRDefault="008205E0" w:rsidP="0022039A">
            <w:pPr>
              <w:spacing w:after="120"/>
              <w:jc w:val="center"/>
              <w:rPr>
                <w:bCs/>
                <w:sz w:val="28"/>
                <w:szCs w:val="28"/>
                <w:lang w:val="en-US"/>
              </w:rPr>
            </w:pPr>
            <w:r w:rsidRPr="008205E0">
              <w:rPr>
                <w:bCs/>
                <w:sz w:val="28"/>
                <w:szCs w:val="28"/>
                <w:lang w:val="en-US"/>
              </w:rPr>
              <w:t>0,75</w:t>
            </w:r>
          </w:p>
          <w:p w:rsidR="008205E0" w:rsidRPr="008205E0" w:rsidRDefault="008205E0" w:rsidP="00B72115">
            <w:pPr>
              <w:spacing w:after="120"/>
              <w:jc w:val="center"/>
              <w:rPr>
                <w:bCs/>
                <w:sz w:val="28"/>
                <w:szCs w:val="28"/>
                <w:lang w:val="en-US"/>
              </w:rPr>
            </w:pPr>
          </w:p>
          <w:p w:rsidR="008205E0" w:rsidRPr="008205E0" w:rsidRDefault="008205E0" w:rsidP="00B72115">
            <w:pPr>
              <w:spacing w:after="120"/>
              <w:jc w:val="center"/>
              <w:rPr>
                <w:bCs/>
                <w:sz w:val="28"/>
                <w:szCs w:val="28"/>
                <w:lang w:val="en-US"/>
              </w:rPr>
            </w:pPr>
          </w:p>
          <w:p w:rsidR="008205E0" w:rsidRPr="008205E0" w:rsidRDefault="008205E0" w:rsidP="002C0534">
            <w:pPr>
              <w:spacing w:after="120"/>
              <w:rPr>
                <w:bCs/>
                <w:sz w:val="28"/>
                <w:szCs w:val="28"/>
                <w:lang w:val="en-US"/>
              </w:rPr>
            </w:pPr>
          </w:p>
        </w:tc>
      </w:tr>
      <w:tr w:rsidR="008205E0" w:rsidRPr="008205E0" w:rsidTr="006021DF">
        <w:tc>
          <w:tcPr>
            <w:tcW w:w="993" w:type="dxa"/>
          </w:tcPr>
          <w:p w:rsidR="008205E0" w:rsidRPr="008205E0" w:rsidRDefault="008205E0" w:rsidP="00DE7862">
            <w:pPr>
              <w:spacing w:after="120"/>
              <w:jc w:val="center"/>
              <w:rPr>
                <w:b/>
                <w:sz w:val="28"/>
                <w:szCs w:val="28"/>
                <w:lang w:val="en-US"/>
              </w:rPr>
            </w:pPr>
            <w:r w:rsidRPr="008205E0">
              <w:rPr>
                <w:b/>
                <w:sz w:val="28"/>
                <w:szCs w:val="28"/>
                <w:lang w:val="en-US"/>
              </w:rPr>
              <w:lastRenderedPageBreak/>
              <w:t>3</w:t>
            </w:r>
          </w:p>
        </w:tc>
        <w:tc>
          <w:tcPr>
            <w:tcW w:w="7533" w:type="dxa"/>
          </w:tcPr>
          <w:p w:rsidR="008205E0" w:rsidRPr="008205E0" w:rsidRDefault="008205E0" w:rsidP="00EE49D8">
            <w:pPr>
              <w:spacing w:line="360" w:lineRule="auto"/>
              <w:jc w:val="both"/>
              <w:rPr>
                <w:b/>
                <w:sz w:val="28"/>
                <w:szCs w:val="28"/>
                <w:lang w:val="en-US"/>
              </w:rPr>
            </w:pPr>
            <w:r w:rsidRPr="008205E0">
              <w:rPr>
                <w:b/>
                <w:iCs/>
                <w:sz w:val="28"/>
                <w:szCs w:val="28"/>
              </w:rPr>
              <w:t xml:space="preserve">Nêu những nguyên nhân sụp đổ của chủ nghĩa xã hội ở Đông Âu và Liên Xô. Qua đó, Việt Nam rút ra được những bài học kinh nghiệm gì trong sự nghiệp xây dựng và bảo vệ Tổ quốc hiện nay? </w:t>
            </w:r>
          </w:p>
        </w:tc>
        <w:tc>
          <w:tcPr>
            <w:tcW w:w="966" w:type="dxa"/>
          </w:tcPr>
          <w:p w:rsidR="008205E0" w:rsidRPr="008205E0" w:rsidRDefault="008205E0" w:rsidP="00DE7862">
            <w:pPr>
              <w:spacing w:after="120"/>
              <w:jc w:val="center"/>
              <w:rPr>
                <w:bCs/>
                <w:sz w:val="28"/>
                <w:szCs w:val="28"/>
              </w:rPr>
            </w:pPr>
            <w:r w:rsidRPr="008205E0">
              <w:rPr>
                <w:bCs/>
                <w:sz w:val="28"/>
                <w:szCs w:val="28"/>
                <w:lang w:val="en-US"/>
              </w:rPr>
              <w:t>3,0</w:t>
            </w:r>
            <w:r w:rsidRPr="008205E0">
              <w:rPr>
                <w:bCs/>
                <w:sz w:val="28"/>
                <w:szCs w:val="28"/>
              </w:rPr>
              <w:t xml:space="preserve"> điểm)</w:t>
            </w:r>
          </w:p>
        </w:tc>
      </w:tr>
      <w:tr w:rsidR="008205E0" w:rsidRPr="008205E0" w:rsidTr="006021DF">
        <w:trPr>
          <w:trHeight w:val="2960"/>
        </w:trPr>
        <w:tc>
          <w:tcPr>
            <w:tcW w:w="993" w:type="dxa"/>
          </w:tcPr>
          <w:p w:rsidR="008205E0" w:rsidRPr="008205E0" w:rsidRDefault="008205E0" w:rsidP="00DE7862">
            <w:pPr>
              <w:spacing w:after="120"/>
              <w:jc w:val="both"/>
              <w:rPr>
                <w:sz w:val="28"/>
                <w:szCs w:val="28"/>
              </w:rPr>
            </w:pPr>
          </w:p>
        </w:tc>
        <w:tc>
          <w:tcPr>
            <w:tcW w:w="7533" w:type="dxa"/>
          </w:tcPr>
          <w:p w:rsidR="008205E0" w:rsidRPr="008205E0" w:rsidRDefault="008205E0" w:rsidP="00833B1B">
            <w:pPr>
              <w:shd w:val="clear" w:color="auto" w:fill="FFFFFF"/>
              <w:spacing w:line="360" w:lineRule="auto"/>
              <w:jc w:val="both"/>
              <w:rPr>
                <w:b/>
                <w:iCs/>
                <w:sz w:val="28"/>
                <w:szCs w:val="28"/>
                <w:lang w:val="en-US"/>
              </w:rPr>
            </w:pPr>
            <w:r w:rsidRPr="008205E0">
              <w:rPr>
                <w:b/>
                <w:iCs/>
                <w:sz w:val="28"/>
                <w:szCs w:val="28"/>
                <w:lang w:val="en-US"/>
              </w:rPr>
              <w:t>a. N</w:t>
            </w:r>
            <w:r w:rsidRPr="008205E0">
              <w:rPr>
                <w:b/>
                <w:iCs/>
                <w:sz w:val="28"/>
                <w:szCs w:val="28"/>
              </w:rPr>
              <w:t>guyên nhân sụp đổ của chủ nghĩa xã hội ở Đông Âu và Liên Xô</w:t>
            </w:r>
          </w:p>
          <w:p w:rsidR="008205E0" w:rsidRPr="008205E0" w:rsidRDefault="008205E0" w:rsidP="00833B1B">
            <w:pPr>
              <w:shd w:val="clear" w:color="auto" w:fill="FFFFFF"/>
              <w:spacing w:line="360" w:lineRule="auto"/>
              <w:jc w:val="both"/>
              <w:rPr>
                <w:b/>
                <w:iCs/>
                <w:sz w:val="28"/>
                <w:szCs w:val="28"/>
                <w:lang w:val="en-US"/>
              </w:rPr>
            </w:pPr>
            <w:r w:rsidRPr="008205E0">
              <w:rPr>
                <w:sz w:val="28"/>
                <w:szCs w:val="28"/>
                <w:lang w:val="en-US"/>
              </w:rPr>
              <w:t xml:space="preserve"> - Các nhà </w:t>
            </w:r>
            <w:r w:rsidRPr="008205E0">
              <w:rPr>
                <w:sz w:val="28"/>
                <w:szCs w:val="28"/>
              </w:rPr>
              <w:t>lãnh đạo của đ</w:t>
            </w:r>
            <w:r w:rsidRPr="008205E0">
              <w:rPr>
                <w:sz w:val="28"/>
                <w:szCs w:val="28"/>
                <w:lang w:val="en-US"/>
              </w:rPr>
              <w:t>ảng, nhà nước m</w:t>
            </w:r>
            <w:r w:rsidRPr="008205E0">
              <w:rPr>
                <w:sz w:val="28"/>
                <w:szCs w:val="28"/>
              </w:rPr>
              <w:t>ắc nhiều sai lầm nghiêm trọng trong việc thực hiện đường lối, chính sách.</w:t>
            </w:r>
          </w:p>
          <w:p w:rsidR="008205E0" w:rsidRPr="008205E0" w:rsidRDefault="008205E0" w:rsidP="00833B1B">
            <w:pPr>
              <w:shd w:val="clear" w:color="auto" w:fill="FFFFFF"/>
              <w:spacing w:line="360" w:lineRule="auto"/>
              <w:jc w:val="both"/>
              <w:rPr>
                <w:bCs/>
                <w:sz w:val="28"/>
                <w:szCs w:val="28"/>
              </w:rPr>
            </w:pPr>
            <w:r w:rsidRPr="008205E0">
              <w:rPr>
                <w:bCs/>
                <w:sz w:val="28"/>
                <w:szCs w:val="28"/>
                <w:lang w:val="en-US"/>
              </w:rPr>
              <w:t xml:space="preserve">- </w:t>
            </w:r>
            <w:r w:rsidRPr="008205E0">
              <w:rPr>
                <w:bCs/>
                <w:sz w:val="28"/>
                <w:szCs w:val="28"/>
              </w:rPr>
              <w:t>Hạn chế của mô hình kinh tế - xã hội không được nhận thức đầy đủ và sửa chữa tích cực.</w:t>
            </w:r>
          </w:p>
          <w:p w:rsidR="008205E0" w:rsidRPr="008205E0" w:rsidRDefault="008205E0" w:rsidP="00833B1B">
            <w:pPr>
              <w:shd w:val="clear" w:color="auto" w:fill="FFFFFF"/>
              <w:spacing w:line="360" w:lineRule="auto"/>
              <w:jc w:val="both"/>
              <w:rPr>
                <w:bCs/>
                <w:sz w:val="28"/>
                <w:szCs w:val="28"/>
              </w:rPr>
            </w:pPr>
            <w:r w:rsidRPr="008205E0">
              <w:rPr>
                <w:bCs/>
                <w:sz w:val="28"/>
                <w:szCs w:val="28"/>
                <w:lang w:val="en-US"/>
              </w:rPr>
              <w:t xml:space="preserve">- </w:t>
            </w:r>
            <w:r w:rsidRPr="008205E0">
              <w:rPr>
                <w:bCs/>
                <w:sz w:val="28"/>
                <w:szCs w:val="28"/>
              </w:rPr>
              <w:t>Chưa khai thác tốt thành tựu của cách mạng khoa học – kĩ thuật, trình độ phát triển của lực lượng sản xuất tụt hậu.</w:t>
            </w:r>
          </w:p>
          <w:p w:rsidR="008205E0" w:rsidRPr="008205E0" w:rsidRDefault="008205E0" w:rsidP="00833B1B">
            <w:pPr>
              <w:shd w:val="clear" w:color="auto" w:fill="FFFFFF"/>
              <w:spacing w:line="360" w:lineRule="auto"/>
              <w:jc w:val="both"/>
              <w:rPr>
                <w:bCs/>
                <w:sz w:val="28"/>
                <w:szCs w:val="28"/>
              </w:rPr>
            </w:pPr>
            <w:r w:rsidRPr="008205E0">
              <w:rPr>
                <w:bCs/>
                <w:sz w:val="28"/>
                <w:szCs w:val="28"/>
                <w:lang w:val="en-US"/>
              </w:rPr>
              <w:t xml:space="preserve">- </w:t>
            </w:r>
            <w:r w:rsidRPr="008205E0">
              <w:rPr>
                <w:bCs/>
                <w:sz w:val="28"/>
                <w:szCs w:val="28"/>
              </w:rPr>
              <w:t>Tình trạng quan liêu, vi phạm dân chủ, xu hướng dân tộc chủ nghĩa</w:t>
            </w:r>
            <w:r w:rsidRPr="008205E0">
              <w:rPr>
                <w:bCs/>
                <w:sz w:val="28"/>
                <w:szCs w:val="28"/>
                <w:lang w:val="en-US"/>
              </w:rPr>
              <w:t xml:space="preserve"> và</w:t>
            </w:r>
            <w:r w:rsidRPr="008205E0">
              <w:rPr>
                <w:bCs/>
                <w:sz w:val="28"/>
                <w:szCs w:val="28"/>
              </w:rPr>
              <w:t xml:space="preserve"> li khai xuất hiện.</w:t>
            </w:r>
          </w:p>
          <w:p w:rsidR="008205E0" w:rsidRPr="008205E0" w:rsidRDefault="008205E0" w:rsidP="00833B1B">
            <w:pPr>
              <w:shd w:val="clear" w:color="auto" w:fill="FFFFFF"/>
              <w:spacing w:line="360" w:lineRule="auto"/>
              <w:jc w:val="both"/>
              <w:rPr>
                <w:bCs/>
                <w:sz w:val="28"/>
                <w:szCs w:val="28"/>
                <w:lang w:val="en-US"/>
              </w:rPr>
            </w:pPr>
            <w:r w:rsidRPr="008205E0">
              <w:rPr>
                <w:bCs/>
                <w:sz w:val="28"/>
                <w:szCs w:val="28"/>
                <w:lang w:val="en-US"/>
              </w:rPr>
              <w:t>- Sự chống phá của các thế lực thù địch…</w:t>
            </w:r>
          </w:p>
          <w:p w:rsidR="008205E0" w:rsidRPr="008205E0" w:rsidRDefault="008205E0" w:rsidP="00833B1B">
            <w:pPr>
              <w:shd w:val="clear" w:color="auto" w:fill="FFFFFF"/>
              <w:spacing w:line="360" w:lineRule="auto"/>
              <w:jc w:val="both"/>
              <w:rPr>
                <w:b/>
                <w:iCs/>
                <w:sz w:val="28"/>
                <w:szCs w:val="28"/>
                <w:lang w:val="en-US"/>
              </w:rPr>
            </w:pPr>
            <w:r w:rsidRPr="008205E0">
              <w:rPr>
                <w:b/>
                <w:iCs/>
                <w:sz w:val="28"/>
                <w:szCs w:val="28"/>
                <w:lang w:val="en-US"/>
              </w:rPr>
              <w:t xml:space="preserve">b. </w:t>
            </w:r>
            <w:r w:rsidRPr="008205E0">
              <w:rPr>
                <w:b/>
                <w:iCs/>
                <w:sz w:val="28"/>
                <w:szCs w:val="28"/>
              </w:rPr>
              <w:t>Việt Nam rút ra được những bài học kinh nghiệm</w:t>
            </w:r>
          </w:p>
          <w:p w:rsidR="008205E0" w:rsidRPr="008205E0" w:rsidRDefault="008205E0" w:rsidP="00B55645">
            <w:pPr>
              <w:pStyle w:val="NormalWeb"/>
              <w:shd w:val="clear" w:color="auto" w:fill="FFFFFF"/>
              <w:spacing w:before="0" w:beforeAutospacing="0" w:after="0" w:afterAutospacing="0" w:line="360" w:lineRule="auto"/>
              <w:jc w:val="both"/>
              <w:rPr>
                <w:sz w:val="28"/>
                <w:szCs w:val="28"/>
              </w:rPr>
            </w:pPr>
            <w:r w:rsidRPr="008205E0">
              <w:rPr>
                <w:sz w:val="28"/>
                <w:szCs w:val="28"/>
              </w:rPr>
              <w:t xml:space="preserve">- Phải thường xuyên chăm lo xây dựng đảng để giữ vững vai trò cầm quyền của Đảng, bộ máy chính quyền trong sạch vững mạnh và gắn bó với nhân dân. </w:t>
            </w:r>
          </w:p>
          <w:p w:rsidR="008205E0" w:rsidRPr="008205E0" w:rsidRDefault="008205E0" w:rsidP="00833B1B">
            <w:pPr>
              <w:pStyle w:val="NormalWeb"/>
              <w:shd w:val="clear" w:color="auto" w:fill="FFFFFF"/>
              <w:spacing w:before="0" w:beforeAutospacing="0" w:after="0" w:afterAutospacing="0" w:line="360" w:lineRule="auto"/>
              <w:jc w:val="both"/>
              <w:rPr>
                <w:sz w:val="28"/>
                <w:szCs w:val="28"/>
              </w:rPr>
            </w:pPr>
            <w:r w:rsidRPr="008205E0">
              <w:rPr>
                <w:sz w:val="28"/>
                <w:szCs w:val="28"/>
              </w:rPr>
              <w:t>- Vấn đề then chốt có ý nghĩa quyết định là xây dựng và thực hiện tốt chiến lược công tác cán bộ…</w:t>
            </w:r>
          </w:p>
          <w:p w:rsidR="008205E0" w:rsidRPr="008205E0" w:rsidRDefault="008205E0" w:rsidP="00833B1B">
            <w:pPr>
              <w:pStyle w:val="NormalWeb"/>
              <w:shd w:val="clear" w:color="auto" w:fill="FFFFFF"/>
              <w:spacing w:before="0" w:beforeAutospacing="0" w:after="0" w:afterAutospacing="0" w:line="360" w:lineRule="auto"/>
              <w:jc w:val="both"/>
              <w:rPr>
                <w:sz w:val="28"/>
                <w:szCs w:val="28"/>
              </w:rPr>
            </w:pPr>
            <w:r w:rsidRPr="008205E0">
              <w:rPr>
                <w:sz w:val="28"/>
                <w:szCs w:val="28"/>
              </w:rPr>
              <w:t>- Xây dựng nền kinh tế ổn định và phát triển vững chắc, giữ được độc lập tự chủ trong hội nhập kinh tế quốc tế …</w:t>
            </w:r>
          </w:p>
          <w:p w:rsidR="008205E0" w:rsidRPr="008205E0" w:rsidRDefault="008205E0" w:rsidP="008508D6">
            <w:pPr>
              <w:pStyle w:val="NormalWeb"/>
              <w:shd w:val="clear" w:color="auto" w:fill="FFFFFF"/>
              <w:spacing w:before="0" w:beforeAutospacing="0" w:after="0" w:afterAutospacing="0" w:line="360" w:lineRule="auto"/>
              <w:jc w:val="both"/>
              <w:rPr>
                <w:sz w:val="28"/>
                <w:szCs w:val="28"/>
              </w:rPr>
            </w:pPr>
            <w:r w:rsidRPr="008205E0">
              <w:rPr>
                <w:sz w:val="28"/>
                <w:szCs w:val="28"/>
              </w:rPr>
              <w:t>- Tăng cường công tác chính trị tư tưởng, nâng cao nhận thức, trách nhiệm và bản lĩnh chính trị của cán bộ, đảng viên, nhân dân…</w:t>
            </w:r>
          </w:p>
          <w:p w:rsidR="008205E0" w:rsidRPr="008205E0" w:rsidRDefault="008205E0" w:rsidP="008508D6">
            <w:pPr>
              <w:pStyle w:val="NormalWeb"/>
              <w:shd w:val="clear" w:color="auto" w:fill="FFFFFF"/>
              <w:spacing w:before="0" w:beforeAutospacing="0" w:after="0" w:afterAutospacing="0" w:line="360" w:lineRule="auto"/>
              <w:jc w:val="both"/>
              <w:rPr>
                <w:bCs/>
                <w:sz w:val="28"/>
                <w:szCs w:val="28"/>
              </w:rPr>
            </w:pPr>
            <w:r w:rsidRPr="008205E0">
              <w:rPr>
                <w:sz w:val="28"/>
                <w:szCs w:val="28"/>
              </w:rPr>
              <w:t>- Đảng cầm quyền phải nắm chắc lực lượng vũ trang, đặc biệt chăm lo xây dựng quân đội nhân dân và công an nhân dân thực sự trung thành, tin cậy…</w:t>
            </w:r>
          </w:p>
        </w:tc>
        <w:tc>
          <w:tcPr>
            <w:tcW w:w="966" w:type="dxa"/>
          </w:tcPr>
          <w:p w:rsidR="008205E0" w:rsidRPr="008205E0" w:rsidRDefault="008205E0" w:rsidP="00DE7862">
            <w:pPr>
              <w:spacing w:after="120"/>
              <w:jc w:val="center"/>
              <w:rPr>
                <w:bCs/>
                <w:sz w:val="28"/>
                <w:szCs w:val="28"/>
              </w:rPr>
            </w:pPr>
          </w:p>
          <w:p w:rsidR="008205E0" w:rsidRPr="008205E0" w:rsidRDefault="008205E0" w:rsidP="00DE7862">
            <w:pPr>
              <w:spacing w:after="120"/>
              <w:rPr>
                <w:bCs/>
                <w:sz w:val="28"/>
                <w:szCs w:val="28"/>
                <w:lang w:val="en-US"/>
              </w:rPr>
            </w:pPr>
          </w:p>
          <w:p w:rsidR="008205E0" w:rsidRPr="008205E0" w:rsidRDefault="008205E0" w:rsidP="00DE7862">
            <w:pPr>
              <w:spacing w:after="120"/>
              <w:rPr>
                <w:bCs/>
                <w:sz w:val="28"/>
                <w:szCs w:val="28"/>
                <w:lang w:val="en-US"/>
              </w:rPr>
            </w:pPr>
          </w:p>
          <w:p w:rsidR="008205E0" w:rsidRPr="008205E0" w:rsidRDefault="008205E0" w:rsidP="00DE7862">
            <w:pPr>
              <w:spacing w:after="120"/>
              <w:jc w:val="center"/>
              <w:rPr>
                <w:bCs/>
                <w:sz w:val="28"/>
                <w:szCs w:val="28"/>
              </w:rPr>
            </w:pPr>
            <w:r w:rsidRPr="008205E0">
              <w:rPr>
                <w:bCs/>
                <w:sz w:val="28"/>
                <w:szCs w:val="28"/>
              </w:rPr>
              <w:t>0,25</w:t>
            </w:r>
          </w:p>
          <w:p w:rsidR="008205E0" w:rsidRPr="008205E0" w:rsidRDefault="008205E0" w:rsidP="00DE7862">
            <w:pPr>
              <w:spacing w:after="120"/>
              <w:jc w:val="center"/>
              <w:rPr>
                <w:bCs/>
                <w:sz w:val="28"/>
                <w:szCs w:val="28"/>
              </w:rPr>
            </w:pPr>
          </w:p>
          <w:p w:rsidR="008205E0" w:rsidRPr="008205E0" w:rsidRDefault="008205E0" w:rsidP="00DE7862">
            <w:pPr>
              <w:spacing w:after="120"/>
              <w:jc w:val="center"/>
              <w:rPr>
                <w:bCs/>
                <w:sz w:val="28"/>
                <w:szCs w:val="28"/>
              </w:rPr>
            </w:pPr>
            <w:r w:rsidRPr="008205E0">
              <w:rPr>
                <w:bCs/>
                <w:sz w:val="28"/>
                <w:szCs w:val="28"/>
              </w:rPr>
              <w:t>0,25</w:t>
            </w:r>
          </w:p>
          <w:p w:rsidR="008205E0" w:rsidRPr="008205E0" w:rsidRDefault="008205E0" w:rsidP="00DE7862">
            <w:pPr>
              <w:spacing w:after="120"/>
              <w:rPr>
                <w:bCs/>
                <w:sz w:val="28"/>
                <w:szCs w:val="28"/>
              </w:rPr>
            </w:pPr>
          </w:p>
          <w:p w:rsidR="008205E0" w:rsidRPr="008205E0" w:rsidRDefault="008205E0" w:rsidP="00DE7862">
            <w:pPr>
              <w:spacing w:after="120"/>
              <w:jc w:val="center"/>
              <w:rPr>
                <w:bCs/>
                <w:sz w:val="28"/>
                <w:szCs w:val="28"/>
              </w:rPr>
            </w:pPr>
            <w:r w:rsidRPr="008205E0">
              <w:rPr>
                <w:bCs/>
                <w:sz w:val="28"/>
                <w:szCs w:val="28"/>
              </w:rPr>
              <w:t>0,5</w:t>
            </w:r>
          </w:p>
          <w:p w:rsidR="008205E0" w:rsidRPr="008205E0" w:rsidRDefault="008205E0" w:rsidP="00DE7862">
            <w:pPr>
              <w:spacing w:after="120"/>
              <w:jc w:val="center"/>
              <w:rPr>
                <w:bCs/>
                <w:sz w:val="28"/>
                <w:szCs w:val="28"/>
              </w:rPr>
            </w:pPr>
          </w:p>
          <w:p w:rsidR="008205E0" w:rsidRPr="008205E0" w:rsidRDefault="008205E0" w:rsidP="00DE7862">
            <w:pPr>
              <w:spacing w:after="120"/>
              <w:jc w:val="center"/>
              <w:rPr>
                <w:bCs/>
                <w:sz w:val="28"/>
                <w:szCs w:val="28"/>
              </w:rPr>
            </w:pPr>
            <w:r w:rsidRPr="008205E0">
              <w:rPr>
                <w:bCs/>
                <w:sz w:val="28"/>
                <w:szCs w:val="28"/>
              </w:rPr>
              <w:t>0,5</w:t>
            </w:r>
          </w:p>
          <w:p w:rsidR="008205E0" w:rsidRPr="008205E0" w:rsidRDefault="008205E0" w:rsidP="00DE7862">
            <w:pPr>
              <w:spacing w:after="120"/>
              <w:rPr>
                <w:bCs/>
                <w:sz w:val="28"/>
                <w:szCs w:val="28"/>
              </w:rPr>
            </w:pPr>
          </w:p>
          <w:p w:rsidR="008205E0" w:rsidRPr="008205E0" w:rsidRDefault="008205E0" w:rsidP="00DE7862">
            <w:pPr>
              <w:spacing w:after="120"/>
              <w:jc w:val="center"/>
              <w:rPr>
                <w:bCs/>
                <w:sz w:val="28"/>
                <w:szCs w:val="28"/>
              </w:rPr>
            </w:pPr>
            <w:r w:rsidRPr="008205E0">
              <w:rPr>
                <w:bCs/>
                <w:sz w:val="28"/>
                <w:szCs w:val="28"/>
              </w:rPr>
              <w:t>0,25</w:t>
            </w:r>
          </w:p>
          <w:p w:rsidR="008205E0" w:rsidRPr="008205E0" w:rsidRDefault="008205E0" w:rsidP="002A5FB5">
            <w:pPr>
              <w:spacing w:after="120"/>
              <w:rPr>
                <w:bCs/>
                <w:sz w:val="28"/>
                <w:szCs w:val="28"/>
                <w:lang w:val="en-US"/>
              </w:rPr>
            </w:pPr>
          </w:p>
          <w:p w:rsidR="008205E0" w:rsidRPr="008205E0" w:rsidRDefault="008205E0" w:rsidP="00DE7862">
            <w:pPr>
              <w:spacing w:after="120"/>
              <w:jc w:val="center"/>
              <w:rPr>
                <w:bCs/>
                <w:sz w:val="28"/>
                <w:szCs w:val="28"/>
              </w:rPr>
            </w:pPr>
            <w:r w:rsidRPr="008205E0">
              <w:rPr>
                <w:bCs/>
                <w:sz w:val="28"/>
                <w:szCs w:val="28"/>
              </w:rPr>
              <w:t>0,</w:t>
            </w:r>
            <w:r w:rsidRPr="008205E0">
              <w:rPr>
                <w:bCs/>
                <w:sz w:val="28"/>
                <w:szCs w:val="28"/>
                <w:lang w:val="en-US"/>
              </w:rPr>
              <w:t>2</w:t>
            </w:r>
            <w:r w:rsidRPr="008205E0">
              <w:rPr>
                <w:bCs/>
                <w:sz w:val="28"/>
                <w:szCs w:val="28"/>
              </w:rPr>
              <w:t>5</w:t>
            </w:r>
          </w:p>
          <w:p w:rsidR="008205E0" w:rsidRPr="008205E0" w:rsidRDefault="008205E0" w:rsidP="00DE7862">
            <w:pPr>
              <w:spacing w:after="120"/>
              <w:rPr>
                <w:bCs/>
                <w:sz w:val="28"/>
                <w:szCs w:val="28"/>
                <w:lang w:val="en-US"/>
              </w:rPr>
            </w:pPr>
          </w:p>
          <w:p w:rsidR="008205E0" w:rsidRPr="008205E0" w:rsidRDefault="008205E0" w:rsidP="00DE7862">
            <w:pPr>
              <w:spacing w:after="120"/>
              <w:rPr>
                <w:bCs/>
                <w:sz w:val="28"/>
                <w:szCs w:val="28"/>
                <w:lang w:val="en-US"/>
              </w:rPr>
            </w:pPr>
          </w:p>
          <w:p w:rsidR="008205E0" w:rsidRPr="008205E0" w:rsidRDefault="008205E0" w:rsidP="00DE7862">
            <w:pPr>
              <w:spacing w:after="120"/>
              <w:rPr>
                <w:bCs/>
                <w:sz w:val="28"/>
                <w:szCs w:val="28"/>
                <w:lang w:val="en-US"/>
              </w:rPr>
            </w:pPr>
          </w:p>
          <w:p w:rsidR="008205E0" w:rsidRPr="008205E0" w:rsidRDefault="008205E0" w:rsidP="008508D6">
            <w:pPr>
              <w:spacing w:after="120"/>
              <w:jc w:val="center"/>
              <w:rPr>
                <w:bCs/>
                <w:sz w:val="28"/>
                <w:szCs w:val="28"/>
                <w:lang w:val="en-US"/>
              </w:rPr>
            </w:pPr>
            <w:r w:rsidRPr="008205E0">
              <w:rPr>
                <w:bCs/>
                <w:sz w:val="28"/>
                <w:szCs w:val="28"/>
              </w:rPr>
              <w:t>0</w:t>
            </w:r>
            <w:r w:rsidRPr="008205E0">
              <w:rPr>
                <w:bCs/>
                <w:sz w:val="28"/>
                <w:szCs w:val="28"/>
                <w:lang w:val="en-US"/>
              </w:rPr>
              <w:t>,2</w:t>
            </w:r>
            <w:r w:rsidRPr="008205E0">
              <w:rPr>
                <w:bCs/>
                <w:sz w:val="28"/>
                <w:szCs w:val="28"/>
              </w:rPr>
              <w:t>5</w:t>
            </w:r>
          </w:p>
          <w:p w:rsidR="008205E0" w:rsidRPr="008205E0" w:rsidRDefault="008205E0" w:rsidP="008508D6">
            <w:pPr>
              <w:spacing w:after="120"/>
              <w:jc w:val="center"/>
              <w:rPr>
                <w:bCs/>
                <w:sz w:val="28"/>
                <w:szCs w:val="28"/>
                <w:lang w:val="en-US"/>
              </w:rPr>
            </w:pPr>
          </w:p>
          <w:p w:rsidR="008205E0" w:rsidRPr="008205E0" w:rsidRDefault="008205E0" w:rsidP="00DE7862">
            <w:pPr>
              <w:spacing w:after="120"/>
              <w:rPr>
                <w:bCs/>
                <w:sz w:val="28"/>
                <w:szCs w:val="28"/>
                <w:lang w:val="en-US"/>
              </w:rPr>
            </w:pPr>
          </w:p>
          <w:p w:rsidR="008205E0" w:rsidRPr="008205E0" w:rsidRDefault="008205E0" w:rsidP="00DE7862">
            <w:pPr>
              <w:spacing w:after="120"/>
              <w:jc w:val="center"/>
              <w:rPr>
                <w:bCs/>
                <w:sz w:val="28"/>
                <w:szCs w:val="28"/>
              </w:rPr>
            </w:pPr>
            <w:r w:rsidRPr="008205E0">
              <w:rPr>
                <w:bCs/>
                <w:sz w:val="28"/>
                <w:szCs w:val="28"/>
              </w:rPr>
              <w:t>0</w:t>
            </w:r>
            <w:r w:rsidRPr="008205E0">
              <w:rPr>
                <w:bCs/>
                <w:sz w:val="28"/>
                <w:szCs w:val="28"/>
                <w:lang w:val="en-US"/>
              </w:rPr>
              <w:t>,</w:t>
            </w:r>
            <w:r w:rsidRPr="008205E0">
              <w:rPr>
                <w:bCs/>
                <w:sz w:val="28"/>
                <w:szCs w:val="28"/>
              </w:rPr>
              <w:t>25</w:t>
            </w:r>
          </w:p>
          <w:p w:rsidR="008205E0" w:rsidRPr="008205E0" w:rsidRDefault="008205E0" w:rsidP="008508D6">
            <w:pPr>
              <w:spacing w:after="120"/>
              <w:rPr>
                <w:bCs/>
                <w:sz w:val="28"/>
                <w:szCs w:val="28"/>
                <w:lang w:val="en-US"/>
              </w:rPr>
            </w:pPr>
          </w:p>
          <w:p w:rsidR="008205E0" w:rsidRPr="008205E0" w:rsidRDefault="008205E0" w:rsidP="00DE7862">
            <w:pPr>
              <w:spacing w:after="120"/>
              <w:jc w:val="center"/>
              <w:rPr>
                <w:bCs/>
                <w:sz w:val="28"/>
                <w:szCs w:val="28"/>
              </w:rPr>
            </w:pPr>
            <w:r w:rsidRPr="008205E0">
              <w:rPr>
                <w:bCs/>
                <w:sz w:val="28"/>
                <w:szCs w:val="28"/>
              </w:rPr>
              <w:t>0</w:t>
            </w:r>
            <w:r w:rsidRPr="008205E0">
              <w:rPr>
                <w:bCs/>
                <w:sz w:val="28"/>
                <w:szCs w:val="28"/>
                <w:lang w:val="en-US"/>
              </w:rPr>
              <w:t>,</w:t>
            </w:r>
            <w:r w:rsidRPr="008205E0">
              <w:rPr>
                <w:bCs/>
                <w:sz w:val="28"/>
                <w:szCs w:val="28"/>
              </w:rPr>
              <w:t>25</w:t>
            </w:r>
          </w:p>
          <w:p w:rsidR="008205E0" w:rsidRPr="008205E0" w:rsidRDefault="008205E0" w:rsidP="00131FED">
            <w:pPr>
              <w:spacing w:after="120"/>
              <w:jc w:val="center"/>
              <w:rPr>
                <w:bCs/>
                <w:sz w:val="28"/>
                <w:szCs w:val="28"/>
                <w:lang w:val="en-US"/>
              </w:rPr>
            </w:pPr>
          </w:p>
          <w:p w:rsidR="008205E0" w:rsidRPr="008205E0" w:rsidRDefault="008205E0" w:rsidP="00131FED">
            <w:pPr>
              <w:spacing w:after="120"/>
              <w:jc w:val="center"/>
              <w:rPr>
                <w:bCs/>
                <w:sz w:val="28"/>
                <w:szCs w:val="28"/>
                <w:lang w:val="en-US"/>
              </w:rPr>
            </w:pPr>
          </w:p>
          <w:p w:rsidR="008205E0" w:rsidRPr="008205E0" w:rsidRDefault="008205E0" w:rsidP="008904AB">
            <w:pPr>
              <w:spacing w:after="120"/>
              <w:rPr>
                <w:bCs/>
                <w:sz w:val="28"/>
                <w:szCs w:val="28"/>
                <w:lang w:val="en-US"/>
              </w:rPr>
            </w:pPr>
          </w:p>
          <w:p w:rsidR="008205E0" w:rsidRPr="008205E0" w:rsidRDefault="008205E0" w:rsidP="0041675F">
            <w:pPr>
              <w:spacing w:after="120"/>
              <w:jc w:val="center"/>
              <w:rPr>
                <w:bCs/>
                <w:sz w:val="28"/>
                <w:szCs w:val="28"/>
                <w:lang w:val="en-US"/>
              </w:rPr>
            </w:pPr>
            <w:r w:rsidRPr="008205E0">
              <w:rPr>
                <w:bCs/>
                <w:sz w:val="28"/>
                <w:szCs w:val="28"/>
              </w:rPr>
              <w:t>0</w:t>
            </w:r>
            <w:r w:rsidRPr="008205E0">
              <w:rPr>
                <w:bCs/>
                <w:sz w:val="28"/>
                <w:szCs w:val="28"/>
                <w:lang w:val="en-US"/>
              </w:rPr>
              <w:t>,</w:t>
            </w:r>
            <w:r w:rsidRPr="008205E0">
              <w:rPr>
                <w:bCs/>
                <w:sz w:val="28"/>
                <w:szCs w:val="28"/>
              </w:rPr>
              <w:t>25</w:t>
            </w:r>
          </w:p>
        </w:tc>
      </w:tr>
      <w:tr w:rsidR="008205E0" w:rsidRPr="008205E0" w:rsidTr="006021DF">
        <w:tc>
          <w:tcPr>
            <w:tcW w:w="993" w:type="dxa"/>
          </w:tcPr>
          <w:p w:rsidR="008205E0" w:rsidRPr="008205E0" w:rsidRDefault="008205E0" w:rsidP="00C6486A">
            <w:pPr>
              <w:spacing w:after="120"/>
              <w:jc w:val="center"/>
              <w:rPr>
                <w:b/>
                <w:sz w:val="28"/>
                <w:szCs w:val="28"/>
                <w:lang w:val="en-US"/>
              </w:rPr>
            </w:pPr>
            <w:r w:rsidRPr="008205E0">
              <w:rPr>
                <w:b/>
                <w:sz w:val="28"/>
                <w:szCs w:val="28"/>
                <w:lang w:val="en-US"/>
              </w:rPr>
              <w:t>4</w:t>
            </w:r>
          </w:p>
        </w:tc>
        <w:tc>
          <w:tcPr>
            <w:tcW w:w="7533" w:type="dxa"/>
          </w:tcPr>
          <w:p w:rsidR="008205E0" w:rsidRPr="008205E0" w:rsidRDefault="008205E0" w:rsidP="008904AB">
            <w:pPr>
              <w:spacing w:line="360" w:lineRule="auto"/>
              <w:jc w:val="both"/>
              <w:rPr>
                <w:b/>
                <w:sz w:val="28"/>
                <w:szCs w:val="28"/>
                <w:lang w:val="en-US"/>
              </w:rPr>
            </w:pPr>
            <w:r w:rsidRPr="008205E0">
              <w:rPr>
                <w:b/>
                <w:sz w:val="28"/>
                <w:szCs w:val="28"/>
              </w:rPr>
              <w:t>Nêu điều kiện lịch sử và nhận xét về kết cục của phong trào yêu nước ở Việt Nam đầu thế</w:t>
            </w:r>
            <w:r w:rsidRPr="008205E0">
              <w:rPr>
                <w:b/>
              </w:rPr>
              <w:t xml:space="preserve"> kỷ XX</w:t>
            </w:r>
          </w:p>
        </w:tc>
        <w:tc>
          <w:tcPr>
            <w:tcW w:w="966" w:type="dxa"/>
          </w:tcPr>
          <w:p w:rsidR="008205E0" w:rsidRPr="008205E0" w:rsidRDefault="008205E0" w:rsidP="00C6486A">
            <w:pPr>
              <w:spacing w:after="120"/>
              <w:jc w:val="center"/>
              <w:rPr>
                <w:b/>
                <w:sz w:val="28"/>
                <w:szCs w:val="28"/>
              </w:rPr>
            </w:pPr>
            <w:r w:rsidRPr="008205E0">
              <w:rPr>
                <w:b/>
                <w:sz w:val="28"/>
                <w:szCs w:val="28"/>
              </w:rPr>
              <w:t>(3</w:t>
            </w:r>
            <w:r w:rsidRPr="008205E0">
              <w:rPr>
                <w:b/>
                <w:sz w:val="28"/>
                <w:szCs w:val="28"/>
                <w:lang w:val="en-US"/>
              </w:rPr>
              <w:t>,</w:t>
            </w:r>
            <w:r w:rsidRPr="008205E0">
              <w:rPr>
                <w:b/>
                <w:sz w:val="28"/>
                <w:szCs w:val="28"/>
              </w:rPr>
              <w:t>0 điểm)</w:t>
            </w:r>
          </w:p>
        </w:tc>
      </w:tr>
      <w:tr w:rsidR="008205E0" w:rsidRPr="008205E0" w:rsidTr="006021DF">
        <w:tc>
          <w:tcPr>
            <w:tcW w:w="993" w:type="dxa"/>
          </w:tcPr>
          <w:p w:rsidR="008205E0" w:rsidRPr="008205E0" w:rsidRDefault="008205E0" w:rsidP="00C6486A">
            <w:pPr>
              <w:spacing w:after="120"/>
              <w:jc w:val="both"/>
              <w:rPr>
                <w:b/>
                <w:sz w:val="28"/>
                <w:szCs w:val="28"/>
              </w:rPr>
            </w:pPr>
          </w:p>
        </w:tc>
        <w:tc>
          <w:tcPr>
            <w:tcW w:w="7533" w:type="dxa"/>
          </w:tcPr>
          <w:p w:rsidR="008205E0" w:rsidRPr="008205E0" w:rsidRDefault="008205E0" w:rsidP="00933EF4">
            <w:pPr>
              <w:spacing w:line="360" w:lineRule="auto"/>
              <w:jc w:val="both"/>
              <w:rPr>
                <w:b/>
                <w:i/>
                <w:sz w:val="28"/>
                <w:szCs w:val="28"/>
              </w:rPr>
            </w:pPr>
            <w:r w:rsidRPr="008205E0">
              <w:rPr>
                <w:b/>
                <w:i/>
                <w:sz w:val="28"/>
                <w:szCs w:val="28"/>
              </w:rPr>
              <w:t>a, Điều kiện lịch sử:</w:t>
            </w:r>
          </w:p>
          <w:p w:rsidR="008205E0" w:rsidRPr="008205E0" w:rsidRDefault="008205E0" w:rsidP="00933EF4">
            <w:pPr>
              <w:spacing w:line="360" w:lineRule="auto"/>
              <w:jc w:val="both"/>
              <w:rPr>
                <w:sz w:val="28"/>
                <w:szCs w:val="28"/>
              </w:rPr>
            </w:pPr>
            <w:r w:rsidRPr="008205E0">
              <w:rPr>
                <w:sz w:val="28"/>
                <w:szCs w:val="28"/>
              </w:rPr>
              <w:t xml:space="preserve">- Cho đến năm 1896, phong trào Cần vương đã thất bại. Thất bại đó cũng chứng tỏ con đường cứu nước theo hệ tư tưởng phong </w:t>
            </w:r>
            <w:r w:rsidRPr="008205E0">
              <w:rPr>
                <w:sz w:val="28"/>
                <w:szCs w:val="28"/>
              </w:rPr>
              <w:lastRenderedPageBreak/>
              <w:t xml:space="preserve">kiến là không thành công, độc lập dân tộc không thể gắn liền với chế độ phong kiến. </w:t>
            </w:r>
          </w:p>
          <w:p w:rsidR="008205E0" w:rsidRPr="008205E0" w:rsidRDefault="008205E0" w:rsidP="00933EF4">
            <w:pPr>
              <w:spacing w:line="360" w:lineRule="auto"/>
              <w:jc w:val="both"/>
              <w:rPr>
                <w:sz w:val="28"/>
                <w:szCs w:val="28"/>
                <w:lang w:val="en-US"/>
              </w:rPr>
            </w:pPr>
            <w:r w:rsidRPr="008205E0">
              <w:rPr>
                <w:sz w:val="28"/>
                <w:szCs w:val="28"/>
              </w:rPr>
              <w:t>- Từ năm 1897, công cuộc khai thác của thực dân Pháp đã làm nảy sinh những nhân tố mới. Ở Việt Nam, đầu thế kỷ XX, đã xuất hiện thành phần kinh tế tư bản chủ nghĩa</w:t>
            </w:r>
            <w:r w:rsidRPr="008205E0">
              <w:rPr>
                <w:sz w:val="28"/>
                <w:szCs w:val="28"/>
                <w:lang w:val="en-US"/>
              </w:rPr>
              <w:t xml:space="preserve">, </w:t>
            </w:r>
            <w:r w:rsidRPr="008205E0">
              <w:rPr>
                <w:sz w:val="28"/>
                <w:szCs w:val="28"/>
              </w:rPr>
              <w:t>cơ cấu xã hội Việt Nam có sự biến động. Bên cạnh giai cấp địa chủ và nông dân đang phân hóa, các giai cấp</w:t>
            </w:r>
            <w:r w:rsidRPr="008205E0">
              <w:rPr>
                <w:sz w:val="28"/>
                <w:szCs w:val="28"/>
                <w:lang w:val="en-US"/>
              </w:rPr>
              <w:t xml:space="preserve">, tầng lớp </w:t>
            </w:r>
            <w:r w:rsidRPr="008205E0">
              <w:rPr>
                <w:sz w:val="28"/>
                <w:szCs w:val="28"/>
              </w:rPr>
              <w:t>mới bắt đầu ra đời</w:t>
            </w:r>
            <w:r w:rsidRPr="008205E0">
              <w:rPr>
                <w:sz w:val="28"/>
                <w:szCs w:val="28"/>
                <w:lang w:val="en-US"/>
              </w:rPr>
              <w:t>: c</w:t>
            </w:r>
            <w:r w:rsidRPr="008205E0">
              <w:rPr>
                <w:sz w:val="28"/>
                <w:szCs w:val="28"/>
              </w:rPr>
              <w:t>ông nhân</w:t>
            </w:r>
            <w:r w:rsidRPr="008205E0">
              <w:rPr>
                <w:sz w:val="28"/>
                <w:szCs w:val="28"/>
                <w:lang w:val="en-US"/>
              </w:rPr>
              <w:t>, t</w:t>
            </w:r>
            <w:r w:rsidRPr="008205E0">
              <w:rPr>
                <w:sz w:val="28"/>
                <w:szCs w:val="28"/>
              </w:rPr>
              <w:t>ư sản và tiểu tư sản</w:t>
            </w:r>
            <w:r w:rsidRPr="008205E0">
              <w:rPr>
                <w:sz w:val="28"/>
                <w:szCs w:val="28"/>
                <w:lang w:val="en-US"/>
              </w:rPr>
              <w:t>.</w:t>
            </w:r>
          </w:p>
          <w:p w:rsidR="008205E0" w:rsidRPr="008205E0" w:rsidRDefault="008205E0" w:rsidP="00933EF4">
            <w:pPr>
              <w:spacing w:line="360" w:lineRule="auto"/>
              <w:jc w:val="both"/>
              <w:rPr>
                <w:sz w:val="28"/>
                <w:szCs w:val="28"/>
              </w:rPr>
            </w:pPr>
            <w:r w:rsidRPr="008205E0">
              <w:rPr>
                <w:sz w:val="28"/>
                <w:szCs w:val="28"/>
              </w:rPr>
              <w:t>- Giữa  lúc đó, một trào lưu tư tưởng cách mạng mang ý thức hệ tư tưởng dân chủ tư sản bắt đầu thâm nhập mạnh mẽ vào Việt Nam. Đang lúc bể tắc, các sĩ phu yêu nước Việt Nam thời đó đã hồ hởi đón nhận những ảnh hưởng của trào lưu tư tưởng dân chủ tư sản. Họ cổ súy cho “văn minh tân học” và mở cuộc vận động đổi mới trên nhiều lĩnh vực kinh tế, chính trị, tư tưởng, văn hóa.</w:t>
            </w:r>
          </w:p>
          <w:p w:rsidR="008205E0" w:rsidRPr="008205E0" w:rsidRDefault="008205E0" w:rsidP="00933EF4">
            <w:pPr>
              <w:spacing w:line="360" w:lineRule="auto"/>
              <w:jc w:val="both"/>
              <w:rPr>
                <w:b/>
                <w:i/>
                <w:sz w:val="28"/>
                <w:szCs w:val="28"/>
              </w:rPr>
            </w:pPr>
            <w:r w:rsidRPr="008205E0">
              <w:rPr>
                <w:b/>
                <w:i/>
                <w:sz w:val="28"/>
                <w:szCs w:val="28"/>
              </w:rPr>
              <w:t>c, Nhận xét:</w:t>
            </w:r>
          </w:p>
          <w:p w:rsidR="008205E0" w:rsidRPr="008205E0" w:rsidRDefault="008205E0" w:rsidP="00933EF4">
            <w:pPr>
              <w:spacing w:line="360" w:lineRule="auto"/>
              <w:jc w:val="both"/>
              <w:rPr>
                <w:sz w:val="28"/>
                <w:szCs w:val="28"/>
              </w:rPr>
            </w:pPr>
            <w:r w:rsidRPr="008205E0">
              <w:rPr>
                <w:sz w:val="28"/>
                <w:szCs w:val="28"/>
              </w:rPr>
              <w:t>- Các phong trào yêu nước đầu thế kỷ XX có sự khác nhau về phương pháp và cách thức hoạt động, nhưng đều có điểm chung là chủ nghĩa yêu nước, đều nhằm vào mục tiêu cứu nước, giải phóng dân tộc và được chi phối bởi hệ tư tưởng dân chủ tư sản.</w:t>
            </w:r>
          </w:p>
          <w:p w:rsidR="008205E0" w:rsidRPr="008205E0" w:rsidRDefault="008205E0" w:rsidP="00933EF4">
            <w:pPr>
              <w:spacing w:line="360" w:lineRule="auto"/>
              <w:jc w:val="both"/>
              <w:rPr>
                <w:sz w:val="28"/>
                <w:szCs w:val="28"/>
              </w:rPr>
            </w:pPr>
            <w:r w:rsidRPr="008205E0">
              <w:rPr>
                <w:sz w:val="28"/>
                <w:szCs w:val="28"/>
              </w:rPr>
              <w:t>- Thất bại của phong trào này đã khẳng định sự bất lực của hệ tư tưởng dân chủ tư sản trước nhiệm vụ giải phóng dân tộc mà lịch sử đặt ra.</w:t>
            </w:r>
          </w:p>
          <w:p w:rsidR="008205E0" w:rsidRPr="008205E0" w:rsidRDefault="008205E0" w:rsidP="00933EF4">
            <w:pPr>
              <w:spacing w:line="360" w:lineRule="auto"/>
              <w:jc w:val="both"/>
              <w:rPr>
                <w:sz w:val="28"/>
                <w:szCs w:val="28"/>
                <w:lang w:val="en-US"/>
              </w:rPr>
            </w:pPr>
            <w:r w:rsidRPr="008205E0">
              <w:rPr>
                <w:sz w:val="28"/>
                <w:szCs w:val="28"/>
                <w:lang w:val="en-US"/>
              </w:rPr>
              <w:t xml:space="preserve">- </w:t>
            </w:r>
            <w:r w:rsidRPr="008205E0">
              <w:rPr>
                <w:sz w:val="28"/>
                <w:szCs w:val="28"/>
              </w:rPr>
              <w:t xml:space="preserve">Như vậy, cho đến đầu thế kỷ XX, phong trào yêu nước Việt Nam tiếp tục rơi vào tình trạng khủng hoảng về đường lối và giai cấp lãnh đạo. chính trong bối cảnh lịch sử đó, Nguyễn Ái Quốc đã ra đi tìm đường cứu nước mới cho dân tộc. </w:t>
            </w:r>
          </w:p>
        </w:tc>
        <w:tc>
          <w:tcPr>
            <w:tcW w:w="966" w:type="dxa"/>
          </w:tcPr>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r w:rsidRPr="008205E0">
              <w:rPr>
                <w:bCs/>
                <w:sz w:val="28"/>
                <w:szCs w:val="28"/>
              </w:rPr>
              <w:t>0,5</w:t>
            </w: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lang w:val="en-US"/>
              </w:rPr>
            </w:pPr>
          </w:p>
          <w:p w:rsidR="008205E0" w:rsidRPr="008205E0" w:rsidRDefault="008205E0" w:rsidP="00C6486A">
            <w:pPr>
              <w:spacing w:after="120"/>
              <w:jc w:val="center"/>
              <w:rPr>
                <w:bCs/>
                <w:sz w:val="28"/>
                <w:szCs w:val="28"/>
                <w:lang w:val="en-US"/>
              </w:rPr>
            </w:pPr>
          </w:p>
          <w:p w:rsidR="008205E0" w:rsidRPr="008205E0" w:rsidRDefault="008205E0" w:rsidP="00C6486A">
            <w:pPr>
              <w:spacing w:after="120"/>
              <w:jc w:val="center"/>
              <w:rPr>
                <w:bCs/>
                <w:sz w:val="28"/>
                <w:szCs w:val="28"/>
                <w:lang w:val="en-US"/>
              </w:rPr>
            </w:pPr>
          </w:p>
          <w:p w:rsidR="008205E0" w:rsidRPr="008205E0" w:rsidRDefault="008205E0" w:rsidP="00C6486A">
            <w:pPr>
              <w:spacing w:after="120"/>
              <w:jc w:val="center"/>
              <w:rPr>
                <w:bCs/>
                <w:sz w:val="28"/>
                <w:szCs w:val="28"/>
              </w:rPr>
            </w:pPr>
            <w:r w:rsidRPr="008205E0">
              <w:rPr>
                <w:bCs/>
                <w:sz w:val="28"/>
                <w:szCs w:val="28"/>
              </w:rPr>
              <w:t>0,5</w:t>
            </w:r>
          </w:p>
          <w:p w:rsidR="008205E0" w:rsidRPr="008205E0" w:rsidRDefault="008205E0" w:rsidP="00C6486A">
            <w:pPr>
              <w:spacing w:after="120"/>
              <w:jc w:val="center"/>
              <w:rPr>
                <w:bCs/>
                <w:sz w:val="28"/>
                <w:szCs w:val="28"/>
              </w:rPr>
            </w:pPr>
          </w:p>
          <w:p w:rsidR="008205E0" w:rsidRPr="008205E0" w:rsidRDefault="008205E0" w:rsidP="00C6486A">
            <w:pPr>
              <w:spacing w:after="120"/>
              <w:rPr>
                <w:bCs/>
                <w:sz w:val="28"/>
                <w:szCs w:val="28"/>
                <w:lang w:val="en-US"/>
              </w:rPr>
            </w:pPr>
          </w:p>
          <w:p w:rsidR="008205E0" w:rsidRPr="008205E0" w:rsidRDefault="008205E0" w:rsidP="00C6486A">
            <w:pPr>
              <w:spacing w:after="120"/>
              <w:rPr>
                <w:bCs/>
                <w:sz w:val="28"/>
                <w:szCs w:val="28"/>
                <w:lang w:val="en-US"/>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r w:rsidRPr="008205E0">
              <w:rPr>
                <w:bCs/>
                <w:sz w:val="28"/>
                <w:szCs w:val="28"/>
              </w:rPr>
              <w:t>0,5</w:t>
            </w: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p>
          <w:p w:rsidR="008205E0" w:rsidRPr="008205E0" w:rsidRDefault="008205E0" w:rsidP="002C0534">
            <w:pPr>
              <w:spacing w:after="120"/>
              <w:rPr>
                <w:bCs/>
                <w:sz w:val="28"/>
                <w:szCs w:val="28"/>
                <w:lang w:val="en-US"/>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r w:rsidRPr="008205E0">
              <w:rPr>
                <w:bCs/>
                <w:sz w:val="28"/>
                <w:szCs w:val="28"/>
              </w:rPr>
              <w:t>0,5</w:t>
            </w: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rPr>
            </w:pPr>
          </w:p>
          <w:p w:rsidR="008205E0" w:rsidRPr="008205E0" w:rsidRDefault="008205E0" w:rsidP="00C6486A">
            <w:pPr>
              <w:spacing w:after="120"/>
              <w:jc w:val="center"/>
              <w:rPr>
                <w:bCs/>
                <w:sz w:val="28"/>
                <w:szCs w:val="28"/>
                <w:lang w:val="en-US"/>
              </w:rPr>
            </w:pPr>
          </w:p>
          <w:p w:rsidR="008205E0" w:rsidRPr="008205E0" w:rsidRDefault="008205E0" w:rsidP="002C0534">
            <w:pPr>
              <w:spacing w:after="120"/>
              <w:rPr>
                <w:bCs/>
                <w:sz w:val="28"/>
                <w:szCs w:val="28"/>
                <w:lang w:val="en-US"/>
              </w:rPr>
            </w:pPr>
          </w:p>
          <w:p w:rsidR="008205E0" w:rsidRPr="008205E0" w:rsidRDefault="008205E0" w:rsidP="00C6486A">
            <w:pPr>
              <w:spacing w:after="120"/>
              <w:jc w:val="center"/>
              <w:rPr>
                <w:bCs/>
                <w:sz w:val="28"/>
                <w:szCs w:val="28"/>
                <w:lang w:val="en-US"/>
              </w:rPr>
            </w:pPr>
            <w:r w:rsidRPr="008205E0">
              <w:rPr>
                <w:bCs/>
                <w:sz w:val="28"/>
                <w:szCs w:val="28"/>
              </w:rPr>
              <w:t>0</w:t>
            </w:r>
            <w:r w:rsidRPr="008205E0">
              <w:rPr>
                <w:bCs/>
                <w:sz w:val="28"/>
                <w:szCs w:val="28"/>
                <w:lang w:val="en-US"/>
              </w:rPr>
              <w:t>,5</w:t>
            </w:r>
          </w:p>
          <w:p w:rsidR="008205E0" w:rsidRPr="008205E0" w:rsidRDefault="008205E0" w:rsidP="00C6486A">
            <w:pPr>
              <w:spacing w:after="120"/>
              <w:jc w:val="center"/>
              <w:rPr>
                <w:bCs/>
                <w:sz w:val="28"/>
                <w:szCs w:val="28"/>
              </w:rPr>
            </w:pPr>
          </w:p>
          <w:p w:rsidR="008205E0" w:rsidRPr="008205E0" w:rsidRDefault="008205E0" w:rsidP="002C0534">
            <w:pPr>
              <w:spacing w:after="120"/>
              <w:rPr>
                <w:bCs/>
                <w:sz w:val="28"/>
                <w:szCs w:val="28"/>
                <w:lang w:val="en-US"/>
              </w:rPr>
            </w:pPr>
          </w:p>
          <w:p w:rsidR="008205E0" w:rsidRPr="008205E0" w:rsidRDefault="008205E0" w:rsidP="00C6486A">
            <w:pPr>
              <w:spacing w:after="120"/>
              <w:jc w:val="center"/>
              <w:rPr>
                <w:bCs/>
                <w:sz w:val="28"/>
                <w:szCs w:val="28"/>
              </w:rPr>
            </w:pPr>
            <w:r w:rsidRPr="008205E0">
              <w:rPr>
                <w:bCs/>
                <w:sz w:val="28"/>
                <w:szCs w:val="28"/>
              </w:rPr>
              <w:t>0,5</w:t>
            </w:r>
          </w:p>
          <w:p w:rsidR="008205E0" w:rsidRPr="008205E0" w:rsidRDefault="008205E0" w:rsidP="00C6486A">
            <w:pPr>
              <w:spacing w:after="120"/>
              <w:jc w:val="center"/>
              <w:rPr>
                <w:bCs/>
                <w:sz w:val="28"/>
                <w:szCs w:val="28"/>
                <w:lang w:val="en-US"/>
              </w:rPr>
            </w:pPr>
          </w:p>
        </w:tc>
      </w:tr>
      <w:tr w:rsidR="008205E0" w:rsidRPr="008205E0" w:rsidTr="006021DF">
        <w:tc>
          <w:tcPr>
            <w:tcW w:w="993" w:type="dxa"/>
          </w:tcPr>
          <w:p w:rsidR="008205E0" w:rsidRPr="008205E0" w:rsidRDefault="008205E0" w:rsidP="00C6486A">
            <w:pPr>
              <w:spacing w:after="120"/>
              <w:jc w:val="center"/>
              <w:rPr>
                <w:b/>
                <w:sz w:val="28"/>
                <w:szCs w:val="28"/>
                <w:lang w:val="en-US"/>
              </w:rPr>
            </w:pPr>
            <w:r w:rsidRPr="008205E0">
              <w:rPr>
                <w:b/>
                <w:sz w:val="28"/>
                <w:szCs w:val="28"/>
                <w:lang w:val="en-US"/>
              </w:rPr>
              <w:lastRenderedPageBreak/>
              <w:t>5</w:t>
            </w:r>
          </w:p>
        </w:tc>
        <w:tc>
          <w:tcPr>
            <w:tcW w:w="7533" w:type="dxa"/>
          </w:tcPr>
          <w:p w:rsidR="008205E0" w:rsidRPr="008205E0" w:rsidRDefault="008205E0" w:rsidP="002D1F2C">
            <w:pPr>
              <w:spacing w:line="360" w:lineRule="auto"/>
              <w:jc w:val="both"/>
              <w:rPr>
                <w:b/>
                <w:sz w:val="28"/>
                <w:szCs w:val="28"/>
                <w:lang w:val="en-US"/>
              </w:rPr>
            </w:pPr>
            <w:r w:rsidRPr="008205E0">
              <w:rPr>
                <w:b/>
                <w:sz w:val="28"/>
                <w:szCs w:val="28"/>
                <w:lang w:val="en-US"/>
              </w:rPr>
              <w:t>Phân tích bài học kinh nghiệm của Cách mạng tháng Tám năm 1945 ở Việt Nam. Bài học kinh nghiệm nào từ thắng lợi của Cách mạng tháng Tám năm 1945 có thể vận dụng trong sự nghiệp xây dựng và bảo vệ tổ quốc Việt Nam hiện nay?</w:t>
            </w:r>
          </w:p>
        </w:tc>
        <w:tc>
          <w:tcPr>
            <w:tcW w:w="966" w:type="dxa"/>
          </w:tcPr>
          <w:p w:rsidR="008205E0" w:rsidRPr="008205E0" w:rsidRDefault="008205E0" w:rsidP="00C6486A">
            <w:pPr>
              <w:spacing w:after="120"/>
              <w:jc w:val="center"/>
              <w:rPr>
                <w:b/>
                <w:sz w:val="28"/>
                <w:szCs w:val="28"/>
              </w:rPr>
            </w:pPr>
            <w:r w:rsidRPr="008205E0">
              <w:rPr>
                <w:b/>
                <w:sz w:val="28"/>
                <w:szCs w:val="28"/>
              </w:rPr>
              <w:t>(3</w:t>
            </w:r>
            <w:r w:rsidRPr="008205E0">
              <w:rPr>
                <w:b/>
                <w:sz w:val="28"/>
                <w:szCs w:val="28"/>
                <w:lang w:val="en-US"/>
              </w:rPr>
              <w:t>,</w:t>
            </w:r>
            <w:r w:rsidRPr="008205E0">
              <w:rPr>
                <w:b/>
                <w:sz w:val="28"/>
                <w:szCs w:val="28"/>
              </w:rPr>
              <w:t>0 điểm)</w:t>
            </w:r>
          </w:p>
        </w:tc>
      </w:tr>
      <w:tr w:rsidR="008205E0" w:rsidRPr="008205E0" w:rsidTr="006021DF">
        <w:tc>
          <w:tcPr>
            <w:tcW w:w="993" w:type="dxa"/>
          </w:tcPr>
          <w:p w:rsidR="008205E0" w:rsidRPr="008205E0" w:rsidRDefault="008205E0" w:rsidP="00A95FE7">
            <w:pPr>
              <w:spacing w:after="120"/>
              <w:jc w:val="center"/>
              <w:rPr>
                <w:b/>
                <w:sz w:val="28"/>
                <w:szCs w:val="28"/>
              </w:rPr>
            </w:pPr>
          </w:p>
        </w:tc>
        <w:tc>
          <w:tcPr>
            <w:tcW w:w="7533" w:type="dxa"/>
          </w:tcPr>
          <w:p w:rsidR="008205E0" w:rsidRPr="008205E0" w:rsidRDefault="008205E0" w:rsidP="0046159C">
            <w:pPr>
              <w:spacing w:line="360" w:lineRule="auto"/>
              <w:jc w:val="both"/>
              <w:rPr>
                <w:b/>
                <w:sz w:val="28"/>
                <w:szCs w:val="28"/>
                <w:lang w:val="en-US"/>
              </w:rPr>
            </w:pPr>
            <w:r w:rsidRPr="008205E0">
              <w:rPr>
                <w:b/>
                <w:sz w:val="28"/>
                <w:szCs w:val="28"/>
                <w:lang w:val="en-US"/>
              </w:rPr>
              <w:t>a. Phân tích bài học kinh nghiệm của Cách mạng tháng Tám năm 1945 ở Việt Nam.</w:t>
            </w:r>
          </w:p>
          <w:p w:rsidR="008205E0" w:rsidRPr="008205E0" w:rsidRDefault="008205E0" w:rsidP="0046159C">
            <w:pPr>
              <w:spacing w:line="360" w:lineRule="auto"/>
              <w:jc w:val="both"/>
              <w:rPr>
                <w:sz w:val="28"/>
                <w:szCs w:val="28"/>
                <w:lang w:val="en-US"/>
              </w:rPr>
            </w:pPr>
            <w:r w:rsidRPr="008205E0">
              <w:rPr>
                <w:sz w:val="28"/>
                <w:szCs w:val="28"/>
                <w:lang w:val="en-US"/>
              </w:rPr>
              <w:t xml:space="preserve">- </w:t>
            </w:r>
            <w:r w:rsidRPr="008205E0">
              <w:rPr>
                <w:sz w:val="28"/>
                <w:szCs w:val="28"/>
              </w:rPr>
              <w:t>Sự lãnh đạo của Đảng: Cần có đường lối chiến lược đúng dẫn và vận dụng sáng tạo, linh hoạt vào điều kiện, hoàn cảnh cụ thể của đất nước.</w:t>
            </w:r>
          </w:p>
          <w:p w:rsidR="008205E0" w:rsidRPr="008205E0" w:rsidRDefault="008205E0" w:rsidP="0046159C">
            <w:pPr>
              <w:spacing w:line="360" w:lineRule="auto"/>
              <w:jc w:val="both"/>
              <w:rPr>
                <w:sz w:val="28"/>
                <w:szCs w:val="28"/>
                <w:lang w:val="en-US"/>
              </w:rPr>
            </w:pPr>
            <w:r w:rsidRPr="008205E0">
              <w:rPr>
                <w:sz w:val="28"/>
                <w:szCs w:val="28"/>
                <w:lang w:val="en-US"/>
              </w:rPr>
              <w:t xml:space="preserve">- </w:t>
            </w:r>
            <w:r w:rsidRPr="008205E0">
              <w:rPr>
                <w:sz w:val="28"/>
                <w:szCs w:val="28"/>
              </w:rPr>
              <w:t xml:space="preserve">Phát huy sức mạnh khối đoàn kết toàn dân: Cần tập hợp, tổ chức các lực lượng yêu nước rộng rãi trong một mặt trận dân tộc thống nhất, từ đó phát huy sức mạnh to lớn của các tầng lớp nhân dân và khối đoàn kết toàn dân. </w:t>
            </w:r>
          </w:p>
          <w:p w:rsidR="008205E0" w:rsidRPr="008205E0" w:rsidRDefault="008205E0" w:rsidP="0046159C">
            <w:pPr>
              <w:spacing w:line="360" w:lineRule="auto"/>
              <w:jc w:val="both"/>
              <w:rPr>
                <w:sz w:val="28"/>
                <w:szCs w:val="28"/>
                <w:lang w:val="en-US"/>
              </w:rPr>
            </w:pPr>
            <w:r w:rsidRPr="008205E0">
              <w:rPr>
                <w:sz w:val="28"/>
                <w:szCs w:val="28"/>
                <w:lang w:val="en-US"/>
              </w:rPr>
              <w:t xml:space="preserve">- </w:t>
            </w:r>
            <w:r w:rsidRPr="008205E0">
              <w:rPr>
                <w:sz w:val="28"/>
                <w:szCs w:val="28"/>
              </w:rPr>
              <w:t xml:space="preserve">Xác định thời cơ, tạo và chớp thời cơ: Cần xác định rõ thời cơ và giá trị của thời cơ; chủ động tạo thời cơ và nhanh chóng chớp thời cơ để hành động. </w:t>
            </w:r>
          </w:p>
          <w:p w:rsidR="008205E0" w:rsidRPr="008205E0" w:rsidRDefault="008205E0" w:rsidP="0046159C">
            <w:pPr>
              <w:spacing w:line="360" w:lineRule="auto"/>
              <w:jc w:val="both"/>
              <w:rPr>
                <w:sz w:val="28"/>
                <w:szCs w:val="28"/>
                <w:lang w:val="en-US"/>
              </w:rPr>
            </w:pPr>
            <w:r w:rsidRPr="008205E0">
              <w:rPr>
                <w:sz w:val="28"/>
                <w:szCs w:val="28"/>
                <w:lang w:val="en-US"/>
              </w:rPr>
              <w:t xml:space="preserve">- </w:t>
            </w:r>
            <w:r w:rsidRPr="008205E0">
              <w:rPr>
                <w:sz w:val="28"/>
                <w:szCs w:val="28"/>
              </w:rPr>
              <w:t>Kết hợp sức mạnh dân tộc với sức mạnh thời đại: Cần có sự kết hợp giữa nội lực trong nước với điều kiện thuận lợi từ bên ngoài, giữa nhân tố chủ quan và nhân tố khách quan, trong đó nhân tố chủ quan giữ vai trò quyết định.</w:t>
            </w:r>
          </w:p>
          <w:p w:rsidR="008205E0" w:rsidRPr="008205E0" w:rsidRDefault="008205E0" w:rsidP="0046159C">
            <w:pPr>
              <w:spacing w:line="360" w:lineRule="auto"/>
              <w:jc w:val="both"/>
              <w:rPr>
                <w:b/>
                <w:sz w:val="28"/>
                <w:szCs w:val="28"/>
                <w:lang w:val="en-US"/>
              </w:rPr>
            </w:pPr>
            <w:r w:rsidRPr="008205E0">
              <w:rPr>
                <w:b/>
                <w:sz w:val="28"/>
                <w:szCs w:val="28"/>
                <w:lang w:val="en-US"/>
              </w:rPr>
              <w:t>b. Bài học kinh nghiệm nào từ thắng lợi của Cách mạng tháng Tám năm 1945 có thể vận dụng trong sự nghiệp xây dựng và bảo vệ Tổ quốc Việt Nam hiện nay?</w:t>
            </w:r>
          </w:p>
          <w:p w:rsidR="008205E0" w:rsidRPr="008205E0" w:rsidRDefault="008205E0" w:rsidP="0046159C">
            <w:pPr>
              <w:spacing w:line="360" w:lineRule="auto"/>
              <w:jc w:val="both"/>
              <w:rPr>
                <w:sz w:val="28"/>
                <w:szCs w:val="28"/>
                <w:lang w:val="en-US"/>
              </w:rPr>
            </w:pPr>
            <w:r w:rsidRPr="008205E0">
              <w:rPr>
                <w:sz w:val="28"/>
                <w:szCs w:val="28"/>
              </w:rPr>
              <w:t>(Th</w:t>
            </w:r>
            <w:r w:rsidRPr="008205E0">
              <w:rPr>
                <w:sz w:val="28"/>
                <w:szCs w:val="28"/>
                <w:lang w:val="en-US"/>
              </w:rPr>
              <w:t>í sinh chọn 1 bài học kinh nghiệm và phân tích hợp lý…)</w:t>
            </w:r>
          </w:p>
        </w:tc>
        <w:tc>
          <w:tcPr>
            <w:tcW w:w="966" w:type="dxa"/>
          </w:tcPr>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r w:rsidRPr="008205E0">
              <w:rPr>
                <w:bCs/>
                <w:sz w:val="28"/>
                <w:szCs w:val="28"/>
              </w:rPr>
              <w:t>0,5</w:t>
            </w: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rPr>
            </w:pPr>
            <w:r w:rsidRPr="008205E0">
              <w:rPr>
                <w:bCs/>
                <w:sz w:val="28"/>
                <w:szCs w:val="28"/>
              </w:rPr>
              <w:t>0,5</w:t>
            </w:r>
          </w:p>
          <w:p w:rsidR="008205E0" w:rsidRPr="008205E0" w:rsidRDefault="008205E0" w:rsidP="00A95FE7">
            <w:pPr>
              <w:spacing w:after="120"/>
              <w:jc w:val="center"/>
              <w:rPr>
                <w:bCs/>
                <w:sz w:val="28"/>
                <w:szCs w:val="28"/>
              </w:rPr>
            </w:pPr>
          </w:p>
          <w:p w:rsidR="008205E0" w:rsidRPr="008205E0" w:rsidRDefault="008205E0" w:rsidP="00221A21">
            <w:pPr>
              <w:spacing w:after="120"/>
              <w:rPr>
                <w:bCs/>
                <w:sz w:val="28"/>
                <w:szCs w:val="28"/>
                <w:lang w:val="en-US"/>
              </w:rPr>
            </w:pPr>
          </w:p>
          <w:p w:rsidR="008205E0" w:rsidRPr="008205E0" w:rsidRDefault="008205E0" w:rsidP="00A95FE7">
            <w:pPr>
              <w:spacing w:after="120"/>
              <w:jc w:val="center"/>
              <w:rPr>
                <w:bCs/>
                <w:sz w:val="28"/>
                <w:szCs w:val="28"/>
              </w:rPr>
            </w:pPr>
            <w:r w:rsidRPr="008205E0">
              <w:rPr>
                <w:bCs/>
                <w:sz w:val="28"/>
                <w:szCs w:val="28"/>
              </w:rPr>
              <w:t>0,5</w:t>
            </w:r>
          </w:p>
          <w:p w:rsidR="008205E0" w:rsidRPr="008205E0" w:rsidRDefault="008205E0" w:rsidP="00A95FE7">
            <w:pPr>
              <w:spacing w:after="120"/>
              <w:jc w:val="center"/>
              <w:rPr>
                <w:bCs/>
                <w:sz w:val="28"/>
                <w:szCs w:val="28"/>
              </w:rPr>
            </w:pPr>
          </w:p>
          <w:p w:rsidR="008205E0" w:rsidRPr="008205E0" w:rsidRDefault="008205E0" w:rsidP="00221A21">
            <w:pPr>
              <w:spacing w:after="120"/>
              <w:rPr>
                <w:bCs/>
                <w:sz w:val="28"/>
                <w:szCs w:val="28"/>
                <w:lang w:val="en-US"/>
              </w:rPr>
            </w:pPr>
          </w:p>
          <w:p w:rsidR="008205E0" w:rsidRPr="008205E0" w:rsidRDefault="008205E0" w:rsidP="00221A21">
            <w:pPr>
              <w:spacing w:after="120"/>
              <w:rPr>
                <w:bCs/>
                <w:sz w:val="28"/>
                <w:szCs w:val="28"/>
                <w:lang w:val="en-US"/>
              </w:rPr>
            </w:pPr>
          </w:p>
          <w:p w:rsidR="008205E0" w:rsidRPr="008205E0" w:rsidRDefault="008205E0" w:rsidP="00A95FE7">
            <w:pPr>
              <w:spacing w:after="120"/>
              <w:jc w:val="center"/>
              <w:rPr>
                <w:bCs/>
                <w:sz w:val="28"/>
                <w:szCs w:val="28"/>
              </w:rPr>
            </w:pPr>
            <w:r w:rsidRPr="008205E0">
              <w:rPr>
                <w:bCs/>
                <w:sz w:val="28"/>
                <w:szCs w:val="28"/>
              </w:rPr>
              <w:t>0,5</w:t>
            </w: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rPr>
            </w:pPr>
          </w:p>
          <w:p w:rsidR="008205E0" w:rsidRPr="008205E0" w:rsidRDefault="008205E0" w:rsidP="00A95FE7">
            <w:pPr>
              <w:spacing w:after="120"/>
              <w:jc w:val="center"/>
              <w:rPr>
                <w:bCs/>
                <w:sz w:val="28"/>
                <w:szCs w:val="28"/>
                <w:lang w:val="en-US"/>
              </w:rPr>
            </w:pPr>
            <w:r w:rsidRPr="008205E0">
              <w:rPr>
                <w:bCs/>
                <w:sz w:val="28"/>
                <w:szCs w:val="28"/>
                <w:lang w:val="en-US"/>
              </w:rPr>
              <w:t>1</w:t>
            </w:r>
            <w:r w:rsidRPr="008205E0">
              <w:rPr>
                <w:bCs/>
                <w:sz w:val="28"/>
                <w:szCs w:val="28"/>
              </w:rPr>
              <w:t>,</w:t>
            </w:r>
            <w:r w:rsidRPr="008205E0">
              <w:rPr>
                <w:bCs/>
                <w:sz w:val="28"/>
                <w:szCs w:val="28"/>
                <w:lang w:val="en-US"/>
              </w:rPr>
              <w:t>0</w:t>
            </w:r>
          </w:p>
          <w:p w:rsidR="008205E0" w:rsidRPr="008205E0" w:rsidRDefault="008205E0" w:rsidP="00A95FE7">
            <w:pPr>
              <w:spacing w:after="120"/>
              <w:jc w:val="center"/>
              <w:rPr>
                <w:bCs/>
                <w:sz w:val="28"/>
                <w:szCs w:val="28"/>
                <w:lang w:val="en-US"/>
              </w:rPr>
            </w:pPr>
          </w:p>
        </w:tc>
      </w:tr>
      <w:tr w:rsidR="008205E0" w:rsidRPr="008205E0" w:rsidTr="006021DF">
        <w:tc>
          <w:tcPr>
            <w:tcW w:w="993" w:type="dxa"/>
          </w:tcPr>
          <w:p w:rsidR="008205E0" w:rsidRPr="008205E0" w:rsidRDefault="008205E0" w:rsidP="00A95FE7">
            <w:pPr>
              <w:spacing w:after="120"/>
              <w:jc w:val="center"/>
              <w:rPr>
                <w:b/>
                <w:sz w:val="28"/>
                <w:szCs w:val="28"/>
                <w:lang w:val="en-US"/>
              </w:rPr>
            </w:pPr>
            <w:r w:rsidRPr="008205E0">
              <w:rPr>
                <w:b/>
                <w:sz w:val="28"/>
                <w:szCs w:val="28"/>
                <w:lang w:val="en-US"/>
              </w:rPr>
              <w:t>6</w:t>
            </w:r>
          </w:p>
        </w:tc>
        <w:tc>
          <w:tcPr>
            <w:tcW w:w="7533" w:type="dxa"/>
          </w:tcPr>
          <w:p w:rsidR="008205E0" w:rsidRPr="008205E0" w:rsidRDefault="008205E0" w:rsidP="009D555D">
            <w:pPr>
              <w:pStyle w:val="NormalWeb"/>
              <w:shd w:val="clear" w:color="auto" w:fill="FFFFFF"/>
              <w:spacing w:before="0" w:beforeAutospacing="0" w:after="0" w:afterAutospacing="0" w:line="360" w:lineRule="auto"/>
              <w:jc w:val="both"/>
              <w:rPr>
                <w:b/>
                <w:bCs/>
                <w:sz w:val="28"/>
                <w:szCs w:val="28"/>
              </w:rPr>
            </w:pPr>
            <w:r w:rsidRPr="008205E0">
              <w:rPr>
                <w:b/>
                <w:bCs/>
                <w:sz w:val="28"/>
                <w:szCs w:val="28"/>
              </w:rPr>
              <w:t>Thắng lợi quân sự nào của quân dân ta đã tác động trực tiếp đến việc kí kết hai hiệp định: Hiệp định Giơ-ne-vơ (1954) về Đông Dương và Hiệp định Pa-ri (1973) về chấm dứt chiến tranh lập lại hoà bình ở Việt Nam. So sánh ý nghĩa của hai hiệp định này và rút ra kết luận về mối quan hệ giữa đấu tranh quân sự và ngoại giao trong kháng chiến chống ngoại xâm.</w:t>
            </w:r>
          </w:p>
        </w:tc>
        <w:tc>
          <w:tcPr>
            <w:tcW w:w="966" w:type="dxa"/>
          </w:tcPr>
          <w:p w:rsidR="008205E0" w:rsidRPr="008205E0" w:rsidRDefault="008205E0" w:rsidP="00A95FE7">
            <w:pPr>
              <w:spacing w:after="120"/>
              <w:jc w:val="center"/>
              <w:rPr>
                <w:b/>
                <w:sz w:val="28"/>
                <w:szCs w:val="28"/>
              </w:rPr>
            </w:pPr>
            <w:r w:rsidRPr="008205E0">
              <w:rPr>
                <w:b/>
                <w:sz w:val="28"/>
                <w:szCs w:val="28"/>
              </w:rPr>
              <w:t>(3</w:t>
            </w:r>
            <w:r w:rsidRPr="008205E0">
              <w:rPr>
                <w:b/>
                <w:sz w:val="28"/>
                <w:szCs w:val="28"/>
                <w:lang w:val="en-US"/>
              </w:rPr>
              <w:t>,</w:t>
            </w:r>
            <w:r w:rsidRPr="008205E0">
              <w:rPr>
                <w:b/>
                <w:sz w:val="28"/>
                <w:szCs w:val="28"/>
              </w:rPr>
              <w:t>0 điểm)</w:t>
            </w:r>
          </w:p>
        </w:tc>
      </w:tr>
      <w:tr w:rsidR="008205E0" w:rsidRPr="008205E0" w:rsidTr="006021DF">
        <w:tc>
          <w:tcPr>
            <w:tcW w:w="993" w:type="dxa"/>
          </w:tcPr>
          <w:p w:rsidR="008205E0" w:rsidRPr="008205E0" w:rsidRDefault="008205E0" w:rsidP="00A95FE7">
            <w:pPr>
              <w:spacing w:after="120"/>
              <w:jc w:val="center"/>
              <w:rPr>
                <w:b/>
                <w:sz w:val="28"/>
                <w:szCs w:val="28"/>
              </w:rPr>
            </w:pPr>
          </w:p>
        </w:tc>
        <w:tc>
          <w:tcPr>
            <w:tcW w:w="7533" w:type="dxa"/>
          </w:tcPr>
          <w:p w:rsidR="008205E0" w:rsidRPr="008205E0" w:rsidRDefault="008205E0" w:rsidP="009D555D">
            <w:pPr>
              <w:spacing w:line="360" w:lineRule="auto"/>
              <w:jc w:val="both"/>
              <w:rPr>
                <w:sz w:val="28"/>
                <w:szCs w:val="28"/>
              </w:rPr>
            </w:pPr>
            <w:r w:rsidRPr="008205E0">
              <w:rPr>
                <w:b/>
                <w:bCs/>
                <w:i/>
                <w:iCs/>
                <w:sz w:val="28"/>
                <w:szCs w:val="28"/>
              </w:rPr>
              <w:t>- Thắng lợi quân sự tác động trực tiếp đến việc ký kết hai hiệp định</w:t>
            </w:r>
          </w:p>
          <w:p w:rsidR="008205E0" w:rsidRPr="008205E0" w:rsidRDefault="008205E0" w:rsidP="009D555D">
            <w:pPr>
              <w:spacing w:line="360" w:lineRule="auto"/>
              <w:jc w:val="both"/>
              <w:rPr>
                <w:sz w:val="28"/>
                <w:szCs w:val="28"/>
              </w:rPr>
            </w:pPr>
            <w:r w:rsidRPr="008205E0">
              <w:rPr>
                <w:sz w:val="28"/>
                <w:szCs w:val="28"/>
              </w:rPr>
              <w:t xml:space="preserve">+ Thắng lợi của chiến cuộc Đông - Xuân 1953 – 1954, đỉnh cao </w:t>
            </w:r>
            <w:r w:rsidRPr="008205E0">
              <w:rPr>
                <w:sz w:val="28"/>
                <w:szCs w:val="28"/>
              </w:rPr>
              <w:lastRenderedPageBreak/>
              <w:t xml:space="preserve">là chiến dịch Điện Biên Phủ 1954 đã buộc pháp phải kí </w:t>
            </w:r>
            <w:r w:rsidRPr="008205E0">
              <w:rPr>
                <w:i/>
                <w:iCs/>
                <w:sz w:val="28"/>
                <w:szCs w:val="28"/>
              </w:rPr>
              <w:t xml:space="preserve">Hiệp định Giơnevơ </w:t>
            </w:r>
            <w:r w:rsidRPr="008205E0">
              <w:rPr>
                <w:sz w:val="28"/>
                <w:szCs w:val="28"/>
              </w:rPr>
              <w:t>1954 về Đông Dương.</w:t>
            </w:r>
          </w:p>
          <w:p w:rsidR="008205E0" w:rsidRPr="008205E0" w:rsidRDefault="008205E0" w:rsidP="009D555D">
            <w:pPr>
              <w:spacing w:line="360" w:lineRule="auto"/>
              <w:jc w:val="both"/>
              <w:rPr>
                <w:sz w:val="28"/>
                <w:szCs w:val="28"/>
              </w:rPr>
            </w:pPr>
            <w:r w:rsidRPr="008205E0">
              <w:rPr>
                <w:sz w:val="28"/>
                <w:szCs w:val="28"/>
              </w:rPr>
              <w:t xml:space="preserve">+ Thắng lợi của cuộc tiến công chiến lược xuân – hè 1972 ở miền Nam, đặc biệt là chiến thắng </w:t>
            </w:r>
            <w:r w:rsidRPr="008205E0">
              <w:rPr>
                <w:i/>
                <w:iCs/>
                <w:sz w:val="28"/>
                <w:szCs w:val="28"/>
              </w:rPr>
              <w:t>“Điện Biên Phủ trên không”</w:t>
            </w:r>
            <w:r w:rsidRPr="008205E0">
              <w:rPr>
                <w:sz w:val="28"/>
                <w:szCs w:val="28"/>
              </w:rPr>
              <w:t xml:space="preserve"> của quân dân miền Bắc đánh bại cuộc tập kích chiến lược bằng máy bay B52 của đế quốc Mĩ đã buộc Mĩ phải từ bỏ ý chí xâm lược, trở lại bàn đàm phán và kí </w:t>
            </w:r>
            <w:r w:rsidRPr="008205E0">
              <w:rPr>
                <w:i/>
                <w:iCs/>
                <w:sz w:val="28"/>
                <w:szCs w:val="28"/>
              </w:rPr>
              <w:t>Hiệp định Pari</w:t>
            </w:r>
            <w:r w:rsidRPr="008205E0">
              <w:rPr>
                <w:sz w:val="28"/>
                <w:szCs w:val="28"/>
              </w:rPr>
              <w:t xml:space="preserve"> 1973</w:t>
            </w:r>
          </w:p>
          <w:p w:rsidR="008205E0" w:rsidRPr="008205E0" w:rsidRDefault="008205E0" w:rsidP="009D555D">
            <w:pPr>
              <w:spacing w:line="360" w:lineRule="auto"/>
              <w:jc w:val="both"/>
              <w:rPr>
                <w:sz w:val="28"/>
                <w:szCs w:val="28"/>
              </w:rPr>
            </w:pPr>
            <w:r w:rsidRPr="008205E0">
              <w:rPr>
                <w:b/>
                <w:bCs/>
                <w:i/>
                <w:iCs/>
                <w:sz w:val="28"/>
                <w:szCs w:val="28"/>
              </w:rPr>
              <w:t>- So sánh ý nghĩa của hai hiệp định:</w:t>
            </w:r>
          </w:p>
          <w:p w:rsidR="008205E0" w:rsidRPr="008205E0" w:rsidRDefault="008205E0" w:rsidP="009D555D">
            <w:pPr>
              <w:spacing w:line="360" w:lineRule="auto"/>
              <w:jc w:val="both"/>
              <w:rPr>
                <w:sz w:val="28"/>
                <w:szCs w:val="28"/>
              </w:rPr>
            </w:pPr>
            <w:r w:rsidRPr="008205E0">
              <w:rPr>
                <w:sz w:val="28"/>
                <w:szCs w:val="28"/>
              </w:rPr>
              <w:t xml:space="preserve">+ Giống nhau: </w:t>
            </w:r>
          </w:p>
          <w:p w:rsidR="008205E0" w:rsidRPr="008205E0" w:rsidRDefault="008205E0" w:rsidP="009D555D">
            <w:pPr>
              <w:spacing w:line="360" w:lineRule="auto"/>
              <w:jc w:val="both"/>
              <w:rPr>
                <w:sz w:val="28"/>
                <w:szCs w:val="28"/>
              </w:rPr>
            </w:pPr>
            <w:r w:rsidRPr="008205E0">
              <w:rPr>
                <w:sz w:val="28"/>
                <w:szCs w:val="28"/>
              </w:rPr>
              <w:t>Cả hai hiệp định đều là thắng lợi của sự kết hợp đấu tranh quân sự, chính trị với đấu tranh ngoại giao, là kết quả của sự đấu tranh kiên cường bất khuất của nhân dân ta trong sự nghiệp chống ngoại xâm của dân tộc.</w:t>
            </w:r>
          </w:p>
          <w:p w:rsidR="008205E0" w:rsidRPr="008205E0" w:rsidRDefault="008205E0" w:rsidP="009D555D">
            <w:pPr>
              <w:spacing w:line="360" w:lineRule="auto"/>
              <w:jc w:val="both"/>
              <w:rPr>
                <w:sz w:val="28"/>
                <w:szCs w:val="28"/>
              </w:rPr>
            </w:pPr>
            <w:r w:rsidRPr="008205E0">
              <w:rPr>
                <w:sz w:val="28"/>
                <w:szCs w:val="28"/>
              </w:rPr>
              <w:t>+ Khác nhau:</w:t>
            </w:r>
          </w:p>
          <w:p w:rsidR="008205E0" w:rsidRPr="008205E0" w:rsidRDefault="008205E0" w:rsidP="009D555D">
            <w:pPr>
              <w:spacing w:line="360" w:lineRule="auto"/>
              <w:jc w:val="both"/>
              <w:rPr>
                <w:sz w:val="28"/>
                <w:szCs w:val="28"/>
              </w:rPr>
            </w:pPr>
            <w:r w:rsidRPr="008205E0">
              <w:rPr>
                <w:sz w:val="28"/>
                <w:szCs w:val="28"/>
              </w:rPr>
              <w:t xml:space="preserve">. Thắng lợi của </w:t>
            </w:r>
            <w:r w:rsidRPr="008205E0">
              <w:rPr>
                <w:i/>
                <w:iCs/>
                <w:sz w:val="28"/>
                <w:szCs w:val="28"/>
              </w:rPr>
              <w:t>Hiệp định Giơnevơ</w:t>
            </w:r>
            <w:r w:rsidRPr="008205E0">
              <w:rPr>
                <w:sz w:val="28"/>
                <w:szCs w:val="28"/>
              </w:rPr>
              <w:t xml:space="preserve"> chưa trọn vẹn vì mới giải phóng được miền Bắc. Cuộc đấu tranh cách mạng vẫn còn phải tiếp tục để giải phóng miền Nam thống nhất đất nước.</w:t>
            </w:r>
          </w:p>
          <w:p w:rsidR="008205E0" w:rsidRPr="008205E0" w:rsidRDefault="008205E0" w:rsidP="009D555D">
            <w:pPr>
              <w:spacing w:line="360" w:lineRule="auto"/>
              <w:jc w:val="both"/>
              <w:rPr>
                <w:sz w:val="28"/>
                <w:szCs w:val="28"/>
              </w:rPr>
            </w:pPr>
            <w:r w:rsidRPr="008205E0">
              <w:rPr>
                <w:sz w:val="28"/>
                <w:szCs w:val="28"/>
              </w:rPr>
              <w:t xml:space="preserve">. Về </w:t>
            </w:r>
            <w:r w:rsidRPr="008205E0">
              <w:rPr>
                <w:i/>
                <w:iCs/>
                <w:sz w:val="28"/>
                <w:szCs w:val="28"/>
              </w:rPr>
              <w:t>Hiệp định Pari,</w:t>
            </w:r>
            <w:r w:rsidRPr="008205E0">
              <w:rPr>
                <w:sz w:val="28"/>
                <w:szCs w:val="28"/>
              </w:rPr>
              <w:t xml:space="preserve"> quân Mĩ phải rút khỏi nước ta làm cho chính quyền Sài Gòn bị suy yếu, so sánh lực lượng giữa ta và quân đội Sài Gòn thay đổi theo chiều hướng có lợi cho ta. Do đó nó đã tạo thời cơ thuận lợi để nhân dân ta tiến lên giải phóng hoàn toàn miền Nam, thống nhất đất nước.</w:t>
            </w:r>
          </w:p>
          <w:p w:rsidR="008205E0" w:rsidRPr="008205E0" w:rsidRDefault="008205E0" w:rsidP="009D555D">
            <w:pPr>
              <w:spacing w:line="360" w:lineRule="auto"/>
              <w:jc w:val="both"/>
              <w:rPr>
                <w:sz w:val="28"/>
                <w:szCs w:val="28"/>
              </w:rPr>
            </w:pPr>
            <w:r w:rsidRPr="008205E0">
              <w:rPr>
                <w:b/>
                <w:bCs/>
                <w:i/>
                <w:iCs/>
                <w:sz w:val="28"/>
                <w:szCs w:val="28"/>
              </w:rPr>
              <w:t>- Kết luận về mối quan hệ giữa đấu tranh quân sự và ngoại giao:</w:t>
            </w:r>
          </w:p>
          <w:p w:rsidR="008205E0" w:rsidRPr="008205E0" w:rsidRDefault="008205E0" w:rsidP="00B6284F">
            <w:pPr>
              <w:spacing w:line="360" w:lineRule="auto"/>
              <w:jc w:val="both"/>
              <w:rPr>
                <w:sz w:val="28"/>
                <w:szCs w:val="28"/>
                <w:lang w:val="en-US"/>
              </w:rPr>
            </w:pPr>
            <w:r w:rsidRPr="008205E0">
              <w:rPr>
                <w:sz w:val="28"/>
                <w:szCs w:val="28"/>
              </w:rPr>
              <w:t>Đấu tranh quân sự và ngoại giao có mối quan hệ mật thiết, tác động qua lại lẫn nhau, trong đó đấu tranh quân sự giữ vai trò quyết định; đấu tranh ngoại giao có tính độc lập tương đối, góp phần vào thắng lợi về quân sự…</w:t>
            </w:r>
          </w:p>
        </w:tc>
        <w:tc>
          <w:tcPr>
            <w:tcW w:w="966" w:type="dxa"/>
          </w:tcPr>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jc w:val="center"/>
              <w:rPr>
                <w:bCs/>
                <w:sz w:val="28"/>
                <w:szCs w:val="28"/>
                <w:lang w:val="en-US"/>
              </w:rPr>
            </w:pPr>
            <w:r w:rsidRPr="008205E0">
              <w:rPr>
                <w:bCs/>
                <w:sz w:val="28"/>
                <w:szCs w:val="28"/>
                <w:lang w:val="en-US"/>
              </w:rPr>
              <w:t>0,5</w:t>
            </w:r>
          </w:p>
          <w:p w:rsidR="008205E0" w:rsidRPr="008205E0" w:rsidRDefault="008205E0" w:rsidP="00A95FE7">
            <w:pPr>
              <w:spacing w:after="120"/>
              <w:jc w:val="center"/>
              <w:rPr>
                <w:bCs/>
                <w:sz w:val="28"/>
                <w:szCs w:val="28"/>
                <w:lang w:val="en-US"/>
              </w:rPr>
            </w:pPr>
          </w:p>
          <w:p w:rsidR="008205E0" w:rsidRPr="008205E0" w:rsidRDefault="008205E0" w:rsidP="00B6284F">
            <w:pPr>
              <w:spacing w:after="120"/>
              <w:jc w:val="center"/>
              <w:rPr>
                <w:bCs/>
                <w:sz w:val="28"/>
                <w:szCs w:val="28"/>
                <w:lang w:val="en-US"/>
              </w:rPr>
            </w:pPr>
          </w:p>
          <w:p w:rsidR="008205E0" w:rsidRPr="008205E0" w:rsidRDefault="008205E0" w:rsidP="00B6284F">
            <w:pPr>
              <w:spacing w:after="120"/>
              <w:rPr>
                <w:bCs/>
                <w:sz w:val="28"/>
                <w:szCs w:val="28"/>
                <w:lang w:val="en-US"/>
              </w:rPr>
            </w:pPr>
          </w:p>
          <w:p w:rsidR="008205E0" w:rsidRPr="008205E0" w:rsidRDefault="008205E0" w:rsidP="00B6284F">
            <w:pPr>
              <w:spacing w:after="120"/>
              <w:jc w:val="center"/>
              <w:rPr>
                <w:bCs/>
                <w:sz w:val="28"/>
                <w:szCs w:val="28"/>
                <w:lang w:val="en-US"/>
              </w:rPr>
            </w:pPr>
            <w:r w:rsidRPr="008205E0">
              <w:rPr>
                <w:bCs/>
                <w:sz w:val="28"/>
                <w:szCs w:val="28"/>
                <w:lang w:val="en-US"/>
              </w:rPr>
              <w:t>0,5</w:t>
            </w:r>
          </w:p>
          <w:p w:rsidR="008205E0" w:rsidRPr="008205E0" w:rsidRDefault="008205E0" w:rsidP="00A95FE7">
            <w:pPr>
              <w:spacing w:after="120"/>
              <w:jc w:val="center"/>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rPr>
                <w:bCs/>
                <w:sz w:val="28"/>
                <w:szCs w:val="28"/>
                <w:lang w:val="en-US"/>
              </w:rPr>
            </w:pPr>
          </w:p>
          <w:p w:rsidR="008205E0" w:rsidRPr="008205E0" w:rsidRDefault="008205E0" w:rsidP="00A95FE7">
            <w:pPr>
              <w:spacing w:after="120"/>
              <w:jc w:val="center"/>
              <w:rPr>
                <w:bCs/>
                <w:sz w:val="28"/>
                <w:szCs w:val="28"/>
                <w:lang w:val="en-US"/>
              </w:rPr>
            </w:pPr>
            <w:r w:rsidRPr="008205E0">
              <w:rPr>
                <w:bCs/>
                <w:sz w:val="28"/>
                <w:szCs w:val="28"/>
                <w:lang w:val="en-US"/>
              </w:rPr>
              <w:t>0,5</w:t>
            </w: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r w:rsidRPr="008205E0">
              <w:rPr>
                <w:bCs/>
                <w:sz w:val="28"/>
                <w:szCs w:val="28"/>
                <w:lang w:val="en-US"/>
              </w:rPr>
              <w:t>0.5</w:t>
            </w: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r w:rsidRPr="008205E0">
              <w:rPr>
                <w:bCs/>
                <w:sz w:val="28"/>
                <w:szCs w:val="28"/>
                <w:lang w:val="en-US"/>
              </w:rPr>
              <w:t>0,5</w:t>
            </w: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A95FE7">
            <w:pPr>
              <w:spacing w:after="120"/>
              <w:jc w:val="center"/>
              <w:rPr>
                <w:bCs/>
                <w:sz w:val="28"/>
                <w:szCs w:val="28"/>
                <w:lang w:val="en-US"/>
              </w:rPr>
            </w:pPr>
          </w:p>
          <w:p w:rsidR="008205E0" w:rsidRPr="008205E0" w:rsidRDefault="008205E0" w:rsidP="002C0534">
            <w:pPr>
              <w:spacing w:after="120"/>
              <w:jc w:val="center"/>
              <w:rPr>
                <w:bCs/>
                <w:sz w:val="28"/>
                <w:szCs w:val="28"/>
                <w:lang w:val="en-US"/>
              </w:rPr>
            </w:pPr>
            <w:r w:rsidRPr="008205E0">
              <w:rPr>
                <w:bCs/>
                <w:sz w:val="28"/>
                <w:szCs w:val="28"/>
                <w:lang w:val="en-US"/>
              </w:rPr>
              <w:t>0,5</w:t>
            </w:r>
          </w:p>
        </w:tc>
      </w:tr>
      <w:tr w:rsidR="008205E0" w:rsidRPr="008205E0" w:rsidTr="006021DF">
        <w:tc>
          <w:tcPr>
            <w:tcW w:w="993" w:type="dxa"/>
          </w:tcPr>
          <w:p w:rsidR="008205E0" w:rsidRPr="008205E0" w:rsidRDefault="008205E0" w:rsidP="00A95FE7">
            <w:pPr>
              <w:spacing w:after="120"/>
              <w:jc w:val="center"/>
              <w:rPr>
                <w:b/>
                <w:sz w:val="28"/>
                <w:szCs w:val="28"/>
                <w:lang w:val="en-US"/>
              </w:rPr>
            </w:pPr>
            <w:r w:rsidRPr="008205E0">
              <w:rPr>
                <w:b/>
                <w:sz w:val="28"/>
                <w:szCs w:val="28"/>
                <w:lang w:val="en-US"/>
              </w:rPr>
              <w:lastRenderedPageBreak/>
              <w:t>7</w:t>
            </w:r>
          </w:p>
        </w:tc>
        <w:tc>
          <w:tcPr>
            <w:tcW w:w="7533" w:type="dxa"/>
          </w:tcPr>
          <w:p w:rsidR="008205E0" w:rsidRPr="008205E0" w:rsidRDefault="008205E0" w:rsidP="00500383">
            <w:pPr>
              <w:spacing w:line="360" w:lineRule="auto"/>
              <w:jc w:val="both"/>
              <w:rPr>
                <w:b/>
                <w:bCs/>
                <w:sz w:val="28"/>
                <w:szCs w:val="28"/>
                <w:lang w:val="en-US"/>
              </w:rPr>
            </w:pPr>
            <w:r w:rsidRPr="008205E0">
              <w:rPr>
                <w:b/>
                <w:bCs/>
                <w:w w:val="105"/>
                <w:sz w:val="28"/>
                <w:szCs w:val="28"/>
              </w:rPr>
              <w:t>Tại</w:t>
            </w:r>
            <w:r w:rsidRPr="008205E0">
              <w:rPr>
                <w:b/>
                <w:bCs/>
                <w:spacing w:val="-6"/>
                <w:w w:val="105"/>
                <w:sz w:val="28"/>
                <w:szCs w:val="28"/>
              </w:rPr>
              <w:t xml:space="preserve"> </w:t>
            </w:r>
            <w:r w:rsidRPr="008205E0">
              <w:rPr>
                <w:b/>
                <w:bCs/>
                <w:spacing w:val="-4"/>
                <w:w w:val="105"/>
                <w:sz w:val="28"/>
                <w:szCs w:val="28"/>
              </w:rPr>
              <w:t>sao</w:t>
            </w:r>
            <w:r w:rsidRPr="008205E0">
              <w:rPr>
                <w:b/>
                <w:bCs/>
                <w:spacing w:val="-7"/>
                <w:w w:val="105"/>
                <w:sz w:val="28"/>
                <w:szCs w:val="28"/>
              </w:rPr>
              <w:t xml:space="preserve"> </w:t>
            </w:r>
            <w:r w:rsidRPr="008205E0">
              <w:rPr>
                <w:b/>
                <w:bCs/>
                <w:w w:val="105"/>
                <w:sz w:val="28"/>
                <w:szCs w:val="28"/>
              </w:rPr>
              <w:t>trật</w:t>
            </w:r>
            <w:r w:rsidRPr="008205E0">
              <w:rPr>
                <w:b/>
                <w:bCs/>
                <w:spacing w:val="-8"/>
                <w:w w:val="105"/>
                <w:sz w:val="28"/>
                <w:szCs w:val="28"/>
              </w:rPr>
              <w:t xml:space="preserve"> </w:t>
            </w:r>
            <w:r w:rsidRPr="008205E0">
              <w:rPr>
                <w:b/>
                <w:bCs/>
                <w:w w:val="105"/>
                <w:sz w:val="28"/>
                <w:szCs w:val="28"/>
              </w:rPr>
              <w:t>tự</w:t>
            </w:r>
            <w:r w:rsidRPr="008205E0">
              <w:rPr>
                <w:b/>
                <w:bCs/>
                <w:spacing w:val="-16"/>
                <w:w w:val="105"/>
                <w:sz w:val="28"/>
                <w:szCs w:val="28"/>
              </w:rPr>
              <w:t xml:space="preserve"> </w:t>
            </w:r>
            <w:r w:rsidRPr="008205E0">
              <w:rPr>
                <w:b/>
                <w:bCs/>
                <w:spacing w:val="2"/>
                <w:w w:val="105"/>
                <w:sz w:val="28"/>
                <w:szCs w:val="28"/>
              </w:rPr>
              <w:t>thế</w:t>
            </w:r>
            <w:r w:rsidRPr="008205E0">
              <w:rPr>
                <w:b/>
                <w:bCs/>
                <w:spacing w:val="-18"/>
                <w:w w:val="105"/>
                <w:sz w:val="28"/>
                <w:szCs w:val="28"/>
              </w:rPr>
              <w:t xml:space="preserve"> </w:t>
            </w:r>
            <w:r w:rsidRPr="008205E0">
              <w:rPr>
                <w:b/>
                <w:bCs/>
                <w:w w:val="105"/>
                <w:sz w:val="28"/>
                <w:szCs w:val="28"/>
              </w:rPr>
              <w:t>giới</w:t>
            </w:r>
            <w:r w:rsidRPr="008205E0">
              <w:rPr>
                <w:b/>
                <w:bCs/>
                <w:spacing w:val="-15"/>
                <w:w w:val="105"/>
                <w:sz w:val="28"/>
                <w:szCs w:val="28"/>
              </w:rPr>
              <w:t xml:space="preserve"> </w:t>
            </w:r>
            <w:r w:rsidRPr="008205E0">
              <w:rPr>
                <w:b/>
                <w:bCs/>
                <w:w w:val="105"/>
                <w:sz w:val="28"/>
                <w:szCs w:val="28"/>
              </w:rPr>
              <w:t>được</w:t>
            </w:r>
            <w:r w:rsidRPr="008205E0">
              <w:rPr>
                <w:b/>
                <w:bCs/>
                <w:spacing w:val="-14"/>
                <w:w w:val="105"/>
                <w:sz w:val="28"/>
                <w:szCs w:val="28"/>
              </w:rPr>
              <w:t xml:space="preserve"> </w:t>
            </w:r>
            <w:r w:rsidRPr="008205E0">
              <w:rPr>
                <w:b/>
                <w:bCs/>
                <w:w w:val="105"/>
                <w:sz w:val="28"/>
                <w:szCs w:val="28"/>
              </w:rPr>
              <w:t>thiết</w:t>
            </w:r>
            <w:r w:rsidRPr="008205E0">
              <w:rPr>
                <w:b/>
                <w:bCs/>
                <w:spacing w:val="-11"/>
                <w:w w:val="105"/>
                <w:sz w:val="28"/>
                <w:szCs w:val="28"/>
              </w:rPr>
              <w:t xml:space="preserve"> </w:t>
            </w:r>
            <w:r w:rsidRPr="008205E0">
              <w:rPr>
                <w:b/>
                <w:bCs/>
                <w:w w:val="105"/>
                <w:sz w:val="28"/>
                <w:szCs w:val="28"/>
              </w:rPr>
              <w:t>lập</w:t>
            </w:r>
            <w:r w:rsidRPr="008205E0">
              <w:rPr>
                <w:b/>
                <w:bCs/>
                <w:spacing w:val="-5"/>
                <w:w w:val="105"/>
                <w:sz w:val="28"/>
                <w:szCs w:val="28"/>
              </w:rPr>
              <w:t xml:space="preserve"> </w:t>
            </w:r>
            <w:r w:rsidRPr="008205E0">
              <w:rPr>
                <w:b/>
                <w:bCs/>
                <w:w w:val="105"/>
                <w:sz w:val="28"/>
                <w:szCs w:val="28"/>
              </w:rPr>
              <w:t>sau</w:t>
            </w:r>
            <w:r w:rsidRPr="008205E0">
              <w:rPr>
                <w:b/>
                <w:bCs/>
                <w:spacing w:val="-11"/>
                <w:w w:val="105"/>
                <w:sz w:val="28"/>
                <w:szCs w:val="28"/>
              </w:rPr>
              <w:t xml:space="preserve"> </w:t>
            </w:r>
            <w:r w:rsidRPr="008205E0">
              <w:rPr>
                <w:b/>
                <w:bCs/>
                <w:w w:val="105"/>
                <w:sz w:val="28"/>
                <w:szCs w:val="28"/>
              </w:rPr>
              <w:t>Chiến</w:t>
            </w:r>
            <w:r w:rsidRPr="008205E0">
              <w:rPr>
                <w:b/>
                <w:bCs/>
                <w:spacing w:val="-11"/>
                <w:w w:val="105"/>
                <w:sz w:val="28"/>
                <w:szCs w:val="28"/>
              </w:rPr>
              <w:t xml:space="preserve"> </w:t>
            </w:r>
            <w:r w:rsidRPr="008205E0">
              <w:rPr>
                <w:b/>
                <w:bCs/>
                <w:w w:val="105"/>
                <w:sz w:val="28"/>
                <w:szCs w:val="28"/>
              </w:rPr>
              <w:t>tranh</w:t>
            </w:r>
            <w:r w:rsidRPr="008205E0">
              <w:rPr>
                <w:b/>
                <w:bCs/>
                <w:spacing w:val="-15"/>
                <w:w w:val="105"/>
                <w:sz w:val="28"/>
                <w:szCs w:val="28"/>
              </w:rPr>
              <w:t xml:space="preserve"> </w:t>
            </w:r>
            <w:r w:rsidRPr="008205E0">
              <w:rPr>
                <w:b/>
                <w:bCs/>
                <w:w w:val="105"/>
                <w:sz w:val="28"/>
                <w:szCs w:val="28"/>
              </w:rPr>
              <w:t>thế</w:t>
            </w:r>
            <w:r w:rsidRPr="008205E0">
              <w:rPr>
                <w:b/>
                <w:bCs/>
                <w:spacing w:val="-11"/>
                <w:w w:val="105"/>
                <w:sz w:val="28"/>
                <w:szCs w:val="28"/>
              </w:rPr>
              <w:t xml:space="preserve"> </w:t>
            </w:r>
            <w:r w:rsidRPr="008205E0">
              <w:rPr>
                <w:b/>
                <w:bCs/>
                <w:w w:val="105"/>
                <w:sz w:val="28"/>
                <w:szCs w:val="28"/>
              </w:rPr>
              <w:t>giới</w:t>
            </w:r>
            <w:r w:rsidRPr="008205E0">
              <w:rPr>
                <w:b/>
                <w:bCs/>
                <w:spacing w:val="-8"/>
                <w:w w:val="105"/>
                <w:sz w:val="28"/>
                <w:szCs w:val="28"/>
              </w:rPr>
              <w:t xml:space="preserve"> </w:t>
            </w:r>
            <w:r w:rsidRPr="008205E0">
              <w:rPr>
                <w:b/>
                <w:bCs/>
                <w:w w:val="105"/>
                <w:sz w:val="28"/>
                <w:szCs w:val="28"/>
              </w:rPr>
              <w:t>thứ</w:t>
            </w:r>
            <w:r w:rsidRPr="008205E0">
              <w:rPr>
                <w:b/>
                <w:bCs/>
                <w:spacing w:val="-7"/>
                <w:w w:val="105"/>
                <w:sz w:val="28"/>
                <w:szCs w:val="28"/>
              </w:rPr>
              <w:t xml:space="preserve"> </w:t>
            </w:r>
            <w:r w:rsidRPr="008205E0">
              <w:rPr>
                <w:b/>
                <w:bCs/>
                <w:w w:val="105"/>
                <w:sz w:val="28"/>
                <w:szCs w:val="28"/>
              </w:rPr>
              <w:t>hai</w:t>
            </w:r>
            <w:r w:rsidRPr="008205E0">
              <w:rPr>
                <w:b/>
                <w:bCs/>
                <w:spacing w:val="-9"/>
                <w:w w:val="105"/>
                <w:sz w:val="28"/>
                <w:szCs w:val="28"/>
              </w:rPr>
              <w:t xml:space="preserve"> </w:t>
            </w:r>
            <w:r w:rsidRPr="008205E0">
              <w:rPr>
                <w:b/>
                <w:bCs/>
                <w:w w:val="105"/>
                <w:sz w:val="28"/>
                <w:szCs w:val="28"/>
              </w:rPr>
              <w:t>mang</w:t>
            </w:r>
            <w:r w:rsidRPr="008205E0">
              <w:rPr>
                <w:b/>
                <w:bCs/>
                <w:spacing w:val="-9"/>
                <w:w w:val="105"/>
                <w:sz w:val="28"/>
                <w:szCs w:val="28"/>
              </w:rPr>
              <w:t xml:space="preserve"> </w:t>
            </w:r>
            <w:r w:rsidRPr="008205E0">
              <w:rPr>
                <w:b/>
                <w:bCs/>
                <w:w w:val="105"/>
                <w:sz w:val="28"/>
                <w:szCs w:val="28"/>
              </w:rPr>
              <w:t xml:space="preserve">tên </w:t>
            </w:r>
            <w:r w:rsidRPr="008205E0">
              <w:rPr>
                <w:b/>
                <w:bCs/>
                <w:i/>
                <w:w w:val="105"/>
                <w:sz w:val="28"/>
                <w:szCs w:val="28"/>
              </w:rPr>
              <w:t>Trật</w:t>
            </w:r>
            <w:r w:rsidRPr="008205E0">
              <w:rPr>
                <w:b/>
                <w:bCs/>
                <w:i/>
                <w:spacing w:val="-6"/>
                <w:w w:val="105"/>
                <w:sz w:val="28"/>
                <w:szCs w:val="28"/>
              </w:rPr>
              <w:t xml:space="preserve"> </w:t>
            </w:r>
            <w:r w:rsidRPr="008205E0">
              <w:rPr>
                <w:b/>
                <w:bCs/>
                <w:i/>
                <w:spacing w:val="-3"/>
                <w:w w:val="105"/>
                <w:sz w:val="28"/>
                <w:szCs w:val="28"/>
              </w:rPr>
              <w:t>tự</w:t>
            </w:r>
            <w:r w:rsidRPr="008205E0">
              <w:rPr>
                <w:b/>
                <w:bCs/>
                <w:i/>
                <w:spacing w:val="-12"/>
                <w:w w:val="105"/>
                <w:sz w:val="28"/>
                <w:szCs w:val="28"/>
              </w:rPr>
              <w:t xml:space="preserve"> </w:t>
            </w:r>
            <w:r w:rsidRPr="008205E0">
              <w:rPr>
                <w:b/>
                <w:bCs/>
                <w:i/>
                <w:w w:val="105"/>
                <w:sz w:val="28"/>
                <w:szCs w:val="28"/>
              </w:rPr>
              <w:t>hai</w:t>
            </w:r>
            <w:r w:rsidRPr="008205E0">
              <w:rPr>
                <w:b/>
                <w:bCs/>
                <w:i/>
                <w:spacing w:val="-10"/>
                <w:w w:val="105"/>
                <w:sz w:val="28"/>
                <w:szCs w:val="28"/>
              </w:rPr>
              <w:t xml:space="preserve"> </w:t>
            </w:r>
            <w:r w:rsidRPr="008205E0">
              <w:rPr>
                <w:b/>
                <w:bCs/>
                <w:i/>
                <w:w w:val="105"/>
                <w:sz w:val="28"/>
                <w:szCs w:val="28"/>
              </w:rPr>
              <w:t>cực</w:t>
            </w:r>
            <w:r w:rsidRPr="008205E0">
              <w:rPr>
                <w:b/>
                <w:bCs/>
                <w:i/>
                <w:spacing w:val="-12"/>
                <w:w w:val="105"/>
                <w:sz w:val="28"/>
                <w:szCs w:val="28"/>
              </w:rPr>
              <w:t xml:space="preserve"> </w:t>
            </w:r>
            <w:r w:rsidRPr="008205E0">
              <w:rPr>
                <w:b/>
                <w:bCs/>
                <w:i/>
                <w:w w:val="105"/>
                <w:sz w:val="28"/>
                <w:szCs w:val="28"/>
              </w:rPr>
              <w:t>Ianta</w:t>
            </w:r>
            <w:r w:rsidRPr="008205E0">
              <w:rPr>
                <w:b/>
                <w:bCs/>
                <w:i/>
                <w:spacing w:val="-9"/>
                <w:w w:val="105"/>
                <w:sz w:val="28"/>
                <w:szCs w:val="28"/>
              </w:rPr>
              <w:t xml:space="preserve"> </w:t>
            </w:r>
            <w:r w:rsidRPr="008205E0">
              <w:rPr>
                <w:b/>
                <w:bCs/>
                <w:w w:val="105"/>
                <w:sz w:val="28"/>
                <w:szCs w:val="28"/>
              </w:rPr>
              <w:t>?</w:t>
            </w:r>
            <w:r w:rsidRPr="008205E0">
              <w:rPr>
                <w:b/>
                <w:bCs/>
                <w:spacing w:val="-9"/>
                <w:w w:val="105"/>
                <w:sz w:val="28"/>
                <w:szCs w:val="28"/>
              </w:rPr>
              <w:t xml:space="preserve"> </w:t>
            </w:r>
          </w:p>
        </w:tc>
        <w:tc>
          <w:tcPr>
            <w:tcW w:w="966" w:type="dxa"/>
          </w:tcPr>
          <w:p w:rsidR="008205E0" w:rsidRPr="008205E0" w:rsidRDefault="008205E0" w:rsidP="00500383">
            <w:pPr>
              <w:spacing w:line="360" w:lineRule="auto"/>
              <w:jc w:val="center"/>
              <w:rPr>
                <w:bCs/>
                <w:sz w:val="28"/>
                <w:szCs w:val="28"/>
              </w:rPr>
            </w:pPr>
            <w:r w:rsidRPr="008205E0">
              <w:rPr>
                <w:bCs/>
                <w:sz w:val="28"/>
                <w:szCs w:val="28"/>
              </w:rPr>
              <w:t>(3</w:t>
            </w:r>
            <w:r w:rsidRPr="008205E0">
              <w:rPr>
                <w:bCs/>
                <w:sz w:val="28"/>
                <w:szCs w:val="28"/>
                <w:lang w:val="en-US"/>
              </w:rPr>
              <w:t>,</w:t>
            </w:r>
            <w:r w:rsidRPr="008205E0">
              <w:rPr>
                <w:bCs/>
                <w:sz w:val="28"/>
                <w:szCs w:val="28"/>
              </w:rPr>
              <w:t>0 điểm)</w:t>
            </w:r>
          </w:p>
        </w:tc>
      </w:tr>
      <w:tr w:rsidR="008205E0" w:rsidRPr="008205E0" w:rsidTr="006021DF">
        <w:tc>
          <w:tcPr>
            <w:tcW w:w="993" w:type="dxa"/>
          </w:tcPr>
          <w:p w:rsidR="008205E0" w:rsidRPr="008205E0" w:rsidRDefault="008205E0" w:rsidP="00A95FE7">
            <w:pPr>
              <w:spacing w:after="120"/>
              <w:jc w:val="center"/>
              <w:rPr>
                <w:b/>
                <w:sz w:val="28"/>
                <w:szCs w:val="28"/>
              </w:rPr>
            </w:pPr>
          </w:p>
        </w:tc>
        <w:tc>
          <w:tcPr>
            <w:tcW w:w="7533" w:type="dxa"/>
          </w:tcPr>
          <w:p w:rsidR="008205E0" w:rsidRPr="008205E0" w:rsidRDefault="008205E0" w:rsidP="00500383">
            <w:pPr>
              <w:tabs>
                <w:tab w:val="left" w:pos="632"/>
              </w:tabs>
              <w:spacing w:line="360" w:lineRule="auto"/>
              <w:jc w:val="both"/>
              <w:rPr>
                <w:sz w:val="28"/>
                <w:szCs w:val="28"/>
              </w:rPr>
            </w:pPr>
            <w:r w:rsidRPr="008205E0">
              <w:rPr>
                <w:b/>
                <w:bCs/>
                <w:i/>
                <w:w w:val="105"/>
                <w:sz w:val="28"/>
                <w:szCs w:val="28"/>
              </w:rPr>
              <w:t>* Hoàn cảnh</w:t>
            </w:r>
            <w:r w:rsidRPr="008205E0">
              <w:rPr>
                <w:b/>
                <w:bCs/>
                <w:i/>
                <w:spacing w:val="-42"/>
                <w:w w:val="105"/>
                <w:sz w:val="28"/>
                <w:szCs w:val="28"/>
              </w:rPr>
              <w:t xml:space="preserve"> </w:t>
            </w:r>
            <w:r w:rsidRPr="008205E0">
              <w:rPr>
                <w:b/>
                <w:bCs/>
                <w:i/>
                <w:w w:val="105"/>
                <w:sz w:val="28"/>
                <w:szCs w:val="28"/>
              </w:rPr>
              <w:t xml:space="preserve">lịch </w:t>
            </w:r>
            <w:r w:rsidRPr="008205E0">
              <w:rPr>
                <w:b/>
                <w:bCs/>
                <w:i/>
                <w:spacing w:val="-4"/>
                <w:w w:val="105"/>
                <w:sz w:val="28"/>
                <w:szCs w:val="28"/>
              </w:rPr>
              <w:t xml:space="preserve">sử </w:t>
            </w:r>
            <w:r w:rsidRPr="008205E0">
              <w:rPr>
                <w:b/>
                <w:bCs/>
                <w:i/>
                <w:w w:val="105"/>
                <w:sz w:val="28"/>
                <w:szCs w:val="28"/>
              </w:rPr>
              <w:t>:</w:t>
            </w:r>
          </w:p>
          <w:p w:rsidR="008205E0" w:rsidRPr="008205E0" w:rsidRDefault="008205E0" w:rsidP="00500383">
            <w:pPr>
              <w:pStyle w:val="BodyText"/>
              <w:spacing w:line="360" w:lineRule="auto"/>
              <w:jc w:val="both"/>
              <w:rPr>
                <w:rFonts w:ascii="Times New Roman" w:hAnsi="Times New Roman"/>
                <w:sz w:val="28"/>
                <w:szCs w:val="28"/>
              </w:rPr>
            </w:pPr>
            <w:r w:rsidRPr="008205E0">
              <w:rPr>
                <w:rFonts w:ascii="Times New Roman" w:hAnsi="Times New Roman"/>
                <w:w w:val="105"/>
                <w:sz w:val="28"/>
                <w:szCs w:val="28"/>
              </w:rPr>
              <w:t>-</w:t>
            </w:r>
            <w:r w:rsidRPr="008205E0">
              <w:rPr>
                <w:rFonts w:ascii="Times New Roman" w:hAnsi="Times New Roman"/>
                <w:spacing w:val="-9"/>
                <w:w w:val="105"/>
                <w:sz w:val="28"/>
                <w:szCs w:val="28"/>
              </w:rPr>
              <w:t xml:space="preserve"> </w:t>
            </w:r>
            <w:r w:rsidRPr="008205E0">
              <w:rPr>
                <w:rFonts w:ascii="Times New Roman" w:hAnsi="Times New Roman"/>
                <w:w w:val="105"/>
                <w:sz w:val="28"/>
                <w:szCs w:val="28"/>
              </w:rPr>
              <w:t>Đầu</w:t>
            </w:r>
            <w:r w:rsidRPr="008205E0">
              <w:rPr>
                <w:rFonts w:ascii="Times New Roman" w:hAnsi="Times New Roman"/>
                <w:spacing w:val="-5"/>
                <w:w w:val="105"/>
                <w:sz w:val="28"/>
                <w:szCs w:val="28"/>
              </w:rPr>
              <w:t xml:space="preserve"> </w:t>
            </w:r>
            <w:r w:rsidRPr="008205E0">
              <w:rPr>
                <w:rFonts w:ascii="Times New Roman" w:hAnsi="Times New Roman"/>
                <w:spacing w:val="-3"/>
                <w:w w:val="105"/>
                <w:sz w:val="28"/>
                <w:szCs w:val="28"/>
              </w:rPr>
              <w:t>năm</w:t>
            </w:r>
            <w:r w:rsidRPr="008205E0">
              <w:rPr>
                <w:rFonts w:ascii="Times New Roman" w:hAnsi="Times New Roman"/>
                <w:spacing w:val="-9"/>
                <w:w w:val="105"/>
                <w:sz w:val="28"/>
                <w:szCs w:val="28"/>
              </w:rPr>
              <w:t xml:space="preserve"> </w:t>
            </w:r>
            <w:r w:rsidRPr="008205E0">
              <w:rPr>
                <w:rFonts w:ascii="Times New Roman" w:hAnsi="Times New Roman"/>
                <w:w w:val="105"/>
                <w:sz w:val="28"/>
                <w:szCs w:val="28"/>
              </w:rPr>
              <w:t>1945,</w:t>
            </w:r>
            <w:r w:rsidRPr="008205E0">
              <w:rPr>
                <w:rFonts w:ascii="Times New Roman" w:hAnsi="Times New Roman"/>
                <w:spacing w:val="-8"/>
                <w:w w:val="105"/>
                <w:sz w:val="28"/>
                <w:szCs w:val="28"/>
              </w:rPr>
              <w:t xml:space="preserve"> </w:t>
            </w:r>
            <w:r w:rsidRPr="008205E0">
              <w:rPr>
                <w:rFonts w:ascii="Times New Roman" w:hAnsi="Times New Roman"/>
                <w:w w:val="105"/>
                <w:sz w:val="28"/>
                <w:szCs w:val="28"/>
              </w:rPr>
              <w:t>Chiến</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tranh</w:t>
            </w:r>
            <w:r w:rsidRPr="008205E0">
              <w:rPr>
                <w:rFonts w:ascii="Times New Roman" w:hAnsi="Times New Roman"/>
                <w:spacing w:val="-11"/>
                <w:w w:val="105"/>
                <w:sz w:val="28"/>
                <w:szCs w:val="28"/>
              </w:rPr>
              <w:t xml:space="preserve"> </w:t>
            </w:r>
            <w:r w:rsidRPr="008205E0">
              <w:rPr>
                <w:rFonts w:ascii="Times New Roman" w:hAnsi="Times New Roman"/>
                <w:w w:val="105"/>
                <w:sz w:val="28"/>
                <w:szCs w:val="28"/>
              </w:rPr>
              <w:t>thế</w:t>
            </w:r>
            <w:r w:rsidRPr="008205E0">
              <w:rPr>
                <w:rFonts w:ascii="Times New Roman" w:hAnsi="Times New Roman"/>
                <w:spacing w:val="-11"/>
                <w:w w:val="105"/>
                <w:sz w:val="28"/>
                <w:szCs w:val="28"/>
              </w:rPr>
              <w:t xml:space="preserve"> </w:t>
            </w:r>
            <w:r w:rsidRPr="008205E0">
              <w:rPr>
                <w:rFonts w:ascii="Times New Roman" w:hAnsi="Times New Roman"/>
                <w:w w:val="105"/>
                <w:sz w:val="28"/>
                <w:szCs w:val="28"/>
              </w:rPr>
              <w:t>giới</w:t>
            </w:r>
            <w:r w:rsidRPr="008205E0">
              <w:rPr>
                <w:rFonts w:ascii="Times New Roman" w:hAnsi="Times New Roman"/>
                <w:spacing w:val="-11"/>
                <w:w w:val="105"/>
                <w:sz w:val="28"/>
                <w:szCs w:val="28"/>
              </w:rPr>
              <w:t xml:space="preserve"> </w:t>
            </w:r>
            <w:r w:rsidRPr="008205E0">
              <w:rPr>
                <w:rFonts w:ascii="Times New Roman" w:hAnsi="Times New Roman"/>
                <w:spacing w:val="-3"/>
                <w:w w:val="105"/>
                <w:sz w:val="28"/>
                <w:szCs w:val="28"/>
              </w:rPr>
              <w:t>thứ</w:t>
            </w:r>
            <w:r w:rsidRPr="008205E0">
              <w:rPr>
                <w:rFonts w:ascii="Times New Roman" w:hAnsi="Times New Roman"/>
                <w:spacing w:val="-5"/>
                <w:w w:val="105"/>
                <w:sz w:val="28"/>
                <w:szCs w:val="28"/>
              </w:rPr>
              <w:t xml:space="preserve"> </w:t>
            </w:r>
            <w:r w:rsidRPr="008205E0">
              <w:rPr>
                <w:rFonts w:ascii="Times New Roman" w:hAnsi="Times New Roman"/>
                <w:w w:val="105"/>
                <w:sz w:val="28"/>
                <w:szCs w:val="28"/>
              </w:rPr>
              <w:t>hai</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sắp</w:t>
            </w:r>
            <w:r w:rsidRPr="008205E0">
              <w:rPr>
                <w:rFonts w:ascii="Times New Roman" w:hAnsi="Times New Roman"/>
                <w:spacing w:val="-4"/>
                <w:w w:val="105"/>
                <w:sz w:val="28"/>
                <w:szCs w:val="28"/>
              </w:rPr>
              <w:t xml:space="preserve"> </w:t>
            </w:r>
            <w:r w:rsidRPr="008205E0">
              <w:rPr>
                <w:rFonts w:ascii="Times New Roman" w:hAnsi="Times New Roman"/>
                <w:spacing w:val="-3"/>
                <w:w w:val="105"/>
                <w:sz w:val="28"/>
                <w:szCs w:val="28"/>
              </w:rPr>
              <w:t>kết</w:t>
            </w:r>
            <w:r w:rsidRPr="008205E0">
              <w:rPr>
                <w:rFonts w:ascii="Times New Roman" w:hAnsi="Times New Roman"/>
                <w:spacing w:val="-11"/>
                <w:w w:val="105"/>
                <w:sz w:val="28"/>
                <w:szCs w:val="28"/>
              </w:rPr>
              <w:t xml:space="preserve"> </w:t>
            </w:r>
            <w:r w:rsidRPr="008205E0">
              <w:rPr>
                <w:rFonts w:ascii="Times New Roman" w:hAnsi="Times New Roman"/>
                <w:w w:val="105"/>
                <w:sz w:val="28"/>
                <w:szCs w:val="28"/>
              </w:rPr>
              <w:t>thúc,</w:t>
            </w:r>
            <w:r w:rsidRPr="008205E0">
              <w:rPr>
                <w:rFonts w:ascii="Times New Roman" w:hAnsi="Times New Roman"/>
                <w:spacing w:val="-4"/>
                <w:w w:val="105"/>
                <w:sz w:val="28"/>
                <w:szCs w:val="28"/>
              </w:rPr>
              <w:t xml:space="preserve"> </w:t>
            </w:r>
            <w:r w:rsidRPr="008205E0">
              <w:rPr>
                <w:rFonts w:ascii="Times New Roman" w:hAnsi="Times New Roman"/>
                <w:spacing w:val="-3"/>
                <w:w w:val="105"/>
                <w:sz w:val="28"/>
                <w:szCs w:val="28"/>
              </w:rPr>
              <w:t>nhiều</w:t>
            </w:r>
            <w:r w:rsidRPr="008205E0">
              <w:rPr>
                <w:rFonts w:ascii="Times New Roman" w:hAnsi="Times New Roman"/>
                <w:spacing w:val="-9"/>
                <w:w w:val="105"/>
                <w:sz w:val="28"/>
                <w:szCs w:val="28"/>
              </w:rPr>
              <w:t xml:space="preserve"> </w:t>
            </w:r>
            <w:r w:rsidRPr="008205E0">
              <w:rPr>
                <w:rFonts w:ascii="Times New Roman" w:hAnsi="Times New Roman"/>
                <w:w w:val="105"/>
                <w:sz w:val="28"/>
                <w:szCs w:val="28"/>
              </w:rPr>
              <w:t>vấn</w:t>
            </w:r>
            <w:r w:rsidRPr="008205E0">
              <w:rPr>
                <w:rFonts w:ascii="Times New Roman" w:hAnsi="Times New Roman"/>
                <w:spacing w:val="-13"/>
                <w:w w:val="105"/>
                <w:sz w:val="28"/>
                <w:szCs w:val="28"/>
              </w:rPr>
              <w:t xml:space="preserve"> </w:t>
            </w:r>
            <w:r w:rsidRPr="008205E0">
              <w:rPr>
                <w:rFonts w:ascii="Times New Roman" w:hAnsi="Times New Roman"/>
                <w:spacing w:val="4"/>
                <w:w w:val="105"/>
                <w:sz w:val="28"/>
                <w:szCs w:val="28"/>
              </w:rPr>
              <w:t>đề</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quan</w:t>
            </w:r>
            <w:r w:rsidRPr="008205E0">
              <w:rPr>
                <w:rFonts w:ascii="Times New Roman" w:hAnsi="Times New Roman"/>
                <w:spacing w:val="-11"/>
                <w:w w:val="105"/>
                <w:sz w:val="28"/>
                <w:szCs w:val="28"/>
              </w:rPr>
              <w:t xml:space="preserve"> </w:t>
            </w:r>
            <w:r w:rsidRPr="008205E0">
              <w:rPr>
                <w:rFonts w:ascii="Times New Roman" w:hAnsi="Times New Roman"/>
                <w:w w:val="105"/>
                <w:sz w:val="28"/>
                <w:szCs w:val="28"/>
              </w:rPr>
              <w:t>trọng</w:t>
            </w:r>
            <w:r w:rsidRPr="008205E0">
              <w:rPr>
                <w:rFonts w:ascii="Times New Roman" w:hAnsi="Times New Roman"/>
                <w:spacing w:val="-8"/>
                <w:w w:val="105"/>
                <w:sz w:val="28"/>
                <w:szCs w:val="28"/>
              </w:rPr>
              <w:t xml:space="preserve"> </w:t>
            </w:r>
            <w:r w:rsidRPr="008205E0">
              <w:rPr>
                <w:rFonts w:ascii="Times New Roman" w:hAnsi="Times New Roman"/>
                <w:spacing w:val="-4"/>
                <w:w w:val="105"/>
                <w:sz w:val="28"/>
                <w:szCs w:val="28"/>
              </w:rPr>
              <w:t xml:space="preserve">và </w:t>
            </w:r>
            <w:r w:rsidRPr="008205E0">
              <w:rPr>
                <w:rFonts w:ascii="Times New Roman" w:hAnsi="Times New Roman"/>
                <w:w w:val="105"/>
                <w:sz w:val="28"/>
                <w:szCs w:val="28"/>
              </w:rPr>
              <w:t>cấp</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bách</w:t>
            </w:r>
            <w:r w:rsidRPr="008205E0">
              <w:rPr>
                <w:rFonts w:ascii="Times New Roman" w:hAnsi="Times New Roman"/>
                <w:spacing w:val="-18"/>
                <w:w w:val="105"/>
                <w:sz w:val="28"/>
                <w:szCs w:val="28"/>
              </w:rPr>
              <w:t xml:space="preserve"> </w:t>
            </w:r>
            <w:r w:rsidRPr="008205E0">
              <w:rPr>
                <w:rFonts w:ascii="Times New Roman" w:hAnsi="Times New Roman"/>
                <w:spacing w:val="2"/>
                <w:w w:val="105"/>
                <w:sz w:val="28"/>
                <w:szCs w:val="28"/>
              </w:rPr>
              <w:t>đặt</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ra</w:t>
            </w:r>
            <w:r w:rsidRPr="008205E0">
              <w:rPr>
                <w:rFonts w:ascii="Times New Roman" w:hAnsi="Times New Roman"/>
                <w:spacing w:val="-13"/>
                <w:w w:val="105"/>
                <w:sz w:val="28"/>
                <w:szCs w:val="28"/>
              </w:rPr>
              <w:t xml:space="preserve"> </w:t>
            </w:r>
            <w:r w:rsidRPr="008205E0">
              <w:rPr>
                <w:rFonts w:ascii="Times New Roman" w:hAnsi="Times New Roman"/>
                <w:w w:val="105"/>
                <w:sz w:val="28"/>
                <w:szCs w:val="28"/>
              </w:rPr>
              <w:t>trước</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các</w:t>
            </w:r>
            <w:r w:rsidRPr="008205E0">
              <w:rPr>
                <w:rFonts w:ascii="Times New Roman" w:hAnsi="Times New Roman"/>
                <w:spacing w:val="-12"/>
                <w:w w:val="105"/>
                <w:sz w:val="28"/>
                <w:szCs w:val="28"/>
              </w:rPr>
              <w:t xml:space="preserve"> </w:t>
            </w:r>
            <w:r w:rsidRPr="008205E0">
              <w:rPr>
                <w:rFonts w:ascii="Times New Roman" w:hAnsi="Times New Roman"/>
                <w:w w:val="105"/>
                <w:sz w:val="28"/>
                <w:szCs w:val="28"/>
              </w:rPr>
              <w:t>cường</w:t>
            </w:r>
            <w:r w:rsidRPr="008205E0">
              <w:rPr>
                <w:rFonts w:ascii="Times New Roman" w:hAnsi="Times New Roman"/>
                <w:spacing w:val="-13"/>
                <w:w w:val="105"/>
                <w:sz w:val="28"/>
                <w:szCs w:val="28"/>
              </w:rPr>
              <w:t xml:space="preserve"> </w:t>
            </w:r>
            <w:r w:rsidRPr="008205E0">
              <w:rPr>
                <w:rFonts w:ascii="Times New Roman" w:hAnsi="Times New Roman"/>
                <w:w w:val="105"/>
                <w:sz w:val="28"/>
                <w:szCs w:val="28"/>
              </w:rPr>
              <w:t>quốc</w:t>
            </w:r>
            <w:r w:rsidRPr="008205E0">
              <w:rPr>
                <w:rFonts w:ascii="Times New Roman" w:hAnsi="Times New Roman"/>
                <w:spacing w:val="-13"/>
                <w:w w:val="105"/>
                <w:sz w:val="28"/>
                <w:szCs w:val="28"/>
              </w:rPr>
              <w:t xml:space="preserve"> </w:t>
            </w:r>
            <w:r w:rsidRPr="008205E0">
              <w:rPr>
                <w:rFonts w:ascii="Times New Roman" w:hAnsi="Times New Roman"/>
                <w:w w:val="105"/>
                <w:sz w:val="28"/>
                <w:szCs w:val="28"/>
              </w:rPr>
              <w:t>Đồng</w:t>
            </w:r>
            <w:r w:rsidRPr="008205E0">
              <w:rPr>
                <w:rFonts w:ascii="Times New Roman" w:hAnsi="Times New Roman"/>
                <w:spacing w:val="-15"/>
                <w:w w:val="105"/>
                <w:sz w:val="28"/>
                <w:szCs w:val="28"/>
              </w:rPr>
              <w:t xml:space="preserve"> </w:t>
            </w:r>
            <w:r w:rsidRPr="008205E0">
              <w:rPr>
                <w:rFonts w:ascii="Times New Roman" w:hAnsi="Times New Roman"/>
                <w:w w:val="105"/>
                <w:sz w:val="28"/>
                <w:szCs w:val="28"/>
              </w:rPr>
              <w:t>minh:</w:t>
            </w:r>
          </w:p>
          <w:p w:rsidR="008205E0" w:rsidRPr="008205E0" w:rsidRDefault="008205E0" w:rsidP="00500383">
            <w:pPr>
              <w:pStyle w:val="BodyText"/>
              <w:spacing w:line="360" w:lineRule="auto"/>
              <w:jc w:val="both"/>
              <w:rPr>
                <w:rFonts w:ascii="Times New Roman" w:hAnsi="Times New Roman"/>
                <w:sz w:val="28"/>
                <w:szCs w:val="28"/>
              </w:rPr>
            </w:pPr>
            <w:r w:rsidRPr="008205E0">
              <w:rPr>
                <w:rFonts w:ascii="Times New Roman" w:hAnsi="Times New Roman"/>
                <w:w w:val="105"/>
                <w:sz w:val="28"/>
                <w:szCs w:val="28"/>
              </w:rPr>
              <w:t>+</w:t>
            </w:r>
            <w:r w:rsidRPr="008205E0">
              <w:rPr>
                <w:rFonts w:ascii="Times New Roman" w:hAnsi="Times New Roman"/>
                <w:spacing w:val="-5"/>
                <w:w w:val="105"/>
                <w:sz w:val="28"/>
                <w:szCs w:val="28"/>
              </w:rPr>
              <w:t xml:space="preserve"> </w:t>
            </w:r>
            <w:r w:rsidRPr="008205E0">
              <w:rPr>
                <w:rFonts w:ascii="Times New Roman" w:hAnsi="Times New Roman"/>
                <w:spacing w:val="-3"/>
                <w:w w:val="105"/>
                <w:sz w:val="28"/>
                <w:szCs w:val="28"/>
              </w:rPr>
              <w:t>Việc</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nhanh</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chóng</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đánh</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bại</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phát</w:t>
            </w:r>
            <w:r w:rsidRPr="008205E0">
              <w:rPr>
                <w:rFonts w:ascii="Times New Roman" w:hAnsi="Times New Roman"/>
                <w:spacing w:val="-11"/>
                <w:w w:val="105"/>
                <w:sz w:val="28"/>
                <w:szCs w:val="28"/>
              </w:rPr>
              <w:t xml:space="preserve"> </w:t>
            </w:r>
            <w:r w:rsidRPr="008205E0">
              <w:rPr>
                <w:rFonts w:ascii="Times New Roman" w:hAnsi="Times New Roman"/>
                <w:w w:val="105"/>
                <w:sz w:val="28"/>
                <w:szCs w:val="28"/>
              </w:rPr>
              <w:t>xít.</w:t>
            </w:r>
          </w:p>
          <w:p w:rsidR="008205E0" w:rsidRPr="008205E0" w:rsidRDefault="008205E0" w:rsidP="00500383">
            <w:pPr>
              <w:pStyle w:val="BodyText"/>
              <w:spacing w:line="360" w:lineRule="auto"/>
              <w:jc w:val="both"/>
              <w:rPr>
                <w:rFonts w:ascii="Times New Roman" w:hAnsi="Times New Roman"/>
                <w:sz w:val="28"/>
                <w:szCs w:val="28"/>
              </w:rPr>
            </w:pPr>
            <w:r w:rsidRPr="008205E0">
              <w:rPr>
                <w:rFonts w:ascii="Times New Roman" w:hAnsi="Times New Roman"/>
                <w:w w:val="105"/>
                <w:sz w:val="28"/>
                <w:szCs w:val="28"/>
              </w:rPr>
              <w:t>+</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Tổ</w:t>
            </w:r>
            <w:r w:rsidRPr="008205E0">
              <w:rPr>
                <w:rFonts w:ascii="Times New Roman" w:hAnsi="Times New Roman"/>
                <w:spacing w:val="-6"/>
                <w:w w:val="105"/>
                <w:sz w:val="28"/>
                <w:szCs w:val="28"/>
              </w:rPr>
              <w:t xml:space="preserve"> </w:t>
            </w:r>
            <w:r w:rsidRPr="008205E0">
              <w:rPr>
                <w:rFonts w:ascii="Times New Roman" w:hAnsi="Times New Roman"/>
                <w:spacing w:val="-3"/>
                <w:w w:val="105"/>
                <w:sz w:val="28"/>
                <w:szCs w:val="28"/>
              </w:rPr>
              <w:t>chức</w:t>
            </w:r>
            <w:r w:rsidRPr="008205E0">
              <w:rPr>
                <w:rFonts w:ascii="Times New Roman" w:hAnsi="Times New Roman"/>
                <w:spacing w:val="-12"/>
                <w:w w:val="105"/>
                <w:sz w:val="28"/>
                <w:szCs w:val="28"/>
              </w:rPr>
              <w:t xml:space="preserve"> </w:t>
            </w:r>
            <w:r w:rsidRPr="008205E0">
              <w:rPr>
                <w:rFonts w:ascii="Times New Roman" w:hAnsi="Times New Roman"/>
                <w:w w:val="105"/>
                <w:sz w:val="28"/>
                <w:szCs w:val="28"/>
              </w:rPr>
              <w:t>lại</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thế</w:t>
            </w:r>
            <w:r w:rsidRPr="008205E0">
              <w:rPr>
                <w:rFonts w:ascii="Times New Roman" w:hAnsi="Times New Roman"/>
                <w:spacing w:val="-7"/>
                <w:w w:val="105"/>
                <w:sz w:val="28"/>
                <w:szCs w:val="28"/>
              </w:rPr>
              <w:t xml:space="preserve"> </w:t>
            </w:r>
            <w:r w:rsidRPr="008205E0">
              <w:rPr>
                <w:rFonts w:ascii="Times New Roman" w:hAnsi="Times New Roman"/>
                <w:w w:val="105"/>
                <w:sz w:val="28"/>
                <w:szCs w:val="28"/>
              </w:rPr>
              <w:t>giới</w:t>
            </w:r>
            <w:r w:rsidRPr="008205E0">
              <w:rPr>
                <w:rFonts w:ascii="Times New Roman" w:hAnsi="Times New Roman"/>
                <w:spacing w:val="-12"/>
                <w:w w:val="105"/>
                <w:sz w:val="28"/>
                <w:szCs w:val="28"/>
              </w:rPr>
              <w:t xml:space="preserve"> </w:t>
            </w:r>
            <w:r w:rsidRPr="008205E0">
              <w:rPr>
                <w:rFonts w:ascii="Times New Roman" w:hAnsi="Times New Roman"/>
                <w:spacing w:val="-3"/>
                <w:w w:val="105"/>
                <w:sz w:val="28"/>
                <w:szCs w:val="28"/>
              </w:rPr>
              <w:t>sau</w:t>
            </w:r>
            <w:r w:rsidRPr="008205E0">
              <w:rPr>
                <w:rFonts w:ascii="Times New Roman" w:hAnsi="Times New Roman"/>
                <w:spacing w:val="-6"/>
                <w:w w:val="105"/>
                <w:sz w:val="28"/>
                <w:szCs w:val="28"/>
              </w:rPr>
              <w:t xml:space="preserve"> </w:t>
            </w:r>
            <w:r w:rsidRPr="008205E0">
              <w:rPr>
                <w:rFonts w:ascii="Times New Roman" w:hAnsi="Times New Roman"/>
                <w:w w:val="105"/>
                <w:sz w:val="28"/>
                <w:szCs w:val="28"/>
              </w:rPr>
              <w:t>chiến</w:t>
            </w:r>
            <w:r w:rsidRPr="008205E0">
              <w:rPr>
                <w:rFonts w:ascii="Times New Roman" w:hAnsi="Times New Roman"/>
                <w:spacing w:val="-13"/>
                <w:w w:val="105"/>
                <w:sz w:val="28"/>
                <w:szCs w:val="28"/>
              </w:rPr>
              <w:t xml:space="preserve"> </w:t>
            </w:r>
            <w:r w:rsidRPr="008205E0">
              <w:rPr>
                <w:rFonts w:ascii="Times New Roman" w:hAnsi="Times New Roman"/>
                <w:w w:val="105"/>
                <w:sz w:val="28"/>
                <w:szCs w:val="28"/>
              </w:rPr>
              <w:t>tranh.</w:t>
            </w:r>
          </w:p>
          <w:p w:rsidR="008205E0" w:rsidRPr="008205E0" w:rsidRDefault="008205E0" w:rsidP="00500383">
            <w:pPr>
              <w:pStyle w:val="BodyText"/>
              <w:spacing w:line="360" w:lineRule="auto"/>
              <w:jc w:val="both"/>
              <w:rPr>
                <w:rFonts w:ascii="Times New Roman" w:hAnsi="Times New Roman"/>
                <w:sz w:val="28"/>
                <w:szCs w:val="28"/>
              </w:rPr>
            </w:pPr>
            <w:r w:rsidRPr="008205E0">
              <w:rPr>
                <w:rFonts w:ascii="Times New Roman" w:hAnsi="Times New Roman"/>
                <w:w w:val="105"/>
                <w:sz w:val="28"/>
                <w:szCs w:val="28"/>
              </w:rPr>
              <w:t>+</w:t>
            </w:r>
            <w:r w:rsidRPr="008205E0">
              <w:rPr>
                <w:rFonts w:ascii="Times New Roman" w:hAnsi="Times New Roman"/>
                <w:spacing w:val="-6"/>
                <w:w w:val="105"/>
                <w:sz w:val="28"/>
                <w:szCs w:val="28"/>
              </w:rPr>
              <w:t xml:space="preserve"> </w:t>
            </w:r>
            <w:r w:rsidRPr="008205E0">
              <w:rPr>
                <w:rFonts w:ascii="Times New Roman" w:hAnsi="Times New Roman"/>
                <w:spacing w:val="-3"/>
                <w:w w:val="105"/>
                <w:sz w:val="28"/>
                <w:szCs w:val="28"/>
              </w:rPr>
              <w:t>Việc</w:t>
            </w:r>
            <w:r w:rsidRPr="008205E0">
              <w:rPr>
                <w:rFonts w:ascii="Times New Roman" w:hAnsi="Times New Roman"/>
                <w:spacing w:val="-15"/>
                <w:w w:val="105"/>
                <w:sz w:val="28"/>
                <w:szCs w:val="28"/>
              </w:rPr>
              <w:t xml:space="preserve"> </w:t>
            </w:r>
            <w:r w:rsidRPr="008205E0">
              <w:rPr>
                <w:rFonts w:ascii="Times New Roman" w:hAnsi="Times New Roman"/>
                <w:w w:val="105"/>
                <w:sz w:val="28"/>
                <w:szCs w:val="28"/>
              </w:rPr>
              <w:t>phân</w:t>
            </w:r>
            <w:r w:rsidRPr="008205E0">
              <w:rPr>
                <w:rFonts w:ascii="Times New Roman" w:hAnsi="Times New Roman"/>
                <w:spacing w:val="-14"/>
                <w:w w:val="105"/>
                <w:sz w:val="28"/>
                <w:szCs w:val="28"/>
              </w:rPr>
              <w:t xml:space="preserve"> </w:t>
            </w:r>
            <w:r w:rsidRPr="008205E0">
              <w:rPr>
                <w:rFonts w:ascii="Times New Roman" w:hAnsi="Times New Roman"/>
                <w:w w:val="105"/>
                <w:sz w:val="28"/>
                <w:szCs w:val="28"/>
              </w:rPr>
              <w:t>chia</w:t>
            </w:r>
            <w:r w:rsidRPr="008205E0">
              <w:rPr>
                <w:rFonts w:ascii="Times New Roman" w:hAnsi="Times New Roman"/>
                <w:spacing w:val="-12"/>
                <w:w w:val="105"/>
                <w:sz w:val="28"/>
                <w:szCs w:val="28"/>
              </w:rPr>
              <w:t xml:space="preserve"> </w:t>
            </w:r>
            <w:r w:rsidRPr="008205E0">
              <w:rPr>
                <w:rFonts w:ascii="Times New Roman" w:hAnsi="Times New Roman"/>
                <w:w w:val="105"/>
                <w:sz w:val="28"/>
                <w:szCs w:val="28"/>
              </w:rPr>
              <w:t>thành</w:t>
            </w:r>
            <w:r w:rsidRPr="008205E0">
              <w:rPr>
                <w:rFonts w:ascii="Times New Roman" w:hAnsi="Times New Roman"/>
                <w:spacing w:val="-13"/>
                <w:w w:val="105"/>
                <w:sz w:val="28"/>
                <w:szCs w:val="28"/>
              </w:rPr>
              <w:t xml:space="preserve"> </w:t>
            </w:r>
            <w:r w:rsidRPr="008205E0">
              <w:rPr>
                <w:rFonts w:ascii="Times New Roman" w:hAnsi="Times New Roman"/>
                <w:spacing w:val="3"/>
                <w:w w:val="105"/>
                <w:sz w:val="28"/>
                <w:szCs w:val="28"/>
              </w:rPr>
              <w:t>quả</w:t>
            </w:r>
            <w:r w:rsidRPr="008205E0">
              <w:rPr>
                <w:rFonts w:ascii="Times New Roman" w:hAnsi="Times New Roman"/>
                <w:spacing w:val="-20"/>
                <w:w w:val="105"/>
                <w:sz w:val="28"/>
                <w:szCs w:val="28"/>
              </w:rPr>
              <w:t xml:space="preserve"> </w:t>
            </w:r>
            <w:r w:rsidRPr="008205E0">
              <w:rPr>
                <w:rFonts w:ascii="Times New Roman" w:hAnsi="Times New Roman"/>
                <w:w w:val="105"/>
                <w:sz w:val="28"/>
                <w:szCs w:val="28"/>
              </w:rPr>
              <w:t>chiến</w:t>
            </w:r>
            <w:r w:rsidRPr="008205E0">
              <w:rPr>
                <w:rFonts w:ascii="Times New Roman" w:hAnsi="Times New Roman"/>
                <w:spacing w:val="-19"/>
                <w:w w:val="105"/>
                <w:sz w:val="28"/>
                <w:szCs w:val="28"/>
              </w:rPr>
              <w:t xml:space="preserve"> </w:t>
            </w:r>
            <w:r w:rsidRPr="008205E0">
              <w:rPr>
                <w:rFonts w:ascii="Times New Roman" w:hAnsi="Times New Roman"/>
                <w:w w:val="105"/>
                <w:sz w:val="28"/>
                <w:szCs w:val="28"/>
              </w:rPr>
              <w:t>thắng.</w:t>
            </w:r>
          </w:p>
          <w:p w:rsidR="008205E0" w:rsidRPr="008205E0" w:rsidRDefault="008205E0" w:rsidP="00500383">
            <w:pPr>
              <w:pStyle w:val="BodyText"/>
              <w:spacing w:line="360" w:lineRule="auto"/>
              <w:jc w:val="both"/>
              <w:rPr>
                <w:rFonts w:ascii="Times New Roman" w:hAnsi="Times New Roman"/>
                <w:sz w:val="28"/>
                <w:szCs w:val="28"/>
              </w:rPr>
            </w:pPr>
            <w:r w:rsidRPr="008205E0">
              <w:rPr>
                <w:rFonts w:ascii="Times New Roman" w:hAnsi="Times New Roman"/>
                <w:w w:val="105"/>
                <w:sz w:val="28"/>
                <w:szCs w:val="28"/>
              </w:rPr>
              <w:t xml:space="preserve">- Từ ngày </w:t>
            </w:r>
            <w:r w:rsidRPr="008205E0">
              <w:rPr>
                <w:rFonts w:ascii="Times New Roman" w:hAnsi="Times New Roman"/>
                <w:b/>
                <w:bCs/>
                <w:w w:val="105"/>
                <w:sz w:val="28"/>
                <w:szCs w:val="28"/>
              </w:rPr>
              <w:t xml:space="preserve">4 </w:t>
            </w:r>
            <w:r w:rsidRPr="008205E0">
              <w:rPr>
                <w:rFonts w:ascii="Times New Roman" w:hAnsi="Times New Roman"/>
                <w:w w:val="105"/>
                <w:sz w:val="28"/>
                <w:szCs w:val="28"/>
              </w:rPr>
              <w:t xml:space="preserve">đến ngày </w:t>
            </w:r>
            <w:r w:rsidRPr="008205E0">
              <w:rPr>
                <w:rFonts w:ascii="Times New Roman" w:hAnsi="Times New Roman"/>
                <w:b/>
                <w:bCs/>
                <w:w w:val="105"/>
                <w:sz w:val="28"/>
                <w:szCs w:val="28"/>
              </w:rPr>
              <w:t>11 - 2 - 1945</w:t>
            </w:r>
            <w:r w:rsidRPr="008205E0">
              <w:rPr>
                <w:rFonts w:ascii="Times New Roman" w:hAnsi="Times New Roman"/>
                <w:w w:val="105"/>
                <w:sz w:val="28"/>
                <w:szCs w:val="28"/>
              </w:rPr>
              <w:t xml:space="preserve">, nguyên thủ của </w:t>
            </w:r>
            <w:r w:rsidRPr="008205E0">
              <w:rPr>
                <w:rFonts w:ascii="Times New Roman" w:hAnsi="Times New Roman"/>
                <w:spacing w:val="3"/>
                <w:w w:val="105"/>
                <w:sz w:val="28"/>
                <w:szCs w:val="28"/>
              </w:rPr>
              <w:t xml:space="preserve">ba </w:t>
            </w:r>
            <w:r w:rsidRPr="008205E0">
              <w:rPr>
                <w:rFonts w:ascii="Times New Roman" w:hAnsi="Times New Roman"/>
                <w:w w:val="105"/>
                <w:sz w:val="28"/>
                <w:szCs w:val="28"/>
              </w:rPr>
              <w:t xml:space="preserve">quốc </w:t>
            </w:r>
            <w:r w:rsidRPr="008205E0">
              <w:rPr>
                <w:rFonts w:ascii="Times New Roman" w:hAnsi="Times New Roman"/>
                <w:spacing w:val="-3"/>
                <w:w w:val="105"/>
                <w:sz w:val="28"/>
                <w:szCs w:val="28"/>
              </w:rPr>
              <w:t xml:space="preserve">gia Mỹ, </w:t>
            </w:r>
            <w:r w:rsidRPr="008205E0">
              <w:rPr>
                <w:rFonts w:ascii="Times New Roman" w:hAnsi="Times New Roman"/>
                <w:w w:val="105"/>
                <w:sz w:val="28"/>
                <w:szCs w:val="28"/>
              </w:rPr>
              <w:t>Anh, Liên Xô (Xtalin</w:t>
            </w:r>
            <w:r w:rsidRPr="008205E0">
              <w:rPr>
                <w:rFonts w:ascii="Times New Roman" w:hAnsi="Times New Roman"/>
                <w:spacing w:val="-9"/>
                <w:w w:val="105"/>
                <w:sz w:val="28"/>
                <w:szCs w:val="28"/>
              </w:rPr>
              <w:t xml:space="preserve"> - </w:t>
            </w:r>
            <w:r w:rsidRPr="008205E0">
              <w:rPr>
                <w:rFonts w:ascii="Times New Roman" w:hAnsi="Times New Roman"/>
                <w:w w:val="105"/>
                <w:sz w:val="28"/>
                <w:szCs w:val="28"/>
              </w:rPr>
              <w:t>Chủ</w:t>
            </w:r>
            <w:r w:rsidRPr="008205E0">
              <w:rPr>
                <w:rFonts w:ascii="Times New Roman" w:hAnsi="Times New Roman"/>
                <w:spacing w:val="-1"/>
                <w:w w:val="105"/>
                <w:sz w:val="28"/>
                <w:szCs w:val="28"/>
              </w:rPr>
              <w:t xml:space="preserve"> </w:t>
            </w:r>
            <w:r w:rsidRPr="008205E0">
              <w:rPr>
                <w:rFonts w:ascii="Times New Roman" w:hAnsi="Times New Roman"/>
                <w:w w:val="105"/>
                <w:sz w:val="28"/>
                <w:szCs w:val="28"/>
              </w:rPr>
              <w:t>tịch</w:t>
            </w:r>
            <w:r w:rsidRPr="008205E0">
              <w:rPr>
                <w:rFonts w:ascii="Times New Roman" w:hAnsi="Times New Roman"/>
                <w:spacing w:val="-9"/>
                <w:w w:val="105"/>
                <w:sz w:val="28"/>
                <w:szCs w:val="28"/>
              </w:rPr>
              <w:t xml:space="preserve"> </w:t>
            </w:r>
            <w:r w:rsidRPr="008205E0">
              <w:rPr>
                <w:rFonts w:ascii="Times New Roman" w:hAnsi="Times New Roman"/>
                <w:w w:val="105"/>
                <w:sz w:val="28"/>
                <w:szCs w:val="28"/>
              </w:rPr>
              <w:t>Hội</w:t>
            </w:r>
            <w:r w:rsidRPr="008205E0">
              <w:rPr>
                <w:rFonts w:ascii="Times New Roman" w:hAnsi="Times New Roman"/>
                <w:spacing w:val="-9"/>
                <w:w w:val="105"/>
                <w:sz w:val="28"/>
                <w:szCs w:val="28"/>
              </w:rPr>
              <w:t xml:space="preserve"> </w:t>
            </w:r>
            <w:r w:rsidRPr="008205E0">
              <w:rPr>
                <w:rFonts w:ascii="Times New Roman" w:hAnsi="Times New Roman"/>
                <w:w w:val="105"/>
                <w:sz w:val="28"/>
                <w:szCs w:val="28"/>
              </w:rPr>
              <w:t>đồng</w:t>
            </w:r>
            <w:r w:rsidRPr="008205E0">
              <w:rPr>
                <w:rFonts w:ascii="Times New Roman" w:hAnsi="Times New Roman"/>
                <w:spacing w:val="-13"/>
                <w:w w:val="105"/>
                <w:sz w:val="28"/>
                <w:szCs w:val="28"/>
              </w:rPr>
              <w:t xml:space="preserve"> </w:t>
            </w:r>
            <w:r w:rsidRPr="008205E0">
              <w:rPr>
                <w:rFonts w:ascii="Times New Roman" w:hAnsi="Times New Roman"/>
                <w:w w:val="105"/>
                <w:sz w:val="28"/>
                <w:szCs w:val="28"/>
              </w:rPr>
              <w:t>Bộ</w:t>
            </w:r>
            <w:r w:rsidRPr="008205E0">
              <w:rPr>
                <w:rFonts w:ascii="Times New Roman" w:hAnsi="Times New Roman"/>
                <w:spacing w:val="-5"/>
                <w:w w:val="105"/>
                <w:sz w:val="28"/>
                <w:szCs w:val="28"/>
              </w:rPr>
              <w:t xml:space="preserve"> </w:t>
            </w:r>
            <w:r w:rsidRPr="008205E0">
              <w:rPr>
                <w:rFonts w:ascii="Times New Roman" w:hAnsi="Times New Roman"/>
                <w:w w:val="105"/>
                <w:sz w:val="28"/>
                <w:szCs w:val="28"/>
              </w:rPr>
              <w:t>trưởng Liên</w:t>
            </w:r>
            <w:r w:rsidRPr="008205E0">
              <w:rPr>
                <w:rFonts w:ascii="Times New Roman" w:hAnsi="Times New Roman"/>
                <w:spacing w:val="-21"/>
                <w:w w:val="105"/>
                <w:sz w:val="28"/>
                <w:szCs w:val="28"/>
              </w:rPr>
              <w:t xml:space="preserve"> </w:t>
            </w:r>
            <w:r w:rsidRPr="008205E0">
              <w:rPr>
                <w:rFonts w:ascii="Times New Roman" w:hAnsi="Times New Roman"/>
                <w:w w:val="105"/>
                <w:sz w:val="28"/>
                <w:szCs w:val="28"/>
              </w:rPr>
              <w:t>Xô;</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Rudơven</w:t>
            </w:r>
            <w:r w:rsidRPr="008205E0">
              <w:rPr>
                <w:rFonts w:ascii="Times New Roman" w:hAnsi="Times New Roman"/>
                <w:spacing w:val="-16"/>
                <w:w w:val="105"/>
                <w:sz w:val="28"/>
                <w:szCs w:val="28"/>
              </w:rPr>
              <w:t xml:space="preserve"> - </w:t>
            </w:r>
            <w:r w:rsidRPr="008205E0">
              <w:rPr>
                <w:rFonts w:ascii="Times New Roman" w:hAnsi="Times New Roman"/>
                <w:w w:val="105"/>
                <w:sz w:val="28"/>
                <w:szCs w:val="28"/>
              </w:rPr>
              <w:t>Tổng</w:t>
            </w:r>
            <w:r w:rsidRPr="008205E0">
              <w:rPr>
                <w:rFonts w:ascii="Times New Roman" w:hAnsi="Times New Roman"/>
                <w:spacing w:val="-18"/>
                <w:w w:val="105"/>
                <w:sz w:val="28"/>
                <w:szCs w:val="28"/>
              </w:rPr>
              <w:t xml:space="preserve"> </w:t>
            </w:r>
            <w:r w:rsidRPr="008205E0">
              <w:rPr>
                <w:rFonts w:ascii="Times New Roman" w:hAnsi="Times New Roman"/>
                <w:w w:val="105"/>
                <w:sz w:val="28"/>
                <w:szCs w:val="28"/>
              </w:rPr>
              <w:t>thống</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Mĩ</w:t>
            </w:r>
            <w:r w:rsidRPr="008205E0">
              <w:rPr>
                <w:rFonts w:ascii="Times New Roman" w:hAnsi="Times New Roman"/>
                <w:spacing w:val="-14"/>
                <w:w w:val="105"/>
                <w:sz w:val="28"/>
                <w:szCs w:val="28"/>
              </w:rPr>
              <w:t xml:space="preserve"> </w:t>
            </w:r>
            <w:r w:rsidRPr="008205E0">
              <w:rPr>
                <w:rFonts w:ascii="Times New Roman" w:hAnsi="Times New Roman"/>
                <w:spacing w:val="-4"/>
                <w:w w:val="105"/>
                <w:sz w:val="28"/>
                <w:szCs w:val="28"/>
              </w:rPr>
              <w:t>và</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Sớcsin</w:t>
            </w:r>
            <w:r w:rsidRPr="008205E0">
              <w:rPr>
                <w:rFonts w:ascii="Times New Roman" w:hAnsi="Times New Roman"/>
                <w:spacing w:val="-21"/>
                <w:w w:val="105"/>
                <w:sz w:val="28"/>
                <w:szCs w:val="28"/>
              </w:rPr>
              <w:t xml:space="preserve"> - </w:t>
            </w:r>
            <w:r w:rsidRPr="008205E0">
              <w:rPr>
                <w:rFonts w:ascii="Times New Roman" w:hAnsi="Times New Roman"/>
                <w:w w:val="105"/>
                <w:sz w:val="28"/>
                <w:szCs w:val="28"/>
              </w:rPr>
              <w:t>Thủ</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tướng</w:t>
            </w:r>
            <w:r w:rsidRPr="008205E0">
              <w:rPr>
                <w:rFonts w:ascii="Times New Roman" w:hAnsi="Times New Roman"/>
                <w:spacing w:val="-16"/>
                <w:w w:val="105"/>
                <w:sz w:val="28"/>
                <w:szCs w:val="28"/>
              </w:rPr>
              <w:t xml:space="preserve"> </w:t>
            </w:r>
            <w:r w:rsidRPr="008205E0">
              <w:rPr>
                <w:rFonts w:ascii="Times New Roman" w:hAnsi="Times New Roman"/>
                <w:w w:val="105"/>
                <w:sz w:val="28"/>
                <w:szCs w:val="28"/>
              </w:rPr>
              <w:t xml:space="preserve">Anh) họp hội nghị </w:t>
            </w:r>
            <w:r w:rsidRPr="008205E0">
              <w:rPr>
                <w:rFonts w:ascii="Times New Roman" w:hAnsi="Times New Roman"/>
                <w:spacing w:val="2"/>
                <w:w w:val="105"/>
                <w:sz w:val="28"/>
                <w:szCs w:val="28"/>
              </w:rPr>
              <w:t xml:space="preserve">quốc </w:t>
            </w:r>
            <w:r w:rsidRPr="008205E0">
              <w:rPr>
                <w:rFonts w:ascii="Times New Roman" w:hAnsi="Times New Roman"/>
                <w:w w:val="105"/>
                <w:sz w:val="28"/>
                <w:szCs w:val="28"/>
              </w:rPr>
              <w:t xml:space="preserve">tế ở </w:t>
            </w:r>
            <w:r w:rsidRPr="008205E0">
              <w:rPr>
                <w:rFonts w:ascii="Times New Roman" w:hAnsi="Times New Roman"/>
                <w:spacing w:val="-3"/>
                <w:w w:val="105"/>
                <w:sz w:val="28"/>
                <w:szCs w:val="28"/>
              </w:rPr>
              <w:t xml:space="preserve">Ianta </w:t>
            </w:r>
            <w:r w:rsidRPr="008205E0">
              <w:rPr>
                <w:rFonts w:ascii="Times New Roman" w:hAnsi="Times New Roman"/>
                <w:w w:val="105"/>
                <w:sz w:val="28"/>
                <w:szCs w:val="28"/>
              </w:rPr>
              <w:t xml:space="preserve">(Liên Xô) </w:t>
            </w:r>
            <w:r w:rsidRPr="008205E0">
              <w:rPr>
                <w:rFonts w:ascii="Times New Roman" w:hAnsi="Times New Roman"/>
                <w:spacing w:val="3"/>
                <w:w w:val="105"/>
                <w:sz w:val="28"/>
                <w:szCs w:val="28"/>
              </w:rPr>
              <w:t xml:space="preserve">để </w:t>
            </w:r>
            <w:r w:rsidRPr="008205E0">
              <w:rPr>
                <w:rFonts w:ascii="Times New Roman" w:hAnsi="Times New Roman"/>
                <w:w w:val="105"/>
                <w:sz w:val="28"/>
                <w:szCs w:val="28"/>
              </w:rPr>
              <w:t xml:space="preserve">thỏa thuận việc giải quyết những vấn </w:t>
            </w:r>
            <w:r w:rsidRPr="008205E0">
              <w:rPr>
                <w:rFonts w:ascii="Times New Roman" w:hAnsi="Times New Roman"/>
                <w:spacing w:val="3"/>
                <w:w w:val="105"/>
                <w:sz w:val="28"/>
                <w:szCs w:val="28"/>
              </w:rPr>
              <w:t xml:space="preserve">đề </w:t>
            </w:r>
            <w:r w:rsidRPr="008205E0">
              <w:rPr>
                <w:rFonts w:ascii="Times New Roman" w:hAnsi="Times New Roman"/>
                <w:spacing w:val="2"/>
                <w:w w:val="105"/>
                <w:sz w:val="28"/>
                <w:szCs w:val="28"/>
              </w:rPr>
              <w:t xml:space="preserve">bức </w:t>
            </w:r>
            <w:r w:rsidRPr="008205E0">
              <w:rPr>
                <w:rFonts w:ascii="Times New Roman" w:hAnsi="Times New Roman"/>
                <w:spacing w:val="-3"/>
                <w:w w:val="105"/>
                <w:sz w:val="28"/>
                <w:szCs w:val="28"/>
              </w:rPr>
              <w:t xml:space="preserve">thiết </w:t>
            </w:r>
            <w:r w:rsidRPr="008205E0">
              <w:rPr>
                <w:rFonts w:ascii="Times New Roman" w:hAnsi="Times New Roman"/>
                <w:w w:val="105"/>
                <w:sz w:val="28"/>
                <w:szCs w:val="28"/>
              </w:rPr>
              <w:t>sau chiến tranh và hình thành</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một</w:t>
            </w:r>
            <w:r w:rsidRPr="008205E0">
              <w:rPr>
                <w:rFonts w:ascii="Times New Roman" w:hAnsi="Times New Roman"/>
                <w:spacing w:val="-7"/>
                <w:w w:val="105"/>
                <w:sz w:val="28"/>
                <w:szCs w:val="28"/>
              </w:rPr>
              <w:t xml:space="preserve"> </w:t>
            </w:r>
            <w:r w:rsidRPr="008205E0">
              <w:rPr>
                <w:rFonts w:ascii="Times New Roman" w:hAnsi="Times New Roman"/>
                <w:w w:val="105"/>
                <w:sz w:val="28"/>
                <w:szCs w:val="28"/>
              </w:rPr>
              <w:t>trật</w:t>
            </w:r>
            <w:r w:rsidRPr="008205E0">
              <w:rPr>
                <w:rFonts w:ascii="Times New Roman" w:hAnsi="Times New Roman"/>
                <w:spacing w:val="-10"/>
                <w:w w:val="105"/>
                <w:sz w:val="28"/>
                <w:szCs w:val="28"/>
              </w:rPr>
              <w:t xml:space="preserve"> </w:t>
            </w:r>
            <w:r w:rsidRPr="008205E0">
              <w:rPr>
                <w:rFonts w:ascii="Times New Roman" w:hAnsi="Times New Roman"/>
                <w:w w:val="105"/>
                <w:sz w:val="28"/>
                <w:szCs w:val="28"/>
              </w:rPr>
              <w:t>tự</w:t>
            </w:r>
            <w:r w:rsidRPr="008205E0">
              <w:rPr>
                <w:rFonts w:ascii="Times New Roman" w:hAnsi="Times New Roman"/>
                <w:spacing w:val="-15"/>
                <w:w w:val="105"/>
                <w:sz w:val="28"/>
                <w:szCs w:val="28"/>
              </w:rPr>
              <w:t xml:space="preserve"> </w:t>
            </w:r>
            <w:r w:rsidRPr="008205E0">
              <w:rPr>
                <w:rFonts w:ascii="Times New Roman" w:hAnsi="Times New Roman"/>
                <w:w w:val="105"/>
                <w:sz w:val="28"/>
                <w:szCs w:val="28"/>
              </w:rPr>
              <w:t>thế</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giới</w:t>
            </w:r>
            <w:r w:rsidRPr="008205E0">
              <w:rPr>
                <w:rFonts w:ascii="Times New Roman" w:hAnsi="Times New Roman"/>
                <w:spacing w:val="-17"/>
                <w:w w:val="105"/>
                <w:sz w:val="28"/>
                <w:szCs w:val="28"/>
              </w:rPr>
              <w:t xml:space="preserve"> </w:t>
            </w:r>
            <w:r w:rsidRPr="008205E0">
              <w:rPr>
                <w:rFonts w:ascii="Times New Roman" w:hAnsi="Times New Roman"/>
                <w:w w:val="105"/>
                <w:sz w:val="28"/>
                <w:szCs w:val="28"/>
              </w:rPr>
              <w:t>mới.</w:t>
            </w:r>
          </w:p>
          <w:p w:rsidR="008205E0" w:rsidRPr="008205E0" w:rsidRDefault="008205E0" w:rsidP="00500383">
            <w:pPr>
              <w:pStyle w:val="Heading4"/>
              <w:tabs>
                <w:tab w:val="left" w:pos="632"/>
              </w:tabs>
              <w:spacing w:before="0" w:line="360" w:lineRule="auto"/>
              <w:ind w:left="0"/>
              <w:jc w:val="both"/>
              <w:outlineLvl w:val="3"/>
              <w:rPr>
                <w:b w:val="0"/>
                <w:bCs w:val="0"/>
                <w:i w:val="0"/>
                <w:sz w:val="28"/>
                <w:szCs w:val="28"/>
              </w:rPr>
            </w:pPr>
            <w:r w:rsidRPr="008205E0">
              <w:rPr>
                <w:w w:val="105"/>
                <w:sz w:val="28"/>
                <w:szCs w:val="28"/>
              </w:rPr>
              <w:t>* Nội</w:t>
            </w:r>
            <w:r w:rsidRPr="008205E0">
              <w:rPr>
                <w:spacing w:val="-17"/>
                <w:w w:val="105"/>
                <w:sz w:val="28"/>
                <w:szCs w:val="28"/>
              </w:rPr>
              <w:t xml:space="preserve"> </w:t>
            </w:r>
            <w:r w:rsidRPr="008205E0">
              <w:rPr>
                <w:w w:val="105"/>
                <w:sz w:val="28"/>
                <w:szCs w:val="28"/>
              </w:rPr>
              <w:t>dung</w:t>
            </w:r>
            <w:r w:rsidRPr="008205E0">
              <w:rPr>
                <w:spacing w:val="-12"/>
                <w:w w:val="105"/>
                <w:sz w:val="28"/>
                <w:szCs w:val="28"/>
              </w:rPr>
              <w:t xml:space="preserve"> </w:t>
            </w:r>
            <w:r w:rsidRPr="008205E0">
              <w:rPr>
                <w:w w:val="105"/>
                <w:sz w:val="28"/>
                <w:szCs w:val="28"/>
              </w:rPr>
              <w:t>của</w:t>
            </w:r>
            <w:r w:rsidRPr="008205E0">
              <w:rPr>
                <w:spacing w:val="-8"/>
                <w:w w:val="105"/>
                <w:sz w:val="28"/>
                <w:szCs w:val="28"/>
              </w:rPr>
              <w:t xml:space="preserve"> </w:t>
            </w:r>
            <w:r w:rsidRPr="008205E0">
              <w:rPr>
                <w:w w:val="105"/>
                <w:sz w:val="28"/>
                <w:szCs w:val="28"/>
              </w:rPr>
              <w:t>hội</w:t>
            </w:r>
            <w:r w:rsidRPr="008205E0">
              <w:rPr>
                <w:spacing w:val="-16"/>
                <w:w w:val="105"/>
                <w:sz w:val="28"/>
                <w:szCs w:val="28"/>
              </w:rPr>
              <w:t xml:space="preserve"> </w:t>
            </w:r>
            <w:r w:rsidRPr="008205E0">
              <w:rPr>
                <w:w w:val="105"/>
                <w:sz w:val="28"/>
                <w:szCs w:val="28"/>
              </w:rPr>
              <w:t>nghị</w:t>
            </w:r>
            <w:r w:rsidRPr="008205E0">
              <w:rPr>
                <w:spacing w:val="-12"/>
                <w:w w:val="105"/>
                <w:sz w:val="28"/>
                <w:szCs w:val="28"/>
              </w:rPr>
              <w:t xml:space="preserve"> </w:t>
            </w:r>
            <w:r w:rsidRPr="008205E0">
              <w:rPr>
                <w:w w:val="105"/>
                <w:sz w:val="28"/>
                <w:szCs w:val="28"/>
              </w:rPr>
              <w:t>:</w:t>
            </w:r>
          </w:p>
          <w:p w:rsidR="008205E0" w:rsidRPr="008205E0" w:rsidRDefault="008205E0" w:rsidP="00500383">
            <w:pPr>
              <w:pStyle w:val="ListParagraph"/>
              <w:tabs>
                <w:tab w:val="left" w:pos="1079"/>
              </w:tabs>
              <w:spacing w:line="360" w:lineRule="auto"/>
              <w:jc w:val="both"/>
              <w:rPr>
                <w:sz w:val="28"/>
                <w:szCs w:val="28"/>
              </w:rPr>
            </w:pPr>
            <w:r w:rsidRPr="008205E0">
              <w:rPr>
                <w:w w:val="105"/>
                <w:sz w:val="28"/>
                <w:szCs w:val="28"/>
              </w:rPr>
              <w:t xml:space="preserve">- Xác định mục tiêu quan trọng là tiêu diệt tận gốc chủ nghĩa phát xít Đức và chủ nghĩa </w:t>
            </w:r>
            <w:r w:rsidRPr="008205E0">
              <w:rPr>
                <w:spacing w:val="2"/>
                <w:w w:val="105"/>
                <w:sz w:val="28"/>
                <w:szCs w:val="28"/>
              </w:rPr>
              <w:t xml:space="preserve">quân </w:t>
            </w:r>
            <w:r w:rsidRPr="008205E0">
              <w:rPr>
                <w:w w:val="105"/>
                <w:sz w:val="28"/>
                <w:szCs w:val="28"/>
              </w:rPr>
              <w:t>phiệt Nhật, nhanh chóng kết thúc chiến tranh. Liên Xô sẽ tham chiến chống</w:t>
            </w:r>
            <w:r w:rsidRPr="008205E0">
              <w:rPr>
                <w:spacing w:val="-14"/>
                <w:w w:val="105"/>
                <w:sz w:val="28"/>
                <w:szCs w:val="28"/>
              </w:rPr>
              <w:t xml:space="preserve"> </w:t>
            </w:r>
            <w:r w:rsidRPr="008205E0">
              <w:rPr>
                <w:w w:val="105"/>
                <w:sz w:val="28"/>
                <w:szCs w:val="28"/>
              </w:rPr>
              <w:t>Nhật</w:t>
            </w:r>
            <w:r w:rsidRPr="008205E0">
              <w:rPr>
                <w:spacing w:val="-15"/>
                <w:w w:val="105"/>
                <w:sz w:val="28"/>
                <w:szCs w:val="28"/>
              </w:rPr>
              <w:t xml:space="preserve"> </w:t>
            </w:r>
            <w:r w:rsidRPr="008205E0">
              <w:rPr>
                <w:w w:val="105"/>
                <w:sz w:val="28"/>
                <w:szCs w:val="28"/>
              </w:rPr>
              <w:t>ở</w:t>
            </w:r>
            <w:r w:rsidRPr="008205E0">
              <w:rPr>
                <w:spacing w:val="-10"/>
                <w:w w:val="105"/>
                <w:sz w:val="28"/>
                <w:szCs w:val="28"/>
              </w:rPr>
              <w:t xml:space="preserve"> </w:t>
            </w:r>
            <w:r w:rsidRPr="008205E0">
              <w:rPr>
                <w:w w:val="105"/>
                <w:sz w:val="28"/>
                <w:szCs w:val="28"/>
              </w:rPr>
              <w:t>châu</w:t>
            </w:r>
            <w:r w:rsidRPr="008205E0">
              <w:rPr>
                <w:spacing w:val="-15"/>
                <w:w w:val="105"/>
                <w:sz w:val="28"/>
                <w:szCs w:val="28"/>
              </w:rPr>
              <w:t xml:space="preserve"> </w:t>
            </w:r>
            <w:r w:rsidRPr="008205E0">
              <w:rPr>
                <w:w w:val="105"/>
                <w:sz w:val="28"/>
                <w:szCs w:val="28"/>
              </w:rPr>
              <w:t>Á.</w:t>
            </w:r>
          </w:p>
          <w:p w:rsidR="008205E0" w:rsidRPr="008205E0" w:rsidRDefault="008205E0" w:rsidP="00500383">
            <w:pPr>
              <w:pStyle w:val="ListParagraph"/>
              <w:tabs>
                <w:tab w:val="left" w:pos="1079"/>
              </w:tabs>
              <w:spacing w:line="360" w:lineRule="auto"/>
              <w:jc w:val="both"/>
              <w:rPr>
                <w:sz w:val="28"/>
                <w:szCs w:val="28"/>
              </w:rPr>
            </w:pPr>
            <w:r w:rsidRPr="008205E0">
              <w:rPr>
                <w:w w:val="105"/>
                <w:sz w:val="28"/>
                <w:szCs w:val="28"/>
              </w:rPr>
              <w:t>- Thành</w:t>
            </w:r>
            <w:r w:rsidRPr="008205E0">
              <w:rPr>
                <w:spacing w:val="-15"/>
                <w:w w:val="105"/>
                <w:sz w:val="28"/>
                <w:szCs w:val="28"/>
              </w:rPr>
              <w:t xml:space="preserve"> </w:t>
            </w:r>
            <w:r w:rsidRPr="008205E0">
              <w:rPr>
                <w:w w:val="105"/>
                <w:sz w:val="28"/>
                <w:szCs w:val="28"/>
              </w:rPr>
              <w:t>lập</w:t>
            </w:r>
            <w:r w:rsidRPr="008205E0">
              <w:rPr>
                <w:spacing w:val="-5"/>
                <w:w w:val="105"/>
                <w:sz w:val="28"/>
                <w:szCs w:val="28"/>
              </w:rPr>
              <w:t xml:space="preserve"> </w:t>
            </w:r>
            <w:r w:rsidRPr="008205E0">
              <w:rPr>
                <w:w w:val="105"/>
                <w:sz w:val="28"/>
                <w:szCs w:val="28"/>
              </w:rPr>
              <w:t>tổ</w:t>
            </w:r>
            <w:r w:rsidRPr="008205E0">
              <w:rPr>
                <w:spacing w:val="-9"/>
                <w:w w:val="105"/>
                <w:sz w:val="28"/>
                <w:szCs w:val="28"/>
              </w:rPr>
              <w:t xml:space="preserve"> </w:t>
            </w:r>
            <w:r w:rsidRPr="008205E0">
              <w:rPr>
                <w:w w:val="105"/>
                <w:sz w:val="28"/>
                <w:szCs w:val="28"/>
              </w:rPr>
              <w:t>chức</w:t>
            </w:r>
            <w:r w:rsidRPr="008205E0">
              <w:rPr>
                <w:spacing w:val="-11"/>
                <w:w w:val="105"/>
                <w:sz w:val="28"/>
                <w:szCs w:val="28"/>
              </w:rPr>
              <w:t xml:space="preserve"> </w:t>
            </w:r>
            <w:r w:rsidRPr="008205E0">
              <w:rPr>
                <w:w w:val="105"/>
                <w:sz w:val="28"/>
                <w:szCs w:val="28"/>
              </w:rPr>
              <w:t>Liên</w:t>
            </w:r>
            <w:r w:rsidRPr="008205E0">
              <w:rPr>
                <w:spacing w:val="-11"/>
                <w:w w:val="105"/>
                <w:sz w:val="28"/>
                <w:szCs w:val="28"/>
              </w:rPr>
              <w:t xml:space="preserve"> </w:t>
            </w:r>
            <w:r w:rsidRPr="008205E0">
              <w:rPr>
                <w:spacing w:val="-3"/>
                <w:w w:val="105"/>
                <w:sz w:val="28"/>
                <w:szCs w:val="28"/>
              </w:rPr>
              <w:t>hiệp</w:t>
            </w:r>
            <w:r w:rsidRPr="008205E0">
              <w:rPr>
                <w:spacing w:val="-5"/>
                <w:w w:val="105"/>
                <w:sz w:val="28"/>
                <w:szCs w:val="28"/>
              </w:rPr>
              <w:t xml:space="preserve"> </w:t>
            </w:r>
            <w:r w:rsidRPr="008205E0">
              <w:rPr>
                <w:w w:val="105"/>
                <w:sz w:val="28"/>
                <w:szCs w:val="28"/>
              </w:rPr>
              <w:t>quốc</w:t>
            </w:r>
            <w:r w:rsidRPr="008205E0">
              <w:rPr>
                <w:spacing w:val="-19"/>
                <w:w w:val="105"/>
                <w:sz w:val="28"/>
                <w:szCs w:val="28"/>
              </w:rPr>
              <w:t xml:space="preserve"> </w:t>
            </w:r>
            <w:r w:rsidRPr="008205E0">
              <w:rPr>
                <w:w w:val="105"/>
                <w:sz w:val="28"/>
                <w:szCs w:val="28"/>
              </w:rPr>
              <w:t>để</w:t>
            </w:r>
            <w:r w:rsidRPr="008205E0">
              <w:rPr>
                <w:spacing w:val="-14"/>
                <w:w w:val="105"/>
                <w:sz w:val="28"/>
                <w:szCs w:val="28"/>
              </w:rPr>
              <w:t xml:space="preserve"> </w:t>
            </w:r>
            <w:r w:rsidRPr="008205E0">
              <w:rPr>
                <w:spacing w:val="3"/>
                <w:w w:val="105"/>
                <w:sz w:val="28"/>
                <w:szCs w:val="28"/>
              </w:rPr>
              <w:t>duy</w:t>
            </w:r>
            <w:r w:rsidRPr="008205E0">
              <w:rPr>
                <w:spacing w:val="-21"/>
                <w:w w:val="105"/>
                <w:sz w:val="28"/>
                <w:szCs w:val="28"/>
              </w:rPr>
              <w:t xml:space="preserve"> </w:t>
            </w:r>
            <w:r w:rsidRPr="008205E0">
              <w:rPr>
                <w:w w:val="105"/>
                <w:sz w:val="28"/>
                <w:szCs w:val="28"/>
              </w:rPr>
              <w:t>trì</w:t>
            </w:r>
            <w:r w:rsidRPr="008205E0">
              <w:rPr>
                <w:spacing w:val="-11"/>
                <w:w w:val="105"/>
                <w:sz w:val="28"/>
                <w:szCs w:val="28"/>
              </w:rPr>
              <w:t xml:space="preserve"> </w:t>
            </w:r>
            <w:r w:rsidRPr="008205E0">
              <w:rPr>
                <w:w w:val="105"/>
                <w:sz w:val="28"/>
                <w:szCs w:val="28"/>
              </w:rPr>
              <w:t>hòa</w:t>
            </w:r>
            <w:r w:rsidRPr="008205E0">
              <w:rPr>
                <w:spacing w:val="-11"/>
                <w:w w:val="105"/>
                <w:sz w:val="28"/>
                <w:szCs w:val="28"/>
              </w:rPr>
              <w:t xml:space="preserve"> </w:t>
            </w:r>
            <w:r w:rsidRPr="008205E0">
              <w:rPr>
                <w:w w:val="105"/>
                <w:sz w:val="28"/>
                <w:szCs w:val="28"/>
              </w:rPr>
              <w:t>bình,</w:t>
            </w:r>
            <w:r w:rsidRPr="008205E0">
              <w:rPr>
                <w:spacing w:val="-11"/>
                <w:w w:val="105"/>
                <w:sz w:val="28"/>
                <w:szCs w:val="28"/>
              </w:rPr>
              <w:t xml:space="preserve"> </w:t>
            </w:r>
            <w:r w:rsidRPr="008205E0">
              <w:rPr>
                <w:w w:val="105"/>
                <w:sz w:val="28"/>
                <w:szCs w:val="28"/>
              </w:rPr>
              <w:t>an</w:t>
            </w:r>
            <w:r w:rsidRPr="008205E0">
              <w:rPr>
                <w:spacing w:val="-8"/>
                <w:w w:val="105"/>
                <w:sz w:val="28"/>
                <w:szCs w:val="28"/>
              </w:rPr>
              <w:t xml:space="preserve"> </w:t>
            </w:r>
            <w:r w:rsidRPr="008205E0">
              <w:rPr>
                <w:w w:val="105"/>
                <w:sz w:val="28"/>
                <w:szCs w:val="28"/>
              </w:rPr>
              <w:t>ninh</w:t>
            </w:r>
            <w:r w:rsidRPr="008205E0">
              <w:rPr>
                <w:spacing w:val="-11"/>
                <w:w w:val="105"/>
                <w:sz w:val="28"/>
                <w:szCs w:val="28"/>
              </w:rPr>
              <w:t xml:space="preserve"> </w:t>
            </w:r>
            <w:r w:rsidRPr="008205E0">
              <w:rPr>
                <w:spacing w:val="-3"/>
                <w:w w:val="105"/>
                <w:sz w:val="28"/>
                <w:szCs w:val="28"/>
              </w:rPr>
              <w:t>thế</w:t>
            </w:r>
            <w:r w:rsidRPr="008205E0">
              <w:rPr>
                <w:spacing w:val="-5"/>
                <w:w w:val="105"/>
                <w:sz w:val="28"/>
                <w:szCs w:val="28"/>
              </w:rPr>
              <w:t xml:space="preserve"> </w:t>
            </w:r>
            <w:r w:rsidRPr="008205E0">
              <w:rPr>
                <w:w w:val="105"/>
                <w:sz w:val="28"/>
                <w:szCs w:val="28"/>
              </w:rPr>
              <w:t>giới</w:t>
            </w:r>
          </w:p>
          <w:p w:rsidR="008205E0" w:rsidRPr="008205E0" w:rsidRDefault="008205E0" w:rsidP="00500383">
            <w:pPr>
              <w:pStyle w:val="ListParagraph"/>
              <w:tabs>
                <w:tab w:val="left" w:pos="1079"/>
              </w:tabs>
              <w:spacing w:line="360" w:lineRule="auto"/>
              <w:jc w:val="both"/>
              <w:rPr>
                <w:sz w:val="28"/>
                <w:szCs w:val="28"/>
              </w:rPr>
            </w:pPr>
            <w:r w:rsidRPr="008205E0">
              <w:rPr>
                <w:w w:val="105"/>
                <w:sz w:val="28"/>
                <w:szCs w:val="28"/>
              </w:rPr>
              <w:t>- Thỏa</w:t>
            </w:r>
            <w:r w:rsidRPr="008205E0">
              <w:rPr>
                <w:spacing w:val="-5"/>
                <w:w w:val="105"/>
                <w:sz w:val="28"/>
                <w:szCs w:val="28"/>
              </w:rPr>
              <w:t xml:space="preserve"> </w:t>
            </w:r>
            <w:r w:rsidRPr="008205E0">
              <w:rPr>
                <w:w w:val="105"/>
                <w:sz w:val="28"/>
                <w:szCs w:val="28"/>
              </w:rPr>
              <w:t>thuận</w:t>
            </w:r>
            <w:r w:rsidRPr="008205E0">
              <w:rPr>
                <w:spacing w:val="-7"/>
                <w:w w:val="105"/>
                <w:sz w:val="28"/>
                <w:szCs w:val="28"/>
              </w:rPr>
              <w:t xml:space="preserve"> </w:t>
            </w:r>
            <w:r w:rsidRPr="008205E0">
              <w:rPr>
                <w:w w:val="105"/>
                <w:sz w:val="28"/>
                <w:szCs w:val="28"/>
              </w:rPr>
              <w:t>việc</w:t>
            </w:r>
            <w:r w:rsidRPr="008205E0">
              <w:rPr>
                <w:spacing w:val="-9"/>
                <w:w w:val="105"/>
                <w:sz w:val="28"/>
                <w:szCs w:val="28"/>
              </w:rPr>
              <w:t xml:space="preserve"> </w:t>
            </w:r>
            <w:r w:rsidRPr="008205E0">
              <w:rPr>
                <w:w w:val="105"/>
                <w:sz w:val="28"/>
                <w:szCs w:val="28"/>
              </w:rPr>
              <w:t>đóng</w:t>
            </w:r>
            <w:r w:rsidRPr="008205E0">
              <w:rPr>
                <w:spacing w:val="-7"/>
                <w:w w:val="105"/>
                <w:sz w:val="28"/>
                <w:szCs w:val="28"/>
              </w:rPr>
              <w:t xml:space="preserve"> </w:t>
            </w:r>
            <w:r w:rsidRPr="008205E0">
              <w:rPr>
                <w:w w:val="105"/>
                <w:sz w:val="28"/>
                <w:szCs w:val="28"/>
              </w:rPr>
              <w:t>quân tại các nước nhằm giải</w:t>
            </w:r>
            <w:r w:rsidRPr="008205E0">
              <w:rPr>
                <w:spacing w:val="-7"/>
                <w:w w:val="105"/>
                <w:sz w:val="28"/>
                <w:szCs w:val="28"/>
              </w:rPr>
              <w:t xml:space="preserve"> </w:t>
            </w:r>
            <w:r w:rsidRPr="008205E0">
              <w:rPr>
                <w:w w:val="105"/>
                <w:sz w:val="28"/>
                <w:szCs w:val="28"/>
              </w:rPr>
              <w:t>giáp quân</w:t>
            </w:r>
            <w:r w:rsidRPr="008205E0">
              <w:rPr>
                <w:spacing w:val="-12"/>
                <w:w w:val="105"/>
                <w:sz w:val="28"/>
                <w:szCs w:val="28"/>
              </w:rPr>
              <w:t xml:space="preserve"> </w:t>
            </w:r>
            <w:r w:rsidRPr="008205E0">
              <w:rPr>
                <w:w w:val="105"/>
                <w:sz w:val="28"/>
                <w:szCs w:val="28"/>
              </w:rPr>
              <w:t>đội</w:t>
            </w:r>
            <w:r w:rsidRPr="008205E0">
              <w:rPr>
                <w:spacing w:val="-6"/>
                <w:w w:val="105"/>
                <w:sz w:val="28"/>
                <w:szCs w:val="28"/>
              </w:rPr>
              <w:t xml:space="preserve"> </w:t>
            </w:r>
            <w:r w:rsidRPr="008205E0">
              <w:rPr>
                <w:w w:val="105"/>
                <w:sz w:val="28"/>
                <w:szCs w:val="28"/>
              </w:rPr>
              <w:t>phát</w:t>
            </w:r>
            <w:r w:rsidRPr="008205E0">
              <w:rPr>
                <w:spacing w:val="-2"/>
                <w:w w:val="105"/>
                <w:sz w:val="28"/>
                <w:szCs w:val="28"/>
              </w:rPr>
              <w:t xml:space="preserve"> </w:t>
            </w:r>
            <w:r w:rsidRPr="008205E0">
              <w:rPr>
                <w:w w:val="105"/>
                <w:sz w:val="28"/>
                <w:szCs w:val="28"/>
              </w:rPr>
              <w:t>xít</w:t>
            </w:r>
            <w:r w:rsidRPr="008205E0">
              <w:rPr>
                <w:spacing w:val="-2"/>
                <w:w w:val="105"/>
                <w:sz w:val="28"/>
                <w:szCs w:val="28"/>
              </w:rPr>
              <w:t xml:space="preserve"> </w:t>
            </w:r>
            <w:r w:rsidRPr="008205E0">
              <w:rPr>
                <w:spacing w:val="-4"/>
                <w:w w:val="105"/>
                <w:sz w:val="28"/>
                <w:szCs w:val="28"/>
              </w:rPr>
              <w:t>và</w:t>
            </w:r>
            <w:r w:rsidRPr="008205E0">
              <w:rPr>
                <w:spacing w:val="-5"/>
                <w:w w:val="105"/>
                <w:sz w:val="28"/>
                <w:szCs w:val="28"/>
              </w:rPr>
              <w:t xml:space="preserve"> </w:t>
            </w:r>
            <w:r w:rsidRPr="008205E0">
              <w:rPr>
                <w:w w:val="105"/>
                <w:sz w:val="28"/>
                <w:szCs w:val="28"/>
              </w:rPr>
              <w:t>phân</w:t>
            </w:r>
            <w:r w:rsidRPr="008205E0">
              <w:rPr>
                <w:spacing w:val="-7"/>
                <w:w w:val="105"/>
                <w:sz w:val="28"/>
                <w:szCs w:val="28"/>
              </w:rPr>
              <w:t xml:space="preserve"> </w:t>
            </w:r>
            <w:r w:rsidRPr="008205E0">
              <w:rPr>
                <w:w w:val="105"/>
                <w:sz w:val="28"/>
                <w:szCs w:val="28"/>
              </w:rPr>
              <w:t>chia</w:t>
            </w:r>
            <w:r w:rsidRPr="008205E0">
              <w:rPr>
                <w:spacing w:val="-5"/>
                <w:w w:val="105"/>
                <w:sz w:val="28"/>
                <w:szCs w:val="28"/>
              </w:rPr>
              <w:t xml:space="preserve"> </w:t>
            </w:r>
            <w:r w:rsidRPr="008205E0">
              <w:rPr>
                <w:w w:val="105"/>
                <w:sz w:val="28"/>
                <w:szCs w:val="28"/>
              </w:rPr>
              <w:t>phạm vi</w:t>
            </w:r>
            <w:r w:rsidRPr="008205E0">
              <w:rPr>
                <w:spacing w:val="-8"/>
                <w:w w:val="105"/>
                <w:sz w:val="28"/>
                <w:szCs w:val="28"/>
              </w:rPr>
              <w:t xml:space="preserve"> </w:t>
            </w:r>
            <w:r w:rsidRPr="008205E0">
              <w:rPr>
                <w:w w:val="105"/>
                <w:sz w:val="28"/>
                <w:szCs w:val="28"/>
              </w:rPr>
              <w:t>ảnh</w:t>
            </w:r>
            <w:r w:rsidRPr="008205E0">
              <w:rPr>
                <w:spacing w:val="-6"/>
                <w:w w:val="105"/>
                <w:sz w:val="28"/>
                <w:szCs w:val="28"/>
              </w:rPr>
              <w:t xml:space="preserve"> </w:t>
            </w:r>
            <w:r w:rsidRPr="008205E0">
              <w:rPr>
                <w:w w:val="105"/>
                <w:sz w:val="28"/>
                <w:szCs w:val="28"/>
              </w:rPr>
              <w:t>hưởng của</w:t>
            </w:r>
            <w:r w:rsidRPr="008205E0">
              <w:rPr>
                <w:spacing w:val="-12"/>
                <w:w w:val="105"/>
                <w:sz w:val="28"/>
                <w:szCs w:val="28"/>
              </w:rPr>
              <w:t xml:space="preserve"> </w:t>
            </w:r>
            <w:r w:rsidRPr="008205E0">
              <w:rPr>
                <w:w w:val="105"/>
                <w:sz w:val="28"/>
                <w:szCs w:val="28"/>
              </w:rPr>
              <w:t>các</w:t>
            </w:r>
            <w:r w:rsidRPr="008205E0">
              <w:rPr>
                <w:spacing w:val="-12"/>
                <w:w w:val="105"/>
                <w:sz w:val="28"/>
                <w:szCs w:val="28"/>
              </w:rPr>
              <w:t xml:space="preserve"> </w:t>
            </w:r>
            <w:r w:rsidRPr="008205E0">
              <w:rPr>
                <w:w w:val="105"/>
                <w:sz w:val="28"/>
                <w:szCs w:val="28"/>
              </w:rPr>
              <w:t>cường</w:t>
            </w:r>
            <w:r w:rsidRPr="008205E0">
              <w:rPr>
                <w:spacing w:val="-13"/>
                <w:w w:val="105"/>
                <w:sz w:val="28"/>
                <w:szCs w:val="28"/>
              </w:rPr>
              <w:t xml:space="preserve"> </w:t>
            </w:r>
            <w:r w:rsidRPr="008205E0">
              <w:rPr>
                <w:w w:val="105"/>
                <w:sz w:val="28"/>
                <w:szCs w:val="28"/>
              </w:rPr>
              <w:t>quốc</w:t>
            </w:r>
            <w:r w:rsidRPr="008205E0">
              <w:rPr>
                <w:spacing w:val="-12"/>
                <w:w w:val="105"/>
                <w:sz w:val="28"/>
                <w:szCs w:val="28"/>
              </w:rPr>
              <w:t xml:space="preserve"> </w:t>
            </w:r>
            <w:r w:rsidRPr="008205E0">
              <w:rPr>
                <w:w w:val="105"/>
                <w:sz w:val="28"/>
                <w:szCs w:val="28"/>
              </w:rPr>
              <w:t>thắng</w:t>
            </w:r>
            <w:r w:rsidRPr="008205E0">
              <w:rPr>
                <w:spacing w:val="-12"/>
                <w:w w:val="105"/>
                <w:sz w:val="28"/>
                <w:szCs w:val="28"/>
              </w:rPr>
              <w:t xml:space="preserve"> </w:t>
            </w:r>
            <w:r w:rsidRPr="008205E0">
              <w:rPr>
                <w:w w:val="105"/>
                <w:sz w:val="28"/>
                <w:szCs w:val="28"/>
              </w:rPr>
              <w:t>trận</w:t>
            </w:r>
            <w:r w:rsidRPr="008205E0">
              <w:rPr>
                <w:spacing w:val="-17"/>
                <w:w w:val="105"/>
                <w:sz w:val="28"/>
                <w:szCs w:val="28"/>
              </w:rPr>
              <w:t xml:space="preserve"> </w:t>
            </w:r>
            <w:r w:rsidRPr="008205E0">
              <w:rPr>
                <w:w w:val="105"/>
                <w:sz w:val="28"/>
                <w:szCs w:val="28"/>
              </w:rPr>
              <w:t>ở</w:t>
            </w:r>
            <w:r w:rsidRPr="008205E0">
              <w:rPr>
                <w:spacing w:val="-6"/>
                <w:w w:val="105"/>
                <w:sz w:val="28"/>
                <w:szCs w:val="28"/>
              </w:rPr>
              <w:t xml:space="preserve"> </w:t>
            </w:r>
            <w:r w:rsidRPr="008205E0">
              <w:rPr>
                <w:w w:val="105"/>
                <w:sz w:val="28"/>
                <w:szCs w:val="28"/>
              </w:rPr>
              <w:t>châu</w:t>
            </w:r>
            <w:r w:rsidRPr="008205E0">
              <w:rPr>
                <w:spacing w:val="-4"/>
                <w:w w:val="105"/>
                <w:sz w:val="28"/>
                <w:szCs w:val="28"/>
              </w:rPr>
              <w:t xml:space="preserve"> </w:t>
            </w:r>
            <w:r w:rsidRPr="008205E0">
              <w:rPr>
                <w:spacing w:val="-3"/>
                <w:w w:val="105"/>
                <w:sz w:val="28"/>
                <w:szCs w:val="28"/>
              </w:rPr>
              <w:t>Âu</w:t>
            </w:r>
            <w:r w:rsidRPr="008205E0">
              <w:rPr>
                <w:spacing w:val="-8"/>
                <w:w w:val="105"/>
                <w:sz w:val="28"/>
                <w:szCs w:val="28"/>
              </w:rPr>
              <w:t xml:space="preserve"> </w:t>
            </w:r>
            <w:r w:rsidRPr="008205E0">
              <w:rPr>
                <w:w w:val="105"/>
                <w:sz w:val="28"/>
                <w:szCs w:val="28"/>
              </w:rPr>
              <w:t>và</w:t>
            </w:r>
            <w:r w:rsidRPr="008205E0">
              <w:rPr>
                <w:spacing w:val="-12"/>
                <w:w w:val="105"/>
                <w:sz w:val="28"/>
                <w:szCs w:val="28"/>
              </w:rPr>
              <w:t xml:space="preserve"> </w:t>
            </w:r>
            <w:r w:rsidRPr="008205E0">
              <w:rPr>
                <w:w w:val="105"/>
                <w:sz w:val="28"/>
                <w:szCs w:val="28"/>
              </w:rPr>
              <w:t>Á</w:t>
            </w:r>
          </w:p>
          <w:p w:rsidR="008205E0" w:rsidRPr="008205E0" w:rsidRDefault="008205E0" w:rsidP="00500383">
            <w:pPr>
              <w:spacing w:line="360" w:lineRule="auto"/>
              <w:jc w:val="both"/>
              <w:rPr>
                <w:sz w:val="28"/>
                <w:szCs w:val="28"/>
              </w:rPr>
            </w:pPr>
            <w:r w:rsidRPr="008205E0">
              <w:rPr>
                <w:w w:val="105"/>
                <w:sz w:val="28"/>
                <w:szCs w:val="28"/>
              </w:rPr>
              <w:t xml:space="preserve">+ </w:t>
            </w:r>
            <w:r w:rsidRPr="008205E0">
              <w:rPr>
                <w:b/>
                <w:bCs/>
                <w:w w:val="105"/>
                <w:sz w:val="28"/>
                <w:szCs w:val="28"/>
              </w:rPr>
              <w:t xml:space="preserve">Ở châu Âu : </w:t>
            </w:r>
            <w:r w:rsidRPr="008205E0">
              <w:rPr>
                <w:b/>
                <w:bCs/>
                <w:i/>
                <w:w w:val="105"/>
                <w:sz w:val="28"/>
                <w:szCs w:val="28"/>
              </w:rPr>
              <w:t xml:space="preserve">Liên </w:t>
            </w:r>
            <w:r w:rsidRPr="008205E0">
              <w:rPr>
                <w:b/>
                <w:bCs/>
                <w:i/>
                <w:spacing w:val="-4"/>
                <w:w w:val="105"/>
                <w:sz w:val="28"/>
                <w:szCs w:val="28"/>
              </w:rPr>
              <w:t xml:space="preserve">Xô </w:t>
            </w:r>
            <w:r w:rsidRPr="008205E0">
              <w:rPr>
                <w:i/>
                <w:w w:val="105"/>
                <w:sz w:val="28"/>
                <w:szCs w:val="28"/>
              </w:rPr>
              <w:t xml:space="preserve">chiếm Đông Đức, Đông Âu; </w:t>
            </w:r>
            <w:r w:rsidRPr="008205E0">
              <w:rPr>
                <w:b/>
                <w:bCs/>
                <w:i/>
                <w:w w:val="105"/>
                <w:sz w:val="28"/>
                <w:szCs w:val="28"/>
              </w:rPr>
              <w:t xml:space="preserve">Mỹ, Anh, Pháp </w:t>
            </w:r>
            <w:r w:rsidRPr="008205E0">
              <w:rPr>
                <w:i/>
                <w:w w:val="105"/>
                <w:sz w:val="28"/>
                <w:szCs w:val="28"/>
              </w:rPr>
              <w:t>chiếm Tây</w:t>
            </w:r>
            <w:r w:rsidRPr="008205E0">
              <w:rPr>
                <w:i/>
                <w:spacing w:val="-22"/>
                <w:w w:val="105"/>
                <w:sz w:val="28"/>
                <w:szCs w:val="28"/>
              </w:rPr>
              <w:t xml:space="preserve"> </w:t>
            </w:r>
            <w:r w:rsidRPr="008205E0">
              <w:rPr>
                <w:i/>
                <w:w w:val="105"/>
                <w:sz w:val="28"/>
                <w:szCs w:val="28"/>
              </w:rPr>
              <w:t>Đức, Tây</w:t>
            </w:r>
            <w:r w:rsidRPr="008205E0">
              <w:rPr>
                <w:i/>
                <w:spacing w:val="-16"/>
                <w:w w:val="105"/>
                <w:sz w:val="28"/>
                <w:szCs w:val="28"/>
              </w:rPr>
              <w:t xml:space="preserve"> </w:t>
            </w:r>
            <w:r w:rsidRPr="008205E0">
              <w:rPr>
                <w:i/>
                <w:w w:val="105"/>
                <w:sz w:val="28"/>
                <w:szCs w:val="28"/>
              </w:rPr>
              <w:t>Âu.</w:t>
            </w:r>
          </w:p>
          <w:p w:rsidR="008205E0" w:rsidRPr="008205E0" w:rsidRDefault="008205E0" w:rsidP="00500383">
            <w:pPr>
              <w:spacing w:line="360" w:lineRule="auto"/>
              <w:jc w:val="both"/>
              <w:rPr>
                <w:sz w:val="28"/>
                <w:szCs w:val="28"/>
              </w:rPr>
            </w:pPr>
            <w:r w:rsidRPr="008205E0">
              <w:rPr>
                <w:i/>
                <w:w w:val="105"/>
                <w:sz w:val="28"/>
                <w:szCs w:val="28"/>
              </w:rPr>
              <w:t xml:space="preserve">+  </w:t>
            </w:r>
            <w:r w:rsidRPr="008205E0">
              <w:rPr>
                <w:b/>
                <w:bCs/>
                <w:w w:val="105"/>
                <w:sz w:val="28"/>
                <w:szCs w:val="28"/>
              </w:rPr>
              <w:t>Ở châu Á</w:t>
            </w:r>
            <w:r w:rsidRPr="008205E0">
              <w:rPr>
                <w:b/>
                <w:bCs/>
                <w:spacing w:val="-33"/>
                <w:w w:val="105"/>
                <w:sz w:val="28"/>
                <w:szCs w:val="28"/>
              </w:rPr>
              <w:t xml:space="preserve"> </w:t>
            </w:r>
            <w:r w:rsidRPr="008205E0">
              <w:rPr>
                <w:b/>
                <w:bCs/>
                <w:w w:val="105"/>
                <w:sz w:val="28"/>
                <w:szCs w:val="28"/>
              </w:rPr>
              <w:t>:</w:t>
            </w:r>
          </w:p>
          <w:p w:rsidR="008205E0" w:rsidRPr="008205E0" w:rsidRDefault="008205E0" w:rsidP="00500383">
            <w:pPr>
              <w:pStyle w:val="ListParagraph"/>
              <w:tabs>
                <w:tab w:val="left" w:pos="1079"/>
              </w:tabs>
              <w:spacing w:line="360" w:lineRule="auto"/>
              <w:jc w:val="both"/>
              <w:rPr>
                <w:sz w:val="28"/>
                <w:szCs w:val="28"/>
              </w:rPr>
            </w:pPr>
            <w:r w:rsidRPr="008205E0">
              <w:rPr>
                <w:w w:val="105"/>
                <w:sz w:val="28"/>
                <w:szCs w:val="28"/>
              </w:rPr>
              <w:t xml:space="preserve">Vùng ảnh hưởng </w:t>
            </w:r>
            <w:r w:rsidRPr="008205E0">
              <w:rPr>
                <w:spacing w:val="2"/>
                <w:w w:val="105"/>
                <w:sz w:val="28"/>
                <w:szCs w:val="28"/>
              </w:rPr>
              <w:t xml:space="preserve">của </w:t>
            </w:r>
            <w:r w:rsidRPr="008205E0">
              <w:rPr>
                <w:w w:val="105"/>
                <w:sz w:val="28"/>
                <w:szCs w:val="28"/>
              </w:rPr>
              <w:t xml:space="preserve">Liên </w:t>
            </w:r>
            <w:r w:rsidRPr="008205E0">
              <w:rPr>
                <w:spacing w:val="2"/>
                <w:w w:val="105"/>
                <w:sz w:val="28"/>
                <w:szCs w:val="28"/>
              </w:rPr>
              <w:t xml:space="preserve">Xô: </w:t>
            </w:r>
            <w:r w:rsidRPr="008205E0">
              <w:rPr>
                <w:i/>
                <w:w w:val="105"/>
                <w:sz w:val="28"/>
                <w:szCs w:val="28"/>
              </w:rPr>
              <w:t>Mông Cổ, Bắc Triều Tiên, Nam Xakhalin, 4 đảo thuộc</w:t>
            </w:r>
            <w:r w:rsidRPr="008205E0">
              <w:rPr>
                <w:i/>
                <w:spacing w:val="-21"/>
                <w:w w:val="105"/>
                <w:sz w:val="28"/>
                <w:szCs w:val="28"/>
              </w:rPr>
              <w:t xml:space="preserve"> </w:t>
            </w:r>
            <w:r w:rsidRPr="008205E0">
              <w:rPr>
                <w:i/>
                <w:w w:val="105"/>
                <w:sz w:val="28"/>
                <w:szCs w:val="28"/>
              </w:rPr>
              <w:t>quần</w:t>
            </w:r>
            <w:r w:rsidRPr="008205E0">
              <w:rPr>
                <w:i/>
                <w:spacing w:val="-19"/>
                <w:w w:val="105"/>
                <w:sz w:val="28"/>
                <w:szCs w:val="28"/>
              </w:rPr>
              <w:t xml:space="preserve"> </w:t>
            </w:r>
            <w:r w:rsidRPr="008205E0">
              <w:rPr>
                <w:i/>
                <w:w w:val="105"/>
                <w:sz w:val="28"/>
                <w:szCs w:val="28"/>
              </w:rPr>
              <w:t>đảo</w:t>
            </w:r>
            <w:r w:rsidRPr="008205E0">
              <w:rPr>
                <w:i/>
                <w:spacing w:val="-16"/>
                <w:w w:val="105"/>
                <w:sz w:val="28"/>
                <w:szCs w:val="28"/>
              </w:rPr>
              <w:t xml:space="preserve"> </w:t>
            </w:r>
            <w:r w:rsidRPr="008205E0">
              <w:rPr>
                <w:i/>
                <w:w w:val="105"/>
                <w:sz w:val="28"/>
                <w:szCs w:val="28"/>
              </w:rPr>
              <w:t>Curin;</w:t>
            </w:r>
          </w:p>
          <w:p w:rsidR="008205E0" w:rsidRPr="008205E0" w:rsidRDefault="008205E0" w:rsidP="00500383">
            <w:pPr>
              <w:pStyle w:val="ListParagraph"/>
              <w:tabs>
                <w:tab w:val="left" w:pos="1079"/>
              </w:tabs>
              <w:spacing w:line="360" w:lineRule="auto"/>
              <w:jc w:val="both"/>
              <w:rPr>
                <w:sz w:val="28"/>
                <w:szCs w:val="28"/>
              </w:rPr>
            </w:pPr>
            <w:r w:rsidRPr="008205E0">
              <w:rPr>
                <w:w w:val="105"/>
                <w:sz w:val="28"/>
                <w:szCs w:val="28"/>
              </w:rPr>
              <w:t xml:space="preserve">Vùng ảnh hưởng của </w:t>
            </w:r>
            <w:r w:rsidRPr="008205E0">
              <w:rPr>
                <w:spacing w:val="5"/>
                <w:w w:val="105"/>
                <w:sz w:val="28"/>
                <w:szCs w:val="28"/>
              </w:rPr>
              <w:t xml:space="preserve">Mỹ </w:t>
            </w:r>
            <w:r w:rsidRPr="008205E0">
              <w:rPr>
                <w:w w:val="105"/>
                <w:sz w:val="28"/>
                <w:szCs w:val="28"/>
              </w:rPr>
              <w:t xml:space="preserve">và các nước tư bản phương </w:t>
            </w:r>
            <w:r w:rsidRPr="008205E0">
              <w:rPr>
                <w:w w:val="105"/>
                <w:sz w:val="28"/>
                <w:szCs w:val="28"/>
              </w:rPr>
              <w:lastRenderedPageBreak/>
              <w:t xml:space="preserve">Tây: </w:t>
            </w:r>
            <w:r w:rsidRPr="008205E0">
              <w:rPr>
                <w:i/>
                <w:w w:val="105"/>
                <w:sz w:val="28"/>
                <w:szCs w:val="28"/>
              </w:rPr>
              <w:t>Nhật Bản, Nam Triều Tiên;</w:t>
            </w:r>
            <w:r w:rsidRPr="008205E0">
              <w:rPr>
                <w:i/>
                <w:spacing w:val="-7"/>
                <w:w w:val="105"/>
                <w:sz w:val="28"/>
                <w:szCs w:val="28"/>
              </w:rPr>
              <w:t xml:space="preserve"> </w:t>
            </w:r>
            <w:r w:rsidRPr="008205E0">
              <w:rPr>
                <w:i/>
                <w:w w:val="105"/>
                <w:sz w:val="28"/>
                <w:szCs w:val="28"/>
              </w:rPr>
              <w:t>Đông</w:t>
            </w:r>
            <w:r w:rsidRPr="008205E0">
              <w:rPr>
                <w:i/>
                <w:spacing w:val="-7"/>
                <w:w w:val="105"/>
                <w:sz w:val="28"/>
                <w:szCs w:val="28"/>
              </w:rPr>
              <w:t xml:space="preserve"> </w:t>
            </w:r>
            <w:r w:rsidRPr="008205E0">
              <w:rPr>
                <w:i/>
                <w:w w:val="105"/>
                <w:sz w:val="28"/>
                <w:szCs w:val="28"/>
              </w:rPr>
              <w:t>Nam</w:t>
            </w:r>
            <w:r w:rsidRPr="008205E0">
              <w:rPr>
                <w:i/>
                <w:spacing w:val="-15"/>
                <w:w w:val="105"/>
                <w:sz w:val="28"/>
                <w:szCs w:val="28"/>
              </w:rPr>
              <w:t xml:space="preserve"> </w:t>
            </w:r>
            <w:r w:rsidRPr="008205E0">
              <w:rPr>
                <w:i/>
                <w:w w:val="105"/>
                <w:sz w:val="28"/>
                <w:szCs w:val="28"/>
              </w:rPr>
              <w:t>Á,</w:t>
            </w:r>
            <w:r w:rsidRPr="008205E0">
              <w:rPr>
                <w:i/>
                <w:spacing w:val="-15"/>
                <w:w w:val="105"/>
                <w:sz w:val="28"/>
                <w:szCs w:val="28"/>
              </w:rPr>
              <w:t xml:space="preserve"> </w:t>
            </w:r>
            <w:r w:rsidRPr="008205E0">
              <w:rPr>
                <w:i/>
                <w:w w:val="105"/>
                <w:sz w:val="28"/>
                <w:szCs w:val="28"/>
              </w:rPr>
              <w:t>Nam</w:t>
            </w:r>
            <w:r w:rsidRPr="008205E0">
              <w:rPr>
                <w:i/>
                <w:spacing w:val="-11"/>
                <w:w w:val="105"/>
                <w:sz w:val="28"/>
                <w:szCs w:val="28"/>
              </w:rPr>
              <w:t xml:space="preserve"> </w:t>
            </w:r>
            <w:r w:rsidRPr="008205E0">
              <w:rPr>
                <w:i/>
                <w:w w:val="105"/>
                <w:sz w:val="28"/>
                <w:szCs w:val="28"/>
              </w:rPr>
              <w:t>Á,</w:t>
            </w:r>
            <w:r w:rsidRPr="008205E0">
              <w:rPr>
                <w:i/>
                <w:spacing w:val="-11"/>
                <w:w w:val="105"/>
                <w:sz w:val="28"/>
                <w:szCs w:val="28"/>
              </w:rPr>
              <w:t xml:space="preserve"> </w:t>
            </w:r>
            <w:r w:rsidRPr="008205E0">
              <w:rPr>
                <w:i/>
                <w:w w:val="105"/>
                <w:sz w:val="28"/>
                <w:szCs w:val="28"/>
              </w:rPr>
              <w:t>Tây</w:t>
            </w:r>
            <w:r w:rsidRPr="008205E0">
              <w:rPr>
                <w:i/>
                <w:spacing w:val="-15"/>
                <w:w w:val="105"/>
                <w:sz w:val="28"/>
                <w:szCs w:val="28"/>
              </w:rPr>
              <w:t xml:space="preserve"> </w:t>
            </w:r>
            <w:r w:rsidRPr="008205E0">
              <w:rPr>
                <w:i/>
                <w:w w:val="105"/>
                <w:sz w:val="28"/>
                <w:szCs w:val="28"/>
              </w:rPr>
              <w:t>Á</w:t>
            </w:r>
            <w:r w:rsidRPr="008205E0">
              <w:rPr>
                <w:i/>
                <w:spacing w:val="-10"/>
                <w:w w:val="105"/>
                <w:sz w:val="28"/>
                <w:szCs w:val="28"/>
              </w:rPr>
              <w:t xml:space="preserve"> </w:t>
            </w:r>
            <w:r w:rsidRPr="008205E0">
              <w:rPr>
                <w:i/>
                <w:w w:val="105"/>
                <w:sz w:val="28"/>
                <w:szCs w:val="28"/>
              </w:rPr>
              <w:t>…</w:t>
            </w:r>
          </w:p>
          <w:p w:rsidR="008205E0" w:rsidRPr="008205E0" w:rsidRDefault="008205E0" w:rsidP="00500383">
            <w:pPr>
              <w:pStyle w:val="ListParagraph"/>
              <w:tabs>
                <w:tab w:val="left" w:pos="617"/>
              </w:tabs>
              <w:spacing w:line="360" w:lineRule="auto"/>
              <w:jc w:val="both"/>
              <w:rPr>
                <w:sz w:val="28"/>
                <w:szCs w:val="28"/>
              </w:rPr>
            </w:pPr>
            <w:r w:rsidRPr="008205E0">
              <w:rPr>
                <w:b/>
                <w:bCs/>
                <w:i/>
                <w:w w:val="105"/>
                <w:sz w:val="28"/>
                <w:szCs w:val="28"/>
              </w:rPr>
              <w:t>* Ý</w:t>
            </w:r>
            <w:r w:rsidRPr="008205E0">
              <w:rPr>
                <w:b/>
                <w:bCs/>
                <w:i/>
                <w:spacing w:val="-8"/>
                <w:w w:val="105"/>
                <w:sz w:val="28"/>
                <w:szCs w:val="28"/>
              </w:rPr>
              <w:t xml:space="preserve"> </w:t>
            </w:r>
            <w:r w:rsidRPr="008205E0">
              <w:rPr>
                <w:b/>
                <w:bCs/>
                <w:i/>
                <w:w w:val="105"/>
                <w:sz w:val="28"/>
                <w:szCs w:val="28"/>
              </w:rPr>
              <w:t>nghĩa</w:t>
            </w:r>
            <w:r w:rsidRPr="008205E0">
              <w:rPr>
                <w:b/>
                <w:bCs/>
                <w:i/>
                <w:spacing w:val="-7"/>
                <w:w w:val="105"/>
                <w:sz w:val="28"/>
                <w:szCs w:val="28"/>
              </w:rPr>
              <w:t xml:space="preserve"> </w:t>
            </w:r>
            <w:r w:rsidRPr="008205E0">
              <w:rPr>
                <w:b/>
                <w:bCs/>
                <w:i/>
                <w:w w:val="105"/>
                <w:sz w:val="28"/>
                <w:szCs w:val="28"/>
              </w:rPr>
              <w:t>:</w:t>
            </w:r>
            <w:r w:rsidRPr="008205E0">
              <w:rPr>
                <w:b/>
                <w:bCs/>
                <w:i/>
                <w:spacing w:val="-7"/>
                <w:w w:val="105"/>
                <w:sz w:val="28"/>
                <w:szCs w:val="28"/>
              </w:rPr>
              <w:t xml:space="preserve"> </w:t>
            </w:r>
            <w:r w:rsidRPr="008205E0">
              <w:rPr>
                <w:w w:val="105"/>
                <w:sz w:val="28"/>
                <w:szCs w:val="28"/>
              </w:rPr>
              <w:t>Những</w:t>
            </w:r>
            <w:r w:rsidRPr="008205E0">
              <w:rPr>
                <w:spacing w:val="-14"/>
                <w:w w:val="105"/>
                <w:sz w:val="28"/>
                <w:szCs w:val="28"/>
              </w:rPr>
              <w:t xml:space="preserve"> </w:t>
            </w:r>
            <w:r w:rsidRPr="008205E0">
              <w:rPr>
                <w:w w:val="105"/>
                <w:sz w:val="28"/>
                <w:szCs w:val="28"/>
              </w:rPr>
              <w:t>quyết</w:t>
            </w:r>
            <w:r w:rsidRPr="008205E0">
              <w:rPr>
                <w:spacing w:val="-10"/>
                <w:w w:val="105"/>
                <w:sz w:val="28"/>
                <w:szCs w:val="28"/>
              </w:rPr>
              <w:t xml:space="preserve"> </w:t>
            </w:r>
            <w:r w:rsidRPr="008205E0">
              <w:rPr>
                <w:w w:val="105"/>
                <w:sz w:val="28"/>
                <w:szCs w:val="28"/>
              </w:rPr>
              <w:t>định</w:t>
            </w:r>
            <w:r w:rsidRPr="008205E0">
              <w:rPr>
                <w:spacing w:val="-14"/>
                <w:w w:val="105"/>
                <w:sz w:val="28"/>
                <w:szCs w:val="28"/>
              </w:rPr>
              <w:t xml:space="preserve"> </w:t>
            </w:r>
            <w:r w:rsidRPr="008205E0">
              <w:rPr>
                <w:w w:val="105"/>
                <w:sz w:val="28"/>
                <w:szCs w:val="28"/>
              </w:rPr>
              <w:t>của</w:t>
            </w:r>
            <w:r w:rsidRPr="008205E0">
              <w:rPr>
                <w:spacing w:val="-3"/>
                <w:w w:val="105"/>
                <w:sz w:val="28"/>
                <w:szCs w:val="28"/>
              </w:rPr>
              <w:t xml:space="preserve"> </w:t>
            </w:r>
            <w:r w:rsidRPr="008205E0">
              <w:rPr>
                <w:w w:val="105"/>
                <w:sz w:val="28"/>
                <w:szCs w:val="28"/>
              </w:rPr>
              <w:t>hội</w:t>
            </w:r>
            <w:r w:rsidRPr="008205E0">
              <w:rPr>
                <w:spacing w:val="-14"/>
                <w:w w:val="105"/>
                <w:sz w:val="28"/>
                <w:szCs w:val="28"/>
              </w:rPr>
              <w:t xml:space="preserve"> </w:t>
            </w:r>
            <w:r w:rsidRPr="008205E0">
              <w:rPr>
                <w:w w:val="105"/>
                <w:sz w:val="28"/>
                <w:szCs w:val="28"/>
              </w:rPr>
              <w:t>nghị</w:t>
            </w:r>
            <w:r w:rsidRPr="008205E0">
              <w:rPr>
                <w:spacing w:val="-9"/>
                <w:w w:val="105"/>
                <w:sz w:val="28"/>
                <w:szCs w:val="28"/>
              </w:rPr>
              <w:t xml:space="preserve"> </w:t>
            </w:r>
            <w:r w:rsidRPr="008205E0">
              <w:rPr>
                <w:w w:val="105"/>
                <w:sz w:val="28"/>
                <w:szCs w:val="28"/>
              </w:rPr>
              <w:t>Ianta</w:t>
            </w:r>
            <w:r w:rsidRPr="008205E0">
              <w:rPr>
                <w:spacing w:val="-8"/>
                <w:w w:val="105"/>
                <w:sz w:val="28"/>
                <w:szCs w:val="28"/>
              </w:rPr>
              <w:t xml:space="preserve"> </w:t>
            </w:r>
            <w:r w:rsidRPr="008205E0">
              <w:rPr>
                <w:w w:val="105"/>
                <w:sz w:val="28"/>
                <w:szCs w:val="28"/>
              </w:rPr>
              <w:t>về</w:t>
            </w:r>
            <w:r w:rsidRPr="008205E0">
              <w:rPr>
                <w:spacing w:val="-10"/>
                <w:w w:val="105"/>
                <w:sz w:val="28"/>
                <w:szCs w:val="28"/>
              </w:rPr>
              <w:t xml:space="preserve"> </w:t>
            </w:r>
            <w:r w:rsidRPr="008205E0">
              <w:rPr>
                <w:w w:val="105"/>
                <w:sz w:val="28"/>
                <w:szCs w:val="28"/>
              </w:rPr>
              <w:t>cơ</w:t>
            </w:r>
            <w:r w:rsidRPr="008205E0">
              <w:rPr>
                <w:spacing w:val="-10"/>
                <w:w w:val="105"/>
                <w:sz w:val="28"/>
                <w:szCs w:val="28"/>
              </w:rPr>
              <w:t xml:space="preserve"> </w:t>
            </w:r>
            <w:r w:rsidRPr="008205E0">
              <w:rPr>
                <w:w w:val="105"/>
                <w:sz w:val="28"/>
                <w:szCs w:val="28"/>
              </w:rPr>
              <w:t>bản</w:t>
            </w:r>
            <w:r w:rsidRPr="008205E0">
              <w:rPr>
                <w:spacing w:val="-10"/>
                <w:w w:val="105"/>
                <w:sz w:val="28"/>
                <w:szCs w:val="28"/>
              </w:rPr>
              <w:t xml:space="preserve"> </w:t>
            </w:r>
            <w:r w:rsidRPr="008205E0">
              <w:rPr>
                <w:w w:val="105"/>
                <w:sz w:val="28"/>
                <w:szCs w:val="28"/>
              </w:rPr>
              <w:t>đã</w:t>
            </w:r>
            <w:r w:rsidRPr="008205E0">
              <w:rPr>
                <w:spacing w:val="-7"/>
                <w:w w:val="105"/>
                <w:sz w:val="28"/>
                <w:szCs w:val="28"/>
              </w:rPr>
              <w:t xml:space="preserve"> </w:t>
            </w:r>
            <w:r w:rsidRPr="008205E0">
              <w:rPr>
                <w:w w:val="105"/>
                <w:sz w:val="28"/>
                <w:szCs w:val="28"/>
              </w:rPr>
              <w:t>trở</w:t>
            </w:r>
            <w:r w:rsidRPr="008205E0">
              <w:rPr>
                <w:spacing w:val="-7"/>
                <w:w w:val="105"/>
                <w:sz w:val="28"/>
                <w:szCs w:val="28"/>
              </w:rPr>
              <w:t xml:space="preserve"> </w:t>
            </w:r>
            <w:r w:rsidRPr="008205E0">
              <w:rPr>
                <w:w w:val="105"/>
                <w:sz w:val="28"/>
                <w:szCs w:val="28"/>
              </w:rPr>
              <w:t>thành</w:t>
            </w:r>
            <w:r w:rsidRPr="008205E0">
              <w:rPr>
                <w:spacing w:val="-10"/>
                <w:w w:val="105"/>
                <w:sz w:val="28"/>
                <w:szCs w:val="28"/>
              </w:rPr>
              <w:t xml:space="preserve"> </w:t>
            </w:r>
            <w:r w:rsidRPr="008205E0">
              <w:rPr>
                <w:i/>
                <w:w w:val="105"/>
                <w:sz w:val="28"/>
                <w:szCs w:val="28"/>
              </w:rPr>
              <w:t>khuôn</w:t>
            </w:r>
            <w:r w:rsidRPr="008205E0">
              <w:rPr>
                <w:i/>
                <w:spacing w:val="-3"/>
                <w:w w:val="105"/>
                <w:sz w:val="28"/>
                <w:szCs w:val="28"/>
              </w:rPr>
              <w:t xml:space="preserve"> khổ</w:t>
            </w:r>
            <w:r w:rsidRPr="008205E0">
              <w:rPr>
                <w:i/>
                <w:spacing w:val="-5"/>
                <w:w w:val="105"/>
                <w:sz w:val="28"/>
                <w:szCs w:val="28"/>
              </w:rPr>
              <w:t xml:space="preserve"> </w:t>
            </w:r>
            <w:r w:rsidRPr="008205E0">
              <w:rPr>
                <w:i/>
                <w:w w:val="105"/>
                <w:sz w:val="28"/>
                <w:szCs w:val="28"/>
              </w:rPr>
              <w:t>của</w:t>
            </w:r>
            <w:r w:rsidRPr="008205E0">
              <w:rPr>
                <w:i/>
                <w:spacing w:val="-5"/>
                <w:w w:val="105"/>
                <w:sz w:val="28"/>
                <w:szCs w:val="28"/>
              </w:rPr>
              <w:t xml:space="preserve"> </w:t>
            </w:r>
            <w:r w:rsidRPr="008205E0">
              <w:rPr>
                <w:i/>
                <w:w w:val="105"/>
                <w:sz w:val="28"/>
                <w:szCs w:val="28"/>
              </w:rPr>
              <w:t>trật tự</w:t>
            </w:r>
            <w:r w:rsidRPr="008205E0">
              <w:rPr>
                <w:i/>
                <w:spacing w:val="-6"/>
                <w:w w:val="105"/>
                <w:sz w:val="28"/>
                <w:szCs w:val="28"/>
              </w:rPr>
              <w:t xml:space="preserve"> </w:t>
            </w:r>
            <w:r w:rsidRPr="008205E0">
              <w:rPr>
                <w:i/>
                <w:w w:val="105"/>
                <w:sz w:val="28"/>
                <w:szCs w:val="28"/>
              </w:rPr>
              <w:t>thế</w:t>
            </w:r>
            <w:r w:rsidRPr="008205E0">
              <w:rPr>
                <w:i/>
                <w:spacing w:val="-6"/>
                <w:w w:val="105"/>
                <w:sz w:val="28"/>
                <w:szCs w:val="28"/>
              </w:rPr>
              <w:t xml:space="preserve"> </w:t>
            </w:r>
            <w:r w:rsidRPr="008205E0">
              <w:rPr>
                <w:i/>
                <w:w w:val="105"/>
                <w:sz w:val="28"/>
                <w:szCs w:val="28"/>
              </w:rPr>
              <w:t>giới</w:t>
            </w:r>
            <w:r w:rsidRPr="008205E0">
              <w:rPr>
                <w:i/>
                <w:spacing w:val="-9"/>
                <w:w w:val="105"/>
                <w:sz w:val="28"/>
                <w:szCs w:val="28"/>
              </w:rPr>
              <w:t xml:space="preserve"> </w:t>
            </w:r>
            <w:r w:rsidRPr="008205E0">
              <w:rPr>
                <w:i/>
                <w:w w:val="105"/>
                <w:sz w:val="28"/>
                <w:szCs w:val="28"/>
              </w:rPr>
              <w:t>mới</w:t>
            </w:r>
            <w:r w:rsidRPr="008205E0">
              <w:rPr>
                <w:i/>
                <w:spacing w:val="-8"/>
                <w:w w:val="105"/>
                <w:sz w:val="28"/>
                <w:szCs w:val="28"/>
              </w:rPr>
              <w:t xml:space="preserve"> </w:t>
            </w:r>
            <w:r w:rsidRPr="008205E0">
              <w:rPr>
                <w:w w:val="105"/>
                <w:sz w:val="28"/>
                <w:szCs w:val="28"/>
              </w:rPr>
              <w:t>sau</w:t>
            </w:r>
            <w:r w:rsidRPr="008205E0">
              <w:rPr>
                <w:spacing w:val="-6"/>
                <w:w w:val="105"/>
                <w:sz w:val="28"/>
                <w:szCs w:val="28"/>
              </w:rPr>
              <w:t xml:space="preserve"> </w:t>
            </w:r>
            <w:r w:rsidRPr="008205E0">
              <w:rPr>
                <w:w w:val="105"/>
                <w:sz w:val="28"/>
                <w:szCs w:val="28"/>
              </w:rPr>
              <w:t>CTTG</w:t>
            </w:r>
            <w:r w:rsidRPr="008205E0">
              <w:rPr>
                <w:spacing w:val="-9"/>
                <w:w w:val="105"/>
                <w:sz w:val="28"/>
                <w:szCs w:val="28"/>
              </w:rPr>
              <w:t xml:space="preserve"> </w:t>
            </w:r>
            <w:r w:rsidRPr="008205E0">
              <w:rPr>
                <w:w w:val="105"/>
                <w:sz w:val="28"/>
                <w:szCs w:val="28"/>
              </w:rPr>
              <w:t>thứ</w:t>
            </w:r>
            <w:r w:rsidRPr="008205E0">
              <w:rPr>
                <w:spacing w:val="-5"/>
                <w:w w:val="105"/>
                <w:sz w:val="28"/>
                <w:szCs w:val="28"/>
              </w:rPr>
              <w:t xml:space="preserve"> </w:t>
            </w:r>
            <w:r w:rsidRPr="008205E0">
              <w:rPr>
                <w:w w:val="105"/>
                <w:sz w:val="28"/>
                <w:szCs w:val="28"/>
              </w:rPr>
              <w:t>hai</w:t>
            </w:r>
            <w:r w:rsidRPr="008205E0">
              <w:rPr>
                <w:spacing w:val="-8"/>
                <w:w w:val="105"/>
                <w:sz w:val="28"/>
                <w:szCs w:val="28"/>
              </w:rPr>
              <w:t xml:space="preserve"> </w:t>
            </w:r>
            <w:r w:rsidRPr="008205E0">
              <w:rPr>
                <w:w w:val="105"/>
                <w:sz w:val="28"/>
                <w:szCs w:val="28"/>
              </w:rPr>
              <w:t>kết</w:t>
            </w:r>
            <w:r w:rsidRPr="008205E0">
              <w:rPr>
                <w:spacing w:val="-3"/>
                <w:w w:val="105"/>
                <w:sz w:val="28"/>
                <w:szCs w:val="28"/>
              </w:rPr>
              <w:t xml:space="preserve"> </w:t>
            </w:r>
            <w:r w:rsidRPr="008205E0">
              <w:rPr>
                <w:w w:val="105"/>
                <w:sz w:val="28"/>
                <w:szCs w:val="28"/>
              </w:rPr>
              <w:t>thúc.</w:t>
            </w:r>
            <w:r w:rsidRPr="008205E0">
              <w:rPr>
                <w:spacing w:val="-3"/>
                <w:w w:val="105"/>
                <w:sz w:val="28"/>
                <w:szCs w:val="28"/>
              </w:rPr>
              <w:t xml:space="preserve"> </w:t>
            </w:r>
            <w:r w:rsidRPr="008205E0">
              <w:rPr>
                <w:w w:val="105"/>
                <w:sz w:val="28"/>
                <w:szCs w:val="28"/>
              </w:rPr>
              <w:t xml:space="preserve">Vì </w:t>
            </w:r>
            <w:r w:rsidRPr="008205E0">
              <w:rPr>
                <w:spacing w:val="-3"/>
                <w:w w:val="105"/>
                <w:sz w:val="28"/>
                <w:szCs w:val="28"/>
              </w:rPr>
              <w:t xml:space="preserve">vậy, </w:t>
            </w:r>
            <w:r w:rsidRPr="008205E0">
              <w:rPr>
                <w:w w:val="105"/>
                <w:sz w:val="28"/>
                <w:szCs w:val="28"/>
              </w:rPr>
              <w:t>tên</w:t>
            </w:r>
            <w:r w:rsidRPr="008205E0">
              <w:rPr>
                <w:spacing w:val="-5"/>
                <w:w w:val="105"/>
                <w:sz w:val="28"/>
                <w:szCs w:val="28"/>
              </w:rPr>
              <w:t xml:space="preserve"> </w:t>
            </w:r>
            <w:r w:rsidRPr="008205E0">
              <w:rPr>
                <w:w w:val="105"/>
                <w:sz w:val="28"/>
                <w:szCs w:val="28"/>
              </w:rPr>
              <w:t>của</w:t>
            </w:r>
            <w:r w:rsidRPr="008205E0">
              <w:rPr>
                <w:spacing w:val="-7"/>
                <w:w w:val="105"/>
                <w:sz w:val="28"/>
                <w:szCs w:val="28"/>
              </w:rPr>
              <w:t xml:space="preserve"> </w:t>
            </w:r>
            <w:r w:rsidRPr="008205E0">
              <w:rPr>
                <w:w w:val="105"/>
                <w:sz w:val="28"/>
                <w:szCs w:val="28"/>
              </w:rPr>
              <w:t>Hội</w:t>
            </w:r>
            <w:r w:rsidRPr="008205E0">
              <w:rPr>
                <w:spacing w:val="-1"/>
                <w:w w:val="105"/>
                <w:sz w:val="28"/>
                <w:szCs w:val="28"/>
              </w:rPr>
              <w:t xml:space="preserve"> </w:t>
            </w:r>
            <w:r w:rsidRPr="008205E0">
              <w:rPr>
                <w:w w:val="105"/>
                <w:sz w:val="28"/>
                <w:szCs w:val="28"/>
              </w:rPr>
              <w:t>nghị</w:t>
            </w:r>
            <w:r w:rsidRPr="008205E0">
              <w:rPr>
                <w:spacing w:val="-13"/>
                <w:w w:val="105"/>
                <w:sz w:val="28"/>
                <w:szCs w:val="28"/>
              </w:rPr>
              <w:t xml:space="preserve"> </w:t>
            </w:r>
            <w:r w:rsidRPr="008205E0">
              <w:rPr>
                <w:w w:val="105"/>
                <w:sz w:val="28"/>
                <w:szCs w:val="28"/>
              </w:rPr>
              <w:t>còn</w:t>
            </w:r>
            <w:r w:rsidRPr="008205E0">
              <w:rPr>
                <w:spacing w:val="-5"/>
                <w:w w:val="105"/>
                <w:sz w:val="28"/>
                <w:szCs w:val="28"/>
              </w:rPr>
              <w:t xml:space="preserve"> </w:t>
            </w:r>
            <w:r w:rsidRPr="008205E0">
              <w:rPr>
                <w:w w:val="105"/>
                <w:sz w:val="28"/>
                <w:szCs w:val="28"/>
              </w:rPr>
              <w:t xml:space="preserve">được dùng để chỉ trật tự </w:t>
            </w:r>
            <w:r w:rsidRPr="008205E0">
              <w:rPr>
                <w:spacing w:val="-3"/>
                <w:w w:val="105"/>
                <w:sz w:val="28"/>
                <w:szCs w:val="28"/>
              </w:rPr>
              <w:t xml:space="preserve">thế </w:t>
            </w:r>
            <w:r w:rsidRPr="008205E0">
              <w:rPr>
                <w:w w:val="105"/>
                <w:sz w:val="28"/>
                <w:szCs w:val="28"/>
              </w:rPr>
              <w:t xml:space="preserve">giới được thiết lập sau CTTG thứ hai – </w:t>
            </w:r>
            <w:r w:rsidRPr="008205E0">
              <w:rPr>
                <w:i/>
                <w:w w:val="105"/>
                <w:sz w:val="28"/>
                <w:szCs w:val="28"/>
              </w:rPr>
              <w:t>“Trật tự hai cực</w:t>
            </w:r>
            <w:r w:rsidRPr="008205E0">
              <w:rPr>
                <w:i/>
                <w:spacing w:val="-28"/>
                <w:w w:val="105"/>
                <w:sz w:val="28"/>
                <w:szCs w:val="28"/>
              </w:rPr>
              <w:t xml:space="preserve"> </w:t>
            </w:r>
            <w:r w:rsidRPr="008205E0">
              <w:rPr>
                <w:i/>
                <w:w w:val="105"/>
                <w:sz w:val="28"/>
                <w:szCs w:val="28"/>
              </w:rPr>
              <w:t>Ianta”.</w:t>
            </w:r>
          </w:p>
          <w:p w:rsidR="008205E0" w:rsidRPr="008205E0" w:rsidRDefault="008205E0" w:rsidP="00500383">
            <w:pPr>
              <w:spacing w:line="360" w:lineRule="auto"/>
              <w:jc w:val="both"/>
              <w:rPr>
                <w:sz w:val="28"/>
                <w:szCs w:val="28"/>
              </w:rPr>
            </w:pPr>
          </w:p>
        </w:tc>
        <w:tc>
          <w:tcPr>
            <w:tcW w:w="966" w:type="dxa"/>
          </w:tcPr>
          <w:p w:rsidR="008205E0" w:rsidRPr="008205E0" w:rsidRDefault="008205E0" w:rsidP="00163A37">
            <w:pPr>
              <w:spacing w:after="120"/>
              <w:jc w:val="center"/>
              <w:rPr>
                <w:bCs/>
                <w:sz w:val="28"/>
                <w:szCs w:val="28"/>
                <w:lang w:val="en-US"/>
              </w:rPr>
            </w:pPr>
          </w:p>
          <w:p w:rsidR="008205E0" w:rsidRPr="008205E0" w:rsidRDefault="008205E0" w:rsidP="00163A37">
            <w:pPr>
              <w:spacing w:after="120"/>
              <w:jc w:val="center"/>
              <w:rPr>
                <w:bCs/>
                <w:sz w:val="28"/>
                <w:szCs w:val="28"/>
              </w:rPr>
            </w:pPr>
          </w:p>
          <w:p w:rsidR="008205E0" w:rsidRPr="008205E0" w:rsidRDefault="008205E0" w:rsidP="00163A37">
            <w:pPr>
              <w:spacing w:after="120"/>
              <w:jc w:val="center"/>
              <w:rPr>
                <w:bCs/>
                <w:sz w:val="28"/>
                <w:szCs w:val="28"/>
              </w:rPr>
            </w:pPr>
            <w:r w:rsidRPr="008205E0">
              <w:rPr>
                <w:bCs/>
                <w:sz w:val="28"/>
                <w:szCs w:val="28"/>
              </w:rPr>
              <w:t>0.5</w:t>
            </w:r>
          </w:p>
          <w:p w:rsidR="008205E0" w:rsidRPr="008205E0" w:rsidRDefault="008205E0" w:rsidP="00163A37">
            <w:pPr>
              <w:spacing w:after="120"/>
              <w:jc w:val="center"/>
              <w:rPr>
                <w:b/>
                <w:sz w:val="28"/>
                <w:szCs w:val="28"/>
              </w:rPr>
            </w:pPr>
          </w:p>
          <w:p w:rsidR="008205E0" w:rsidRPr="008205E0" w:rsidRDefault="008205E0" w:rsidP="00163A37">
            <w:pPr>
              <w:spacing w:after="120"/>
              <w:jc w:val="center"/>
              <w:rPr>
                <w:b/>
                <w:sz w:val="28"/>
                <w:szCs w:val="28"/>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Cs/>
                <w:sz w:val="28"/>
                <w:szCs w:val="28"/>
              </w:rPr>
            </w:pPr>
            <w:r w:rsidRPr="008205E0">
              <w:rPr>
                <w:bCs/>
                <w:sz w:val="28"/>
                <w:szCs w:val="28"/>
              </w:rPr>
              <w:t>0.5</w:t>
            </w:r>
          </w:p>
          <w:p w:rsidR="008205E0" w:rsidRPr="008205E0" w:rsidRDefault="008205E0" w:rsidP="00163A37">
            <w:pPr>
              <w:spacing w:after="120"/>
              <w:jc w:val="center"/>
              <w:rPr>
                <w:b/>
                <w:sz w:val="28"/>
                <w:szCs w:val="28"/>
              </w:rPr>
            </w:pPr>
          </w:p>
          <w:p w:rsidR="008205E0" w:rsidRPr="008205E0" w:rsidRDefault="008205E0" w:rsidP="003F0B3B">
            <w:pPr>
              <w:spacing w:after="120"/>
              <w:rPr>
                <w:b/>
                <w:sz w:val="28"/>
                <w:szCs w:val="28"/>
                <w:lang w:val="en-US"/>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
                <w:sz w:val="28"/>
                <w:szCs w:val="28"/>
                <w:lang w:val="en-US"/>
              </w:rPr>
            </w:pPr>
          </w:p>
          <w:p w:rsidR="008205E0" w:rsidRPr="008205E0" w:rsidRDefault="008205E0" w:rsidP="00163A37">
            <w:pPr>
              <w:spacing w:after="120"/>
              <w:jc w:val="center"/>
              <w:rPr>
                <w:bCs/>
                <w:sz w:val="28"/>
                <w:szCs w:val="28"/>
              </w:rPr>
            </w:pPr>
            <w:r w:rsidRPr="008205E0">
              <w:rPr>
                <w:bCs/>
                <w:sz w:val="28"/>
                <w:szCs w:val="28"/>
              </w:rPr>
              <w:t>0.25</w:t>
            </w:r>
          </w:p>
          <w:p w:rsidR="008205E0" w:rsidRPr="008205E0" w:rsidRDefault="008205E0" w:rsidP="002C0534">
            <w:pPr>
              <w:spacing w:after="120"/>
              <w:rPr>
                <w:b/>
                <w:sz w:val="28"/>
                <w:szCs w:val="28"/>
                <w:lang w:val="en-US"/>
              </w:rPr>
            </w:pPr>
          </w:p>
          <w:p w:rsidR="008205E0" w:rsidRPr="008205E0" w:rsidRDefault="008205E0" w:rsidP="00BC1BA7">
            <w:pPr>
              <w:spacing w:after="120"/>
              <w:rPr>
                <w:b/>
                <w:sz w:val="28"/>
                <w:szCs w:val="28"/>
                <w:lang w:val="en-US"/>
              </w:rPr>
            </w:pPr>
          </w:p>
          <w:p w:rsidR="008205E0" w:rsidRPr="008205E0" w:rsidRDefault="008205E0" w:rsidP="00163A37">
            <w:pPr>
              <w:spacing w:after="120"/>
              <w:jc w:val="center"/>
              <w:rPr>
                <w:bCs/>
                <w:sz w:val="28"/>
                <w:szCs w:val="28"/>
              </w:rPr>
            </w:pPr>
            <w:r w:rsidRPr="008205E0">
              <w:rPr>
                <w:bCs/>
                <w:sz w:val="28"/>
                <w:szCs w:val="28"/>
              </w:rPr>
              <w:t>0.</w:t>
            </w:r>
            <w:r w:rsidRPr="008205E0">
              <w:rPr>
                <w:bCs/>
                <w:sz w:val="28"/>
                <w:szCs w:val="28"/>
                <w:lang w:val="en-US"/>
              </w:rPr>
              <w:t>2</w:t>
            </w:r>
            <w:r w:rsidRPr="008205E0">
              <w:rPr>
                <w:bCs/>
                <w:sz w:val="28"/>
                <w:szCs w:val="28"/>
              </w:rPr>
              <w:t>5</w:t>
            </w:r>
          </w:p>
          <w:p w:rsidR="008205E0" w:rsidRPr="008205E0" w:rsidRDefault="008205E0" w:rsidP="00163A37">
            <w:pPr>
              <w:spacing w:after="120"/>
              <w:jc w:val="center"/>
              <w:rPr>
                <w:bCs/>
                <w:sz w:val="28"/>
                <w:szCs w:val="28"/>
              </w:rPr>
            </w:pPr>
          </w:p>
          <w:p w:rsidR="008205E0" w:rsidRPr="008205E0" w:rsidRDefault="008205E0" w:rsidP="00163A37">
            <w:pPr>
              <w:spacing w:after="120"/>
              <w:rPr>
                <w:bCs/>
                <w:sz w:val="28"/>
                <w:szCs w:val="28"/>
              </w:rPr>
            </w:pPr>
          </w:p>
          <w:p w:rsidR="008205E0" w:rsidRPr="008205E0" w:rsidRDefault="008205E0" w:rsidP="00163A37">
            <w:pPr>
              <w:spacing w:after="120"/>
              <w:jc w:val="center"/>
              <w:rPr>
                <w:bCs/>
                <w:sz w:val="28"/>
                <w:szCs w:val="28"/>
              </w:rPr>
            </w:pPr>
            <w:r w:rsidRPr="008205E0">
              <w:rPr>
                <w:bCs/>
                <w:sz w:val="28"/>
                <w:szCs w:val="28"/>
              </w:rPr>
              <w:t>0.25</w:t>
            </w:r>
          </w:p>
          <w:p w:rsidR="008205E0" w:rsidRPr="008205E0" w:rsidRDefault="008205E0" w:rsidP="00163A37">
            <w:pPr>
              <w:spacing w:after="120"/>
              <w:jc w:val="center"/>
              <w:rPr>
                <w:bCs/>
                <w:sz w:val="28"/>
                <w:szCs w:val="28"/>
              </w:rPr>
            </w:pPr>
          </w:p>
          <w:p w:rsidR="008205E0" w:rsidRPr="008205E0" w:rsidRDefault="008205E0" w:rsidP="00163A37">
            <w:pPr>
              <w:spacing w:after="120"/>
              <w:jc w:val="center"/>
              <w:rPr>
                <w:bCs/>
                <w:sz w:val="28"/>
                <w:szCs w:val="28"/>
              </w:rPr>
            </w:pPr>
            <w:r w:rsidRPr="008205E0">
              <w:rPr>
                <w:bCs/>
                <w:sz w:val="28"/>
                <w:szCs w:val="28"/>
              </w:rPr>
              <w:t>0.25</w:t>
            </w:r>
          </w:p>
          <w:p w:rsidR="008205E0" w:rsidRPr="008205E0" w:rsidRDefault="008205E0" w:rsidP="00163A37">
            <w:pPr>
              <w:spacing w:after="120"/>
              <w:rPr>
                <w:bCs/>
                <w:sz w:val="28"/>
                <w:szCs w:val="28"/>
                <w:lang w:val="en-US"/>
              </w:rPr>
            </w:pPr>
          </w:p>
          <w:p w:rsidR="008205E0" w:rsidRPr="008205E0" w:rsidRDefault="008205E0" w:rsidP="00163A37">
            <w:pPr>
              <w:spacing w:after="120"/>
              <w:rPr>
                <w:bCs/>
                <w:sz w:val="28"/>
                <w:szCs w:val="28"/>
                <w:lang w:val="en-US"/>
              </w:rPr>
            </w:pPr>
          </w:p>
          <w:p w:rsidR="008205E0" w:rsidRPr="008205E0" w:rsidRDefault="008205E0" w:rsidP="00163A37">
            <w:pPr>
              <w:spacing w:after="120"/>
              <w:jc w:val="center"/>
              <w:rPr>
                <w:bCs/>
                <w:sz w:val="28"/>
                <w:szCs w:val="28"/>
                <w:lang w:val="en-US"/>
              </w:rPr>
            </w:pPr>
            <w:r w:rsidRPr="008205E0">
              <w:rPr>
                <w:bCs/>
                <w:sz w:val="28"/>
                <w:szCs w:val="28"/>
              </w:rPr>
              <w:t>0,</w:t>
            </w:r>
            <w:r w:rsidRPr="008205E0">
              <w:rPr>
                <w:bCs/>
                <w:sz w:val="28"/>
                <w:szCs w:val="28"/>
                <w:lang w:val="en-US"/>
              </w:rPr>
              <w:t>5</w:t>
            </w:r>
          </w:p>
          <w:p w:rsidR="008205E0" w:rsidRPr="008205E0" w:rsidRDefault="008205E0" w:rsidP="00163A37">
            <w:pPr>
              <w:spacing w:after="120"/>
              <w:jc w:val="center"/>
              <w:rPr>
                <w:bCs/>
                <w:sz w:val="28"/>
                <w:szCs w:val="28"/>
                <w:lang w:val="en-US"/>
              </w:rPr>
            </w:pPr>
          </w:p>
          <w:p w:rsidR="008205E0" w:rsidRPr="008205E0" w:rsidRDefault="008205E0" w:rsidP="00163A37">
            <w:pPr>
              <w:spacing w:after="120"/>
              <w:jc w:val="center"/>
              <w:rPr>
                <w:bCs/>
                <w:sz w:val="28"/>
                <w:szCs w:val="28"/>
                <w:lang w:val="en-US"/>
              </w:rPr>
            </w:pPr>
          </w:p>
          <w:p w:rsidR="008205E0" w:rsidRPr="008205E0" w:rsidRDefault="008205E0" w:rsidP="002C0534">
            <w:pPr>
              <w:spacing w:after="120"/>
              <w:rPr>
                <w:bCs/>
                <w:sz w:val="28"/>
                <w:szCs w:val="28"/>
                <w:lang w:val="en-US"/>
              </w:rPr>
            </w:pPr>
          </w:p>
          <w:p w:rsidR="008205E0" w:rsidRPr="008205E0" w:rsidRDefault="008205E0" w:rsidP="00163A37">
            <w:pPr>
              <w:spacing w:after="120"/>
              <w:jc w:val="center"/>
              <w:rPr>
                <w:bCs/>
                <w:sz w:val="28"/>
                <w:szCs w:val="28"/>
                <w:lang w:val="en-US"/>
              </w:rPr>
            </w:pPr>
          </w:p>
          <w:p w:rsidR="008205E0" w:rsidRPr="008205E0" w:rsidRDefault="008205E0" w:rsidP="00163A37">
            <w:pPr>
              <w:spacing w:after="120"/>
              <w:jc w:val="center"/>
              <w:rPr>
                <w:bCs/>
                <w:sz w:val="28"/>
                <w:szCs w:val="28"/>
                <w:lang w:val="en-US"/>
              </w:rPr>
            </w:pPr>
            <w:r w:rsidRPr="008205E0">
              <w:rPr>
                <w:bCs/>
                <w:sz w:val="28"/>
                <w:szCs w:val="28"/>
                <w:lang w:val="en-US"/>
              </w:rPr>
              <w:t>0,5</w:t>
            </w:r>
          </w:p>
          <w:p w:rsidR="008205E0" w:rsidRPr="008205E0" w:rsidRDefault="008205E0" w:rsidP="00163A37">
            <w:pPr>
              <w:spacing w:after="120"/>
              <w:jc w:val="center"/>
              <w:rPr>
                <w:bCs/>
                <w:sz w:val="28"/>
                <w:szCs w:val="28"/>
                <w:lang w:val="en-US"/>
              </w:rPr>
            </w:pPr>
          </w:p>
        </w:tc>
      </w:tr>
    </w:tbl>
    <w:p w:rsidR="008205E0" w:rsidRPr="008205E0" w:rsidRDefault="008205E0" w:rsidP="00BA0602">
      <w:pPr>
        <w:jc w:val="center"/>
        <w:rPr>
          <w:b/>
          <w:sz w:val="28"/>
          <w:szCs w:val="28"/>
        </w:rPr>
      </w:pPr>
    </w:p>
    <w:p w:rsidR="008205E0" w:rsidRPr="008205E0" w:rsidRDefault="008205E0" w:rsidP="0011360E">
      <w:pPr>
        <w:jc w:val="center"/>
        <w:rPr>
          <w:bCs/>
          <w:sz w:val="28"/>
          <w:szCs w:val="28"/>
        </w:rPr>
      </w:pPr>
      <w:r w:rsidRPr="008205E0">
        <w:rPr>
          <w:bCs/>
          <w:sz w:val="28"/>
          <w:szCs w:val="28"/>
        </w:rPr>
        <w:t xml:space="preserve">                                                          </w:t>
      </w:r>
    </w:p>
    <w:tbl>
      <w:tblPr>
        <w:tblW w:w="9923" w:type="dxa"/>
        <w:tblInd w:w="-142" w:type="dxa"/>
        <w:tblLook w:val="0000" w:firstRow="0" w:lastRow="0" w:firstColumn="0" w:lastColumn="0" w:noHBand="0" w:noVBand="0"/>
      </w:tblPr>
      <w:tblGrid>
        <w:gridCol w:w="3970"/>
        <w:gridCol w:w="5953"/>
      </w:tblGrid>
      <w:tr w:rsidR="008205E0" w:rsidRPr="008205E0" w:rsidTr="00194C95">
        <w:trPr>
          <w:trHeight w:val="1519"/>
        </w:trPr>
        <w:tc>
          <w:tcPr>
            <w:tcW w:w="3970" w:type="dxa"/>
          </w:tcPr>
          <w:p w:rsidR="008205E0" w:rsidRPr="008205E0" w:rsidRDefault="008205E0" w:rsidP="008969E9">
            <w:pPr>
              <w:spacing w:line="360" w:lineRule="auto"/>
              <w:jc w:val="center"/>
              <w:rPr>
                <w:spacing w:val="-10"/>
                <w:sz w:val="28"/>
                <w:szCs w:val="28"/>
                <w:lang w:val="en-US"/>
              </w:rPr>
            </w:pPr>
            <w:r w:rsidRPr="008205E0">
              <w:rPr>
                <w:spacing w:val="-10"/>
                <w:sz w:val="28"/>
                <w:szCs w:val="28"/>
              </w:rPr>
              <w:t>SỞ G</w:t>
            </w:r>
            <w:r w:rsidRPr="008205E0">
              <w:rPr>
                <w:spacing w:val="-10"/>
                <w:sz w:val="28"/>
                <w:szCs w:val="28"/>
                <w:lang w:val="en-US"/>
              </w:rPr>
              <w:t>D &amp;</w:t>
            </w:r>
            <w:r w:rsidRPr="008205E0">
              <w:rPr>
                <w:spacing w:val="-10"/>
                <w:sz w:val="28"/>
                <w:szCs w:val="28"/>
              </w:rPr>
              <w:t xml:space="preserve"> ĐT </w:t>
            </w:r>
            <w:r w:rsidRPr="008205E0">
              <w:rPr>
                <w:spacing w:val="-10"/>
                <w:sz w:val="28"/>
                <w:szCs w:val="28"/>
                <w:lang w:val="en-US"/>
              </w:rPr>
              <w:t>BÌNH DƯƠNG</w:t>
            </w:r>
          </w:p>
          <w:p w:rsidR="008205E0" w:rsidRPr="008205E0" w:rsidRDefault="008205E0" w:rsidP="008969E9">
            <w:pPr>
              <w:spacing w:line="360" w:lineRule="auto"/>
              <w:jc w:val="center"/>
              <w:rPr>
                <w:b/>
                <w:spacing w:val="-10"/>
                <w:sz w:val="28"/>
                <w:szCs w:val="28"/>
              </w:rPr>
            </w:pPr>
            <w:r w:rsidRPr="008205E0">
              <w:rPr>
                <w:b/>
                <w:spacing w:val="-10"/>
                <w:sz w:val="28"/>
                <w:szCs w:val="28"/>
              </w:rPr>
              <w:t xml:space="preserve">TRƯỜNG THPT CHUYÊN </w:t>
            </w:r>
          </w:p>
          <w:p w:rsidR="008205E0" w:rsidRPr="008205E0" w:rsidRDefault="008205E0" w:rsidP="008969E9">
            <w:pPr>
              <w:spacing w:line="360" w:lineRule="auto"/>
              <w:jc w:val="center"/>
              <w:rPr>
                <w:b/>
                <w:spacing w:val="-10"/>
                <w:sz w:val="28"/>
                <w:szCs w:val="28"/>
                <w:lang w:val="en-US"/>
              </w:rPr>
            </w:pPr>
            <w:r w:rsidRPr="008205E0">
              <w:rPr>
                <w:b/>
                <w:spacing w:val="-10"/>
                <w:sz w:val="28"/>
                <w:szCs w:val="28"/>
                <w:lang w:val="en-US"/>
              </w:rPr>
              <w:t xml:space="preserve">HÙNG VƯƠNG </w:t>
            </w:r>
          </w:p>
          <w:p w:rsidR="008205E0" w:rsidRPr="008205E0" w:rsidRDefault="008205E0" w:rsidP="008969E9">
            <w:pPr>
              <w:spacing w:line="360" w:lineRule="auto"/>
              <w:jc w:val="center"/>
              <w:rPr>
                <w:b/>
                <w:sz w:val="28"/>
                <w:szCs w:val="28"/>
              </w:rPr>
            </w:pPr>
          </w:p>
        </w:tc>
        <w:tc>
          <w:tcPr>
            <w:tcW w:w="5953" w:type="dxa"/>
          </w:tcPr>
          <w:p w:rsidR="008205E0" w:rsidRPr="008205E0" w:rsidRDefault="008205E0" w:rsidP="008969E9">
            <w:pPr>
              <w:spacing w:line="360" w:lineRule="auto"/>
              <w:jc w:val="center"/>
              <w:rPr>
                <w:b/>
                <w:spacing w:val="-6"/>
                <w:sz w:val="28"/>
                <w:szCs w:val="28"/>
              </w:rPr>
            </w:pPr>
            <w:r w:rsidRPr="008205E0">
              <w:rPr>
                <w:b/>
                <w:spacing w:val="-6"/>
                <w:sz w:val="28"/>
                <w:szCs w:val="28"/>
              </w:rPr>
              <w:t>ĐỀ THI CHỌN HSG KHU VỰC DH&amp;ĐBBB</w:t>
            </w:r>
          </w:p>
          <w:p w:rsidR="008205E0" w:rsidRPr="008205E0" w:rsidRDefault="008205E0" w:rsidP="008969E9">
            <w:pPr>
              <w:spacing w:line="360" w:lineRule="auto"/>
              <w:jc w:val="center"/>
              <w:rPr>
                <w:sz w:val="28"/>
                <w:szCs w:val="28"/>
                <w:lang w:val="en-US"/>
              </w:rPr>
            </w:pPr>
            <w:r w:rsidRPr="008205E0">
              <w:rPr>
                <w:sz w:val="28"/>
                <w:szCs w:val="28"/>
              </w:rPr>
              <w:t>NĂM HỌC 202</w:t>
            </w:r>
            <w:r w:rsidRPr="008205E0">
              <w:rPr>
                <w:sz w:val="28"/>
                <w:szCs w:val="28"/>
                <w:lang w:val="en-US"/>
              </w:rPr>
              <w:t>3</w:t>
            </w:r>
            <w:r w:rsidRPr="008205E0">
              <w:rPr>
                <w:sz w:val="28"/>
                <w:szCs w:val="28"/>
              </w:rPr>
              <w:t xml:space="preserve"> – 202</w:t>
            </w:r>
            <w:r w:rsidRPr="008205E0">
              <w:rPr>
                <w:sz w:val="28"/>
                <w:szCs w:val="28"/>
                <w:lang w:val="en-US"/>
              </w:rPr>
              <w:t>4</w:t>
            </w:r>
          </w:p>
          <w:p w:rsidR="008205E0" w:rsidRPr="008205E0" w:rsidRDefault="008205E0" w:rsidP="008969E9">
            <w:pPr>
              <w:spacing w:line="360" w:lineRule="auto"/>
              <w:jc w:val="center"/>
              <w:rPr>
                <w:b/>
                <w:sz w:val="28"/>
                <w:szCs w:val="28"/>
                <w:lang w:val="en-US"/>
              </w:rPr>
            </w:pPr>
            <w:r w:rsidRPr="008205E0">
              <w:rPr>
                <w:b/>
                <w:sz w:val="28"/>
                <w:szCs w:val="28"/>
              </w:rPr>
              <w:t>Môn: Lịch sử – Lớp 1</w:t>
            </w:r>
            <w:r w:rsidRPr="008205E0">
              <w:rPr>
                <w:b/>
                <w:sz w:val="28"/>
                <w:szCs w:val="28"/>
                <w:lang w:val="en-US"/>
              </w:rPr>
              <w:t>1</w:t>
            </w:r>
          </w:p>
          <w:p w:rsidR="008205E0" w:rsidRPr="008205E0" w:rsidRDefault="008205E0" w:rsidP="008969E9">
            <w:pPr>
              <w:spacing w:line="360" w:lineRule="auto"/>
              <w:jc w:val="center"/>
              <w:rPr>
                <w:i/>
                <w:sz w:val="28"/>
                <w:szCs w:val="28"/>
              </w:rPr>
            </w:pPr>
            <w:r w:rsidRPr="008205E0">
              <w:rPr>
                <w:i/>
                <w:sz w:val="28"/>
                <w:szCs w:val="28"/>
              </w:rPr>
              <w:t xml:space="preserve">Thời gian làm bài 180 phút </w:t>
            </w:r>
          </w:p>
        </w:tc>
      </w:tr>
    </w:tbl>
    <w:p w:rsidR="008205E0" w:rsidRPr="008205E0" w:rsidRDefault="008205E0" w:rsidP="008969E9">
      <w:pPr>
        <w:spacing w:line="360" w:lineRule="auto"/>
        <w:rPr>
          <w:sz w:val="28"/>
          <w:szCs w:val="28"/>
        </w:rPr>
      </w:pPr>
    </w:p>
    <w:p w:rsidR="008205E0" w:rsidRPr="008205E0" w:rsidRDefault="008205E0" w:rsidP="008969E9">
      <w:pPr>
        <w:spacing w:line="360" w:lineRule="auto"/>
        <w:jc w:val="both"/>
        <w:rPr>
          <w:bCs/>
          <w:sz w:val="28"/>
          <w:szCs w:val="28"/>
        </w:rPr>
      </w:pPr>
      <w:r w:rsidRPr="008205E0">
        <w:rPr>
          <w:b/>
          <w:bCs/>
          <w:sz w:val="28"/>
          <w:szCs w:val="28"/>
        </w:rPr>
        <w:t xml:space="preserve">Câu 1 </w:t>
      </w:r>
      <w:r w:rsidRPr="008205E0">
        <w:rPr>
          <w:b/>
          <w:sz w:val="28"/>
          <w:szCs w:val="28"/>
          <w:lang w:val="en-US"/>
        </w:rPr>
        <w:t>(2.5 điểm):</w:t>
      </w:r>
      <w:r w:rsidRPr="008205E0">
        <w:rPr>
          <w:sz w:val="28"/>
          <w:szCs w:val="28"/>
          <w:lang w:val="en-US"/>
        </w:rPr>
        <w:t xml:space="preserve"> </w:t>
      </w:r>
    </w:p>
    <w:p w:rsidR="008205E0" w:rsidRPr="008205E0" w:rsidRDefault="008205E0" w:rsidP="008969E9">
      <w:pPr>
        <w:spacing w:line="360" w:lineRule="auto"/>
        <w:ind w:firstLine="567"/>
        <w:rPr>
          <w:i/>
          <w:sz w:val="28"/>
          <w:szCs w:val="28"/>
          <w:lang w:val="en-US"/>
        </w:rPr>
      </w:pPr>
      <w:r w:rsidRPr="008205E0">
        <w:rPr>
          <w:i/>
          <w:sz w:val="28"/>
          <w:szCs w:val="28"/>
          <w:lang w:val="en-US"/>
        </w:rPr>
        <w:t>“Mà nay áo vải cờ đào</w:t>
      </w:r>
    </w:p>
    <w:p w:rsidR="008205E0" w:rsidRPr="008205E0" w:rsidRDefault="008205E0" w:rsidP="008969E9">
      <w:pPr>
        <w:spacing w:line="360" w:lineRule="auto"/>
        <w:ind w:firstLine="567"/>
        <w:rPr>
          <w:i/>
          <w:sz w:val="28"/>
          <w:szCs w:val="28"/>
          <w:lang w:val="en-US"/>
        </w:rPr>
      </w:pPr>
      <w:r w:rsidRPr="008205E0">
        <w:rPr>
          <w:i/>
          <w:sz w:val="28"/>
          <w:szCs w:val="28"/>
          <w:lang w:val="en-US"/>
        </w:rPr>
        <w:t xml:space="preserve">Giúp dân dựng nước biết bao công trình”, </w:t>
      </w:r>
    </w:p>
    <w:p w:rsidR="008205E0" w:rsidRPr="008205E0" w:rsidRDefault="008205E0" w:rsidP="008969E9">
      <w:pPr>
        <w:spacing w:line="360" w:lineRule="auto"/>
        <w:rPr>
          <w:sz w:val="28"/>
          <w:szCs w:val="28"/>
          <w:lang w:val="en-US"/>
        </w:rPr>
      </w:pPr>
      <w:r w:rsidRPr="008205E0">
        <w:rPr>
          <w:sz w:val="28"/>
          <w:szCs w:val="28"/>
          <w:lang w:val="en-US"/>
        </w:rPr>
        <w:t xml:space="preserve">Hãy cho biết 2 câu thơ nhắc đến nhân vật lịch sử nào? Theo em, vì sao nhân vật đó lại gắn với tên gọi " Người anh hùng áo vải'? Làm sáng tỏ công lao của nhân vật đó đối với sự nghiệp bảo vệ Tổ quốc Việt Nam. </w:t>
      </w:r>
    </w:p>
    <w:p w:rsidR="008205E0" w:rsidRPr="008205E0" w:rsidRDefault="008205E0" w:rsidP="008969E9">
      <w:pPr>
        <w:spacing w:line="360" w:lineRule="auto"/>
        <w:jc w:val="both"/>
        <w:rPr>
          <w:b/>
          <w:bCs/>
          <w:sz w:val="28"/>
          <w:szCs w:val="28"/>
        </w:rPr>
      </w:pPr>
      <w:r w:rsidRPr="008205E0">
        <w:rPr>
          <w:b/>
          <w:bCs/>
          <w:sz w:val="28"/>
          <w:szCs w:val="28"/>
        </w:rPr>
        <w:t>Câu 2 (2,5 điểm)</w:t>
      </w:r>
    </w:p>
    <w:p w:rsidR="008205E0" w:rsidRPr="008205E0" w:rsidRDefault="008205E0" w:rsidP="008969E9">
      <w:pPr>
        <w:spacing w:line="360" w:lineRule="auto"/>
        <w:ind w:firstLine="567"/>
        <w:jc w:val="both"/>
        <w:rPr>
          <w:bCs/>
          <w:sz w:val="28"/>
          <w:szCs w:val="28"/>
        </w:rPr>
      </w:pPr>
      <w:r w:rsidRPr="008205E0">
        <w:rPr>
          <w:sz w:val="28"/>
          <w:szCs w:val="28"/>
          <w:lang w:val="en-US"/>
        </w:rPr>
        <w:t>Trình bày những nội dung cơ bản của lịch sử khu vực Đông Nam Á trong thế kỉ XX. Cho biết nội dung nào là quan trọng nhất đối với khu vực Đông Nam Á trong thế kỉ XX. Vì sao?</w:t>
      </w:r>
    </w:p>
    <w:p w:rsidR="008205E0" w:rsidRPr="008205E0" w:rsidRDefault="008205E0" w:rsidP="008969E9">
      <w:pPr>
        <w:spacing w:line="360" w:lineRule="auto"/>
        <w:jc w:val="both"/>
        <w:rPr>
          <w:b/>
          <w:bCs/>
          <w:sz w:val="28"/>
          <w:szCs w:val="28"/>
          <w:lang w:val="nl-NL"/>
        </w:rPr>
      </w:pPr>
      <w:r w:rsidRPr="008205E0">
        <w:rPr>
          <w:b/>
          <w:bCs/>
          <w:sz w:val="28"/>
          <w:szCs w:val="28"/>
          <w:lang w:val="nl-NL"/>
        </w:rPr>
        <w:t>Câu 3 (3.0 điểm)</w:t>
      </w:r>
    </w:p>
    <w:p w:rsidR="008205E0" w:rsidRPr="008205E0" w:rsidRDefault="008205E0" w:rsidP="008969E9">
      <w:pPr>
        <w:spacing w:line="360" w:lineRule="auto"/>
        <w:ind w:firstLine="567"/>
        <w:jc w:val="both"/>
        <w:rPr>
          <w:sz w:val="28"/>
          <w:szCs w:val="28"/>
          <w:lang w:val="pt-BR"/>
        </w:rPr>
      </w:pPr>
      <w:r w:rsidRPr="008205E0">
        <w:rPr>
          <w:sz w:val="28"/>
          <w:szCs w:val="28"/>
          <w:lang w:val="pt-BR"/>
        </w:rPr>
        <w:t xml:space="preserve">Khái quát về sự phát triển của chủ nghĩa xã hội từ năm 1991 đến nay. Sự thành công trong công cuộc cải cách, đổi mới của các quốc gia kiên định theo con đường chủ nghĩa xã hội chứng tỏ điều gì? Nêu những hành động cụ thể mà em có thể làm để đóng góp vào công cuộc xây dựng chủ nghĩa xã hội ở Việt Nam. </w:t>
      </w:r>
    </w:p>
    <w:p w:rsidR="008205E0" w:rsidRPr="008205E0" w:rsidRDefault="008205E0" w:rsidP="008969E9">
      <w:pPr>
        <w:spacing w:line="360" w:lineRule="auto"/>
        <w:jc w:val="both"/>
        <w:rPr>
          <w:b/>
          <w:bCs/>
          <w:sz w:val="28"/>
          <w:szCs w:val="28"/>
        </w:rPr>
      </w:pPr>
      <w:r w:rsidRPr="008205E0">
        <w:rPr>
          <w:b/>
          <w:bCs/>
          <w:sz w:val="28"/>
          <w:szCs w:val="28"/>
        </w:rPr>
        <w:t xml:space="preserve">Câu </w:t>
      </w:r>
      <w:r w:rsidRPr="008205E0">
        <w:rPr>
          <w:b/>
          <w:bCs/>
          <w:sz w:val="28"/>
          <w:szCs w:val="28"/>
          <w:lang w:val="en-US"/>
        </w:rPr>
        <w:t>4</w:t>
      </w:r>
      <w:r w:rsidRPr="008205E0">
        <w:rPr>
          <w:b/>
          <w:bCs/>
          <w:sz w:val="28"/>
          <w:szCs w:val="28"/>
        </w:rPr>
        <w:t xml:space="preserve"> (</w:t>
      </w:r>
      <w:r w:rsidRPr="008205E0">
        <w:rPr>
          <w:b/>
          <w:bCs/>
          <w:sz w:val="28"/>
          <w:szCs w:val="28"/>
          <w:lang w:val="en-US"/>
        </w:rPr>
        <w:t>3.0</w:t>
      </w:r>
      <w:r w:rsidRPr="008205E0">
        <w:rPr>
          <w:b/>
          <w:bCs/>
          <w:sz w:val="28"/>
          <w:szCs w:val="28"/>
        </w:rPr>
        <w:t xml:space="preserve"> điểm)</w:t>
      </w:r>
    </w:p>
    <w:p w:rsidR="008205E0" w:rsidRPr="008205E0" w:rsidRDefault="008205E0" w:rsidP="008969E9">
      <w:pPr>
        <w:spacing w:line="360" w:lineRule="auto"/>
        <w:jc w:val="both"/>
        <w:rPr>
          <w:sz w:val="28"/>
          <w:szCs w:val="28"/>
          <w:lang w:val="en-US"/>
        </w:rPr>
      </w:pPr>
      <w:r w:rsidRPr="008205E0">
        <w:rPr>
          <w:bCs/>
          <w:sz w:val="28"/>
          <w:szCs w:val="28"/>
        </w:rPr>
        <w:lastRenderedPageBreak/>
        <w:tab/>
      </w:r>
      <w:r w:rsidRPr="008205E0">
        <w:rPr>
          <w:sz w:val="28"/>
          <w:szCs w:val="28"/>
          <w:lang w:val="en-US"/>
        </w:rPr>
        <w:t xml:space="preserve">Khái quát hoạt động cứu nước của hai nhà cách mạng Phan Bội Châu và Phan Châu Trinh đầu thế kỉ XX. Phân tích những đóng góp của phong trào yêu nước cách mạng đầu thế kỉ XX đối với lịch sử dân tộc. </w:t>
      </w:r>
    </w:p>
    <w:p w:rsidR="008205E0" w:rsidRPr="008205E0" w:rsidRDefault="008205E0" w:rsidP="008969E9">
      <w:pPr>
        <w:spacing w:line="360" w:lineRule="auto"/>
        <w:jc w:val="both"/>
        <w:rPr>
          <w:b/>
          <w:bCs/>
          <w:sz w:val="28"/>
          <w:szCs w:val="28"/>
          <w:lang w:val="nl-NL"/>
        </w:rPr>
      </w:pPr>
      <w:r w:rsidRPr="008205E0">
        <w:rPr>
          <w:b/>
          <w:bCs/>
          <w:sz w:val="28"/>
          <w:szCs w:val="28"/>
          <w:lang w:val="nl-NL"/>
        </w:rPr>
        <w:t>Câu 5 (3.0 điểm)</w:t>
      </w:r>
    </w:p>
    <w:p w:rsidR="008205E0" w:rsidRPr="008205E0" w:rsidRDefault="008205E0" w:rsidP="008969E9">
      <w:pPr>
        <w:spacing w:line="360" w:lineRule="auto"/>
        <w:jc w:val="both"/>
        <w:rPr>
          <w:bCs/>
          <w:sz w:val="28"/>
          <w:szCs w:val="28"/>
          <w:lang w:val="nl-NL"/>
        </w:rPr>
      </w:pPr>
      <w:r w:rsidRPr="008205E0">
        <w:rPr>
          <w:bCs/>
          <w:sz w:val="28"/>
          <w:szCs w:val="28"/>
          <w:lang w:val="nl-NL"/>
        </w:rPr>
        <w:tab/>
      </w:r>
      <w:r w:rsidRPr="008205E0">
        <w:rPr>
          <w:sz w:val="28"/>
          <w:szCs w:val="28"/>
          <w:lang w:val="en-US"/>
        </w:rPr>
        <w:t xml:space="preserve">Phát biểu ý kiến về nhận định: Cách mạng Tháng Tám năm 1945 ở Việt Nam là cuộc cách mạng mang tính thời đại sâu sắc. </w:t>
      </w:r>
      <w:r w:rsidRPr="008205E0">
        <w:rPr>
          <w:sz w:val="28"/>
          <w:szCs w:val="28"/>
          <w:lang w:val="en-US"/>
        </w:rPr>
        <w:tab/>
      </w:r>
    </w:p>
    <w:p w:rsidR="008205E0" w:rsidRPr="008205E0" w:rsidRDefault="008205E0" w:rsidP="008969E9">
      <w:pPr>
        <w:spacing w:line="360" w:lineRule="auto"/>
        <w:jc w:val="both"/>
        <w:rPr>
          <w:b/>
          <w:bCs/>
          <w:sz w:val="28"/>
          <w:szCs w:val="28"/>
        </w:rPr>
      </w:pPr>
      <w:r w:rsidRPr="008205E0">
        <w:rPr>
          <w:b/>
          <w:bCs/>
          <w:sz w:val="28"/>
          <w:szCs w:val="28"/>
        </w:rPr>
        <w:t xml:space="preserve">Câu </w:t>
      </w:r>
      <w:r w:rsidRPr="008205E0">
        <w:rPr>
          <w:b/>
          <w:bCs/>
          <w:sz w:val="28"/>
          <w:szCs w:val="28"/>
          <w:lang w:val="en-US"/>
        </w:rPr>
        <w:t>6</w:t>
      </w:r>
      <w:r w:rsidRPr="008205E0">
        <w:rPr>
          <w:b/>
          <w:bCs/>
          <w:sz w:val="28"/>
          <w:szCs w:val="28"/>
        </w:rPr>
        <w:t xml:space="preserve"> (</w:t>
      </w:r>
      <w:r w:rsidRPr="008205E0">
        <w:rPr>
          <w:b/>
          <w:bCs/>
          <w:sz w:val="28"/>
          <w:szCs w:val="28"/>
          <w:lang w:val="en-US"/>
        </w:rPr>
        <w:t>3.0</w:t>
      </w:r>
      <w:r w:rsidRPr="008205E0">
        <w:rPr>
          <w:b/>
          <w:bCs/>
          <w:sz w:val="28"/>
          <w:szCs w:val="28"/>
        </w:rPr>
        <w:t xml:space="preserve"> điểm)</w:t>
      </w:r>
    </w:p>
    <w:p w:rsidR="008205E0" w:rsidRPr="008205E0" w:rsidRDefault="008205E0" w:rsidP="008969E9">
      <w:pPr>
        <w:pStyle w:val="NormalWeb"/>
        <w:spacing w:before="0" w:beforeAutospacing="0" w:line="360" w:lineRule="auto"/>
        <w:jc w:val="both"/>
        <w:rPr>
          <w:b/>
          <w:sz w:val="28"/>
          <w:szCs w:val="28"/>
        </w:rPr>
      </w:pPr>
      <w:r w:rsidRPr="008205E0">
        <w:rPr>
          <w:bCs/>
          <w:sz w:val="28"/>
          <w:szCs w:val="28"/>
        </w:rPr>
        <w:tab/>
      </w:r>
      <w:r w:rsidRPr="008205E0">
        <w:rPr>
          <w:b/>
          <w:sz w:val="28"/>
          <w:szCs w:val="28"/>
        </w:rPr>
        <w:t>Đọc các đoạn tư liệu và trả lời các câu hỏi:</w:t>
      </w:r>
    </w:p>
    <w:p w:rsidR="008205E0" w:rsidRPr="008205E0" w:rsidRDefault="008205E0" w:rsidP="008969E9">
      <w:pPr>
        <w:pStyle w:val="NormalWeb"/>
        <w:spacing w:line="360" w:lineRule="auto"/>
        <w:jc w:val="both"/>
        <w:rPr>
          <w:i/>
          <w:sz w:val="28"/>
          <w:szCs w:val="28"/>
        </w:rPr>
      </w:pPr>
      <w:r w:rsidRPr="008205E0">
        <w:rPr>
          <w:i/>
          <w:sz w:val="28"/>
          <w:szCs w:val="28"/>
        </w:rPr>
        <w:t>“Ngày 21/7/1954, lúc 3 giờ 45 phút, hiệp định đình chỉ chiến sự ở Việt Nam, hiệp định đình chỉ chiến sự ở Lào và tiếp đó là ở Campuchia được kí kết. Hội nghị thông qua tuyên bố cuối cùng về việc lập lại hòa bình ở Đông Dương, gồm 13 điều. Trong số 9 đoàn tham gia hội nghị thì có 8 đoàn tham gia kí kết các văn kiện hội nghị, riêng đoàn Mĩ không ki mà chỉ ra một bản tuyên bố ghi nhận...</w:t>
      </w:r>
    </w:p>
    <w:p w:rsidR="008205E0" w:rsidRPr="008205E0" w:rsidRDefault="008205E0" w:rsidP="008969E9">
      <w:pPr>
        <w:pStyle w:val="NormalWeb"/>
        <w:spacing w:line="360" w:lineRule="auto"/>
        <w:jc w:val="both"/>
        <w:rPr>
          <w:sz w:val="28"/>
          <w:szCs w:val="28"/>
        </w:rPr>
      </w:pPr>
      <w:r w:rsidRPr="008205E0">
        <w:rPr>
          <w:i/>
          <w:sz w:val="28"/>
          <w:szCs w:val="28"/>
        </w:rPr>
        <w:t>“Hiệp định về chấm dứt chiến tranh, lập lại hòa bình ở Việt Nam chính thức được kí kết ngày 27/01/1973 giữa bốn bên tham dự hội nghị. Với hiệp định, ta chưa đạt được mục tiêu “đánh cho ngụy nhào” nhưng đã buộc được “Mĩ cút” là một thắng lợi lịch sử quan trọng, tạo thời cơ thuận lợi để nhân dân ta tiến lên “đánh cho ngụy nhào”</w:t>
      </w:r>
      <w:r w:rsidRPr="008205E0">
        <w:rPr>
          <w:sz w:val="28"/>
          <w:szCs w:val="28"/>
        </w:rPr>
        <w:t xml:space="preserve"> ...</w:t>
      </w:r>
    </w:p>
    <w:p w:rsidR="008205E0" w:rsidRPr="008205E0" w:rsidRDefault="008205E0" w:rsidP="008969E9">
      <w:pPr>
        <w:pStyle w:val="NormalWeb"/>
        <w:spacing w:line="360" w:lineRule="auto"/>
        <w:jc w:val="both"/>
        <w:rPr>
          <w:sz w:val="28"/>
          <w:szCs w:val="28"/>
        </w:rPr>
      </w:pPr>
      <w:r w:rsidRPr="008205E0">
        <w:rPr>
          <w:sz w:val="28"/>
          <w:szCs w:val="28"/>
        </w:rPr>
        <w:t xml:space="preserve">(Theo Lịch sử Việt Nam giản yếu, NXB Chính trị Quốc gia, 2015, tr.500, 542) </w:t>
      </w:r>
    </w:p>
    <w:p w:rsidR="008205E0" w:rsidRPr="008205E0" w:rsidRDefault="008205E0" w:rsidP="008969E9">
      <w:pPr>
        <w:pStyle w:val="NormalWeb"/>
        <w:spacing w:line="360" w:lineRule="auto"/>
        <w:jc w:val="both"/>
        <w:rPr>
          <w:sz w:val="28"/>
          <w:szCs w:val="28"/>
        </w:rPr>
      </w:pPr>
      <w:r w:rsidRPr="008205E0">
        <w:rPr>
          <w:sz w:val="28"/>
          <w:szCs w:val="28"/>
        </w:rPr>
        <w:t>a. Các đoạn tư liệu trên đề cập đến những hiệp định nào? Quyền dân tộc cơ bản của nhân dân Việt Nam được ghi nhận như thế nào trong nội dung của các hiệp định đó?</w:t>
      </w:r>
    </w:p>
    <w:p w:rsidR="008205E0" w:rsidRPr="008205E0" w:rsidRDefault="008205E0" w:rsidP="008969E9">
      <w:pPr>
        <w:pStyle w:val="NormalWeb"/>
        <w:spacing w:line="360" w:lineRule="auto"/>
        <w:jc w:val="both"/>
        <w:rPr>
          <w:sz w:val="28"/>
          <w:szCs w:val="28"/>
        </w:rPr>
      </w:pPr>
      <w:r w:rsidRPr="008205E0">
        <w:rPr>
          <w:sz w:val="28"/>
          <w:szCs w:val="28"/>
        </w:rPr>
        <w:t>b. Tìm ra ý nghĩa giống nhau qua thắng lợi của các hiệp định.</w:t>
      </w:r>
    </w:p>
    <w:p w:rsidR="008205E0" w:rsidRPr="008205E0" w:rsidRDefault="008205E0" w:rsidP="008969E9">
      <w:pPr>
        <w:spacing w:line="360" w:lineRule="auto"/>
        <w:jc w:val="both"/>
        <w:rPr>
          <w:bCs/>
          <w:sz w:val="28"/>
          <w:szCs w:val="28"/>
        </w:rPr>
      </w:pPr>
      <w:r w:rsidRPr="008205E0">
        <w:rPr>
          <w:sz w:val="28"/>
          <w:szCs w:val="28"/>
        </w:rPr>
        <w:t>c. Việt Nam cần tiến hành những biện pháp gì để giữ vững quyền dân tộc cơ bản trong tình hình tranh chấp căng thẳng ở biển Đông hiện nay?</w:t>
      </w:r>
    </w:p>
    <w:p w:rsidR="008205E0" w:rsidRPr="008205E0" w:rsidRDefault="008205E0" w:rsidP="008969E9">
      <w:pPr>
        <w:spacing w:line="360" w:lineRule="auto"/>
        <w:jc w:val="both"/>
        <w:rPr>
          <w:b/>
          <w:bCs/>
          <w:sz w:val="28"/>
          <w:szCs w:val="28"/>
          <w:lang w:val="nl-NL"/>
        </w:rPr>
      </w:pPr>
      <w:r w:rsidRPr="008205E0">
        <w:rPr>
          <w:b/>
          <w:bCs/>
          <w:sz w:val="28"/>
          <w:szCs w:val="28"/>
          <w:lang w:val="nl-NL"/>
        </w:rPr>
        <w:t>Câu 7 (3.0 điểm)</w:t>
      </w:r>
    </w:p>
    <w:p w:rsidR="008205E0" w:rsidRPr="008205E0" w:rsidRDefault="008205E0" w:rsidP="0055598E">
      <w:pPr>
        <w:spacing w:line="360" w:lineRule="auto"/>
        <w:ind w:firstLine="567"/>
        <w:rPr>
          <w:sz w:val="28"/>
          <w:szCs w:val="28"/>
        </w:rPr>
      </w:pPr>
      <w:r w:rsidRPr="008205E0">
        <w:rPr>
          <w:sz w:val="28"/>
          <w:szCs w:val="28"/>
        </w:rPr>
        <w:t>Trình bày những nguyên tắc hoạt động của Liên hợp quốc. Làm rõ ý nghĩa của 2 nguyên tắc sau:</w:t>
      </w:r>
    </w:p>
    <w:p w:rsidR="008205E0" w:rsidRPr="008205E0" w:rsidRDefault="008205E0" w:rsidP="008969E9">
      <w:pPr>
        <w:spacing w:line="360" w:lineRule="auto"/>
        <w:rPr>
          <w:sz w:val="28"/>
          <w:szCs w:val="28"/>
        </w:rPr>
      </w:pPr>
      <w:r w:rsidRPr="008205E0">
        <w:rPr>
          <w:sz w:val="28"/>
          <w:szCs w:val="28"/>
        </w:rPr>
        <w:t>- Chủ quyền bình đẳng giữa các quốc gia và quyền dân tộc tự quyết.</w:t>
      </w:r>
    </w:p>
    <w:p w:rsidR="008205E0" w:rsidRPr="008205E0" w:rsidRDefault="008205E0" w:rsidP="008969E9">
      <w:pPr>
        <w:spacing w:line="360" w:lineRule="auto"/>
        <w:rPr>
          <w:sz w:val="28"/>
          <w:szCs w:val="28"/>
          <w:lang w:val="en-US"/>
        </w:rPr>
      </w:pPr>
      <w:r w:rsidRPr="008205E0">
        <w:rPr>
          <w:sz w:val="28"/>
          <w:szCs w:val="28"/>
        </w:rPr>
        <w:lastRenderedPageBreak/>
        <w:t>- Chung sống hòa bình và sự nhất trí giữa 5 nước lớn.</w:t>
      </w:r>
      <w:r w:rsidRPr="008205E0">
        <w:rPr>
          <w:sz w:val="28"/>
          <w:szCs w:val="28"/>
          <w:lang w:val="en-US"/>
        </w:rPr>
        <w:t xml:space="preserve"> </w:t>
      </w:r>
    </w:p>
    <w:p w:rsidR="008205E0" w:rsidRPr="008205E0" w:rsidRDefault="008205E0" w:rsidP="008969E9">
      <w:pPr>
        <w:spacing w:line="360" w:lineRule="auto"/>
        <w:rPr>
          <w:sz w:val="28"/>
          <w:szCs w:val="28"/>
          <w:lang w:val="en-US"/>
        </w:rPr>
      </w:pPr>
    </w:p>
    <w:p w:rsidR="008205E0" w:rsidRPr="008205E0" w:rsidRDefault="008205E0" w:rsidP="008969E9">
      <w:pPr>
        <w:spacing w:line="360" w:lineRule="auto"/>
        <w:jc w:val="center"/>
        <w:rPr>
          <w:b/>
          <w:color w:val="FF0000"/>
          <w:sz w:val="28"/>
          <w:szCs w:val="28"/>
          <w:lang w:val="en-US"/>
        </w:rPr>
      </w:pPr>
      <w:r w:rsidRPr="008205E0">
        <w:rPr>
          <w:b/>
          <w:color w:val="FF0000"/>
          <w:sz w:val="28"/>
          <w:szCs w:val="28"/>
          <w:lang w:val="en-US"/>
        </w:rPr>
        <w:t>HƯỚNG DẪN CHẤM</w:t>
      </w:r>
    </w:p>
    <w:tbl>
      <w:tblPr>
        <w:tblStyle w:val="TableGrid"/>
        <w:tblW w:w="10435" w:type="dxa"/>
        <w:tblInd w:w="-289" w:type="dxa"/>
        <w:tblLook w:val="04A0" w:firstRow="1" w:lastRow="0" w:firstColumn="1" w:lastColumn="0" w:noHBand="0" w:noVBand="1"/>
      </w:tblPr>
      <w:tblGrid>
        <w:gridCol w:w="993"/>
        <w:gridCol w:w="8588"/>
        <w:gridCol w:w="854"/>
      </w:tblGrid>
      <w:tr w:rsidR="008205E0" w:rsidRPr="008205E0" w:rsidTr="006F0FB5">
        <w:tc>
          <w:tcPr>
            <w:tcW w:w="993" w:type="dxa"/>
          </w:tcPr>
          <w:p w:rsidR="008205E0" w:rsidRPr="008205E0" w:rsidRDefault="008205E0" w:rsidP="008969E9">
            <w:pPr>
              <w:spacing w:line="360" w:lineRule="auto"/>
              <w:rPr>
                <w:b/>
                <w:color w:val="FF0000"/>
                <w:sz w:val="28"/>
                <w:szCs w:val="28"/>
                <w:lang w:val="en-US"/>
              </w:rPr>
            </w:pPr>
            <w:r w:rsidRPr="008205E0">
              <w:rPr>
                <w:b/>
                <w:color w:val="FF0000"/>
                <w:sz w:val="28"/>
                <w:szCs w:val="28"/>
                <w:lang w:val="en-US"/>
              </w:rPr>
              <w:t>Câu 1</w:t>
            </w:r>
          </w:p>
        </w:tc>
        <w:tc>
          <w:tcPr>
            <w:tcW w:w="8588" w:type="dxa"/>
          </w:tcPr>
          <w:p w:rsidR="008205E0" w:rsidRPr="008205E0" w:rsidRDefault="008205E0" w:rsidP="008969E9">
            <w:pPr>
              <w:spacing w:line="360" w:lineRule="auto"/>
              <w:rPr>
                <w:b/>
                <w:color w:val="FF0000"/>
                <w:sz w:val="28"/>
                <w:szCs w:val="28"/>
                <w:lang w:val="en-US"/>
              </w:rPr>
            </w:pPr>
            <w:r w:rsidRPr="008205E0">
              <w:rPr>
                <w:b/>
                <w:color w:val="FF0000"/>
                <w:sz w:val="28"/>
                <w:szCs w:val="28"/>
                <w:lang w:val="en-US"/>
              </w:rPr>
              <w:t>Hãy cho biết 2 câu thơ nhắc đến nhân vật lịch sử nào? Theo em, vì sao nhân vật đó lại gắn với tên gọi "Người anh hùng áo vải” ? Làm sáng tỏ công lao của nhân vật đó đối sự nghiệp bảo vệ Tổ quốc Việt Nam.</w:t>
            </w:r>
          </w:p>
        </w:tc>
        <w:tc>
          <w:tcPr>
            <w:tcW w:w="854" w:type="dxa"/>
          </w:tcPr>
          <w:p w:rsidR="008205E0" w:rsidRPr="008205E0" w:rsidRDefault="008205E0" w:rsidP="008969E9">
            <w:pPr>
              <w:spacing w:line="360" w:lineRule="auto"/>
              <w:rPr>
                <w:b/>
                <w:color w:val="FF0000"/>
                <w:sz w:val="28"/>
                <w:szCs w:val="28"/>
                <w:lang w:val="en-US"/>
              </w:rPr>
            </w:pPr>
            <w:r w:rsidRPr="008205E0">
              <w:rPr>
                <w:b/>
                <w:color w:val="FF0000"/>
                <w:sz w:val="28"/>
                <w:szCs w:val="28"/>
                <w:lang w:val="en-US"/>
              </w:rPr>
              <w:t>2.5 điểm</w:t>
            </w:r>
          </w:p>
        </w:tc>
      </w:tr>
      <w:tr w:rsidR="008205E0" w:rsidRPr="008205E0" w:rsidTr="006F0FB5">
        <w:tc>
          <w:tcPr>
            <w:tcW w:w="993" w:type="dxa"/>
          </w:tcPr>
          <w:p w:rsidR="008205E0" w:rsidRPr="008205E0" w:rsidRDefault="008205E0" w:rsidP="008969E9">
            <w:pPr>
              <w:spacing w:line="360" w:lineRule="auto"/>
              <w:rPr>
                <w:b/>
                <w:sz w:val="28"/>
                <w:szCs w:val="28"/>
                <w:lang w:val="en-US"/>
              </w:rPr>
            </w:pPr>
          </w:p>
        </w:tc>
        <w:tc>
          <w:tcPr>
            <w:tcW w:w="8588" w:type="dxa"/>
          </w:tcPr>
          <w:p w:rsidR="008205E0" w:rsidRPr="008205E0" w:rsidRDefault="008205E0" w:rsidP="008969E9">
            <w:pPr>
              <w:spacing w:line="360" w:lineRule="auto"/>
              <w:rPr>
                <w:b/>
                <w:sz w:val="28"/>
                <w:szCs w:val="28"/>
                <w:lang w:val="en-US"/>
              </w:rPr>
            </w:pPr>
            <w:r w:rsidRPr="008205E0">
              <w:rPr>
                <w:b/>
                <w:sz w:val="28"/>
                <w:szCs w:val="28"/>
                <w:lang w:val="en-US"/>
              </w:rPr>
              <w:t xml:space="preserve">a/ Hai câu thơ: </w:t>
            </w:r>
          </w:p>
          <w:p w:rsidR="008205E0" w:rsidRPr="008205E0" w:rsidRDefault="008205E0" w:rsidP="008969E9">
            <w:pPr>
              <w:spacing w:line="360" w:lineRule="auto"/>
              <w:rPr>
                <w:i/>
                <w:sz w:val="28"/>
                <w:szCs w:val="28"/>
                <w:lang w:val="en-US"/>
              </w:rPr>
            </w:pPr>
            <w:r w:rsidRPr="008205E0">
              <w:rPr>
                <w:i/>
                <w:sz w:val="28"/>
                <w:szCs w:val="28"/>
                <w:lang w:val="en-US"/>
              </w:rPr>
              <w:t>“Mà nay áo vải cờ đào</w:t>
            </w:r>
          </w:p>
          <w:p w:rsidR="008205E0" w:rsidRPr="008205E0" w:rsidRDefault="008205E0" w:rsidP="008969E9">
            <w:pPr>
              <w:spacing w:line="360" w:lineRule="auto"/>
              <w:rPr>
                <w:b/>
                <w:sz w:val="28"/>
                <w:szCs w:val="28"/>
                <w:lang w:val="en-US"/>
              </w:rPr>
            </w:pPr>
            <w:r w:rsidRPr="008205E0">
              <w:rPr>
                <w:i/>
                <w:sz w:val="28"/>
                <w:szCs w:val="28"/>
                <w:lang w:val="en-US"/>
              </w:rPr>
              <w:t>Giúp dân dựng nước biết bao công trình”,</w:t>
            </w:r>
            <w:r w:rsidRPr="008205E0">
              <w:rPr>
                <w:b/>
                <w:sz w:val="28"/>
                <w:szCs w:val="28"/>
                <w:lang w:val="en-US"/>
              </w:rPr>
              <w:t xml:space="preserve"> </w:t>
            </w:r>
            <w:r w:rsidRPr="008205E0">
              <w:rPr>
                <w:sz w:val="28"/>
                <w:szCs w:val="28"/>
                <w:lang w:val="en-US"/>
              </w:rPr>
              <w:t xml:space="preserve"> nhắc đến người anh hùng dân tộc Quang Trung – Nguyễn Huệ, một trong những thủ lĩnh của phong trào nông dân Tây Sơn.</w:t>
            </w:r>
          </w:p>
        </w:tc>
        <w:tc>
          <w:tcPr>
            <w:tcW w:w="854" w:type="dxa"/>
          </w:tcPr>
          <w:p w:rsidR="008205E0" w:rsidRPr="008205E0" w:rsidRDefault="008205E0" w:rsidP="008969E9">
            <w:pPr>
              <w:spacing w:line="360" w:lineRule="auto"/>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b/>
                <w:sz w:val="28"/>
                <w:szCs w:val="28"/>
                <w:lang w:val="en-US"/>
              </w:rPr>
              <w:t>b/ Nguyễn Huệ gắn với gắn với tên gọi " Người anh hùng áo vải' trước hết vì</w:t>
            </w:r>
            <w:r w:rsidRPr="008205E0">
              <w:rPr>
                <w:sz w:val="28"/>
                <w:szCs w:val="28"/>
                <w:lang w:val="en-US"/>
              </w:rPr>
              <w:t xml:space="preserve"> Nguyễn Huệ (cùng anh em Tây Sơn) có xuất thân là nông dân. Nguyễn Huệ là người anh hùng có công lớn nhất đưa phong trào Tây Sơn từ một khởi nghĩa nông dân trở thành phong trào dân tộc, từ tiêu diệt các thế lực phong kiến Nguyễn – Trịnh – Lê, thực hiện khát vọng thống nhất đất nước đến đánh bại quân Xiêm, Thanh, bảo vệ vững chắc độc lập dân tộc. Lập nên vương triều mới tiến hành cs cải cách tiến bộ. Nguyễn Huệ đại diện tiêu biểu cho người nông dân Việt Nam tự mình đứng ra đảm nhiệm sứ mệnh cứu nước...</w:t>
            </w:r>
          </w:p>
        </w:tc>
        <w:tc>
          <w:tcPr>
            <w:tcW w:w="854" w:type="dxa"/>
          </w:tcPr>
          <w:p w:rsidR="008205E0" w:rsidRPr="008205E0" w:rsidRDefault="008205E0" w:rsidP="008969E9">
            <w:pPr>
              <w:spacing w:line="360" w:lineRule="auto"/>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rPr>
                <w:b/>
                <w:sz w:val="28"/>
                <w:szCs w:val="28"/>
                <w:lang w:val="en-US"/>
              </w:rPr>
            </w:pPr>
          </w:p>
        </w:tc>
        <w:tc>
          <w:tcPr>
            <w:tcW w:w="8588" w:type="dxa"/>
          </w:tcPr>
          <w:p w:rsidR="008205E0" w:rsidRPr="008205E0" w:rsidRDefault="008205E0" w:rsidP="008969E9">
            <w:pPr>
              <w:spacing w:line="360" w:lineRule="auto"/>
              <w:rPr>
                <w:b/>
                <w:sz w:val="28"/>
                <w:szCs w:val="28"/>
                <w:lang w:val="en-US"/>
              </w:rPr>
            </w:pPr>
            <w:r w:rsidRPr="008205E0">
              <w:rPr>
                <w:b/>
                <w:sz w:val="28"/>
                <w:szCs w:val="28"/>
                <w:lang w:val="en-US"/>
              </w:rPr>
              <w:t>b/  Công lao của người anh hùng Nguyễn Huệ đối với sự nghiệp bảo vệ Tổ quốc Việt Nam.</w:t>
            </w:r>
          </w:p>
        </w:tc>
        <w:tc>
          <w:tcPr>
            <w:tcW w:w="854" w:type="dxa"/>
          </w:tcPr>
          <w:p w:rsidR="008205E0" w:rsidRPr="008205E0" w:rsidRDefault="008205E0" w:rsidP="008969E9">
            <w:pPr>
              <w:spacing w:line="360" w:lineRule="auto"/>
              <w:rPr>
                <w:b/>
                <w:sz w:val="28"/>
                <w:szCs w:val="28"/>
                <w:lang w:val="en-US"/>
              </w:rPr>
            </w:pPr>
            <w:r w:rsidRPr="008205E0">
              <w:rPr>
                <w:b/>
                <w:sz w:val="28"/>
                <w:szCs w:val="28"/>
                <w:lang w:val="en-US"/>
              </w:rPr>
              <w:t>1.5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Nguyễn Huệ là linh hồn của cuộc kháng chiến chống quân Xiêm, trực tiếp lãnh đạo, chỉ huy và tổ chức quân Tây Sơn đập tan âm mưu và tham  vọng xâm lược của quân Xiêm (1785):</w:t>
            </w:r>
          </w:p>
          <w:p w:rsidR="008205E0" w:rsidRPr="008205E0" w:rsidRDefault="008205E0" w:rsidP="008969E9">
            <w:pPr>
              <w:spacing w:line="360" w:lineRule="auto"/>
              <w:jc w:val="both"/>
              <w:rPr>
                <w:sz w:val="28"/>
                <w:szCs w:val="28"/>
                <w:lang w:val="en-US"/>
              </w:rPr>
            </w:pPr>
            <w:r w:rsidRPr="008205E0">
              <w:rPr>
                <w:sz w:val="28"/>
                <w:szCs w:val="28"/>
                <w:lang w:val="en-US"/>
              </w:rPr>
              <w:t>- Giữa năm 1784, 5 vạn quân Xiêm kéo vào Gia Định (Nam Bộ ngày nay) với danh nghĩa giúp Nguyễn Ánh. Đầu năm 1785, lực lượng Tây Sơn do Nguyễn Huệ chỉ huy tiến vào đặt đại bản doanh tại Mỹ Tho.</w:t>
            </w:r>
          </w:p>
          <w:p w:rsidR="008205E0" w:rsidRPr="008205E0" w:rsidRDefault="008205E0" w:rsidP="008969E9">
            <w:pPr>
              <w:spacing w:line="360" w:lineRule="auto"/>
              <w:jc w:val="both"/>
              <w:rPr>
                <w:sz w:val="28"/>
                <w:szCs w:val="28"/>
                <w:lang w:val="en-US"/>
              </w:rPr>
            </w:pPr>
            <w:r w:rsidRPr="008205E0">
              <w:rPr>
                <w:sz w:val="28"/>
                <w:szCs w:val="28"/>
                <w:lang w:val="en-US"/>
              </w:rPr>
              <w:t xml:space="preserve">- Tháng 1/1785, trên sông Tiền (đoạn từ Rạch Gầm đến Xoài Mút) đã diễn </w:t>
            </w:r>
            <w:r w:rsidRPr="008205E0">
              <w:rPr>
                <w:sz w:val="28"/>
                <w:szCs w:val="28"/>
                <w:lang w:val="en-US"/>
              </w:rPr>
              <w:lastRenderedPageBreak/>
              <w:t>ra trận đánh quyết định giữa quân Tây Sơn và quân Xiêm – đây là một trong những trận thuỷ chiến lớn nhất và lừng lẫy nhất trong lịch sử chống ngoại xâm của dân tộc ta; quét sạch quân xâm lược ra khỏi đất Gia Định, thu hồi những vùng đất bị chiếm đóng và làm tiêu tan tham vọng của vua Xiêm đối với phần lãnh thổ cực Nam của nước ta, giáng một đòn đích đáng, vạch trần chân tướng phản bội của bè lũ Nguyễn Ánh...</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0.75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Nguyễn Huệ - Quang Trung là người trực tiếp lãnh đạo, tổ chức, chỉ huy cuộc kháng chiến chống quân Thanh thắng lợi (1789), giải phóng hoàn toàn đất nước, bảo vệ vững chắc độc lập dân tộc:</w:t>
            </w:r>
          </w:p>
          <w:p w:rsidR="008205E0" w:rsidRPr="008205E0" w:rsidRDefault="008205E0" w:rsidP="008969E9">
            <w:pPr>
              <w:spacing w:line="360" w:lineRule="auto"/>
              <w:jc w:val="both"/>
              <w:rPr>
                <w:sz w:val="28"/>
                <w:szCs w:val="28"/>
                <w:lang w:val="en-US"/>
              </w:rPr>
            </w:pPr>
            <w:r w:rsidRPr="008205E0">
              <w:rPr>
                <w:sz w:val="28"/>
                <w:szCs w:val="28"/>
                <w:lang w:val="en-US"/>
              </w:rPr>
              <w:t>- Cuối năm 1788, theo cầu viện của vua Lê Chiêu Thống, nhà Thanh cử Tôn Sĩ Nghị dẫn 29 vạn quân tiến vào Đại Việt. Được tin, Nguyễn Huệ lên ngôi hoàng đế tại Phú Xuân (12/1789), lấy niên hiệu là Quang Trung, rồi nhanh chóng tiền quân ra Bắc.</w:t>
            </w:r>
          </w:p>
          <w:p w:rsidR="008205E0" w:rsidRPr="008205E0" w:rsidRDefault="008205E0" w:rsidP="008969E9">
            <w:pPr>
              <w:spacing w:line="360" w:lineRule="auto"/>
              <w:jc w:val="both"/>
              <w:rPr>
                <w:sz w:val="28"/>
                <w:szCs w:val="28"/>
                <w:lang w:val="en-US"/>
              </w:rPr>
            </w:pPr>
            <w:r w:rsidRPr="008205E0">
              <w:rPr>
                <w:sz w:val="28"/>
                <w:szCs w:val="28"/>
                <w:lang w:val="en-US"/>
              </w:rPr>
              <w:t>- Từ đêm 30 Tết Kỷ Dậu (1780), quân Tây Sơn lần lượt tiêu diệt các đồn lũy của quân Thanh đóng ở phía nam Thăng Long. Ngày mồng 5 Tết, quân Tây Sơn làm nên chiến thắng Ngọc Hồi, Đống Đa, đập tan hệ thống phòng ngự then chốt của địch và tiến vào Thăng Long, đánh bại hoàn toàn quân xâm lược.</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0.75</w:t>
            </w:r>
          </w:p>
        </w:tc>
      </w:tr>
      <w:tr w:rsidR="008205E0" w:rsidRPr="008205E0" w:rsidTr="006F0FB5">
        <w:tc>
          <w:tcPr>
            <w:tcW w:w="993"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Câu 2</w:t>
            </w:r>
          </w:p>
        </w:tc>
        <w:tc>
          <w:tcPr>
            <w:tcW w:w="8588"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Trình bày những nội dung cơ bản của lịch sử khu vực Đông Nam Á trong thế kỉ XX. Cho biết nội dung nào là quan trọng nhất đối với khu vực Đông Nam Á trong thế kỉ XX. Vì sao?</w:t>
            </w:r>
          </w:p>
        </w:tc>
        <w:tc>
          <w:tcPr>
            <w:tcW w:w="854"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2.5 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rStyle w:val="Strong"/>
                <w:sz w:val="28"/>
                <w:szCs w:val="28"/>
              </w:rPr>
              <w:t>♦ Những nội dung cơ bản của lịch sử Đông Nam Á trong thế kỉ XX</w:t>
            </w:r>
          </w:p>
        </w:tc>
        <w:tc>
          <w:tcPr>
            <w:tcW w:w="854" w:type="dxa"/>
          </w:tcPr>
          <w:p w:rsidR="008205E0" w:rsidRPr="008205E0" w:rsidRDefault="008205E0" w:rsidP="008969E9">
            <w:pPr>
              <w:spacing w:line="360" w:lineRule="auto"/>
              <w:jc w:val="both"/>
              <w:rPr>
                <w:b/>
                <w:sz w:val="28"/>
                <w:szCs w:val="28"/>
                <w:lang w:val="en-US"/>
              </w:rPr>
            </w:pP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b/>
                <w:sz w:val="28"/>
                <w:szCs w:val="28"/>
              </w:rPr>
            </w:pPr>
            <w:r w:rsidRPr="008205E0">
              <w:rPr>
                <w:rStyle w:val="Strong"/>
                <w:sz w:val="28"/>
                <w:szCs w:val="28"/>
              </w:rPr>
              <w:t>- Nội dung thứ nhất: </w:t>
            </w:r>
            <w:r w:rsidRPr="008205E0">
              <w:rPr>
                <w:rStyle w:val="Emphasis"/>
                <w:b/>
                <w:sz w:val="28"/>
                <w:szCs w:val="28"/>
              </w:rPr>
              <w:t>cuộc đấu tranh giành độc lập của nhân dân Đông Nam Á</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Từ cuối thế kỉ XIX đến năm 1920: Ở Việt Nam, Lào, Campuchia, diễn ra phong trào đấu tranh chống thực dân theo khuynh hướng phong kiến; ở Philíppin, Inđônêxia, Mianma,… diễn ra phong trào giải phóng dân tộc theo xu hướng tư sản.</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xml:space="preserve">+ Từ năm 1920 - 1945: phong trào đấu tranh giải phóng dân tộc phát triển đồng thời theo hai khuynh hướng: tư sản và vô sản. Năm 1945, một </w:t>
            </w:r>
            <w:r w:rsidRPr="008205E0">
              <w:rPr>
                <w:sz w:val="28"/>
                <w:szCs w:val="28"/>
              </w:rPr>
              <w:lastRenderedPageBreak/>
              <w:t>số nước như: Inđônêxia, Việt Nam, Lào,.. đã giành được độc lập dân tộc.</w:t>
            </w:r>
          </w:p>
          <w:p w:rsidR="008205E0" w:rsidRPr="008205E0" w:rsidRDefault="008205E0" w:rsidP="008969E9">
            <w:pPr>
              <w:spacing w:line="360" w:lineRule="auto"/>
              <w:jc w:val="both"/>
              <w:rPr>
                <w:b/>
                <w:sz w:val="28"/>
                <w:szCs w:val="28"/>
                <w:lang w:val="en-US"/>
              </w:rPr>
            </w:pPr>
            <w:r w:rsidRPr="008205E0">
              <w:rPr>
                <w:sz w:val="28"/>
                <w:szCs w:val="28"/>
              </w:rPr>
              <w:t>+ Từ năm 1945 - 1975: nhân dân Đông Nam Á tiếp tục đấu tranh chống chủ nghĩa thực dân theo nhiều con đường khác nhau, như: đấu tranh vũ trang; đàm phán hòa bình,… và lần lượt giành được độc lập dân tộc.</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0.75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rStyle w:val="Strong"/>
                <w:sz w:val="28"/>
                <w:szCs w:val="28"/>
              </w:rPr>
              <w:t>- Nội dung thứ hai:</w:t>
            </w:r>
            <w:r w:rsidRPr="008205E0">
              <w:rPr>
                <w:sz w:val="28"/>
                <w:szCs w:val="28"/>
              </w:rPr>
              <w:t> </w:t>
            </w:r>
            <w:r w:rsidRPr="008205E0">
              <w:rPr>
                <w:rStyle w:val="Emphasis"/>
                <w:b/>
                <w:sz w:val="28"/>
                <w:szCs w:val="28"/>
              </w:rPr>
              <w:t>quá trình tái thiết, phát triển đất nước sau khi giành được độc lập</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Sau khi giành độc lập, các nước: Inđônêxia, Malaixia, Philíppin, Xingapo tiến hành chiến lược công nghiệp hoá từ giữa những năm 50 của thế kỉ XX.</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Các nước Việt Nam, Lào, Campuchia từng bước chuyển sang nền kinh tế thị trường, tiến hành công nghiệp hoá từ cuối thập kỉ 80 - 90 của thế kỉ XX.</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Sau khi giành độc lập năm 1984, Brunây tiến hành điều chỉnh chính sách nhằm đa dạng hoá nền kinh tế. Mianma bắt đầu tiến hành cải cách kinh tế từ cuối năm 1998.</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b/>
                <w:sz w:val="28"/>
                <w:szCs w:val="28"/>
              </w:rPr>
            </w:pPr>
            <w:r w:rsidRPr="008205E0">
              <w:rPr>
                <w:rStyle w:val="Strong"/>
                <w:sz w:val="28"/>
                <w:szCs w:val="28"/>
              </w:rPr>
              <w:t>- Nội dung thứ ba:</w:t>
            </w:r>
            <w:r w:rsidRPr="008205E0">
              <w:rPr>
                <w:sz w:val="28"/>
                <w:szCs w:val="28"/>
              </w:rPr>
              <w:t> </w:t>
            </w:r>
            <w:r w:rsidRPr="008205E0">
              <w:rPr>
                <w:rStyle w:val="Emphasis"/>
                <w:b/>
                <w:sz w:val="28"/>
                <w:szCs w:val="28"/>
              </w:rPr>
              <w:t>quá trình liên kết khu vực được đẩy mạnh thông qua sự hình thành và phát triển, mở rộng của Hiệp hội các quốc gia Đông Nam Á (ASEAN)</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Ngày 8/8/1967, Hiệp hội các quốc gia Đông Nam Á (ASEAN) được thành lập tại Băng Cốc (Thái Lan) với sự tham gia của 5 nước: Inđônêxia, Mailaixia, Xingapo, Philíppin và Thái Lan.</w:t>
            </w:r>
          </w:p>
          <w:p w:rsidR="008205E0" w:rsidRPr="008205E0" w:rsidRDefault="008205E0" w:rsidP="008969E9">
            <w:pPr>
              <w:pStyle w:val="NormalWeb"/>
              <w:spacing w:before="0" w:beforeAutospacing="0" w:after="0" w:afterAutospacing="0" w:line="360" w:lineRule="auto"/>
              <w:ind w:left="48" w:right="48"/>
              <w:jc w:val="both"/>
              <w:rPr>
                <w:sz w:val="28"/>
                <w:szCs w:val="28"/>
              </w:rPr>
            </w:pPr>
            <w:r w:rsidRPr="008205E0">
              <w:rPr>
                <w:sz w:val="28"/>
                <w:szCs w:val="28"/>
              </w:rPr>
              <w:t>+ Trong giai đoạn đầu (1967 - 1975), ASEAN là một tổ chức non trẻ, sự hợp tác trong khu vực còn lỏng lẻo, chưa có vị trí trên trường quốc tế. Sự khởi sắc của ASEAN được đánh dấu từ Hội nghị cấp cao lần thứ nhất họp tại Bali (in đô nê xi a, tháng 2/1976), với việc kí kết Hiệp ước thân thiện và hợp tác.</w:t>
            </w:r>
          </w:p>
          <w:p w:rsidR="008205E0" w:rsidRPr="008205E0" w:rsidRDefault="008205E0" w:rsidP="008969E9">
            <w:pPr>
              <w:spacing w:line="360" w:lineRule="auto"/>
              <w:jc w:val="both"/>
              <w:rPr>
                <w:b/>
                <w:sz w:val="28"/>
                <w:szCs w:val="28"/>
                <w:lang w:val="en-US"/>
              </w:rPr>
            </w:pPr>
            <w:r w:rsidRPr="008205E0">
              <w:rPr>
                <w:sz w:val="28"/>
                <w:szCs w:val="28"/>
              </w:rPr>
              <w:t xml:space="preserve">+ Từ những năm 80 của thế kỉ XX, ASEAN từng bước mở rộng thành viên trong bối cảnh thế giới và khu vực có nhiều thuận lợi. Từ 5 nước sáng lập ban đầu, đến năm 1999, ASEAN đã phát triển thành 10 nước thành viên. Từ đây ASEAN đẩy mạnh hoạt động hợp tác kinh tế, văn </w:t>
            </w:r>
            <w:r w:rsidRPr="008205E0">
              <w:rPr>
                <w:sz w:val="28"/>
                <w:szCs w:val="28"/>
              </w:rPr>
              <w:lastRenderedPageBreak/>
              <w:t>hóa,… xây dựng Đông Nam Á thành khu vực hòa bình, ổn định, cùng phát triển.</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0.75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b/>
                <w:sz w:val="28"/>
                <w:szCs w:val="28"/>
                <w:lang w:val="en-US"/>
              </w:rPr>
              <w:t>Cho biết nội dung nào là quan trọng nhất đối với khu vực Đông Nam Á trong thế kỉ XX. Vì sao?</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xml:space="preserve">- Nội dung quan trọng nhất là các nước Đông Nam Á từ chỗ là những nước thuộc địa, phụ thuộc đã trở thành các quốc gia độc lập. Vì chỉ khi giành được độc lập các quốc gia Đông Nam Á mới tự do chủ động bắt tay vào phát triển kinh tế và hòa nhập vào sự phát triển của thế giới. </w:t>
            </w:r>
          </w:p>
          <w:p w:rsidR="008205E0" w:rsidRPr="008205E0" w:rsidRDefault="008205E0" w:rsidP="008969E9">
            <w:pPr>
              <w:spacing w:line="360" w:lineRule="auto"/>
              <w:jc w:val="both"/>
              <w:rPr>
                <w:sz w:val="28"/>
                <w:szCs w:val="28"/>
                <w:lang w:val="en-US"/>
              </w:rPr>
            </w:pPr>
            <w:r w:rsidRPr="008205E0">
              <w:rPr>
                <w:sz w:val="28"/>
                <w:szCs w:val="28"/>
                <w:lang w:val="en-US"/>
              </w:rPr>
              <w:t>- Sau khi giành được độc lập các nước Đông Nam Á đều có điều kiện thuận lợi bắt tay vào xây dựng đất nước, khôi phục và phát triển kinh tế, hội nhập quốc tế. Nhiều nước đạt được thành tựu hết sức to lớn, nhiều nước trở thành các nước công nghiệp mới (NICs), hoặc “hóa Rồng” như Xingapo. Các nước Thái Lan, Inđônêxia…chuyển mình hết sức nhanh chóng.</w:t>
            </w:r>
          </w:p>
        </w:tc>
        <w:tc>
          <w:tcPr>
            <w:tcW w:w="854" w:type="dxa"/>
          </w:tcPr>
          <w:p w:rsidR="008205E0" w:rsidRPr="008205E0" w:rsidRDefault="008205E0" w:rsidP="008969E9">
            <w:pPr>
              <w:spacing w:line="360" w:lineRule="auto"/>
              <w:jc w:val="both"/>
              <w:rPr>
                <w:b/>
                <w:sz w:val="28"/>
                <w:szCs w:val="28"/>
                <w:lang w:val="en-US"/>
              </w:rPr>
            </w:pPr>
          </w:p>
        </w:tc>
      </w:tr>
      <w:tr w:rsidR="008205E0" w:rsidRPr="008205E0" w:rsidTr="006F0FB5">
        <w:tc>
          <w:tcPr>
            <w:tcW w:w="993"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Câu 3</w:t>
            </w:r>
          </w:p>
        </w:tc>
        <w:tc>
          <w:tcPr>
            <w:tcW w:w="8588" w:type="dxa"/>
          </w:tcPr>
          <w:p w:rsidR="008205E0" w:rsidRPr="008205E0" w:rsidRDefault="008205E0" w:rsidP="008969E9">
            <w:pPr>
              <w:pStyle w:val="NormalWeb"/>
              <w:spacing w:before="0" w:beforeAutospacing="0" w:after="0" w:afterAutospacing="0" w:line="360" w:lineRule="auto"/>
              <w:ind w:left="48" w:right="48"/>
              <w:jc w:val="both"/>
              <w:rPr>
                <w:b/>
                <w:bCs/>
                <w:color w:val="FF0000"/>
                <w:sz w:val="28"/>
                <w:szCs w:val="28"/>
              </w:rPr>
            </w:pPr>
            <w:r w:rsidRPr="008205E0">
              <w:rPr>
                <w:b/>
                <w:bCs/>
                <w:color w:val="FF0000"/>
                <w:sz w:val="28"/>
                <w:szCs w:val="28"/>
              </w:rPr>
              <w:t>Khái quát về sự phát triển của chủ nghĩa xã hội từ năm 1991 đến nay. Sự thành công trong công cuộc cải cách, đổi mới của các quốc gia kiên định theo con đường chủ nghĩa xã hội chứng tỏ điều gì? Nêu những hành động cụ thể mà em có thể làm để đóng góp vào công cuộc xây dựng chủ nghĩa xã hội ở Việt Nam</w:t>
            </w:r>
          </w:p>
        </w:tc>
        <w:tc>
          <w:tcPr>
            <w:tcW w:w="854"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3.0 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color w:val="000000"/>
                <w:sz w:val="28"/>
                <w:szCs w:val="28"/>
                <w:lang w:val="en-US"/>
              </w:rPr>
            </w:pPr>
            <w:r w:rsidRPr="008205E0">
              <w:rPr>
                <w:b/>
                <w:bCs/>
                <w:color w:val="000000"/>
                <w:sz w:val="28"/>
                <w:szCs w:val="28"/>
              </w:rPr>
              <w:t xml:space="preserve"> Khái quát về chủ nghĩa xã hội từ năm 1991 đến nay</w:t>
            </w:r>
            <w:r w:rsidRPr="008205E0">
              <w:rPr>
                <w:b/>
                <w:bCs/>
                <w:color w:val="000000"/>
                <w:sz w:val="28"/>
                <w:szCs w:val="28"/>
                <w:lang w:val="en-US"/>
              </w:rPr>
              <w:t xml:space="preserve">. </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1.5</w:t>
            </w:r>
          </w:p>
        </w:tc>
      </w:tr>
      <w:tr w:rsidR="008205E0" w:rsidRPr="008205E0" w:rsidTr="002624D3">
        <w:trPr>
          <w:trHeight w:val="4148"/>
        </w:trPr>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ind w:left="48" w:right="48"/>
              <w:jc w:val="both"/>
              <w:rPr>
                <w:color w:val="000000"/>
                <w:sz w:val="28"/>
                <w:szCs w:val="28"/>
              </w:rPr>
            </w:pPr>
            <w:r w:rsidRPr="008205E0">
              <w:rPr>
                <w:color w:val="000000"/>
                <w:sz w:val="28"/>
                <w:szCs w:val="28"/>
              </w:rPr>
              <w:t xml:space="preserve">- Từ năm 1991, sau sự sụp đổ của chế độ XHCN ở các nước Đông Âu và sự tan rã của Liên bang Cộng hòa xã hội chủ nghĩa Xô viết, CNXH không còn là một hệ thống thế giới. Tuy vậy, công cuộc xây dựng CNXH ở một số nước vẫn tiếp tục được duy trì và đẩy mạnh như Trung Quốc, Việt Nam, Lào, Cuba.. Trong </w:t>
            </w:r>
            <w:r w:rsidRPr="008205E0">
              <w:rPr>
                <w:sz w:val="28"/>
                <w:szCs w:val="28"/>
              </w:rPr>
              <w:t>quá trình xây dựng CNXH ở các quốc gia này, họ đã tiến hành cải cách, đổi mới, một mặt để phù hợp với các xu thế của thời đại, một mặt đáp ứng được nhu cầu phát triển của từng quốc gia.</w:t>
            </w:r>
          </w:p>
          <w:p w:rsidR="008205E0" w:rsidRPr="008205E0" w:rsidRDefault="008205E0" w:rsidP="008969E9">
            <w:pPr>
              <w:spacing w:line="360" w:lineRule="auto"/>
              <w:ind w:left="48" w:right="48"/>
              <w:jc w:val="both"/>
              <w:rPr>
                <w:color w:val="000000"/>
                <w:sz w:val="28"/>
                <w:szCs w:val="28"/>
              </w:rPr>
            </w:pPr>
            <w:r w:rsidRPr="008205E0">
              <w:rPr>
                <w:color w:val="000000"/>
                <w:sz w:val="28"/>
                <w:szCs w:val="28"/>
              </w:rPr>
              <w:t>+ </w:t>
            </w:r>
            <w:r w:rsidRPr="008205E0">
              <w:rPr>
                <w:b/>
                <w:bCs/>
                <w:i/>
                <w:iCs/>
                <w:color w:val="000000"/>
                <w:sz w:val="28"/>
                <w:szCs w:val="28"/>
              </w:rPr>
              <w:t>Ở Trung Quốc</w:t>
            </w:r>
            <w:r w:rsidRPr="008205E0">
              <w:rPr>
                <w:color w:val="000000"/>
                <w:sz w:val="28"/>
                <w:szCs w:val="28"/>
              </w:rPr>
              <w:t xml:space="preserve">, đường lối cải cách mở cửa tiếp tục được triển khai với chủ trương: phát triển kinh tế làm trung tâm, xây dựng nền kinh tế thị </w:t>
            </w:r>
            <w:r w:rsidRPr="008205E0">
              <w:rPr>
                <w:color w:val="000000"/>
                <w:sz w:val="28"/>
                <w:szCs w:val="28"/>
              </w:rPr>
              <w:lastRenderedPageBreak/>
              <w:t>trường XHCN, đẩy mạnh mở cửa nhằm hiện đại hoá và xây dựng CNXH đặc sắc Trung Quốc.</w:t>
            </w:r>
          </w:p>
          <w:p w:rsidR="008205E0" w:rsidRPr="008205E0" w:rsidRDefault="008205E0" w:rsidP="008969E9">
            <w:pPr>
              <w:spacing w:line="360" w:lineRule="auto"/>
              <w:ind w:left="48" w:right="48"/>
              <w:jc w:val="both"/>
              <w:rPr>
                <w:color w:val="000000"/>
                <w:sz w:val="28"/>
                <w:szCs w:val="28"/>
              </w:rPr>
            </w:pPr>
            <w:r w:rsidRPr="008205E0">
              <w:rPr>
                <w:color w:val="000000"/>
                <w:sz w:val="28"/>
                <w:szCs w:val="28"/>
              </w:rPr>
              <w:t>+ </w:t>
            </w:r>
            <w:r w:rsidRPr="008205E0">
              <w:rPr>
                <w:b/>
                <w:bCs/>
                <w:i/>
                <w:iCs/>
                <w:color w:val="000000"/>
                <w:sz w:val="28"/>
                <w:szCs w:val="28"/>
              </w:rPr>
              <w:t>Ở Việt Nam,</w:t>
            </w:r>
            <w:r w:rsidRPr="008205E0">
              <w:rPr>
                <w:color w:val="000000"/>
                <w:sz w:val="28"/>
                <w:szCs w:val="28"/>
              </w:rPr>
              <w:t> qua hơn ba thập kỉ kiên định con đường đi lên CNXH, đất nước đã vượt qua khủng hoảng kinh tế - xã hội và tình trạng kém phát triển, trở thành nước đang phát triển có thu nhập trung bình. Công cuộc công nghiệp hoá, hiện đại hoá và hội nhập quốc tế tiếp tục được đẩy mạnh, uy tín, vị thế của Việt Nam trên trường quốc tế được nâng cao.</w:t>
            </w:r>
          </w:p>
          <w:p w:rsidR="008205E0" w:rsidRPr="008205E0" w:rsidRDefault="008205E0" w:rsidP="008969E9">
            <w:pPr>
              <w:spacing w:line="360" w:lineRule="auto"/>
              <w:ind w:left="48" w:right="48"/>
              <w:jc w:val="both"/>
              <w:rPr>
                <w:color w:val="000000"/>
                <w:sz w:val="28"/>
                <w:szCs w:val="28"/>
              </w:rPr>
            </w:pPr>
            <w:r w:rsidRPr="008205E0">
              <w:rPr>
                <w:color w:val="000000"/>
                <w:sz w:val="28"/>
                <w:szCs w:val="28"/>
              </w:rPr>
              <w:t>+ </w:t>
            </w:r>
            <w:r w:rsidRPr="008205E0">
              <w:rPr>
                <w:b/>
                <w:bCs/>
                <w:i/>
                <w:iCs/>
                <w:color w:val="000000"/>
                <w:sz w:val="28"/>
                <w:szCs w:val="28"/>
              </w:rPr>
              <w:t>Ở Lào</w:t>
            </w:r>
            <w:r w:rsidRPr="008205E0">
              <w:rPr>
                <w:color w:val="000000"/>
                <w:sz w:val="28"/>
                <w:szCs w:val="28"/>
              </w:rPr>
              <w:t>, sau hơn 30 năm đổi mới, đất nước vượt qua nhiều khó khăn, thử thách. Kinh tế Lào đạt mức tăng trưởng cao trong nhiều năm. Đời sống của nhân dân được cải thiện.</w:t>
            </w:r>
          </w:p>
          <w:p w:rsidR="008205E0" w:rsidRPr="008205E0" w:rsidRDefault="008205E0" w:rsidP="008969E9">
            <w:pPr>
              <w:spacing w:line="360" w:lineRule="auto"/>
              <w:ind w:left="48" w:right="48"/>
              <w:jc w:val="both"/>
              <w:rPr>
                <w:color w:val="000000"/>
                <w:sz w:val="28"/>
                <w:szCs w:val="28"/>
              </w:rPr>
            </w:pPr>
            <w:r w:rsidRPr="008205E0">
              <w:rPr>
                <w:color w:val="000000"/>
                <w:sz w:val="28"/>
                <w:szCs w:val="28"/>
              </w:rPr>
              <w:t>+ </w:t>
            </w:r>
            <w:r w:rsidRPr="008205E0">
              <w:rPr>
                <w:b/>
                <w:bCs/>
                <w:i/>
                <w:iCs/>
                <w:color w:val="000000"/>
                <w:sz w:val="28"/>
                <w:szCs w:val="28"/>
              </w:rPr>
              <w:t>Ở Cuba</w:t>
            </w:r>
            <w:r w:rsidRPr="008205E0">
              <w:rPr>
                <w:color w:val="000000"/>
                <w:sz w:val="28"/>
                <w:szCs w:val="28"/>
              </w:rPr>
              <w:t>, công cuộc xây dựng CNXH tiếp tục được duy trì đạt được thành tựu nhất định về y tế, giáo dục nhưng không có nhiều thành tựu đột phá, mặc dù đã có những dấu hiệu cải cách nhất định về kinh tế - xã hội. Bên cạnh đó, Cuba đang ở trong tình trạng bị cấm vận từ bên ngoài.</w:t>
            </w:r>
          </w:p>
        </w:tc>
        <w:tc>
          <w:tcPr>
            <w:tcW w:w="854" w:type="dxa"/>
          </w:tcPr>
          <w:p w:rsidR="008205E0" w:rsidRPr="008205E0" w:rsidRDefault="008205E0" w:rsidP="008969E9">
            <w:pPr>
              <w:spacing w:line="360" w:lineRule="auto"/>
              <w:jc w:val="both"/>
              <w:rPr>
                <w:b/>
                <w:sz w:val="28"/>
                <w:szCs w:val="28"/>
                <w:lang w:val="en-US"/>
              </w:rPr>
            </w:pP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rPr>
            </w:pPr>
            <w:r w:rsidRPr="008205E0">
              <w:rPr>
                <w:b/>
                <w:bCs/>
                <w:color w:val="FF0000"/>
                <w:sz w:val="28"/>
                <w:szCs w:val="28"/>
              </w:rPr>
              <w:t>Sự thành công trong công cuộc cải cách, đổi mới của các quốc gia kiên định theo con đường chủ nghĩa xã hội chứng tỏ điều gì?</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rPr>
            </w:pPr>
            <w:r w:rsidRPr="008205E0">
              <w:rPr>
                <w:sz w:val="28"/>
                <w:szCs w:val="28"/>
              </w:rPr>
              <w:t>- Sự thành công bước đầu trong công cuộc cải cách, đổi mới trong công cuộc xây dựng CNXH của Trung Quốc, Việt Nam,… chứng tỏ: đường lối đổi mới, cải cách là phù hợp; có ý nghĩa rất lớn trong việc nâng cao đời sống của người dân; nâng cao vị thế của các quốc gia trong quan hệ quốc tế.</w:t>
            </w:r>
          </w:p>
          <w:p w:rsidR="008205E0" w:rsidRPr="008205E0" w:rsidRDefault="008205E0" w:rsidP="008969E9">
            <w:pPr>
              <w:spacing w:line="360" w:lineRule="auto"/>
              <w:jc w:val="both"/>
              <w:rPr>
                <w:sz w:val="28"/>
                <w:szCs w:val="28"/>
              </w:rPr>
            </w:pPr>
            <w:r w:rsidRPr="008205E0">
              <w:rPr>
                <w:sz w:val="28"/>
                <w:szCs w:val="28"/>
              </w:rPr>
              <w:t>- Sự thành công của các nước CNXH chứng tỏ sự trường tồn, bền tại bền vững của CNXH trước bối cảnh thế giới ngày nay có nhiều biến động. Chứng minh rằng chủ nghĩa Mác-Lênin còn nguyên giá trị.</w:t>
            </w:r>
          </w:p>
          <w:p w:rsidR="008205E0" w:rsidRPr="008205E0" w:rsidRDefault="008205E0" w:rsidP="008969E9">
            <w:pPr>
              <w:shd w:val="clear" w:color="auto" w:fill="FFFFFF"/>
              <w:spacing w:line="360" w:lineRule="auto"/>
              <w:ind w:left="48" w:right="48"/>
              <w:jc w:val="both"/>
              <w:rPr>
                <w:color w:val="000000"/>
                <w:sz w:val="28"/>
                <w:szCs w:val="28"/>
              </w:rPr>
            </w:pPr>
            <w:r w:rsidRPr="008205E0">
              <w:rPr>
                <w:color w:val="000000"/>
                <w:sz w:val="28"/>
                <w:szCs w:val="28"/>
              </w:rPr>
              <w:t>- Mặc dù CNXH đang đứng trước nhiều khó khăn, thử thách nhưng lí tưởng về một chế độ xã hội giàu mạnh, dân chủ, công bằng và văn minh vẫn là đích hướng tới của tất cả các quốc gia trên thế giới.</w:t>
            </w:r>
          </w:p>
        </w:tc>
        <w:tc>
          <w:tcPr>
            <w:tcW w:w="854" w:type="dxa"/>
          </w:tcPr>
          <w:p w:rsidR="008205E0" w:rsidRPr="008205E0" w:rsidRDefault="008205E0" w:rsidP="008969E9">
            <w:pPr>
              <w:spacing w:line="360" w:lineRule="auto"/>
              <w:jc w:val="both"/>
              <w:rPr>
                <w:b/>
                <w:sz w:val="28"/>
                <w:szCs w:val="28"/>
                <w:lang w:val="en-US"/>
              </w:rPr>
            </w:pP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b/>
                <w:sz w:val="28"/>
                <w:szCs w:val="28"/>
              </w:rPr>
            </w:pPr>
            <w:r w:rsidRPr="008205E0">
              <w:rPr>
                <w:b/>
                <w:bCs/>
                <w:color w:val="FF0000"/>
                <w:sz w:val="28"/>
                <w:szCs w:val="28"/>
              </w:rPr>
              <w:t xml:space="preserve">Nêu những hành động cụ thể mà em có thể làm để đóng góp vào công cuộc xây dựng chủ nghĩa xã hội ở Việt Nam </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pStyle w:val="NormalWeb"/>
              <w:spacing w:before="0" w:beforeAutospacing="0" w:after="0" w:afterAutospacing="0" w:line="360" w:lineRule="auto"/>
              <w:ind w:left="48" w:right="48"/>
              <w:jc w:val="both"/>
              <w:rPr>
                <w:color w:val="000000"/>
                <w:sz w:val="28"/>
                <w:szCs w:val="28"/>
              </w:rPr>
            </w:pPr>
            <w:r w:rsidRPr="008205E0">
              <w:rPr>
                <w:color w:val="000000"/>
                <w:sz w:val="28"/>
                <w:szCs w:val="28"/>
              </w:rPr>
              <w:t>+ Chăm chỉ, sáng tạo trong học tập và lao động sản xuất…</w:t>
            </w:r>
          </w:p>
          <w:p w:rsidR="008205E0" w:rsidRPr="008205E0" w:rsidRDefault="008205E0" w:rsidP="008969E9">
            <w:pPr>
              <w:pStyle w:val="NormalWeb"/>
              <w:spacing w:before="0" w:beforeAutospacing="0" w:after="0" w:afterAutospacing="0" w:line="360" w:lineRule="auto"/>
              <w:ind w:left="48" w:right="48"/>
              <w:jc w:val="both"/>
              <w:rPr>
                <w:color w:val="000000"/>
                <w:sz w:val="28"/>
                <w:szCs w:val="28"/>
              </w:rPr>
            </w:pPr>
            <w:r w:rsidRPr="008205E0">
              <w:rPr>
                <w:color w:val="000000"/>
                <w:sz w:val="28"/>
                <w:szCs w:val="28"/>
              </w:rPr>
              <w:lastRenderedPageBreak/>
              <w:t>+ Thực hiện tốt mọi chủ trương, chính sách của Đảng và pháp luật của Nhà nước…</w:t>
            </w:r>
          </w:p>
          <w:p w:rsidR="008205E0" w:rsidRPr="008205E0" w:rsidRDefault="008205E0" w:rsidP="008969E9">
            <w:pPr>
              <w:pStyle w:val="NormalWeb"/>
              <w:spacing w:before="0" w:beforeAutospacing="0" w:after="0" w:afterAutospacing="0" w:line="360" w:lineRule="auto"/>
              <w:ind w:left="48" w:right="48"/>
              <w:jc w:val="both"/>
              <w:rPr>
                <w:color w:val="000000"/>
                <w:sz w:val="28"/>
                <w:szCs w:val="28"/>
              </w:rPr>
            </w:pPr>
            <w:r w:rsidRPr="008205E0">
              <w:rPr>
                <w:color w:val="000000"/>
                <w:sz w:val="28"/>
                <w:szCs w:val="28"/>
              </w:rPr>
              <w:t>+ Tích cực rèn luyện đạo đức, tác phong; lối sống trong sáng, lành mạnh, tránh xa các tệ nạn xã hội…</w:t>
            </w:r>
          </w:p>
          <w:p w:rsidR="008205E0" w:rsidRPr="008205E0" w:rsidRDefault="008205E0" w:rsidP="008969E9">
            <w:pPr>
              <w:pStyle w:val="NormalWeb"/>
              <w:spacing w:before="0" w:beforeAutospacing="0" w:after="0" w:afterAutospacing="0" w:line="360" w:lineRule="auto"/>
              <w:ind w:left="48" w:right="48"/>
              <w:jc w:val="both"/>
              <w:rPr>
                <w:color w:val="000000"/>
                <w:sz w:val="28"/>
                <w:szCs w:val="28"/>
              </w:rPr>
            </w:pPr>
            <w:r w:rsidRPr="008205E0">
              <w:rPr>
                <w:color w:val="000000"/>
                <w:sz w:val="28"/>
                <w:szCs w:val="28"/>
              </w:rPr>
              <w:t>+ Tích cực tham gia góp phần xây dựng quê hương bằng những việc làm thiết thực, phù hợp khả …</w:t>
            </w:r>
          </w:p>
          <w:p w:rsidR="008205E0" w:rsidRPr="008205E0" w:rsidRDefault="008205E0" w:rsidP="008969E9">
            <w:pPr>
              <w:pStyle w:val="NormalWeb"/>
              <w:spacing w:before="0" w:beforeAutospacing="0" w:after="0" w:afterAutospacing="0" w:line="360" w:lineRule="auto"/>
              <w:ind w:left="48" w:right="48"/>
              <w:jc w:val="both"/>
              <w:rPr>
                <w:color w:val="000000"/>
                <w:sz w:val="28"/>
                <w:szCs w:val="28"/>
              </w:rPr>
            </w:pPr>
            <w:r w:rsidRPr="008205E0">
              <w:rPr>
                <w:color w:val="000000"/>
                <w:sz w:val="28"/>
                <w:szCs w:val="28"/>
              </w:rPr>
              <w:t>+ Phê phán, đấu tranh với những hành vi đi ngược lại lợi ích quốc gia, dân tộc...</w:t>
            </w:r>
          </w:p>
        </w:tc>
        <w:tc>
          <w:tcPr>
            <w:tcW w:w="854" w:type="dxa"/>
          </w:tcPr>
          <w:p w:rsidR="008205E0" w:rsidRPr="008205E0" w:rsidRDefault="008205E0" w:rsidP="008969E9">
            <w:pPr>
              <w:spacing w:line="360" w:lineRule="auto"/>
              <w:jc w:val="both"/>
              <w:rPr>
                <w:b/>
                <w:sz w:val="28"/>
                <w:szCs w:val="28"/>
                <w:lang w:val="en-US"/>
              </w:rPr>
            </w:pPr>
          </w:p>
        </w:tc>
      </w:tr>
      <w:tr w:rsidR="008205E0" w:rsidRPr="008205E0" w:rsidTr="006F0FB5">
        <w:tc>
          <w:tcPr>
            <w:tcW w:w="993"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lastRenderedPageBreak/>
              <w:t>Câu 4</w:t>
            </w:r>
          </w:p>
        </w:tc>
        <w:tc>
          <w:tcPr>
            <w:tcW w:w="8588" w:type="dxa"/>
          </w:tcPr>
          <w:p w:rsidR="008205E0" w:rsidRPr="008205E0" w:rsidRDefault="008205E0" w:rsidP="00F806B2">
            <w:pPr>
              <w:spacing w:line="360" w:lineRule="auto"/>
              <w:jc w:val="both"/>
              <w:rPr>
                <w:b/>
                <w:color w:val="FF0000"/>
                <w:sz w:val="28"/>
                <w:szCs w:val="28"/>
                <w:lang w:val="en-US"/>
              </w:rPr>
            </w:pPr>
            <w:r w:rsidRPr="008205E0">
              <w:rPr>
                <w:b/>
                <w:color w:val="FF0000"/>
                <w:sz w:val="28"/>
                <w:szCs w:val="28"/>
                <w:lang w:val="en-US"/>
              </w:rPr>
              <w:t xml:space="preserve">Khái quát hoạt động cứu nước của hai nhà cách mạng Phan Bội Châu và Phan Châu Trinh đầu thế kỉ XX. Phân tích những đóng góp của phong trào yêu nước cách mạng đầu thế kỉ XX đối với lịch sử dân tộc. </w:t>
            </w:r>
          </w:p>
        </w:tc>
        <w:tc>
          <w:tcPr>
            <w:tcW w:w="854"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3.0 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textAlignment w:val="baseline"/>
              <w:rPr>
                <w:b/>
                <w:bCs/>
                <w:sz w:val="28"/>
                <w:szCs w:val="28"/>
                <w:lang w:val="en-US"/>
              </w:rPr>
            </w:pPr>
            <w:r w:rsidRPr="008205E0">
              <w:rPr>
                <w:b/>
                <w:bCs/>
                <w:sz w:val="28"/>
                <w:szCs w:val="28"/>
                <w:lang w:val="en-US"/>
              </w:rPr>
              <w:t>a/</w:t>
            </w:r>
            <w:r w:rsidRPr="008205E0">
              <w:rPr>
                <w:sz w:val="28"/>
                <w:szCs w:val="28"/>
                <w:lang w:val="en-US"/>
              </w:rPr>
              <w:t xml:space="preserve"> </w:t>
            </w:r>
            <w:r w:rsidRPr="008205E0">
              <w:rPr>
                <w:b/>
                <w:bCs/>
                <w:sz w:val="28"/>
                <w:szCs w:val="28"/>
                <w:lang w:val="en-US"/>
              </w:rPr>
              <w:t xml:space="preserve">Khái quát hoạt động Phan Bội Châu và Phan Châu Trinh đầu thế kỉ XX </w:t>
            </w:r>
          </w:p>
          <w:p w:rsidR="008205E0" w:rsidRPr="008205E0" w:rsidRDefault="008205E0" w:rsidP="008969E9">
            <w:pPr>
              <w:spacing w:line="360" w:lineRule="auto"/>
              <w:jc w:val="both"/>
              <w:textAlignment w:val="baseline"/>
              <w:rPr>
                <w:b/>
                <w:bCs/>
                <w:sz w:val="28"/>
                <w:szCs w:val="28"/>
                <w:lang w:val="vi"/>
              </w:rPr>
            </w:pPr>
            <w:r w:rsidRPr="008205E0">
              <w:rPr>
                <w:b/>
                <w:bCs/>
                <w:sz w:val="28"/>
                <w:szCs w:val="28"/>
                <w:lang w:val="vi"/>
              </w:rPr>
              <w:t>- Phan Bội Châu:</w:t>
            </w:r>
          </w:p>
          <w:p w:rsidR="008205E0" w:rsidRPr="008205E0" w:rsidRDefault="008205E0" w:rsidP="008969E9">
            <w:pPr>
              <w:spacing w:line="360" w:lineRule="auto"/>
              <w:jc w:val="both"/>
              <w:textAlignment w:val="baseline"/>
              <w:rPr>
                <w:sz w:val="28"/>
                <w:szCs w:val="28"/>
                <w:lang w:val="en-US"/>
              </w:rPr>
            </w:pPr>
            <w:r w:rsidRPr="008205E0">
              <w:rPr>
                <w:sz w:val="28"/>
                <w:szCs w:val="28"/>
                <w:lang w:val="vi"/>
              </w:rPr>
              <w:t>+ Dùng phương pháp bạo động, cứu nước rồi cứu dân (chủ trương giải phóng dân tộc để tiến hành cải cách dân chủ).</w:t>
            </w:r>
            <w:r w:rsidRPr="008205E0">
              <w:rPr>
                <w:sz w:val="28"/>
                <w:szCs w:val="28"/>
                <w:lang w:val="en-US"/>
              </w:rPr>
              <w:t xml:space="preserve"> </w:t>
            </w:r>
            <w:r w:rsidRPr="008205E0">
              <w:rPr>
                <w:sz w:val="28"/>
                <w:szCs w:val="28"/>
                <w:lang w:val="vi"/>
              </w:rPr>
              <w:t xml:space="preserve">Ông đã thành lập hội Duy tân, tổ chức </w:t>
            </w:r>
            <w:r w:rsidRPr="008205E0">
              <w:rPr>
                <w:sz w:val="28"/>
                <w:szCs w:val="28"/>
                <w:lang w:val="en-US"/>
              </w:rPr>
              <w:t>phong trào</w:t>
            </w:r>
            <w:r w:rsidRPr="008205E0">
              <w:rPr>
                <w:sz w:val="28"/>
                <w:szCs w:val="28"/>
                <w:lang w:val="vi"/>
              </w:rPr>
              <w:t xml:space="preserve"> Đông Du, thành lập V</w:t>
            </w:r>
            <w:r w:rsidRPr="008205E0">
              <w:rPr>
                <w:sz w:val="28"/>
                <w:szCs w:val="28"/>
                <w:lang w:val="en-US"/>
              </w:rPr>
              <w:t>iệt Nam Quang Phục</w:t>
            </w:r>
            <w:r w:rsidRPr="008205E0">
              <w:rPr>
                <w:sz w:val="28"/>
                <w:szCs w:val="28"/>
                <w:lang w:val="vi"/>
              </w:rPr>
              <w:t xml:space="preserve"> hội</w:t>
            </w:r>
            <w:r w:rsidRPr="008205E0">
              <w:rPr>
                <w:sz w:val="28"/>
                <w:szCs w:val="28"/>
                <w:lang w:val="en-US"/>
              </w:rPr>
              <w:t>…</w:t>
            </w:r>
          </w:p>
          <w:p w:rsidR="008205E0" w:rsidRPr="008205E0" w:rsidRDefault="008205E0" w:rsidP="008969E9">
            <w:pPr>
              <w:spacing w:line="360" w:lineRule="auto"/>
              <w:jc w:val="both"/>
              <w:textAlignment w:val="baseline"/>
              <w:rPr>
                <w:b/>
                <w:bCs/>
                <w:sz w:val="28"/>
                <w:szCs w:val="28"/>
                <w:lang w:val="vi"/>
              </w:rPr>
            </w:pPr>
            <w:r w:rsidRPr="008205E0">
              <w:rPr>
                <w:b/>
                <w:bCs/>
                <w:sz w:val="28"/>
                <w:szCs w:val="28"/>
                <w:lang w:val="vi"/>
              </w:rPr>
              <w:t>- Phan Châu Trinh:</w:t>
            </w:r>
          </w:p>
          <w:p w:rsidR="008205E0" w:rsidRPr="008205E0" w:rsidRDefault="008205E0" w:rsidP="002024F8">
            <w:pPr>
              <w:spacing w:line="360" w:lineRule="auto"/>
              <w:jc w:val="both"/>
              <w:textAlignment w:val="baseline"/>
              <w:rPr>
                <w:sz w:val="28"/>
                <w:szCs w:val="28"/>
                <w:lang w:val="en-US"/>
              </w:rPr>
            </w:pPr>
            <w:r w:rsidRPr="008205E0">
              <w:rPr>
                <w:sz w:val="28"/>
                <w:szCs w:val="28"/>
                <w:lang w:val="vi"/>
              </w:rPr>
              <w:t>+ Dùng phương pháp ôn hòa cứu dân rồi cứu nước, ông nhấn mạnh vấn đề cải cách dân chủ,</w:t>
            </w:r>
            <w:r w:rsidRPr="008205E0">
              <w:rPr>
                <w:sz w:val="28"/>
                <w:szCs w:val="28"/>
                <w:lang w:val="en-US"/>
              </w:rPr>
              <w:t xml:space="preserve"> </w:t>
            </w:r>
            <w:r w:rsidRPr="008205E0">
              <w:rPr>
                <w:sz w:val="28"/>
                <w:szCs w:val="28"/>
                <w:lang w:val="vi"/>
              </w:rPr>
              <w:t xml:space="preserve">(cải cách dân chủ để tiến hành giải phóng dân tộc), cứu nước bằng việc nâng cao dân trí, dân quyền. Ông </w:t>
            </w:r>
            <w:r w:rsidRPr="008205E0">
              <w:rPr>
                <w:sz w:val="28"/>
                <w:szCs w:val="28"/>
                <w:lang w:val="en-US"/>
              </w:rPr>
              <w:t>k</w:t>
            </w:r>
            <w:r w:rsidRPr="008205E0">
              <w:rPr>
                <w:sz w:val="28"/>
                <w:szCs w:val="28"/>
                <w:lang w:val="vi"/>
              </w:rPr>
              <w:t>hởi xướng phong trào Duy tân ở Trung Kì: thành lập các trường học, cải cách chương trình học, tuyên truyền mở mang công thương nghiệp, đẩy mạnh sản xuất, đả phá phong tục lạc hậu</w:t>
            </w:r>
            <w:r w:rsidRPr="008205E0">
              <w:rPr>
                <w:sz w:val="28"/>
                <w:szCs w:val="28"/>
                <w:lang w:val="en-US"/>
              </w:rPr>
              <w:t>…</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i/>
                <w:sz w:val="28"/>
                <w:szCs w:val="28"/>
                <w:lang w:val="en-US"/>
              </w:rPr>
            </w:pPr>
            <w:r w:rsidRPr="008205E0">
              <w:rPr>
                <w:b/>
                <w:sz w:val="28"/>
                <w:szCs w:val="28"/>
                <w:lang w:val="en-US"/>
              </w:rPr>
              <w:t>b/ Làm rõ những đóng góp của phong trào yêu nước cách mạng đầu thế kỉ XX đối với lịch sử dân tộc.</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2.5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fr-FR"/>
              </w:rPr>
            </w:pPr>
            <w:r w:rsidRPr="008205E0">
              <w:rPr>
                <w:sz w:val="28"/>
                <w:szCs w:val="28"/>
                <w:lang w:val="fr-FR"/>
              </w:rPr>
              <w:t xml:space="preserve">- Khởi xướng phong trào giải phóng dân tộc mang tính chất cách mạng, theo khuynh hướng tư sản,  đã gắn công cuộc giải phóng dân tộc với duy tân đất nước và thay đổi chế độ xã hội, thể hiện qua các phong trào tiêu biểu như Đông Du, Duy tân, Đông Kinh nghĩa thục... </w:t>
            </w:r>
          </w:p>
          <w:p w:rsidR="008205E0" w:rsidRPr="008205E0" w:rsidRDefault="008205E0" w:rsidP="008969E9">
            <w:pPr>
              <w:spacing w:line="360" w:lineRule="auto"/>
              <w:jc w:val="both"/>
              <w:rPr>
                <w:sz w:val="28"/>
                <w:szCs w:val="28"/>
                <w:lang w:val="fr-FR"/>
              </w:rPr>
            </w:pPr>
            <w:r w:rsidRPr="008205E0">
              <w:rPr>
                <w:sz w:val="28"/>
                <w:szCs w:val="28"/>
                <w:lang w:val="fr-FR"/>
              </w:rPr>
              <w:lastRenderedPageBreak/>
              <w:t>- Phong trào yêu nước ở nước ta đã xác định được đúng đắn đối tượng, kẻ thù của dân tộc ta lúc này là thực dân Pháp và chế độ vua quan phong kiến nhà Nguyễn.</w:t>
            </w:r>
          </w:p>
          <w:p w:rsidR="008205E0" w:rsidRPr="008205E0" w:rsidRDefault="008205E0" w:rsidP="008969E9">
            <w:pPr>
              <w:spacing w:line="360" w:lineRule="auto"/>
              <w:jc w:val="both"/>
              <w:rPr>
                <w:sz w:val="28"/>
                <w:szCs w:val="28"/>
                <w:lang w:val="fr-FR"/>
              </w:rPr>
            </w:pPr>
            <w:r w:rsidRPr="008205E0">
              <w:rPr>
                <w:sz w:val="28"/>
                <w:szCs w:val="28"/>
                <w:lang w:val="fr-FR"/>
              </w:rPr>
              <w:t>- Xác định mục tiêu, nhiệm vụ mới của phong trào giải phóng dân tộc là giành độc lập dân tộc, tiến tới xây dựng một chế độ mới theo kiểu phương Tây (quân chủ lập hiến hoặc cộng hòa)</w:t>
            </w:r>
          </w:p>
          <w:p w:rsidR="008205E0" w:rsidRPr="008205E0" w:rsidRDefault="008205E0" w:rsidP="008969E9">
            <w:pPr>
              <w:spacing w:line="360" w:lineRule="auto"/>
              <w:jc w:val="both"/>
              <w:rPr>
                <w:sz w:val="28"/>
                <w:szCs w:val="28"/>
                <w:lang w:val="fr-FR"/>
              </w:rPr>
            </w:pPr>
            <w:r w:rsidRPr="008205E0">
              <w:rPr>
                <w:sz w:val="28"/>
                <w:szCs w:val="28"/>
                <w:lang w:val="fr-FR"/>
              </w:rPr>
              <w:t>- Sáng tạo các phương pháp và hình thức đấu tranh mới : bạo động, cải cách, kết hợp bạo động với cải cách, kết hợp chuẩn bị thực lực bên trong với vận động giúp đỡ từ bên ngoài ...</w:t>
            </w:r>
          </w:p>
          <w:p w:rsidR="008205E0" w:rsidRPr="008205E0" w:rsidRDefault="008205E0" w:rsidP="008969E9">
            <w:pPr>
              <w:spacing w:line="360" w:lineRule="auto"/>
              <w:jc w:val="both"/>
              <w:rPr>
                <w:sz w:val="28"/>
                <w:szCs w:val="28"/>
                <w:lang w:val="fr-FR"/>
              </w:rPr>
            </w:pPr>
            <w:r w:rsidRPr="008205E0">
              <w:rPr>
                <w:sz w:val="28"/>
                <w:szCs w:val="28"/>
                <w:lang w:val="fr-FR"/>
              </w:rPr>
              <w:t xml:space="preserve">- Lực lượng tham gia trong phong trào yêu nước ở nước ta hồi đầu thế kỉ XX đông đảo hơn bao gồm nhiều giai cấp, tầng lớp trong xã hội, gồm cả gc cũ và mới xuất hiện tư sản, tiểu tư sản, công nhân. </w:t>
            </w:r>
          </w:p>
          <w:p w:rsidR="008205E0" w:rsidRPr="008205E0" w:rsidRDefault="008205E0" w:rsidP="008969E9">
            <w:pPr>
              <w:spacing w:line="360" w:lineRule="auto"/>
              <w:jc w:val="both"/>
              <w:rPr>
                <w:sz w:val="28"/>
                <w:szCs w:val="28"/>
                <w:lang w:val="en-US"/>
              </w:rPr>
            </w:pPr>
            <w:r w:rsidRPr="008205E0">
              <w:rPr>
                <w:sz w:val="28"/>
                <w:szCs w:val="28"/>
                <w:lang w:val="fr-FR"/>
              </w:rPr>
              <w:t>- Góp phần làm chuyển biến tư tưởng yêu nước của nhân dân Việt Nam, từ yêu nước trên lập trường phong kiến sang yêu nước trên lập trường dân chủ tư sản.</w:t>
            </w:r>
            <w:r w:rsidRPr="008205E0">
              <w:rPr>
                <w:sz w:val="28"/>
                <w:szCs w:val="28"/>
                <w:lang w:val="en-US"/>
              </w:rPr>
              <w:t xml:space="preserve"> Tạo nên 1 phong trào dân tộc dân chủ sôi nổi rộng khắp cả nước. </w:t>
            </w:r>
          </w:p>
          <w:p w:rsidR="008205E0" w:rsidRPr="008205E0" w:rsidRDefault="008205E0" w:rsidP="008969E9">
            <w:pPr>
              <w:spacing w:line="360" w:lineRule="auto"/>
              <w:jc w:val="both"/>
              <w:rPr>
                <w:sz w:val="28"/>
                <w:szCs w:val="28"/>
                <w:lang w:val="en-US"/>
              </w:rPr>
            </w:pPr>
            <w:r w:rsidRPr="008205E0">
              <w:rPr>
                <w:sz w:val="28"/>
                <w:szCs w:val="28"/>
                <w:lang w:val="en-US"/>
              </w:rPr>
              <w:t>-  Phong trào dân tộc – dân chủ đầu thế kỉ XX là bước đệm quan trọng cho phong trào giải phóng dân tộc sau này. Sự thất bại của phong trào là cơ sở để Nguyễn Ái Quốc ra đi và lựa chọn được con đường cứu nước đúng đắn cho dân tộc- con đường cách mạng vô sản</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1.75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hd w:val="clear" w:color="auto" w:fill="FFFFFF"/>
              <w:spacing w:line="360" w:lineRule="auto"/>
              <w:jc w:val="both"/>
              <w:rPr>
                <w:sz w:val="28"/>
                <w:szCs w:val="28"/>
                <w:lang w:val="en-US"/>
              </w:rPr>
            </w:pPr>
            <w:r w:rsidRPr="008205E0">
              <w:rPr>
                <w:sz w:val="28"/>
                <w:szCs w:val="28"/>
                <w:lang w:val="en-US"/>
              </w:rPr>
              <w:t>-</w:t>
            </w:r>
            <w:r w:rsidRPr="008205E0">
              <w:rPr>
                <w:sz w:val="28"/>
                <w:szCs w:val="28"/>
                <w:lang w:val="fr-FR"/>
              </w:rPr>
              <w:t xml:space="preserve"> Đóng góp phát triển kinh tế - văn hóa - giáo dục-  xã hội:</w:t>
            </w:r>
          </w:p>
          <w:p w:rsidR="008205E0" w:rsidRPr="008205E0" w:rsidRDefault="008205E0" w:rsidP="008969E9">
            <w:pPr>
              <w:spacing w:line="360" w:lineRule="auto"/>
              <w:jc w:val="both"/>
              <w:rPr>
                <w:sz w:val="28"/>
                <w:szCs w:val="28"/>
                <w:lang w:val="en-US"/>
              </w:rPr>
            </w:pPr>
            <w:r w:rsidRPr="008205E0">
              <w:rPr>
                <w:sz w:val="28"/>
                <w:szCs w:val="28"/>
                <w:lang w:val="en-US"/>
              </w:rPr>
              <w:t xml:space="preserve">+ Kinh tế: Tạo ra sự thay đổi trong tư duy kinh tế, cải biến nền kinh tế xã hội theo hình thức mới, tư duy mới: chấn hưng thực nghiệp, lập hội buôn, mở công ty kinh doanh, thành lập nông hội, mở xưởng sản xuất.... </w:t>
            </w:r>
          </w:p>
          <w:p w:rsidR="008205E0" w:rsidRPr="008205E0" w:rsidRDefault="008205E0" w:rsidP="008969E9">
            <w:pPr>
              <w:spacing w:line="360" w:lineRule="auto"/>
              <w:jc w:val="both"/>
              <w:rPr>
                <w:sz w:val="28"/>
                <w:szCs w:val="28"/>
                <w:lang w:val="en-US"/>
              </w:rPr>
            </w:pPr>
            <w:r w:rsidRPr="008205E0">
              <w:rPr>
                <w:sz w:val="28"/>
                <w:szCs w:val="28"/>
                <w:lang w:val="en-US"/>
              </w:rPr>
              <w:t>+ Xã hội: Tạo cơ sở cho sự chuyển biến xã hội đó là ra đời của giai cấp tư sản, giai cấp tiểu tư sản Việt Nam sau chiến tranh thế giới thứ nhất…</w:t>
            </w:r>
          </w:p>
          <w:p w:rsidR="008205E0" w:rsidRPr="008205E0" w:rsidRDefault="008205E0" w:rsidP="008969E9">
            <w:pPr>
              <w:spacing w:line="360" w:lineRule="auto"/>
              <w:jc w:val="both"/>
              <w:rPr>
                <w:sz w:val="28"/>
                <w:szCs w:val="28"/>
                <w:lang w:val="en-US"/>
              </w:rPr>
            </w:pPr>
            <w:r w:rsidRPr="008205E0">
              <w:rPr>
                <w:sz w:val="28"/>
                <w:szCs w:val="28"/>
                <w:lang w:val="en-US"/>
              </w:rPr>
              <w:t>+ Văn hóa – giáo dục:  Tạo ra sự thay đổi trong tư duy nhận thức, văn hoá, lối sống xã hội. Phê phán tư tưởng Nho giáo lỗi thời, tư tưởng phong kiến lạc hậu, các hủ tục phong kiến, thực hiện cải cách văn hóa, xã hội…</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0.75</w:t>
            </w:r>
          </w:p>
        </w:tc>
      </w:tr>
      <w:tr w:rsidR="008205E0" w:rsidRPr="008205E0" w:rsidTr="006F0FB5">
        <w:tc>
          <w:tcPr>
            <w:tcW w:w="993"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Câu 5</w:t>
            </w:r>
          </w:p>
        </w:tc>
        <w:tc>
          <w:tcPr>
            <w:tcW w:w="8588"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 xml:space="preserve">Phát biểu ý kiến về nhận định: Cách mạng Tháng Tám năm 1945 ở </w:t>
            </w:r>
            <w:r w:rsidRPr="008205E0">
              <w:rPr>
                <w:b/>
                <w:color w:val="FF0000"/>
                <w:sz w:val="28"/>
                <w:szCs w:val="28"/>
                <w:lang w:val="en-US"/>
              </w:rPr>
              <w:lastRenderedPageBreak/>
              <w:t xml:space="preserve">Việt Nam là cuộc cách mạng mang tính thời đại sâu sắc. </w:t>
            </w:r>
            <w:r w:rsidRPr="008205E0">
              <w:rPr>
                <w:b/>
                <w:color w:val="FF0000"/>
                <w:sz w:val="28"/>
                <w:szCs w:val="28"/>
                <w:lang w:val="en-US"/>
              </w:rPr>
              <w:tab/>
            </w:r>
          </w:p>
        </w:tc>
        <w:tc>
          <w:tcPr>
            <w:tcW w:w="854"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lastRenderedPageBreak/>
              <w:t xml:space="preserve">3.0 </w:t>
            </w:r>
            <w:r w:rsidRPr="008205E0">
              <w:rPr>
                <w:b/>
                <w:color w:val="FF0000"/>
                <w:sz w:val="28"/>
                <w:szCs w:val="28"/>
                <w:lang w:val="en-US"/>
              </w:rPr>
              <w:lastRenderedPageBreak/>
              <w:t>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Cuộc Tổng khởi nghĩa Tháng Tám năm 1945 nổ ra trong bối cảnh lực lượng dân chủ, tiến bộ trên thế giới đánh bại chủ nghĩa phát xít Đức - Ý - Nhật. Tuy không trực tiếp có quân đội chiến đấu chống phát xít trên chiến tuyến, nhưng các lực lượng vũ trang cách mạng và toàn dân yêu nước Việt Nam đã tham gia tích cực vào phe Đồng minh chiến đấu chống phát xít khi phát xít Nhật xâm chiếm Đông Dương, góp phần vào thắng lợi chung của các lực lượng yêu hòa bình, dân chủ và tiến bộ xã hội trên thế giới.</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Cách mạng Việt Nam là một bộ phận của cách mạng thế giới. Đảng ta và Chủ tịch Hồ Chí Minh đã nhận thức rõ vai trò, khả năng phát triển của cách mạng ở các nước thuộc địa và phụ thuộc khi Chiến tranh thế giới thứ II nổ ra. Nghị quyết Hội nghị Trung ương lần thứ VIII (tháng 5-1941) nhận định: “Nếu cuộc chiến tranh đế quốc lần trước đẻ ra Liên Xô - một nước xã hội chủ nghĩa, thì cuộc chiến tranh đế quốc lần này sẽ đẻ ra nhiều nước xã hội chủ nghĩa, do đó mà cách mạng nhiều nước thành công”.</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xml:space="preserve">- Thế giới đã chia thành hai mặt trận dân chủ và phát xít, cách mạng Đông Dương là một bộ phận khá quan trọng trong phong trào dân chủ chống phát xít quốc tế… </w:t>
            </w:r>
          </w:p>
          <w:p w:rsidR="008205E0" w:rsidRPr="008205E0" w:rsidRDefault="008205E0" w:rsidP="008969E9">
            <w:pPr>
              <w:spacing w:line="360" w:lineRule="auto"/>
              <w:jc w:val="both"/>
              <w:rPr>
                <w:sz w:val="28"/>
                <w:szCs w:val="28"/>
                <w:lang w:val="en-US"/>
              </w:rPr>
            </w:pPr>
            <w:r w:rsidRPr="008205E0">
              <w:rPr>
                <w:sz w:val="28"/>
                <w:szCs w:val="28"/>
                <w:lang w:val="en-US"/>
              </w:rPr>
              <w:t>+ Đông Dương là một căn cứ quan trọng của Nhật ở Đông Nam châu Á. Nhật sẽ ra sức củng cố vị trí Đông Dương để “lấy chiến tranh nuôi chiến tranh”.</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Đảng cho rằng: Xét chung trong toàn quốc, điều kiện khởi nghĩa chưa chín muồi. Song, ở những nơi quân Đồng Minh vào thì Đảng bộ địa phương phải lập tức khởi nghĩa giành chính quyền, thành lập chính quyền cách mạng, rồi nhân danh chính phủ cách mạng của nhân dân mà giao thiệp với họ. Nhận định trên cho thấy, Đảng ta nhận thức một cách rõ ràng cuộc đấu tranh cách mạng của nhân dân Việt Nam là một bộ phận của trào lưu dân chủ chống đế quốc, phát xít trên thế giới.</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0.25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xml:space="preserve">- Cách mạng Tháng Tám đã tỏ rõ tinh thần chống phát xít và yêu chuộng dân chủ, hòa bình của nhân dân Việt Nam. Cách mạng Tháng Tám đã kết </w:t>
            </w:r>
            <w:r w:rsidRPr="008205E0">
              <w:rPr>
                <w:sz w:val="28"/>
                <w:szCs w:val="28"/>
                <w:lang w:val="en-US"/>
              </w:rPr>
              <w:lastRenderedPageBreak/>
              <w:t>thúc thời kỳ chống phát xít Nhật trong Chiến tranh thế giới thứ II. Chỉ thị “Nhật - Pháp bắn nhau và hành động của chúng ta” của Ban Thường vụ Trung ương Đảng Cộng sản Đông Dương ngày 12-3-1945 đã thể hiện rõ tính quốc tế của phong trào cách mạng Việt Nam khi Đảng kêu gọi toàn dân hưởng ứng cao trào kháng Nhật, cứu nước.</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0.5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Cách mạng Tháng Tám thành công, lập nên nước VNDCCH, đã chọc thủng khâu yếu nhất trong hệ thống thuộc địa của chủ nghĩa đế quốc, mở ra thời kỳ suy sụp, tan rã của chủ nghĩa thực dân cũ trên toàn thế giới; cổ vũ mạnh mẽ các dân tộc thuộc địa đấu tranh tự giải phóng, “có ảnh hưởng trực tiếp và rất to lớn đến hai dân tộc bạn là Miên và Lào”.</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0.25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Cách mạng Tháng Tám thành công đã chứng minh rằng: trong thời đại ngày nay, một cuộc cách mạng dân tộc, dân chủ nhân dân ở một nước thuộc địa, do toàn dân nổi dậy dưới sự lãnh đạo của một Đảng theo chủ nghĩa Mác-Lê-nin, có đường lối cách mạng đúng đắn, phù hợp với sự phát triển của thời đại, thì hoàn toàn có thể giành được thắng lợi.</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0.25</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sz w:val="28"/>
                <w:szCs w:val="28"/>
                <w:lang w:val="en-US"/>
              </w:rPr>
            </w:pPr>
            <w:r w:rsidRPr="008205E0">
              <w:rPr>
                <w:sz w:val="28"/>
                <w:szCs w:val="28"/>
                <w:lang w:val="en-US"/>
              </w:rPr>
              <w:t>- Thắng lợi của Cách mạng Tháng Tám năm 1945 đã nêu lên những kinh nghiệm lịch sử, góp phần xây dựng kho tàng lý luận về cách mạng dân tộc, dân chủ nhân dân ở một nước thuộc địa nửa phong kiến.</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0.25</w:t>
            </w:r>
          </w:p>
        </w:tc>
      </w:tr>
      <w:tr w:rsidR="008205E0" w:rsidRPr="008205E0" w:rsidTr="006F0FB5">
        <w:trPr>
          <w:trHeight w:val="852"/>
        </w:trPr>
        <w:tc>
          <w:tcPr>
            <w:tcW w:w="993" w:type="dxa"/>
          </w:tcPr>
          <w:p w:rsidR="008205E0" w:rsidRPr="008205E0" w:rsidRDefault="008205E0" w:rsidP="008969E9">
            <w:pPr>
              <w:spacing w:line="360" w:lineRule="auto"/>
              <w:jc w:val="both"/>
              <w:rPr>
                <w:b/>
                <w:sz w:val="28"/>
                <w:szCs w:val="28"/>
                <w:lang w:val="en-US"/>
              </w:rPr>
            </w:pPr>
            <w:r w:rsidRPr="008205E0">
              <w:rPr>
                <w:b/>
                <w:sz w:val="28"/>
                <w:szCs w:val="28"/>
                <w:lang w:val="en-US"/>
              </w:rPr>
              <w:t>Câu 6</w:t>
            </w:r>
          </w:p>
        </w:tc>
        <w:tc>
          <w:tcPr>
            <w:tcW w:w="8588" w:type="dxa"/>
          </w:tcPr>
          <w:p w:rsidR="008205E0" w:rsidRPr="008205E0" w:rsidRDefault="008205E0" w:rsidP="007D5A0F">
            <w:pPr>
              <w:pStyle w:val="NormalWeb"/>
              <w:spacing w:before="0" w:beforeAutospacing="0" w:after="240" w:afterAutospacing="0" w:line="360" w:lineRule="auto"/>
              <w:jc w:val="both"/>
              <w:rPr>
                <w:b/>
                <w:sz w:val="28"/>
                <w:szCs w:val="28"/>
              </w:rPr>
            </w:pPr>
            <w:r w:rsidRPr="008205E0">
              <w:rPr>
                <w:b/>
                <w:sz w:val="28"/>
                <w:szCs w:val="28"/>
              </w:rPr>
              <w:t>Đọc các đoạn tư liệu và trả lời các câu hỏi:</w:t>
            </w:r>
          </w:p>
          <w:p w:rsidR="008205E0" w:rsidRPr="008205E0" w:rsidRDefault="008205E0" w:rsidP="007D5A0F">
            <w:pPr>
              <w:pStyle w:val="NormalWeb"/>
              <w:spacing w:after="240" w:afterAutospacing="0" w:line="360" w:lineRule="auto"/>
              <w:jc w:val="both"/>
              <w:rPr>
                <w:i/>
                <w:sz w:val="28"/>
                <w:szCs w:val="28"/>
              </w:rPr>
            </w:pPr>
            <w:r w:rsidRPr="008205E0">
              <w:rPr>
                <w:i/>
                <w:sz w:val="28"/>
                <w:szCs w:val="28"/>
              </w:rPr>
              <w:t>“Ngày 21/7/1954, lúc 3 giờ 45 phút, hiệp định đình chỉ chiến sự ở Việt Nam, hiệp định đình chỉ chiến sự ở Lào và tiếp đó là ở Campuchia được kí kết. Hội nghị thông qua tuyên bố cuối cùng về việc lập lại hòa bình ở Đông Dương, gồm 13 điều. Trong số 9 đoàn tham gia hội nghị thì có 8 đoàn tham gia kí kết các văn kiện hội nghị, riêng đoàn Mĩ không ki mà chỉ ra một bản tuyên bố ghi nhận...</w:t>
            </w:r>
          </w:p>
          <w:p w:rsidR="008205E0" w:rsidRPr="008205E0" w:rsidRDefault="008205E0" w:rsidP="007D5A0F">
            <w:pPr>
              <w:pStyle w:val="NormalWeb"/>
              <w:spacing w:after="240" w:afterAutospacing="0" w:line="360" w:lineRule="auto"/>
              <w:jc w:val="both"/>
              <w:rPr>
                <w:sz w:val="28"/>
                <w:szCs w:val="28"/>
              </w:rPr>
            </w:pPr>
            <w:r w:rsidRPr="008205E0">
              <w:rPr>
                <w:i/>
                <w:sz w:val="28"/>
                <w:szCs w:val="28"/>
              </w:rPr>
              <w:t xml:space="preserve">“Hiệp định về chấm dứt chiến tranh, lập lại hòa bình ở Việt Nam chính thức được kí kết ngày 27/01/1973 giữa bốn bên tham dự hội nghị. Với hiệp định, ta chưa đạt được mục tiêu “đánh cho ngụy nhào” nhưng đã buộc được “Mĩ cút” là một thắng lợi lịch sử quan trọng, tạo thời cơ thuận </w:t>
            </w:r>
            <w:r w:rsidRPr="008205E0">
              <w:rPr>
                <w:i/>
                <w:sz w:val="28"/>
                <w:szCs w:val="28"/>
              </w:rPr>
              <w:lastRenderedPageBreak/>
              <w:t>lợi để nhân dân ta tiến lên “đánh cho ngụy nhào”</w:t>
            </w:r>
            <w:r w:rsidRPr="008205E0">
              <w:rPr>
                <w:sz w:val="28"/>
                <w:szCs w:val="28"/>
              </w:rPr>
              <w:t xml:space="preserve"> ...</w:t>
            </w:r>
          </w:p>
          <w:p w:rsidR="008205E0" w:rsidRPr="008205E0" w:rsidRDefault="008205E0" w:rsidP="007D5A0F">
            <w:pPr>
              <w:pStyle w:val="NormalWeb"/>
              <w:spacing w:before="0" w:beforeAutospacing="0" w:after="240" w:afterAutospacing="0" w:line="360" w:lineRule="auto"/>
              <w:jc w:val="both"/>
              <w:rPr>
                <w:sz w:val="28"/>
                <w:szCs w:val="28"/>
              </w:rPr>
            </w:pPr>
            <w:r w:rsidRPr="008205E0">
              <w:rPr>
                <w:sz w:val="28"/>
                <w:szCs w:val="28"/>
              </w:rPr>
              <w:t xml:space="preserve">(Theo Lịch sử Việt Nam giản yếu, NXB Chính trị Quốc gia, 2015, tr.500, 542) </w:t>
            </w:r>
          </w:p>
          <w:p w:rsidR="008205E0" w:rsidRPr="008205E0" w:rsidRDefault="008205E0" w:rsidP="008969E9">
            <w:pPr>
              <w:pStyle w:val="NormalWeb"/>
              <w:spacing w:line="360" w:lineRule="auto"/>
              <w:jc w:val="both"/>
              <w:rPr>
                <w:b/>
                <w:color w:val="FF0000"/>
                <w:sz w:val="28"/>
                <w:szCs w:val="28"/>
              </w:rPr>
            </w:pPr>
            <w:r w:rsidRPr="008205E0">
              <w:rPr>
                <w:b/>
                <w:color w:val="FF0000"/>
                <w:sz w:val="28"/>
                <w:szCs w:val="28"/>
              </w:rPr>
              <w:t>a. Các đoạn tư liệu trên đề cập đến những hiệp định nào? Quyền dân tộc cơ bản của nhân dân Việt Nam được ghi nhận như thế nào trong nội dung của các hiệp định đó?</w:t>
            </w:r>
          </w:p>
          <w:p w:rsidR="008205E0" w:rsidRPr="008205E0" w:rsidRDefault="008205E0" w:rsidP="008969E9">
            <w:pPr>
              <w:pStyle w:val="NormalWeb"/>
              <w:spacing w:line="360" w:lineRule="auto"/>
              <w:jc w:val="both"/>
              <w:rPr>
                <w:b/>
                <w:color w:val="FF0000"/>
                <w:sz w:val="28"/>
                <w:szCs w:val="28"/>
              </w:rPr>
            </w:pPr>
            <w:r w:rsidRPr="008205E0">
              <w:rPr>
                <w:b/>
                <w:color w:val="FF0000"/>
                <w:sz w:val="28"/>
                <w:szCs w:val="28"/>
              </w:rPr>
              <w:t>b. Tìm ra ý nghĩa giống nhau qua thắng lợi của các hiệp định.</w:t>
            </w:r>
          </w:p>
          <w:p w:rsidR="008205E0" w:rsidRPr="008205E0" w:rsidRDefault="008205E0" w:rsidP="008969E9">
            <w:pPr>
              <w:pStyle w:val="NormalWeb"/>
              <w:spacing w:line="360" w:lineRule="auto"/>
              <w:jc w:val="both"/>
              <w:rPr>
                <w:sz w:val="28"/>
                <w:szCs w:val="28"/>
              </w:rPr>
            </w:pPr>
            <w:r w:rsidRPr="008205E0">
              <w:rPr>
                <w:b/>
                <w:color w:val="FF0000"/>
                <w:sz w:val="28"/>
                <w:szCs w:val="28"/>
              </w:rPr>
              <w:t>c. Việt Nam cần tiến hành những biện pháp gì để giữ vững quyền dân tộc cơ bản trong tình hình tranh chấp căng thẳng ở biển Đông hiện nay?</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3.0 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after="100" w:afterAutospacing="1" w:line="360" w:lineRule="auto"/>
              <w:jc w:val="both"/>
              <w:rPr>
                <w:b/>
                <w:sz w:val="28"/>
                <w:szCs w:val="28"/>
                <w:lang w:val="en-US"/>
              </w:rPr>
            </w:pPr>
            <w:r w:rsidRPr="008205E0">
              <w:rPr>
                <w:b/>
                <w:sz w:val="28"/>
                <w:szCs w:val="28"/>
                <w:lang w:val="en-US"/>
              </w:rPr>
              <w:t>a. Các đoạn tư liệu trên đề cập đến những hiệp định nào? Quyền dân tộc cơ bản của nhân dân Việt Nam được ghi nhận như thế nào trong nội dung của các hiệp định đó?</w:t>
            </w:r>
          </w:p>
          <w:p w:rsidR="008205E0" w:rsidRPr="008205E0" w:rsidRDefault="008205E0" w:rsidP="008969E9">
            <w:pPr>
              <w:spacing w:after="100" w:afterAutospacing="1" w:line="360" w:lineRule="auto"/>
              <w:jc w:val="both"/>
              <w:rPr>
                <w:sz w:val="28"/>
                <w:szCs w:val="28"/>
                <w:lang w:val="en-US"/>
              </w:rPr>
            </w:pPr>
            <w:r w:rsidRPr="008205E0">
              <w:rPr>
                <w:sz w:val="28"/>
                <w:szCs w:val="28"/>
                <w:lang w:val="en-US"/>
              </w:rPr>
              <w:t>- Đoạn tư liệu thứ nhất đề cập đến Hiệp định Giơnevơ kí ngày 21/7/1954</w:t>
            </w:r>
          </w:p>
          <w:p w:rsidR="008205E0" w:rsidRPr="008205E0" w:rsidRDefault="008205E0" w:rsidP="008969E9">
            <w:pPr>
              <w:spacing w:after="100" w:afterAutospacing="1" w:line="360" w:lineRule="auto"/>
              <w:jc w:val="both"/>
              <w:rPr>
                <w:sz w:val="28"/>
                <w:szCs w:val="28"/>
                <w:lang w:val="en-US"/>
              </w:rPr>
            </w:pPr>
            <w:r w:rsidRPr="008205E0">
              <w:rPr>
                <w:sz w:val="28"/>
                <w:szCs w:val="28"/>
                <w:lang w:val="en-US"/>
              </w:rPr>
              <w:t>- Đoạn tư liệu thứ 2 đề cập đến Hiệp định Pari 27/1/1973</w:t>
            </w:r>
          </w:p>
          <w:p w:rsidR="008205E0" w:rsidRPr="008205E0" w:rsidRDefault="008205E0" w:rsidP="008969E9">
            <w:pPr>
              <w:spacing w:after="100" w:afterAutospacing="1" w:line="360" w:lineRule="auto"/>
              <w:jc w:val="both"/>
              <w:rPr>
                <w:b/>
                <w:i/>
                <w:sz w:val="28"/>
                <w:szCs w:val="28"/>
                <w:lang w:val="en-US"/>
              </w:rPr>
            </w:pPr>
            <w:r w:rsidRPr="008205E0">
              <w:rPr>
                <w:b/>
                <w:i/>
                <w:sz w:val="28"/>
                <w:szCs w:val="28"/>
                <w:lang w:val="en-US"/>
              </w:rPr>
              <w:t xml:space="preserve">- Quyền dân tộc cơ bản đc ghi nhận trong Hiệp định Giơ ne vơ: </w:t>
            </w:r>
          </w:p>
          <w:p w:rsidR="008205E0" w:rsidRPr="008205E0" w:rsidRDefault="008205E0" w:rsidP="008969E9">
            <w:pPr>
              <w:spacing w:line="360" w:lineRule="auto"/>
              <w:jc w:val="both"/>
              <w:rPr>
                <w:sz w:val="28"/>
                <w:szCs w:val="28"/>
                <w:lang w:val="sv-SE"/>
              </w:rPr>
            </w:pPr>
            <w:r w:rsidRPr="008205E0">
              <w:rPr>
                <w:sz w:val="28"/>
                <w:szCs w:val="28"/>
                <w:lang w:val="sv-SE"/>
              </w:rPr>
              <w:t xml:space="preserve">     Các nước tham dự hội nghị cam kết tôn trọng các quyền dân tộc cơ bản là độc lập, chủ quyền, thống nhất và toàn vẹn lãnh thổ của 3 nước Việt Nam, Lào, Campuchia; cam kết không can thiệp vào công việc nội bộ của ba nước. Cấm đưa quân đội, nhân viên quân sự, vũ khí nước ngoài vào Đông Dương. Không được đặt căn cứ quân sự ở Đông Dương</w:t>
            </w:r>
          </w:p>
          <w:p w:rsidR="008205E0" w:rsidRPr="008205E0" w:rsidRDefault="008205E0" w:rsidP="008969E9">
            <w:pPr>
              <w:spacing w:after="100" w:afterAutospacing="1" w:line="360" w:lineRule="auto"/>
              <w:jc w:val="both"/>
              <w:rPr>
                <w:b/>
                <w:i/>
                <w:sz w:val="28"/>
                <w:szCs w:val="28"/>
                <w:lang w:val="en-US"/>
              </w:rPr>
            </w:pPr>
            <w:r w:rsidRPr="008205E0">
              <w:rPr>
                <w:b/>
                <w:i/>
                <w:sz w:val="28"/>
                <w:szCs w:val="28"/>
                <w:lang w:val="en-US"/>
              </w:rPr>
              <w:t xml:space="preserve">- Quyền dân tộc cơ bản đc ghi nhận trong Hiệp định Pari: </w:t>
            </w:r>
          </w:p>
          <w:p w:rsidR="008205E0" w:rsidRPr="008205E0" w:rsidRDefault="008205E0" w:rsidP="008969E9">
            <w:pPr>
              <w:spacing w:line="360" w:lineRule="auto"/>
              <w:jc w:val="both"/>
              <w:rPr>
                <w:sz w:val="28"/>
                <w:szCs w:val="28"/>
                <w:lang w:val="sv-SE"/>
              </w:rPr>
            </w:pPr>
            <w:r w:rsidRPr="008205E0">
              <w:rPr>
                <w:sz w:val="28"/>
                <w:szCs w:val="28"/>
                <w:lang w:val="sv-SE"/>
              </w:rPr>
              <w:t>+ Hoa Kì và các nước cam kết tôn trọng độc lập, chủ quyền, thống nhất và toàn vẹn lãnh thổ của Việt Nam.</w:t>
            </w:r>
          </w:p>
          <w:p w:rsidR="008205E0" w:rsidRPr="008205E0" w:rsidRDefault="008205E0" w:rsidP="008969E9">
            <w:pPr>
              <w:spacing w:line="360" w:lineRule="auto"/>
              <w:jc w:val="both"/>
              <w:rPr>
                <w:sz w:val="28"/>
                <w:szCs w:val="28"/>
                <w:lang w:val="sv-SE"/>
              </w:rPr>
            </w:pPr>
            <w:r w:rsidRPr="008205E0">
              <w:rPr>
                <w:sz w:val="28"/>
                <w:szCs w:val="28"/>
                <w:lang w:val="sv-SE"/>
              </w:rPr>
              <w:t xml:space="preserve">+ Cuộc ngừng bắn ở miền Nam Việt Nam vào 24 giờ ngày 27-1-1973, </w:t>
            </w:r>
            <w:r w:rsidRPr="008205E0">
              <w:rPr>
                <w:sz w:val="28"/>
                <w:szCs w:val="28"/>
                <w:lang w:val="sv-SE"/>
              </w:rPr>
              <w:lastRenderedPageBreak/>
              <w:t>Hoa Kỳ cam kết chấm dứt mọi hoạt động chống phá miền Bắc Việt Nam.</w:t>
            </w:r>
          </w:p>
          <w:p w:rsidR="008205E0" w:rsidRPr="008205E0" w:rsidRDefault="008205E0" w:rsidP="008969E9">
            <w:pPr>
              <w:spacing w:line="360" w:lineRule="auto"/>
              <w:jc w:val="both"/>
              <w:rPr>
                <w:sz w:val="28"/>
                <w:szCs w:val="28"/>
                <w:lang w:val="sv-SE"/>
              </w:rPr>
            </w:pPr>
            <w:r w:rsidRPr="008205E0">
              <w:rPr>
                <w:sz w:val="28"/>
                <w:szCs w:val="28"/>
                <w:lang w:val="sv-SE"/>
              </w:rPr>
              <w:t>+ Hoa Kì rút hết quân viễn chinh và đồng minh trong thời gian 60 ngày kể từ khi kí hiệp định, huỷ bỏ các căn cứ quân sự Mĩ, cam kết không tiếp tục dính líu quân sự hoặc can thiệp vào công việc nội bộ của miền Nam Việt Nam.</w:t>
            </w:r>
          </w:p>
          <w:p w:rsidR="008205E0" w:rsidRPr="008205E0" w:rsidRDefault="008205E0" w:rsidP="008969E9">
            <w:pPr>
              <w:spacing w:line="360" w:lineRule="auto"/>
              <w:jc w:val="both"/>
              <w:rPr>
                <w:sz w:val="28"/>
                <w:szCs w:val="28"/>
                <w:lang w:val="sv-SE"/>
              </w:rPr>
            </w:pPr>
            <w:r w:rsidRPr="008205E0">
              <w:rPr>
                <w:sz w:val="28"/>
                <w:szCs w:val="28"/>
                <w:lang w:val="sv-SE"/>
              </w:rPr>
              <w:t>+ Nhân dân miền Nam tự quyết định tương lai chính trị thông qua tổng tuyển cử tự do, không có sự can thiệp của nước ngoài,</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1.0</w:t>
            </w:r>
          </w:p>
        </w:tc>
      </w:tr>
      <w:tr w:rsidR="008205E0" w:rsidRPr="008205E0" w:rsidTr="006F0FB5">
        <w:tc>
          <w:tcPr>
            <w:tcW w:w="993" w:type="dxa"/>
          </w:tcPr>
          <w:p w:rsidR="008205E0" w:rsidRPr="008205E0" w:rsidRDefault="008205E0" w:rsidP="008969E9">
            <w:pPr>
              <w:spacing w:before="240" w:line="360" w:lineRule="auto"/>
              <w:jc w:val="both"/>
              <w:rPr>
                <w:b/>
                <w:sz w:val="28"/>
                <w:szCs w:val="28"/>
                <w:lang w:val="en-US"/>
              </w:rPr>
            </w:pPr>
          </w:p>
        </w:tc>
        <w:tc>
          <w:tcPr>
            <w:tcW w:w="8588" w:type="dxa"/>
          </w:tcPr>
          <w:p w:rsidR="008205E0" w:rsidRPr="008205E0" w:rsidRDefault="008205E0" w:rsidP="008969E9">
            <w:pPr>
              <w:pStyle w:val="NormalWeb"/>
              <w:spacing w:before="240" w:beforeAutospacing="0" w:after="0" w:afterAutospacing="0" w:line="360" w:lineRule="auto"/>
              <w:jc w:val="both"/>
              <w:rPr>
                <w:b/>
                <w:sz w:val="28"/>
                <w:szCs w:val="28"/>
              </w:rPr>
            </w:pPr>
            <w:r w:rsidRPr="008205E0">
              <w:rPr>
                <w:b/>
                <w:sz w:val="28"/>
                <w:szCs w:val="28"/>
              </w:rPr>
              <w:t>b. Tìm ra ý nghĩa giống nhau qua thắng lợi của các hiệp định.</w:t>
            </w:r>
          </w:p>
          <w:p w:rsidR="008205E0" w:rsidRPr="008205E0" w:rsidRDefault="008205E0" w:rsidP="008969E9">
            <w:pPr>
              <w:pStyle w:val="NormalWeb"/>
              <w:spacing w:before="240" w:beforeAutospacing="0" w:after="0" w:afterAutospacing="0" w:line="360" w:lineRule="auto"/>
              <w:jc w:val="both"/>
              <w:rPr>
                <w:sz w:val="28"/>
                <w:szCs w:val="28"/>
              </w:rPr>
            </w:pPr>
            <w:r w:rsidRPr="008205E0">
              <w:rPr>
                <w:sz w:val="28"/>
                <w:szCs w:val="28"/>
              </w:rPr>
              <w:t>- Là những văn bản pháp lí quốc tế công nhận các quyền dân tộc cơ bản của nhân dân Việt Nam,</w:t>
            </w:r>
          </w:p>
          <w:p w:rsidR="008205E0" w:rsidRPr="008205E0" w:rsidRDefault="008205E0" w:rsidP="008969E9">
            <w:pPr>
              <w:pStyle w:val="NormalWeb"/>
              <w:spacing w:before="240" w:beforeAutospacing="0" w:after="0" w:afterAutospacing="0" w:line="360" w:lineRule="auto"/>
              <w:jc w:val="both"/>
              <w:rPr>
                <w:sz w:val="28"/>
                <w:szCs w:val="28"/>
              </w:rPr>
            </w:pPr>
            <w:r w:rsidRPr="008205E0">
              <w:rPr>
                <w:sz w:val="28"/>
                <w:szCs w:val="28"/>
              </w:rPr>
              <w:t>- Đều là kết quả của quá trình đấu tranh kiên cường bất khuất của dân tộc Việt Nam vì mục tiêu độc lập tự do; sau một thời gian vừa đánh trên chiến trường, vừa đàm phán trên bàn hội nghị…</w:t>
            </w:r>
          </w:p>
          <w:p w:rsidR="008205E0" w:rsidRPr="008205E0" w:rsidRDefault="008205E0" w:rsidP="008969E9">
            <w:pPr>
              <w:pStyle w:val="NormalWeb"/>
              <w:spacing w:before="240" w:beforeAutospacing="0" w:after="0" w:afterAutospacing="0" w:line="360" w:lineRule="auto"/>
              <w:jc w:val="both"/>
              <w:rPr>
                <w:sz w:val="28"/>
                <w:szCs w:val="28"/>
              </w:rPr>
            </w:pPr>
            <w:r w:rsidRPr="008205E0">
              <w:rPr>
                <w:sz w:val="28"/>
                <w:szCs w:val="28"/>
              </w:rPr>
              <w:t>-  Đều gắn liền với thắng lợi của quân và dân ta trên mặt trận quân sự (Điện Biên Phủ 1954, những thắng lợi chiến lược ở hai miền Nam và Bắc năm 1972), đồng thời là thất bại của Pháp và Mĩ các thế lực xâm lược sau thời kì tiến hành thống trị nô dịch</w:t>
            </w:r>
          </w:p>
          <w:p w:rsidR="008205E0" w:rsidRPr="008205E0" w:rsidRDefault="008205E0" w:rsidP="008969E9">
            <w:pPr>
              <w:pStyle w:val="NormalWeb"/>
              <w:spacing w:before="240" w:beforeAutospacing="0" w:after="0" w:afterAutospacing="0" w:line="360" w:lineRule="auto"/>
              <w:jc w:val="both"/>
              <w:rPr>
                <w:sz w:val="28"/>
                <w:szCs w:val="28"/>
              </w:rPr>
            </w:pPr>
            <w:r w:rsidRPr="008205E0">
              <w:rPr>
                <w:sz w:val="28"/>
                <w:szCs w:val="28"/>
              </w:rPr>
              <w:t>- Đều đưa đến kết quả chung: chấm dứt chiến tranh, lập lại hòa bình.</w:t>
            </w:r>
          </w:p>
          <w:p w:rsidR="008205E0" w:rsidRPr="008205E0" w:rsidRDefault="008205E0" w:rsidP="008969E9">
            <w:pPr>
              <w:pStyle w:val="NormalWeb"/>
              <w:spacing w:before="240" w:beforeAutospacing="0" w:after="0" w:afterAutospacing="0" w:line="360" w:lineRule="auto"/>
              <w:jc w:val="both"/>
              <w:rPr>
                <w:sz w:val="28"/>
                <w:szCs w:val="28"/>
              </w:rPr>
            </w:pPr>
            <w:r w:rsidRPr="008205E0">
              <w:rPr>
                <w:sz w:val="28"/>
                <w:szCs w:val="28"/>
              </w:rPr>
              <w:t>- Là cơ sở pháp lí để nhân dân Việt Nam tiếp tục đấu tranh cách mạng.</w:t>
            </w:r>
          </w:p>
          <w:p w:rsidR="008205E0" w:rsidRPr="008205E0" w:rsidRDefault="008205E0" w:rsidP="008969E9">
            <w:pPr>
              <w:pStyle w:val="NormalWeb"/>
              <w:spacing w:before="240" w:beforeAutospacing="0" w:line="360" w:lineRule="auto"/>
              <w:jc w:val="both"/>
              <w:rPr>
                <w:sz w:val="28"/>
                <w:szCs w:val="28"/>
              </w:rPr>
            </w:pPr>
            <w:r w:rsidRPr="008205E0">
              <w:rPr>
                <w:sz w:val="28"/>
                <w:szCs w:val="28"/>
              </w:rPr>
              <w:t xml:space="preserve">- Là thắng lợi to lớn nhưng chưa trọn vẹn, vì vẫn còn tiếp tục cuộc đấu tranh chống kẻ thù. </w:t>
            </w:r>
          </w:p>
        </w:tc>
        <w:tc>
          <w:tcPr>
            <w:tcW w:w="854" w:type="dxa"/>
          </w:tcPr>
          <w:p w:rsidR="008205E0" w:rsidRPr="008205E0" w:rsidRDefault="008205E0" w:rsidP="008969E9">
            <w:pPr>
              <w:spacing w:before="240" w:line="360" w:lineRule="auto"/>
              <w:jc w:val="both"/>
              <w:rPr>
                <w:b/>
                <w:sz w:val="28"/>
                <w:szCs w:val="28"/>
                <w:lang w:val="en-US"/>
              </w:rPr>
            </w:pPr>
            <w:r w:rsidRPr="008205E0">
              <w:rPr>
                <w:b/>
                <w:sz w:val="28"/>
                <w:szCs w:val="28"/>
                <w:lang w:val="en-US"/>
              </w:rPr>
              <w:t>1.0</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line="360" w:lineRule="auto"/>
              <w:jc w:val="both"/>
              <w:rPr>
                <w:b/>
                <w:sz w:val="28"/>
                <w:szCs w:val="28"/>
              </w:rPr>
            </w:pPr>
            <w:r w:rsidRPr="008205E0">
              <w:rPr>
                <w:b/>
                <w:sz w:val="28"/>
                <w:szCs w:val="28"/>
              </w:rPr>
              <w:t>c. Việt Nam cần tiến hành những biện pháp gì để giữ vững quyền dân tộc cơ bản trong tình hình tranh chấp căng thẳng ở biển Đông hiện nay?</w:t>
            </w:r>
          </w:p>
          <w:p w:rsidR="008205E0" w:rsidRPr="008205E0" w:rsidRDefault="008205E0" w:rsidP="008969E9">
            <w:pPr>
              <w:spacing w:line="360" w:lineRule="auto"/>
              <w:jc w:val="both"/>
              <w:rPr>
                <w:rFonts w:eastAsia="Calibri"/>
                <w:sz w:val="28"/>
                <w:szCs w:val="28"/>
                <w:lang w:val="en-US"/>
              </w:rPr>
            </w:pPr>
            <w:r w:rsidRPr="008205E0">
              <w:rPr>
                <w:rFonts w:eastAsia="Calibri"/>
                <w:b/>
                <w:bCs/>
                <w:sz w:val="28"/>
                <w:szCs w:val="28"/>
                <w:lang w:val="en-US"/>
              </w:rPr>
              <w:t>- Tình hình trên Biển Đông</w:t>
            </w:r>
            <w:r w:rsidRPr="008205E0">
              <w:rPr>
                <w:rFonts w:eastAsia="Calibri"/>
                <w:sz w:val="28"/>
                <w:szCs w:val="28"/>
                <w:lang w:val="en-US"/>
              </w:rPr>
              <w:t xml:space="preserve">: Từ năm 1974, Trung Quốc đã đánh chiếm quần đảo Hoàng Sa và sau đó chiếm một số đảo thuộc quần đảo Trường Sa của Việt Nam. Năm 2014, Trung Quốc đã đưa dàn khoan HD 981 và </w:t>
            </w:r>
            <w:r w:rsidRPr="008205E0">
              <w:rPr>
                <w:rFonts w:eastAsia="Calibri"/>
                <w:sz w:val="28"/>
                <w:szCs w:val="28"/>
                <w:lang w:val="en-US"/>
              </w:rPr>
              <w:lastRenderedPageBreak/>
              <w:t>các tàu bảo vệ hoạt động trong vùng đặc quyền kinh tế và thềm lục địa của Việt Nam…</w:t>
            </w:r>
          </w:p>
          <w:p w:rsidR="008205E0" w:rsidRPr="008205E0" w:rsidRDefault="008205E0" w:rsidP="008969E9">
            <w:pPr>
              <w:spacing w:line="360" w:lineRule="auto"/>
              <w:jc w:val="both"/>
              <w:rPr>
                <w:rFonts w:eastAsia="Calibri"/>
                <w:b/>
                <w:sz w:val="28"/>
                <w:szCs w:val="28"/>
                <w:lang w:val="en-US"/>
              </w:rPr>
            </w:pPr>
            <w:r w:rsidRPr="008205E0">
              <w:rPr>
                <w:rFonts w:eastAsia="Calibri"/>
                <w:b/>
                <w:sz w:val="28"/>
                <w:szCs w:val="28"/>
                <w:lang w:val="en-US"/>
              </w:rPr>
              <w:t>- Biện pháp</w:t>
            </w:r>
          </w:p>
          <w:p w:rsidR="008205E0" w:rsidRPr="008205E0" w:rsidRDefault="008205E0" w:rsidP="008969E9">
            <w:pPr>
              <w:spacing w:line="360" w:lineRule="auto"/>
              <w:jc w:val="both"/>
              <w:rPr>
                <w:rFonts w:eastAsia="Calibri"/>
                <w:sz w:val="28"/>
                <w:szCs w:val="28"/>
                <w:lang w:val="en-US"/>
              </w:rPr>
            </w:pPr>
            <w:r w:rsidRPr="008205E0">
              <w:rPr>
                <w:rFonts w:eastAsia="Calibri"/>
                <w:sz w:val="28"/>
                <w:szCs w:val="28"/>
                <w:lang w:val="en-US"/>
              </w:rPr>
              <w:t xml:space="preserve">+ Tập hợp tổ chức đoàn kết toàn dân, phân hóa, cô lập cao độ kẻ thù rồi tiến lên đánh bại kẻ thù. </w:t>
            </w:r>
          </w:p>
          <w:p w:rsidR="008205E0" w:rsidRPr="008205E0" w:rsidRDefault="008205E0" w:rsidP="008969E9">
            <w:pPr>
              <w:spacing w:line="360" w:lineRule="auto"/>
              <w:jc w:val="both"/>
              <w:rPr>
                <w:rFonts w:eastAsia="Calibri"/>
                <w:sz w:val="28"/>
                <w:szCs w:val="28"/>
                <w:lang w:val="en-US"/>
              </w:rPr>
            </w:pPr>
            <w:r w:rsidRPr="008205E0">
              <w:rPr>
                <w:rFonts w:eastAsia="Calibri"/>
                <w:sz w:val="28"/>
                <w:szCs w:val="28"/>
                <w:lang w:val="en-US"/>
              </w:rPr>
              <w:t xml:space="preserve">+ Vận động tuyên truyền qua các phương tiện thông tin đại chúng, để nhân dân hiểu rõ và tạo nên sự đồng thuận trong nhân dân. </w:t>
            </w:r>
          </w:p>
          <w:p w:rsidR="008205E0" w:rsidRPr="008205E0" w:rsidRDefault="008205E0" w:rsidP="008969E9">
            <w:pPr>
              <w:spacing w:line="360" w:lineRule="auto"/>
              <w:jc w:val="both"/>
              <w:rPr>
                <w:rFonts w:eastAsia="Calibri"/>
                <w:sz w:val="28"/>
                <w:szCs w:val="28"/>
                <w:lang w:val="en-US"/>
              </w:rPr>
            </w:pPr>
            <w:r w:rsidRPr="008205E0">
              <w:rPr>
                <w:rFonts w:eastAsia="Calibri"/>
                <w:sz w:val="28"/>
                <w:szCs w:val="28"/>
                <w:lang w:val="en-US"/>
              </w:rPr>
              <w:t>+ Vạch rõ các luận điệu sai trái và xâm phạm vô lí của kẻ thù…</w:t>
            </w:r>
            <w:r w:rsidRPr="008205E0">
              <w:rPr>
                <w:sz w:val="28"/>
                <w:szCs w:val="28"/>
                <w:lang w:val="en-US"/>
              </w:rPr>
              <w:t xml:space="preserve"> </w:t>
            </w:r>
            <w:r w:rsidRPr="008205E0">
              <w:rPr>
                <w:rFonts w:eastAsia="Calibri"/>
                <w:sz w:val="28"/>
                <w:szCs w:val="28"/>
                <w:lang w:val="en-US"/>
              </w:rPr>
              <w:t>Giáo dục thế hệ trẻ tinh thần yêu nước bảo vệ biển đảo...</w:t>
            </w:r>
          </w:p>
          <w:p w:rsidR="008205E0" w:rsidRPr="008205E0" w:rsidRDefault="008205E0" w:rsidP="008969E9">
            <w:pPr>
              <w:spacing w:line="360" w:lineRule="auto"/>
              <w:jc w:val="both"/>
              <w:rPr>
                <w:rFonts w:eastAsia="Calibri"/>
                <w:sz w:val="28"/>
                <w:szCs w:val="28"/>
                <w:lang w:val="sv-SE"/>
              </w:rPr>
            </w:pPr>
            <w:r w:rsidRPr="008205E0">
              <w:rPr>
                <w:rFonts w:eastAsia="Calibri"/>
                <w:sz w:val="28"/>
                <w:szCs w:val="28"/>
                <w:lang w:val="en-US"/>
              </w:rPr>
              <w:t>+ Xây dựng lực lượng vững mạnh bằng tăng cường sức mạnh về kinh tế và an ninh quốc phòng: Tổ chức thăm dò tài nguyên…..tổ chức các hoạt động khai thác…tăng cường năng lực đi biển……Tăng cường lực lg cảnh sát biển</w:t>
            </w:r>
            <w:r w:rsidRPr="008205E0">
              <w:rPr>
                <w:rFonts w:eastAsia="Calibri"/>
                <w:sz w:val="28"/>
                <w:szCs w:val="28"/>
                <w:lang w:val="sv-SE"/>
              </w:rPr>
              <w:t xml:space="preserve"> tăng cường lực lượng phòng thủ trên biển, nhất là lực lượng hải quân.</w:t>
            </w:r>
          </w:p>
          <w:p w:rsidR="008205E0" w:rsidRPr="008205E0" w:rsidRDefault="008205E0" w:rsidP="008969E9">
            <w:pPr>
              <w:spacing w:line="360" w:lineRule="auto"/>
              <w:jc w:val="both"/>
              <w:rPr>
                <w:rFonts w:eastAsia="Calibri"/>
                <w:sz w:val="28"/>
                <w:szCs w:val="28"/>
                <w:lang w:val="en-US"/>
              </w:rPr>
            </w:pPr>
            <w:r w:rsidRPr="008205E0">
              <w:rPr>
                <w:rFonts w:eastAsia="Calibri"/>
                <w:sz w:val="28"/>
                <w:szCs w:val="28"/>
                <w:lang w:val="en-US"/>
              </w:rPr>
              <w:t>+ Kiên trì đấu tranh ngoại giao tranh thủ sự đồng tình ủng hộ quốc tế. Kết hợp sức mạnh dân tộc với sức mạnh thời đại. Đoàn kết với các nước Đông Nam Á và quốc tế, tranh thủ sự ủng hộ đồng tình của nhân dân TG…</w:t>
            </w:r>
          </w:p>
          <w:p w:rsidR="008205E0" w:rsidRPr="008205E0" w:rsidRDefault="008205E0" w:rsidP="008969E9">
            <w:pPr>
              <w:spacing w:line="360" w:lineRule="auto"/>
              <w:jc w:val="both"/>
              <w:rPr>
                <w:rFonts w:eastAsia="Calibri"/>
                <w:sz w:val="28"/>
                <w:szCs w:val="28"/>
                <w:lang w:val="sv-SE"/>
              </w:rPr>
            </w:pPr>
            <w:r w:rsidRPr="008205E0">
              <w:rPr>
                <w:rFonts w:eastAsia="Calibri"/>
                <w:sz w:val="28"/>
                <w:szCs w:val="28"/>
                <w:lang w:val="sv-SE"/>
              </w:rPr>
              <w:t>+ Phối hợp với các nước trên thế giới nhằm bảo đảm an ninh, an toàn đường hàng hải và hàng không quốc tế qua Biển Đông; chống quân sự hóa biển Đông...</w:t>
            </w:r>
          </w:p>
          <w:p w:rsidR="008205E0" w:rsidRPr="008205E0" w:rsidRDefault="008205E0" w:rsidP="008969E9">
            <w:pPr>
              <w:spacing w:line="360" w:lineRule="auto"/>
              <w:jc w:val="both"/>
              <w:rPr>
                <w:rFonts w:eastAsia="Calibri"/>
                <w:sz w:val="28"/>
                <w:szCs w:val="28"/>
                <w:lang w:val="sv-SE"/>
              </w:rPr>
            </w:pPr>
            <w:r w:rsidRPr="008205E0">
              <w:rPr>
                <w:rFonts w:eastAsia="Calibri"/>
                <w:bCs/>
                <w:sz w:val="28"/>
                <w:szCs w:val="28"/>
                <w:lang w:val="sv-SE"/>
              </w:rPr>
              <w:t xml:space="preserve">+ </w:t>
            </w:r>
            <w:r w:rsidRPr="008205E0">
              <w:rPr>
                <w:rFonts w:eastAsia="Calibri"/>
                <w:sz w:val="28"/>
                <w:szCs w:val="28"/>
                <w:lang w:val="sv-SE"/>
              </w:rPr>
              <w:t>Đưa vấn đề ra tòa án quốc tế; chuẩn bị hồ sơ đầy đủ, bảo đảm những bằng chứng về lịch sử và pháp lý, phù hợp với luật pháp quốc tế...</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1.0</w:t>
            </w:r>
          </w:p>
        </w:tc>
      </w:tr>
      <w:tr w:rsidR="008205E0" w:rsidRPr="008205E0" w:rsidTr="006F0FB5">
        <w:tc>
          <w:tcPr>
            <w:tcW w:w="993"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lastRenderedPageBreak/>
              <w:t>Câu 7</w:t>
            </w:r>
          </w:p>
        </w:tc>
        <w:tc>
          <w:tcPr>
            <w:tcW w:w="8588"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Trình bày những nguyên tắc hoạt động của Liên hợp quốc. Làm rõ ý nghĩa của 2 nguyên tắc sau:</w:t>
            </w:r>
          </w:p>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 Chủ quyền bình đẳng giữa các quốc gia và quyền dân tộc tự quyết.</w:t>
            </w:r>
          </w:p>
          <w:p w:rsidR="008205E0" w:rsidRPr="008205E0" w:rsidRDefault="008205E0" w:rsidP="008969E9">
            <w:pPr>
              <w:spacing w:line="360" w:lineRule="auto"/>
              <w:jc w:val="both"/>
              <w:rPr>
                <w:color w:val="FF0000"/>
                <w:sz w:val="28"/>
                <w:szCs w:val="28"/>
                <w:lang w:val="en-US"/>
              </w:rPr>
            </w:pPr>
            <w:r w:rsidRPr="008205E0">
              <w:rPr>
                <w:b/>
                <w:color w:val="FF0000"/>
                <w:sz w:val="28"/>
                <w:szCs w:val="28"/>
                <w:lang w:val="en-US"/>
              </w:rPr>
              <w:t>- Chung sống hòa bình và sự nhất trí giữa 5 nước lớn.</w:t>
            </w:r>
          </w:p>
        </w:tc>
        <w:tc>
          <w:tcPr>
            <w:tcW w:w="854" w:type="dxa"/>
          </w:tcPr>
          <w:p w:rsidR="008205E0" w:rsidRPr="008205E0" w:rsidRDefault="008205E0" w:rsidP="008969E9">
            <w:pPr>
              <w:spacing w:line="360" w:lineRule="auto"/>
              <w:jc w:val="both"/>
              <w:rPr>
                <w:b/>
                <w:color w:val="FF0000"/>
                <w:sz w:val="28"/>
                <w:szCs w:val="28"/>
                <w:lang w:val="en-US"/>
              </w:rPr>
            </w:pPr>
            <w:r w:rsidRPr="008205E0">
              <w:rPr>
                <w:b/>
                <w:color w:val="FF0000"/>
                <w:sz w:val="28"/>
                <w:szCs w:val="28"/>
                <w:lang w:val="en-US"/>
              </w:rPr>
              <w:t>3.0 điểm</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after="40" w:line="360" w:lineRule="auto"/>
              <w:jc w:val="both"/>
              <w:rPr>
                <w:b/>
                <w:bCs/>
                <w:iCs/>
                <w:sz w:val="28"/>
                <w:szCs w:val="28"/>
                <w:lang w:val="en-US"/>
              </w:rPr>
            </w:pPr>
            <w:r w:rsidRPr="008205E0">
              <w:rPr>
                <w:b/>
                <w:bCs/>
                <w:sz w:val="28"/>
                <w:szCs w:val="28"/>
                <w:lang w:val="en-US"/>
              </w:rPr>
              <w:t>Nguyên tắc hoạt động của Liên hợp quốc được thể hiện đầy đủ trong Điều 2, Hiến chương Liên hợp quốc</w:t>
            </w:r>
            <w:r w:rsidRPr="008205E0">
              <w:rPr>
                <w:b/>
                <w:bCs/>
                <w:iCs/>
                <w:sz w:val="28"/>
                <w:szCs w:val="28"/>
                <w:lang w:val="en-US"/>
              </w:rPr>
              <w:t>, với những nội dung cơ bản là:</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t>Bình đẳng về chủ quyền của tất cả các quốc gia</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t>Tôn trọng toàn vẹn lãnh thổ và độc lập chính trị của các quốc gia</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lastRenderedPageBreak/>
              <w:t>Giải quyết các tranh chấp quốc tế bằng biện pháp hòa bình</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t>Từ bỏ đe dọa bằng vũ lực hoặc sử dụng vũ lực trong quan hệ quốc tế</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t>Không can thiệp vào công việc thuộc thẩm quyền nội bộ của các nước</w:t>
            </w:r>
          </w:p>
          <w:p w:rsidR="008205E0" w:rsidRPr="008205E0" w:rsidRDefault="008205E0" w:rsidP="008205E0">
            <w:pPr>
              <w:pStyle w:val="ListParagraph"/>
              <w:numPr>
                <w:ilvl w:val="0"/>
                <w:numId w:val="48"/>
              </w:numPr>
              <w:spacing w:after="40" w:line="360" w:lineRule="auto"/>
              <w:jc w:val="both"/>
              <w:rPr>
                <w:bCs/>
                <w:iCs/>
                <w:sz w:val="28"/>
                <w:szCs w:val="28"/>
                <w:lang w:val="en-US"/>
              </w:rPr>
            </w:pPr>
            <w:r w:rsidRPr="008205E0">
              <w:rPr>
                <w:bCs/>
                <w:iCs/>
                <w:sz w:val="28"/>
                <w:szCs w:val="28"/>
                <w:lang w:val="en-US"/>
              </w:rPr>
              <w:t>Tôn trọng các nghĩa vụ quốc tế và luật pháp quốc tế.</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lastRenderedPageBreak/>
              <w:t>1.0</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before="240" w:line="360" w:lineRule="auto"/>
              <w:jc w:val="both"/>
              <w:rPr>
                <w:sz w:val="28"/>
                <w:szCs w:val="28"/>
              </w:rPr>
            </w:pPr>
            <w:r w:rsidRPr="008205E0">
              <w:rPr>
                <w:b/>
                <w:bCs/>
                <w:sz w:val="28"/>
                <w:szCs w:val="28"/>
              </w:rPr>
              <w:t>- Ý nghĩa của nguyên tắc “chủ quyền bình đẳng giữa các quốc gia và quyền dân tộc tự quyết”.</w:t>
            </w:r>
            <w:r w:rsidRPr="008205E0">
              <w:rPr>
                <w:sz w:val="28"/>
                <w:szCs w:val="28"/>
              </w:rPr>
              <w:t xml:space="preserve"> Đây là nguyên tắc đầu tiên mà Liên </w:t>
            </w:r>
            <w:r w:rsidRPr="008205E0">
              <w:rPr>
                <w:sz w:val="28"/>
                <w:szCs w:val="28"/>
                <w:lang w:val="en-US"/>
              </w:rPr>
              <w:t>h</w:t>
            </w:r>
            <w:r w:rsidRPr="008205E0">
              <w:rPr>
                <w:sz w:val="28"/>
                <w:szCs w:val="28"/>
              </w:rPr>
              <w:t xml:space="preserve">ợp </w:t>
            </w:r>
            <w:r w:rsidRPr="008205E0">
              <w:rPr>
                <w:sz w:val="28"/>
                <w:szCs w:val="28"/>
                <w:lang w:val="en-US"/>
              </w:rPr>
              <w:t>q</w:t>
            </w:r>
            <w:r w:rsidRPr="008205E0">
              <w:rPr>
                <w:sz w:val="28"/>
                <w:szCs w:val="28"/>
              </w:rPr>
              <w:t>uốc đề ra và thể hiện nhiều ý nghĩa to lớn sau đây:</w:t>
            </w:r>
          </w:p>
          <w:p w:rsidR="008205E0" w:rsidRPr="008205E0" w:rsidRDefault="008205E0" w:rsidP="008969E9">
            <w:pPr>
              <w:spacing w:before="240" w:line="360" w:lineRule="auto"/>
              <w:jc w:val="both"/>
              <w:rPr>
                <w:sz w:val="28"/>
                <w:szCs w:val="28"/>
              </w:rPr>
            </w:pPr>
            <w:r w:rsidRPr="008205E0">
              <w:rPr>
                <w:sz w:val="28"/>
                <w:szCs w:val="28"/>
              </w:rPr>
              <w:t xml:space="preserve">+ Thừa nhận quyền dân tộc tự quyết và bình đẳng chủ quyền giữa các quốc gia, dù là lớn hay nhỏ. Thực hiện điều này thì Liên </w:t>
            </w:r>
            <w:r w:rsidRPr="008205E0">
              <w:rPr>
                <w:sz w:val="28"/>
                <w:szCs w:val="28"/>
                <w:lang w:val="en-US"/>
              </w:rPr>
              <w:t>h</w:t>
            </w:r>
            <w:r w:rsidRPr="008205E0">
              <w:rPr>
                <w:sz w:val="28"/>
                <w:szCs w:val="28"/>
              </w:rPr>
              <w:t xml:space="preserve">ợp </w:t>
            </w:r>
            <w:r w:rsidRPr="008205E0">
              <w:rPr>
                <w:sz w:val="28"/>
                <w:szCs w:val="28"/>
                <w:lang w:val="en-US"/>
              </w:rPr>
              <w:t>q</w:t>
            </w:r>
            <w:r w:rsidRPr="008205E0">
              <w:rPr>
                <w:sz w:val="28"/>
                <w:szCs w:val="28"/>
              </w:rPr>
              <w:t>uốc mới thực sự trở thành một tổ chức quốc tế “liên hợp của các dân tộc”.</w:t>
            </w:r>
          </w:p>
          <w:p w:rsidR="008205E0" w:rsidRPr="008205E0" w:rsidRDefault="008205E0" w:rsidP="008969E9">
            <w:pPr>
              <w:spacing w:before="240" w:line="360" w:lineRule="auto"/>
              <w:jc w:val="both"/>
              <w:rPr>
                <w:sz w:val="28"/>
                <w:szCs w:val="28"/>
              </w:rPr>
            </w:pPr>
            <w:r w:rsidRPr="008205E0">
              <w:rPr>
                <w:sz w:val="28"/>
                <w:szCs w:val="28"/>
              </w:rPr>
              <w:t>+ Để nguyên tắc quan trọng hàng đầu này trở thành hiện thực trong đời sống chính trị quốc tế, các dân tộc phải trải qua cuộc đấu tranh lâu dài, bền bỉ với nhiều khó khăn, gian khổ, nhất là với các dân tộc thuộc địa. </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1.0</w:t>
            </w:r>
          </w:p>
        </w:tc>
      </w:tr>
      <w:tr w:rsidR="008205E0" w:rsidRPr="008205E0" w:rsidTr="006F0FB5">
        <w:tc>
          <w:tcPr>
            <w:tcW w:w="993" w:type="dxa"/>
          </w:tcPr>
          <w:p w:rsidR="008205E0" w:rsidRPr="008205E0" w:rsidRDefault="008205E0" w:rsidP="008969E9">
            <w:pPr>
              <w:spacing w:line="360" w:lineRule="auto"/>
              <w:jc w:val="both"/>
              <w:rPr>
                <w:b/>
                <w:sz w:val="28"/>
                <w:szCs w:val="28"/>
                <w:lang w:val="en-US"/>
              </w:rPr>
            </w:pPr>
          </w:p>
        </w:tc>
        <w:tc>
          <w:tcPr>
            <w:tcW w:w="8588" w:type="dxa"/>
          </w:tcPr>
          <w:p w:rsidR="008205E0" w:rsidRPr="008205E0" w:rsidRDefault="008205E0" w:rsidP="008969E9">
            <w:pPr>
              <w:spacing w:before="240" w:line="360" w:lineRule="auto"/>
              <w:jc w:val="both"/>
              <w:rPr>
                <w:b/>
                <w:bCs/>
                <w:sz w:val="28"/>
                <w:szCs w:val="28"/>
                <w:lang w:val="en-US"/>
              </w:rPr>
            </w:pPr>
            <w:r w:rsidRPr="008205E0">
              <w:rPr>
                <w:b/>
                <w:bCs/>
                <w:sz w:val="28"/>
                <w:szCs w:val="28"/>
              </w:rPr>
              <w:t>- Ý nghĩa của nguyên tắc</w:t>
            </w:r>
            <w:r w:rsidRPr="008205E0">
              <w:rPr>
                <w:b/>
                <w:bCs/>
                <w:sz w:val="28"/>
                <w:szCs w:val="28"/>
                <w:lang w:val="en-US"/>
              </w:rPr>
              <w:t>: C</w:t>
            </w:r>
            <w:r w:rsidRPr="008205E0">
              <w:rPr>
                <w:b/>
                <w:bCs/>
                <w:sz w:val="28"/>
                <w:szCs w:val="28"/>
              </w:rPr>
              <w:t xml:space="preserve">hung sống hòa bình và sự nhất trí giữa 5 nước lớn”, đó là sự nhất trí giữa các nước ủy viên thường trực trong </w:t>
            </w:r>
            <w:r w:rsidRPr="008205E0">
              <w:rPr>
                <w:b/>
                <w:bCs/>
                <w:sz w:val="28"/>
                <w:szCs w:val="28"/>
                <w:lang w:val="en-US"/>
              </w:rPr>
              <w:t>Hội đồng Bảo an</w:t>
            </w:r>
          </w:p>
          <w:p w:rsidR="008205E0" w:rsidRPr="008205E0" w:rsidRDefault="008205E0" w:rsidP="008969E9">
            <w:pPr>
              <w:spacing w:before="240" w:line="360" w:lineRule="auto"/>
              <w:jc w:val="both"/>
              <w:rPr>
                <w:sz w:val="28"/>
                <w:szCs w:val="28"/>
              </w:rPr>
            </w:pPr>
            <w:r w:rsidRPr="008205E0">
              <w:rPr>
                <w:sz w:val="28"/>
                <w:szCs w:val="28"/>
              </w:rPr>
              <w:t>+</w:t>
            </w:r>
            <w:r w:rsidRPr="008205E0">
              <w:rPr>
                <w:sz w:val="28"/>
                <w:szCs w:val="28"/>
                <w:lang w:val="en-US"/>
              </w:rPr>
              <w:t xml:space="preserve"> L</w:t>
            </w:r>
            <w:r w:rsidRPr="008205E0">
              <w:rPr>
                <w:sz w:val="28"/>
                <w:szCs w:val="28"/>
              </w:rPr>
              <w:t xml:space="preserve">à nguyên tắc có ý nghĩa thực tiễn nhất trong đời sống chính trị quốc tế thường ngày. Nó giúp sự vận hành của Liên </w:t>
            </w:r>
            <w:r w:rsidRPr="008205E0">
              <w:rPr>
                <w:sz w:val="28"/>
                <w:szCs w:val="28"/>
                <w:lang w:val="en-US"/>
              </w:rPr>
              <w:t>h</w:t>
            </w:r>
            <w:r w:rsidRPr="008205E0">
              <w:rPr>
                <w:sz w:val="28"/>
                <w:szCs w:val="28"/>
              </w:rPr>
              <w:t xml:space="preserve">ợp </w:t>
            </w:r>
            <w:r w:rsidRPr="008205E0">
              <w:rPr>
                <w:sz w:val="28"/>
                <w:szCs w:val="28"/>
                <w:lang w:val="en-US"/>
              </w:rPr>
              <w:t>q</w:t>
            </w:r>
            <w:r w:rsidRPr="008205E0">
              <w:rPr>
                <w:sz w:val="28"/>
                <w:szCs w:val="28"/>
              </w:rPr>
              <w:t>uốc một cách thuận lợi trong hoạt động của mình.</w:t>
            </w:r>
          </w:p>
          <w:p w:rsidR="008205E0" w:rsidRPr="008205E0" w:rsidRDefault="008205E0" w:rsidP="008969E9">
            <w:pPr>
              <w:spacing w:before="240" w:line="360" w:lineRule="auto"/>
              <w:jc w:val="both"/>
              <w:rPr>
                <w:sz w:val="28"/>
                <w:szCs w:val="28"/>
              </w:rPr>
            </w:pPr>
            <w:r w:rsidRPr="008205E0">
              <w:rPr>
                <w:sz w:val="28"/>
                <w:szCs w:val="28"/>
              </w:rPr>
              <w:t xml:space="preserve">+ </w:t>
            </w:r>
            <w:r w:rsidRPr="008205E0">
              <w:rPr>
                <w:sz w:val="28"/>
                <w:szCs w:val="28"/>
                <w:lang w:val="en-US"/>
              </w:rPr>
              <w:t>P</w:t>
            </w:r>
            <w:r w:rsidRPr="008205E0">
              <w:rPr>
                <w:sz w:val="28"/>
                <w:szCs w:val="28"/>
              </w:rPr>
              <w:t>hản ánh thực tế tiến trình chính trị thế giới, là sự thừa nhận về pháp lý, sự bình đẳng giữa 2 hệ thống xã hội đối lập nhau, nhất là thời điểm những năm ngay sau chiến tranh thế giới II. </w:t>
            </w:r>
          </w:p>
          <w:p w:rsidR="008205E0" w:rsidRPr="008205E0" w:rsidRDefault="008205E0" w:rsidP="008969E9">
            <w:pPr>
              <w:spacing w:before="240" w:line="360" w:lineRule="auto"/>
              <w:jc w:val="both"/>
              <w:rPr>
                <w:sz w:val="28"/>
                <w:szCs w:val="28"/>
                <w:lang w:val="en-US"/>
              </w:rPr>
            </w:pPr>
            <w:r w:rsidRPr="008205E0">
              <w:rPr>
                <w:sz w:val="28"/>
                <w:szCs w:val="28"/>
              </w:rPr>
              <w:t xml:space="preserve">+ </w:t>
            </w:r>
            <w:r w:rsidRPr="008205E0">
              <w:rPr>
                <w:sz w:val="28"/>
                <w:szCs w:val="28"/>
                <w:lang w:val="en-US"/>
              </w:rPr>
              <w:t xml:space="preserve">Đảm </w:t>
            </w:r>
            <w:r w:rsidRPr="008205E0">
              <w:rPr>
                <w:sz w:val="28"/>
                <w:szCs w:val="28"/>
              </w:rPr>
              <w:t xml:space="preserve">bảo trong thực tiễn bằng nguyên tắc nhất trí giữa 5 nước lớn để “không một cường quốc nào khống chế Liên </w:t>
            </w:r>
            <w:r w:rsidRPr="008205E0">
              <w:rPr>
                <w:sz w:val="28"/>
                <w:szCs w:val="28"/>
                <w:lang w:val="en-US"/>
              </w:rPr>
              <w:t>h</w:t>
            </w:r>
            <w:r w:rsidRPr="008205E0">
              <w:rPr>
                <w:sz w:val="28"/>
                <w:szCs w:val="28"/>
              </w:rPr>
              <w:t xml:space="preserve">ợp </w:t>
            </w:r>
            <w:r w:rsidRPr="008205E0">
              <w:rPr>
                <w:sz w:val="28"/>
                <w:szCs w:val="28"/>
                <w:lang w:val="en-US"/>
              </w:rPr>
              <w:t>q</w:t>
            </w:r>
            <w:r w:rsidRPr="008205E0">
              <w:rPr>
                <w:sz w:val="28"/>
                <w:szCs w:val="28"/>
              </w:rPr>
              <w:t>uốc và thực hiện mục tiêu bá quyền nước lớn”</w:t>
            </w:r>
            <w:r w:rsidRPr="008205E0">
              <w:rPr>
                <w:sz w:val="28"/>
                <w:szCs w:val="28"/>
                <w:lang w:val="en-US"/>
              </w:rPr>
              <w:t xml:space="preserve">. </w:t>
            </w:r>
          </w:p>
        </w:tc>
        <w:tc>
          <w:tcPr>
            <w:tcW w:w="854" w:type="dxa"/>
          </w:tcPr>
          <w:p w:rsidR="008205E0" w:rsidRPr="008205E0" w:rsidRDefault="008205E0" w:rsidP="008969E9">
            <w:pPr>
              <w:spacing w:line="360" w:lineRule="auto"/>
              <w:jc w:val="both"/>
              <w:rPr>
                <w:b/>
                <w:sz w:val="28"/>
                <w:szCs w:val="28"/>
                <w:lang w:val="en-US"/>
              </w:rPr>
            </w:pPr>
            <w:r w:rsidRPr="008205E0">
              <w:rPr>
                <w:b/>
                <w:sz w:val="28"/>
                <w:szCs w:val="28"/>
                <w:lang w:val="en-US"/>
              </w:rPr>
              <w:t>1.0</w:t>
            </w:r>
          </w:p>
        </w:tc>
      </w:tr>
    </w:tbl>
    <w:p w:rsidR="008205E0" w:rsidRPr="008205E0" w:rsidRDefault="008205E0" w:rsidP="008969E9">
      <w:pPr>
        <w:spacing w:line="360" w:lineRule="auto"/>
        <w:rPr>
          <w:sz w:val="28"/>
          <w:szCs w:val="28"/>
          <w:lang w:val="en-US"/>
        </w:rPr>
      </w:pPr>
    </w:p>
    <w:tbl>
      <w:tblPr>
        <w:tblW w:w="5746" w:type="pct"/>
        <w:tblInd w:w="-601" w:type="dxa"/>
        <w:tblLook w:val="00A0" w:firstRow="1" w:lastRow="0" w:firstColumn="1" w:lastColumn="0" w:noHBand="0" w:noVBand="0"/>
      </w:tblPr>
      <w:tblGrid>
        <w:gridCol w:w="252"/>
        <w:gridCol w:w="53"/>
        <w:gridCol w:w="3134"/>
        <w:gridCol w:w="6821"/>
        <w:gridCol w:w="1227"/>
      </w:tblGrid>
      <w:tr w:rsidR="008205E0" w:rsidRPr="008205E0" w:rsidTr="0008690B">
        <w:trPr>
          <w:trHeight w:val="13"/>
        </w:trPr>
        <w:tc>
          <w:tcPr>
            <w:tcW w:w="110" w:type="pct"/>
          </w:tcPr>
          <w:p w:rsidR="008205E0" w:rsidRPr="008205E0" w:rsidRDefault="008205E0" w:rsidP="005A5996">
            <w:pPr>
              <w:spacing w:line="312" w:lineRule="auto"/>
              <w:jc w:val="center"/>
              <w:rPr>
                <w:rFonts w:eastAsia="Calibri"/>
                <w:sz w:val="28"/>
                <w:szCs w:val="28"/>
              </w:rPr>
            </w:pPr>
          </w:p>
          <w:p w:rsidR="008205E0" w:rsidRPr="008205E0" w:rsidRDefault="008205E0" w:rsidP="005A5996">
            <w:pPr>
              <w:spacing w:line="312" w:lineRule="auto"/>
              <w:jc w:val="center"/>
              <w:rPr>
                <w:rFonts w:eastAsia="Calibri"/>
                <w:sz w:val="28"/>
                <w:szCs w:val="28"/>
              </w:rPr>
            </w:pPr>
          </w:p>
          <w:p w:rsidR="008205E0" w:rsidRPr="008205E0" w:rsidRDefault="008205E0" w:rsidP="005A5996">
            <w:pPr>
              <w:spacing w:line="312" w:lineRule="auto"/>
              <w:jc w:val="center"/>
              <w:rPr>
                <w:rFonts w:eastAsia="Calibri"/>
                <w:sz w:val="28"/>
                <w:szCs w:val="28"/>
              </w:rPr>
            </w:pPr>
          </w:p>
          <w:p w:rsidR="008205E0" w:rsidRPr="008205E0" w:rsidRDefault="008205E0" w:rsidP="005A5996">
            <w:pPr>
              <w:spacing w:line="312" w:lineRule="auto"/>
              <w:jc w:val="center"/>
              <w:rPr>
                <w:rFonts w:eastAsia="Calibri"/>
                <w:i/>
                <w:sz w:val="28"/>
                <w:szCs w:val="28"/>
              </w:rPr>
            </w:pPr>
          </w:p>
        </w:tc>
        <w:tc>
          <w:tcPr>
            <w:tcW w:w="4890" w:type="pct"/>
            <w:gridSpan w:val="4"/>
          </w:tcPr>
          <w:tbl>
            <w:tblPr>
              <w:tblW w:w="10874" w:type="dxa"/>
              <w:tblInd w:w="7" w:type="dxa"/>
              <w:tblLook w:val="04A0" w:firstRow="1" w:lastRow="0" w:firstColumn="1" w:lastColumn="0" w:noHBand="0" w:noVBand="1"/>
            </w:tblPr>
            <w:tblGrid>
              <w:gridCol w:w="3097"/>
              <w:gridCol w:w="7777"/>
            </w:tblGrid>
            <w:tr w:rsidR="008205E0" w:rsidRPr="008205E0" w:rsidTr="00B70DD4">
              <w:trPr>
                <w:trHeight w:val="76"/>
              </w:trPr>
              <w:tc>
                <w:tcPr>
                  <w:tcW w:w="1424" w:type="pct"/>
                  <w:hideMark/>
                </w:tcPr>
                <w:p w:rsidR="008205E0" w:rsidRPr="008205E0" w:rsidRDefault="008205E0" w:rsidP="006051F8">
                  <w:pPr>
                    <w:jc w:val="center"/>
                    <w:rPr>
                      <w:sz w:val="28"/>
                      <w:szCs w:val="28"/>
                    </w:rPr>
                  </w:pPr>
                  <w:r w:rsidRPr="008205E0">
                    <w:rPr>
                      <w:sz w:val="28"/>
                      <w:szCs w:val="28"/>
                    </w:rPr>
                    <w:t>TRƯỜNG THPT CHUYÊN THÁI BÌNH</w:t>
                  </w:r>
                </w:p>
                <w:p w:rsidR="008205E0" w:rsidRPr="008205E0" w:rsidRDefault="008205E0" w:rsidP="0008690B">
                  <w:pPr>
                    <w:jc w:val="center"/>
                    <w:rPr>
                      <w:sz w:val="28"/>
                      <w:szCs w:val="28"/>
                    </w:rPr>
                  </w:pPr>
                  <w:r w:rsidRPr="008205E0">
                    <w:rPr>
                      <w:noProof/>
                      <w:sz w:val="28"/>
                      <w:szCs w:val="28"/>
                    </w:rPr>
                    <mc:AlternateContent>
                      <mc:Choice Requires="wps">
                        <w:drawing>
                          <wp:inline distT="0" distB="0" distL="0" distR="0" wp14:anchorId="1CEC80C8" wp14:editId="38154B27">
                            <wp:extent cx="1504950" cy="276225"/>
                            <wp:effectExtent l="9525" t="9525" r="9525" b="1905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6225"/>
                                    </a:xfrm>
                                    <a:prstGeom prst="rect">
                                      <a:avLst/>
                                    </a:prstGeom>
                                    <a:solidFill>
                                      <a:srgbClr val="FFFFFF"/>
                                    </a:solidFill>
                                    <a:ln w="19050" cmpd="dbl">
                                      <a:solidFill>
                                        <a:srgbClr val="000000"/>
                                      </a:solidFill>
                                      <a:miter lim="800000"/>
                                      <a:headEnd/>
                                      <a:tailEnd/>
                                    </a:ln>
                                  </wps:spPr>
                                  <wps:txbx>
                                    <w:txbxContent>
                                      <w:p w:rsidR="008205E0" w:rsidRDefault="008205E0" w:rsidP="0008690B">
                                        <w:pPr>
                                          <w:jc w:val="center"/>
                                        </w:pPr>
                                        <w:r>
                                          <w:t>ĐỀ ĐỀ XUẤT</w:t>
                                        </w:r>
                                      </w:p>
                                    </w:txbxContent>
                                  </wps:txbx>
                                  <wps:bodyPr rot="0" vert="horz" wrap="square" lIns="91440" tIns="45720" rIns="91440" bIns="45720" anchor="t" anchorCtr="0" upright="1">
                                    <a:noAutofit/>
                                  </wps:bodyPr>
                                </wps:wsp>
                              </a:graphicData>
                            </a:graphic>
                          </wp:inline>
                        </w:drawing>
                      </mc:Choice>
                      <mc:Fallback>
                        <w:pict>
                          <v:shape id="Text Box 40" o:spid="_x0000_s1034" type="#_x0000_t202" style="width:1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oPRlMQIAAGYEAAAOAAAAZHJzL2Uyb0RvYy54bWysVNuO2yAQfa/Uf0C8N3asZHdjxVlts01V aXuRdvsBGGMbFRgKJHb69R1wNk1vL1X9gBhmOHPmzOD17agVOQjnJZiKzmc5JcJwaKTpKvr5affq hhIfmGmYAiMqehSe3m5evlgPthQF9KAa4QiCGF8OtqJ9CLbMMs97oZmfgRUGnS04zQKarssaxwZE 1yor8vwqG8A11gEX3uPp/eSkm4TftoKHj23rRSCqosgtpNWltY5rtlmzsnPM9pKfaLB/YKGZNJj0 DHXPAiN7J3+D0pI78NCGGQedQdtKLlINWM08/6Wax55ZkWpBcbw9y+T/Hyz/cPjkiGwqukB5DNPY oycxBvIaRoJHqM9gfYlhjxYDw4jn2OdUq7cPwL94YmDbM9OJO+dg6AVrkN883swurk44PoLUw3to MA/bB0hAY+t0FA/lIIiORI7n3kQuPKZc5ovVEl0cfcX1VVEsUwpWPt+2zoe3AjSJm4o67H1CZ4cH HyIbVj6HxGQelGx2UqlkuK7eKkcODOdkl74T+k9hypABqazyRERblK2p1STGX+Hy9P0JTsuAw6+k rujNOYiVUcI3pkmjGZhU0x7pK3PSNMo4CRrGekztm597VUNzRJUdTMOOjxM3PbhvlAw46BX1X/fM CUrUO4OdWs0XsfUhGYvldYGGu/TUlx5mOEJVNFAybbdhek1762TXY6ZpNgzcYXdbmYSPYzCxOvHH YU79OD28+Fou7RT14/ew+Q4AAP//AwBQSwMEFAAGAAgAAAAhANr9rarbAAAABAEAAA8AAABkcnMv ZG93bnJldi54bWxMj0FPwkAQhe8m/ofNmHiTraBCSreEGD1pIiAHj0N36DZ2Z5vuAsVf7+hFLy95 eZP3vikWg2/VkfrYBDZwO8pAEVfBNlwb2L4/38xAxYRssQ1MBs4UYVFeXhSY23DiNR03qVZSwjFH Ay6lLtc6Vo48xlHoiCXbh95jEtvX2vZ4knLf6nGWPWiPDcuCw44eHVWfm4M3MK27r9Wbnr1sB3w6 vy4/1rbqnTHXV8NyDirRkP6O4Qdf0KEUpl04sI2qNSCPpF+VbDyZit0ZuJvcgy4L/R++/AYAAP// AwBQSwECLQAUAAYACAAAACEAtoM4kv4AAADhAQAAEwAAAAAAAAAAAAAAAAAAAAAAW0NvbnRlbnRf VHlwZXNdLnhtbFBLAQItABQABgAIAAAAIQA4/SH/1gAAAJQBAAALAAAAAAAAAAAAAAAAAC8BAABf cmVscy8ucmVsc1BLAQItABQABgAIAAAAIQB8oPRlMQIAAGYEAAAOAAAAAAAAAAAAAAAAAC4CAABk cnMvZTJvRG9jLnhtbFBLAQItABQABgAIAAAAIQDa/a2q2wAAAAQBAAAPAAAAAAAAAAAAAAAAAIsE AABkcnMvZG93bnJldi54bWxQSwUGAAAAAAQABADzAAAAkwUAAAAA " strokeweight="1.5pt">
                            <v:stroke linestyle="thinThin"/>
                            <v:textbox>
                              <w:txbxContent>
                                <w:p w:rsidR="008205E0" w:rsidRDefault="008205E0" w:rsidP="0008690B">
                                  <w:pPr>
                                    <w:jc w:val="center"/>
                                  </w:pPr>
                                  <w:r>
                                    <w:t>ĐỀ ĐỀ XUẤT</w:t>
                                  </w:r>
                                </w:p>
                              </w:txbxContent>
                            </v:textbox>
                            <w10:anchorlock/>
                          </v:shape>
                        </w:pict>
                      </mc:Fallback>
                    </mc:AlternateContent>
                  </w:r>
                </w:p>
                <w:p w:rsidR="008205E0" w:rsidRPr="008205E0" w:rsidRDefault="008205E0" w:rsidP="0008690B">
                  <w:pPr>
                    <w:jc w:val="center"/>
                    <w:rPr>
                      <w:i/>
                      <w:sz w:val="28"/>
                      <w:szCs w:val="28"/>
                    </w:rPr>
                  </w:pPr>
                  <w:r w:rsidRPr="008205E0">
                    <w:rPr>
                      <w:i/>
                      <w:sz w:val="28"/>
                      <w:szCs w:val="28"/>
                    </w:rPr>
                    <w:t>(Đề thi gồm 02 trang)</w:t>
                  </w:r>
                </w:p>
              </w:tc>
              <w:tc>
                <w:tcPr>
                  <w:tcW w:w="3576" w:type="pct"/>
                </w:tcPr>
                <w:p w:rsidR="008205E0" w:rsidRPr="008205E0" w:rsidRDefault="008205E0" w:rsidP="00B70DD4">
                  <w:pPr>
                    <w:jc w:val="center"/>
                    <w:rPr>
                      <w:b/>
                      <w:sz w:val="28"/>
                      <w:szCs w:val="28"/>
                    </w:rPr>
                  </w:pPr>
                  <w:r w:rsidRPr="008205E0">
                    <w:rPr>
                      <w:b/>
                      <w:sz w:val="28"/>
                      <w:szCs w:val="28"/>
                    </w:rPr>
                    <w:t>KỲ THI HỌC SINH GIỎI CÁC TRƯỜNG THPT CHUYÊN KHU VỰC DUYÊN HẢI VÀ ĐỒNG BẰNG BẮC BỘ</w:t>
                  </w:r>
                </w:p>
                <w:p w:rsidR="008205E0" w:rsidRPr="008205E0" w:rsidRDefault="008205E0" w:rsidP="0008690B">
                  <w:pPr>
                    <w:jc w:val="center"/>
                    <w:rPr>
                      <w:b/>
                      <w:sz w:val="28"/>
                      <w:szCs w:val="28"/>
                    </w:rPr>
                  </w:pPr>
                  <w:r w:rsidRPr="008205E0">
                    <w:rPr>
                      <w:b/>
                      <w:sz w:val="28"/>
                      <w:szCs w:val="28"/>
                    </w:rPr>
                    <w:t>NĂM HỌC 2023 – 2024</w:t>
                  </w:r>
                </w:p>
                <w:p w:rsidR="008205E0" w:rsidRPr="008205E0" w:rsidRDefault="008205E0" w:rsidP="0008690B">
                  <w:pPr>
                    <w:jc w:val="center"/>
                    <w:rPr>
                      <w:b/>
                      <w:sz w:val="28"/>
                      <w:szCs w:val="28"/>
                    </w:rPr>
                  </w:pPr>
                  <w:r w:rsidRPr="008205E0">
                    <w:rPr>
                      <w:b/>
                      <w:sz w:val="28"/>
                      <w:szCs w:val="28"/>
                    </w:rPr>
                    <w:t>ĐỀ THI MÔN: LỊCH SỬ 11</w:t>
                  </w:r>
                </w:p>
                <w:p w:rsidR="008205E0" w:rsidRPr="008205E0" w:rsidRDefault="008205E0" w:rsidP="0008690B">
                  <w:pPr>
                    <w:jc w:val="center"/>
                    <w:rPr>
                      <w:i/>
                      <w:sz w:val="28"/>
                      <w:szCs w:val="28"/>
                    </w:rPr>
                  </w:pPr>
                  <w:r w:rsidRPr="008205E0">
                    <w:rPr>
                      <w:i/>
                      <w:sz w:val="28"/>
                      <w:szCs w:val="28"/>
                    </w:rPr>
                    <w:t>Thời gian: 180 phút (Không kể thời gian giao đề)</w:t>
                  </w:r>
                </w:p>
                <w:p w:rsidR="008205E0" w:rsidRPr="008205E0" w:rsidRDefault="008205E0" w:rsidP="0008690B">
                  <w:pPr>
                    <w:jc w:val="center"/>
                    <w:rPr>
                      <w:i/>
                      <w:sz w:val="28"/>
                      <w:szCs w:val="28"/>
                    </w:rPr>
                  </w:pPr>
                </w:p>
              </w:tc>
            </w:tr>
          </w:tbl>
          <w:p w:rsidR="008205E0" w:rsidRPr="008205E0" w:rsidRDefault="008205E0" w:rsidP="0008690B">
            <w:pPr>
              <w:spacing w:line="312" w:lineRule="auto"/>
              <w:rPr>
                <w:rFonts w:eastAsia="Calibri"/>
                <w:i/>
                <w:sz w:val="28"/>
                <w:szCs w:val="28"/>
              </w:rPr>
            </w:pPr>
          </w:p>
        </w:tc>
      </w:tr>
      <w:tr w:rsidR="008205E0" w:rsidRPr="008205E0" w:rsidTr="0008690B">
        <w:tblPrEx>
          <w:tblLook w:val="04A0" w:firstRow="1" w:lastRow="0" w:firstColumn="1" w:lastColumn="0" w:noHBand="0" w:noVBand="1"/>
        </w:tblPrEx>
        <w:trPr>
          <w:gridBefore w:val="2"/>
          <w:gridAfter w:val="1"/>
          <w:wBefore w:w="133" w:type="pct"/>
          <w:wAfter w:w="535" w:type="pct"/>
          <w:trHeight w:val="209"/>
        </w:trPr>
        <w:tc>
          <w:tcPr>
            <w:tcW w:w="1364" w:type="pct"/>
          </w:tcPr>
          <w:p w:rsidR="008205E0" w:rsidRPr="008205E0" w:rsidRDefault="008205E0">
            <w:pPr>
              <w:jc w:val="center"/>
              <w:rPr>
                <w:i/>
                <w:sz w:val="28"/>
                <w:szCs w:val="28"/>
              </w:rPr>
            </w:pPr>
          </w:p>
        </w:tc>
        <w:tc>
          <w:tcPr>
            <w:tcW w:w="2969" w:type="pct"/>
          </w:tcPr>
          <w:p w:rsidR="008205E0" w:rsidRPr="008205E0" w:rsidRDefault="008205E0">
            <w:pPr>
              <w:jc w:val="center"/>
              <w:rPr>
                <w:i/>
                <w:sz w:val="28"/>
                <w:szCs w:val="28"/>
              </w:rPr>
            </w:pPr>
          </w:p>
        </w:tc>
      </w:tr>
    </w:tbl>
    <w:p w:rsidR="008205E0" w:rsidRPr="008205E0" w:rsidRDefault="008205E0" w:rsidP="005B004E">
      <w:pPr>
        <w:spacing w:line="312" w:lineRule="auto"/>
        <w:jc w:val="both"/>
        <w:rPr>
          <w:rFonts w:eastAsia="Calibri"/>
          <w:b/>
          <w:sz w:val="28"/>
          <w:szCs w:val="28"/>
        </w:rPr>
      </w:pPr>
      <w:r w:rsidRPr="008205E0">
        <w:rPr>
          <w:rFonts w:eastAsia="Calibri"/>
          <w:b/>
          <w:sz w:val="28"/>
          <w:szCs w:val="28"/>
        </w:rPr>
        <w:t xml:space="preserve">Câu I (2,5 điểm) </w:t>
      </w:r>
    </w:p>
    <w:p w:rsidR="008205E0" w:rsidRPr="008205E0" w:rsidRDefault="008205E0" w:rsidP="005B004E">
      <w:pPr>
        <w:spacing w:line="312" w:lineRule="auto"/>
        <w:jc w:val="both"/>
        <w:rPr>
          <w:rFonts w:eastAsia="Calibri"/>
          <w:bCs/>
          <w:sz w:val="28"/>
          <w:szCs w:val="28"/>
        </w:rPr>
      </w:pPr>
      <w:r w:rsidRPr="008205E0">
        <w:rPr>
          <w:rFonts w:eastAsia="Calibri"/>
          <w:b/>
          <w:sz w:val="28"/>
          <w:szCs w:val="28"/>
        </w:rPr>
        <w:tab/>
      </w:r>
      <w:r w:rsidRPr="008205E0">
        <w:rPr>
          <w:rFonts w:eastAsia="Calibri"/>
          <w:bCs/>
          <w:sz w:val="28"/>
          <w:szCs w:val="28"/>
        </w:rPr>
        <w:t xml:space="preserve">Trình bày bối cảnh lịch sử của cuộc khởi nghĩa Lam Sơn (1418- 1427). </w:t>
      </w:r>
      <w:r w:rsidRPr="008205E0">
        <w:rPr>
          <w:sz w:val="28"/>
          <w:szCs w:val="28"/>
        </w:rPr>
        <w:t>Phân tích nguyên nhân thắng lợi và đặc điểm của cuộc khởi nghĩa nêu trên.</w:t>
      </w:r>
    </w:p>
    <w:p w:rsidR="008205E0" w:rsidRPr="008205E0" w:rsidRDefault="008205E0" w:rsidP="005B004E">
      <w:pPr>
        <w:spacing w:line="312" w:lineRule="auto"/>
        <w:jc w:val="both"/>
        <w:rPr>
          <w:rFonts w:eastAsia="Calibri"/>
          <w:b/>
          <w:sz w:val="28"/>
          <w:szCs w:val="28"/>
        </w:rPr>
      </w:pPr>
      <w:r w:rsidRPr="008205E0">
        <w:rPr>
          <w:rFonts w:eastAsia="Calibri"/>
          <w:b/>
          <w:sz w:val="28"/>
          <w:szCs w:val="28"/>
        </w:rPr>
        <w:t>Câu II (2,5 điểm)</w:t>
      </w:r>
    </w:p>
    <w:p w:rsidR="008205E0" w:rsidRPr="008205E0" w:rsidRDefault="008205E0" w:rsidP="00717265">
      <w:pPr>
        <w:tabs>
          <w:tab w:val="left" w:pos="3767"/>
        </w:tabs>
        <w:rPr>
          <w:sz w:val="28"/>
          <w:szCs w:val="28"/>
        </w:rPr>
      </w:pPr>
      <w:r w:rsidRPr="008205E0">
        <w:rPr>
          <w:rFonts w:eastAsia="Calibri"/>
          <w:b/>
          <w:sz w:val="28"/>
          <w:szCs w:val="28"/>
        </w:rPr>
        <w:t xml:space="preserve">          </w:t>
      </w:r>
      <w:r w:rsidRPr="008205E0">
        <w:rPr>
          <w:rFonts w:eastAsia="Calibri"/>
          <w:sz w:val="28"/>
          <w:szCs w:val="28"/>
        </w:rPr>
        <w:t xml:space="preserve"> </w:t>
      </w:r>
      <w:r w:rsidRPr="008205E0">
        <w:rPr>
          <w:sz w:val="28"/>
          <w:szCs w:val="28"/>
        </w:rPr>
        <w:t>Phân tích quá trình tái thiết và phát triển của các nước Đông Nam Á sau khi giành được độc lập từ các nước thực dân phương Tây và rút ra nhận xét.</w:t>
      </w:r>
    </w:p>
    <w:p w:rsidR="008205E0" w:rsidRPr="008205E0" w:rsidRDefault="008205E0" w:rsidP="005B004E">
      <w:pPr>
        <w:spacing w:line="312" w:lineRule="auto"/>
        <w:jc w:val="both"/>
        <w:rPr>
          <w:rFonts w:eastAsia="Calibri"/>
          <w:b/>
          <w:sz w:val="28"/>
          <w:szCs w:val="28"/>
        </w:rPr>
      </w:pPr>
      <w:r w:rsidRPr="008205E0">
        <w:rPr>
          <w:rFonts w:eastAsia="Calibri"/>
          <w:b/>
          <w:sz w:val="28"/>
          <w:szCs w:val="28"/>
        </w:rPr>
        <w:t>Câu III (3,0 điểm)</w:t>
      </w:r>
    </w:p>
    <w:p w:rsidR="008205E0" w:rsidRPr="008205E0" w:rsidRDefault="008205E0" w:rsidP="00717265">
      <w:pPr>
        <w:spacing w:line="312" w:lineRule="auto"/>
        <w:ind w:firstLine="720"/>
        <w:jc w:val="both"/>
        <w:rPr>
          <w:rFonts w:eastAsia="Calibri"/>
          <w:b/>
          <w:sz w:val="28"/>
          <w:szCs w:val="28"/>
        </w:rPr>
      </w:pPr>
      <w:r w:rsidRPr="008205E0">
        <w:rPr>
          <w:sz w:val="28"/>
          <w:szCs w:val="28"/>
        </w:rPr>
        <w:t>Trình bày sự phát triển của chủ nghĩa xã hội từ sau Chiến tranh thế giới thứ hai đến năm 1991. Phân tích ý nghĩa của sự phát triển đó?</w:t>
      </w:r>
    </w:p>
    <w:p w:rsidR="008205E0" w:rsidRPr="008205E0" w:rsidRDefault="008205E0" w:rsidP="00C75923">
      <w:pPr>
        <w:autoSpaceDE w:val="0"/>
        <w:autoSpaceDN w:val="0"/>
        <w:adjustRightInd w:val="0"/>
        <w:spacing w:line="360" w:lineRule="auto"/>
        <w:jc w:val="both"/>
        <w:rPr>
          <w:rFonts w:eastAsia="Calibri"/>
          <w:spacing w:val="4"/>
          <w:sz w:val="28"/>
          <w:szCs w:val="28"/>
        </w:rPr>
      </w:pPr>
      <w:r w:rsidRPr="008205E0">
        <w:rPr>
          <w:rFonts w:eastAsia="Calibri"/>
          <w:b/>
          <w:sz w:val="28"/>
          <w:szCs w:val="28"/>
        </w:rPr>
        <w:t>Câu IV (3,0 điểm)</w:t>
      </w:r>
    </w:p>
    <w:p w:rsidR="008205E0" w:rsidRPr="008205E0" w:rsidRDefault="008205E0" w:rsidP="00530B2E">
      <w:pPr>
        <w:shd w:val="clear" w:color="auto" w:fill="FFFFFF"/>
        <w:spacing w:line="288" w:lineRule="auto"/>
        <w:ind w:firstLine="720"/>
        <w:rPr>
          <w:bCs/>
          <w:iCs/>
          <w:sz w:val="28"/>
          <w:szCs w:val="28"/>
        </w:rPr>
      </w:pPr>
      <w:r w:rsidRPr="008205E0">
        <w:rPr>
          <w:rFonts w:eastAsia="Calibri"/>
          <w:sz w:val="28"/>
          <w:szCs w:val="28"/>
        </w:rPr>
        <w:t xml:space="preserve"> </w:t>
      </w:r>
      <w:r w:rsidRPr="008205E0">
        <w:rPr>
          <w:sz w:val="28"/>
          <w:szCs w:val="28"/>
        </w:rPr>
        <w:t>Phân tích những yếu tố tác động đến phong trào yêu nước theo khuynh hướng dân chủ tư sản  ở Việt Nam từ đầu thế kỉ XX đến năm 1918.</w:t>
      </w:r>
      <w:r w:rsidRPr="008205E0">
        <w:rPr>
          <w:b/>
          <w:i/>
          <w:sz w:val="28"/>
          <w:szCs w:val="28"/>
        </w:rPr>
        <w:t xml:space="preserve"> </w:t>
      </w:r>
      <w:r w:rsidRPr="008205E0">
        <w:rPr>
          <w:bCs/>
          <w:iCs/>
          <w:sz w:val="28"/>
          <w:szCs w:val="28"/>
        </w:rPr>
        <w:t>Nêu những đóng góp của Phan Bội Châu, Phan Châu Trinh và các sĩ phu yêu nước thức thời thời kì đó cho phong trào vận động giải phóng dân tộc và phát triển kinh tế - xã hội ở Việt Nam.</w:t>
      </w:r>
    </w:p>
    <w:p w:rsidR="008205E0" w:rsidRPr="008205E0" w:rsidRDefault="008205E0" w:rsidP="005B004E">
      <w:pPr>
        <w:spacing w:line="312" w:lineRule="auto"/>
        <w:jc w:val="both"/>
        <w:rPr>
          <w:rFonts w:eastAsia="Calibri"/>
          <w:b/>
          <w:sz w:val="28"/>
          <w:szCs w:val="28"/>
        </w:rPr>
      </w:pPr>
      <w:r w:rsidRPr="008205E0">
        <w:rPr>
          <w:rFonts w:eastAsia="Calibri"/>
          <w:b/>
          <w:sz w:val="28"/>
          <w:szCs w:val="28"/>
        </w:rPr>
        <w:t xml:space="preserve">Câu V. (3,0 điểm) </w:t>
      </w:r>
    </w:p>
    <w:p w:rsidR="008205E0" w:rsidRPr="008205E0" w:rsidRDefault="008205E0" w:rsidP="00530B2E">
      <w:pPr>
        <w:spacing w:line="312" w:lineRule="auto"/>
        <w:jc w:val="both"/>
        <w:rPr>
          <w:rFonts w:eastAsia="Calibri"/>
          <w:bCs/>
          <w:sz w:val="28"/>
          <w:szCs w:val="28"/>
        </w:rPr>
      </w:pPr>
      <w:r w:rsidRPr="008205E0">
        <w:rPr>
          <w:rFonts w:eastAsia="Calibri"/>
          <w:b/>
          <w:sz w:val="28"/>
          <w:szCs w:val="28"/>
        </w:rPr>
        <w:tab/>
      </w:r>
      <w:r w:rsidRPr="008205E0">
        <w:rPr>
          <w:rFonts w:eastAsia="Calibri"/>
          <w:bCs/>
          <w:sz w:val="28"/>
          <w:szCs w:val="28"/>
        </w:rPr>
        <w:t xml:space="preserve">Phân tích tác động của bối cảnh lịch sử với cuộc Cách mạng tháng Tám năm 1945 ở Việt Nam?  </w:t>
      </w:r>
      <w:r w:rsidRPr="008205E0">
        <w:rPr>
          <w:rFonts w:eastAsia="Calibri"/>
          <w:spacing w:val="-2"/>
          <w:sz w:val="28"/>
          <w:szCs w:val="28"/>
        </w:rPr>
        <w:t xml:space="preserve">         </w:t>
      </w:r>
    </w:p>
    <w:p w:rsidR="008205E0" w:rsidRPr="008205E0" w:rsidRDefault="008205E0" w:rsidP="005B004E">
      <w:pPr>
        <w:spacing w:line="312" w:lineRule="auto"/>
        <w:jc w:val="both"/>
        <w:rPr>
          <w:rFonts w:eastAsia="Calibri"/>
          <w:b/>
          <w:sz w:val="28"/>
          <w:szCs w:val="28"/>
        </w:rPr>
      </w:pPr>
      <w:r w:rsidRPr="008205E0">
        <w:rPr>
          <w:rFonts w:eastAsia="Calibri"/>
          <w:b/>
          <w:sz w:val="28"/>
          <w:szCs w:val="28"/>
        </w:rPr>
        <w:t>Câu VI. (3,0 điểm)</w:t>
      </w:r>
    </w:p>
    <w:p w:rsidR="008205E0" w:rsidRPr="008205E0" w:rsidRDefault="008205E0" w:rsidP="00505F24">
      <w:pPr>
        <w:ind w:firstLine="720"/>
        <w:jc w:val="both"/>
        <w:rPr>
          <w:bCs/>
          <w:sz w:val="28"/>
          <w:szCs w:val="28"/>
        </w:rPr>
      </w:pPr>
      <w:r w:rsidRPr="008205E0">
        <w:rPr>
          <w:bCs/>
          <w:sz w:val="28"/>
          <w:szCs w:val="28"/>
        </w:rPr>
        <w:t>Trên cơ sở Hiệp định Sơ bộ (1946) và Hiệp định Giơ-ne-vơ (1954) về Đông Dương, Hiệp định Pari(1973) về lập lại hoà bình ở Việt Nam, hãy chứng minh bước phát triển của ta trong hoạt động ngoại giao trong kháng chiến chống Pháp và giải thích nguyên nhân của sự phát triển đó?</w:t>
      </w:r>
    </w:p>
    <w:p w:rsidR="008205E0" w:rsidRPr="008205E0" w:rsidRDefault="008205E0" w:rsidP="005B004E">
      <w:pPr>
        <w:spacing w:line="312" w:lineRule="auto"/>
        <w:jc w:val="both"/>
        <w:rPr>
          <w:rFonts w:eastAsia="Calibri"/>
          <w:b/>
          <w:sz w:val="28"/>
          <w:szCs w:val="28"/>
        </w:rPr>
      </w:pPr>
      <w:r w:rsidRPr="008205E0">
        <w:rPr>
          <w:rFonts w:eastAsia="Calibri"/>
          <w:b/>
          <w:sz w:val="28"/>
          <w:szCs w:val="28"/>
        </w:rPr>
        <w:t>Câu VII (3,0 điểm)</w:t>
      </w:r>
    </w:p>
    <w:p w:rsidR="008205E0" w:rsidRPr="008205E0" w:rsidRDefault="008205E0" w:rsidP="005B004E">
      <w:pPr>
        <w:spacing w:line="312" w:lineRule="auto"/>
        <w:jc w:val="both"/>
        <w:rPr>
          <w:rFonts w:eastAsia="Calibri"/>
          <w:sz w:val="28"/>
          <w:szCs w:val="28"/>
        </w:rPr>
      </w:pPr>
      <w:r w:rsidRPr="008205E0">
        <w:rPr>
          <w:rFonts w:eastAsia="Calibri"/>
          <w:b/>
          <w:sz w:val="28"/>
          <w:szCs w:val="28"/>
        </w:rPr>
        <w:tab/>
      </w:r>
      <w:r w:rsidRPr="008205E0">
        <w:rPr>
          <w:sz w:val="28"/>
          <w:szCs w:val="28"/>
        </w:rPr>
        <w:t>Phân tích nguyên nhân sụp đổ, tác động của sự sup đổ Trật tự thế giới hai cực I-an-ta.</w:t>
      </w:r>
    </w:p>
    <w:p w:rsidR="008205E0" w:rsidRPr="008205E0" w:rsidRDefault="008205E0" w:rsidP="005B004E">
      <w:pPr>
        <w:spacing w:line="312" w:lineRule="auto"/>
        <w:rPr>
          <w:rFonts w:eastAsia="Calibri"/>
          <w:spacing w:val="2"/>
          <w:sz w:val="28"/>
          <w:szCs w:val="28"/>
        </w:rPr>
      </w:pPr>
    </w:p>
    <w:p w:rsidR="008205E0" w:rsidRPr="008205E0" w:rsidRDefault="008205E0" w:rsidP="00733FB7">
      <w:pPr>
        <w:spacing w:line="312" w:lineRule="auto"/>
        <w:rPr>
          <w:rFonts w:eastAsia="Calibri"/>
          <w:b/>
          <w:sz w:val="28"/>
          <w:szCs w:val="28"/>
        </w:rPr>
      </w:pPr>
      <w:r w:rsidRPr="008205E0">
        <w:rPr>
          <w:rFonts w:eastAsia="Calibri"/>
          <w:sz w:val="28"/>
          <w:szCs w:val="28"/>
        </w:rPr>
        <w:t xml:space="preserve">                                                    </w:t>
      </w:r>
      <w:r w:rsidRPr="008205E0">
        <w:rPr>
          <w:rFonts w:eastAsia="Calibri"/>
          <w:b/>
          <w:sz w:val="28"/>
          <w:szCs w:val="28"/>
        </w:rPr>
        <w:t>-------------- HẾT -------------</w:t>
      </w:r>
    </w:p>
    <w:p w:rsidR="008205E0" w:rsidRPr="008205E0" w:rsidRDefault="008205E0" w:rsidP="00733FB7">
      <w:pPr>
        <w:spacing w:line="312" w:lineRule="auto"/>
        <w:rPr>
          <w:b/>
          <w:sz w:val="28"/>
          <w:szCs w:val="28"/>
        </w:rPr>
      </w:pPr>
      <w:r w:rsidRPr="008205E0">
        <w:rPr>
          <w:b/>
          <w:sz w:val="28"/>
          <w:szCs w:val="28"/>
        </w:rPr>
        <w:t xml:space="preserve">                                              </w:t>
      </w:r>
    </w:p>
    <w:p w:rsidR="008205E0" w:rsidRPr="008205E0" w:rsidRDefault="008205E0" w:rsidP="00733FB7">
      <w:pPr>
        <w:spacing w:line="312" w:lineRule="auto"/>
        <w:rPr>
          <w:b/>
          <w:sz w:val="28"/>
          <w:szCs w:val="28"/>
        </w:rPr>
      </w:pPr>
    </w:p>
    <w:p w:rsidR="008205E0" w:rsidRPr="008205E0" w:rsidRDefault="008205E0" w:rsidP="00733FB7">
      <w:pPr>
        <w:spacing w:line="312" w:lineRule="auto"/>
        <w:rPr>
          <w:rFonts w:eastAsia="Calibri"/>
          <w:b/>
          <w:sz w:val="28"/>
          <w:szCs w:val="28"/>
        </w:rPr>
      </w:pPr>
      <w:r w:rsidRPr="008205E0">
        <w:rPr>
          <w:b/>
          <w:sz w:val="28"/>
          <w:szCs w:val="28"/>
        </w:rPr>
        <w:t xml:space="preserve">                                        HƯỚNG DẪN CHẤM</w:t>
      </w:r>
    </w:p>
    <w:tbl>
      <w:tblPr>
        <w:tblW w:w="5746" w:type="pct"/>
        <w:tblInd w:w="-601" w:type="dxa"/>
        <w:tblLook w:val="04A0" w:firstRow="1" w:lastRow="0" w:firstColumn="1" w:lastColumn="0" w:noHBand="0" w:noVBand="1"/>
      </w:tblPr>
      <w:tblGrid>
        <w:gridCol w:w="3616"/>
        <w:gridCol w:w="7871"/>
      </w:tblGrid>
      <w:tr w:rsidR="008205E0" w:rsidRPr="008205E0" w:rsidTr="008D0A99">
        <w:trPr>
          <w:trHeight w:val="209"/>
        </w:trPr>
        <w:tc>
          <w:tcPr>
            <w:tcW w:w="1364" w:type="pct"/>
          </w:tcPr>
          <w:p w:rsidR="008205E0" w:rsidRPr="008205E0" w:rsidRDefault="008205E0" w:rsidP="008D0A99">
            <w:pPr>
              <w:jc w:val="center"/>
              <w:rPr>
                <w:i/>
                <w:sz w:val="28"/>
                <w:szCs w:val="28"/>
              </w:rPr>
            </w:pPr>
          </w:p>
        </w:tc>
        <w:tc>
          <w:tcPr>
            <w:tcW w:w="2969" w:type="pct"/>
          </w:tcPr>
          <w:p w:rsidR="008205E0" w:rsidRPr="008205E0" w:rsidRDefault="008205E0" w:rsidP="008D0A99">
            <w:pPr>
              <w:jc w:val="center"/>
              <w:rPr>
                <w:i/>
                <w:sz w:val="28"/>
                <w:szCs w:val="28"/>
              </w:rPr>
            </w:pPr>
          </w:p>
        </w:tc>
      </w:tr>
    </w:tbl>
    <w:p w:rsidR="008205E0" w:rsidRPr="008205E0" w:rsidRDefault="008205E0" w:rsidP="00733FB7">
      <w:pPr>
        <w:spacing w:line="312" w:lineRule="auto"/>
        <w:jc w:val="both"/>
        <w:rPr>
          <w:rFonts w:eastAsia="Calibri"/>
          <w:b/>
          <w:sz w:val="28"/>
          <w:szCs w:val="28"/>
        </w:rPr>
      </w:pPr>
      <w:r w:rsidRPr="008205E0">
        <w:rPr>
          <w:rFonts w:eastAsia="Calibri"/>
          <w:b/>
          <w:sz w:val="28"/>
          <w:szCs w:val="28"/>
        </w:rPr>
        <w:lastRenderedPageBreak/>
        <w:t xml:space="preserve">Câu I (2,5 điểm) </w:t>
      </w:r>
    </w:p>
    <w:p w:rsidR="008205E0" w:rsidRPr="008205E0" w:rsidRDefault="008205E0" w:rsidP="00733FB7">
      <w:pPr>
        <w:spacing w:line="312" w:lineRule="auto"/>
        <w:jc w:val="both"/>
        <w:rPr>
          <w:sz w:val="28"/>
          <w:szCs w:val="28"/>
        </w:rPr>
      </w:pPr>
      <w:r w:rsidRPr="008205E0">
        <w:rPr>
          <w:rFonts w:eastAsia="Calibri"/>
          <w:b/>
          <w:sz w:val="28"/>
          <w:szCs w:val="28"/>
        </w:rPr>
        <w:tab/>
      </w:r>
      <w:r w:rsidRPr="008205E0">
        <w:rPr>
          <w:rFonts w:eastAsia="Calibri"/>
          <w:bCs/>
          <w:sz w:val="28"/>
          <w:szCs w:val="28"/>
        </w:rPr>
        <w:t xml:space="preserve">Trình bày bối cảnh lịch sử của cuộc khởi nghĩa Lam Sơn (1418- 1427). </w:t>
      </w:r>
      <w:r w:rsidRPr="008205E0">
        <w:rPr>
          <w:sz w:val="28"/>
          <w:szCs w:val="28"/>
        </w:rPr>
        <w:t>Phân tích nguyên nhân thắng lợi và đặc điểm của cuộc khởi nghĩa nêu trên.</w:t>
      </w:r>
    </w:p>
    <w:tbl>
      <w:tblPr>
        <w:tblStyle w:val="TableGrid"/>
        <w:tblW w:w="0" w:type="auto"/>
        <w:tblLook w:val="04A0" w:firstRow="1" w:lastRow="0" w:firstColumn="1" w:lastColumn="0" w:noHBand="0" w:noVBand="1"/>
      </w:tblPr>
      <w:tblGrid>
        <w:gridCol w:w="8359"/>
        <w:gridCol w:w="991"/>
      </w:tblGrid>
      <w:tr w:rsidR="008205E0" w:rsidRPr="008205E0" w:rsidTr="00733FB7">
        <w:tc>
          <w:tcPr>
            <w:tcW w:w="8359" w:type="dxa"/>
          </w:tcPr>
          <w:p w:rsidR="008205E0" w:rsidRPr="008205E0" w:rsidRDefault="008205E0" w:rsidP="00733FB7">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733FB7">
            <w:pPr>
              <w:spacing w:line="312" w:lineRule="auto"/>
              <w:jc w:val="center"/>
              <w:rPr>
                <w:rFonts w:eastAsia="Calibri"/>
                <w:bCs/>
                <w:sz w:val="28"/>
                <w:szCs w:val="28"/>
              </w:rPr>
            </w:pPr>
            <w:r w:rsidRPr="008205E0">
              <w:rPr>
                <w:rFonts w:eastAsia="Calibri"/>
                <w:bCs/>
                <w:sz w:val="28"/>
                <w:szCs w:val="28"/>
              </w:rPr>
              <w:t>Điểm</w:t>
            </w:r>
          </w:p>
        </w:tc>
      </w:tr>
      <w:tr w:rsidR="008205E0" w:rsidRPr="008205E0" w:rsidTr="00733FB7">
        <w:tc>
          <w:tcPr>
            <w:tcW w:w="8359" w:type="dxa"/>
          </w:tcPr>
          <w:p w:rsidR="008205E0" w:rsidRPr="008205E0" w:rsidRDefault="008205E0" w:rsidP="00733FB7">
            <w:pPr>
              <w:spacing w:line="312" w:lineRule="auto"/>
              <w:jc w:val="both"/>
              <w:rPr>
                <w:rFonts w:eastAsia="Calibri"/>
                <w:b/>
                <w:i/>
                <w:iCs/>
                <w:sz w:val="28"/>
                <w:szCs w:val="28"/>
              </w:rPr>
            </w:pPr>
            <w:r w:rsidRPr="008205E0">
              <w:rPr>
                <w:rFonts w:eastAsia="Calibri"/>
                <w:b/>
                <w:i/>
                <w:iCs/>
                <w:sz w:val="28"/>
                <w:szCs w:val="28"/>
              </w:rPr>
              <w:t>a. Trình bày bối cảnh lịch sử của cuộc khởi nghĩa Lam Sơn (1418- 1427)…</w:t>
            </w:r>
          </w:p>
          <w:p w:rsidR="008205E0" w:rsidRPr="008205E0" w:rsidRDefault="008205E0" w:rsidP="00733FB7">
            <w:pPr>
              <w:pStyle w:val="BodyText"/>
              <w:spacing w:line="288" w:lineRule="auto"/>
              <w:ind w:left="147" w:right="353"/>
              <w:rPr>
                <w:rFonts w:ascii="Times New Roman" w:hAnsi="Times New Roman"/>
                <w:sz w:val="28"/>
                <w:szCs w:val="28"/>
              </w:rPr>
            </w:pPr>
            <w:r w:rsidRPr="008205E0">
              <w:rPr>
                <w:rFonts w:ascii="Times New Roman" w:hAnsi="Times New Roman"/>
                <w:sz w:val="28"/>
                <w:szCs w:val="28"/>
              </w:rPr>
              <w:t>-</w:t>
            </w:r>
            <w:r w:rsidRPr="008205E0">
              <w:rPr>
                <w:rFonts w:ascii="Times New Roman" w:hAnsi="Times New Roman"/>
                <w:sz w:val="28"/>
                <w:szCs w:val="28"/>
                <w:lang w:val="vi-VN"/>
              </w:rPr>
              <w:t xml:space="preserve"> Sau khi nhà Hồ thất bại trong cuộc kháng chiến chống quân Minh xâm lược (năm 1407), Đại Việt rơi vào ách đô hộ của nhà Minh. </w:t>
            </w:r>
            <w:r w:rsidRPr="008205E0">
              <w:rPr>
                <w:rFonts w:ascii="Times New Roman" w:hAnsi="Times New Roman"/>
                <w:sz w:val="28"/>
                <w:szCs w:val="28"/>
              </w:rPr>
              <w:t>Nhà Minh biến Đại Việt thành quận Giao Chỉ, c</w:t>
            </w:r>
            <w:r w:rsidRPr="008205E0">
              <w:rPr>
                <w:rFonts w:ascii="Times New Roman" w:hAnsi="Times New Roman"/>
                <w:sz w:val="28"/>
                <w:szCs w:val="28"/>
                <w:lang w:val="vi-VN"/>
              </w:rPr>
              <w:t>hính quyền đô hộ đã thẳng tay đàn áp, khủng bố tàn bạo đối với dân chúng, thiết lập nền thống trị hà khắc, thực thi chính sách triệt để vơ vét của cải và phá hoại, thủ tiêu nền văn hoá Đại Việt</w:t>
            </w:r>
            <w:r w:rsidRPr="008205E0">
              <w:rPr>
                <w:rFonts w:ascii="Times New Roman" w:hAnsi="Times New Roman"/>
                <w:sz w:val="28"/>
                <w:szCs w:val="28"/>
              </w:rPr>
              <w:t>, cùng với chế độ thuế khoá nặng nề. mâu thuẫn giữa nhân dân Đại Việt với chính quyền đô hộ ngày càng sâu sắc.</w:t>
            </w:r>
          </w:p>
          <w:p w:rsidR="008205E0" w:rsidRPr="008205E0" w:rsidRDefault="008205E0" w:rsidP="00733FB7">
            <w:pPr>
              <w:pStyle w:val="BodyText"/>
              <w:spacing w:before="245" w:line="288" w:lineRule="auto"/>
              <w:ind w:left="147" w:right="356"/>
              <w:rPr>
                <w:rFonts w:ascii="Times New Roman" w:hAnsi="Times New Roman"/>
                <w:sz w:val="28"/>
                <w:szCs w:val="28"/>
                <w:lang w:val="vi-VN"/>
              </w:rPr>
            </w:pPr>
            <w:r w:rsidRPr="008205E0">
              <w:rPr>
                <w:rFonts w:ascii="Times New Roman" w:hAnsi="Times New Roman"/>
                <w:sz w:val="28"/>
                <w:szCs w:val="28"/>
              </w:rPr>
              <w:t>-</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Dưới</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ách</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thống</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trị</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của</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nhà</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Minh,</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nhân</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dân</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ta</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đã</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nổi</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dậy</w:t>
            </w:r>
            <w:r w:rsidRPr="008205E0">
              <w:rPr>
                <w:rFonts w:ascii="Times New Roman" w:hAnsi="Times New Roman"/>
                <w:spacing w:val="-7"/>
                <w:sz w:val="28"/>
                <w:szCs w:val="28"/>
                <w:lang w:val="vi-VN"/>
              </w:rPr>
              <w:t xml:space="preserve"> </w:t>
            </w:r>
            <w:r w:rsidRPr="008205E0">
              <w:rPr>
                <w:rFonts w:ascii="Times New Roman" w:hAnsi="Times New Roman"/>
                <w:sz w:val="28"/>
                <w:szCs w:val="28"/>
                <w:lang w:val="vi-VN"/>
              </w:rPr>
              <w:t>ở</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nhiều</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nơi,</w:t>
            </w:r>
            <w:r w:rsidRPr="008205E0">
              <w:rPr>
                <w:rFonts w:ascii="Times New Roman" w:hAnsi="Times New Roman"/>
                <w:spacing w:val="-9"/>
                <w:sz w:val="28"/>
                <w:szCs w:val="28"/>
                <w:lang w:val="vi-VN"/>
              </w:rPr>
              <w:t xml:space="preserve"> </w:t>
            </w:r>
            <w:r w:rsidRPr="008205E0">
              <w:rPr>
                <w:rFonts w:ascii="Times New Roman" w:hAnsi="Times New Roman"/>
                <w:spacing w:val="-9"/>
                <w:sz w:val="28"/>
                <w:szCs w:val="28"/>
              </w:rPr>
              <w:t>nhiều cuộc đấu tranh tiếp tục nổ ra trên cả nước,</w:t>
            </w:r>
            <w:r w:rsidRPr="008205E0">
              <w:rPr>
                <w:rFonts w:ascii="Times New Roman" w:hAnsi="Times New Roman"/>
                <w:sz w:val="28"/>
                <w:szCs w:val="28"/>
                <w:lang w:val="vi-VN"/>
              </w:rPr>
              <w:t>tiêu</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biểu</w:t>
            </w:r>
            <w:r w:rsidRPr="008205E0">
              <w:rPr>
                <w:rFonts w:ascii="Times New Roman" w:hAnsi="Times New Roman"/>
                <w:spacing w:val="-6"/>
                <w:sz w:val="28"/>
                <w:szCs w:val="28"/>
                <w:lang w:val="vi-VN"/>
              </w:rPr>
              <w:t xml:space="preserve"> </w:t>
            </w:r>
            <w:r w:rsidRPr="008205E0">
              <w:rPr>
                <w:rFonts w:ascii="Times New Roman" w:hAnsi="Times New Roman"/>
                <w:sz w:val="28"/>
                <w:szCs w:val="28"/>
                <w:lang w:val="vi-VN"/>
              </w:rPr>
              <w:t>là</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các</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cuộc</w:t>
            </w:r>
            <w:r w:rsidRPr="008205E0">
              <w:rPr>
                <w:rFonts w:ascii="Times New Roman" w:hAnsi="Times New Roman"/>
                <w:spacing w:val="-5"/>
                <w:sz w:val="28"/>
                <w:szCs w:val="28"/>
                <w:lang w:val="vi-VN"/>
              </w:rPr>
              <w:t xml:space="preserve"> </w:t>
            </w:r>
            <w:r w:rsidRPr="008205E0">
              <w:rPr>
                <w:rFonts w:ascii="Times New Roman" w:hAnsi="Times New Roman"/>
                <w:sz w:val="28"/>
                <w:szCs w:val="28"/>
                <w:lang w:val="vi-VN"/>
              </w:rPr>
              <w:t>khởi</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nghĩa của Trần Ngỗi (1407 - 1409), Trần Quý Khoáng (1409 - 1414),... song đều bị đàn</w:t>
            </w:r>
            <w:r w:rsidRPr="008205E0">
              <w:rPr>
                <w:rFonts w:ascii="Times New Roman" w:hAnsi="Times New Roman"/>
                <w:spacing w:val="-7"/>
                <w:sz w:val="28"/>
                <w:szCs w:val="28"/>
                <w:lang w:val="vi-VN"/>
              </w:rPr>
              <w:t xml:space="preserve"> </w:t>
            </w:r>
            <w:r w:rsidRPr="008205E0">
              <w:rPr>
                <w:rFonts w:ascii="Times New Roman" w:hAnsi="Times New Roman"/>
                <w:sz w:val="28"/>
                <w:szCs w:val="28"/>
                <w:lang w:val="vi-VN"/>
              </w:rPr>
              <w:t>áp.</w:t>
            </w:r>
          </w:p>
          <w:p w:rsidR="008205E0" w:rsidRPr="008205E0" w:rsidRDefault="008205E0" w:rsidP="00733FB7">
            <w:pPr>
              <w:pStyle w:val="BodyText"/>
              <w:spacing w:before="243" w:line="288" w:lineRule="auto"/>
              <w:ind w:left="147" w:right="359"/>
              <w:rPr>
                <w:rFonts w:ascii="Times New Roman" w:hAnsi="Times New Roman"/>
                <w:sz w:val="28"/>
                <w:szCs w:val="28"/>
              </w:rPr>
            </w:pPr>
            <w:r w:rsidRPr="008205E0">
              <w:rPr>
                <w:rFonts w:ascii="Times New Roman" w:hAnsi="Times New Roman"/>
                <w:sz w:val="28"/>
                <w:szCs w:val="28"/>
              </w:rPr>
              <w:t xml:space="preserve">- </w:t>
            </w:r>
            <w:r w:rsidRPr="008205E0">
              <w:rPr>
                <w:rFonts w:ascii="Times New Roman" w:hAnsi="Times New Roman"/>
                <w:sz w:val="28"/>
                <w:szCs w:val="28"/>
                <w:lang w:val="vi-VN"/>
              </w:rPr>
              <w:t>Trước cảnh nước mất, nhân dân lầm than, Lê Lợi - một hào trưởng có uy tín lớn ở vùng Lam Sơn (Thanh</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Hoá)</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đã</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triệu</w:t>
            </w:r>
            <w:r w:rsidRPr="008205E0">
              <w:rPr>
                <w:rFonts w:ascii="Times New Roman" w:hAnsi="Times New Roman"/>
                <w:spacing w:val="-8"/>
                <w:sz w:val="28"/>
                <w:szCs w:val="28"/>
                <w:lang w:val="vi-VN"/>
              </w:rPr>
              <w:t xml:space="preserve"> </w:t>
            </w:r>
            <w:r w:rsidRPr="008205E0">
              <w:rPr>
                <w:rFonts w:ascii="Times New Roman" w:hAnsi="Times New Roman"/>
                <w:sz w:val="28"/>
                <w:szCs w:val="28"/>
                <w:lang w:val="vi-VN"/>
              </w:rPr>
              <w:t>tập</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nghĩa</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sĩ,</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bí</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mật</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liên</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lạc</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với</w:t>
            </w:r>
            <w:r w:rsidRPr="008205E0">
              <w:rPr>
                <w:rFonts w:ascii="Times New Roman" w:hAnsi="Times New Roman"/>
                <w:spacing w:val="-6"/>
                <w:sz w:val="28"/>
                <w:szCs w:val="28"/>
                <w:lang w:val="vi-VN"/>
              </w:rPr>
              <w:t xml:space="preserve"> </w:t>
            </w:r>
            <w:r w:rsidRPr="008205E0">
              <w:rPr>
                <w:rFonts w:ascii="Times New Roman" w:hAnsi="Times New Roman"/>
                <w:sz w:val="28"/>
                <w:szCs w:val="28"/>
                <w:lang w:val="vi-VN"/>
              </w:rPr>
              <w:t>các</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hào</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kiệt,</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xây</w:t>
            </w:r>
            <w:r w:rsidRPr="008205E0">
              <w:rPr>
                <w:rFonts w:ascii="Times New Roman" w:hAnsi="Times New Roman"/>
                <w:spacing w:val="-9"/>
                <w:sz w:val="28"/>
                <w:szCs w:val="28"/>
                <w:lang w:val="vi-VN"/>
              </w:rPr>
              <w:t xml:space="preserve"> </w:t>
            </w:r>
            <w:r w:rsidRPr="008205E0">
              <w:rPr>
                <w:rFonts w:ascii="Times New Roman" w:hAnsi="Times New Roman"/>
                <w:sz w:val="28"/>
                <w:szCs w:val="28"/>
                <w:lang w:val="vi-VN"/>
              </w:rPr>
              <w:t>dựng</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lực</w:t>
            </w:r>
            <w:r w:rsidRPr="008205E0">
              <w:rPr>
                <w:rFonts w:ascii="Times New Roman" w:hAnsi="Times New Roman"/>
                <w:spacing w:val="-11"/>
                <w:sz w:val="28"/>
                <w:szCs w:val="28"/>
                <w:lang w:val="vi-VN"/>
              </w:rPr>
              <w:t xml:space="preserve"> </w:t>
            </w:r>
            <w:r w:rsidRPr="008205E0">
              <w:rPr>
                <w:rFonts w:ascii="Times New Roman" w:hAnsi="Times New Roman"/>
                <w:sz w:val="28"/>
                <w:szCs w:val="28"/>
                <w:lang w:val="vi-VN"/>
              </w:rPr>
              <w:t xml:space="preserve">lượng và chọn Lam Sơn làm căn cứ </w:t>
            </w:r>
            <w:r w:rsidRPr="008205E0">
              <w:rPr>
                <w:rFonts w:ascii="Times New Roman" w:hAnsi="Times New Roman"/>
                <w:sz w:val="28"/>
                <w:szCs w:val="28"/>
              </w:rPr>
              <w:t>phát cờ</w:t>
            </w:r>
            <w:r w:rsidRPr="008205E0">
              <w:rPr>
                <w:rFonts w:ascii="Times New Roman" w:hAnsi="Times New Roman"/>
                <w:sz w:val="28"/>
                <w:szCs w:val="28"/>
                <w:lang w:val="vi-VN"/>
              </w:rPr>
              <w:t xml:space="preserve"> khởi</w:t>
            </w:r>
            <w:r w:rsidRPr="008205E0">
              <w:rPr>
                <w:rFonts w:ascii="Times New Roman" w:hAnsi="Times New Roman"/>
                <w:spacing w:val="-3"/>
                <w:sz w:val="28"/>
                <w:szCs w:val="28"/>
                <w:lang w:val="vi-VN"/>
              </w:rPr>
              <w:t xml:space="preserve"> </w:t>
            </w:r>
            <w:r w:rsidRPr="008205E0">
              <w:rPr>
                <w:rFonts w:ascii="Times New Roman" w:hAnsi="Times New Roman"/>
                <w:sz w:val="28"/>
                <w:szCs w:val="28"/>
                <w:lang w:val="vi-VN"/>
              </w:rPr>
              <w:t>nghĩa</w:t>
            </w:r>
            <w:r w:rsidRPr="008205E0">
              <w:rPr>
                <w:rFonts w:ascii="Times New Roman" w:hAnsi="Times New Roman"/>
                <w:sz w:val="28"/>
                <w:szCs w:val="28"/>
              </w:rPr>
              <w:t>, cuộc khởi nghĩa Lam Sơn bùng nổ.</w:t>
            </w:r>
          </w:p>
          <w:p w:rsidR="008205E0" w:rsidRPr="008205E0" w:rsidRDefault="008205E0" w:rsidP="00733FB7">
            <w:pPr>
              <w:spacing w:line="312" w:lineRule="auto"/>
              <w:jc w:val="both"/>
              <w:rPr>
                <w:rFonts w:eastAsia="Calibri"/>
                <w:bCs/>
                <w:sz w:val="28"/>
                <w:szCs w:val="28"/>
              </w:rPr>
            </w:pPr>
          </w:p>
        </w:tc>
        <w:tc>
          <w:tcPr>
            <w:tcW w:w="991" w:type="dxa"/>
          </w:tcPr>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tc>
      </w:tr>
      <w:tr w:rsidR="008205E0" w:rsidRPr="008205E0" w:rsidTr="00733FB7">
        <w:tc>
          <w:tcPr>
            <w:tcW w:w="8359" w:type="dxa"/>
          </w:tcPr>
          <w:p w:rsidR="008205E0" w:rsidRPr="008205E0" w:rsidRDefault="008205E0" w:rsidP="00733FB7">
            <w:pPr>
              <w:spacing w:line="312" w:lineRule="auto"/>
              <w:jc w:val="both"/>
              <w:rPr>
                <w:b/>
                <w:i/>
                <w:iCs/>
                <w:sz w:val="28"/>
                <w:szCs w:val="28"/>
              </w:rPr>
            </w:pPr>
            <w:r w:rsidRPr="008205E0">
              <w:rPr>
                <w:rFonts w:eastAsia="Calibri"/>
                <w:b/>
                <w:i/>
                <w:iCs/>
                <w:sz w:val="28"/>
                <w:szCs w:val="28"/>
              </w:rPr>
              <w:t xml:space="preserve">b. </w:t>
            </w:r>
            <w:r w:rsidRPr="008205E0">
              <w:rPr>
                <w:b/>
                <w:i/>
                <w:iCs/>
                <w:sz w:val="28"/>
                <w:szCs w:val="28"/>
              </w:rPr>
              <w:t>Phân tích nguyên nhân thắng lợi…</w:t>
            </w:r>
          </w:p>
          <w:p w:rsidR="008205E0" w:rsidRPr="008205E0" w:rsidRDefault="008205E0" w:rsidP="00733FB7">
            <w:pPr>
              <w:spacing w:line="312" w:lineRule="auto"/>
              <w:jc w:val="both"/>
              <w:rPr>
                <w:sz w:val="28"/>
                <w:szCs w:val="28"/>
              </w:rPr>
            </w:pPr>
            <w:r w:rsidRPr="008205E0">
              <w:rPr>
                <w:sz w:val="28"/>
                <w:szCs w:val="28"/>
              </w:rPr>
              <w:t xml:space="preserve">- Khởi nghĩa Lam Sơn là một cuộc chiến tranh yêu nước và chính nghĩa, cuộc chiến tranh giải phóng đất nước nên đã tập hợp đông đảo các lực lượng nhân dân yêu nước, được toàn dân nhiệt liệt ủng hộ. </w:t>
            </w:r>
          </w:p>
          <w:p w:rsidR="008205E0" w:rsidRPr="008205E0" w:rsidRDefault="008205E0" w:rsidP="00733FB7">
            <w:pPr>
              <w:spacing w:line="312" w:lineRule="auto"/>
              <w:jc w:val="both"/>
              <w:rPr>
                <w:sz w:val="28"/>
                <w:szCs w:val="28"/>
              </w:rPr>
            </w:pPr>
            <w:r w:rsidRPr="008205E0">
              <w:rPr>
                <w:rFonts w:eastAsia="Calibri"/>
                <w:bCs/>
                <w:sz w:val="28"/>
                <w:szCs w:val="28"/>
              </w:rPr>
              <w:t xml:space="preserve">- </w:t>
            </w:r>
            <w:r w:rsidRPr="008205E0">
              <w:rPr>
                <w:sz w:val="28"/>
                <w:szCs w:val="28"/>
              </w:rPr>
              <w:t>Tinh thần chiến đấu dũng cảm tuyệt vời, không lùi bước trước bất kì khó khăn gian khổ, dù phải hi sinh tính mạng của nghĩa quân. Đó là nguyên nhân cơ bản quyết định thắng lợi của khởi nghĩa Lam Sơn.</w:t>
            </w:r>
          </w:p>
          <w:p w:rsidR="008205E0" w:rsidRPr="008205E0" w:rsidRDefault="008205E0" w:rsidP="00733FB7">
            <w:pPr>
              <w:spacing w:line="312" w:lineRule="auto"/>
              <w:jc w:val="both"/>
              <w:rPr>
                <w:rFonts w:eastAsia="Calibri"/>
                <w:bCs/>
                <w:sz w:val="28"/>
                <w:szCs w:val="28"/>
              </w:rPr>
            </w:pPr>
            <w:r w:rsidRPr="008205E0">
              <w:rPr>
                <w:sz w:val="28"/>
                <w:szCs w:val="28"/>
              </w:rPr>
              <w:t xml:space="preserve">- Bộ chỉ huy cuộc khởi nghĩa là những người tài giỏi, có lòng yêu nước nồng nàn, dũng cảm kiên cường, thông minh mưu trí, đã vạch ra đường lối quân sự đúng đắn, đặc biệt là Lê Lợi, Nguyễn Trãi. Lê Lợi là người đứng đầu khởi nghĩa, có tài, có đức, có uy tín rộng lớn nên đã tập hợp </w:t>
            </w:r>
            <w:r w:rsidRPr="008205E0">
              <w:rPr>
                <w:sz w:val="28"/>
                <w:szCs w:val="28"/>
              </w:rPr>
              <w:lastRenderedPageBreak/>
              <w:t>được đông đảo các tầng lớp nhân dân đoàn kết một lòng chiến đấu chống kẻ thù chung. Nguyễn Trãi là người văn võ song toàn, tài năng lỗi lạc, đã cống hiến cả tâm trí, sức lực của mình cho sự nghiệp giải phóng đất nước. Với “Bình ngô đại cáo”, tư tưởng dựa vào dân, phát huy sức mạnh vĩ đại của nhân dân do ông đề ra được coi như phương châm chính trị cơ bản của kháng chiến Lam Sơn.</w:t>
            </w:r>
          </w:p>
        </w:tc>
        <w:tc>
          <w:tcPr>
            <w:tcW w:w="991" w:type="dxa"/>
          </w:tcPr>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0,25</w:t>
            </w:r>
          </w:p>
        </w:tc>
      </w:tr>
      <w:tr w:rsidR="008205E0" w:rsidRPr="008205E0" w:rsidTr="00733FB7">
        <w:tc>
          <w:tcPr>
            <w:tcW w:w="8359" w:type="dxa"/>
          </w:tcPr>
          <w:p w:rsidR="008205E0" w:rsidRPr="008205E0" w:rsidRDefault="008205E0" w:rsidP="00733FB7">
            <w:pPr>
              <w:spacing w:line="312" w:lineRule="auto"/>
              <w:jc w:val="both"/>
              <w:rPr>
                <w:b/>
                <w:i/>
                <w:iCs/>
                <w:sz w:val="28"/>
                <w:szCs w:val="28"/>
              </w:rPr>
            </w:pPr>
            <w:r w:rsidRPr="008205E0">
              <w:rPr>
                <w:rFonts w:eastAsia="Calibri"/>
                <w:b/>
                <w:i/>
                <w:iCs/>
                <w:sz w:val="28"/>
                <w:szCs w:val="28"/>
              </w:rPr>
              <w:lastRenderedPageBreak/>
              <w:t>c. Đ</w:t>
            </w:r>
            <w:r w:rsidRPr="008205E0">
              <w:rPr>
                <w:b/>
                <w:i/>
                <w:iCs/>
                <w:sz w:val="28"/>
                <w:szCs w:val="28"/>
              </w:rPr>
              <w:t>ặc điểm của cuộc khởi nghĩa</w:t>
            </w:r>
          </w:p>
          <w:p w:rsidR="008205E0" w:rsidRPr="008205E0" w:rsidRDefault="008205E0" w:rsidP="00733FB7">
            <w:pPr>
              <w:spacing w:line="312" w:lineRule="auto"/>
              <w:jc w:val="both"/>
              <w:rPr>
                <w:sz w:val="28"/>
                <w:szCs w:val="28"/>
              </w:rPr>
            </w:pPr>
            <w:r w:rsidRPr="008205E0">
              <w:rPr>
                <w:sz w:val="28"/>
                <w:szCs w:val="28"/>
              </w:rPr>
              <w:t>- Cuộc kháng chiến LS nổ ra trong hoàn cảnh đất nước ta bị nhà Minh đô hộ tàn bạo và các cuộc khởi nghĩa chống Minh đều thất bại</w:t>
            </w:r>
          </w:p>
          <w:p w:rsidR="008205E0" w:rsidRPr="008205E0" w:rsidRDefault="008205E0" w:rsidP="00733FB7">
            <w:pPr>
              <w:spacing w:line="312" w:lineRule="auto"/>
              <w:jc w:val="both"/>
              <w:rPr>
                <w:sz w:val="28"/>
                <w:szCs w:val="28"/>
              </w:rPr>
            </w:pPr>
            <w:r w:rsidRPr="008205E0">
              <w:rPr>
                <w:sz w:val="28"/>
                <w:szCs w:val="28"/>
              </w:rPr>
              <w:t>- Cuộc khởi nghĩa kéo dài (1418-1427) chịu nhiều hi sinh gian khổ, nhiều lần bị quân Minh bao vây nguy khốn, phải chuyển căn cứ khởi nghĩa từ Lam Sơn (TH) ra vùng Nghệ An nhưng cuối cùng giành được nhiều thắng lợi vang dội, tiêu biểu là chiến thắng Chi Lăng- Xương Giang, lật đổ ách thống trị của nhà Minh.</w:t>
            </w:r>
          </w:p>
          <w:p w:rsidR="008205E0" w:rsidRPr="008205E0" w:rsidRDefault="008205E0" w:rsidP="00733FB7">
            <w:pPr>
              <w:spacing w:line="312" w:lineRule="auto"/>
              <w:jc w:val="both"/>
              <w:rPr>
                <w:sz w:val="28"/>
                <w:szCs w:val="28"/>
              </w:rPr>
            </w:pPr>
            <w:r w:rsidRPr="008205E0">
              <w:rPr>
                <w:sz w:val="28"/>
                <w:szCs w:val="28"/>
              </w:rPr>
              <w:t>- Cuộc khởi nghĩa đã quy tụ được nhiều hào kiệt như Nguyễn Chích, Trần Nguyên Hãn, Nguyễn Xí….do Lê Lợi và Nguyễn Trãi lãnh đạo; Cuộc khởi nghĩa nhận được sự ủng hộ nhiệt tình của nhân dân, mang tính nhân dân sâu sắc…</w:t>
            </w:r>
          </w:p>
          <w:p w:rsidR="008205E0" w:rsidRPr="008205E0" w:rsidRDefault="008205E0" w:rsidP="00733FB7">
            <w:pPr>
              <w:spacing w:line="312" w:lineRule="auto"/>
              <w:jc w:val="both"/>
              <w:rPr>
                <w:sz w:val="28"/>
                <w:szCs w:val="28"/>
              </w:rPr>
            </w:pPr>
            <w:r w:rsidRPr="008205E0">
              <w:rPr>
                <w:sz w:val="28"/>
                <w:szCs w:val="28"/>
              </w:rPr>
              <w:t>- Là cuộc khởi nghĩa có quy mô ban đầu từ một địa phương phát triển thành cuộc chiến tranh giải phóng dân tộc trên toàn quốc . Có đại bản doanh, căn cứ địa: ban đầu hoạt động trong địa bàn hẹp nhưng sau đó mở rộng dần ra Bắc; Biết lợi dụng địa hình đồi núi, phát huy lối đánh du kích làm tiêu hao sinh lực địch…</w:t>
            </w:r>
          </w:p>
          <w:p w:rsidR="008205E0" w:rsidRPr="008205E0" w:rsidRDefault="008205E0" w:rsidP="00733FB7">
            <w:pPr>
              <w:spacing w:line="312" w:lineRule="auto"/>
              <w:jc w:val="both"/>
              <w:rPr>
                <w:rFonts w:eastAsia="Calibri"/>
                <w:bCs/>
                <w:sz w:val="28"/>
                <w:szCs w:val="28"/>
              </w:rPr>
            </w:pPr>
            <w:r w:rsidRPr="008205E0">
              <w:rPr>
                <w:sz w:val="28"/>
                <w:szCs w:val="28"/>
              </w:rPr>
              <w:t>- Tư tưởng nhân nghĩa và phương châm “công tâm” (đánh vào lòng người) lấy ít địch nhiều, lấy yếu chống mạnh…là nghệ thuật đặc sắc của cuộc khởi nghĩa này.Cuộc khởi nghĩa kết thúc bằng một cuộc nghị hòa độc đáo (Hội thề Đông Quan 12/1427)</w:t>
            </w:r>
          </w:p>
        </w:tc>
        <w:tc>
          <w:tcPr>
            <w:tcW w:w="991" w:type="dxa"/>
          </w:tcPr>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w:t>
            </w: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Cs/>
                <w:sz w:val="28"/>
                <w:szCs w:val="28"/>
              </w:rPr>
            </w:pPr>
            <w:r w:rsidRPr="008205E0">
              <w:rPr>
                <w:rFonts w:eastAsia="Calibri"/>
                <w:bCs/>
                <w:sz w:val="28"/>
                <w:szCs w:val="28"/>
              </w:rPr>
              <w:t>0,2</w:t>
            </w:r>
          </w:p>
        </w:tc>
      </w:tr>
    </w:tbl>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
          <w:sz w:val="28"/>
          <w:szCs w:val="28"/>
        </w:rPr>
      </w:pPr>
      <w:r w:rsidRPr="008205E0">
        <w:rPr>
          <w:rFonts w:eastAsia="Calibri"/>
          <w:b/>
          <w:sz w:val="28"/>
          <w:szCs w:val="28"/>
        </w:rPr>
        <w:t>Câu II (2,5 điểm)</w:t>
      </w:r>
    </w:p>
    <w:p w:rsidR="008205E0" w:rsidRPr="008205E0" w:rsidRDefault="008205E0" w:rsidP="00733FB7">
      <w:pPr>
        <w:tabs>
          <w:tab w:val="left" w:pos="3767"/>
        </w:tabs>
        <w:rPr>
          <w:sz w:val="28"/>
          <w:szCs w:val="28"/>
        </w:rPr>
      </w:pPr>
      <w:r w:rsidRPr="008205E0">
        <w:rPr>
          <w:rFonts w:eastAsia="Calibri"/>
          <w:b/>
          <w:sz w:val="28"/>
          <w:szCs w:val="28"/>
        </w:rPr>
        <w:t xml:space="preserve">          </w:t>
      </w:r>
      <w:r w:rsidRPr="008205E0">
        <w:rPr>
          <w:rFonts w:eastAsia="Calibri"/>
          <w:sz w:val="28"/>
          <w:szCs w:val="28"/>
        </w:rPr>
        <w:t xml:space="preserve"> </w:t>
      </w:r>
      <w:r w:rsidRPr="008205E0">
        <w:rPr>
          <w:sz w:val="28"/>
          <w:szCs w:val="28"/>
        </w:rPr>
        <w:t>Phân tích quá trình tái thiết và phát triển của các nước Đông Nam Á sau khi giành được độc lập từ các nước thực dân phương Tây và rút ra nhận xét.</w:t>
      </w:r>
    </w:p>
    <w:tbl>
      <w:tblPr>
        <w:tblStyle w:val="TableGrid"/>
        <w:tblW w:w="0" w:type="auto"/>
        <w:tblLook w:val="04A0" w:firstRow="1" w:lastRow="0" w:firstColumn="1" w:lastColumn="0" w:noHBand="0" w:noVBand="1"/>
      </w:tblPr>
      <w:tblGrid>
        <w:gridCol w:w="8359"/>
        <w:gridCol w:w="991"/>
      </w:tblGrid>
      <w:tr w:rsidR="008205E0" w:rsidRPr="008205E0" w:rsidTr="00ED2223">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E11413">
        <w:trPr>
          <w:trHeight w:val="1830"/>
        </w:trPr>
        <w:tc>
          <w:tcPr>
            <w:tcW w:w="8359" w:type="dxa"/>
          </w:tcPr>
          <w:p w:rsidR="008205E0" w:rsidRPr="008205E0" w:rsidRDefault="008205E0" w:rsidP="008D0A99">
            <w:pPr>
              <w:spacing w:line="312" w:lineRule="auto"/>
              <w:jc w:val="both"/>
              <w:rPr>
                <w:sz w:val="28"/>
                <w:szCs w:val="28"/>
              </w:rPr>
            </w:pPr>
            <w:r w:rsidRPr="008205E0">
              <w:rPr>
                <w:rFonts w:eastAsia="Calibri"/>
                <w:b/>
                <w:i/>
                <w:iCs/>
                <w:sz w:val="28"/>
                <w:szCs w:val="28"/>
              </w:rPr>
              <w:lastRenderedPageBreak/>
              <w:t xml:space="preserve">a. </w:t>
            </w:r>
            <w:r w:rsidRPr="008205E0">
              <w:rPr>
                <w:b/>
                <w:i/>
                <w:iCs/>
                <w:sz w:val="28"/>
                <w:szCs w:val="28"/>
              </w:rPr>
              <w:t>Phân tích quá trình tái thiết và phát triển của các nước Đông Nam Á sau khi giành được độc lập</w:t>
            </w:r>
            <w:r w:rsidRPr="008205E0">
              <w:rPr>
                <w:sz w:val="28"/>
                <w:szCs w:val="28"/>
              </w:rPr>
              <w:t>…</w:t>
            </w:r>
          </w:p>
          <w:p w:rsidR="008205E0" w:rsidRPr="008205E0" w:rsidRDefault="008205E0" w:rsidP="00ED2223">
            <w:pPr>
              <w:tabs>
                <w:tab w:val="left" w:pos="3767"/>
              </w:tabs>
              <w:rPr>
                <w:sz w:val="28"/>
                <w:szCs w:val="28"/>
              </w:rPr>
            </w:pPr>
            <w:r w:rsidRPr="008205E0">
              <w:rPr>
                <w:sz w:val="28"/>
                <w:szCs w:val="28"/>
              </w:rPr>
              <w:t>- Ngay sau Chiến tranh thế giới thứ hai, phong trào giải phóng dân tộc ở các nước Đông Nam Á phát triển mạnh, các nước lần lượt giành được độc lập…</w:t>
            </w:r>
          </w:p>
          <w:p w:rsidR="008205E0" w:rsidRPr="008205E0" w:rsidRDefault="008205E0" w:rsidP="00ED2223">
            <w:pPr>
              <w:tabs>
                <w:tab w:val="left" w:pos="3767"/>
              </w:tabs>
              <w:rPr>
                <w:sz w:val="28"/>
                <w:szCs w:val="28"/>
              </w:rPr>
            </w:pPr>
            <w:r w:rsidRPr="008205E0">
              <w:rPr>
                <w:sz w:val="28"/>
                <w:szCs w:val="28"/>
              </w:rPr>
              <w:t>- Ngay sau Chiến tranh thế giới thứ hai, một số nước ĐNA đã bắt đầu quá trình tái thiết đất nước, tập trung khắc phục hậu quả chiến tranh và các tàn dư của chế độ thuộc địa.</w:t>
            </w:r>
          </w:p>
          <w:p w:rsidR="008205E0" w:rsidRPr="008205E0" w:rsidRDefault="008205E0" w:rsidP="00ED2223">
            <w:pPr>
              <w:tabs>
                <w:tab w:val="left" w:pos="3767"/>
              </w:tabs>
              <w:rPr>
                <w:sz w:val="28"/>
                <w:szCs w:val="28"/>
              </w:rPr>
            </w:pPr>
            <w:r w:rsidRPr="008205E0">
              <w:rPr>
                <w:sz w:val="28"/>
                <w:szCs w:val="28"/>
              </w:rPr>
              <w:t>+ Tại Phi-lip-pin, chính quyền Tổng thống M. Rơ-xa và E.Qui-ri-no thực hiện xây dựng hệ thống cơ sở hạ tầng và cứu trợ dân chúng.</w:t>
            </w:r>
          </w:p>
          <w:p w:rsidR="008205E0" w:rsidRPr="008205E0" w:rsidRDefault="008205E0" w:rsidP="00ED2223">
            <w:pPr>
              <w:tabs>
                <w:tab w:val="left" w:pos="3767"/>
              </w:tabs>
              <w:rPr>
                <w:sz w:val="28"/>
                <w:szCs w:val="28"/>
              </w:rPr>
            </w:pPr>
            <w:r w:rsidRPr="008205E0">
              <w:rPr>
                <w:sz w:val="28"/>
                <w:szCs w:val="28"/>
              </w:rPr>
              <w:t>+ Tại Việt Nam, Chủ tịch Hồ Chí Minh đã phát động phong trào “Diệt giặc đói, giặc dốt”, thực hành quyên góp…, tại In-đô-nê-xi-a, chính quyền tiến hành quốc hữu hoá tài sản các công ty của Hà Lan, đồng thời tiến hành cải cách y tế, giáo dục…</w:t>
            </w:r>
          </w:p>
          <w:p w:rsidR="008205E0" w:rsidRPr="008205E0" w:rsidRDefault="008205E0" w:rsidP="00ED2223">
            <w:pPr>
              <w:tabs>
                <w:tab w:val="left" w:pos="3767"/>
              </w:tabs>
              <w:rPr>
                <w:sz w:val="28"/>
                <w:szCs w:val="28"/>
              </w:rPr>
            </w:pPr>
            <w:r w:rsidRPr="008205E0">
              <w:rPr>
                <w:sz w:val="28"/>
                <w:szCs w:val="28"/>
              </w:rPr>
              <w:t>- Từ những năm 60 của thế kỉ XX, nhóm các nước sáng lập ASEAN (Thái Lan, Xin-ga-po, Phi-líp-pin, Ma-lai-xi-a, In-đô-nê-xi-a) triển khai chính sách công nghiệp hoá thay thế nhập khẩu với mục tiêu nhanh chóng xoá bỏ nghèo nàn, lạc hậu, xây dựng nền kinh tế, tự chủ. Trong vòng một thập kỉ, các nước này đẩy mạnh phát triển công nghiệp sản xuất hàng tiêu dùng nội địa thay thế hàng nhập khẩu, lấy thị trường trong nước làm chỗ dựa để phát triển kinh tế.</w:t>
            </w:r>
          </w:p>
          <w:p w:rsidR="008205E0" w:rsidRPr="008205E0" w:rsidRDefault="008205E0" w:rsidP="00ED2223">
            <w:pPr>
              <w:tabs>
                <w:tab w:val="left" w:pos="3767"/>
              </w:tabs>
              <w:rPr>
                <w:sz w:val="28"/>
                <w:szCs w:val="28"/>
              </w:rPr>
            </w:pPr>
            <w:r w:rsidRPr="008205E0">
              <w:rPr>
                <w:sz w:val="28"/>
                <w:szCs w:val="28"/>
              </w:rPr>
              <w:t>- Những năm 70 của thế kỉ XX, nhóm nước sáng lập ASEAN bắt đầu thực hiện chiến lược công nghiệp hoá hướng tới xuất khẩu. Chính sách công nghiệp hoá hướng ngoại đã tạo ra bước phát triển mới của kinh tế, xã hội, thay đổi bộ mặt của nhiều nước trong khu vực.</w:t>
            </w:r>
          </w:p>
          <w:p w:rsidR="008205E0" w:rsidRPr="008205E0" w:rsidRDefault="008205E0" w:rsidP="00ED2223">
            <w:pPr>
              <w:tabs>
                <w:tab w:val="left" w:pos="3767"/>
              </w:tabs>
              <w:rPr>
                <w:sz w:val="28"/>
                <w:szCs w:val="28"/>
              </w:rPr>
            </w:pPr>
            <w:r w:rsidRPr="008205E0">
              <w:rPr>
                <w:sz w:val="28"/>
                <w:szCs w:val="28"/>
              </w:rPr>
              <w:t>+ Chính sách công nghiệp hoá đã giúp các nước sáng lập ASEAN đáp ứng về cơ bản nhu cầu tiêu dùng của nhân dân, giải quyết nạn thất nghiệp, phát triển các ngành chế biến. Trong giai đoạn 1961 – 1966, thu nhập quốc dân của Thái Lan tăng 7,6%, dự trữ ngoại tệ tăng 15%. Một số vấn đề tôn giáo, sắc tộc từng bước được giải quyết.</w:t>
            </w:r>
          </w:p>
          <w:p w:rsidR="008205E0" w:rsidRPr="008205E0" w:rsidRDefault="008205E0" w:rsidP="00ED2223">
            <w:pPr>
              <w:tabs>
                <w:tab w:val="left" w:pos="3767"/>
              </w:tabs>
              <w:rPr>
                <w:sz w:val="28"/>
                <w:szCs w:val="28"/>
              </w:rPr>
            </w:pPr>
            <w:r w:rsidRPr="008205E0">
              <w:rPr>
                <w:sz w:val="28"/>
                <w:szCs w:val="28"/>
              </w:rPr>
              <w:t>+ Năm 1980, tổng kim ngạch xuất khẩu của Thái Lan, Ma-lai-xi-a, Xin-ga-po, In-đô-nê-xi-a, Phi-líp-pin đạt 130 tỉ USD, chiếm 14% tổng kim ngạch ngoại thương của các quốc gia đang phát triển. Trong những năm 70 của thế kỉ XX, Xin-ga-po trở thành một trong bốn con rồng kinh tế của châu Á.</w:t>
            </w:r>
          </w:p>
          <w:p w:rsidR="008205E0" w:rsidRPr="008205E0" w:rsidRDefault="008205E0" w:rsidP="00ED2223">
            <w:pPr>
              <w:tabs>
                <w:tab w:val="left" w:pos="3767"/>
              </w:tabs>
              <w:rPr>
                <w:sz w:val="28"/>
                <w:szCs w:val="28"/>
              </w:rPr>
            </w:pPr>
            <w:r w:rsidRPr="008205E0">
              <w:rPr>
                <w:sz w:val="28"/>
                <w:szCs w:val="28"/>
              </w:rPr>
              <w:t>- Đối với ba nước Đông Dương, trải qua hai cuộc kháng chiến chống Pháp và Mỹ, đến cuối những năm 80 của thế kỉ XX, Việt Nam, Lào, Cam-pu-chia mới bắt đầu đẩy mạnh phát triển kinh tế bằng cách từng bước chuyển đổi sang nền kinh tế thị trường.</w:t>
            </w:r>
          </w:p>
          <w:p w:rsidR="008205E0" w:rsidRPr="008205E0" w:rsidRDefault="008205E0" w:rsidP="00ED2223">
            <w:pPr>
              <w:tabs>
                <w:tab w:val="left" w:pos="3767"/>
              </w:tabs>
              <w:rPr>
                <w:sz w:val="28"/>
                <w:szCs w:val="28"/>
              </w:rPr>
            </w:pPr>
            <w:r w:rsidRPr="008205E0">
              <w:rPr>
                <w:sz w:val="28"/>
                <w:szCs w:val="28"/>
              </w:rPr>
              <w:t>+ Tại Việt Nam, công cuộc Đổi mới (từ năm 1986) thúc đẩy tăng trưởng GDP bình quân 7,6% /năm trong giai đoạn 1991- 2000. Năm 2020, GDP của Việt Nam đạt 343 tỉ ÚD, đứng thứ tư ở Đông Nam Á và thuộc 40 nền kinh tế lớn nhất thế giới.</w:t>
            </w:r>
          </w:p>
          <w:p w:rsidR="008205E0" w:rsidRPr="008205E0" w:rsidRDefault="008205E0" w:rsidP="00ED2223">
            <w:pPr>
              <w:tabs>
                <w:tab w:val="left" w:pos="3767"/>
              </w:tabs>
              <w:rPr>
                <w:sz w:val="28"/>
                <w:szCs w:val="28"/>
              </w:rPr>
            </w:pPr>
            <w:r w:rsidRPr="008205E0">
              <w:rPr>
                <w:sz w:val="28"/>
                <w:szCs w:val="28"/>
              </w:rPr>
              <w:t xml:space="preserve">+ Lào: bước vào quá trình đổi mới, nền kinh tế có nhiều khởi sắc, đời sống nhân dân được cải thiện. Tốc độ tăng trưởng GDP của Lào giai </w:t>
            </w:r>
            <w:r w:rsidRPr="008205E0">
              <w:rPr>
                <w:sz w:val="28"/>
                <w:szCs w:val="28"/>
              </w:rPr>
              <w:lastRenderedPageBreak/>
              <w:t>đoạn 2016 – 2020 đạt khoảng 5,8%.</w:t>
            </w:r>
          </w:p>
          <w:p w:rsidR="008205E0" w:rsidRPr="008205E0" w:rsidRDefault="008205E0" w:rsidP="00ED2223">
            <w:pPr>
              <w:tabs>
                <w:tab w:val="left" w:pos="3767"/>
              </w:tabs>
              <w:rPr>
                <w:sz w:val="28"/>
                <w:szCs w:val="28"/>
              </w:rPr>
            </w:pPr>
            <w:r w:rsidRPr="008205E0">
              <w:rPr>
                <w:sz w:val="28"/>
                <w:szCs w:val="28"/>
              </w:rPr>
              <w:t>+ Cam-pu-chia: từ những năm 90 của thế kỉ XX, sau khi tình hình chính trị ổn định, đã bước vào giai đoạn hồi phục và phát triển kinh tế. Từ năm 1995 – 2021, GDP bình quân đầu người của Cam-pu-chia tăng từ 323USD lên 1513USD.</w:t>
            </w:r>
          </w:p>
          <w:p w:rsidR="008205E0" w:rsidRPr="008205E0" w:rsidRDefault="008205E0" w:rsidP="00ED2223">
            <w:pPr>
              <w:tabs>
                <w:tab w:val="left" w:pos="3767"/>
              </w:tabs>
              <w:rPr>
                <w:sz w:val="28"/>
                <w:szCs w:val="28"/>
              </w:rPr>
            </w:pPr>
            <w:r w:rsidRPr="008205E0">
              <w:rPr>
                <w:sz w:val="28"/>
                <w:szCs w:val="28"/>
              </w:rPr>
              <w:t>- Tại Mi-an-ma, dưới sự cầm quyền của chính phủ quân sự từ những năm 60 của thế kỉ XX, quá trình tái thiết và phát triển đất nước gặp nhiều khó khăn. Từ năm 2011, một số chính sách cải cách kinh tế, chính trị được tiến hành theo hướng dân chủ hoá, tuy nhiên tình hình Mi-an-ma hiện tại vần còn nhiều bất ổn.</w:t>
            </w:r>
          </w:p>
          <w:p w:rsidR="008205E0" w:rsidRPr="008205E0" w:rsidRDefault="008205E0" w:rsidP="00ED2223">
            <w:pPr>
              <w:tabs>
                <w:tab w:val="left" w:pos="3767"/>
              </w:tabs>
              <w:rPr>
                <w:sz w:val="28"/>
                <w:szCs w:val="28"/>
              </w:rPr>
            </w:pPr>
            <w:r w:rsidRPr="008205E0">
              <w:rPr>
                <w:sz w:val="28"/>
                <w:szCs w:val="28"/>
              </w:rPr>
              <w:t>- Bru-nây, sau khi tuyên bố độc lập vào năm 1984, chính phủ đã thi hành nhiều chính sách nhằm thoát khỏi sự lệ thuộc vào nước Anh. Hệ thống luật Pháp hiện đại được xác lập. Nền kinh tế độc lập từng bước được phát triển, đặc biệt là ngành dầu mỏ, GDP bình quân đầu người năm 2021 đạt 31723USD.</w:t>
            </w:r>
          </w:p>
          <w:p w:rsidR="008205E0" w:rsidRPr="008205E0" w:rsidRDefault="008205E0" w:rsidP="00ED2223">
            <w:pPr>
              <w:tabs>
                <w:tab w:val="left" w:pos="3767"/>
              </w:tabs>
              <w:rPr>
                <w:sz w:val="28"/>
                <w:szCs w:val="28"/>
              </w:rPr>
            </w:pPr>
            <w:r w:rsidRPr="008205E0">
              <w:rPr>
                <w:sz w:val="28"/>
                <w:szCs w:val="28"/>
              </w:rPr>
              <w:t>- Ti-mo Lét-xtê, sau khi tuyên bố độc lập năm 2022, chính phủ mới đã thi hành nhiều chính sách nhằm ổn định tình hình chính trị, phát triển kinh tế xã hội. Tuy nhiên, xung đột phe nhóm và các cuộc đảo chính quân sự đang gây ra nhiều bất ổn cho quốc gia này.</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E11413">
            <w:pPr>
              <w:spacing w:line="312" w:lineRule="auto"/>
              <w:jc w:val="both"/>
              <w:rPr>
                <w:rFonts w:eastAsia="Calibri"/>
                <w:bCs/>
                <w:sz w:val="28"/>
                <w:szCs w:val="28"/>
              </w:rPr>
            </w:pPr>
            <w:r w:rsidRPr="008205E0">
              <w:rPr>
                <w:rFonts w:eastAsia="Calibri"/>
                <w:bCs/>
                <w:sz w:val="28"/>
                <w:szCs w:val="28"/>
              </w:rPr>
              <w:t>0,25</w:t>
            </w:r>
          </w:p>
        </w:tc>
      </w:tr>
      <w:tr w:rsidR="008205E0" w:rsidRPr="008205E0" w:rsidTr="00ED2223">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lastRenderedPageBreak/>
              <w:t xml:space="preserve">b. </w:t>
            </w:r>
            <w:r w:rsidRPr="008205E0">
              <w:rPr>
                <w:b/>
                <w:i/>
                <w:iCs/>
                <w:sz w:val="28"/>
                <w:szCs w:val="28"/>
              </w:rPr>
              <w:t>Nhận xét</w:t>
            </w:r>
          </w:p>
          <w:p w:rsidR="008205E0" w:rsidRPr="008205E0" w:rsidRDefault="008205E0" w:rsidP="00ED2223">
            <w:pPr>
              <w:tabs>
                <w:tab w:val="left" w:pos="3767"/>
              </w:tabs>
              <w:rPr>
                <w:sz w:val="28"/>
                <w:szCs w:val="28"/>
              </w:rPr>
            </w:pPr>
            <w:r w:rsidRPr="008205E0">
              <w:rPr>
                <w:sz w:val="28"/>
                <w:szCs w:val="28"/>
              </w:rPr>
              <w:t>- Quá trình tái thiết diễn ra sớm ở nhiều nước, đạt nhiều thành tựu to lớn về kinh tế, văn hoá, xã hội. Từng bước gạt bỏ được những ảnh hưởng của chủ nghĩa thực dân trên nhiều lĩnh vực.</w:t>
            </w:r>
          </w:p>
          <w:p w:rsidR="008205E0" w:rsidRPr="008205E0" w:rsidRDefault="008205E0" w:rsidP="00ED2223">
            <w:pPr>
              <w:tabs>
                <w:tab w:val="left" w:pos="3767"/>
              </w:tabs>
              <w:rPr>
                <w:sz w:val="28"/>
                <w:szCs w:val="28"/>
              </w:rPr>
            </w:pPr>
            <w:r w:rsidRPr="008205E0">
              <w:rPr>
                <w:sz w:val="28"/>
                <w:szCs w:val="28"/>
              </w:rPr>
              <w:t>- Kết quả của quá trình tái thiết giúp cho các nước ĐNA ổn định chịnh trị, cải thiện và nâng cao đời sống nhân dân, tạo điều kiện cho đất nước phát triển và hội nhập với thế giới, nâng cao vị thế trong khu vực và trên thế giới.</w:t>
            </w:r>
          </w:p>
          <w:p w:rsidR="008205E0" w:rsidRPr="008205E0" w:rsidRDefault="008205E0" w:rsidP="008D0A99">
            <w:pPr>
              <w:spacing w:line="312" w:lineRule="auto"/>
              <w:jc w:val="both"/>
              <w:rPr>
                <w:rFonts w:eastAsia="Calibri"/>
                <w:bCs/>
                <w:sz w:val="28"/>
                <w:szCs w:val="28"/>
              </w:rPr>
            </w:pP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tc>
      </w:tr>
    </w:tbl>
    <w:p w:rsidR="008205E0" w:rsidRPr="008205E0" w:rsidRDefault="008205E0" w:rsidP="00733FB7">
      <w:pPr>
        <w:tabs>
          <w:tab w:val="left" w:pos="3767"/>
        </w:tabs>
        <w:rPr>
          <w:sz w:val="28"/>
          <w:szCs w:val="28"/>
        </w:rPr>
      </w:pPr>
    </w:p>
    <w:p w:rsidR="008205E0" w:rsidRPr="008205E0" w:rsidRDefault="008205E0" w:rsidP="00733FB7">
      <w:pPr>
        <w:spacing w:line="312" w:lineRule="auto"/>
        <w:jc w:val="both"/>
        <w:rPr>
          <w:rFonts w:eastAsia="Calibri"/>
          <w:b/>
          <w:sz w:val="28"/>
          <w:szCs w:val="28"/>
        </w:rPr>
      </w:pPr>
      <w:r w:rsidRPr="008205E0">
        <w:rPr>
          <w:rFonts w:eastAsia="Calibri"/>
          <w:b/>
          <w:sz w:val="28"/>
          <w:szCs w:val="28"/>
        </w:rPr>
        <w:t>Câu III (3,0 điểm)</w:t>
      </w:r>
    </w:p>
    <w:p w:rsidR="008205E0" w:rsidRPr="008205E0" w:rsidRDefault="008205E0" w:rsidP="00733FB7">
      <w:pPr>
        <w:spacing w:line="312" w:lineRule="auto"/>
        <w:ind w:firstLine="720"/>
        <w:jc w:val="both"/>
        <w:rPr>
          <w:sz w:val="28"/>
          <w:szCs w:val="28"/>
        </w:rPr>
      </w:pPr>
      <w:r w:rsidRPr="008205E0">
        <w:rPr>
          <w:sz w:val="28"/>
          <w:szCs w:val="28"/>
        </w:rPr>
        <w:t>Trình bày sự phát triển của chủ nghĩa xã hội từ sau Chiến tranh thế giới thứ hai đến năm 1991. Phân tích ý nghĩa của sự phát triển đó?</w:t>
      </w:r>
    </w:p>
    <w:tbl>
      <w:tblPr>
        <w:tblStyle w:val="TableGrid"/>
        <w:tblW w:w="0" w:type="auto"/>
        <w:tblLook w:val="04A0" w:firstRow="1" w:lastRow="0" w:firstColumn="1" w:lastColumn="0" w:noHBand="0" w:noVBand="1"/>
      </w:tblPr>
      <w:tblGrid>
        <w:gridCol w:w="8359"/>
        <w:gridCol w:w="991"/>
      </w:tblGrid>
      <w:tr w:rsidR="008205E0" w:rsidRPr="008205E0" w:rsidTr="001E1C83">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1E1C83">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t xml:space="preserve">a. </w:t>
            </w:r>
            <w:r w:rsidRPr="008205E0">
              <w:rPr>
                <w:b/>
                <w:i/>
                <w:iCs/>
                <w:sz w:val="28"/>
                <w:szCs w:val="28"/>
              </w:rPr>
              <w:t>Trình bày sự phát triển của chủ nghĩa xã hội từ sau Chiến tranh thế giới thứ hai đến năm 1991</w:t>
            </w:r>
          </w:p>
          <w:p w:rsidR="008205E0" w:rsidRPr="008205E0" w:rsidRDefault="008205E0" w:rsidP="008A5CFA">
            <w:pPr>
              <w:rPr>
                <w:sz w:val="28"/>
                <w:szCs w:val="28"/>
              </w:rPr>
            </w:pPr>
            <w:r w:rsidRPr="008205E0">
              <w:rPr>
                <w:sz w:val="28"/>
                <w:szCs w:val="28"/>
              </w:rPr>
              <w:t>* Sự phát triển của chủ nghĩa xã hội ở Đông Âu.</w:t>
            </w:r>
          </w:p>
          <w:p w:rsidR="008205E0" w:rsidRPr="008205E0" w:rsidRDefault="008205E0" w:rsidP="008A5CFA">
            <w:pPr>
              <w:rPr>
                <w:sz w:val="28"/>
                <w:szCs w:val="28"/>
              </w:rPr>
            </w:pPr>
            <w:r w:rsidRPr="008205E0">
              <w:rPr>
                <w:sz w:val="28"/>
                <w:szCs w:val="28"/>
              </w:rPr>
              <w:t>- Trước năm 1945, Liên Xô là nước duy nhất trên thế giới đi theo con đường xã hội chủ nghĩa nằm trong vòng vây thù địch của các nước đế quốc. Sau Chiến tranh thế giới thứ hai, chủ nghĩa xã hội dần dần mở rộng và phát triển sang các nước Đông Âu:</w:t>
            </w:r>
          </w:p>
          <w:p w:rsidR="008205E0" w:rsidRPr="008205E0" w:rsidRDefault="008205E0" w:rsidP="008A5CFA">
            <w:pPr>
              <w:rPr>
                <w:sz w:val="28"/>
                <w:szCs w:val="28"/>
              </w:rPr>
            </w:pPr>
            <w:r w:rsidRPr="008205E0">
              <w:rPr>
                <w:sz w:val="28"/>
                <w:szCs w:val="28"/>
              </w:rPr>
              <w:t xml:space="preserve">+ Từ năm 1944 – 1945: trước những thất bại về quân sự của các nước phát xít thuộc phe Trục và được sự giúp đỡ của Hồng quân Liên Xô, nhân dân các nước Ba lan, Tiệp Khắc, Hung-ga-ri đã đứng lên lật đổ chế độ tư sản – địa chủ, nhân dân Bun-ga-ri, Ru-ma-ni, An-ba-ni đã xoá bỏ </w:t>
            </w:r>
            <w:r w:rsidRPr="008205E0">
              <w:rPr>
                <w:sz w:val="28"/>
                <w:szCs w:val="28"/>
              </w:rPr>
              <w:lastRenderedPageBreak/>
              <w:t>chế độ quân chủ chuyên chế trong nước thành lập chính quyền dân chủ nhân dân.</w:t>
            </w:r>
          </w:p>
          <w:p w:rsidR="008205E0" w:rsidRPr="008205E0" w:rsidRDefault="008205E0" w:rsidP="008A5CFA">
            <w:pPr>
              <w:rPr>
                <w:sz w:val="28"/>
                <w:szCs w:val="28"/>
              </w:rPr>
            </w:pPr>
            <w:r w:rsidRPr="008205E0">
              <w:rPr>
                <w:sz w:val="28"/>
                <w:szCs w:val="28"/>
              </w:rPr>
              <w:t>+ Từ 1945 – 1949: các nước Đông Âu hoàn thành cuộc cách mạng dân chủ nhân dân thông qua việc tiến hành cải cách ruộng đất, ban hành văn bản công nhận các quyền tự do dân chủ, cải thiện và nâng cao đời sống nhân dân…Tháng 10 năm 1949, nước Cộng hoà Dân chủ Đức ra đời và sau đó tham gia vào hệ thống các nước xã hội chủ nghĩa Đông Âu</w:t>
            </w:r>
          </w:p>
          <w:p w:rsidR="008205E0" w:rsidRPr="008205E0" w:rsidRDefault="008205E0" w:rsidP="008A5CFA">
            <w:pPr>
              <w:rPr>
                <w:sz w:val="28"/>
                <w:szCs w:val="28"/>
              </w:rPr>
            </w:pPr>
            <w:r w:rsidRPr="008205E0">
              <w:rPr>
                <w:sz w:val="28"/>
                <w:szCs w:val="28"/>
              </w:rPr>
              <w:t>+ Từ 1950 -  đầu những năm 70 của thế kỉ XX: các nước Đông Âu bắt đầu xây dựng chủ nghĩa xã hội và đạt được nhiều thành tựu.</w:t>
            </w:r>
          </w:p>
          <w:p w:rsidR="008205E0" w:rsidRPr="008205E0" w:rsidRDefault="008205E0" w:rsidP="008A5CFA">
            <w:pPr>
              <w:rPr>
                <w:sz w:val="28"/>
                <w:szCs w:val="28"/>
              </w:rPr>
            </w:pPr>
            <w:r w:rsidRPr="008205E0">
              <w:rPr>
                <w:sz w:val="28"/>
                <w:szCs w:val="28"/>
              </w:rPr>
              <w:t>* Sự mở rộng của chủ nghĩa xã hội ở châu Á và khu vực Mĩ La tinh.</w:t>
            </w:r>
          </w:p>
          <w:p w:rsidR="008205E0" w:rsidRPr="008205E0" w:rsidRDefault="008205E0" w:rsidP="008A5CFA">
            <w:pPr>
              <w:rPr>
                <w:sz w:val="28"/>
                <w:szCs w:val="28"/>
              </w:rPr>
            </w:pPr>
            <w:r w:rsidRPr="008205E0">
              <w:rPr>
                <w:sz w:val="28"/>
                <w:szCs w:val="28"/>
              </w:rPr>
              <w:t>- Dưới tác động của phong trào giải phóng dân tộc và hệ quả của của cuộc Chiến tranh lạnh, chủ nghĩa xã hội đã mở rông không gian địa lí ở châu Á, và khu vực MLT:</w:t>
            </w:r>
          </w:p>
          <w:p w:rsidR="008205E0" w:rsidRPr="008205E0" w:rsidRDefault="008205E0" w:rsidP="008A5CFA">
            <w:pPr>
              <w:rPr>
                <w:sz w:val="28"/>
                <w:szCs w:val="28"/>
              </w:rPr>
            </w:pPr>
            <w:r w:rsidRPr="008205E0">
              <w:rPr>
                <w:sz w:val="28"/>
                <w:szCs w:val="28"/>
              </w:rPr>
              <w:t>+ Ở Mông Cổ: năm 1924 hoàn thành cơ bản cuộc cách mạng dân tộc dân chủ. Năm 1940, định hướng phát triển đất nước theo con đường xã hội chủ nghĩa.</w:t>
            </w:r>
          </w:p>
          <w:p w:rsidR="008205E0" w:rsidRPr="008205E0" w:rsidRDefault="008205E0" w:rsidP="008A5CFA">
            <w:pPr>
              <w:rPr>
                <w:sz w:val="28"/>
                <w:szCs w:val="28"/>
              </w:rPr>
            </w:pPr>
            <w:r w:rsidRPr="008205E0">
              <w:rPr>
                <w:sz w:val="28"/>
                <w:szCs w:val="28"/>
              </w:rPr>
              <w:t>+ Ở Triều Tiên: Tháng 9 năm 1948, nước Cộng hoà Dân chủ Nhân dân Triều Tiên được thành lập, đi lên xây dựng chủ nghĩa xã hội.</w:t>
            </w:r>
          </w:p>
          <w:p w:rsidR="008205E0" w:rsidRPr="008205E0" w:rsidRDefault="008205E0" w:rsidP="008A5CFA">
            <w:pPr>
              <w:rPr>
                <w:sz w:val="28"/>
                <w:szCs w:val="28"/>
              </w:rPr>
            </w:pPr>
            <w:r w:rsidRPr="008205E0">
              <w:rPr>
                <w:sz w:val="28"/>
                <w:szCs w:val="28"/>
              </w:rPr>
              <w:t>+ Ở Trung Quốc: tháng 10 năm 1949, sau khi cuộc nội chiến kết thúc với sự thắng lợi của ĐCS, nước Cộng hoà nhân dân Trung Hoa được thành lập, đi lên xây dựng CNXH.</w:t>
            </w:r>
          </w:p>
          <w:p w:rsidR="008205E0" w:rsidRPr="008205E0" w:rsidRDefault="008205E0" w:rsidP="008A5CFA">
            <w:pPr>
              <w:rPr>
                <w:sz w:val="28"/>
                <w:szCs w:val="28"/>
              </w:rPr>
            </w:pPr>
            <w:r w:rsidRPr="008205E0">
              <w:rPr>
                <w:sz w:val="28"/>
                <w:szCs w:val="28"/>
              </w:rPr>
              <w:t>+ Việt Nam: Năm 1930, ĐCSVN ra đời, đánh dấu cách mạng Việt Nam quyết định lựa chọn con đường cách mạng vô sản để giải phóng dân tộc. Dưới sự lãnh đạo của ĐCS, năm 1945, nhân dân Việt Nam tiến hành cuộc CMT8 thành công, khai sinh ra nước VNDCCH. Năm 1954, cuộc kháng chiến chống thực dân Pháp kết thúc thắng lợi, miền Bắc được giải phóng, bước đầu xây dựng CNXH. Năm 1975, sau khi giải phóng hoàn toàn miền Nam, thực hiện thống nhất đất nước về mặt nhà nước (1976), cả nước đã đi lên CNXH.</w:t>
            </w:r>
          </w:p>
          <w:p w:rsidR="008205E0" w:rsidRPr="008205E0" w:rsidRDefault="008205E0" w:rsidP="008A5CFA">
            <w:pPr>
              <w:rPr>
                <w:sz w:val="28"/>
                <w:szCs w:val="28"/>
              </w:rPr>
            </w:pPr>
            <w:r w:rsidRPr="008205E0">
              <w:rPr>
                <w:sz w:val="28"/>
                <w:szCs w:val="28"/>
              </w:rPr>
              <w:t>+ Lào: Tháng 12 năm 1975, cuộc kháng chiến chống Mĩ cứu nước thắng lợi , nước Cộng hoà Dân chủ Nhân dân Lào được thành lập, đi lên xây dựng CNXH.</w:t>
            </w:r>
          </w:p>
          <w:p w:rsidR="008205E0" w:rsidRPr="008205E0" w:rsidRDefault="008205E0" w:rsidP="008A5CFA">
            <w:pPr>
              <w:rPr>
                <w:sz w:val="28"/>
                <w:szCs w:val="28"/>
              </w:rPr>
            </w:pPr>
            <w:r w:rsidRPr="008205E0">
              <w:rPr>
                <w:sz w:val="28"/>
                <w:szCs w:val="28"/>
              </w:rPr>
              <w:t>+ Ở khu vực MLT, cuộc cách mạng Cu Ba thành công, ngày 1-1-1959, nước Cộng hoà Cu Ba ra đời. Từ năm 1961, Cu Ba bước vào thời kì xây dựng CNXH.</w:t>
            </w:r>
          </w:p>
          <w:p w:rsidR="008205E0" w:rsidRPr="008205E0" w:rsidRDefault="008205E0" w:rsidP="008A5CFA">
            <w:pPr>
              <w:rPr>
                <w:sz w:val="28"/>
                <w:szCs w:val="28"/>
              </w:rPr>
            </w:pPr>
            <w:r w:rsidRPr="008205E0">
              <w:rPr>
                <w:sz w:val="28"/>
                <w:szCs w:val="28"/>
              </w:rPr>
              <w:t>* Trong quá trình xây dựng và phát triển, các nước XHCN ở châu Âu đã thành lập tổ chức SEV và Hiệp ước Vác -sa-va để giúp đỡ nhau về kinh tế, quân sự, đối trọng với kinh tế và quân sự của các nước tư bản.…, SEV sau này có sự tham gia của nhiều nước XHCN khác.</w:t>
            </w:r>
          </w:p>
          <w:p w:rsidR="008205E0" w:rsidRPr="008205E0" w:rsidRDefault="008205E0" w:rsidP="008A5CFA">
            <w:pPr>
              <w:rPr>
                <w:sz w:val="28"/>
                <w:szCs w:val="28"/>
              </w:rPr>
            </w:pPr>
            <w:r w:rsidRPr="008205E0">
              <w:rPr>
                <w:sz w:val="28"/>
                <w:szCs w:val="28"/>
              </w:rPr>
              <w:t>* Đầu thập niên 60 của thế kỉ XX, hệ thống XHCN thế giới bao gồm 14 quốc gia ở châu Âu, châu Á và khu vực Mĩ La tinh, chiếm khoảng ¼ diện tích của trái Đất, 35% dân số thế giới.</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0,75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1,25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tc>
      </w:tr>
      <w:tr w:rsidR="008205E0" w:rsidRPr="008205E0" w:rsidTr="001E1C83">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lastRenderedPageBreak/>
              <w:t xml:space="preserve">b. </w:t>
            </w:r>
            <w:r w:rsidRPr="008205E0">
              <w:rPr>
                <w:b/>
                <w:i/>
                <w:iCs/>
                <w:sz w:val="28"/>
                <w:szCs w:val="28"/>
              </w:rPr>
              <w:t>Phân tích ý nghĩa của sự phát triển</w:t>
            </w: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 Sự phát triển của hệ thống xã hội chủ nghĩa sau Chiến tranh thế giới thứ hai đã đưa chủ nghĩa xã hội trở thành một lực lượng chính trị hùng hậu, đối trọng với hệ thống tư bản chủ nghĩa…</w:t>
            </w: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 Trở thành chỗ dựa của phong trào cách mạng thế giới, đặc biệt là phong trào giải phóng dân tộc, tạo điều kiện giúp đỡ các nước xã hội chủ nghĩa phát triển…</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tc>
      </w:tr>
    </w:tbl>
    <w:p w:rsidR="008205E0" w:rsidRPr="008205E0" w:rsidRDefault="008205E0" w:rsidP="00733FB7">
      <w:pPr>
        <w:spacing w:line="312" w:lineRule="auto"/>
        <w:ind w:firstLine="720"/>
        <w:jc w:val="both"/>
        <w:rPr>
          <w:rFonts w:eastAsia="Calibri"/>
          <w:b/>
          <w:sz w:val="28"/>
          <w:szCs w:val="28"/>
        </w:rPr>
      </w:pPr>
    </w:p>
    <w:p w:rsidR="008205E0" w:rsidRPr="008205E0" w:rsidRDefault="008205E0" w:rsidP="00733FB7">
      <w:pPr>
        <w:autoSpaceDE w:val="0"/>
        <w:autoSpaceDN w:val="0"/>
        <w:adjustRightInd w:val="0"/>
        <w:spacing w:line="360" w:lineRule="auto"/>
        <w:jc w:val="both"/>
        <w:rPr>
          <w:rFonts w:eastAsia="Calibri"/>
          <w:spacing w:val="4"/>
          <w:sz w:val="28"/>
          <w:szCs w:val="28"/>
        </w:rPr>
      </w:pPr>
      <w:r w:rsidRPr="008205E0">
        <w:rPr>
          <w:rFonts w:eastAsia="Calibri"/>
          <w:b/>
          <w:sz w:val="28"/>
          <w:szCs w:val="28"/>
        </w:rPr>
        <w:t>Câu IV (3,0 điểm)</w:t>
      </w:r>
    </w:p>
    <w:p w:rsidR="008205E0" w:rsidRPr="008205E0" w:rsidRDefault="008205E0" w:rsidP="00733FB7">
      <w:pPr>
        <w:shd w:val="clear" w:color="auto" w:fill="FFFFFF"/>
        <w:spacing w:line="288" w:lineRule="auto"/>
        <w:ind w:firstLine="720"/>
        <w:rPr>
          <w:bCs/>
          <w:iCs/>
          <w:sz w:val="28"/>
          <w:szCs w:val="28"/>
        </w:rPr>
      </w:pPr>
      <w:r w:rsidRPr="008205E0">
        <w:rPr>
          <w:rFonts w:eastAsia="Calibri"/>
          <w:sz w:val="28"/>
          <w:szCs w:val="28"/>
        </w:rPr>
        <w:t xml:space="preserve"> </w:t>
      </w:r>
      <w:r w:rsidRPr="008205E0">
        <w:rPr>
          <w:sz w:val="28"/>
          <w:szCs w:val="28"/>
        </w:rPr>
        <w:t>Phân tích những yếu tố tác động đến phong trào yêu nước theo khuynh hướng dân chủ tư sản  ở Việt Nam từ đầu thế kỉ XX đến năm 1918.</w:t>
      </w:r>
      <w:r w:rsidRPr="008205E0">
        <w:rPr>
          <w:b/>
          <w:i/>
          <w:sz w:val="28"/>
          <w:szCs w:val="28"/>
        </w:rPr>
        <w:t xml:space="preserve"> </w:t>
      </w:r>
      <w:r w:rsidRPr="008205E0">
        <w:rPr>
          <w:bCs/>
          <w:iCs/>
          <w:sz w:val="28"/>
          <w:szCs w:val="28"/>
        </w:rPr>
        <w:t>Nêu những đóng góp của Phan Bội Châu, Phan Châu Trinh và các sĩ phu yêu nước thức thời thời kì đó cho phong trào vận động giải phóng dân tộc và phát triển kinh tế - xã hội ở Việt Nam.</w:t>
      </w:r>
    </w:p>
    <w:tbl>
      <w:tblPr>
        <w:tblStyle w:val="TableGrid"/>
        <w:tblW w:w="0" w:type="auto"/>
        <w:tblLook w:val="04A0" w:firstRow="1" w:lastRow="0" w:firstColumn="1" w:lastColumn="0" w:noHBand="0" w:noVBand="1"/>
      </w:tblPr>
      <w:tblGrid>
        <w:gridCol w:w="8359"/>
        <w:gridCol w:w="991"/>
      </w:tblGrid>
      <w:tr w:rsidR="008205E0" w:rsidRPr="008205E0" w:rsidTr="00DB1330">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DB1330">
        <w:tc>
          <w:tcPr>
            <w:tcW w:w="8359" w:type="dxa"/>
          </w:tcPr>
          <w:p w:rsidR="008205E0" w:rsidRPr="008205E0" w:rsidRDefault="008205E0" w:rsidP="008D0A99">
            <w:pPr>
              <w:spacing w:line="312" w:lineRule="auto"/>
              <w:jc w:val="both"/>
              <w:rPr>
                <w:b/>
                <w:sz w:val="28"/>
                <w:szCs w:val="28"/>
              </w:rPr>
            </w:pPr>
            <w:r w:rsidRPr="008205E0">
              <w:rPr>
                <w:rFonts w:eastAsia="Calibri"/>
                <w:b/>
                <w:sz w:val="28"/>
                <w:szCs w:val="28"/>
              </w:rPr>
              <w:t xml:space="preserve">a. </w:t>
            </w:r>
            <w:r w:rsidRPr="008205E0">
              <w:rPr>
                <w:b/>
                <w:sz w:val="28"/>
                <w:szCs w:val="28"/>
              </w:rPr>
              <w:t>Phân tích những yếu tố tác động đến phong trào yêu nước theo khuynh hướng dân chủ tư sản  ở Việt Nam từ đầu thế kỉ XX đến năm 1918</w:t>
            </w:r>
          </w:p>
          <w:p w:rsidR="008205E0" w:rsidRPr="008205E0" w:rsidRDefault="008205E0" w:rsidP="008205E0">
            <w:pPr>
              <w:pStyle w:val="ListParagraph"/>
              <w:numPr>
                <w:ilvl w:val="0"/>
                <w:numId w:val="49"/>
              </w:numPr>
              <w:ind w:left="0"/>
              <w:rPr>
                <w:b/>
                <w:i/>
              </w:rPr>
            </w:pPr>
            <w:r w:rsidRPr="008205E0">
              <w:rPr>
                <w:b/>
                <w:i/>
              </w:rPr>
              <w:t>- Tác động từ tinh hình thế giới:</w:t>
            </w:r>
          </w:p>
          <w:p w:rsidR="008205E0" w:rsidRPr="008205E0" w:rsidRDefault="008205E0" w:rsidP="008205E0">
            <w:pPr>
              <w:pStyle w:val="ListParagraph"/>
              <w:numPr>
                <w:ilvl w:val="0"/>
                <w:numId w:val="49"/>
              </w:numPr>
              <w:ind w:left="0"/>
              <w:rPr>
                <w:b/>
                <w:i/>
              </w:rPr>
            </w:pPr>
            <w:r w:rsidRPr="008205E0">
              <w:rPr>
                <w:b/>
                <w:i/>
              </w:rPr>
              <w:t xml:space="preserve">+  </w:t>
            </w:r>
            <w:r w:rsidRPr="008205E0">
              <w:t>Trào lưu DCTS cuối thế kỉ  XIX đầu thế kỉ XX được truyền bá rộng rãi ở Châu Á tạo ra thời kì “Châu Á thức tỉnh”  với làn sóng Duy tân diễn ra ở nhiều nước</w:t>
            </w:r>
            <w:r w:rsidRPr="008205E0">
              <w:rPr>
                <w:i/>
              </w:rPr>
              <w:t>….</w:t>
            </w:r>
          </w:p>
          <w:p w:rsidR="008205E0" w:rsidRPr="008205E0" w:rsidRDefault="008205E0" w:rsidP="008205E0">
            <w:pPr>
              <w:pStyle w:val="ListParagraph"/>
              <w:numPr>
                <w:ilvl w:val="0"/>
                <w:numId w:val="49"/>
              </w:numPr>
              <w:ind w:left="0"/>
              <w:rPr>
                <w:b/>
                <w:i/>
              </w:rPr>
            </w:pPr>
            <w:r w:rsidRPr="008205E0">
              <w:rPr>
                <w:b/>
                <w:i/>
              </w:rPr>
              <w:t xml:space="preserve">+ </w:t>
            </w:r>
            <w:r w:rsidRPr="008205E0">
              <w:t xml:space="preserve"> Ảnh hưởng của cuộc Duy tân Mậu Tuất (1898) và cách mạng Tân Hợi ở Trung Quốc … </w:t>
            </w:r>
            <w:r w:rsidRPr="008205E0">
              <w:rPr>
                <w:i/>
              </w:rPr>
              <w:t xml:space="preserve">.   </w:t>
            </w:r>
          </w:p>
          <w:p w:rsidR="008205E0" w:rsidRPr="008205E0" w:rsidRDefault="008205E0" w:rsidP="008205E0">
            <w:pPr>
              <w:pStyle w:val="ListParagraph"/>
              <w:numPr>
                <w:ilvl w:val="0"/>
                <w:numId w:val="49"/>
              </w:numPr>
              <w:ind w:left="0"/>
              <w:rPr>
                <w:b/>
                <w:i/>
              </w:rPr>
            </w:pPr>
            <w:r w:rsidRPr="008205E0">
              <w:rPr>
                <w:b/>
                <w:i/>
              </w:rPr>
              <w:t xml:space="preserve">+ </w:t>
            </w:r>
            <w:r w:rsidRPr="008205E0">
              <w:t>Ảnh hưởng từ Nhật Bản với thuyết “Đại Đông Á” tới làn sóng Đông Du tìm kiếm sự giúp đỡ và học tập Nhật Bản</w:t>
            </w:r>
            <w:r w:rsidRPr="008205E0">
              <w:rPr>
                <w:i/>
              </w:rPr>
              <w:t>…..</w:t>
            </w:r>
          </w:p>
          <w:p w:rsidR="008205E0" w:rsidRPr="008205E0" w:rsidRDefault="008205E0" w:rsidP="008205E0">
            <w:pPr>
              <w:pStyle w:val="ListParagraph"/>
              <w:numPr>
                <w:ilvl w:val="0"/>
                <w:numId w:val="49"/>
              </w:numPr>
              <w:ind w:left="0"/>
              <w:rPr>
                <w:b/>
                <w:i/>
              </w:rPr>
            </w:pPr>
            <w:r w:rsidRPr="008205E0">
              <w:rPr>
                <w:b/>
                <w:i/>
              </w:rPr>
              <w:t xml:space="preserve">+ </w:t>
            </w:r>
            <w:r w:rsidRPr="008205E0">
              <w:t>Ảnh hưởng của tư tưởng dân chủ tư sản từ Châu Âu</w:t>
            </w:r>
            <w:r w:rsidRPr="008205E0">
              <w:rPr>
                <w:i/>
              </w:rPr>
              <w:t xml:space="preserve">….                        </w:t>
            </w:r>
          </w:p>
          <w:p w:rsidR="008205E0" w:rsidRPr="008205E0" w:rsidRDefault="008205E0" w:rsidP="008205E0">
            <w:pPr>
              <w:pStyle w:val="ListParagraph"/>
              <w:numPr>
                <w:ilvl w:val="0"/>
                <w:numId w:val="49"/>
              </w:numPr>
              <w:ind w:left="0"/>
              <w:rPr>
                <w:b/>
                <w:i/>
              </w:rPr>
            </w:pPr>
            <w:r w:rsidRPr="008205E0">
              <w:rPr>
                <w:b/>
                <w:i/>
              </w:rPr>
              <w:t xml:space="preserve">- Tình hình trong nước:                                                                                                               </w:t>
            </w:r>
          </w:p>
          <w:p w:rsidR="008205E0" w:rsidRPr="008205E0" w:rsidRDefault="008205E0" w:rsidP="008205E0">
            <w:pPr>
              <w:pStyle w:val="ListParagraph"/>
              <w:numPr>
                <w:ilvl w:val="0"/>
                <w:numId w:val="49"/>
              </w:numPr>
              <w:ind w:left="0"/>
              <w:rPr>
                <w:b/>
                <w:i/>
              </w:rPr>
            </w:pPr>
            <w:r w:rsidRPr="008205E0">
              <w:t xml:space="preserve">+ Cuộc khai thác thuộc địa lần thứ nhất của Pháp đã làm xã hội Việt Nam phân hóa và xuất hiện những giai tầng mới như tư sản, tiểu tư sản, công nhân… tạo ra yếu tố </w:t>
            </w:r>
            <w:r w:rsidRPr="008205E0">
              <w:lastRenderedPageBreak/>
              <w:t>bên trong để tiếp thu luồng tư tưởng mới</w:t>
            </w:r>
            <w:r w:rsidRPr="008205E0">
              <w:rPr>
                <w:i/>
              </w:rPr>
              <w:t xml:space="preserve">.   </w:t>
            </w:r>
          </w:p>
          <w:p w:rsidR="008205E0" w:rsidRPr="008205E0" w:rsidRDefault="008205E0" w:rsidP="008205E0">
            <w:pPr>
              <w:pStyle w:val="ListParagraph"/>
              <w:numPr>
                <w:ilvl w:val="0"/>
                <w:numId w:val="49"/>
              </w:numPr>
              <w:ind w:left="0"/>
              <w:rPr>
                <w:b/>
                <w:i/>
              </w:rPr>
            </w:pPr>
            <w:r w:rsidRPr="008205E0">
              <w:t xml:space="preserve">+ Ngọn cờ cứu nước phong kiến đã thất bại khiến các nhà cách mạng phải tìm một hệ tư tưởng mới </w:t>
            </w:r>
            <w:r w:rsidRPr="008205E0">
              <w:rPr>
                <w:i/>
              </w:rPr>
              <w:t xml:space="preserve">…                                                                                                                                </w:t>
            </w:r>
          </w:p>
          <w:p w:rsidR="008205E0" w:rsidRPr="008205E0" w:rsidRDefault="008205E0" w:rsidP="008205E0">
            <w:pPr>
              <w:pStyle w:val="ListParagraph"/>
              <w:numPr>
                <w:ilvl w:val="0"/>
                <w:numId w:val="49"/>
              </w:numPr>
              <w:ind w:left="0"/>
              <w:rPr>
                <w:b/>
                <w:i/>
              </w:rPr>
            </w:pPr>
            <w:r w:rsidRPr="008205E0">
              <w:rPr>
                <w:i/>
              </w:rPr>
              <w:t xml:space="preserve">                                                                                                    </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tc>
      </w:tr>
      <w:tr w:rsidR="008205E0" w:rsidRPr="008205E0" w:rsidTr="00DB1330">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lastRenderedPageBreak/>
              <w:t xml:space="preserve">b. </w:t>
            </w:r>
            <w:r w:rsidRPr="008205E0">
              <w:rPr>
                <w:b/>
                <w:i/>
                <w:iCs/>
                <w:sz w:val="28"/>
                <w:szCs w:val="28"/>
              </w:rPr>
              <w:t>Nêu những đóng góp của Phan Bội Châu, Phan Châu Trinh và các sĩ phu yêu nước thức thời thời kì đó cho phong trào vận động giải phóng dân tộc và phát triển kinh tế - xã hội ở Việt Nam.</w:t>
            </w:r>
          </w:p>
          <w:p w:rsidR="008205E0" w:rsidRPr="008205E0" w:rsidRDefault="008205E0" w:rsidP="008D0A99">
            <w:pPr>
              <w:spacing w:line="312" w:lineRule="auto"/>
              <w:jc w:val="both"/>
              <w:rPr>
                <w:b/>
                <w:sz w:val="28"/>
                <w:szCs w:val="28"/>
                <w:lang w:val="pt-BR"/>
              </w:rPr>
            </w:pPr>
            <w:r w:rsidRPr="008205E0">
              <w:rPr>
                <w:b/>
                <w:sz w:val="28"/>
                <w:szCs w:val="28"/>
                <w:lang w:val="pt-BR"/>
              </w:rPr>
              <w:t>- Đóng góp cho phong trào vận động giải phóng dân tộc</w:t>
            </w:r>
          </w:p>
          <w:p w:rsidR="008205E0" w:rsidRPr="008205E0" w:rsidRDefault="008205E0" w:rsidP="008D0A99">
            <w:pPr>
              <w:spacing w:line="312" w:lineRule="auto"/>
              <w:jc w:val="both"/>
              <w:rPr>
                <w:sz w:val="28"/>
                <w:szCs w:val="28"/>
                <w:lang w:val="pt-BR"/>
              </w:rPr>
            </w:pPr>
            <w:r w:rsidRPr="008205E0">
              <w:rPr>
                <w:b/>
                <w:sz w:val="28"/>
                <w:szCs w:val="28"/>
                <w:lang w:val="pt-BR"/>
              </w:rPr>
              <w:t xml:space="preserve">+ </w:t>
            </w:r>
            <w:r w:rsidRPr="008205E0">
              <w:rPr>
                <w:sz w:val="28"/>
                <w:szCs w:val="28"/>
                <w:lang w:val="pt-BR"/>
              </w:rPr>
              <w:t>Khởi xướng phong trào giải phóng dân tộc mang tính chất cách mạng theo khuynh hướng tư sản, gắn công cuộc giải phóng dân tộc với duy tân đất nước và thay đổi chế độ xã hội, thể hiện qua các phong trào tiêu biểu như Đông du, Duy tân, Đông Kinh nghĩa thục...</w:t>
            </w:r>
          </w:p>
          <w:p w:rsidR="008205E0" w:rsidRPr="008205E0" w:rsidRDefault="008205E0" w:rsidP="008D0A99">
            <w:pPr>
              <w:spacing w:line="312" w:lineRule="auto"/>
              <w:jc w:val="both"/>
              <w:rPr>
                <w:bCs/>
                <w:spacing w:val="-4"/>
                <w:sz w:val="28"/>
                <w:szCs w:val="28"/>
                <w:lang w:val="pt-BR"/>
              </w:rPr>
            </w:pPr>
            <w:r w:rsidRPr="008205E0">
              <w:rPr>
                <w:sz w:val="28"/>
                <w:szCs w:val="28"/>
                <w:lang w:val="pt-BR"/>
              </w:rPr>
              <w:t xml:space="preserve">+ </w:t>
            </w:r>
            <w:r w:rsidRPr="008205E0">
              <w:rPr>
                <w:bCs/>
                <w:spacing w:val="-4"/>
                <w:sz w:val="28"/>
                <w:szCs w:val="28"/>
                <w:lang w:val="pt-BR"/>
              </w:rPr>
              <w:t>Xác định mục tiêu mới của phong trào giải phóng dân tộc là giành độc lập, tiến tới xây dựng một chế độ tiến bộ hơn theo kiểu phương Tây (quân chủ lập hiến, cộng hòa).</w:t>
            </w:r>
          </w:p>
          <w:p w:rsidR="008205E0" w:rsidRPr="008205E0" w:rsidRDefault="008205E0" w:rsidP="008D0A99">
            <w:pPr>
              <w:spacing w:line="312" w:lineRule="auto"/>
              <w:jc w:val="both"/>
              <w:rPr>
                <w:bCs/>
                <w:spacing w:val="-4"/>
                <w:sz w:val="28"/>
                <w:szCs w:val="28"/>
                <w:lang w:val="pt-BR"/>
              </w:rPr>
            </w:pPr>
            <w:r w:rsidRPr="008205E0">
              <w:rPr>
                <w:bCs/>
                <w:spacing w:val="-4"/>
                <w:sz w:val="28"/>
                <w:szCs w:val="28"/>
                <w:lang w:val="pt-BR"/>
              </w:rPr>
              <w:t>+ Sáng tạo ra nhiều hình thức đấu tranh mới: bạo động, cải cách, kết hợp bạo động với cải cách, kết hợp chuẩn bị thực lực bên trọng với vận động giúp đỡ từ bên ngoài...</w:t>
            </w:r>
          </w:p>
          <w:p w:rsidR="008205E0" w:rsidRPr="008205E0" w:rsidRDefault="008205E0" w:rsidP="008D0A99">
            <w:pPr>
              <w:spacing w:line="312" w:lineRule="auto"/>
              <w:jc w:val="both"/>
              <w:rPr>
                <w:bCs/>
                <w:spacing w:val="-6"/>
                <w:sz w:val="28"/>
                <w:szCs w:val="28"/>
                <w:lang w:val="pt-BR"/>
              </w:rPr>
            </w:pPr>
            <w:r w:rsidRPr="008205E0">
              <w:rPr>
                <w:bCs/>
                <w:spacing w:val="-4"/>
                <w:sz w:val="28"/>
                <w:szCs w:val="28"/>
                <w:lang w:val="pt-BR"/>
              </w:rPr>
              <w:t xml:space="preserve">+ </w:t>
            </w:r>
            <w:r w:rsidRPr="008205E0">
              <w:rPr>
                <w:bCs/>
                <w:spacing w:val="-6"/>
                <w:sz w:val="28"/>
                <w:szCs w:val="28"/>
                <w:lang w:val="pt-BR"/>
              </w:rPr>
              <w:t>Góp phần làm chuyển biến tư tưởng yêu nước của nhân dân Việt Nam, từ yêu nước trên lập trường phong kiến sang yêu nước trên lập trường dân chủ tư sản.</w:t>
            </w:r>
          </w:p>
          <w:p w:rsidR="008205E0" w:rsidRPr="008205E0" w:rsidRDefault="008205E0" w:rsidP="008D0A99">
            <w:pPr>
              <w:spacing w:line="312" w:lineRule="auto"/>
              <w:jc w:val="both"/>
              <w:rPr>
                <w:b/>
                <w:sz w:val="28"/>
                <w:szCs w:val="28"/>
                <w:lang w:val="pt-BR"/>
              </w:rPr>
            </w:pPr>
            <w:r w:rsidRPr="008205E0">
              <w:rPr>
                <w:b/>
                <w:sz w:val="28"/>
                <w:szCs w:val="28"/>
                <w:lang w:val="pt-BR"/>
              </w:rPr>
              <w:t>- Đối với phát triển kinh tế - xã hội</w:t>
            </w:r>
          </w:p>
          <w:p w:rsidR="008205E0" w:rsidRPr="008205E0" w:rsidRDefault="008205E0" w:rsidP="008D0A99">
            <w:pPr>
              <w:spacing w:line="312" w:lineRule="auto"/>
              <w:jc w:val="both"/>
              <w:rPr>
                <w:sz w:val="28"/>
                <w:szCs w:val="28"/>
              </w:rPr>
            </w:pPr>
            <w:r w:rsidRPr="008205E0">
              <w:rPr>
                <w:b/>
                <w:sz w:val="28"/>
                <w:szCs w:val="28"/>
                <w:lang w:val="pt-BR"/>
              </w:rPr>
              <w:t xml:space="preserve">+ </w:t>
            </w:r>
            <w:r w:rsidRPr="008205E0">
              <w:rPr>
                <w:sz w:val="28"/>
                <w:szCs w:val="28"/>
              </w:rPr>
              <w:t>Cổ động phát triển kinh tế theo hướng mới: chấn hưng thực nghiệp, lập hội buôn, mở công ty kinh doanh, thành lập nông hội, mở xưởng sản xuất…, góp phần thúc đẩy nền kinh tế đất nước phát triển theo hướng tư bản chủ nghĩa.</w:t>
            </w:r>
          </w:p>
          <w:p w:rsidR="008205E0" w:rsidRPr="008205E0" w:rsidRDefault="008205E0" w:rsidP="008D0A99">
            <w:pPr>
              <w:spacing w:line="312" w:lineRule="auto"/>
              <w:jc w:val="both"/>
              <w:rPr>
                <w:b/>
                <w:sz w:val="28"/>
                <w:szCs w:val="28"/>
                <w:lang w:val="pt-BR"/>
              </w:rPr>
            </w:pPr>
            <w:r w:rsidRPr="008205E0">
              <w:rPr>
                <w:b/>
                <w:sz w:val="28"/>
                <w:szCs w:val="28"/>
              </w:rPr>
              <w:t xml:space="preserve">+ </w:t>
            </w:r>
            <w:r w:rsidRPr="008205E0">
              <w:rPr>
                <w:sz w:val="28"/>
                <w:szCs w:val="28"/>
              </w:rPr>
              <w:t>Phê phán tư tưởng Nho giáo lỗi thời, lên án các hủ tục phong kiến, cải cách văn hóa – xã hội, mở trường dạy học theo lối mới, truyền bá chữ Quốc Ngữ, truyền bá tư tưởng tiến bộ vào trong nhân dân…</w:t>
            </w:r>
          </w:p>
          <w:p w:rsidR="008205E0" w:rsidRPr="008205E0" w:rsidRDefault="008205E0" w:rsidP="008D0A99">
            <w:pPr>
              <w:spacing w:line="312" w:lineRule="auto"/>
              <w:jc w:val="both"/>
              <w:rPr>
                <w:rFonts w:eastAsia="Calibri"/>
                <w:bCs/>
                <w:sz w:val="28"/>
                <w:szCs w:val="28"/>
              </w:rPr>
            </w:pP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tc>
      </w:tr>
    </w:tbl>
    <w:p w:rsidR="008205E0" w:rsidRPr="008205E0" w:rsidRDefault="008205E0" w:rsidP="00733FB7">
      <w:pPr>
        <w:spacing w:line="312" w:lineRule="auto"/>
        <w:jc w:val="both"/>
        <w:rPr>
          <w:rFonts w:eastAsia="Calibri"/>
          <w:b/>
          <w:sz w:val="28"/>
          <w:szCs w:val="28"/>
        </w:rPr>
      </w:pPr>
      <w:r w:rsidRPr="008205E0">
        <w:rPr>
          <w:rFonts w:eastAsia="Calibri"/>
          <w:b/>
          <w:sz w:val="28"/>
          <w:szCs w:val="28"/>
        </w:rPr>
        <w:t xml:space="preserve">Câu V. (3,0 điểm) </w:t>
      </w:r>
    </w:p>
    <w:p w:rsidR="008205E0" w:rsidRPr="008205E0" w:rsidRDefault="008205E0" w:rsidP="00733FB7">
      <w:pPr>
        <w:spacing w:line="312" w:lineRule="auto"/>
        <w:jc w:val="both"/>
        <w:rPr>
          <w:rFonts w:eastAsia="Calibri"/>
          <w:spacing w:val="-2"/>
          <w:sz w:val="28"/>
          <w:szCs w:val="28"/>
        </w:rPr>
      </w:pPr>
      <w:r w:rsidRPr="008205E0">
        <w:rPr>
          <w:rFonts w:eastAsia="Calibri"/>
          <w:b/>
          <w:sz w:val="28"/>
          <w:szCs w:val="28"/>
        </w:rPr>
        <w:tab/>
      </w:r>
      <w:r w:rsidRPr="008205E0">
        <w:rPr>
          <w:rFonts w:eastAsia="Calibri"/>
          <w:bCs/>
          <w:sz w:val="28"/>
          <w:szCs w:val="28"/>
        </w:rPr>
        <w:t xml:space="preserve">Phân tích tác động của bối cảnh lịch sử với cuộc Cách mạng tháng Tám năm 1945 ở Việt Nam?  </w:t>
      </w:r>
      <w:r w:rsidRPr="008205E0">
        <w:rPr>
          <w:rFonts w:eastAsia="Calibri"/>
          <w:spacing w:val="-2"/>
          <w:sz w:val="28"/>
          <w:szCs w:val="28"/>
        </w:rPr>
        <w:t xml:space="preserve">         </w:t>
      </w:r>
    </w:p>
    <w:tbl>
      <w:tblPr>
        <w:tblStyle w:val="TableGrid"/>
        <w:tblW w:w="0" w:type="auto"/>
        <w:tblLook w:val="04A0" w:firstRow="1" w:lastRow="0" w:firstColumn="1" w:lastColumn="0" w:noHBand="0" w:noVBand="1"/>
      </w:tblPr>
      <w:tblGrid>
        <w:gridCol w:w="8359"/>
        <w:gridCol w:w="991"/>
      </w:tblGrid>
      <w:tr w:rsidR="008205E0" w:rsidRPr="008205E0" w:rsidTr="00812EBA">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812EBA">
        <w:tc>
          <w:tcPr>
            <w:tcW w:w="8359" w:type="dxa"/>
          </w:tcPr>
          <w:p w:rsidR="008205E0" w:rsidRPr="008205E0" w:rsidRDefault="008205E0" w:rsidP="005C2B84">
            <w:pPr>
              <w:rPr>
                <w:sz w:val="28"/>
                <w:szCs w:val="28"/>
              </w:rPr>
            </w:pPr>
            <w:r w:rsidRPr="008205E0">
              <w:rPr>
                <w:sz w:val="28"/>
                <w:szCs w:val="28"/>
              </w:rPr>
              <w:t>- Trên thế giới.</w:t>
            </w:r>
          </w:p>
          <w:p w:rsidR="008205E0" w:rsidRPr="008205E0" w:rsidRDefault="008205E0" w:rsidP="005C2B84">
            <w:pPr>
              <w:rPr>
                <w:sz w:val="28"/>
                <w:szCs w:val="28"/>
              </w:rPr>
            </w:pPr>
            <w:r w:rsidRPr="008205E0">
              <w:rPr>
                <w:sz w:val="28"/>
                <w:szCs w:val="28"/>
              </w:rPr>
              <w:t xml:space="preserve">+ Chiến tranh thế giới thứ hai bước vào giai đoạn kết thúc. Đầu tháng 8 </w:t>
            </w:r>
            <w:r w:rsidRPr="008205E0">
              <w:rPr>
                <w:sz w:val="28"/>
                <w:szCs w:val="28"/>
              </w:rPr>
              <w:lastRenderedPageBreak/>
              <w:t xml:space="preserve">năm 1945, quân Đồng minh dồn dập tấn công quân đội Nhật Bản ở châu Á – Thái Bình Dương. Ngày 6, ngày 9-8-1945, Mỹ ném bom nguyên tử xuống hai thành phố Hi-rô-si-ma và Na-ga-xa-ki của Nhật Bản. Cùng với thời gian này, Hồng quân Liên Xô tấn công, tiêu diệt quân đội Quan Đông của Nhật Bản ở Đông Bắc – Trung Quốc. Ngày 15-8-1945, Nhật hoàng tuyên bố đầu hàng Đồng minh không điều kiện. Chiến tranh thế giới thứ hai kết thúc. Bối cảnh trên đã tạo ra điều kiện khách quan thuận lợi cho Tổng khởi nghĩa giành chính quyền ở Việt Nam, góp phần thúc đẩy thời cơ cho Tổng khởi nghĩa chín muồi. </w:t>
            </w:r>
          </w:p>
          <w:p w:rsidR="008205E0" w:rsidRPr="008205E0" w:rsidRDefault="008205E0" w:rsidP="005C2B84">
            <w:pPr>
              <w:rPr>
                <w:sz w:val="28"/>
                <w:szCs w:val="28"/>
              </w:rPr>
            </w:pPr>
            <w:r w:rsidRPr="008205E0">
              <w:rPr>
                <w:sz w:val="28"/>
                <w:szCs w:val="28"/>
              </w:rPr>
              <w:t>+ Trước đó, tại Hội nghị I-an-ta (2-1945), nguyên thủ ba cường quốc Liên Xô, Mĩ, Anh đã họp và đưa ra nhiều quyết định quan trọng, trong đó có thoả thuận phần còn lại của châu Á( Đông Nam Á, Tây Á, Nam Á…) thuộc phạm vi ảnh hưởng truyền thống của các nước phương Tây. Vì lẽ đó, theo thoả thuận sau đó tại Hội nghị Pốt -đam, các nước Đồng minh là Anh và quân Trung Hoa Dân quốc sắp kéo vào Việt Nam để giải giáp quân đội Nhật. Điều này mang lại nguy cơ mới cho cách mạng Việt Nam, đòi hỏi Đảng Cộng Sản Đông Dương và nhân dân ta phải tiến hành cuộc chạy đua về mặt thời gian tiến hành cách mạng để đón tiếp quân Đồng minh với tư cách chủ nhà…</w:t>
            </w:r>
          </w:p>
          <w:p w:rsidR="008205E0" w:rsidRPr="008205E0" w:rsidRDefault="008205E0" w:rsidP="005C2B84">
            <w:pPr>
              <w:rPr>
                <w:sz w:val="28"/>
                <w:szCs w:val="28"/>
              </w:rPr>
            </w:pPr>
            <w:r w:rsidRPr="008205E0">
              <w:rPr>
                <w:sz w:val="28"/>
                <w:szCs w:val="28"/>
              </w:rPr>
              <w:t>- Ở trong nước.</w:t>
            </w:r>
          </w:p>
          <w:p w:rsidR="008205E0" w:rsidRPr="008205E0" w:rsidRDefault="008205E0" w:rsidP="005C2B84">
            <w:pPr>
              <w:rPr>
                <w:sz w:val="28"/>
                <w:szCs w:val="28"/>
              </w:rPr>
            </w:pPr>
            <w:r w:rsidRPr="008205E0">
              <w:rPr>
                <w:sz w:val="28"/>
                <w:szCs w:val="28"/>
              </w:rPr>
              <w:t>+  Quân Nhật rệu rã, Chính phủ Trần Trọng Kim hoang mang, dao động. Lực lượng trung gian ngả về phía cách mạng. Điều này góp phần tạo điều kiện khách quan thuận lợi cho Tổng khởi nghĩa giành chính quyền ở Việt Nam. Do kẻ thù đã bị gục ngã và tê liệt nên tạo điều kiện cho cuộc Cách mạng tháng Tám diễn ra nhanh chóng, ít đổ máu.</w:t>
            </w:r>
          </w:p>
          <w:p w:rsidR="008205E0" w:rsidRPr="008205E0" w:rsidRDefault="008205E0" w:rsidP="005C2B84">
            <w:pPr>
              <w:rPr>
                <w:sz w:val="28"/>
                <w:szCs w:val="28"/>
              </w:rPr>
            </w:pPr>
            <w:r w:rsidRPr="008205E0">
              <w:rPr>
                <w:sz w:val="28"/>
                <w:szCs w:val="28"/>
              </w:rPr>
              <w:t>+ Đảng Cộng sản Đông Dương đã có sự chuẩn bị đầy đủ về đường lối và phương pháp đấu tranh, lực lượng cách mạng được xây dựng, rèn luyện qua thực tiễn, đặc biệt là cao trào kháng Nhật cứu nước (3-1945); ở nhiều địa phương, quần chúng cách mạng đã sẵn sàng đứng lên khởi nghĩa khi thời cơ đến. Điều kiện trên là một trong các yếu tố quyết định thúc đẩy thời cơ chín muồi của Cách mạng tháng Tám. Nhờ có sự chuẩn bị chu đáo của Đảng và nhân dân ta nên khi điều kiện khách quan thuận lợi đến, Cách mạng tháng Tám diễn ra nhanh chóng thắng lợi, ít đổ máu.</w:t>
            </w:r>
          </w:p>
          <w:p w:rsidR="008205E0" w:rsidRPr="008205E0" w:rsidRDefault="008205E0" w:rsidP="005C2B84">
            <w:pPr>
              <w:rPr>
                <w:sz w:val="28"/>
                <w:szCs w:val="28"/>
              </w:rPr>
            </w:pPr>
            <w:r w:rsidRPr="008205E0">
              <w:rPr>
                <w:sz w:val="28"/>
                <w:szCs w:val="28"/>
              </w:rPr>
              <w:t>- Chủ trương của Đảng.</w:t>
            </w:r>
          </w:p>
          <w:p w:rsidR="008205E0" w:rsidRPr="008205E0" w:rsidRDefault="008205E0" w:rsidP="005C2B84">
            <w:pPr>
              <w:rPr>
                <w:sz w:val="28"/>
                <w:szCs w:val="28"/>
              </w:rPr>
            </w:pPr>
            <w:r w:rsidRPr="008205E0">
              <w:rPr>
                <w:sz w:val="28"/>
                <w:szCs w:val="28"/>
              </w:rPr>
              <w:t>+ Ngày 13-8-1945, Trung ương Đảng và Tổng bộ Việt Minh thành lập Uỷ ban Khởi nghãi toàn quốc, ban bố Quân lệnh số 1, chính thức phát lệnh Tổng khởi nghĩa trên cả nước.</w:t>
            </w:r>
          </w:p>
          <w:p w:rsidR="008205E0" w:rsidRPr="008205E0" w:rsidRDefault="008205E0" w:rsidP="005C2B84">
            <w:pPr>
              <w:rPr>
                <w:sz w:val="28"/>
                <w:szCs w:val="28"/>
              </w:rPr>
            </w:pPr>
            <w:r w:rsidRPr="008205E0">
              <w:rPr>
                <w:sz w:val="28"/>
                <w:szCs w:val="28"/>
              </w:rPr>
              <w:t>+ Từ ngày 14 đến ngày 15-8-1945, Hội nghị toàn quốc của Đảng họp ở Tân Trào, thông qua kế hoạch toàn dân Tổng khởi nghĩa.</w:t>
            </w:r>
          </w:p>
          <w:p w:rsidR="008205E0" w:rsidRPr="008205E0" w:rsidRDefault="008205E0" w:rsidP="005C2B84">
            <w:pPr>
              <w:rPr>
                <w:sz w:val="28"/>
                <w:szCs w:val="28"/>
              </w:rPr>
            </w:pPr>
            <w:r w:rsidRPr="008205E0">
              <w:rPr>
                <w:sz w:val="28"/>
                <w:szCs w:val="28"/>
              </w:rPr>
              <w:t>+ Từ ngày 16 đến ngày 17-8-1945, Đại hội Quốc dân được triệu tập ở Tân Trào, tán thành chủ trương Tổng khởi nghĩa của Đảng, cử ra Uỷ ban Dân tộc Giải phóng do Hồ Chí Minh làm chủ tịch. Chủ trương trên đã thể hiện việc kịp thời nắm bắt thời cơ của Đảng. Do những chủ trương đúng đắn, kịp thời đó, nhân dân Việt Nam đã tiến hành Tổng khởi nghãi, giành chính quyền trên phạm vi cả nước, đến ngày 2-9-1945, nước Việt Nam Dân chủ Cộng hào ra đời.</w:t>
            </w:r>
          </w:p>
          <w:p w:rsidR="008205E0" w:rsidRPr="008205E0" w:rsidRDefault="008205E0" w:rsidP="008D0A99">
            <w:pPr>
              <w:spacing w:line="312" w:lineRule="auto"/>
              <w:jc w:val="both"/>
              <w:rPr>
                <w:rFonts w:eastAsia="Calibri"/>
                <w:bCs/>
                <w:sz w:val="28"/>
                <w:szCs w:val="28"/>
              </w:rPr>
            </w:pP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lastRenderedPageBreak/>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tc>
      </w:tr>
    </w:tbl>
    <w:p w:rsidR="008205E0" w:rsidRPr="008205E0" w:rsidRDefault="008205E0" w:rsidP="00733FB7">
      <w:pPr>
        <w:spacing w:line="312" w:lineRule="auto"/>
        <w:jc w:val="both"/>
        <w:rPr>
          <w:rFonts w:eastAsia="Calibri"/>
          <w:bCs/>
          <w:sz w:val="28"/>
          <w:szCs w:val="28"/>
        </w:rPr>
      </w:pPr>
    </w:p>
    <w:p w:rsidR="008205E0" w:rsidRPr="008205E0" w:rsidRDefault="008205E0" w:rsidP="00733FB7">
      <w:pPr>
        <w:spacing w:line="312" w:lineRule="auto"/>
        <w:jc w:val="both"/>
        <w:rPr>
          <w:rFonts w:eastAsia="Calibri"/>
          <w:b/>
          <w:sz w:val="28"/>
          <w:szCs w:val="28"/>
        </w:rPr>
      </w:pPr>
      <w:r w:rsidRPr="008205E0">
        <w:rPr>
          <w:rFonts w:eastAsia="Calibri"/>
          <w:b/>
          <w:sz w:val="28"/>
          <w:szCs w:val="28"/>
        </w:rPr>
        <w:t>Câu VI. (3,0 điểm)</w:t>
      </w:r>
    </w:p>
    <w:p w:rsidR="008205E0" w:rsidRPr="008205E0" w:rsidRDefault="008205E0" w:rsidP="00733FB7">
      <w:pPr>
        <w:ind w:firstLine="720"/>
        <w:jc w:val="both"/>
        <w:rPr>
          <w:bCs/>
          <w:sz w:val="28"/>
          <w:szCs w:val="28"/>
        </w:rPr>
      </w:pPr>
      <w:r w:rsidRPr="008205E0">
        <w:rPr>
          <w:bCs/>
          <w:sz w:val="28"/>
          <w:szCs w:val="28"/>
        </w:rPr>
        <w:t>Trên cơ sở Hiệp định Sơ bộ (1946) và Hiệp định Giơ-ne-vơ (1954) về Đông Dương, Hiệp định Pari(1973) về lập lại hoà bình ở Việt Nam, hãy chứng minh bước phát triển của ta trong hoạt động ngoại giao trong kháng chiến chống Pháp và giải thích nguyên nhân của sự phát triển đó?</w:t>
      </w:r>
    </w:p>
    <w:tbl>
      <w:tblPr>
        <w:tblStyle w:val="TableGrid"/>
        <w:tblW w:w="0" w:type="auto"/>
        <w:tblLook w:val="04A0" w:firstRow="1" w:lastRow="0" w:firstColumn="1" w:lastColumn="0" w:noHBand="0" w:noVBand="1"/>
      </w:tblPr>
      <w:tblGrid>
        <w:gridCol w:w="8359"/>
        <w:gridCol w:w="991"/>
      </w:tblGrid>
      <w:tr w:rsidR="008205E0" w:rsidRPr="008205E0" w:rsidTr="00435A38">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435A38">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t xml:space="preserve">a. </w:t>
            </w:r>
            <w:r w:rsidRPr="008205E0">
              <w:rPr>
                <w:b/>
                <w:i/>
                <w:iCs/>
                <w:sz w:val="28"/>
                <w:szCs w:val="28"/>
              </w:rPr>
              <w:t>Trên cơ sở Hiệp định Sơ bộ(1946) và Hiệp định Giơ-ne-vơ (1954) về Đông Dương, Hiệp định Pari(1973) về lập lại hoà bình ở Việt Nam hãy chứng minh bước phát triển của ta trong hoạt động ngoại giao trong kháng chiến chống Pháp và chống Mỹ</w:t>
            </w:r>
          </w:p>
          <w:p w:rsidR="008205E0" w:rsidRPr="008205E0" w:rsidRDefault="008205E0" w:rsidP="00435A38">
            <w:pPr>
              <w:jc w:val="both"/>
              <w:rPr>
                <w:b/>
                <w:sz w:val="28"/>
                <w:szCs w:val="28"/>
              </w:rPr>
            </w:pPr>
            <w:r w:rsidRPr="008205E0">
              <w:rPr>
                <w:b/>
                <w:sz w:val="28"/>
                <w:szCs w:val="28"/>
              </w:rPr>
              <w:t>- Quyền dân tộc cơ bản</w:t>
            </w:r>
          </w:p>
          <w:p w:rsidR="008205E0" w:rsidRPr="008205E0" w:rsidRDefault="008205E0" w:rsidP="00435A38">
            <w:pPr>
              <w:jc w:val="both"/>
              <w:rPr>
                <w:b/>
                <w:sz w:val="28"/>
                <w:szCs w:val="28"/>
              </w:rPr>
            </w:pPr>
            <w:r w:rsidRPr="008205E0">
              <w:rPr>
                <w:sz w:val="28"/>
                <w:szCs w:val="28"/>
              </w:rPr>
              <w:t>+Hiệp định Sơ bộ nêu Chính phủ Pháp công nhận nước Việt Nam dân chủ Cộng hòa là một quốc gia tự do có Chính phủ riêng Nghị viện riêng, quân đội riêng tài chính riêng. Hiệp định Giơnevơ…, nêu các nước tham gia hội nghị cam kết tôn trọng các quyền dân tộc cơ bản là độc lập chủ quyền thống nhất và toàn diện lãnh thổ của ba nước Việt Nam, Lào, Campuchia. Hiệp định Pari: Các nước….. cam kết các quyền dân tộc cơ bản…của Việt Nam</w:t>
            </w:r>
          </w:p>
          <w:p w:rsidR="008205E0" w:rsidRPr="008205E0" w:rsidRDefault="008205E0" w:rsidP="00435A38">
            <w:pPr>
              <w:jc w:val="both"/>
              <w:rPr>
                <w:sz w:val="28"/>
                <w:szCs w:val="28"/>
              </w:rPr>
            </w:pPr>
            <w:r w:rsidRPr="008205E0">
              <w:rPr>
                <w:sz w:val="28"/>
                <w:szCs w:val="28"/>
              </w:rPr>
              <w:t xml:space="preserve">+ Ở Hiệp định Sơ bộ mới công nhận Việt Nam là một quốc gia tự do chưa công nhận nền độc lập hoàn toàn của Việt Nam, Việt Nam còn bị ràng buộc vào Pháp. Đến Hiệp định Giơ-ne-vơ  1954 về Đông Dương,  Pháp và các nước tham gia hội nghị buộc phải công nhận quyền dân tộc cơ bản của Việt Nam, đây là lần đầu tiên nền độc lập của Việt Nam được các nước lớn công nhận bằng văn bản pháp lý quốc tế. Với Hiệp định Giơ-ne-vơ 1954, các nước cam kết tôn trọng các quyền dân tộc cơ bản của Việt Nam tuy nhiên Mĩ không kí vào bản phụ lục và tuyên bố không chịu ràng buộc bởi nội dung của Hiệp định. Với Hiệp định Pari  1973 về Việt Nam, Mĩ buộc phải cam kết tôn trọng các quyền dân tộc cơ bản của Việt Nam. </w:t>
            </w:r>
          </w:p>
          <w:p w:rsidR="008205E0" w:rsidRPr="008205E0" w:rsidRDefault="008205E0" w:rsidP="00435A38">
            <w:pPr>
              <w:jc w:val="both"/>
              <w:rPr>
                <w:b/>
                <w:sz w:val="28"/>
                <w:szCs w:val="28"/>
              </w:rPr>
            </w:pPr>
            <w:r w:rsidRPr="008205E0">
              <w:rPr>
                <w:b/>
                <w:sz w:val="28"/>
                <w:szCs w:val="28"/>
              </w:rPr>
              <w:t>- Về việc đóng quân và rút quân khỏi Việt Nam</w:t>
            </w:r>
          </w:p>
          <w:p w:rsidR="008205E0" w:rsidRPr="008205E0" w:rsidRDefault="008205E0" w:rsidP="00435A38">
            <w:pPr>
              <w:jc w:val="both"/>
              <w:rPr>
                <w:sz w:val="28"/>
                <w:szCs w:val="28"/>
              </w:rPr>
            </w:pPr>
            <w:r w:rsidRPr="008205E0">
              <w:rPr>
                <w:sz w:val="28"/>
                <w:szCs w:val="28"/>
              </w:rPr>
              <w:t>+ Đối với Hiệp định Sơ bộ, Chính phủ Việt Nam Dân chủ Cộng hòa thỏa thuận cho 15.000 quân Pháp ra miền Bắc thay quân Trung Hoa Dân Quốc làm nhiệm vụ giải giáp quân Nhật, số quân này sẽ đóng tại những địa điểm quy định và rút dần trong thời hạn 5 năm. Đối với hiệp định Giơnevơ… quân đội nhân dân Việt Nam và quân đội viễn chinh Pháp tập kết ở hai miền Nam Bắc, lấy vĩ tuyến 17 làm ranh giới quân sự tạm thời.Việt Nam tiến tới thống nhất bằng cuộc tổng tuyển cử tự do trong cả nước sẽ được tổ chức vào tháng 7 năm 1956. Với Hiệp định Pari…, Mĩ buộc phải rút quân về nước (3 - 1973) trong thời gian 2 tháng, không có vùng tập kết.</w:t>
            </w:r>
          </w:p>
          <w:p w:rsidR="008205E0" w:rsidRPr="008205E0" w:rsidRDefault="008205E0" w:rsidP="00435A38">
            <w:pPr>
              <w:jc w:val="both"/>
              <w:rPr>
                <w:sz w:val="28"/>
                <w:szCs w:val="28"/>
              </w:rPr>
            </w:pPr>
            <w:r w:rsidRPr="008205E0">
              <w:rPr>
                <w:sz w:val="28"/>
                <w:szCs w:val="28"/>
              </w:rPr>
              <w:lastRenderedPageBreak/>
              <w:t>+ Với Hiệp định Sơ bộ Pháp được đưa quân ra Bắc với thời hạn 5 năm đến Hiệp định Giơnevơ…, Pháp phải rút quân khỏi Miền Bắc ta giải phóng được hoàn toàn miền Bắc vào thời hạn rút quân khỏi Việt Nam được quy định trong Hiệp định Giơnevơ cũng ngắn hơn (2 năm). Đến Hiệp định Pari…, thời gian rút quân của Mĩ chỉ còn 2 tháng.</w:t>
            </w:r>
          </w:p>
          <w:p w:rsidR="008205E0" w:rsidRPr="008205E0" w:rsidRDefault="008205E0" w:rsidP="00435A38">
            <w:pPr>
              <w:jc w:val="both"/>
              <w:rPr>
                <w:b/>
                <w:sz w:val="28"/>
                <w:szCs w:val="28"/>
              </w:rPr>
            </w:pPr>
            <w:r w:rsidRPr="008205E0">
              <w:rPr>
                <w:b/>
                <w:sz w:val="28"/>
                <w:szCs w:val="28"/>
              </w:rPr>
              <w:t>- Tác động của ba hiệp định.</w:t>
            </w:r>
          </w:p>
          <w:p w:rsidR="008205E0" w:rsidRPr="008205E0" w:rsidRDefault="008205E0" w:rsidP="00435A38">
            <w:pPr>
              <w:jc w:val="both"/>
              <w:rPr>
                <w:sz w:val="28"/>
                <w:szCs w:val="28"/>
              </w:rPr>
            </w:pPr>
            <w:r w:rsidRPr="008205E0">
              <w:rPr>
                <w:sz w:val="28"/>
                <w:szCs w:val="28"/>
              </w:rPr>
              <w:t>+ Đối với cuộc kháng chiến của ta: Hiệp định Sơ bộ là giải pháp hòa để tiến nhằm tạo thời gian để ta chuẩn bị cho cuộc kháng chiến lâu dài. Đối  với Hiệp định Giơnevơ… là mốc kết thúc cuộc kháng chiến chống Pháp buộc Pháp phải chấm dứt chiến tranh rút quân về nước lập lại hòa bình ở Việt Nam. Với Hiệp định Pari buộc Mĩ phải rút quân về nước làm cho thế và lực trên chiến trường nghiêng hẳn về phía ta tạo điều kiện thuận lợi cho kế hoạch giải phóng hoàn toàn miền Nam Việt Nam.</w:t>
            </w:r>
          </w:p>
          <w:p w:rsidR="008205E0" w:rsidRPr="008205E0" w:rsidRDefault="008205E0" w:rsidP="0035311E">
            <w:pPr>
              <w:jc w:val="both"/>
              <w:rPr>
                <w:sz w:val="28"/>
                <w:szCs w:val="28"/>
              </w:rPr>
            </w:pPr>
            <w:r w:rsidRPr="008205E0">
              <w:rPr>
                <w:sz w:val="28"/>
                <w:szCs w:val="28"/>
              </w:rPr>
              <w:t>+ Như vậy Hiệp định Giơnevơ, Pari đã đánh dấu bước tiến của ta trên mặt trận ngoại giao khẳng định thắng lợi của ta trong kháng chiến chống Pháp, Mĩ, nâng cao vị thế của Việt Nam trên trường quốc tế.</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bookmarkStart w:id="15" w:name="_GoBack"/>
            <w:bookmarkEnd w:id="15"/>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tc>
      </w:tr>
      <w:tr w:rsidR="008205E0" w:rsidRPr="008205E0" w:rsidTr="00435A38">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lastRenderedPageBreak/>
              <w:t xml:space="preserve">b. </w:t>
            </w:r>
            <w:r w:rsidRPr="008205E0">
              <w:rPr>
                <w:b/>
                <w:i/>
                <w:iCs/>
                <w:sz w:val="28"/>
                <w:szCs w:val="28"/>
              </w:rPr>
              <w:t>Nguyên nhân của sự phát triển</w:t>
            </w:r>
          </w:p>
          <w:p w:rsidR="008205E0" w:rsidRPr="008205E0" w:rsidRDefault="008205E0" w:rsidP="00435A38">
            <w:pPr>
              <w:jc w:val="both"/>
              <w:rPr>
                <w:sz w:val="28"/>
                <w:szCs w:val="28"/>
              </w:rPr>
            </w:pPr>
            <w:r w:rsidRPr="008205E0">
              <w:rPr>
                <w:sz w:val="28"/>
                <w:szCs w:val="28"/>
              </w:rPr>
              <w:t>- Thời điểm 1946 ta đang gặp nhiều khó khăn về đối nội đối ngoại, ta phải nhân nhượng với Pháp để tránh đối đầu cùng một lúc với nhiều kẻ thù tạo thời gian hòa hoãn quý giá để chuẩn bị lực lượng cho cuộc kháng chiến tất yếu sẽ xảy ra.</w:t>
            </w:r>
          </w:p>
          <w:p w:rsidR="008205E0" w:rsidRPr="008205E0" w:rsidRDefault="008205E0" w:rsidP="00435A38">
            <w:pPr>
              <w:jc w:val="both"/>
              <w:rPr>
                <w:sz w:val="28"/>
                <w:szCs w:val="28"/>
              </w:rPr>
            </w:pPr>
            <w:r w:rsidRPr="008205E0">
              <w:rPr>
                <w:sz w:val="28"/>
                <w:szCs w:val="28"/>
              </w:rPr>
              <w:t>- Thời điểm năm1954, thế và lực của ta đã mạnh hơn, ta đã giành được thắng lợi quyết định ở Điện Biên Phủ, đập tan ý chí xâm lược của thực dân Pháp làm xoay chuyển cục diện chiến tranh buộc Pháp phải ký Hiệp định Giơ-ne-vơ rút quân về nước.</w:t>
            </w:r>
          </w:p>
          <w:p w:rsidR="008205E0" w:rsidRPr="008205E0" w:rsidRDefault="008205E0" w:rsidP="00744097">
            <w:pPr>
              <w:jc w:val="both"/>
              <w:rPr>
                <w:sz w:val="28"/>
                <w:szCs w:val="28"/>
              </w:rPr>
            </w:pPr>
            <w:r w:rsidRPr="008205E0">
              <w:rPr>
                <w:sz w:val="28"/>
                <w:szCs w:val="28"/>
              </w:rPr>
              <w:t xml:space="preserve">- Cuộc kháng chiến chống Mĩ của nhân dân Việt Nam phát triển mạnh, đẩy Mĩ vào thế sa lầy, bị động. Bên cạnh đó cuộc đấu tranh ngoại giao của ta từ năm 1968 diễn ra quyết liệt, nhận được sự ủng hộ to lớn của bạn bè quốc tế. Đến năm 1973, quân dân Việt Nam giành được nhiều thắng lợi quân sự trên cả hai miền Nam – Bắc, đặc biệt là trận “Điện Biên Phủ trên không” buộc Mĩ phải ngồi vào bàn đàm phán kí kết hiệp định lập lại hòa bình ở Việt Nam. </w:t>
            </w:r>
          </w:p>
        </w:tc>
        <w:tc>
          <w:tcPr>
            <w:tcW w:w="991" w:type="dxa"/>
          </w:tcPr>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p>
          <w:p w:rsidR="008205E0" w:rsidRPr="008205E0" w:rsidRDefault="008205E0" w:rsidP="008D0A99">
            <w:pPr>
              <w:spacing w:line="312" w:lineRule="auto"/>
              <w:jc w:val="both"/>
              <w:rPr>
                <w:rFonts w:eastAsia="Calibri"/>
                <w:bCs/>
                <w:sz w:val="28"/>
                <w:szCs w:val="28"/>
              </w:rPr>
            </w:pPr>
            <w:r w:rsidRPr="008205E0">
              <w:rPr>
                <w:rFonts w:eastAsia="Calibri"/>
                <w:bCs/>
                <w:sz w:val="28"/>
                <w:szCs w:val="28"/>
              </w:rPr>
              <w:t>0,25</w:t>
            </w:r>
          </w:p>
        </w:tc>
      </w:tr>
    </w:tbl>
    <w:p w:rsidR="008205E0" w:rsidRPr="008205E0" w:rsidRDefault="008205E0" w:rsidP="00360E5F">
      <w:pPr>
        <w:jc w:val="both"/>
        <w:rPr>
          <w:sz w:val="28"/>
          <w:szCs w:val="28"/>
          <w:lang w:val="pl-PL"/>
        </w:rPr>
      </w:pPr>
    </w:p>
    <w:p w:rsidR="008205E0" w:rsidRPr="008205E0" w:rsidRDefault="008205E0" w:rsidP="00733FB7">
      <w:pPr>
        <w:spacing w:line="312" w:lineRule="auto"/>
        <w:jc w:val="both"/>
        <w:rPr>
          <w:rFonts w:eastAsia="Calibri"/>
          <w:b/>
          <w:sz w:val="28"/>
          <w:szCs w:val="28"/>
        </w:rPr>
      </w:pPr>
      <w:r w:rsidRPr="008205E0">
        <w:rPr>
          <w:rFonts w:eastAsia="Calibri"/>
          <w:b/>
          <w:sz w:val="28"/>
          <w:szCs w:val="28"/>
        </w:rPr>
        <w:t>Câu VII (3,0 điểm)</w:t>
      </w:r>
    </w:p>
    <w:p w:rsidR="008205E0" w:rsidRPr="008205E0" w:rsidRDefault="008205E0" w:rsidP="00733FB7">
      <w:pPr>
        <w:spacing w:line="312" w:lineRule="auto"/>
        <w:jc w:val="both"/>
        <w:rPr>
          <w:rFonts w:eastAsia="Calibri"/>
          <w:sz w:val="28"/>
          <w:szCs w:val="28"/>
        </w:rPr>
      </w:pPr>
      <w:r w:rsidRPr="008205E0">
        <w:rPr>
          <w:rFonts w:eastAsia="Calibri"/>
          <w:b/>
          <w:sz w:val="28"/>
          <w:szCs w:val="28"/>
        </w:rPr>
        <w:tab/>
      </w:r>
      <w:r w:rsidRPr="008205E0">
        <w:rPr>
          <w:sz w:val="28"/>
          <w:szCs w:val="28"/>
        </w:rPr>
        <w:t>Phân tích nguyên nhân sụp đổ, tác động của sự sup đổ Trật tự thế giới hai cực I-an-ta.</w:t>
      </w:r>
    </w:p>
    <w:tbl>
      <w:tblPr>
        <w:tblStyle w:val="TableGrid"/>
        <w:tblW w:w="0" w:type="auto"/>
        <w:tblLook w:val="04A0" w:firstRow="1" w:lastRow="0" w:firstColumn="1" w:lastColumn="0" w:noHBand="0" w:noVBand="1"/>
      </w:tblPr>
      <w:tblGrid>
        <w:gridCol w:w="8359"/>
        <w:gridCol w:w="991"/>
      </w:tblGrid>
      <w:tr w:rsidR="008205E0" w:rsidRPr="008205E0" w:rsidTr="0028488B">
        <w:tc>
          <w:tcPr>
            <w:tcW w:w="8359"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Nội dung</w:t>
            </w:r>
          </w:p>
        </w:tc>
        <w:tc>
          <w:tcPr>
            <w:tcW w:w="991" w:type="dxa"/>
          </w:tcPr>
          <w:p w:rsidR="008205E0" w:rsidRPr="008205E0" w:rsidRDefault="008205E0" w:rsidP="008D0A99">
            <w:pPr>
              <w:spacing w:line="312" w:lineRule="auto"/>
              <w:jc w:val="center"/>
              <w:rPr>
                <w:rFonts w:eastAsia="Calibri"/>
                <w:bCs/>
                <w:sz w:val="28"/>
                <w:szCs w:val="28"/>
              </w:rPr>
            </w:pPr>
            <w:r w:rsidRPr="008205E0">
              <w:rPr>
                <w:rFonts w:eastAsia="Calibri"/>
                <w:bCs/>
                <w:sz w:val="28"/>
                <w:szCs w:val="28"/>
              </w:rPr>
              <w:t>Điểm</w:t>
            </w:r>
          </w:p>
        </w:tc>
      </w:tr>
      <w:tr w:rsidR="008205E0" w:rsidRPr="008205E0" w:rsidTr="0028488B">
        <w:tc>
          <w:tcPr>
            <w:tcW w:w="8359" w:type="dxa"/>
          </w:tcPr>
          <w:p w:rsidR="008205E0" w:rsidRPr="008205E0" w:rsidRDefault="008205E0" w:rsidP="008D0A99">
            <w:pPr>
              <w:spacing w:line="312" w:lineRule="auto"/>
              <w:jc w:val="both"/>
              <w:rPr>
                <w:rFonts w:eastAsia="Calibri"/>
                <w:b/>
                <w:i/>
                <w:iCs/>
                <w:sz w:val="28"/>
                <w:szCs w:val="28"/>
              </w:rPr>
            </w:pPr>
            <w:r w:rsidRPr="008205E0">
              <w:rPr>
                <w:rFonts w:eastAsia="Calibri"/>
                <w:b/>
                <w:i/>
                <w:iCs/>
                <w:sz w:val="28"/>
                <w:szCs w:val="28"/>
              </w:rPr>
              <w:t>a. Nguyên nhân sụp đổ</w:t>
            </w:r>
          </w:p>
          <w:p w:rsidR="008205E0" w:rsidRPr="008205E0" w:rsidRDefault="008205E0" w:rsidP="0028488B">
            <w:pPr>
              <w:rPr>
                <w:sz w:val="28"/>
                <w:szCs w:val="28"/>
              </w:rPr>
            </w:pPr>
            <w:r w:rsidRPr="008205E0">
              <w:rPr>
                <w:sz w:val="28"/>
                <w:szCs w:val="28"/>
              </w:rPr>
              <w:t>- Trong cuộc Chiến tranh lạnh, cả Liên Xô và Mỹ đều tiến hành chạy đua vũ trang. Cuộc chạy đua vũ trang khiến cho LX và Mỹ tốn kém, suy yếu, buộc hai bên phải tự điều chỉnh, từng bước hạn chế căng thẳng.</w:t>
            </w:r>
          </w:p>
          <w:p w:rsidR="008205E0" w:rsidRPr="008205E0" w:rsidRDefault="008205E0" w:rsidP="0028488B">
            <w:pPr>
              <w:rPr>
                <w:sz w:val="28"/>
                <w:szCs w:val="28"/>
              </w:rPr>
            </w:pPr>
            <w:r w:rsidRPr="008205E0">
              <w:rPr>
                <w:sz w:val="28"/>
                <w:szCs w:val="28"/>
              </w:rPr>
              <w:t xml:space="preserve">- Sự vươn lên của các nước trên thế giới nhằm thoát khỏi ảnh hưởng của trật tự hai cực. Thắng lợi của phong trào giải phóng dân tộc và sự ra đời </w:t>
            </w:r>
            <w:r w:rsidRPr="008205E0">
              <w:rPr>
                <w:sz w:val="28"/>
                <w:szCs w:val="28"/>
              </w:rPr>
              <w:lastRenderedPageBreak/>
              <w:t>của hàng loạt các quốc gia độc lập làm cho trật tự hai cực không còn phù hợp.</w:t>
            </w:r>
          </w:p>
          <w:p w:rsidR="008205E0" w:rsidRPr="008205E0" w:rsidRDefault="008205E0" w:rsidP="0028488B">
            <w:pPr>
              <w:rPr>
                <w:sz w:val="28"/>
                <w:szCs w:val="28"/>
              </w:rPr>
            </w:pPr>
            <w:r w:rsidRPr="008205E0">
              <w:rPr>
                <w:sz w:val="28"/>
                <w:szCs w:val="28"/>
              </w:rPr>
              <w:t>- Sự thay đổi trong cán cân kinh tế thế giới, đặc biệt là sự nổi lên của Nhật Bản và Tây Âu.</w:t>
            </w:r>
          </w:p>
          <w:p w:rsidR="008205E0" w:rsidRPr="008205E0" w:rsidRDefault="008205E0" w:rsidP="0028488B">
            <w:pPr>
              <w:rPr>
                <w:sz w:val="28"/>
                <w:szCs w:val="28"/>
              </w:rPr>
            </w:pPr>
            <w:r w:rsidRPr="008205E0">
              <w:rPr>
                <w:sz w:val="28"/>
                <w:szCs w:val="28"/>
              </w:rPr>
              <w:t>- Xu thế hoà hoãn, toàn cầu hoá và ảnh hưởng của cách mạng công nghiệp lần thứ ba.</w:t>
            </w:r>
          </w:p>
          <w:p w:rsidR="008205E0" w:rsidRPr="008205E0" w:rsidRDefault="008205E0" w:rsidP="0028488B">
            <w:pPr>
              <w:rPr>
                <w:sz w:val="28"/>
                <w:szCs w:val="28"/>
              </w:rPr>
            </w:pPr>
            <w:r w:rsidRPr="008205E0">
              <w:rPr>
                <w:sz w:val="28"/>
                <w:szCs w:val="28"/>
              </w:rPr>
              <w:t>- Sự sụp đổ của chế độ xã hội chủ nghĩa của các nước Đông Âu và Liên Xô.</w:t>
            </w:r>
          </w:p>
        </w:tc>
        <w:tc>
          <w:tcPr>
            <w:tcW w:w="991" w:type="dxa"/>
          </w:tcPr>
          <w:p w:rsidR="008205E0" w:rsidRPr="008205E0" w:rsidRDefault="008205E0" w:rsidP="008D0A99">
            <w:pPr>
              <w:spacing w:line="312" w:lineRule="auto"/>
              <w:jc w:val="both"/>
              <w:rPr>
                <w:rFonts w:eastAsia="Calibri"/>
                <w:bCs/>
                <w:sz w:val="28"/>
                <w:szCs w:val="28"/>
              </w:rPr>
            </w:pPr>
            <w:r w:rsidRPr="008205E0">
              <w:rPr>
                <w:rFonts w:eastAsia="Calibri"/>
                <w:bCs/>
                <w:sz w:val="28"/>
                <w:szCs w:val="28"/>
              </w:rPr>
              <w:lastRenderedPageBreak/>
              <w:t>1,5</w:t>
            </w:r>
          </w:p>
        </w:tc>
      </w:tr>
      <w:tr w:rsidR="008205E0" w:rsidRPr="008205E0" w:rsidTr="0028488B">
        <w:tc>
          <w:tcPr>
            <w:tcW w:w="8359" w:type="dxa"/>
          </w:tcPr>
          <w:p w:rsidR="008205E0" w:rsidRPr="008205E0" w:rsidRDefault="008205E0" w:rsidP="008D0A99">
            <w:pPr>
              <w:spacing w:line="312" w:lineRule="auto"/>
              <w:jc w:val="both"/>
              <w:rPr>
                <w:b/>
                <w:i/>
                <w:iCs/>
                <w:sz w:val="28"/>
                <w:szCs w:val="28"/>
              </w:rPr>
            </w:pPr>
            <w:r w:rsidRPr="008205E0">
              <w:rPr>
                <w:rFonts w:eastAsia="Calibri"/>
                <w:b/>
                <w:i/>
                <w:iCs/>
                <w:sz w:val="28"/>
                <w:szCs w:val="28"/>
              </w:rPr>
              <w:lastRenderedPageBreak/>
              <w:t xml:space="preserve">b. </w:t>
            </w:r>
            <w:r w:rsidRPr="008205E0">
              <w:rPr>
                <w:b/>
                <w:i/>
                <w:iCs/>
                <w:sz w:val="28"/>
                <w:szCs w:val="28"/>
              </w:rPr>
              <w:t>Tác động của sự sup đổ trật tự thế giới hai cực Ianta</w:t>
            </w:r>
          </w:p>
          <w:p w:rsidR="008205E0" w:rsidRPr="008205E0" w:rsidRDefault="008205E0" w:rsidP="0028488B">
            <w:pPr>
              <w:rPr>
                <w:sz w:val="28"/>
                <w:szCs w:val="28"/>
              </w:rPr>
            </w:pPr>
            <w:r w:rsidRPr="008205E0">
              <w:rPr>
                <w:sz w:val="28"/>
                <w:szCs w:val="28"/>
              </w:rPr>
              <w:t>- Trật tự hai cực Inata sụp đổ có tác động lớn đến thế giới dẫn tới cuôcj Chiến ttrnah lạnh hoàn toàn chấm dứt, đưa tới xu thế phát triển mới, một trật tự thế giới mới dần hình thành.</w:t>
            </w:r>
          </w:p>
          <w:p w:rsidR="008205E0" w:rsidRPr="008205E0" w:rsidRDefault="008205E0" w:rsidP="0028488B">
            <w:pPr>
              <w:rPr>
                <w:sz w:val="28"/>
                <w:szCs w:val="28"/>
              </w:rPr>
            </w:pPr>
            <w:r w:rsidRPr="008205E0">
              <w:rPr>
                <w:sz w:val="28"/>
                <w:szCs w:val="28"/>
              </w:rPr>
              <w:t>- Trong quan hệ quốc tế, một trật tự thế giới mới dần hình thành theo xu thế đã cực, thúc đẩy những xu hướng phát triển mới, đảm bảo lợi ích của các quốc gia, của các dân tộc trong quan hệ quốc tế. Mỹ tiếp tục là siêu cường có sức mạnh vượt trội, nhưng phạm vi ảnh hưởng bị thu hẹp ở nhiều nơi.</w:t>
            </w:r>
          </w:p>
          <w:p w:rsidR="008205E0" w:rsidRPr="008205E0" w:rsidRDefault="008205E0" w:rsidP="0028488B">
            <w:pPr>
              <w:rPr>
                <w:sz w:val="28"/>
                <w:szCs w:val="28"/>
              </w:rPr>
            </w:pPr>
            <w:r w:rsidRPr="008205E0">
              <w:rPr>
                <w:sz w:val="28"/>
                <w:szCs w:val="28"/>
              </w:rPr>
              <w:t>- Trật tự hai cực Ianta bị sụp đổ đã mở ra chiều hướng và những điều kiện để giải quyết hoà bình các cuộc tranh chấp, xung đột như ở Áp-ga-ni-xtan, Cam-pu-chia, Na-mi-bi-a,…</w:t>
            </w:r>
          </w:p>
          <w:p w:rsidR="008205E0" w:rsidRPr="008205E0" w:rsidRDefault="008205E0" w:rsidP="0028488B">
            <w:pPr>
              <w:rPr>
                <w:sz w:val="28"/>
                <w:szCs w:val="28"/>
              </w:rPr>
            </w:pPr>
            <w:r w:rsidRPr="008205E0">
              <w:rPr>
                <w:sz w:val="28"/>
                <w:szCs w:val="28"/>
              </w:rPr>
              <w:t>- Sự sụp đổ của trật tự thế giới hai cực Ianta cũng tạo điều kiện cho các cường quốc mới nổi có vị trí, vai trò lớn hơn trong quan hệ quốc tế, đặc biệt là Trung Quốc, Ấn Độ và một số nước lớn ở châu Âu.</w:t>
            </w:r>
          </w:p>
          <w:p w:rsidR="008205E0" w:rsidRPr="008205E0" w:rsidRDefault="008205E0" w:rsidP="0028488B">
            <w:pPr>
              <w:spacing w:line="312" w:lineRule="auto"/>
              <w:jc w:val="both"/>
              <w:rPr>
                <w:rFonts w:eastAsia="Calibri"/>
                <w:bCs/>
                <w:sz w:val="28"/>
                <w:szCs w:val="28"/>
              </w:rPr>
            </w:pPr>
            <w:r w:rsidRPr="008205E0">
              <w:rPr>
                <w:sz w:val="28"/>
                <w:szCs w:val="28"/>
              </w:rPr>
              <w:t>- Sự sụp đổ của trật tự thế giới hai cực Ianta còn có những tác động không nhỏ đến vấn đề dân tộc, bản sắc cộng đồng, tôn giáo,…ở nhiều nơi trên thế giới, đặc biệt là ở châu Âu</w:t>
            </w:r>
          </w:p>
        </w:tc>
        <w:tc>
          <w:tcPr>
            <w:tcW w:w="991" w:type="dxa"/>
          </w:tcPr>
          <w:p w:rsidR="008205E0" w:rsidRPr="008205E0" w:rsidRDefault="008205E0" w:rsidP="008D0A99">
            <w:pPr>
              <w:spacing w:line="312" w:lineRule="auto"/>
              <w:jc w:val="both"/>
              <w:rPr>
                <w:rFonts w:eastAsia="Calibri"/>
                <w:bCs/>
                <w:sz w:val="28"/>
                <w:szCs w:val="28"/>
              </w:rPr>
            </w:pPr>
            <w:r w:rsidRPr="008205E0">
              <w:rPr>
                <w:rFonts w:eastAsia="Calibri"/>
                <w:bCs/>
                <w:sz w:val="28"/>
                <w:szCs w:val="28"/>
              </w:rPr>
              <w:t>1,5</w:t>
            </w:r>
          </w:p>
        </w:tc>
      </w:tr>
    </w:tbl>
    <w:p w:rsidR="008205E0" w:rsidRPr="008205E0" w:rsidRDefault="008205E0" w:rsidP="00733FB7">
      <w:pPr>
        <w:spacing w:line="312" w:lineRule="auto"/>
        <w:rPr>
          <w:rFonts w:eastAsia="Calibri"/>
          <w:spacing w:val="2"/>
          <w:sz w:val="28"/>
          <w:szCs w:val="28"/>
        </w:rPr>
      </w:pPr>
    </w:p>
    <w:p w:rsidR="008205E0" w:rsidRPr="008205E0" w:rsidRDefault="008205E0" w:rsidP="00733FB7">
      <w:pPr>
        <w:spacing w:line="312" w:lineRule="auto"/>
        <w:rPr>
          <w:rFonts w:eastAsia="Calibri"/>
          <w:b/>
          <w:sz w:val="28"/>
          <w:szCs w:val="28"/>
        </w:rPr>
      </w:pPr>
      <w:r w:rsidRPr="008205E0">
        <w:rPr>
          <w:rFonts w:eastAsia="Calibri"/>
          <w:sz w:val="28"/>
          <w:szCs w:val="28"/>
        </w:rPr>
        <w:t xml:space="preserve">                                                    </w:t>
      </w:r>
      <w:r w:rsidRPr="008205E0">
        <w:rPr>
          <w:rFonts w:eastAsia="Calibri"/>
          <w:b/>
          <w:sz w:val="28"/>
          <w:szCs w:val="28"/>
        </w:rPr>
        <w:t>-------------- HẾT --------------</w:t>
      </w:r>
    </w:p>
    <w:p w:rsidR="008205E0" w:rsidRPr="008205E0" w:rsidRDefault="008205E0" w:rsidP="00733FB7">
      <w:pPr>
        <w:spacing w:line="360" w:lineRule="exact"/>
        <w:jc w:val="center"/>
        <w:rPr>
          <w:sz w:val="28"/>
          <w:szCs w:val="28"/>
        </w:rPr>
      </w:pPr>
    </w:p>
    <w:tbl>
      <w:tblPr>
        <w:tblW w:w="5918" w:type="pct"/>
        <w:tblInd w:w="-743" w:type="dxa"/>
        <w:tblLook w:val="00A0" w:firstRow="1" w:lastRow="0" w:firstColumn="1" w:lastColumn="0" w:noHBand="0" w:noVBand="0"/>
      </w:tblPr>
      <w:tblGrid>
        <w:gridCol w:w="4924"/>
        <w:gridCol w:w="6907"/>
      </w:tblGrid>
      <w:tr w:rsidR="008205E0" w:rsidRPr="008205E0" w:rsidTr="00FC35D2">
        <w:trPr>
          <w:trHeight w:val="1274"/>
        </w:trPr>
        <w:tc>
          <w:tcPr>
            <w:tcW w:w="2081" w:type="pct"/>
          </w:tcPr>
          <w:p w:rsidR="008205E0" w:rsidRPr="008205E0" w:rsidRDefault="008205E0" w:rsidP="002155D5">
            <w:pPr>
              <w:spacing w:line="288" w:lineRule="auto"/>
              <w:contextualSpacing/>
              <w:jc w:val="center"/>
              <w:rPr>
                <w:b/>
              </w:rPr>
            </w:pPr>
            <w:r w:rsidRPr="008205E0">
              <w:rPr>
                <w:b/>
              </w:rPr>
              <w:t>SỞ GD VÀ ĐT TP. ĐÀ NẴNG</w:t>
            </w:r>
          </w:p>
          <w:p w:rsidR="008205E0" w:rsidRPr="008205E0" w:rsidRDefault="008205E0" w:rsidP="002155D5">
            <w:pPr>
              <w:spacing w:line="288" w:lineRule="auto"/>
              <w:contextualSpacing/>
              <w:jc w:val="center"/>
              <w:rPr>
                <w:b/>
              </w:rPr>
            </w:pPr>
            <w:r w:rsidRPr="008205E0">
              <w:rPr>
                <w:b/>
              </w:rPr>
              <w:t>TRƯỜNG THPT CHUYÊN LÊ QUÝ ĐÔN</w:t>
            </w:r>
          </w:p>
        </w:tc>
        <w:tc>
          <w:tcPr>
            <w:tcW w:w="2919" w:type="pct"/>
          </w:tcPr>
          <w:p w:rsidR="008205E0" w:rsidRPr="008205E0" w:rsidRDefault="008205E0" w:rsidP="002155D5">
            <w:pPr>
              <w:spacing w:line="288" w:lineRule="auto"/>
              <w:contextualSpacing/>
              <w:jc w:val="center"/>
              <w:rPr>
                <w:b/>
              </w:rPr>
            </w:pPr>
            <w:r w:rsidRPr="008205E0">
              <w:rPr>
                <w:b/>
              </w:rPr>
              <w:t xml:space="preserve">KÌ THI HỌC SINH GIỎI CÁC TRƯỜNG THPT CHUYÊN </w:t>
            </w:r>
          </w:p>
          <w:p w:rsidR="008205E0" w:rsidRPr="008205E0" w:rsidRDefault="008205E0" w:rsidP="002155D5">
            <w:pPr>
              <w:spacing w:line="288" w:lineRule="auto"/>
              <w:contextualSpacing/>
              <w:jc w:val="center"/>
              <w:rPr>
                <w:b/>
              </w:rPr>
            </w:pPr>
            <w:r w:rsidRPr="008205E0">
              <w:rPr>
                <w:b/>
              </w:rPr>
              <w:t>KHU VỰC DUYÊN HẢI VÀ ĐỒNG BẰNG BẮC BỘ</w:t>
            </w:r>
          </w:p>
          <w:p w:rsidR="008205E0" w:rsidRPr="008205E0" w:rsidRDefault="008205E0" w:rsidP="002155D5">
            <w:pPr>
              <w:tabs>
                <w:tab w:val="left" w:pos="1050"/>
                <w:tab w:val="center" w:pos="3711"/>
              </w:tabs>
              <w:spacing w:line="288" w:lineRule="auto"/>
              <w:contextualSpacing/>
              <w:rPr>
                <w:b/>
              </w:rPr>
            </w:pPr>
            <w:r w:rsidRPr="008205E0">
              <w:rPr>
                <w:b/>
              </w:rPr>
              <w:tab/>
            </w:r>
            <w:r w:rsidRPr="008205E0">
              <w:rPr>
                <w:b/>
              </w:rPr>
              <w:tab/>
              <w:t>LẦN THỨ XV, NĂM 2024</w:t>
            </w:r>
          </w:p>
          <w:p w:rsidR="008205E0" w:rsidRPr="008205E0" w:rsidRDefault="008205E0" w:rsidP="002155D5">
            <w:pPr>
              <w:tabs>
                <w:tab w:val="left" w:pos="1050"/>
                <w:tab w:val="center" w:pos="3711"/>
              </w:tabs>
              <w:spacing w:line="288" w:lineRule="auto"/>
              <w:contextualSpacing/>
              <w:rPr>
                <w:b/>
              </w:rPr>
            </w:pPr>
            <w:r w:rsidRPr="008205E0">
              <w:rPr>
                <w:noProof/>
              </w:rPr>
              <mc:AlternateContent>
                <mc:Choice Requires="wps">
                  <w:drawing>
                    <wp:anchor distT="4294967294" distB="4294967294" distL="114300" distR="114300" simplePos="0" relativeHeight="251715584" behindDoc="0" locked="0" layoutInCell="1" allowOverlap="1" wp14:anchorId="23F0F07C" wp14:editId="6D468C4D">
                      <wp:simplePos x="0" y="0"/>
                      <wp:positionH relativeFrom="column">
                        <wp:posOffset>1616075</wp:posOffset>
                      </wp:positionH>
                      <wp:positionV relativeFrom="paragraph">
                        <wp:posOffset>43179</wp:posOffset>
                      </wp:positionV>
                      <wp:extent cx="1381125" cy="0"/>
                      <wp:effectExtent l="0" t="0" r="95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25pt,3.4pt" to="236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oGi3wEAALQDAAAOAAAAZHJzL2Uyb0RvYy54bWysU9uO0zAQfUfiHyy/0yRli7pR05VoVV4W qFT4gKnjJBa+yWOa9u8ZO23ZhTfEi2XP5cyck5PV09lodpIBlbMNr2YlZ9IK1yrbN/z7t927JWcY wbagnZUNv0jkT+u3b1ajr+XcDU63MjACsViPvuFDjL4uChSDNIAz56WlZOeCgUjP0BdtgJHQjS7m ZfmhGF1ofXBCIlJ0OyX5OuN3nRTxa9ehjEw3nHaL+Qz5PKazWK+g7gP4QYnrGvAPWxhQlobeobYQ gf0M6i8oo0Rw6Lo4E84UruuUkJkDsanKP9gcBvAycyFx0N9lwv8HK76c9oGptuEPFWcWDH2jQwyg +iGyjbOWFHSBUZKUGj3W1LCx+5C4irM9+GcnfiDlilfJ9EA/lZ27YFI5kWXnrPzlrrw8RyYoWL1f VtV8wZm45Qqob40+YPwknWHp0nCtbBIFajg9Y0yjob6VpLB1O6V1/rDasrHhj4uMDGSvTkOkIcYT YbQ9Z6B78q2IISOi06pN3QkHQ3/c6MBOQN552C2rj9upaIBWTtHHRVlePYQQP7t2ClflLU6rXWHy mq/w085bwGHqyakkMrVom+bLbN8rxd+CptvRtZd9uKlO1shtVxsn77180/3lz7b+BQAA//8DAFBL AwQUAAYACAAAACEAZfN+zt0AAAAHAQAADwAAAGRycy9kb3ducmV2LnhtbEyPwU7DMBBE70j8g7VI 3KhD1LRViFNBpVZckGiLenbjJQ7E6yh225CvZ+ECx9GMZt4Uy8G14ox9aDwpuJ8kIJAqbxqqFbzt 13cLECFqMrr1hAq+MMCyvL4qdG78hbZ43sVacAmFXCuwMXa5lKGy6HSY+A6JvXffOx1Z9rU0vb5w uWtlmiQz6XRDvGB1hyuL1efu5BSMZrF6fbab8eXpMB+zOuzXm8OHUrc3w+MDiIhD/AvDDz6jQ8lM R38iE0SrIM2mGUcVzPgB+9N5yt+Ov1qWhfzPX34DAAD//wMAUEsBAi0AFAAGAAgAAAAhALaDOJL+ AAAA4QEAABMAAAAAAAAAAAAAAAAAAAAAAFtDb250ZW50X1R5cGVzXS54bWxQSwECLQAUAAYACAAA ACEAOP0h/9YAAACUAQAACwAAAAAAAAAAAAAAAAAvAQAAX3JlbHMvLnJlbHNQSwECLQAUAAYACAAA ACEA4AaBot8BAAC0AwAADgAAAAAAAAAAAAAAAAAuAgAAZHJzL2Uyb0RvYy54bWxQSwECLQAUAAYA CAAAACEAZfN+zt0AAAAHAQAADwAAAAAAAAAAAAAAAAA5BAAAZHJzL2Rvd25yZXYueG1sUEsFBgAA AAAEAAQA8wAAAEMFAAAAAA== " strokecolor="#4a7ebb">
                      <o:lock v:ext="edit" shapetype="f"/>
                    </v:line>
                  </w:pict>
                </mc:Fallback>
              </mc:AlternateContent>
            </w:r>
          </w:p>
        </w:tc>
      </w:tr>
    </w:tbl>
    <w:p w:rsidR="008205E0" w:rsidRPr="008205E0" w:rsidRDefault="008205E0" w:rsidP="00FC35D2">
      <w:pPr>
        <w:spacing w:line="360" w:lineRule="auto"/>
        <w:jc w:val="center"/>
        <w:rPr>
          <w:b/>
          <w:bCs/>
          <w:iCs/>
          <w:sz w:val="28"/>
          <w:szCs w:val="28"/>
        </w:rPr>
      </w:pPr>
      <w:r w:rsidRPr="008205E0">
        <w:rPr>
          <w:b/>
          <w:bCs/>
          <w:iCs/>
          <w:sz w:val="28"/>
          <w:szCs w:val="28"/>
        </w:rPr>
        <w:t>ĐỀ ĐỀ XUẤT MÔN LỊCH SỬ LỚP 11</w:t>
      </w:r>
    </w:p>
    <w:p w:rsidR="008205E0" w:rsidRPr="008205E0" w:rsidRDefault="008205E0" w:rsidP="00E9453D">
      <w:pPr>
        <w:spacing w:line="360" w:lineRule="auto"/>
        <w:contextualSpacing/>
        <w:jc w:val="both"/>
        <w:rPr>
          <w:sz w:val="28"/>
          <w:szCs w:val="28"/>
        </w:rPr>
      </w:pPr>
      <w:r w:rsidRPr="008205E0">
        <w:rPr>
          <w:b/>
          <w:sz w:val="28"/>
          <w:szCs w:val="28"/>
        </w:rPr>
        <w:t>Câu 1</w:t>
      </w:r>
      <w:r w:rsidRPr="008205E0">
        <w:rPr>
          <w:sz w:val="28"/>
          <w:szCs w:val="28"/>
        </w:rPr>
        <w:t xml:space="preserve"> (2,5 điểm)</w:t>
      </w:r>
    </w:p>
    <w:p w:rsidR="008205E0" w:rsidRPr="008205E0" w:rsidRDefault="008205E0" w:rsidP="00E9453D">
      <w:pPr>
        <w:spacing w:line="360" w:lineRule="auto"/>
        <w:ind w:firstLine="720"/>
        <w:contextualSpacing/>
        <w:jc w:val="both"/>
        <w:rPr>
          <w:sz w:val="28"/>
          <w:szCs w:val="28"/>
        </w:rPr>
      </w:pPr>
      <w:r w:rsidRPr="008205E0">
        <w:rPr>
          <w:sz w:val="28"/>
          <w:szCs w:val="28"/>
        </w:rPr>
        <w:t>Làm rõ những đóng góp của phong trào Tây Sơn đối với sự phát triển của lịch sử dân tộc ta ở cuối thế kỉ XVIII.</w:t>
      </w:r>
    </w:p>
    <w:p w:rsidR="008205E0" w:rsidRPr="008205E0" w:rsidRDefault="008205E0" w:rsidP="00E9453D">
      <w:pPr>
        <w:spacing w:line="360" w:lineRule="auto"/>
        <w:contextualSpacing/>
        <w:jc w:val="both"/>
        <w:rPr>
          <w:sz w:val="28"/>
          <w:szCs w:val="28"/>
        </w:rPr>
      </w:pPr>
      <w:r w:rsidRPr="008205E0">
        <w:rPr>
          <w:b/>
          <w:sz w:val="28"/>
          <w:szCs w:val="28"/>
        </w:rPr>
        <w:t>Câu 2</w:t>
      </w:r>
      <w:r w:rsidRPr="008205E0">
        <w:rPr>
          <w:sz w:val="28"/>
          <w:szCs w:val="28"/>
        </w:rPr>
        <w:t xml:space="preserve"> (2,5 điểm)</w:t>
      </w:r>
    </w:p>
    <w:p w:rsidR="008205E0" w:rsidRPr="008205E0" w:rsidRDefault="008205E0" w:rsidP="00E9453D">
      <w:pPr>
        <w:keepNext/>
        <w:keepLines/>
        <w:spacing w:line="360" w:lineRule="auto"/>
        <w:ind w:firstLine="720"/>
        <w:jc w:val="both"/>
        <w:rPr>
          <w:sz w:val="28"/>
          <w:szCs w:val="28"/>
        </w:rPr>
      </w:pPr>
      <w:r w:rsidRPr="008205E0">
        <w:rPr>
          <w:sz w:val="28"/>
          <w:szCs w:val="28"/>
        </w:rPr>
        <w:lastRenderedPageBreak/>
        <w:t>a. Khái quát các khuynh hướng cứu nước ở Đông Nam Á từ cuối thế kỉ XIX đến năm 1945. Liên hệ cách mạng Việt Nam trong giai đoạn này.</w:t>
      </w:r>
    </w:p>
    <w:p w:rsidR="008205E0" w:rsidRPr="008205E0" w:rsidRDefault="008205E0" w:rsidP="00E9453D">
      <w:pPr>
        <w:spacing w:line="360" w:lineRule="auto"/>
        <w:ind w:firstLine="720"/>
        <w:contextualSpacing/>
        <w:jc w:val="both"/>
        <w:rPr>
          <w:sz w:val="28"/>
          <w:szCs w:val="28"/>
        </w:rPr>
      </w:pPr>
      <w:r w:rsidRPr="008205E0">
        <w:rPr>
          <w:sz w:val="28"/>
          <w:szCs w:val="28"/>
        </w:rPr>
        <w:t>b. Vì sao từ sau chiến tranh thế giới thứ hai 1945 phong trào giải phóng dân tộc ở Đông Nam Á phát triển mạnh mẽ?</w:t>
      </w:r>
    </w:p>
    <w:p w:rsidR="008205E0" w:rsidRPr="008205E0" w:rsidRDefault="008205E0" w:rsidP="00E9453D">
      <w:pPr>
        <w:spacing w:line="360" w:lineRule="auto"/>
        <w:contextualSpacing/>
        <w:jc w:val="both"/>
        <w:rPr>
          <w:sz w:val="28"/>
          <w:szCs w:val="28"/>
        </w:rPr>
      </w:pPr>
      <w:r w:rsidRPr="008205E0">
        <w:rPr>
          <w:b/>
          <w:sz w:val="28"/>
          <w:szCs w:val="28"/>
        </w:rPr>
        <w:t>Câu 3</w:t>
      </w:r>
      <w:r w:rsidRPr="008205E0">
        <w:rPr>
          <w:sz w:val="28"/>
          <w:szCs w:val="28"/>
        </w:rPr>
        <w:t xml:space="preserve"> (3,0 điểm)</w:t>
      </w:r>
    </w:p>
    <w:p w:rsidR="008205E0" w:rsidRPr="008205E0" w:rsidRDefault="008205E0" w:rsidP="00E9453D">
      <w:pPr>
        <w:spacing w:line="360" w:lineRule="auto"/>
        <w:ind w:firstLine="720"/>
        <w:contextualSpacing/>
        <w:jc w:val="both"/>
        <w:rPr>
          <w:bCs/>
          <w:sz w:val="28"/>
          <w:szCs w:val="28"/>
        </w:rPr>
      </w:pPr>
      <w:r w:rsidRPr="008205E0">
        <w:rPr>
          <w:bCs/>
          <w:sz w:val="28"/>
          <w:szCs w:val="28"/>
        </w:rPr>
        <w:t>Trình bày quá trình hình thành và mở rộng hệ thống xã hội chủ nghĩa sau Chiến tranh thế giới thứ hai. Quá trình này ảnh hưởng như thế nào đến quan hệ quốc tế?</w:t>
      </w:r>
    </w:p>
    <w:p w:rsidR="008205E0" w:rsidRPr="008205E0" w:rsidRDefault="008205E0" w:rsidP="00E9453D">
      <w:pPr>
        <w:spacing w:line="360" w:lineRule="auto"/>
        <w:contextualSpacing/>
        <w:jc w:val="both"/>
        <w:rPr>
          <w:bCs/>
          <w:sz w:val="28"/>
          <w:szCs w:val="28"/>
        </w:rPr>
      </w:pPr>
      <w:r w:rsidRPr="008205E0">
        <w:rPr>
          <w:b/>
          <w:bCs/>
          <w:sz w:val="28"/>
          <w:szCs w:val="28"/>
        </w:rPr>
        <w:t>Câu 4</w:t>
      </w:r>
      <w:r w:rsidRPr="008205E0">
        <w:rPr>
          <w:bCs/>
          <w:sz w:val="28"/>
          <w:szCs w:val="28"/>
        </w:rPr>
        <w:t xml:space="preserve"> (3,0 điểm)</w:t>
      </w:r>
    </w:p>
    <w:p w:rsidR="008205E0" w:rsidRPr="008205E0" w:rsidRDefault="008205E0" w:rsidP="00E9453D">
      <w:pPr>
        <w:spacing w:line="360" w:lineRule="auto"/>
        <w:ind w:firstLine="720"/>
        <w:contextualSpacing/>
        <w:jc w:val="both"/>
        <w:rPr>
          <w:sz w:val="28"/>
          <w:szCs w:val="28"/>
          <w:lang w:val="nl-NL"/>
        </w:rPr>
      </w:pPr>
      <w:r w:rsidRPr="008205E0">
        <w:rPr>
          <w:sz w:val="28"/>
          <w:szCs w:val="28"/>
          <w:lang w:val="nl-NL"/>
        </w:rPr>
        <w:t>Phân tích những đóng góp và hạn chế của phong trào yêu nước và cách mạng ở Việt Nam đầu thế kỉ XX đến Chiến tranh thế giới thứ nhất.</w:t>
      </w:r>
    </w:p>
    <w:p w:rsidR="008205E0" w:rsidRPr="008205E0" w:rsidRDefault="008205E0" w:rsidP="00E9453D">
      <w:pPr>
        <w:spacing w:line="360" w:lineRule="auto"/>
        <w:contextualSpacing/>
        <w:jc w:val="both"/>
        <w:rPr>
          <w:sz w:val="28"/>
          <w:szCs w:val="28"/>
          <w:lang w:val="nl-NL"/>
        </w:rPr>
      </w:pPr>
      <w:r w:rsidRPr="008205E0">
        <w:rPr>
          <w:b/>
          <w:sz w:val="28"/>
          <w:szCs w:val="28"/>
          <w:lang w:val="nl-NL"/>
        </w:rPr>
        <w:t>Câu 5</w:t>
      </w:r>
      <w:r w:rsidRPr="008205E0">
        <w:rPr>
          <w:sz w:val="28"/>
          <w:szCs w:val="28"/>
          <w:lang w:val="nl-NL"/>
        </w:rPr>
        <w:t xml:space="preserve"> (3,0 điểm)</w:t>
      </w:r>
    </w:p>
    <w:p w:rsidR="008205E0" w:rsidRPr="008205E0" w:rsidRDefault="008205E0" w:rsidP="00E9453D">
      <w:pPr>
        <w:spacing w:line="360" w:lineRule="auto"/>
        <w:ind w:firstLine="720"/>
        <w:contextualSpacing/>
        <w:jc w:val="both"/>
        <w:rPr>
          <w:sz w:val="28"/>
          <w:szCs w:val="28"/>
          <w:lang w:val="pt-BR"/>
        </w:rPr>
      </w:pPr>
      <w:r w:rsidRPr="008205E0">
        <w:rPr>
          <w:sz w:val="28"/>
          <w:szCs w:val="28"/>
          <w:lang w:val="pt-BR"/>
        </w:rPr>
        <w:t>Xác định sự kiện tạo ra thời cơ “ngàn năm có một” cho Cách mạng tháng Tám năm 1945 ở Việt Nam. Đảng ta đã làm gì để “chớp thời cơ” này? Từ đó, anh (chị) hãy đề xuất những giải pháp để Việt Nam hội nhập quốc tế thành công.</w:t>
      </w:r>
    </w:p>
    <w:p w:rsidR="008205E0" w:rsidRPr="008205E0" w:rsidRDefault="008205E0" w:rsidP="00E9453D">
      <w:pPr>
        <w:spacing w:line="360" w:lineRule="auto"/>
        <w:contextualSpacing/>
        <w:jc w:val="both"/>
        <w:rPr>
          <w:sz w:val="28"/>
          <w:szCs w:val="28"/>
          <w:lang w:val="pt-BR"/>
        </w:rPr>
      </w:pPr>
      <w:r w:rsidRPr="008205E0">
        <w:rPr>
          <w:b/>
          <w:sz w:val="28"/>
          <w:szCs w:val="28"/>
          <w:lang w:val="pt-BR"/>
        </w:rPr>
        <w:t>Câu 6</w:t>
      </w:r>
      <w:r w:rsidRPr="008205E0">
        <w:rPr>
          <w:sz w:val="28"/>
          <w:szCs w:val="28"/>
          <w:lang w:val="pt-BR"/>
        </w:rPr>
        <w:t xml:space="preserve"> (3,0 điểm)</w:t>
      </w:r>
    </w:p>
    <w:p w:rsidR="008205E0" w:rsidRPr="008205E0" w:rsidRDefault="008205E0" w:rsidP="00E9453D">
      <w:pPr>
        <w:spacing w:line="360" w:lineRule="auto"/>
        <w:ind w:firstLine="720"/>
        <w:contextualSpacing/>
        <w:jc w:val="both"/>
        <w:rPr>
          <w:sz w:val="28"/>
          <w:szCs w:val="28"/>
          <w:lang w:val="pt-BR"/>
        </w:rPr>
      </w:pPr>
      <w:r w:rsidRPr="008205E0">
        <w:rPr>
          <w:sz w:val="28"/>
          <w:szCs w:val="28"/>
          <w:lang w:val="pt-BR"/>
        </w:rPr>
        <w:t>Trên cơ sở khái quát các thắng lợi quân sự của quân dân ta buộc Mĩ phải chấp nhận bắt đầu đàm phán và kí Hiệp định Pari năm 1973 về Viêt Nam, anh (chị) làm rõ mối quan hệ giữa thắng lợi quân sự trên chiến trường và thắng lợi ngoại giao.</w:t>
      </w:r>
    </w:p>
    <w:p w:rsidR="008205E0" w:rsidRPr="008205E0" w:rsidRDefault="008205E0" w:rsidP="00E9453D">
      <w:pPr>
        <w:spacing w:line="360" w:lineRule="auto"/>
        <w:contextualSpacing/>
        <w:jc w:val="both"/>
        <w:rPr>
          <w:sz w:val="28"/>
          <w:szCs w:val="28"/>
          <w:lang w:val="pt-BR"/>
        </w:rPr>
      </w:pPr>
      <w:r w:rsidRPr="008205E0">
        <w:rPr>
          <w:b/>
          <w:sz w:val="28"/>
          <w:szCs w:val="28"/>
          <w:lang w:val="pt-BR"/>
        </w:rPr>
        <w:t>Câu 7</w:t>
      </w:r>
      <w:r w:rsidRPr="008205E0">
        <w:rPr>
          <w:sz w:val="28"/>
          <w:szCs w:val="28"/>
          <w:lang w:val="pt-BR"/>
        </w:rPr>
        <w:t xml:space="preserve"> (3,0 điểm)</w:t>
      </w:r>
    </w:p>
    <w:p w:rsidR="008205E0" w:rsidRPr="008205E0" w:rsidRDefault="008205E0" w:rsidP="00E9453D">
      <w:pPr>
        <w:spacing w:line="360" w:lineRule="auto"/>
        <w:ind w:firstLine="720"/>
        <w:jc w:val="both"/>
        <w:rPr>
          <w:sz w:val="28"/>
          <w:szCs w:val="28"/>
          <w:lang w:bidi="vi-VN"/>
        </w:rPr>
      </w:pPr>
      <w:r w:rsidRPr="008205E0">
        <w:rPr>
          <w:sz w:val="28"/>
          <w:szCs w:val="28"/>
          <w:lang w:bidi="vi-VN"/>
        </w:rPr>
        <w:t>Cho hai sự kiện sau:</w:t>
      </w:r>
    </w:p>
    <w:p w:rsidR="008205E0" w:rsidRPr="008205E0" w:rsidRDefault="008205E0" w:rsidP="00E9453D">
      <w:pPr>
        <w:spacing w:line="360" w:lineRule="auto"/>
        <w:ind w:firstLine="720"/>
        <w:jc w:val="both"/>
        <w:rPr>
          <w:sz w:val="28"/>
          <w:szCs w:val="28"/>
          <w:lang w:bidi="vi-VN"/>
        </w:rPr>
      </w:pPr>
      <w:r w:rsidRPr="008205E0">
        <w:rPr>
          <w:sz w:val="28"/>
          <w:szCs w:val="28"/>
          <w:lang w:bidi="vi-VN"/>
        </w:rPr>
        <w:t>- Tháng 12/1989, tại đảo Man-ta (Địa Trung Hải) đã diễn ra cuộc gặp không chính thức của hai nhà lãnh đạo Xô-Mĩ là M.Goóc-ba-chốp và G. Bút-sơ.</w:t>
      </w:r>
    </w:p>
    <w:p w:rsidR="008205E0" w:rsidRPr="008205E0" w:rsidRDefault="008205E0" w:rsidP="00E9453D">
      <w:pPr>
        <w:spacing w:line="360" w:lineRule="auto"/>
        <w:ind w:firstLine="720"/>
        <w:jc w:val="both"/>
        <w:rPr>
          <w:sz w:val="28"/>
          <w:szCs w:val="28"/>
          <w:lang w:bidi="vi-VN"/>
        </w:rPr>
      </w:pPr>
      <w:r w:rsidRPr="008205E0">
        <w:rPr>
          <w:sz w:val="28"/>
          <w:szCs w:val="28"/>
          <w:lang w:bidi="vi-VN"/>
        </w:rPr>
        <w:t>- Tháng 12/1991, M. Goóc-ba-chốp từ chức Tổng thống Liên Xô.</w:t>
      </w:r>
    </w:p>
    <w:p w:rsidR="008205E0" w:rsidRPr="008205E0" w:rsidRDefault="008205E0" w:rsidP="00E9453D">
      <w:pPr>
        <w:spacing w:line="360" w:lineRule="auto"/>
        <w:ind w:firstLine="720"/>
        <w:jc w:val="both"/>
        <w:rPr>
          <w:sz w:val="28"/>
          <w:szCs w:val="28"/>
          <w:lang w:bidi="vi-VN"/>
        </w:rPr>
      </w:pPr>
      <w:r w:rsidRPr="008205E0">
        <w:rPr>
          <w:sz w:val="28"/>
          <w:szCs w:val="28"/>
          <w:lang w:bidi="vi-VN"/>
        </w:rPr>
        <w:t>a. Nêu ý nghĩa và làm rõ tác động chung của hai sự kiện trên đối với tình hình thế giới.</w:t>
      </w:r>
    </w:p>
    <w:p w:rsidR="008205E0" w:rsidRPr="008205E0" w:rsidRDefault="008205E0" w:rsidP="00E9453D">
      <w:pPr>
        <w:spacing w:line="360" w:lineRule="auto"/>
        <w:ind w:firstLine="720"/>
        <w:contextualSpacing/>
        <w:jc w:val="both"/>
        <w:rPr>
          <w:sz w:val="30"/>
          <w:szCs w:val="28"/>
          <w:lang w:val="pt-BR"/>
        </w:rPr>
      </w:pPr>
      <w:r w:rsidRPr="008205E0">
        <w:rPr>
          <w:sz w:val="28"/>
          <w:szCs w:val="26"/>
          <w:lang w:bidi="vi-VN"/>
        </w:rPr>
        <w:t>b. Tình hình thế giới từ sau năm 1991 tạo ra thời cơ và thách thức nào cho Việt Nam?</w:t>
      </w:r>
    </w:p>
    <w:p w:rsidR="008205E0" w:rsidRPr="008205E0" w:rsidRDefault="008205E0" w:rsidP="00E9453D">
      <w:pPr>
        <w:spacing w:line="360" w:lineRule="auto"/>
        <w:jc w:val="center"/>
        <w:rPr>
          <w:sz w:val="28"/>
          <w:szCs w:val="28"/>
        </w:rPr>
      </w:pPr>
      <w:r w:rsidRPr="008205E0">
        <w:rPr>
          <w:sz w:val="28"/>
          <w:szCs w:val="28"/>
        </w:rPr>
        <w:t>-----Hết-----</w:t>
      </w:r>
    </w:p>
    <w:tbl>
      <w:tblPr>
        <w:tblW w:w="5871" w:type="pct"/>
        <w:tblInd w:w="-743" w:type="dxa"/>
        <w:tblLook w:val="00A0" w:firstRow="1" w:lastRow="0" w:firstColumn="1" w:lastColumn="0" w:noHBand="0" w:noVBand="0"/>
      </w:tblPr>
      <w:tblGrid>
        <w:gridCol w:w="295"/>
        <w:gridCol w:w="890"/>
        <w:gridCol w:w="3700"/>
        <w:gridCol w:w="5622"/>
        <w:gridCol w:w="998"/>
        <w:gridCol w:w="232"/>
      </w:tblGrid>
      <w:tr w:rsidR="008205E0" w:rsidRPr="008205E0" w:rsidTr="00B434DF">
        <w:tc>
          <w:tcPr>
            <w:tcW w:w="2081" w:type="pct"/>
            <w:gridSpan w:val="3"/>
          </w:tcPr>
          <w:p w:rsidR="008205E0" w:rsidRPr="008205E0" w:rsidRDefault="008205E0" w:rsidP="00B434DF">
            <w:pPr>
              <w:spacing w:line="288" w:lineRule="auto"/>
              <w:contextualSpacing/>
              <w:jc w:val="center"/>
              <w:rPr>
                <w:b/>
              </w:rPr>
            </w:pPr>
            <w:r w:rsidRPr="008205E0">
              <w:rPr>
                <w:b/>
              </w:rPr>
              <w:t>SỞ GD VÀ ĐT TP. ĐÀ NẴNG</w:t>
            </w:r>
          </w:p>
          <w:p w:rsidR="008205E0" w:rsidRPr="008205E0" w:rsidRDefault="008205E0" w:rsidP="00B434DF">
            <w:pPr>
              <w:spacing w:line="288" w:lineRule="auto"/>
              <w:contextualSpacing/>
              <w:jc w:val="center"/>
              <w:rPr>
                <w:b/>
              </w:rPr>
            </w:pPr>
            <w:r w:rsidRPr="008205E0">
              <w:rPr>
                <w:b/>
              </w:rPr>
              <w:t>TRƯỜNG THPT CHUYÊN LÊ QUÝ ĐÔN</w:t>
            </w:r>
          </w:p>
        </w:tc>
        <w:tc>
          <w:tcPr>
            <w:tcW w:w="2919" w:type="pct"/>
            <w:gridSpan w:val="3"/>
          </w:tcPr>
          <w:p w:rsidR="008205E0" w:rsidRPr="008205E0" w:rsidRDefault="008205E0" w:rsidP="00B434DF">
            <w:pPr>
              <w:spacing w:line="288" w:lineRule="auto"/>
              <w:contextualSpacing/>
              <w:jc w:val="center"/>
              <w:rPr>
                <w:b/>
              </w:rPr>
            </w:pPr>
            <w:r w:rsidRPr="008205E0">
              <w:rPr>
                <w:b/>
              </w:rPr>
              <w:t xml:space="preserve">KÌ THI HỌC SINH GIỎI CÁC TRƯỜNG THPT CHUYÊN </w:t>
            </w:r>
          </w:p>
          <w:p w:rsidR="008205E0" w:rsidRPr="008205E0" w:rsidRDefault="008205E0" w:rsidP="00B434DF">
            <w:pPr>
              <w:spacing w:line="288" w:lineRule="auto"/>
              <w:contextualSpacing/>
              <w:jc w:val="center"/>
              <w:rPr>
                <w:b/>
              </w:rPr>
            </w:pPr>
            <w:r w:rsidRPr="008205E0">
              <w:rPr>
                <w:b/>
              </w:rPr>
              <w:t>KHU VỰC DUYÊN HẢI VÀ ĐỒNG BẰNG BẮC BỘ</w:t>
            </w:r>
          </w:p>
          <w:p w:rsidR="008205E0" w:rsidRPr="008205E0" w:rsidRDefault="008205E0" w:rsidP="00B434DF">
            <w:pPr>
              <w:tabs>
                <w:tab w:val="left" w:pos="1050"/>
                <w:tab w:val="center" w:pos="3711"/>
              </w:tabs>
              <w:spacing w:line="288" w:lineRule="auto"/>
              <w:contextualSpacing/>
              <w:rPr>
                <w:b/>
              </w:rPr>
            </w:pPr>
            <w:r w:rsidRPr="008205E0">
              <w:rPr>
                <w:b/>
              </w:rPr>
              <w:tab/>
            </w:r>
            <w:r w:rsidRPr="008205E0">
              <w:rPr>
                <w:b/>
              </w:rPr>
              <w:tab/>
              <w:t>LẦN THỨ XV, NĂM 2024</w:t>
            </w:r>
          </w:p>
          <w:p w:rsidR="008205E0" w:rsidRPr="008205E0" w:rsidRDefault="008205E0" w:rsidP="00B434DF">
            <w:pPr>
              <w:tabs>
                <w:tab w:val="left" w:pos="1050"/>
                <w:tab w:val="center" w:pos="3711"/>
              </w:tabs>
              <w:spacing w:line="288" w:lineRule="auto"/>
              <w:contextualSpacing/>
              <w:rPr>
                <w:b/>
              </w:rPr>
            </w:pPr>
            <w:r w:rsidRPr="008205E0">
              <w:rPr>
                <w:noProof/>
              </w:rPr>
              <mc:AlternateContent>
                <mc:Choice Requires="wps">
                  <w:drawing>
                    <wp:anchor distT="4294967294" distB="4294967294" distL="114300" distR="114300" simplePos="0" relativeHeight="251717632" behindDoc="0" locked="0" layoutInCell="1" allowOverlap="1" wp14:anchorId="679E0016" wp14:editId="3376326C">
                      <wp:simplePos x="0" y="0"/>
                      <wp:positionH relativeFrom="column">
                        <wp:posOffset>1616075</wp:posOffset>
                      </wp:positionH>
                      <wp:positionV relativeFrom="paragraph">
                        <wp:posOffset>43179</wp:posOffset>
                      </wp:positionV>
                      <wp:extent cx="1381125" cy="0"/>
                      <wp:effectExtent l="0" t="0" r="95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25pt,3.4pt" to="236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5pkO3wEAALQDAAAOAAAAZHJzL2Uyb0RvYy54bWysU9uO0zAQfUfiHyy/0yRli7pR05VoVV4W qFT4gKnjJBa+yWOa9u8ZO23ZhTfEi2XP5cyck5PV09lodpIBlbMNr2YlZ9IK1yrbN/z7t927JWcY wbagnZUNv0jkT+u3b1ajr+XcDU63MjACsViPvuFDjL4uChSDNIAz56WlZOeCgUjP0BdtgJHQjS7m ZfmhGF1ofXBCIlJ0OyX5OuN3nRTxa9ehjEw3nHaL+Qz5PKazWK+g7gP4QYnrGvAPWxhQlobeobYQ gf0M6i8oo0Rw6Lo4E84UruuUkJkDsanKP9gcBvAycyFx0N9lwv8HK76c9oGptuEPc84sGPpGhxhA 9UNkG2ctKegCoyQpNXqsqWFj9yFxFWd78M9O/EDKFa+S6YF+Kjt3waRyIsvOWfnLXXl5jkxQsHq/ rKr5gjNxyxVQ3xp9wPhJOsPSpeFa2SQK1HB6xphGQ30rSWHrdkrr/GG1ZWPDHxcZGchenYZIQ4wn wmh7zkD35FsRQ0ZEp1WbuhMOhv640YGdgLzzsFtWH7dT0QCtnKKPi7K8egghfnbtFK7KW5xWu8Lk NV/hp523gMPUk1NJZGrRNs2X2b5Xir8FTbejay/7cFOdrJHbrjZO3nv5pvvLn239CwAA//8DAFBL AwQUAAYACAAAACEAZfN+zt0AAAAHAQAADwAAAGRycy9kb3ducmV2LnhtbEyPwU7DMBBE70j8g7VI 3KhD1LRViFNBpVZckGiLenbjJQ7E6yh225CvZ+ECx9GMZt4Uy8G14ox9aDwpuJ8kIJAqbxqqFbzt 13cLECFqMrr1hAq+MMCyvL4qdG78hbZ43sVacAmFXCuwMXa5lKGy6HSY+A6JvXffOx1Z9rU0vb5w uWtlmiQz6XRDvGB1hyuL1efu5BSMZrF6fbab8eXpMB+zOuzXm8OHUrc3w+MDiIhD/AvDDz6jQ8lM R38iE0SrIM2mGUcVzPgB+9N5yt+Ov1qWhfzPX34DAAD//wMAUEsBAi0AFAAGAAgAAAAhALaDOJL+ AAAA4QEAABMAAAAAAAAAAAAAAAAAAAAAAFtDb250ZW50X1R5cGVzXS54bWxQSwECLQAUAAYACAAA ACEAOP0h/9YAAACUAQAACwAAAAAAAAAAAAAAAAAvAQAAX3JlbHMvLnJlbHNQSwECLQAUAAYACAAA ACEALuaZDt8BAAC0AwAADgAAAAAAAAAAAAAAAAAuAgAAZHJzL2Uyb0RvYy54bWxQSwECLQAUAAYA CAAAACEAZfN+zt0AAAAHAQAADwAAAAAAAAAAAAAAAAA5BAAAZHJzL2Rvd25yZXYueG1sUEsFBgAA AAAEAAQA8wAAAEMFAAAAAA== " strokecolor="#4a7ebb">
                      <o:lock v:ext="edit" shapetype="f"/>
                    </v:line>
                  </w:pict>
                </mc:Fallback>
              </mc:AlternateContent>
            </w:r>
          </w:p>
        </w:tc>
      </w:tr>
      <w:tr w:rsidR="008205E0" w:rsidRPr="008205E0" w:rsidTr="00B434DF">
        <w:tc>
          <w:tcPr>
            <w:tcW w:w="5000" w:type="pct"/>
            <w:gridSpan w:val="6"/>
          </w:tcPr>
          <w:p w:rsidR="008205E0" w:rsidRPr="008205E0" w:rsidRDefault="008205E0" w:rsidP="00B434DF">
            <w:pPr>
              <w:spacing w:line="312" w:lineRule="auto"/>
              <w:jc w:val="center"/>
              <w:rPr>
                <w:b/>
                <w:bCs/>
                <w:iCs/>
                <w:sz w:val="26"/>
                <w:szCs w:val="26"/>
              </w:rPr>
            </w:pPr>
            <w:r w:rsidRPr="008205E0">
              <w:rPr>
                <w:b/>
                <w:bCs/>
                <w:iCs/>
                <w:sz w:val="26"/>
                <w:szCs w:val="26"/>
              </w:rPr>
              <w:lastRenderedPageBreak/>
              <w:t>HƯỚNG DẪN CHẤM LỊCH SỬ 11</w:t>
            </w:r>
          </w:p>
          <w:p w:rsidR="008205E0" w:rsidRPr="008205E0" w:rsidRDefault="008205E0" w:rsidP="00B434DF">
            <w:pPr>
              <w:spacing w:line="288" w:lineRule="auto"/>
              <w:contextualSpacing/>
              <w:jc w:val="center"/>
              <w:rPr>
                <w:i/>
                <w:sz w:val="26"/>
                <w:szCs w:val="26"/>
              </w:rPr>
            </w:pPr>
            <w:r w:rsidRPr="008205E0">
              <w:rPr>
                <w:i/>
                <w:sz w:val="26"/>
                <w:szCs w:val="26"/>
              </w:rPr>
              <w:t>(Đáp án này có 06trang)</w:t>
            </w:r>
          </w:p>
          <w:p w:rsidR="008205E0" w:rsidRPr="008205E0" w:rsidRDefault="008205E0" w:rsidP="00B434DF">
            <w:pPr>
              <w:spacing w:line="288" w:lineRule="auto"/>
              <w:contextualSpacing/>
              <w:jc w:val="center"/>
              <w:rPr>
                <w:i/>
                <w:sz w:val="26"/>
                <w:szCs w:val="26"/>
              </w:rPr>
            </w:pP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Height w:val="365"/>
        </w:trPr>
        <w:tc>
          <w:tcPr>
            <w:tcW w:w="379" w:type="pct"/>
            <w:shd w:val="clear" w:color="auto" w:fill="auto"/>
            <w:vAlign w:val="center"/>
          </w:tcPr>
          <w:p w:rsidR="008205E0" w:rsidRPr="008205E0" w:rsidRDefault="008205E0" w:rsidP="00834883">
            <w:pPr>
              <w:jc w:val="center"/>
              <w:rPr>
                <w:b/>
                <w:sz w:val="26"/>
                <w:szCs w:val="26"/>
              </w:rPr>
            </w:pPr>
            <w:r w:rsidRPr="008205E0">
              <w:rPr>
                <w:b/>
                <w:sz w:val="26"/>
                <w:szCs w:val="26"/>
              </w:rPr>
              <w:t>Câu</w:t>
            </w:r>
          </w:p>
        </w:tc>
        <w:tc>
          <w:tcPr>
            <w:tcW w:w="3971" w:type="pct"/>
            <w:gridSpan w:val="2"/>
            <w:shd w:val="clear" w:color="auto" w:fill="auto"/>
            <w:vAlign w:val="center"/>
          </w:tcPr>
          <w:p w:rsidR="008205E0" w:rsidRPr="008205E0" w:rsidRDefault="008205E0" w:rsidP="00834883">
            <w:pPr>
              <w:jc w:val="center"/>
              <w:rPr>
                <w:b/>
                <w:sz w:val="26"/>
                <w:szCs w:val="26"/>
              </w:rPr>
            </w:pPr>
            <w:r w:rsidRPr="008205E0">
              <w:rPr>
                <w:b/>
                <w:sz w:val="26"/>
                <w:szCs w:val="26"/>
              </w:rPr>
              <w:t>Nội dung</w:t>
            </w:r>
          </w:p>
        </w:tc>
        <w:tc>
          <w:tcPr>
            <w:tcW w:w="425" w:type="pct"/>
            <w:shd w:val="clear" w:color="auto" w:fill="auto"/>
            <w:vAlign w:val="center"/>
          </w:tcPr>
          <w:p w:rsidR="008205E0" w:rsidRPr="008205E0" w:rsidRDefault="008205E0" w:rsidP="00834883">
            <w:pPr>
              <w:jc w:val="center"/>
              <w:rPr>
                <w:b/>
                <w:sz w:val="26"/>
                <w:szCs w:val="26"/>
              </w:rPr>
            </w:pPr>
            <w:r w:rsidRPr="008205E0">
              <w:rPr>
                <w:b/>
                <w:sz w:val="26"/>
                <w:szCs w:val="26"/>
              </w:rPr>
              <w:t>Điểm</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1</w:t>
            </w:r>
          </w:p>
        </w:tc>
        <w:tc>
          <w:tcPr>
            <w:tcW w:w="3971" w:type="pct"/>
            <w:gridSpan w:val="2"/>
            <w:shd w:val="clear" w:color="auto" w:fill="auto"/>
            <w:vAlign w:val="center"/>
          </w:tcPr>
          <w:p w:rsidR="008205E0" w:rsidRPr="008205E0" w:rsidRDefault="008205E0" w:rsidP="00834883">
            <w:pPr>
              <w:jc w:val="both"/>
              <w:rPr>
                <w:b/>
                <w:sz w:val="26"/>
                <w:szCs w:val="26"/>
              </w:rPr>
            </w:pPr>
            <w:r w:rsidRPr="008205E0">
              <w:rPr>
                <w:b/>
                <w:sz w:val="26"/>
                <w:szCs w:val="26"/>
              </w:rPr>
              <w:t>Làm rõ những đóng góp của phong trào Tây Sơn đối với sự phát triển của lịch sử dân tộc ta ở cuối thế kỉ XVIII.</w:t>
            </w:r>
          </w:p>
        </w:tc>
        <w:tc>
          <w:tcPr>
            <w:tcW w:w="425" w:type="pct"/>
            <w:shd w:val="clear" w:color="auto" w:fill="auto"/>
          </w:tcPr>
          <w:p w:rsidR="008205E0" w:rsidRPr="008205E0" w:rsidRDefault="008205E0" w:rsidP="00834883">
            <w:pPr>
              <w:jc w:val="center"/>
              <w:rPr>
                <w:b/>
                <w:sz w:val="26"/>
                <w:szCs w:val="26"/>
              </w:rPr>
            </w:pPr>
            <w:r w:rsidRPr="008205E0">
              <w:rPr>
                <w:b/>
                <w:sz w:val="26"/>
                <w:szCs w:val="26"/>
              </w:rPr>
              <w:t>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Phong trào Tây Sơn đặt cơ sở cho việc hoàn thành thống nhất đất nước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Thế kỉ XVIII: Đất nước bị chia cắt về lãnh thổ, chế độ phong kiến khủng hoảng… Năm 1771, phong trào Tây Sơn bùng nổ.</w:t>
            </w:r>
          </w:p>
          <w:p w:rsidR="008205E0" w:rsidRPr="008205E0" w:rsidRDefault="008205E0" w:rsidP="00834883">
            <w:pPr>
              <w:keepNext/>
              <w:keepLines/>
              <w:jc w:val="both"/>
              <w:rPr>
                <w:sz w:val="26"/>
                <w:szCs w:val="26"/>
              </w:rPr>
            </w:pPr>
            <w:r w:rsidRPr="008205E0">
              <w:rPr>
                <w:sz w:val="26"/>
                <w:szCs w:val="26"/>
              </w:rPr>
              <w:t>- Đến năm 1785, về cơ bản đã tiêu diệt hết các thế lực cát cứ của chúa Nguyễn, giải phóng hầu hết Đàng Trong.</w:t>
            </w:r>
          </w:p>
          <w:p w:rsidR="008205E0" w:rsidRPr="008205E0" w:rsidRDefault="008205E0" w:rsidP="00834883">
            <w:pPr>
              <w:jc w:val="both"/>
              <w:rPr>
                <w:sz w:val="26"/>
                <w:szCs w:val="26"/>
              </w:rPr>
            </w:pPr>
            <w:r w:rsidRPr="008205E0">
              <w:rPr>
                <w:sz w:val="26"/>
                <w:szCs w:val="26"/>
              </w:rPr>
              <w:t>- Năm 1786- 1788:  tiến ra Đàng Ngoài, phá bỏ ranh giới sông Gianh, Lũy Thầy, lần lượt lật đổ tập đoàn phong kiến Lê - Trịnh, bước đầu hoàn thành sự nghiệp thống nhất đất nước.</w:t>
            </w:r>
          </w:p>
        </w:tc>
        <w:tc>
          <w:tcPr>
            <w:tcW w:w="425" w:type="pct"/>
            <w:shd w:val="clear" w:color="auto" w:fill="auto"/>
          </w:tcPr>
          <w:p w:rsidR="008205E0" w:rsidRPr="008205E0" w:rsidRDefault="008205E0" w:rsidP="00834883">
            <w:pPr>
              <w:jc w:val="center"/>
              <w:rPr>
                <w:sz w:val="26"/>
                <w:szCs w:val="26"/>
              </w:rPr>
            </w:pPr>
            <w:r w:rsidRPr="008205E0">
              <w:rPr>
                <w:sz w:val="26"/>
                <w:szCs w:val="26"/>
              </w:rPr>
              <w:t>0,75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Phong trào Tây Sơn đánh tan các thế lực ngoại xâm, bảo vệ chủ quyền dân tộc</w:t>
            </w:r>
          </w:p>
          <w:p w:rsidR="008205E0" w:rsidRPr="008205E0" w:rsidRDefault="008205E0" w:rsidP="00834883">
            <w:pPr>
              <w:keepNext/>
              <w:keepLines/>
              <w:jc w:val="both"/>
              <w:rPr>
                <w:sz w:val="26"/>
                <w:szCs w:val="26"/>
              </w:rPr>
            </w:pPr>
            <w:r w:rsidRPr="008205E0">
              <w:rPr>
                <w:sz w:val="26"/>
                <w:szCs w:val="26"/>
              </w:rPr>
              <w:t>- Kháng chiến chống Xiêm (1785)…</w:t>
            </w:r>
          </w:p>
          <w:p w:rsidR="008205E0" w:rsidRPr="008205E0" w:rsidRDefault="008205E0" w:rsidP="00834883">
            <w:pPr>
              <w:keepNext/>
              <w:keepLines/>
              <w:jc w:val="both"/>
              <w:rPr>
                <w:sz w:val="26"/>
                <w:szCs w:val="26"/>
              </w:rPr>
            </w:pPr>
            <w:r w:rsidRPr="008205E0">
              <w:rPr>
                <w:sz w:val="26"/>
                <w:szCs w:val="26"/>
              </w:rPr>
              <w:t>- Kháng chiến chống Thanh (1789)…</w:t>
            </w:r>
          </w:p>
        </w:tc>
        <w:tc>
          <w:tcPr>
            <w:tcW w:w="425" w:type="pct"/>
            <w:shd w:val="clear" w:color="auto" w:fill="auto"/>
          </w:tcPr>
          <w:p w:rsidR="008205E0" w:rsidRPr="008205E0" w:rsidRDefault="008205E0" w:rsidP="00834883">
            <w:pPr>
              <w:jc w:val="center"/>
              <w:rPr>
                <w:sz w:val="26"/>
                <w:szCs w:val="26"/>
              </w:rPr>
            </w:pPr>
            <w:r w:rsidRPr="008205E0">
              <w:rPr>
                <w:sz w:val="26"/>
                <w:szCs w:val="26"/>
              </w:rPr>
              <w:t>0,75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Vương triều Tây Sơn đóng góp to lớn vào sự nghiệp xây dựng đất nước. Sau khi kết thúc chiến tranh, Quang Trung thi hành hàng loạt chính sách cải cách tiến bộ về chính trị, kinh tế, văn hóa, xã hội, đất nước dần dần ổn định và phát triển.</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Để lại nhiều bài học kinh nghiệm: tập hợp lực lượng, nghệ thuật quân sự…</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2</w:t>
            </w:r>
          </w:p>
        </w:tc>
        <w:tc>
          <w:tcPr>
            <w:tcW w:w="3971" w:type="pct"/>
            <w:gridSpan w:val="2"/>
            <w:shd w:val="clear" w:color="auto" w:fill="auto"/>
            <w:vAlign w:val="center"/>
          </w:tcPr>
          <w:p w:rsidR="008205E0" w:rsidRPr="008205E0" w:rsidRDefault="008205E0" w:rsidP="00834883">
            <w:pPr>
              <w:keepNext/>
              <w:keepLines/>
              <w:jc w:val="both"/>
              <w:rPr>
                <w:b/>
                <w:sz w:val="26"/>
                <w:szCs w:val="26"/>
              </w:rPr>
            </w:pPr>
            <w:r w:rsidRPr="008205E0">
              <w:rPr>
                <w:b/>
                <w:sz w:val="26"/>
                <w:szCs w:val="26"/>
              </w:rPr>
              <w:t>a. Khái quát các khuynh hướng cứu nước ở Đông Nam Á từ cuối thế kỉ XIX đến năm 1945. Liên hệ cách mạng Việt Nam trong giai đoạn này.</w:t>
            </w:r>
          </w:p>
          <w:p w:rsidR="008205E0" w:rsidRPr="008205E0" w:rsidRDefault="008205E0" w:rsidP="00834883">
            <w:pPr>
              <w:keepNext/>
              <w:keepLines/>
              <w:jc w:val="both"/>
              <w:rPr>
                <w:b/>
                <w:sz w:val="26"/>
                <w:szCs w:val="26"/>
              </w:rPr>
            </w:pPr>
            <w:r w:rsidRPr="008205E0">
              <w:rPr>
                <w:b/>
                <w:sz w:val="26"/>
                <w:szCs w:val="26"/>
              </w:rPr>
              <w:t>b. Vì sao từ sau chiến tranh thế giới thứ hai 1945 phong trào giải phóng dân tộc ở Đông Nam Á phát triển mạnh mẽ?</w:t>
            </w:r>
          </w:p>
        </w:tc>
        <w:tc>
          <w:tcPr>
            <w:tcW w:w="425" w:type="pct"/>
            <w:shd w:val="clear" w:color="auto" w:fill="auto"/>
          </w:tcPr>
          <w:p w:rsidR="008205E0" w:rsidRPr="008205E0" w:rsidRDefault="008205E0" w:rsidP="00834883">
            <w:pPr>
              <w:jc w:val="center"/>
              <w:rPr>
                <w:b/>
                <w:sz w:val="26"/>
                <w:szCs w:val="26"/>
              </w:rPr>
            </w:pPr>
            <w:r w:rsidRPr="008205E0">
              <w:rPr>
                <w:b/>
                <w:sz w:val="26"/>
                <w:szCs w:val="26"/>
              </w:rPr>
              <w:t>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keepNext/>
              <w:keepLines/>
              <w:jc w:val="both"/>
              <w:rPr>
                <w:b/>
                <w:sz w:val="26"/>
                <w:szCs w:val="26"/>
              </w:rPr>
            </w:pPr>
            <w:r w:rsidRPr="008205E0">
              <w:rPr>
                <w:b/>
                <w:sz w:val="26"/>
                <w:szCs w:val="26"/>
              </w:rPr>
              <w:t>a. Khái quát…</w:t>
            </w:r>
          </w:p>
        </w:tc>
        <w:tc>
          <w:tcPr>
            <w:tcW w:w="425" w:type="pct"/>
            <w:shd w:val="clear" w:color="auto" w:fill="auto"/>
          </w:tcPr>
          <w:p w:rsidR="008205E0" w:rsidRPr="008205E0" w:rsidRDefault="008205E0" w:rsidP="00834883">
            <w:pPr>
              <w:jc w:val="center"/>
              <w:rPr>
                <w:b/>
                <w:sz w:val="26"/>
                <w:szCs w:val="26"/>
              </w:rPr>
            </w:pPr>
            <w:r w:rsidRPr="008205E0">
              <w:rPr>
                <w:b/>
                <w:sz w:val="26"/>
                <w:szCs w:val="26"/>
              </w:rPr>
              <w:t>1,25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Cuối thế kỉ XIX đến năm 1920:</w:t>
            </w:r>
          </w:p>
          <w:p w:rsidR="008205E0" w:rsidRPr="008205E0" w:rsidRDefault="008205E0" w:rsidP="00834883">
            <w:pPr>
              <w:keepNext/>
              <w:keepLines/>
              <w:jc w:val="both"/>
              <w:rPr>
                <w:sz w:val="26"/>
                <w:szCs w:val="26"/>
              </w:rPr>
            </w:pPr>
            <w:r w:rsidRPr="008205E0">
              <w:rPr>
                <w:sz w:val="26"/>
                <w:szCs w:val="26"/>
              </w:rPr>
              <w:t>- Khuynh hướng phong kiến cuối thế kỉ XIX đến năm 1920 do giai cấp phong kiến hoặc nông dân lãnh đạo diễn ra chủ yếu ở Việt Nam, Lào, Campuchia. Liên hệ Việt Nam: phong trào Cần Vương, phong trào nông dân Yên Thế.</w:t>
            </w:r>
          </w:p>
          <w:p w:rsidR="008205E0" w:rsidRPr="008205E0" w:rsidRDefault="008205E0" w:rsidP="00834883">
            <w:pPr>
              <w:keepNext/>
              <w:keepLines/>
              <w:jc w:val="both"/>
              <w:rPr>
                <w:sz w:val="26"/>
                <w:szCs w:val="26"/>
              </w:rPr>
            </w:pPr>
            <w:r w:rsidRPr="008205E0">
              <w:rPr>
                <w:sz w:val="26"/>
                <w:szCs w:val="26"/>
              </w:rPr>
              <w:t>- Xuất hiện phong trào theo khuynh hướng tư sản ở Phi-lip-pin, In-đô-nê-xi-a, Mi-an-ma dưới sự dẫn dắt của trí thức cấp tiến. Liên hệ Việt Nam: các hoạt động cứu nước của Phan Bội Châu, Phan Châu Trinh.</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Từ năm 1920 đến 1945</w:t>
            </w:r>
          </w:p>
          <w:p w:rsidR="008205E0" w:rsidRPr="008205E0" w:rsidRDefault="008205E0" w:rsidP="00834883">
            <w:pPr>
              <w:keepNext/>
              <w:keepLines/>
              <w:jc w:val="both"/>
              <w:rPr>
                <w:sz w:val="26"/>
                <w:szCs w:val="26"/>
              </w:rPr>
            </w:pPr>
            <w:r w:rsidRPr="008205E0">
              <w:rPr>
                <w:sz w:val="26"/>
                <w:szCs w:val="26"/>
              </w:rPr>
              <w:t>- Phong trào đấu tranh giải phóng dân tộc phát triển đồng thời theo 2 khuynh hướng tư sản và vô sản. Nhiều đảng phái tiến bộ ra đời, lãnh đạo cuộc đấu tranh của nhân dân bằng cả phương pháp hoà bình và vũ trang.</w:t>
            </w:r>
          </w:p>
          <w:p w:rsidR="008205E0" w:rsidRPr="008205E0" w:rsidRDefault="008205E0" w:rsidP="00834883">
            <w:pPr>
              <w:keepNext/>
              <w:keepLines/>
              <w:jc w:val="both"/>
              <w:rPr>
                <w:sz w:val="26"/>
                <w:szCs w:val="26"/>
              </w:rPr>
            </w:pPr>
            <w:r w:rsidRPr="008205E0">
              <w:rPr>
                <w:sz w:val="26"/>
                <w:szCs w:val="26"/>
              </w:rPr>
              <w:t>- Liên hệ Việt Nam:</w:t>
            </w:r>
          </w:p>
          <w:p w:rsidR="008205E0" w:rsidRPr="008205E0" w:rsidRDefault="008205E0" w:rsidP="00834883">
            <w:pPr>
              <w:keepNext/>
              <w:keepLines/>
              <w:jc w:val="both"/>
              <w:rPr>
                <w:sz w:val="26"/>
                <w:szCs w:val="26"/>
              </w:rPr>
            </w:pPr>
            <w:r w:rsidRPr="008205E0">
              <w:rPr>
                <w:sz w:val="26"/>
                <w:szCs w:val="26"/>
              </w:rPr>
              <w:t>+ Khuynh hướng tư sản: hoạt động của tiểu tư sản, tư sản, Việt Nam Quốc dân đảng…</w:t>
            </w:r>
          </w:p>
          <w:p w:rsidR="008205E0" w:rsidRPr="008205E0" w:rsidRDefault="008205E0" w:rsidP="00834883">
            <w:pPr>
              <w:keepNext/>
              <w:keepLines/>
              <w:jc w:val="both"/>
              <w:rPr>
                <w:sz w:val="26"/>
                <w:szCs w:val="26"/>
              </w:rPr>
            </w:pPr>
            <w:r w:rsidRPr="008205E0">
              <w:rPr>
                <w:sz w:val="26"/>
                <w:szCs w:val="26"/>
              </w:rPr>
              <w:t>+ Khuynh hướng vô sản: hoạt động của Hội Việt Nam cách mạng thanh niên, sự ra đời và nắm quyền lãnh đạo của Đảng Cộng sản Việt Nam…</w:t>
            </w:r>
          </w:p>
        </w:tc>
        <w:tc>
          <w:tcPr>
            <w:tcW w:w="425" w:type="pct"/>
            <w:shd w:val="clear" w:color="auto" w:fill="auto"/>
          </w:tcPr>
          <w:p w:rsidR="008205E0" w:rsidRPr="008205E0" w:rsidRDefault="008205E0" w:rsidP="00834883">
            <w:pPr>
              <w:jc w:val="center"/>
              <w:rPr>
                <w:sz w:val="26"/>
                <w:szCs w:val="26"/>
              </w:rPr>
            </w:pPr>
            <w:r w:rsidRPr="008205E0">
              <w:rPr>
                <w:sz w:val="26"/>
                <w:szCs w:val="26"/>
              </w:rPr>
              <w:t>0,75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keepNext/>
              <w:keepLines/>
              <w:jc w:val="both"/>
              <w:rPr>
                <w:b/>
                <w:sz w:val="26"/>
                <w:szCs w:val="26"/>
              </w:rPr>
            </w:pPr>
            <w:r w:rsidRPr="008205E0">
              <w:rPr>
                <w:b/>
                <w:sz w:val="26"/>
                <w:szCs w:val="26"/>
              </w:rPr>
              <w:t>b. Sau chiến tranh thế giới thứ hai, phong trào giải phóng dân tộc Đông Nam Á phát triển mạnh mẽ vì:</w:t>
            </w:r>
          </w:p>
        </w:tc>
        <w:tc>
          <w:tcPr>
            <w:tcW w:w="425" w:type="pct"/>
            <w:shd w:val="clear" w:color="auto" w:fill="auto"/>
          </w:tcPr>
          <w:p w:rsidR="008205E0" w:rsidRPr="008205E0" w:rsidRDefault="008205E0" w:rsidP="00834883">
            <w:pPr>
              <w:jc w:val="center"/>
              <w:rPr>
                <w:b/>
                <w:sz w:val="26"/>
                <w:szCs w:val="26"/>
              </w:rPr>
            </w:pPr>
            <w:r w:rsidRPr="008205E0">
              <w:rPr>
                <w:b/>
                <w:sz w:val="26"/>
                <w:szCs w:val="26"/>
              </w:rPr>
              <w:t>1,25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Điều kiện chủ quan</w:t>
            </w:r>
          </w:p>
          <w:p w:rsidR="008205E0" w:rsidRPr="008205E0" w:rsidRDefault="008205E0" w:rsidP="00834883">
            <w:pPr>
              <w:keepNext/>
              <w:keepLines/>
              <w:jc w:val="both"/>
              <w:rPr>
                <w:sz w:val="26"/>
                <w:szCs w:val="26"/>
              </w:rPr>
            </w:pPr>
            <w:r w:rsidRPr="008205E0">
              <w:rPr>
                <w:sz w:val="26"/>
                <w:szCs w:val="26"/>
              </w:rPr>
              <w:t>- Trong chiến tranh thế giới thứ hai, các nước Đông Nam Á tập trung nhiều mâu thuẫn, trên hết là mâu thuẫn dân tộc.</w:t>
            </w:r>
          </w:p>
          <w:p w:rsidR="008205E0" w:rsidRPr="008205E0" w:rsidRDefault="008205E0" w:rsidP="00834883">
            <w:pPr>
              <w:keepNext/>
              <w:keepLines/>
              <w:jc w:val="both"/>
              <w:rPr>
                <w:sz w:val="26"/>
                <w:szCs w:val="26"/>
              </w:rPr>
            </w:pPr>
            <w:r w:rsidRPr="008205E0">
              <w:rPr>
                <w:sz w:val="26"/>
                <w:szCs w:val="26"/>
              </w:rPr>
              <w:t>- Lực lượng cách mạng lớn mạnh, cả giai cấp tư sản và vô sản đều thành lập được chính đảng.</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keepNext/>
              <w:keepLines/>
              <w:jc w:val="both"/>
              <w:rPr>
                <w:sz w:val="26"/>
                <w:szCs w:val="26"/>
              </w:rPr>
            </w:pPr>
            <w:r w:rsidRPr="008205E0">
              <w:rPr>
                <w:sz w:val="26"/>
                <w:szCs w:val="26"/>
              </w:rPr>
              <w:t>* Điều kiện khách quan</w:t>
            </w:r>
          </w:p>
          <w:p w:rsidR="008205E0" w:rsidRPr="008205E0" w:rsidRDefault="008205E0" w:rsidP="00834883">
            <w:pPr>
              <w:keepNext/>
              <w:keepLines/>
              <w:jc w:val="both"/>
              <w:rPr>
                <w:sz w:val="26"/>
                <w:szCs w:val="26"/>
              </w:rPr>
            </w:pPr>
            <w:r w:rsidRPr="008205E0">
              <w:rPr>
                <w:sz w:val="26"/>
                <w:szCs w:val="26"/>
              </w:rPr>
              <w:t>- Sự thất bại của chủ nghĩa phát xít, sự suy yếu của các nước đế quốc… Đây là điều kiện khách quan thuận lợi cho sự bùng nổ phong trào giải phóng dân tộc sau chiến tranh.</w:t>
            </w:r>
          </w:p>
          <w:p w:rsidR="008205E0" w:rsidRPr="008205E0" w:rsidRDefault="008205E0" w:rsidP="00834883">
            <w:pPr>
              <w:keepNext/>
              <w:keepLines/>
              <w:jc w:val="both"/>
              <w:rPr>
                <w:sz w:val="26"/>
                <w:szCs w:val="26"/>
              </w:rPr>
            </w:pPr>
            <w:r w:rsidRPr="008205E0">
              <w:rPr>
                <w:sz w:val="26"/>
                <w:szCs w:val="26"/>
              </w:rPr>
              <w:t xml:space="preserve">- Chủ nghĩa xã hội trở thành hệ thống thế giới, là chỗ dựa của phong trào giải phóng dân tộc. </w:t>
            </w:r>
          </w:p>
          <w:p w:rsidR="008205E0" w:rsidRPr="008205E0" w:rsidRDefault="008205E0" w:rsidP="00834883">
            <w:pPr>
              <w:keepNext/>
              <w:keepLines/>
              <w:jc w:val="both"/>
              <w:rPr>
                <w:sz w:val="26"/>
                <w:szCs w:val="26"/>
              </w:rPr>
            </w:pPr>
            <w:r w:rsidRPr="008205E0">
              <w:rPr>
                <w:sz w:val="26"/>
                <w:szCs w:val="26"/>
              </w:rPr>
              <w:t>- Sự lớn mạnh của phong trào cộng sản, phong trào công nhân quốc tế, phong trào đấu tranh vì hòa bình, dân chủ, tiến bộ xã hội ở các nước tư bản phát triển.</w:t>
            </w:r>
          </w:p>
        </w:tc>
        <w:tc>
          <w:tcPr>
            <w:tcW w:w="425" w:type="pct"/>
            <w:shd w:val="clear" w:color="auto" w:fill="auto"/>
          </w:tcPr>
          <w:p w:rsidR="008205E0" w:rsidRPr="008205E0" w:rsidRDefault="008205E0" w:rsidP="00834883">
            <w:pPr>
              <w:jc w:val="center"/>
              <w:rPr>
                <w:sz w:val="26"/>
                <w:szCs w:val="26"/>
              </w:rPr>
            </w:pPr>
            <w:r w:rsidRPr="008205E0">
              <w:rPr>
                <w:sz w:val="26"/>
                <w:szCs w:val="26"/>
              </w:rPr>
              <w:t>0,75</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3</w:t>
            </w:r>
          </w:p>
        </w:tc>
        <w:tc>
          <w:tcPr>
            <w:tcW w:w="3971" w:type="pct"/>
            <w:gridSpan w:val="2"/>
            <w:shd w:val="clear" w:color="auto" w:fill="auto"/>
            <w:vAlign w:val="center"/>
          </w:tcPr>
          <w:p w:rsidR="008205E0" w:rsidRPr="008205E0" w:rsidRDefault="008205E0" w:rsidP="00834883">
            <w:pPr>
              <w:keepNext/>
              <w:keepLines/>
              <w:jc w:val="both"/>
              <w:rPr>
                <w:b/>
                <w:bCs/>
                <w:sz w:val="26"/>
                <w:szCs w:val="26"/>
              </w:rPr>
            </w:pPr>
            <w:r w:rsidRPr="008205E0">
              <w:rPr>
                <w:b/>
                <w:bCs/>
                <w:sz w:val="26"/>
                <w:szCs w:val="26"/>
              </w:rPr>
              <w:t>Trình bày quá trình hình thành và mở rộng hệ thống xã hội chủ nghĩa sau Chiến tranh thế giới thứ hai. Quá trình này ảnh hưởng như thế nào đến quan hệ quốc tế?</w:t>
            </w:r>
          </w:p>
        </w:tc>
        <w:tc>
          <w:tcPr>
            <w:tcW w:w="425" w:type="pct"/>
            <w:shd w:val="clear" w:color="auto" w:fill="auto"/>
          </w:tcPr>
          <w:p w:rsidR="008205E0" w:rsidRPr="008205E0" w:rsidRDefault="008205E0" w:rsidP="00834883">
            <w:pPr>
              <w:jc w:val="center"/>
              <w:rPr>
                <w:b/>
                <w:sz w:val="26"/>
                <w:szCs w:val="26"/>
              </w:rPr>
            </w:pPr>
            <w:r w:rsidRPr="008205E0">
              <w:rPr>
                <w:b/>
                <w:sz w:val="26"/>
                <w:szCs w:val="26"/>
              </w:rPr>
              <w:t>3,0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b/>
                <w:sz w:val="26"/>
                <w:szCs w:val="26"/>
                <w:lang w:val="nl-NL"/>
              </w:rPr>
            </w:pPr>
            <w:r w:rsidRPr="008205E0">
              <w:rPr>
                <w:b/>
                <w:sz w:val="26"/>
                <w:szCs w:val="26"/>
                <w:lang w:val="nl-NL"/>
              </w:rPr>
              <w:t>* Quá trình hình thành và mở rộng...</w:t>
            </w:r>
          </w:p>
        </w:tc>
        <w:tc>
          <w:tcPr>
            <w:tcW w:w="425" w:type="pct"/>
            <w:shd w:val="clear" w:color="auto" w:fill="auto"/>
          </w:tcPr>
          <w:p w:rsidR="008205E0" w:rsidRPr="008205E0" w:rsidRDefault="008205E0" w:rsidP="00834883">
            <w:pPr>
              <w:jc w:val="center"/>
              <w:rPr>
                <w:b/>
                <w:sz w:val="26"/>
                <w:szCs w:val="26"/>
              </w:rPr>
            </w:pPr>
            <w:r w:rsidRPr="008205E0">
              <w:rPr>
                <w:b/>
                <w:sz w:val="26"/>
                <w:szCs w:val="26"/>
              </w:rPr>
              <w:t>2,0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sz w:val="26"/>
                <w:szCs w:val="26"/>
              </w:rPr>
            </w:pPr>
            <w:r w:rsidRPr="008205E0">
              <w:rPr>
                <w:sz w:val="26"/>
                <w:szCs w:val="26"/>
              </w:rPr>
              <w:t>- Trước chiến tranh thế giới thứ hai, Liên Xô là nước duy nhất đi theo chủ nghĩa xã hội. Sau chiến tranh thế giới thứ hai, chủ nghĩa xã hội đã trở thành hệ thống thế giới.</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sz w:val="26"/>
                <w:szCs w:val="26"/>
              </w:rPr>
            </w:pPr>
            <w:r w:rsidRPr="008205E0">
              <w:rPr>
                <w:sz w:val="26"/>
                <w:szCs w:val="26"/>
              </w:rPr>
              <w:t>- Trong những năm 1944-1945, với sự giúp đỡ của Hồng quân Liên Xô, nhân dân các nước Đông Âu đã thành lập nên các nhà nước dân chủ nhân dân. Trong những năm 1945-1949, các nước Đông Âu hoàn thành cách mạng dân chủ nhân dân và từ năm 1950, bắt đầu xây dựng chủ nghĩa xã hội.</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sz w:val="26"/>
                <w:szCs w:val="26"/>
              </w:rPr>
            </w:pPr>
            <w:r w:rsidRPr="008205E0">
              <w:rPr>
                <w:sz w:val="26"/>
                <w:szCs w:val="26"/>
              </w:rPr>
              <w:t>- Chủ nghĩa xã hội mở rộng sang châu Á: Mông Cổ 1924, Triều Tiên 1948, Trung Quốc 1949, miền Bắc Việt Nam 1954, Việt Nam 1975, Lào 1975,</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sz w:val="26"/>
                <w:szCs w:val="26"/>
              </w:rPr>
            </w:pPr>
            <w:r w:rsidRPr="008205E0">
              <w:rPr>
                <w:sz w:val="26"/>
                <w:szCs w:val="26"/>
              </w:rPr>
              <w:t>- Chủ nghĩa xã hội mở rộng sang khu vực Mĩ Latinh: Năm 1959, cách mạng Cu-ba thành công, nước Cộng hoà Cu-ba ra đời. Từ năm 1961, Cu-ba bước vào thời kì xây dựng chủ nghĩa xã hội.</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sz w:val="26"/>
                <w:szCs w:val="26"/>
              </w:rPr>
            </w:pPr>
            <w:r w:rsidRPr="008205E0">
              <w:rPr>
                <w:sz w:val="26"/>
                <w:szCs w:val="26"/>
              </w:rPr>
              <w:t>- Đến thập niên 60 của thế kỉ XX, hệ thống xã hội chủ nghĩa bao gồm 14 quốc gia ở châu Âu, châu Á và khu vực Mĩ Latinh, chiếm khoảng ¼ diện tích Trái Đất.</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b/>
                <w:sz w:val="26"/>
                <w:szCs w:val="26"/>
              </w:rPr>
            </w:pPr>
            <w:r w:rsidRPr="008205E0">
              <w:rPr>
                <w:b/>
                <w:sz w:val="26"/>
                <w:szCs w:val="26"/>
              </w:rPr>
              <w:t>* Tác động</w:t>
            </w:r>
          </w:p>
        </w:tc>
        <w:tc>
          <w:tcPr>
            <w:tcW w:w="425" w:type="pct"/>
            <w:shd w:val="clear" w:color="auto" w:fill="auto"/>
          </w:tcPr>
          <w:p w:rsidR="008205E0" w:rsidRPr="008205E0" w:rsidRDefault="008205E0" w:rsidP="00834883">
            <w:pPr>
              <w:jc w:val="center"/>
              <w:rPr>
                <w:b/>
                <w:sz w:val="26"/>
                <w:szCs w:val="26"/>
              </w:rPr>
            </w:pPr>
            <w:r w:rsidRPr="008205E0">
              <w:rPr>
                <w:b/>
                <w:sz w:val="26"/>
                <w:szCs w:val="26"/>
              </w:rPr>
              <w:t>1,0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rPr>
            </w:pPr>
            <w:r w:rsidRPr="008205E0">
              <w:rPr>
                <w:sz w:val="26"/>
                <w:szCs w:val="26"/>
              </w:rPr>
              <w:t>- Hệ thống XHCN trở thành một lực lượng hùng hậu về chính trị - quân sự và kinh tế, chiếm lĩnh nhiều đỉnh cao của cách mạng khoa học-kĩ thuật, trở thành đối trọng của hệ thống TBCN. CNTB không còn là hệ thống duy nhất trên thế giới nữa.</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rPr>
            </w:pPr>
            <w:r w:rsidRPr="008205E0">
              <w:rPr>
                <w:sz w:val="26"/>
                <w:szCs w:val="26"/>
              </w:rPr>
              <w:t>- Sự ra đời và mở rộng của hệ thống XHCN buộc Mĩ phải điều chỉnh Chiến lược toàn cầu, coi Liên Xô và các nước XHCN là nguy cơ lớn của Mĩ, từ đó phát động cuộc chiến tranh lạnh.</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rPr>
            </w:pPr>
            <w:r w:rsidRPr="008205E0">
              <w:rPr>
                <w:sz w:val="26"/>
                <w:szCs w:val="26"/>
              </w:rPr>
              <w:t>- Hệ thống XHCN trở thành chỗ dựa của các nước đang xây dựng CNXH, của phong trào giải phóng dân tộc, của phong trào cộng sản và công nhân quốc tế và sự nghiệp đấu tranh bảo vệ hoà bình thế giới.</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rPr>
            </w:pPr>
            <w:r w:rsidRPr="008205E0">
              <w:rPr>
                <w:sz w:val="26"/>
                <w:szCs w:val="26"/>
              </w:rPr>
              <w:t>- Các nước XHCN đứng đầu là Liên Xô tham gia nhiều tổ chức và diễn đàn quốc tế, góp phần giải quyết những vấn đề quan trọng trong quan hệ quốc tế.</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4</w:t>
            </w:r>
          </w:p>
        </w:tc>
        <w:tc>
          <w:tcPr>
            <w:tcW w:w="3971" w:type="pct"/>
            <w:gridSpan w:val="2"/>
            <w:shd w:val="clear" w:color="auto" w:fill="auto"/>
            <w:vAlign w:val="center"/>
          </w:tcPr>
          <w:p w:rsidR="008205E0" w:rsidRPr="008205E0" w:rsidRDefault="008205E0" w:rsidP="00834883">
            <w:pPr>
              <w:widowControl w:val="0"/>
              <w:jc w:val="both"/>
              <w:outlineLvl w:val="0"/>
              <w:rPr>
                <w:b/>
                <w:sz w:val="26"/>
                <w:szCs w:val="26"/>
                <w:lang w:val="nl-NL"/>
              </w:rPr>
            </w:pPr>
            <w:r w:rsidRPr="008205E0">
              <w:rPr>
                <w:b/>
                <w:sz w:val="26"/>
                <w:szCs w:val="26"/>
                <w:lang w:val="nl-NL"/>
              </w:rPr>
              <w:t>Phân tích những đóng góp và hạn chế của phong trào yêu nước và cách mạng ở Việt Nam đầu thế kỉ XX đến Chiến tranh thế giới thứ nhất.</w:t>
            </w:r>
          </w:p>
        </w:tc>
        <w:tc>
          <w:tcPr>
            <w:tcW w:w="425" w:type="pct"/>
            <w:shd w:val="clear" w:color="auto" w:fill="auto"/>
          </w:tcPr>
          <w:p w:rsidR="008205E0" w:rsidRPr="008205E0" w:rsidRDefault="008205E0" w:rsidP="00834883">
            <w:pPr>
              <w:jc w:val="center"/>
              <w:rPr>
                <w:b/>
                <w:sz w:val="26"/>
                <w:szCs w:val="26"/>
              </w:rPr>
            </w:pPr>
            <w:r w:rsidRPr="008205E0">
              <w:rPr>
                <w:b/>
                <w:sz w:val="26"/>
                <w:szCs w:val="26"/>
              </w:rPr>
              <w:t>3,0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b/>
                <w:sz w:val="26"/>
                <w:szCs w:val="26"/>
                <w:lang w:val="nl-NL"/>
              </w:rPr>
            </w:pPr>
            <w:r w:rsidRPr="008205E0">
              <w:rPr>
                <w:b/>
                <w:sz w:val="26"/>
                <w:szCs w:val="26"/>
                <w:lang w:val="nl-NL"/>
              </w:rPr>
              <w:t>* Những đóng góp</w:t>
            </w:r>
          </w:p>
        </w:tc>
        <w:tc>
          <w:tcPr>
            <w:tcW w:w="425" w:type="pct"/>
            <w:shd w:val="clear" w:color="auto" w:fill="auto"/>
          </w:tcPr>
          <w:p w:rsidR="008205E0" w:rsidRPr="008205E0" w:rsidRDefault="008205E0" w:rsidP="00834883">
            <w:pPr>
              <w:jc w:val="center"/>
              <w:rPr>
                <w:b/>
                <w:sz w:val="26"/>
                <w:szCs w:val="26"/>
              </w:rPr>
            </w:pPr>
            <w:r w:rsidRPr="008205E0">
              <w:rPr>
                <w:b/>
                <w:sz w:val="26"/>
                <w:szCs w:val="26"/>
              </w:rPr>
              <w:t>2,0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widowControl w:val="0"/>
              <w:jc w:val="both"/>
              <w:outlineLvl w:val="0"/>
              <w:rPr>
                <w:b/>
                <w:sz w:val="26"/>
                <w:szCs w:val="26"/>
                <w:lang w:val="nl-NL"/>
              </w:rPr>
            </w:pPr>
            <w:r w:rsidRPr="008205E0">
              <w:rPr>
                <w:b/>
                <w:sz w:val="26"/>
                <w:szCs w:val="26"/>
                <w:lang w:val="nl-NL"/>
              </w:rPr>
              <w:t xml:space="preserve">- </w:t>
            </w:r>
            <w:r w:rsidRPr="008205E0">
              <w:rPr>
                <w:b/>
                <w:sz w:val="26"/>
                <w:szCs w:val="26"/>
                <w:lang w:val="pt-BR"/>
              </w:rPr>
              <w:t>Đóng góp cho phong trào giải phóng dân tộc</w:t>
            </w:r>
          </w:p>
          <w:p w:rsidR="008205E0" w:rsidRPr="008205E0" w:rsidRDefault="008205E0" w:rsidP="00834883">
            <w:pPr>
              <w:jc w:val="both"/>
              <w:rPr>
                <w:sz w:val="26"/>
                <w:szCs w:val="26"/>
                <w:lang w:val="pt-BR"/>
              </w:rPr>
            </w:pPr>
            <w:r w:rsidRPr="008205E0">
              <w:rPr>
                <w:bCs/>
                <w:color w:val="000000" w:themeColor="text1"/>
                <w:sz w:val="26"/>
                <w:szCs w:val="26"/>
              </w:rPr>
              <w:t xml:space="preserve">+ </w:t>
            </w:r>
            <w:r w:rsidRPr="008205E0">
              <w:rPr>
                <w:sz w:val="26"/>
                <w:szCs w:val="26"/>
                <w:lang w:val="pt-BR"/>
              </w:rPr>
              <w:t>Khởi xướng phong trào giải phóng dân tộc mang tính chất cách mạng theo khuynh hướng tư sản, gắn công cuộc giải phóng dân tộc với duy tân đất nước và thay đổi chế độ xã hội, thể hiện qua các phong trào tiêu biểu như Đông du, Duy tân, Đông Kinh nghĩa thục...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Cs/>
                <w:spacing w:val="-4"/>
                <w:sz w:val="26"/>
                <w:szCs w:val="26"/>
                <w:lang w:val="pt-BR"/>
              </w:rPr>
            </w:pPr>
            <w:r w:rsidRPr="008205E0">
              <w:rPr>
                <w:bCs/>
                <w:spacing w:val="-4"/>
                <w:sz w:val="26"/>
                <w:szCs w:val="26"/>
                <w:lang w:val="pt-BR"/>
              </w:rPr>
              <w:t>+ Xác định mục tiêu mới của phong trào giải phóng dân tộc là giành độc lập, tiến tới xây dựng một chế độ tiến bộ hơn theo kiểu phương Tây (quân chủ lập hiến, cộng hòa).</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Cs/>
                <w:spacing w:val="-4"/>
                <w:sz w:val="26"/>
                <w:szCs w:val="26"/>
                <w:lang w:val="pt-BR"/>
              </w:rPr>
            </w:pPr>
            <w:r w:rsidRPr="008205E0">
              <w:rPr>
                <w:bCs/>
                <w:color w:val="000000" w:themeColor="text1"/>
                <w:sz w:val="26"/>
                <w:szCs w:val="26"/>
              </w:rPr>
              <w:t xml:space="preserve">+ </w:t>
            </w:r>
            <w:r w:rsidRPr="008205E0">
              <w:rPr>
                <w:bCs/>
                <w:spacing w:val="-4"/>
                <w:sz w:val="26"/>
                <w:szCs w:val="26"/>
                <w:lang w:val="pt-BR"/>
              </w:rPr>
              <w:t>Sáng tạo ra nhiều hình thức đấu tranh mới: bạo động, cải cách, kết hợp bạo động với cải cách, kết hợp chuẩn bị thực lực bên trọng với vận động giúp đỡ từ bên ngoài...</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Cs/>
                <w:color w:val="000000" w:themeColor="text1"/>
                <w:sz w:val="26"/>
                <w:szCs w:val="26"/>
              </w:rPr>
            </w:pPr>
            <w:r w:rsidRPr="008205E0">
              <w:rPr>
                <w:bCs/>
                <w:color w:val="000000" w:themeColor="text1"/>
                <w:sz w:val="26"/>
                <w:szCs w:val="26"/>
              </w:rPr>
              <w:t xml:space="preserve">+ </w:t>
            </w:r>
            <w:r w:rsidRPr="008205E0">
              <w:rPr>
                <w:bCs/>
                <w:spacing w:val="-6"/>
                <w:sz w:val="26"/>
                <w:szCs w:val="26"/>
                <w:lang w:val="pt-BR"/>
              </w:rPr>
              <w:t>Góp phần làm chuyển biến tư tưởng yêu nước của nhân dân Việt Nam, từ yêu nước trên lập trường phong kiến sang yêu nước trên lập trường dân chủ tư sản.</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 Đối với phát triển kinh tế - xã hội</w:t>
            </w:r>
          </w:p>
          <w:p w:rsidR="008205E0" w:rsidRPr="008205E0" w:rsidRDefault="008205E0" w:rsidP="00834883">
            <w:pPr>
              <w:jc w:val="both"/>
              <w:rPr>
                <w:sz w:val="26"/>
                <w:szCs w:val="26"/>
              </w:rPr>
            </w:pPr>
            <w:r w:rsidRPr="008205E0">
              <w:rPr>
                <w:sz w:val="26"/>
                <w:szCs w:val="26"/>
              </w:rPr>
              <w:t>+ Cổ động phát triển kinh tế theo hướng mới: chấn hưng thực nghiệp, lập hội buôn, mở công ty kinh doanh, thành lập nông hội, mở xưởng sản xuất…, góp phần thúc đẩy nền kinh tế đất nước phát triển theo hướng tư bản chủ nghĩa.</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sz w:val="26"/>
                <w:szCs w:val="26"/>
              </w:rPr>
              <w:t>+ Phê phán tư tưởng Nho giáo lỗi thời, lên án các hủ tục phong kiến, cải cách văn hóa – xã hội, mở trường dạy học theo lối mới, truyền bá chữ Quốc Ngữ, truyền bá tư tưởng tiến bộ vào trong nhân dân…</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rPr>
            </w:pPr>
            <w:r w:rsidRPr="008205E0">
              <w:rPr>
                <w:b/>
                <w:sz w:val="26"/>
                <w:szCs w:val="26"/>
              </w:rPr>
              <w:t>* Hạn chế</w:t>
            </w:r>
          </w:p>
        </w:tc>
        <w:tc>
          <w:tcPr>
            <w:tcW w:w="425" w:type="pct"/>
            <w:shd w:val="clear" w:color="auto" w:fill="auto"/>
          </w:tcPr>
          <w:p w:rsidR="008205E0" w:rsidRPr="008205E0" w:rsidRDefault="008205E0" w:rsidP="00834883">
            <w:pPr>
              <w:jc w:val="center"/>
              <w:rPr>
                <w:b/>
                <w:sz w:val="26"/>
                <w:szCs w:val="26"/>
              </w:rPr>
            </w:pPr>
            <w:r w:rsidRPr="008205E0">
              <w:rPr>
                <w:b/>
                <w:sz w:val="26"/>
                <w:szCs w:val="26"/>
              </w:rPr>
              <w:t>1,0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pStyle w:val="BodyText"/>
              <w:jc w:val="both"/>
              <w:rPr>
                <w:rFonts w:ascii="Times New Roman" w:hAnsi="Times New Roman"/>
              </w:rPr>
            </w:pPr>
            <w:r w:rsidRPr="008205E0">
              <w:rPr>
                <w:rFonts w:ascii="Times New Roman" w:hAnsi="Times New Roman"/>
              </w:rPr>
              <w:t>+ Chưa thấy rõ bản chất của đế quốc (Phan Bội Châu muốn nhờ Nhật giúp; Phan Chu Trinh đề nghị Pháp cải cách).</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pStyle w:val="BodyText"/>
              <w:jc w:val="both"/>
              <w:rPr>
                <w:rFonts w:ascii="Times New Roman" w:hAnsi="Times New Roman"/>
              </w:rPr>
            </w:pPr>
            <w:r w:rsidRPr="008205E0">
              <w:rPr>
                <w:rFonts w:ascii="Times New Roman" w:hAnsi="Times New Roman"/>
              </w:rPr>
              <w:t>+ Chưa thấy được vai trò quan trọng của công nhân và nông dân trong sự nghiệp đấu tranh cách mạng của dân tộc.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pStyle w:val="BodyText"/>
              <w:jc w:val="both"/>
              <w:rPr>
                <w:rFonts w:ascii="Times New Roman" w:hAnsi="Times New Roman"/>
              </w:rPr>
            </w:pPr>
            <w:r w:rsidRPr="008205E0">
              <w:rPr>
                <w:rFonts w:ascii="Times New Roman" w:hAnsi="Times New Roman"/>
              </w:rPr>
              <w:t>+ Do hạn chế của điều kiện lịch sử, hạn chế của giai cấp, thời đại, thiếu sự lãnh đạo của một giai cấp tiên tiến nên các phong trào này cuối cùng đều không thành</w:t>
            </w:r>
            <w:r w:rsidRPr="008205E0">
              <w:rPr>
                <w:rFonts w:ascii="Times New Roman" w:hAnsi="Times New Roman"/>
                <w:spacing w:val="18"/>
              </w:rPr>
              <w:t xml:space="preserve"> </w:t>
            </w:r>
            <w:r w:rsidRPr="008205E0">
              <w:rPr>
                <w:rFonts w:ascii="Times New Roman" w:hAnsi="Times New Roman"/>
              </w:rPr>
              <w:t>công…</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5</w:t>
            </w: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Xác định sự kiện tạo ra thời cơ “ngàn năm có một” cho Cách mạng tháng Tám năm 1945 ở Việt Nam. Đảng ta đã làm gì để “chớp thời cơ” này? Từ đó, anh (chị) hãy đề xuất những giải pháp để Việt Nam hội nhập quốc tế thành công.</w:t>
            </w:r>
          </w:p>
        </w:tc>
        <w:tc>
          <w:tcPr>
            <w:tcW w:w="425" w:type="pct"/>
            <w:shd w:val="clear" w:color="auto" w:fill="auto"/>
          </w:tcPr>
          <w:p w:rsidR="008205E0" w:rsidRPr="008205E0" w:rsidRDefault="008205E0" w:rsidP="00834883">
            <w:pPr>
              <w:jc w:val="center"/>
              <w:rPr>
                <w:b/>
                <w:sz w:val="26"/>
                <w:szCs w:val="26"/>
              </w:rPr>
            </w:pPr>
            <w:r w:rsidRPr="008205E0">
              <w:rPr>
                <w:b/>
                <w:sz w:val="26"/>
                <w:szCs w:val="26"/>
              </w:rPr>
              <w:t>3,0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 xml:space="preserve">* Xác định sự kiện: </w:t>
            </w:r>
            <w:r w:rsidRPr="008205E0">
              <w:rPr>
                <w:rFonts w:eastAsia="Calibri"/>
                <w:sz w:val="26"/>
                <w:szCs w:val="26"/>
              </w:rPr>
              <w:t>Ngày 15/8/1945:</w:t>
            </w:r>
            <w:r w:rsidRPr="008205E0">
              <w:rPr>
                <w:rFonts w:eastAsia="Calibri"/>
                <w:sz w:val="26"/>
                <w:szCs w:val="26"/>
                <w:lang w:val="es-ES"/>
              </w:rPr>
              <w:t xml:space="preserve"> </w:t>
            </w:r>
            <w:r w:rsidRPr="008205E0">
              <w:rPr>
                <w:rFonts w:eastAsia="Calibri"/>
                <w:sz w:val="26"/>
                <w:szCs w:val="26"/>
              </w:rPr>
              <w:t xml:space="preserve">Nhật đầu hàng Đồng minh </w:t>
            </w:r>
            <w:r w:rsidRPr="008205E0">
              <w:rPr>
                <w:rFonts w:eastAsia="Calibri"/>
                <w:sz w:val="26"/>
                <w:szCs w:val="26"/>
                <w:lang w:val="es-ES"/>
              </w:rPr>
              <w:t>đã</w:t>
            </w:r>
            <w:r w:rsidRPr="008205E0">
              <w:rPr>
                <w:rFonts w:eastAsia="Calibri"/>
                <w:sz w:val="26"/>
                <w:szCs w:val="26"/>
              </w:rPr>
              <w:t xml:space="preserve"> </w:t>
            </w:r>
            <w:r w:rsidRPr="008205E0">
              <w:rPr>
                <w:rFonts w:eastAsia="Calibri"/>
                <w:i/>
                <w:sz w:val="26"/>
                <w:szCs w:val="26"/>
              </w:rPr>
              <w:t>tạo ra thời cơ ngàn năm có một cho cách mạng Việt Nam</w:t>
            </w:r>
            <w:r w:rsidRPr="008205E0">
              <w:rPr>
                <w:rFonts w:eastAsia="Calibri"/>
                <w:i/>
                <w:sz w:val="26"/>
                <w:szCs w:val="26"/>
                <w:lang w:val="es-ES"/>
              </w:rPr>
              <w:t>.</w:t>
            </w:r>
          </w:p>
        </w:tc>
        <w:tc>
          <w:tcPr>
            <w:tcW w:w="425" w:type="pct"/>
            <w:shd w:val="clear" w:color="auto" w:fill="auto"/>
          </w:tcPr>
          <w:p w:rsidR="008205E0" w:rsidRPr="008205E0" w:rsidRDefault="008205E0" w:rsidP="00834883">
            <w:pPr>
              <w:jc w:val="center"/>
              <w:rPr>
                <w:b/>
                <w:sz w:val="26"/>
                <w:szCs w:val="26"/>
              </w:rPr>
            </w:pPr>
            <w:r w:rsidRPr="008205E0">
              <w:rPr>
                <w:b/>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 Đảng ta chớp thời cơ</w:t>
            </w:r>
          </w:p>
        </w:tc>
        <w:tc>
          <w:tcPr>
            <w:tcW w:w="425" w:type="pct"/>
            <w:shd w:val="clear" w:color="auto" w:fill="auto"/>
          </w:tcPr>
          <w:p w:rsidR="008205E0" w:rsidRPr="008205E0" w:rsidRDefault="008205E0" w:rsidP="00834883">
            <w:pPr>
              <w:jc w:val="center"/>
              <w:rPr>
                <w:b/>
                <w:sz w:val="26"/>
                <w:szCs w:val="26"/>
              </w:rPr>
            </w:pPr>
            <w:r w:rsidRPr="008205E0">
              <w:rPr>
                <w:b/>
                <w:sz w:val="26"/>
                <w:szCs w:val="26"/>
              </w:rPr>
              <w:t>1,5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Đảng Cộng sản Đông Dương đã có sự chuẩn bị đầy đủ về đường lối và phương pháp đấu tranh;</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Đảng nhận định và dự báo thời cơ: sau khi Nhật đảo chính Pháp (9/3/1945) Đảng đã phát động cao trào kháng Nhật cứu nước (3-1945)..., quần chúng cách mạng đã sẵn sàng đứng lên khởi nghĩa... Trước khi Nhật tuyên bố đầu hàng, Đảng đã họp và chuẩn bị kế hoạch khởi nghĩa.</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Ngày 13-8-1945, thành lập Uỷ ban Khởi nghĩa toàn quốc, ban bố Quân lệnh số 1, chính thức phát lệnh Tổng khởi nghĩa trên cả nước.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Từ ngày 14 đến ngày 15-8-1945, Hội nghị toàn quốc của Đảng họp ở Tân Trào thông qua kế hoạch Tổng khởi nghĩa.</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Từ ngày 16 đến ngày 17-8-1945, Đại hội Quốc dân được triệu tập ở Tân Trào tán thành chủ trương Tổng khởi nghĩa của Đảng, cử ra Uỷ ban Dân tộc Giải phóng do Hồ Chí Minh làm chủ tịch.</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 Từ ngày 18 đến 28/8/1945, Tổng khởi nghĩa đã diễn ra và thành công. Ngày 2/9/1945, Chủ tịch Hồ Chí Minh đọc Tuyên ngôn Độc lập, tuyên bố thành lập nước Việt Nam Dân chủ Cộng hoà.</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Height w:val="355"/>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 Đề xuất giải pháp</w:t>
            </w:r>
          </w:p>
        </w:tc>
        <w:tc>
          <w:tcPr>
            <w:tcW w:w="425" w:type="pct"/>
            <w:shd w:val="clear" w:color="auto" w:fill="auto"/>
          </w:tcPr>
          <w:p w:rsidR="008205E0" w:rsidRPr="008205E0" w:rsidRDefault="008205E0" w:rsidP="00834883">
            <w:pPr>
              <w:jc w:val="center"/>
              <w:rPr>
                <w:b/>
                <w:sz w:val="26"/>
                <w:szCs w:val="26"/>
              </w:rPr>
            </w:pPr>
            <w:r w:rsidRPr="008205E0">
              <w:rPr>
                <w:b/>
                <w:sz w:val="26"/>
                <w:szCs w:val="26"/>
              </w:rPr>
              <w:t>1,0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Height w:val="3315"/>
        </w:trPr>
        <w:tc>
          <w:tcPr>
            <w:tcW w:w="379" w:type="pct"/>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val="pt-BR"/>
              </w:rPr>
              <w:t>HS có thể đề xuất một số giải pháp khác đáp án. Mỗi giải pháp đúng: 0,25 điểm. Dưới đây là một số gợi ý:</w:t>
            </w:r>
          </w:p>
          <w:p w:rsidR="008205E0" w:rsidRPr="008205E0" w:rsidRDefault="008205E0" w:rsidP="00834883">
            <w:pPr>
              <w:jc w:val="both"/>
              <w:rPr>
                <w:sz w:val="26"/>
                <w:szCs w:val="26"/>
              </w:rPr>
            </w:pPr>
            <w:r w:rsidRPr="008205E0">
              <w:rPr>
                <w:sz w:val="26"/>
                <w:szCs w:val="26"/>
                <w:lang w:val="pt-BR"/>
              </w:rPr>
              <w:t xml:space="preserve">1/ </w:t>
            </w:r>
            <w:r w:rsidRPr="008205E0">
              <w:rPr>
                <w:sz w:val="26"/>
                <w:szCs w:val="26"/>
              </w:rPr>
              <w:t>Chủ động xây dựng tiềm lực của đất nước;</w:t>
            </w:r>
          </w:p>
          <w:p w:rsidR="008205E0" w:rsidRPr="008205E0" w:rsidRDefault="008205E0" w:rsidP="00834883">
            <w:pPr>
              <w:jc w:val="both"/>
              <w:rPr>
                <w:sz w:val="26"/>
                <w:szCs w:val="26"/>
              </w:rPr>
            </w:pPr>
            <w:r w:rsidRPr="008205E0">
              <w:rPr>
                <w:sz w:val="26"/>
                <w:szCs w:val="26"/>
              </w:rPr>
              <w:t>2/ Giữ gìn và phát huy bản sắc văn hóa dân tộc;</w:t>
            </w:r>
          </w:p>
          <w:p w:rsidR="008205E0" w:rsidRPr="008205E0" w:rsidRDefault="008205E0" w:rsidP="00834883">
            <w:pPr>
              <w:jc w:val="both"/>
              <w:rPr>
                <w:sz w:val="26"/>
                <w:szCs w:val="26"/>
              </w:rPr>
            </w:pPr>
            <w:r w:rsidRPr="008205E0">
              <w:rPr>
                <w:sz w:val="26"/>
                <w:szCs w:val="26"/>
              </w:rPr>
              <w:t>3/ Chủ động nắm bắt cơ hội, vượt qua thách thức;</w:t>
            </w:r>
          </w:p>
          <w:p w:rsidR="008205E0" w:rsidRPr="008205E0" w:rsidRDefault="008205E0" w:rsidP="00834883">
            <w:pPr>
              <w:jc w:val="both"/>
              <w:rPr>
                <w:sz w:val="26"/>
                <w:szCs w:val="26"/>
              </w:rPr>
            </w:pPr>
            <w:r w:rsidRPr="008205E0">
              <w:rPr>
                <w:sz w:val="26"/>
                <w:szCs w:val="26"/>
              </w:rPr>
              <w:t>4/ Chủ động đối phó trước những biến động của tình hình thế giới;</w:t>
            </w:r>
          </w:p>
          <w:p w:rsidR="008205E0" w:rsidRPr="008205E0" w:rsidRDefault="008205E0" w:rsidP="00834883">
            <w:pPr>
              <w:jc w:val="both"/>
              <w:rPr>
                <w:sz w:val="26"/>
                <w:szCs w:val="26"/>
              </w:rPr>
            </w:pPr>
            <w:r w:rsidRPr="008205E0">
              <w:rPr>
                <w:sz w:val="26"/>
                <w:szCs w:val="26"/>
              </w:rPr>
              <w:t>5/ Phát huy sức mạnh khối đại đoàn kết toàn dân tộc;</w:t>
            </w:r>
          </w:p>
          <w:p w:rsidR="008205E0" w:rsidRPr="008205E0" w:rsidRDefault="008205E0" w:rsidP="00834883">
            <w:pPr>
              <w:jc w:val="both"/>
              <w:rPr>
                <w:sz w:val="26"/>
                <w:szCs w:val="26"/>
              </w:rPr>
            </w:pPr>
            <w:r w:rsidRPr="008205E0">
              <w:rPr>
                <w:sz w:val="26"/>
                <w:szCs w:val="26"/>
              </w:rPr>
              <w:t>6/ Sử dụng hiệu quả, sáng tạo những thành tựu của cuộc cách mạng khoa học công nghệ;</w:t>
            </w:r>
          </w:p>
          <w:p w:rsidR="008205E0" w:rsidRPr="008205E0" w:rsidRDefault="008205E0" w:rsidP="00834883">
            <w:pPr>
              <w:jc w:val="both"/>
              <w:rPr>
                <w:sz w:val="26"/>
                <w:szCs w:val="26"/>
              </w:rPr>
            </w:pPr>
            <w:r w:rsidRPr="008205E0">
              <w:rPr>
                <w:sz w:val="26"/>
                <w:szCs w:val="26"/>
              </w:rPr>
              <w:t>7/ Xây dựng nguồn nhân lực chất lượng cao;</w:t>
            </w:r>
          </w:p>
          <w:p w:rsidR="008205E0" w:rsidRPr="008205E0" w:rsidRDefault="008205E0" w:rsidP="00834883">
            <w:pPr>
              <w:jc w:val="both"/>
              <w:rPr>
                <w:sz w:val="26"/>
                <w:szCs w:val="26"/>
                <w:lang w:val="pt-BR"/>
              </w:rPr>
            </w:pPr>
            <w:r w:rsidRPr="008205E0">
              <w:rPr>
                <w:sz w:val="26"/>
                <w:szCs w:val="26"/>
              </w:rPr>
              <w:t>8/ Cải thiện môi trường đầu tư …</w:t>
            </w:r>
          </w:p>
        </w:tc>
        <w:tc>
          <w:tcPr>
            <w:tcW w:w="425" w:type="pct"/>
            <w:shd w:val="clear" w:color="auto" w:fill="auto"/>
          </w:tcPr>
          <w:p w:rsidR="008205E0" w:rsidRPr="008205E0" w:rsidRDefault="008205E0" w:rsidP="00834883">
            <w:pPr>
              <w:jc w:val="center"/>
              <w:rPr>
                <w:sz w:val="26"/>
                <w:szCs w:val="26"/>
              </w:rPr>
            </w:pP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6</w:t>
            </w: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Trên cơ sở khái quát các thắng lợi quân sự của quân dân ta buộc Mĩ phải chấp nhận bắt đầu đàm phán và kí Hiệp định Pari năm 1973 về Viêt Nam, anh (chị) làm rõ mối quan hệ giữa thắng lợi quân sự trên chiến trường và thắng lợi ngoại giao.</w:t>
            </w:r>
          </w:p>
        </w:tc>
        <w:tc>
          <w:tcPr>
            <w:tcW w:w="425" w:type="pct"/>
            <w:shd w:val="clear" w:color="auto" w:fill="auto"/>
          </w:tcPr>
          <w:p w:rsidR="008205E0" w:rsidRPr="008205E0" w:rsidRDefault="008205E0" w:rsidP="00834883">
            <w:pPr>
              <w:jc w:val="center"/>
              <w:rPr>
                <w:b/>
                <w:sz w:val="26"/>
                <w:szCs w:val="26"/>
              </w:rPr>
            </w:pPr>
            <w:r w:rsidRPr="008205E0">
              <w:rPr>
                <w:b/>
                <w:sz w:val="26"/>
                <w:szCs w:val="26"/>
              </w:rPr>
              <w:t>3,0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val="pt-BR"/>
              </w:rPr>
            </w:pPr>
            <w:r w:rsidRPr="008205E0">
              <w:rPr>
                <w:b/>
                <w:sz w:val="26"/>
                <w:szCs w:val="26"/>
                <w:lang w:val="pt-BR"/>
              </w:rPr>
              <w:t>* Khái quát các thắng lợi quân sự...</w:t>
            </w:r>
          </w:p>
        </w:tc>
        <w:tc>
          <w:tcPr>
            <w:tcW w:w="425" w:type="pct"/>
            <w:shd w:val="clear" w:color="auto" w:fill="auto"/>
          </w:tcPr>
          <w:p w:rsidR="008205E0" w:rsidRPr="008205E0" w:rsidRDefault="008205E0" w:rsidP="00834883">
            <w:pPr>
              <w:jc w:val="center"/>
              <w:rPr>
                <w:b/>
                <w:sz w:val="26"/>
                <w:szCs w:val="26"/>
              </w:rPr>
            </w:pPr>
            <w:r w:rsidRPr="008205E0">
              <w:rPr>
                <w:b/>
                <w:sz w:val="26"/>
                <w:szCs w:val="26"/>
              </w:rPr>
              <w:t>2,0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val="pt-BR"/>
              </w:rPr>
            </w:pPr>
            <w:r w:rsidRPr="008205E0">
              <w:rPr>
                <w:sz w:val="26"/>
                <w:szCs w:val="26"/>
                <w:lang w:bidi="vi-VN"/>
              </w:rPr>
              <w:t>- Cuộc Tổng tiến công và nổi dậy Xuân Mậu Thân 1968, làm lung lay ý chí xâm lược của Mĩ, buộc Mĩ phải tuyên bố “phi Mĩ hóa” chiến tranh xâm lược, chấm dứt không điều kiện chiến tranh phá hoại miền Bắc, chấp nhận đến đàm phán ở Pari để bàn về chấm dứt chiến tranh Việt Nam.</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xml:space="preserve">- Thăng lợi trong Việt Nam hoá chiến tranh, cuộc Tiến công chiến lược 1972 </w:t>
            </w:r>
            <w:r w:rsidRPr="008205E0">
              <w:rPr>
                <w:spacing w:val="-10"/>
                <w:sz w:val="26"/>
                <w:szCs w:val="26"/>
              </w:rPr>
              <w:t>Giáng đòn nặng nề vào chiến lược “Việt Nam hóa chiến tranh”, buộc Mỹ phải tuyên bố “Mỹ hóa”trở lại chiến tranh xâm lược(thừa nhận thất bại của chiến lược “Việt Nam hóa chiến tranh”).</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Trận “Điện Biên Phủ trên không” 1973 là trận thắng quyết định của ta, đã buộc Mĩ phải tuyên bố ngừng hẳn các hoạt động chống phá miền Bắc và kí Hiệp định Pari về chấm dứt chiến tranh, lập lại hòa bình ở Việt Nam.</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Hiệp định Pari năm 1973 về chấm dứt chiến tranh, lập lại hòa bình ở Việt Nam là thắng lợi của sự kết hợp đấu tranh quân sự, đấu tranh chính trị và đấu tranh ngoại giao; Mĩ phải cồng nhận các quyền dân tộc cơ bản của nhân dân ta và rút hết quân về nước, tạo thời cơ thuận lợi để nhân dân tiến lên giải phóng hoàn toàn miền Nam.</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 Mối quan hệ…</w:t>
            </w:r>
          </w:p>
        </w:tc>
        <w:tc>
          <w:tcPr>
            <w:tcW w:w="425" w:type="pct"/>
            <w:shd w:val="clear" w:color="auto" w:fill="auto"/>
          </w:tcPr>
          <w:p w:rsidR="008205E0" w:rsidRPr="008205E0" w:rsidRDefault="008205E0" w:rsidP="00834883">
            <w:pPr>
              <w:jc w:val="center"/>
              <w:rPr>
                <w:b/>
                <w:sz w:val="26"/>
                <w:szCs w:val="26"/>
              </w:rPr>
            </w:pPr>
            <w:r w:rsidRPr="008205E0">
              <w:rPr>
                <w:b/>
                <w:sz w:val="26"/>
                <w:szCs w:val="26"/>
              </w:rPr>
              <w:t>1,0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xml:space="preserve">- Có quan hệ chặt chẽ, </w:t>
            </w:r>
            <w:r w:rsidRPr="008205E0">
              <w:rPr>
                <w:rFonts w:eastAsia="SimSun"/>
                <w:spacing w:val="-4"/>
                <w:kern w:val="2"/>
                <w:sz w:val="26"/>
                <w:szCs w:val="26"/>
                <w:lang w:eastAsia="zh-CN"/>
              </w:rPr>
              <w:t>trên bàn đàm phán không thể giành thắng lợi nếu không có chiến thắng trên chiến trường và những chiến thắng trên chiến trường sẽ không được khẳng định nếu không có nghệ thuật giành thắng lợi trên bàn đàm phán.</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Ta luôn tranh thủ thời cơ để đấu tranh ngoại giao nhằm giảm sự hi sinh trên chiến trường, vận dụng nghệ thuật vừa đánh vừa đàm…</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83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val="restart"/>
            <w:shd w:val="clear" w:color="auto" w:fill="auto"/>
          </w:tcPr>
          <w:p w:rsidR="008205E0" w:rsidRPr="008205E0" w:rsidRDefault="008205E0" w:rsidP="00834883">
            <w:pPr>
              <w:jc w:val="center"/>
              <w:rPr>
                <w:b/>
                <w:sz w:val="26"/>
                <w:szCs w:val="26"/>
              </w:rPr>
            </w:pPr>
            <w:r w:rsidRPr="008205E0">
              <w:rPr>
                <w:b/>
                <w:sz w:val="26"/>
                <w:szCs w:val="26"/>
              </w:rPr>
              <w:t>7</w:t>
            </w: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Cho hai sự kiện sau:</w:t>
            </w:r>
          </w:p>
          <w:p w:rsidR="008205E0" w:rsidRPr="008205E0" w:rsidRDefault="008205E0" w:rsidP="00834883">
            <w:pPr>
              <w:jc w:val="both"/>
              <w:rPr>
                <w:b/>
                <w:sz w:val="26"/>
                <w:szCs w:val="26"/>
                <w:lang w:bidi="vi-VN"/>
              </w:rPr>
            </w:pPr>
            <w:r w:rsidRPr="008205E0">
              <w:rPr>
                <w:b/>
                <w:sz w:val="26"/>
                <w:szCs w:val="26"/>
                <w:lang w:bidi="vi-VN"/>
              </w:rPr>
              <w:t>- Tháng 12/1989, tại đảo Man-ta (Địa Trung Hải) đã diễn ra cuộc gặp không chính thức của hai nhà lãnh đạo Xô-Mĩ là M.Goóc-ba-chốp và G. Bút-sơ.</w:t>
            </w:r>
          </w:p>
          <w:p w:rsidR="008205E0" w:rsidRPr="008205E0" w:rsidRDefault="008205E0" w:rsidP="00834883">
            <w:pPr>
              <w:jc w:val="both"/>
              <w:rPr>
                <w:b/>
                <w:sz w:val="26"/>
                <w:szCs w:val="26"/>
                <w:lang w:bidi="vi-VN"/>
              </w:rPr>
            </w:pPr>
            <w:r w:rsidRPr="008205E0">
              <w:rPr>
                <w:b/>
                <w:sz w:val="26"/>
                <w:szCs w:val="26"/>
                <w:lang w:bidi="vi-VN"/>
              </w:rPr>
              <w:t>- Tháng 12/1991, M. Goóc-ba-chốp từ chức Tổng thống Liên Xô.</w:t>
            </w:r>
          </w:p>
          <w:p w:rsidR="008205E0" w:rsidRPr="008205E0" w:rsidRDefault="008205E0" w:rsidP="00834883">
            <w:pPr>
              <w:jc w:val="both"/>
              <w:rPr>
                <w:b/>
                <w:sz w:val="26"/>
                <w:szCs w:val="26"/>
                <w:lang w:bidi="vi-VN"/>
              </w:rPr>
            </w:pPr>
            <w:r w:rsidRPr="008205E0">
              <w:rPr>
                <w:b/>
                <w:sz w:val="26"/>
                <w:szCs w:val="26"/>
                <w:lang w:bidi="vi-VN"/>
              </w:rPr>
              <w:t>a. Nêu ý nghĩa và làm rõ tác động chung của hai sự kiện trên đối với tình hình thế giới.</w:t>
            </w:r>
          </w:p>
          <w:p w:rsidR="008205E0" w:rsidRPr="008205E0" w:rsidRDefault="008205E0" w:rsidP="00834883">
            <w:pPr>
              <w:jc w:val="both"/>
              <w:rPr>
                <w:b/>
                <w:sz w:val="26"/>
                <w:szCs w:val="26"/>
                <w:lang w:bidi="vi-VN"/>
              </w:rPr>
            </w:pPr>
            <w:r w:rsidRPr="008205E0">
              <w:rPr>
                <w:b/>
                <w:sz w:val="26"/>
                <w:szCs w:val="26"/>
                <w:lang w:bidi="vi-VN"/>
              </w:rPr>
              <w:t>b. Anh (chị) có suy nghĩ về vị thế quốc tế của Việt Nam từ sau năm 1991?</w:t>
            </w:r>
          </w:p>
        </w:tc>
        <w:tc>
          <w:tcPr>
            <w:tcW w:w="425" w:type="pct"/>
            <w:shd w:val="clear" w:color="auto" w:fill="auto"/>
          </w:tcPr>
          <w:p w:rsidR="008205E0" w:rsidRPr="008205E0" w:rsidRDefault="008205E0" w:rsidP="00834883">
            <w:pPr>
              <w:jc w:val="center"/>
              <w:rPr>
                <w:b/>
                <w:sz w:val="26"/>
                <w:szCs w:val="26"/>
              </w:rPr>
            </w:pPr>
            <w:r w:rsidRPr="008205E0">
              <w:rPr>
                <w:b/>
                <w:sz w:val="26"/>
                <w:szCs w:val="26"/>
              </w:rPr>
              <w:t>3,0</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a. Ý nghĩa và tác động</w:t>
            </w:r>
          </w:p>
        </w:tc>
        <w:tc>
          <w:tcPr>
            <w:tcW w:w="425" w:type="pct"/>
            <w:shd w:val="clear" w:color="auto" w:fill="auto"/>
          </w:tcPr>
          <w:p w:rsidR="008205E0" w:rsidRPr="008205E0" w:rsidRDefault="008205E0" w:rsidP="00834883">
            <w:pPr>
              <w:jc w:val="center"/>
              <w:rPr>
                <w:b/>
                <w:sz w:val="26"/>
                <w:szCs w:val="26"/>
              </w:rPr>
            </w:pP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 Ý nghĩa</w:t>
            </w:r>
          </w:p>
          <w:p w:rsidR="008205E0" w:rsidRPr="008205E0" w:rsidRDefault="008205E0" w:rsidP="00834883">
            <w:pPr>
              <w:jc w:val="both"/>
              <w:rPr>
                <w:sz w:val="26"/>
                <w:szCs w:val="26"/>
                <w:lang w:bidi="vi-VN"/>
              </w:rPr>
            </w:pPr>
            <w:r w:rsidRPr="008205E0">
              <w:rPr>
                <w:sz w:val="26"/>
                <w:szCs w:val="26"/>
                <w:lang w:bidi="vi-VN"/>
              </w:rPr>
              <w:t>- Sự kiện 12/1989… chấm dứt Chiến tranh lạnh.</w:t>
            </w:r>
          </w:p>
          <w:p w:rsidR="008205E0" w:rsidRPr="008205E0" w:rsidRDefault="008205E0" w:rsidP="00834883">
            <w:pPr>
              <w:jc w:val="both"/>
              <w:rPr>
                <w:sz w:val="26"/>
                <w:szCs w:val="26"/>
                <w:lang w:bidi="vi-VN"/>
              </w:rPr>
            </w:pPr>
            <w:r w:rsidRPr="008205E0">
              <w:rPr>
                <w:sz w:val="26"/>
                <w:szCs w:val="26"/>
                <w:lang w:bidi="vi-VN"/>
              </w:rPr>
              <w:t>- Sự kiện 12/1991… chủ nghĩa xã hội ở Liên Xô sụp đổ, chính thức chấm dứt sự tồn tại của trật tự hai cực Ianta.</w:t>
            </w:r>
          </w:p>
        </w:tc>
        <w:tc>
          <w:tcPr>
            <w:tcW w:w="425" w:type="pct"/>
            <w:shd w:val="clear" w:color="auto" w:fill="auto"/>
          </w:tcPr>
          <w:p w:rsidR="008205E0" w:rsidRPr="008205E0" w:rsidRDefault="008205E0" w:rsidP="00834883">
            <w:pPr>
              <w:jc w:val="center"/>
              <w:rPr>
                <w:sz w:val="26"/>
                <w:szCs w:val="26"/>
              </w:rPr>
            </w:pPr>
            <w:r w:rsidRPr="008205E0">
              <w:rPr>
                <w:sz w:val="26"/>
                <w:szCs w:val="26"/>
              </w:rPr>
              <w:t>0,5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 Tác động chung đối với thế giới</w:t>
            </w:r>
          </w:p>
        </w:tc>
        <w:tc>
          <w:tcPr>
            <w:tcW w:w="425" w:type="pct"/>
            <w:shd w:val="clear" w:color="auto" w:fill="auto"/>
          </w:tcPr>
          <w:p w:rsidR="008205E0" w:rsidRPr="008205E0" w:rsidRDefault="008205E0" w:rsidP="00834883">
            <w:pPr>
              <w:jc w:val="center"/>
              <w:rPr>
                <w:b/>
                <w:sz w:val="26"/>
                <w:szCs w:val="26"/>
              </w:rPr>
            </w:pPr>
            <w:r w:rsidRPr="008205E0">
              <w:rPr>
                <w:b/>
                <w:sz w:val="26"/>
                <w:szCs w:val="26"/>
              </w:rPr>
              <w:t>1,25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Chấm dứt giai đoạn căng thẳng giữa hai hệ thống chính trị đối lập đứng đầu là Xô-Mĩ…</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Quan hệ quốc tế chuyển dần sang trật tự đa cực với vai trò của các cường quốc: Mĩ, Anh, Nga, Trung Quốc…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Tác động đến quá trình hợp tác quốc tế và khu vực trên thế giới. Nhiều tổ chức quốc tế, khu vực đã ra đời.</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Các nước có điều chỉnh trong chính sách đối ngoại từ đối đầu chuyển sang hợp tác.</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sz w:val="26"/>
                <w:szCs w:val="26"/>
                <w:lang w:bidi="vi-VN"/>
              </w:rPr>
            </w:pPr>
            <w:r w:rsidRPr="008205E0">
              <w:rPr>
                <w:sz w:val="26"/>
                <w:szCs w:val="26"/>
                <w:lang w:bidi="vi-VN"/>
              </w:rPr>
              <w:t>- Tạo cơ sở giải quyết hoà bình nhiều cuộc tranh chấp, xung đột quốc tế.</w:t>
            </w:r>
          </w:p>
        </w:tc>
        <w:tc>
          <w:tcPr>
            <w:tcW w:w="425" w:type="pct"/>
            <w:shd w:val="clear" w:color="auto" w:fill="auto"/>
          </w:tcPr>
          <w:p w:rsidR="008205E0" w:rsidRPr="008205E0" w:rsidRDefault="008205E0" w:rsidP="00834883">
            <w:pPr>
              <w:jc w:val="center"/>
              <w:rPr>
                <w:sz w:val="26"/>
                <w:szCs w:val="26"/>
              </w:rPr>
            </w:pPr>
            <w:r w:rsidRPr="008205E0">
              <w:rPr>
                <w:sz w:val="26"/>
                <w:szCs w:val="26"/>
              </w:rPr>
              <w:t>0,25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b/>
                <w:sz w:val="26"/>
                <w:szCs w:val="26"/>
              </w:rPr>
            </w:pPr>
          </w:p>
        </w:tc>
        <w:tc>
          <w:tcPr>
            <w:tcW w:w="3971" w:type="pct"/>
            <w:gridSpan w:val="2"/>
            <w:shd w:val="clear" w:color="auto" w:fill="auto"/>
            <w:vAlign w:val="center"/>
          </w:tcPr>
          <w:p w:rsidR="008205E0" w:rsidRPr="008205E0" w:rsidRDefault="008205E0" w:rsidP="00834883">
            <w:pPr>
              <w:jc w:val="both"/>
              <w:rPr>
                <w:b/>
                <w:sz w:val="26"/>
                <w:szCs w:val="26"/>
                <w:lang w:bidi="vi-VN"/>
              </w:rPr>
            </w:pPr>
            <w:r w:rsidRPr="008205E0">
              <w:rPr>
                <w:b/>
                <w:sz w:val="26"/>
                <w:szCs w:val="26"/>
                <w:lang w:bidi="vi-VN"/>
              </w:rPr>
              <w:t>b. Vị thế của Việt Nam từ sau 1991</w:t>
            </w:r>
          </w:p>
        </w:tc>
        <w:tc>
          <w:tcPr>
            <w:tcW w:w="425" w:type="pct"/>
            <w:shd w:val="clear" w:color="auto" w:fill="auto"/>
          </w:tcPr>
          <w:p w:rsidR="008205E0" w:rsidRPr="008205E0" w:rsidRDefault="008205E0" w:rsidP="00834883">
            <w:pPr>
              <w:jc w:val="center"/>
              <w:rPr>
                <w:b/>
                <w:sz w:val="26"/>
                <w:szCs w:val="26"/>
              </w:rPr>
            </w:pPr>
            <w:r w:rsidRPr="008205E0">
              <w:rPr>
                <w:b/>
                <w:sz w:val="26"/>
                <w:szCs w:val="26"/>
              </w:rPr>
              <w:t>1,25</w:t>
            </w:r>
          </w:p>
        </w:tc>
      </w:tr>
      <w:tr w:rsidR="008205E0" w:rsidRPr="008205E0" w:rsidTr="00B43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26" w:type="pct"/>
          <w:wAfter w:w="99" w:type="pct"/>
        </w:trPr>
        <w:tc>
          <w:tcPr>
            <w:tcW w:w="379" w:type="pct"/>
            <w:vMerge/>
            <w:shd w:val="clear" w:color="auto" w:fill="auto"/>
            <w:vAlign w:val="center"/>
          </w:tcPr>
          <w:p w:rsidR="008205E0" w:rsidRPr="008205E0" w:rsidRDefault="008205E0" w:rsidP="00834883">
            <w:pPr>
              <w:jc w:val="center"/>
              <w:rPr>
                <w:sz w:val="26"/>
                <w:szCs w:val="26"/>
              </w:rPr>
            </w:pPr>
          </w:p>
        </w:tc>
        <w:tc>
          <w:tcPr>
            <w:tcW w:w="3971" w:type="pct"/>
            <w:gridSpan w:val="2"/>
            <w:shd w:val="clear" w:color="auto" w:fill="auto"/>
            <w:vAlign w:val="center"/>
          </w:tcPr>
          <w:p w:rsidR="008205E0" w:rsidRPr="008205E0" w:rsidRDefault="008205E0" w:rsidP="00834883">
            <w:pPr>
              <w:jc w:val="both"/>
              <w:rPr>
                <w:b/>
                <w:i/>
                <w:iCs/>
                <w:sz w:val="26"/>
                <w:szCs w:val="26"/>
                <w:shd w:val="clear" w:color="auto" w:fill="FFFFFF"/>
              </w:rPr>
            </w:pPr>
            <w:r w:rsidRPr="008205E0">
              <w:rPr>
                <w:b/>
                <w:i/>
                <w:iCs/>
                <w:sz w:val="26"/>
                <w:szCs w:val="26"/>
                <w:u w:val="single"/>
                <w:shd w:val="clear" w:color="auto" w:fill="FFFFFF"/>
              </w:rPr>
              <w:t>Lưu ý:</w:t>
            </w:r>
            <w:r w:rsidRPr="008205E0">
              <w:rPr>
                <w:b/>
                <w:i/>
                <w:iCs/>
                <w:sz w:val="26"/>
                <w:szCs w:val="26"/>
                <w:shd w:val="clear" w:color="auto" w:fill="FFFFFF"/>
              </w:rPr>
              <w:t xml:space="preserve"> Thí sinh có thể đưa ra những suy nghĩ khác nhau nhưng phải phù hợp về nội dung, diễn đạt mạch lạc. Nêu mỗi giải pháp được 0,25 điểm. Sau đây là một số gợi ý (để tham khảo):</w:t>
            </w:r>
          </w:p>
          <w:p w:rsidR="008205E0" w:rsidRPr="008205E0" w:rsidRDefault="008205E0" w:rsidP="00834883">
            <w:pPr>
              <w:jc w:val="both"/>
              <w:rPr>
                <w:spacing w:val="-4"/>
                <w:sz w:val="26"/>
                <w:szCs w:val="26"/>
              </w:rPr>
            </w:pPr>
            <w:r w:rsidRPr="008205E0">
              <w:rPr>
                <w:spacing w:val="-4"/>
                <w:sz w:val="26"/>
                <w:szCs w:val="26"/>
              </w:rPr>
              <w:t>1/ Vị thế và uy tín quốc tế của Việt Nam tiếp tục được nâng cao. Việt Nam đã và đang đảm nhiệm tốt nhiều trọng trách quốc tế, phát huy vai trò tại nhiều tổ chức, diễn đàn đa phương quan trọng như ASEAN, Liên hợp quốc,....; đồng thời, đóng góp có trách nhiệm vào các vấn đề chung của thế giới như chống biến đổi khí hậu, an ninh lương thực, gìn giữ hòa bình ở châu Phi, hỗ trợ nhân đạo kịp thời cho các quốc gia chịu thiên tai, xung đột,…</w:t>
            </w:r>
          </w:p>
          <w:p w:rsidR="008205E0" w:rsidRPr="008205E0" w:rsidRDefault="008205E0" w:rsidP="00834883">
            <w:pPr>
              <w:jc w:val="both"/>
              <w:rPr>
                <w:sz w:val="26"/>
                <w:szCs w:val="26"/>
              </w:rPr>
            </w:pPr>
            <w:r w:rsidRPr="008205E0">
              <w:rPr>
                <w:sz w:val="26"/>
                <w:szCs w:val="26"/>
              </w:rPr>
              <w:t>2/ Hiện nay, Việt Nam cần chủ động và tích cực hội nhập quốc tế trên cơ sở giữ vững đường lối đối ngoại độc lập tự chủ, vì lợi ích quốc gia, dân tộc,…</w:t>
            </w:r>
          </w:p>
          <w:p w:rsidR="008205E0" w:rsidRPr="008205E0" w:rsidRDefault="008205E0" w:rsidP="00834883">
            <w:pPr>
              <w:jc w:val="both"/>
              <w:rPr>
                <w:sz w:val="26"/>
                <w:szCs w:val="26"/>
              </w:rPr>
            </w:pPr>
            <w:r w:rsidRPr="008205E0">
              <w:rPr>
                <w:sz w:val="26"/>
                <w:szCs w:val="26"/>
              </w:rPr>
              <w:t>3/ Cần kết hợp sức mạnh sức mạnh dân tộc với sự đồng tình, củng cố của bạn bè quốc tế, sức mạnh thời đại để nâng cao vị thế,…</w:t>
            </w:r>
          </w:p>
          <w:p w:rsidR="008205E0" w:rsidRPr="008205E0" w:rsidRDefault="008205E0" w:rsidP="00834883">
            <w:pPr>
              <w:jc w:val="both"/>
              <w:rPr>
                <w:sz w:val="26"/>
                <w:szCs w:val="26"/>
                <w:shd w:val="clear" w:color="auto" w:fill="FFFFFF"/>
              </w:rPr>
            </w:pPr>
            <w:r w:rsidRPr="008205E0">
              <w:rPr>
                <w:sz w:val="26"/>
                <w:szCs w:val="26"/>
              </w:rPr>
              <w:t>4/ Cần xây dựng sức mạnh tổng hợp quốc gia</w:t>
            </w:r>
            <w:r w:rsidRPr="008205E0">
              <w:rPr>
                <w:sz w:val="26"/>
                <w:szCs w:val="26"/>
                <w:shd w:val="clear" w:color="auto" w:fill="FFFFFF"/>
              </w:rPr>
              <w:t xml:space="preserve"> để nâng cao vị thế quốc tế đồng thời bảo vệ vững chắc Tổ quốc trong mọi tình huống.</w:t>
            </w:r>
          </w:p>
          <w:p w:rsidR="008205E0" w:rsidRPr="008205E0" w:rsidRDefault="008205E0" w:rsidP="00834883">
            <w:pPr>
              <w:jc w:val="both"/>
              <w:rPr>
                <w:sz w:val="26"/>
                <w:szCs w:val="26"/>
                <w:shd w:val="clear" w:color="auto" w:fill="FFFFFF"/>
              </w:rPr>
            </w:pPr>
            <w:r w:rsidRPr="008205E0">
              <w:rPr>
                <w:sz w:val="26"/>
                <w:szCs w:val="26"/>
                <w:shd w:val="clear" w:color="auto" w:fill="FFFFFF"/>
              </w:rPr>
              <w:t>5/ Xu thế hòa bình, hòa hoãn trong quan hệ quốc tế, tạo điều kiện cho Việt Nam giải quyết nhiều vấn đề đối ngoại quan trọng (vấn đề Cam-pu-chia, bình thường hóa quan hệ với Trung Quốc và Mỹ), hội nhập quốc tế,…</w:t>
            </w:r>
          </w:p>
          <w:p w:rsidR="008205E0" w:rsidRPr="008205E0" w:rsidRDefault="008205E0" w:rsidP="00834883">
            <w:pPr>
              <w:jc w:val="both"/>
              <w:rPr>
                <w:sz w:val="26"/>
                <w:szCs w:val="26"/>
              </w:rPr>
            </w:pPr>
            <w:r w:rsidRPr="008205E0">
              <w:rPr>
                <w:sz w:val="26"/>
                <w:szCs w:val="26"/>
              </w:rPr>
              <w:t xml:space="preserve">6/ </w:t>
            </w:r>
            <w:r w:rsidRPr="008205E0">
              <w:rPr>
                <w:spacing w:val="-4"/>
                <w:sz w:val="26"/>
                <w:szCs w:val="26"/>
                <w:shd w:val="clear" w:color="auto" w:fill="FFFFFF"/>
              </w:rPr>
              <w:t>T</w:t>
            </w:r>
            <w:r w:rsidRPr="008205E0">
              <w:rPr>
                <w:spacing w:val="-4"/>
                <w:sz w:val="26"/>
                <w:szCs w:val="26"/>
              </w:rPr>
              <w:t>ình hình thế giới và khu vực đã trải qua những biến động lớn, bên cạnh có nhiều diễn biến mới phức tạp và khó dự báo hơn, đặt ra một số nguy cơ cho Việt Nam (nguy cơ tụt hậu, âm mưu “diễn biến hòa bình của các thế lực thù địch,…)</w:t>
            </w:r>
          </w:p>
        </w:tc>
        <w:tc>
          <w:tcPr>
            <w:tcW w:w="425" w:type="pct"/>
            <w:shd w:val="clear" w:color="auto" w:fill="auto"/>
          </w:tcPr>
          <w:p w:rsidR="008205E0" w:rsidRPr="008205E0" w:rsidRDefault="008205E0" w:rsidP="00834883">
            <w:pPr>
              <w:jc w:val="center"/>
              <w:rPr>
                <w:sz w:val="26"/>
                <w:szCs w:val="26"/>
              </w:rPr>
            </w:pPr>
          </w:p>
        </w:tc>
      </w:tr>
    </w:tbl>
    <w:p w:rsidR="008205E0" w:rsidRPr="008205E0" w:rsidRDefault="008205E0" w:rsidP="00834883">
      <w:pPr>
        <w:jc w:val="center"/>
        <w:rPr>
          <w:spacing w:val="-4"/>
          <w:sz w:val="26"/>
          <w:szCs w:val="26"/>
        </w:rPr>
      </w:pPr>
      <w:r w:rsidRPr="008205E0">
        <w:rPr>
          <w:sz w:val="26"/>
          <w:szCs w:val="26"/>
          <w:shd w:val="clear" w:color="auto" w:fill="FFFFFF"/>
        </w:rPr>
        <w:t>-----Hết-----</w:t>
      </w:r>
    </w:p>
    <w:p w:rsidR="008205E0" w:rsidRPr="008205E0" w:rsidRDefault="008205E0" w:rsidP="00834883">
      <w:pPr>
        <w:jc w:val="both"/>
        <w:rPr>
          <w:sz w:val="26"/>
          <w:szCs w:val="26"/>
        </w:rPr>
      </w:pPr>
    </w:p>
    <w:p w:rsidR="00F654E0" w:rsidRPr="008205E0" w:rsidRDefault="00F654E0" w:rsidP="00F654E0">
      <w:pPr>
        <w:tabs>
          <w:tab w:val="left" w:pos="6930"/>
        </w:tabs>
        <w:jc w:val="center"/>
        <w:rPr>
          <w:sz w:val="28"/>
          <w:szCs w:val="28"/>
          <w:lang w:val="en-US" w:eastAsia="en-US"/>
        </w:rPr>
      </w:pPr>
    </w:p>
    <w:p w:rsidR="00F654E0" w:rsidRPr="008205E0" w:rsidRDefault="00F654E0" w:rsidP="00F654E0">
      <w:pPr>
        <w:tabs>
          <w:tab w:val="left" w:pos="6930"/>
        </w:tabs>
        <w:jc w:val="center"/>
        <w:rPr>
          <w:sz w:val="28"/>
          <w:szCs w:val="28"/>
          <w:lang w:val="en-US" w:eastAsia="en-US"/>
        </w:rPr>
      </w:pPr>
    </w:p>
    <w:p w:rsidR="00F654E0" w:rsidRPr="008205E0" w:rsidRDefault="00F654E0" w:rsidP="00F654E0">
      <w:pPr>
        <w:tabs>
          <w:tab w:val="left" w:pos="6930"/>
        </w:tabs>
        <w:jc w:val="center"/>
        <w:rPr>
          <w:sz w:val="28"/>
          <w:szCs w:val="28"/>
          <w:lang w:val="en-US" w:eastAsia="en-US"/>
        </w:rPr>
      </w:pPr>
    </w:p>
    <w:p w:rsidR="00F654E0" w:rsidRPr="008205E0" w:rsidRDefault="00F654E0" w:rsidP="008205E0">
      <w:pPr>
        <w:shd w:val="clear" w:color="auto" w:fill="FFFFFF"/>
        <w:tabs>
          <w:tab w:val="left" w:pos="284"/>
        </w:tabs>
        <w:spacing w:after="200" w:line="360" w:lineRule="auto"/>
        <w:ind w:left="1080"/>
        <w:contextualSpacing/>
        <w:rPr>
          <w:b/>
          <w:sz w:val="28"/>
          <w:szCs w:val="28"/>
          <w:lang w:val="en-US"/>
        </w:rPr>
      </w:pPr>
      <w:r w:rsidRPr="008205E0">
        <w:rPr>
          <w:b/>
          <w:sz w:val="28"/>
          <w:szCs w:val="28"/>
          <w:lang w:val="en-US" w:eastAsia="en-US"/>
        </w:rPr>
        <w:tab/>
      </w:r>
      <w:r w:rsidRPr="008205E0">
        <w:rPr>
          <w:b/>
          <w:sz w:val="28"/>
          <w:szCs w:val="28"/>
          <w:lang w:val="en-US" w:eastAsia="en-US"/>
        </w:rPr>
        <w:tab/>
      </w:r>
      <w:r w:rsidRPr="008205E0">
        <w:rPr>
          <w:b/>
          <w:sz w:val="28"/>
          <w:szCs w:val="28"/>
          <w:lang w:val="en-US" w:eastAsia="en-US"/>
        </w:rPr>
        <w:tab/>
      </w:r>
      <w:r w:rsidRPr="008205E0">
        <w:rPr>
          <w:b/>
          <w:sz w:val="28"/>
          <w:szCs w:val="28"/>
          <w:lang w:val="en-US" w:eastAsia="en-US"/>
        </w:rPr>
        <w:tab/>
      </w:r>
    </w:p>
    <w:sectPr w:rsidR="00F654E0" w:rsidRPr="008205E0" w:rsidSect="00FB3C2F">
      <w:headerReference w:type="default" r:id="rId16"/>
      <w:footerReference w:type="default" r:id="rId17"/>
      <w:pgSz w:w="11907" w:h="16840" w:code="9"/>
      <w:pgMar w:top="679" w:right="851" w:bottom="1134" w:left="1276" w:header="426"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352" w:rsidRDefault="00353352" w:rsidP="002042CF">
      <w:r>
        <w:separator/>
      </w:r>
    </w:p>
  </w:endnote>
  <w:endnote w:type="continuationSeparator" w:id="0">
    <w:p w:rsidR="00353352" w:rsidRDefault="00353352" w:rsidP="0020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opia">
    <w:altName w:val="Times New Roman"/>
    <w:charset w:val="00"/>
    <w:family w:val="roman"/>
    <w:pitch w:val="variable"/>
    <w:sig w:usb0="20000A87" w:usb1="08000000" w:usb2="00000008" w:usb3="00000000" w:csb0="000001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13" w:rsidRPr="00E11413" w:rsidRDefault="00E11413" w:rsidP="00E11413">
    <w:pPr>
      <w:widowControl w:val="0"/>
      <w:tabs>
        <w:tab w:val="center" w:pos="4680"/>
        <w:tab w:val="right" w:pos="9360"/>
        <w:tab w:val="right" w:pos="10348"/>
      </w:tabs>
      <w:spacing w:before="120" w:after="120"/>
      <w:rPr>
        <w:rFonts w:eastAsia="SimSun"/>
        <w:color w:val="000000"/>
        <w:kern w:val="2"/>
        <w:lang w:val="en-US" w:eastAsia="zh-CN"/>
      </w:rPr>
    </w:pPr>
    <w:r w:rsidRPr="00E11413">
      <w:rPr>
        <w:rFonts w:eastAsia="SimSun"/>
        <w:b/>
        <w:color w:val="000000"/>
        <w:kern w:val="2"/>
        <w:lang w:val="nl-NL" w:eastAsia="zh-CN"/>
      </w:rPr>
      <w:t xml:space="preserve">                                                                 </w:t>
    </w:r>
    <w:r w:rsidRPr="00E11413">
      <w:rPr>
        <w:rFonts w:eastAsia="SimSun"/>
        <w:b/>
        <w:color w:val="00B0F0"/>
        <w:kern w:val="2"/>
        <w:lang w:val="nl-NL" w:eastAsia="zh-CN"/>
      </w:rPr>
      <w:t/>
    </w:r>
    <w:r w:rsidRPr="00E11413">
      <w:rPr>
        <w:rFonts w:eastAsia="SimSun"/>
        <w:b/>
        <w:color w:val="FF0000"/>
        <w:kern w:val="2"/>
        <w:lang w:val="nl-NL" w:eastAsia="zh-CN"/>
      </w:rPr>
      <w:t xml:space="preserve"/>
    </w:r>
    <w:r w:rsidRPr="00E11413">
      <w:rPr>
        <w:rFonts w:eastAsia="SimSun"/>
        <w:b/>
        <w:color w:val="000000"/>
        <w:kern w:val="2"/>
        <w:lang w:val="en-US" w:eastAsia="zh-CN"/>
      </w:rPr>
      <w:t xml:space="preserve">                                </w:t>
    </w:r>
    <w:r w:rsidRPr="00E11413">
      <w:rPr>
        <w:rFonts w:eastAsia="SimSun"/>
        <w:b/>
        <w:color w:val="FF0000"/>
        <w:kern w:val="2"/>
        <w:lang w:val="en-US" w:eastAsia="zh-CN"/>
      </w:rPr>
      <w:t>Trang</w:t>
    </w:r>
    <w:r w:rsidRPr="00E11413">
      <w:rPr>
        <w:rFonts w:eastAsia="SimSun"/>
        <w:b/>
        <w:color w:val="0070C0"/>
        <w:kern w:val="2"/>
        <w:lang w:val="en-US" w:eastAsia="zh-CN"/>
      </w:rPr>
      <w:t xml:space="preserve"> </w:t>
    </w:r>
    <w:r w:rsidRPr="00E11413">
      <w:rPr>
        <w:rFonts w:eastAsia="SimSun"/>
        <w:b/>
        <w:color w:val="0070C0"/>
        <w:kern w:val="2"/>
        <w:lang w:val="en-US" w:eastAsia="zh-CN"/>
      </w:rPr>
      <w:fldChar w:fldCharType="begin"/>
    </w:r>
    <w:r w:rsidRPr="00E11413">
      <w:rPr>
        <w:rFonts w:eastAsia="SimSun"/>
        <w:b/>
        <w:color w:val="0070C0"/>
        <w:kern w:val="2"/>
        <w:lang w:val="en-US" w:eastAsia="zh-CN"/>
      </w:rPr>
      <w:instrText xml:space="preserve"> PAGE   \* MERGEFORMAT </w:instrText>
    </w:r>
    <w:r w:rsidRPr="00E11413">
      <w:rPr>
        <w:rFonts w:eastAsia="SimSun"/>
        <w:b/>
        <w:color w:val="0070C0"/>
        <w:kern w:val="2"/>
        <w:lang w:val="en-US" w:eastAsia="zh-CN"/>
      </w:rPr>
      <w:fldChar w:fldCharType="separate"/>
    </w:r>
    <w:r w:rsidR="00FB3C2F">
      <w:rPr>
        <w:rFonts w:eastAsia="SimSun"/>
        <w:b/>
        <w:noProof/>
        <w:color w:val="0070C0"/>
        <w:kern w:val="2"/>
        <w:lang w:val="en-US" w:eastAsia="zh-CN"/>
      </w:rPr>
      <w:t>208</w:t>
    </w:r>
    <w:r w:rsidRPr="00E11413">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352" w:rsidRDefault="00353352" w:rsidP="002042CF">
      <w:r>
        <w:separator/>
      </w:r>
    </w:p>
  </w:footnote>
  <w:footnote w:type="continuationSeparator" w:id="0">
    <w:p w:rsidR="00353352" w:rsidRDefault="00353352" w:rsidP="00204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413" w:rsidRPr="00E11413" w:rsidRDefault="00E11413" w:rsidP="00E11413">
    <w:pPr>
      <w:widowControl w:val="0"/>
      <w:tabs>
        <w:tab w:val="center" w:pos="4513"/>
        <w:tab w:val="right" w:pos="9026"/>
      </w:tabs>
      <w:autoSpaceDE w:val="0"/>
      <w:autoSpaceDN w:val="0"/>
      <w:jc w:val="center"/>
      <w:rPr>
        <w:sz w:val="22"/>
        <w:szCs w:val="22"/>
        <w:lang w:val="vi" w:eastAsia="en-US"/>
      </w:rPr>
    </w:pPr>
    <w:r w:rsidRPr="00E11413">
      <w:rPr>
        <w:rFonts w:eastAsia="Calibri"/>
        <w:b/>
        <w:color w:val="00B0F0"/>
        <w:lang w:val="nl-NL" w:eastAsia="en-US"/>
      </w:rPr>
      <w:t/>
    </w:r>
    <w:r w:rsidRPr="00E11413">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721520"/>
    <w:multiLevelType w:val="singleLevel"/>
    <w:tmpl w:val="EC721520"/>
    <w:lvl w:ilvl="0">
      <w:start w:val="1"/>
      <w:numFmt w:val="lowerLetter"/>
      <w:suff w:val="space"/>
      <w:lvlText w:val="%1."/>
      <w:lvlJc w:val="left"/>
    </w:lvl>
  </w:abstractNum>
  <w:abstractNum w:abstractNumId="1">
    <w:nsid w:val="01AB2F76"/>
    <w:multiLevelType w:val="hybridMultilevel"/>
    <w:tmpl w:val="2E086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26FF4"/>
    <w:multiLevelType w:val="hybridMultilevel"/>
    <w:tmpl w:val="8A8200C2"/>
    <w:lvl w:ilvl="0" w:tplc="A72E03DE">
      <w:start w:val="1"/>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39F17B0"/>
    <w:multiLevelType w:val="hybridMultilevel"/>
    <w:tmpl w:val="E2CC3074"/>
    <w:lvl w:ilvl="0" w:tplc="58E6F158">
      <w:numFmt w:val="bullet"/>
      <w:lvlText w:val="-"/>
      <w:lvlJc w:val="left"/>
      <w:pPr>
        <w:ind w:left="11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3E9AEA98">
      <w:numFmt w:val="bullet"/>
      <w:lvlText w:val="•"/>
      <w:lvlJc w:val="left"/>
      <w:pPr>
        <w:ind w:left="1000" w:hanging="166"/>
      </w:pPr>
      <w:rPr>
        <w:rFonts w:hint="default"/>
        <w:lang w:val="vi" w:eastAsia="en-US" w:bidi="ar-SA"/>
      </w:rPr>
    </w:lvl>
    <w:lvl w:ilvl="2" w:tplc="532EA51A">
      <w:numFmt w:val="bullet"/>
      <w:lvlText w:val="•"/>
      <w:lvlJc w:val="left"/>
      <w:pPr>
        <w:ind w:left="1880" w:hanging="166"/>
      </w:pPr>
      <w:rPr>
        <w:rFonts w:hint="default"/>
        <w:lang w:val="vi" w:eastAsia="en-US" w:bidi="ar-SA"/>
      </w:rPr>
    </w:lvl>
    <w:lvl w:ilvl="3" w:tplc="4008E4DA">
      <w:numFmt w:val="bullet"/>
      <w:lvlText w:val="•"/>
      <w:lvlJc w:val="left"/>
      <w:pPr>
        <w:ind w:left="2761" w:hanging="166"/>
      </w:pPr>
      <w:rPr>
        <w:rFonts w:hint="default"/>
        <w:lang w:val="vi" w:eastAsia="en-US" w:bidi="ar-SA"/>
      </w:rPr>
    </w:lvl>
    <w:lvl w:ilvl="4" w:tplc="2EB2BFB8">
      <w:numFmt w:val="bullet"/>
      <w:lvlText w:val="•"/>
      <w:lvlJc w:val="left"/>
      <w:pPr>
        <w:ind w:left="3641" w:hanging="166"/>
      </w:pPr>
      <w:rPr>
        <w:rFonts w:hint="default"/>
        <w:lang w:val="vi" w:eastAsia="en-US" w:bidi="ar-SA"/>
      </w:rPr>
    </w:lvl>
    <w:lvl w:ilvl="5" w:tplc="6EB6AF74">
      <w:numFmt w:val="bullet"/>
      <w:lvlText w:val="•"/>
      <w:lvlJc w:val="left"/>
      <w:pPr>
        <w:ind w:left="4522" w:hanging="166"/>
      </w:pPr>
      <w:rPr>
        <w:rFonts w:hint="default"/>
        <w:lang w:val="vi" w:eastAsia="en-US" w:bidi="ar-SA"/>
      </w:rPr>
    </w:lvl>
    <w:lvl w:ilvl="6" w:tplc="784A20B2">
      <w:numFmt w:val="bullet"/>
      <w:lvlText w:val="•"/>
      <w:lvlJc w:val="left"/>
      <w:pPr>
        <w:ind w:left="5402" w:hanging="166"/>
      </w:pPr>
      <w:rPr>
        <w:rFonts w:hint="default"/>
        <w:lang w:val="vi" w:eastAsia="en-US" w:bidi="ar-SA"/>
      </w:rPr>
    </w:lvl>
    <w:lvl w:ilvl="7" w:tplc="9FD2CBAE">
      <w:numFmt w:val="bullet"/>
      <w:lvlText w:val="•"/>
      <w:lvlJc w:val="left"/>
      <w:pPr>
        <w:ind w:left="6282" w:hanging="166"/>
      </w:pPr>
      <w:rPr>
        <w:rFonts w:hint="default"/>
        <w:lang w:val="vi" w:eastAsia="en-US" w:bidi="ar-SA"/>
      </w:rPr>
    </w:lvl>
    <w:lvl w:ilvl="8" w:tplc="66AE9D48">
      <w:numFmt w:val="bullet"/>
      <w:lvlText w:val="•"/>
      <w:lvlJc w:val="left"/>
      <w:pPr>
        <w:ind w:left="7163" w:hanging="166"/>
      </w:pPr>
      <w:rPr>
        <w:rFonts w:hint="default"/>
        <w:lang w:val="vi" w:eastAsia="en-US" w:bidi="ar-SA"/>
      </w:rPr>
    </w:lvl>
  </w:abstractNum>
  <w:abstractNum w:abstractNumId="4">
    <w:nsid w:val="04C93ACB"/>
    <w:multiLevelType w:val="hybridMultilevel"/>
    <w:tmpl w:val="C86206C6"/>
    <w:lvl w:ilvl="0" w:tplc="3ED0229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nsid w:val="063C4EB0"/>
    <w:multiLevelType w:val="hybridMultilevel"/>
    <w:tmpl w:val="7B503B12"/>
    <w:lvl w:ilvl="0" w:tplc="6C845BEC">
      <w:start w:val="2"/>
      <w:numFmt w:val="bullet"/>
      <w:lvlText w:val="-"/>
      <w:lvlJc w:val="left"/>
      <w:pPr>
        <w:ind w:left="927" w:hanging="360"/>
      </w:pPr>
      <w:rPr>
        <w:rFonts w:ascii="Times New Roman" w:eastAsia="Times New Roman" w:hAnsi="Times New Roman" w:cs="Times New Roman" w:hint="default"/>
        <w:b/>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075C007E"/>
    <w:multiLevelType w:val="hybridMultilevel"/>
    <w:tmpl w:val="43F44660"/>
    <w:lvl w:ilvl="0" w:tplc="5DD674BC">
      <w:numFmt w:val="bullet"/>
      <w:lvlText w:val="-"/>
      <w:lvlJc w:val="left"/>
      <w:pPr>
        <w:ind w:left="110" w:hanging="166"/>
      </w:pPr>
      <w:rPr>
        <w:rFonts w:ascii="Times New Roman" w:eastAsia="Times New Roman" w:hAnsi="Times New Roman" w:cs="Times New Roman" w:hint="default"/>
        <w:b w:val="0"/>
        <w:bCs w:val="0"/>
        <w:i w:val="0"/>
        <w:iCs w:val="0"/>
        <w:spacing w:val="0"/>
        <w:w w:val="93"/>
        <w:sz w:val="28"/>
        <w:szCs w:val="28"/>
        <w:lang w:val="vi" w:eastAsia="en-US" w:bidi="ar-SA"/>
      </w:rPr>
    </w:lvl>
    <w:lvl w:ilvl="1" w:tplc="E17A9F2C">
      <w:numFmt w:val="bullet"/>
      <w:lvlText w:val="•"/>
      <w:lvlJc w:val="left"/>
      <w:pPr>
        <w:ind w:left="1000" w:hanging="166"/>
      </w:pPr>
      <w:rPr>
        <w:rFonts w:hint="default"/>
        <w:lang w:val="vi" w:eastAsia="en-US" w:bidi="ar-SA"/>
      </w:rPr>
    </w:lvl>
    <w:lvl w:ilvl="2" w:tplc="FCB2F992">
      <w:numFmt w:val="bullet"/>
      <w:lvlText w:val="•"/>
      <w:lvlJc w:val="left"/>
      <w:pPr>
        <w:ind w:left="1880" w:hanging="166"/>
      </w:pPr>
      <w:rPr>
        <w:rFonts w:hint="default"/>
        <w:lang w:val="vi" w:eastAsia="en-US" w:bidi="ar-SA"/>
      </w:rPr>
    </w:lvl>
    <w:lvl w:ilvl="3" w:tplc="09404562">
      <w:numFmt w:val="bullet"/>
      <w:lvlText w:val="•"/>
      <w:lvlJc w:val="left"/>
      <w:pPr>
        <w:ind w:left="2761" w:hanging="166"/>
      </w:pPr>
      <w:rPr>
        <w:rFonts w:hint="default"/>
        <w:lang w:val="vi" w:eastAsia="en-US" w:bidi="ar-SA"/>
      </w:rPr>
    </w:lvl>
    <w:lvl w:ilvl="4" w:tplc="39EA411C">
      <w:numFmt w:val="bullet"/>
      <w:lvlText w:val="•"/>
      <w:lvlJc w:val="left"/>
      <w:pPr>
        <w:ind w:left="3641" w:hanging="166"/>
      </w:pPr>
      <w:rPr>
        <w:rFonts w:hint="default"/>
        <w:lang w:val="vi" w:eastAsia="en-US" w:bidi="ar-SA"/>
      </w:rPr>
    </w:lvl>
    <w:lvl w:ilvl="5" w:tplc="4DFE77DC">
      <w:numFmt w:val="bullet"/>
      <w:lvlText w:val="•"/>
      <w:lvlJc w:val="left"/>
      <w:pPr>
        <w:ind w:left="4522" w:hanging="166"/>
      </w:pPr>
      <w:rPr>
        <w:rFonts w:hint="default"/>
        <w:lang w:val="vi" w:eastAsia="en-US" w:bidi="ar-SA"/>
      </w:rPr>
    </w:lvl>
    <w:lvl w:ilvl="6" w:tplc="C1740F92">
      <w:numFmt w:val="bullet"/>
      <w:lvlText w:val="•"/>
      <w:lvlJc w:val="left"/>
      <w:pPr>
        <w:ind w:left="5402" w:hanging="166"/>
      </w:pPr>
      <w:rPr>
        <w:rFonts w:hint="default"/>
        <w:lang w:val="vi" w:eastAsia="en-US" w:bidi="ar-SA"/>
      </w:rPr>
    </w:lvl>
    <w:lvl w:ilvl="7" w:tplc="96CA2914">
      <w:numFmt w:val="bullet"/>
      <w:lvlText w:val="•"/>
      <w:lvlJc w:val="left"/>
      <w:pPr>
        <w:ind w:left="6282" w:hanging="166"/>
      </w:pPr>
      <w:rPr>
        <w:rFonts w:hint="default"/>
        <w:lang w:val="vi" w:eastAsia="en-US" w:bidi="ar-SA"/>
      </w:rPr>
    </w:lvl>
    <w:lvl w:ilvl="8" w:tplc="697075EC">
      <w:numFmt w:val="bullet"/>
      <w:lvlText w:val="•"/>
      <w:lvlJc w:val="left"/>
      <w:pPr>
        <w:ind w:left="7163" w:hanging="166"/>
      </w:pPr>
      <w:rPr>
        <w:rFonts w:hint="default"/>
        <w:lang w:val="vi" w:eastAsia="en-US" w:bidi="ar-SA"/>
      </w:rPr>
    </w:lvl>
  </w:abstractNum>
  <w:abstractNum w:abstractNumId="7">
    <w:nsid w:val="098143A9"/>
    <w:multiLevelType w:val="hybridMultilevel"/>
    <w:tmpl w:val="FF3C5C40"/>
    <w:lvl w:ilvl="0" w:tplc="3ED022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A23683"/>
    <w:multiLevelType w:val="hybridMultilevel"/>
    <w:tmpl w:val="121869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826002"/>
    <w:multiLevelType w:val="hybridMultilevel"/>
    <w:tmpl w:val="D28AB516"/>
    <w:lvl w:ilvl="0" w:tplc="9AF65A52">
      <w:numFmt w:val="bullet"/>
      <w:lvlText w:val="-"/>
      <w:lvlJc w:val="left"/>
      <w:pPr>
        <w:ind w:left="11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533ECA54">
      <w:numFmt w:val="bullet"/>
      <w:lvlText w:val="•"/>
      <w:lvlJc w:val="left"/>
      <w:pPr>
        <w:ind w:left="1000" w:hanging="166"/>
      </w:pPr>
      <w:rPr>
        <w:rFonts w:hint="default"/>
        <w:lang w:val="vi" w:eastAsia="en-US" w:bidi="ar-SA"/>
      </w:rPr>
    </w:lvl>
    <w:lvl w:ilvl="2" w:tplc="92F8AC1A">
      <w:numFmt w:val="bullet"/>
      <w:lvlText w:val="•"/>
      <w:lvlJc w:val="left"/>
      <w:pPr>
        <w:ind w:left="1880" w:hanging="166"/>
      </w:pPr>
      <w:rPr>
        <w:rFonts w:hint="default"/>
        <w:lang w:val="vi" w:eastAsia="en-US" w:bidi="ar-SA"/>
      </w:rPr>
    </w:lvl>
    <w:lvl w:ilvl="3" w:tplc="F52AD974">
      <w:numFmt w:val="bullet"/>
      <w:lvlText w:val="•"/>
      <w:lvlJc w:val="left"/>
      <w:pPr>
        <w:ind w:left="2761" w:hanging="166"/>
      </w:pPr>
      <w:rPr>
        <w:rFonts w:hint="default"/>
        <w:lang w:val="vi" w:eastAsia="en-US" w:bidi="ar-SA"/>
      </w:rPr>
    </w:lvl>
    <w:lvl w:ilvl="4" w:tplc="D11A496C">
      <w:numFmt w:val="bullet"/>
      <w:lvlText w:val="•"/>
      <w:lvlJc w:val="left"/>
      <w:pPr>
        <w:ind w:left="3641" w:hanging="166"/>
      </w:pPr>
      <w:rPr>
        <w:rFonts w:hint="default"/>
        <w:lang w:val="vi" w:eastAsia="en-US" w:bidi="ar-SA"/>
      </w:rPr>
    </w:lvl>
    <w:lvl w:ilvl="5" w:tplc="0F48A28E">
      <w:numFmt w:val="bullet"/>
      <w:lvlText w:val="•"/>
      <w:lvlJc w:val="left"/>
      <w:pPr>
        <w:ind w:left="4522" w:hanging="166"/>
      </w:pPr>
      <w:rPr>
        <w:rFonts w:hint="default"/>
        <w:lang w:val="vi" w:eastAsia="en-US" w:bidi="ar-SA"/>
      </w:rPr>
    </w:lvl>
    <w:lvl w:ilvl="6" w:tplc="C64E3066">
      <w:numFmt w:val="bullet"/>
      <w:lvlText w:val="•"/>
      <w:lvlJc w:val="left"/>
      <w:pPr>
        <w:ind w:left="5402" w:hanging="166"/>
      </w:pPr>
      <w:rPr>
        <w:rFonts w:hint="default"/>
        <w:lang w:val="vi" w:eastAsia="en-US" w:bidi="ar-SA"/>
      </w:rPr>
    </w:lvl>
    <w:lvl w:ilvl="7" w:tplc="3FD099A0">
      <w:numFmt w:val="bullet"/>
      <w:lvlText w:val="•"/>
      <w:lvlJc w:val="left"/>
      <w:pPr>
        <w:ind w:left="6282" w:hanging="166"/>
      </w:pPr>
      <w:rPr>
        <w:rFonts w:hint="default"/>
        <w:lang w:val="vi" w:eastAsia="en-US" w:bidi="ar-SA"/>
      </w:rPr>
    </w:lvl>
    <w:lvl w:ilvl="8" w:tplc="1D86E164">
      <w:numFmt w:val="bullet"/>
      <w:lvlText w:val="•"/>
      <w:lvlJc w:val="left"/>
      <w:pPr>
        <w:ind w:left="7163" w:hanging="166"/>
      </w:pPr>
      <w:rPr>
        <w:rFonts w:hint="default"/>
        <w:lang w:val="vi" w:eastAsia="en-US" w:bidi="ar-SA"/>
      </w:rPr>
    </w:lvl>
  </w:abstractNum>
  <w:abstractNum w:abstractNumId="10">
    <w:nsid w:val="0DC862FE"/>
    <w:multiLevelType w:val="hybridMultilevel"/>
    <w:tmpl w:val="CECAA9D4"/>
    <w:lvl w:ilvl="0" w:tplc="D2C09A8C">
      <w:start w:val="1"/>
      <w:numFmt w:val="lowerLetter"/>
      <w:lvlText w:val="%1)"/>
      <w:lvlJc w:val="left"/>
      <w:pPr>
        <w:ind w:left="415" w:hanging="305"/>
        <w:jc w:val="left"/>
      </w:pPr>
      <w:rPr>
        <w:rFonts w:ascii="Times New Roman" w:eastAsia="Times New Roman" w:hAnsi="Times New Roman" w:cs="Times New Roman" w:hint="default"/>
        <w:b/>
        <w:bCs/>
        <w:i w:val="0"/>
        <w:iCs w:val="0"/>
        <w:spacing w:val="0"/>
        <w:w w:val="100"/>
        <w:sz w:val="28"/>
        <w:szCs w:val="28"/>
        <w:lang w:val="vi" w:eastAsia="en-US" w:bidi="ar-SA"/>
      </w:rPr>
    </w:lvl>
    <w:lvl w:ilvl="1" w:tplc="6A2C92E0">
      <w:numFmt w:val="bullet"/>
      <w:lvlText w:val="•"/>
      <w:lvlJc w:val="left"/>
      <w:pPr>
        <w:ind w:left="1270" w:hanging="305"/>
      </w:pPr>
      <w:rPr>
        <w:rFonts w:hint="default"/>
        <w:lang w:val="vi" w:eastAsia="en-US" w:bidi="ar-SA"/>
      </w:rPr>
    </w:lvl>
    <w:lvl w:ilvl="2" w:tplc="2AB48094">
      <w:numFmt w:val="bullet"/>
      <w:lvlText w:val="•"/>
      <w:lvlJc w:val="left"/>
      <w:pPr>
        <w:ind w:left="2120" w:hanging="305"/>
      </w:pPr>
      <w:rPr>
        <w:rFonts w:hint="default"/>
        <w:lang w:val="vi" w:eastAsia="en-US" w:bidi="ar-SA"/>
      </w:rPr>
    </w:lvl>
    <w:lvl w:ilvl="3" w:tplc="2B48EAC4">
      <w:numFmt w:val="bullet"/>
      <w:lvlText w:val="•"/>
      <w:lvlJc w:val="left"/>
      <w:pPr>
        <w:ind w:left="2971" w:hanging="305"/>
      </w:pPr>
      <w:rPr>
        <w:rFonts w:hint="default"/>
        <w:lang w:val="vi" w:eastAsia="en-US" w:bidi="ar-SA"/>
      </w:rPr>
    </w:lvl>
    <w:lvl w:ilvl="4" w:tplc="115C65DC">
      <w:numFmt w:val="bullet"/>
      <w:lvlText w:val="•"/>
      <w:lvlJc w:val="left"/>
      <w:pPr>
        <w:ind w:left="3821" w:hanging="305"/>
      </w:pPr>
      <w:rPr>
        <w:rFonts w:hint="default"/>
        <w:lang w:val="vi" w:eastAsia="en-US" w:bidi="ar-SA"/>
      </w:rPr>
    </w:lvl>
    <w:lvl w:ilvl="5" w:tplc="201E6D76">
      <w:numFmt w:val="bullet"/>
      <w:lvlText w:val="•"/>
      <w:lvlJc w:val="left"/>
      <w:pPr>
        <w:ind w:left="4672" w:hanging="305"/>
      </w:pPr>
      <w:rPr>
        <w:rFonts w:hint="default"/>
        <w:lang w:val="vi" w:eastAsia="en-US" w:bidi="ar-SA"/>
      </w:rPr>
    </w:lvl>
    <w:lvl w:ilvl="6" w:tplc="C66EE472">
      <w:numFmt w:val="bullet"/>
      <w:lvlText w:val="•"/>
      <w:lvlJc w:val="left"/>
      <w:pPr>
        <w:ind w:left="5522" w:hanging="305"/>
      </w:pPr>
      <w:rPr>
        <w:rFonts w:hint="default"/>
        <w:lang w:val="vi" w:eastAsia="en-US" w:bidi="ar-SA"/>
      </w:rPr>
    </w:lvl>
    <w:lvl w:ilvl="7" w:tplc="735C06F2">
      <w:numFmt w:val="bullet"/>
      <w:lvlText w:val="•"/>
      <w:lvlJc w:val="left"/>
      <w:pPr>
        <w:ind w:left="6372" w:hanging="305"/>
      </w:pPr>
      <w:rPr>
        <w:rFonts w:hint="default"/>
        <w:lang w:val="vi" w:eastAsia="en-US" w:bidi="ar-SA"/>
      </w:rPr>
    </w:lvl>
    <w:lvl w:ilvl="8" w:tplc="B40CC904">
      <w:numFmt w:val="bullet"/>
      <w:lvlText w:val="•"/>
      <w:lvlJc w:val="left"/>
      <w:pPr>
        <w:ind w:left="7223" w:hanging="305"/>
      </w:pPr>
      <w:rPr>
        <w:rFonts w:hint="default"/>
        <w:lang w:val="vi" w:eastAsia="en-US" w:bidi="ar-SA"/>
      </w:rPr>
    </w:lvl>
  </w:abstractNum>
  <w:abstractNum w:abstractNumId="11">
    <w:nsid w:val="12451F3D"/>
    <w:multiLevelType w:val="hybridMultilevel"/>
    <w:tmpl w:val="4DB0D08A"/>
    <w:lvl w:ilvl="0" w:tplc="906E555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126260E8"/>
    <w:multiLevelType w:val="hybridMultilevel"/>
    <w:tmpl w:val="C59A5378"/>
    <w:lvl w:ilvl="0" w:tplc="7E6446EA">
      <w:start w:val="1"/>
      <w:numFmt w:val="lowerLetter"/>
      <w:lvlText w:val="%1."/>
      <w:lvlJc w:val="left"/>
      <w:pPr>
        <w:ind w:left="110" w:hanging="293"/>
        <w:jc w:val="left"/>
      </w:pPr>
      <w:rPr>
        <w:rFonts w:ascii="Times New Roman" w:eastAsia="Times New Roman" w:hAnsi="Times New Roman" w:cs="Times New Roman" w:hint="default"/>
        <w:b/>
        <w:bCs/>
        <w:i w:val="0"/>
        <w:iCs w:val="0"/>
        <w:spacing w:val="0"/>
        <w:w w:val="100"/>
        <w:sz w:val="28"/>
        <w:szCs w:val="28"/>
        <w:lang w:val="vi" w:eastAsia="en-US" w:bidi="ar-SA"/>
      </w:rPr>
    </w:lvl>
    <w:lvl w:ilvl="1" w:tplc="CBBA34F4">
      <w:numFmt w:val="bullet"/>
      <w:lvlText w:val="•"/>
      <w:lvlJc w:val="left"/>
      <w:pPr>
        <w:ind w:left="1000" w:hanging="293"/>
      </w:pPr>
      <w:rPr>
        <w:rFonts w:hint="default"/>
        <w:lang w:val="vi" w:eastAsia="en-US" w:bidi="ar-SA"/>
      </w:rPr>
    </w:lvl>
    <w:lvl w:ilvl="2" w:tplc="E94CA19E">
      <w:numFmt w:val="bullet"/>
      <w:lvlText w:val="•"/>
      <w:lvlJc w:val="left"/>
      <w:pPr>
        <w:ind w:left="1880" w:hanging="293"/>
      </w:pPr>
      <w:rPr>
        <w:rFonts w:hint="default"/>
        <w:lang w:val="vi" w:eastAsia="en-US" w:bidi="ar-SA"/>
      </w:rPr>
    </w:lvl>
    <w:lvl w:ilvl="3" w:tplc="BDF628A2">
      <w:numFmt w:val="bullet"/>
      <w:lvlText w:val="•"/>
      <w:lvlJc w:val="left"/>
      <w:pPr>
        <w:ind w:left="2761" w:hanging="293"/>
      </w:pPr>
      <w:rPr>
        <w:rFonts w:hint="default"/>
        <w:lang w:val="vi" w:eastAsia="en-US" w:bidi="ar-SA"/>
      </w:rPr>
    </w:lvl>
    <w:lvl w:ilvl="4" w:tplc="32CE560C">
      <w:numFmt w:val="bullet"/>
      <w:lvlText w:val="•"/>
      <w:lvlJc w:val="left"/>
      <w:pPr>
        <w:ind w:left="3641" w:hanging="293"/>
      </w:pPr>
      <w:rPr>
        <w:rFonts w:hint="default"/>
        <w:lang w:val="vi" w:eastAsia="en-US" w:bidi="ar-SA"/>
      </w:rPr>
    </w:lvl>
    <w:lvl w:ilvl="5" w:tplc="65028DB2">
      <w:numFmt w:val="bullet"/>
      <w:lvlText w:val="•"/>
      <w:lvlJc w:val="left"/>
      <w:pPr>
        <w:ind w:left="4522" w:hanging="293"/>
      </w:pPr>
      <w:rPr>
        <w:rFonts w:hint="default"/>
        <w:lang w:val="vi" w:eastAsia="en-US" w:bidi="ar-SA"/>
      </w:rPr>
    </w:lvl>
    <w:lvl w:ilvl="6" w:tplc="860601C6">
      <w:numFmt w:val="bullet"/>
      <w:lvlText w:val="•"/>
      <w:lvlJc w:val="left"/>
      <w:pPr>
        <w:ind w:left="5402" w:hanging="293"/>
      </w:pPr>
      <w:rPr>
        <w:rFonts w:hint="default"/>
        <w:lang w:val="vi" w:eastAsia="en-US" w:bidi="ar-SA"/>
      </w:rPr>
    </w:lvl>
    <w:lvl w:ilvl="7" w:tplc="80688724">
      <w:numFmt w:val="bullet"/>
      <w:lvlText w:val="•"/>
      <w:lvlJc w:val="left"/>
      <w:pPr>
        <w:ind w:left="6282" w:hanging="293"/>
      </w:pPr>
      <w:rPr>
        <w:rFonts w:hint="default"/>
        <w:lang w:val="vi" w:eastAsia="en-US" w:bidi="ar-SA"/>
      </w:rPr>
    </w:lvl>
    <w:lvl w:ilvl="8" w:tplc="D81E788C">
      <w:numFmt w:val="bullet"/>
      <w:lvlText w:val="•"/>
      <w:lvlJc w:val="left"/>
      <w:pPr>
        <w:ind w:left="7163" w:hanging="293"/>
      </w:pPr>
      <w:rPr>
        <w:rFonts w:hint="default"/>
        <w:lang w:val="vi" w:eastAsia="en-US" w:bidi="ar-SA"/>
      </w:rPr>
    </w:lvl>
  </w:abstractNum>
  <w:abstractNum w:abstractNumId="13">
    <w:nsid w:val="140D5B88"/>
    <w:multiLevelType w:val="hybridMultilevel"/>
    <w:tmpl w:val="59C68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8084F"/>
    <w:multiLevelType w:val="hybridMultilevel"/>
    <w:tmpl w:val="A4F60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7741D"/>
    <w:multiLevelType w:val="hybridMultilevel"/>
    <w:tmpl w:val="B8D2D23E"/>
    <w:lvl w:ilvl="0" w:tplc="3B660BE0">
      <w:start w:val="1"/>
      <w:numFmt w:val="lowerLetter"/>
      <w:lvlText w:val="%1)"/>
      <w:lvlJc w:val="left"/>
      <w:pPr>
        <w:ind w:left="1323" w:hanging="28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5EA2B42">
      <w:numFmt w:val="bullet"/>
      <w:lvlText w:val="•"/>
      <w:lvlJc w:val="left"/>
      <w:pPr>
        <w:ind w:left="2296" w:hanging="284"/>
      </w:pPr>
      <w:rPr>
        <w:rFonts w:hint="default"/>
        <w:lang w:val="vi" w:eastAsia="en-US" w:bidi="ar-SA"/>
      </w:rPr>
    </w:lvl>
    <w:lvl w:ilvl="2" w:tplc="DD86D72A">
      <w:numFmt w:val="bullet"/>
      <w:lvlText w:val="•"/>
      <w:lvlJc w:val="left"/>
      <w:pPr>
        <w:ind w:left="3273" w:hanging="284"/>
      </w:pPr>
      <w:rPr>
        <w:rFonts w:hint="default"/>
        <w:lang w:val="vi" w:eastAsia="en-US" w:bidi="ar-SA"/>
      </w:rPr>
    </w:lvl>
    <w:lvl w:ilvl="3" w:tplc="12CA0E3C">
      <w:numFmt w:val="bullet"/>
      <w:lvlText w:val="•"/>
      <w:lvlJc w:val="left"/>
      <w:pPr>
        <w:ind w:left="4249" w:hanging="284"/>
      </w:pPr>
      <w:rPr>
        <w:rFonts w:hint="default"/>
        <w:lang w:val="vi" w:eastAsia="en-US" w:bidi="ar-SA"/>
      </w:rPr>
    </w:lvl>
    <w:lvl w:ilvl="4" w:tplc="9AB22F54">
      <w:numFmt w:val="bullet"/>
      <w:lvlText w:val="•"/>
      <w:lvlJc w:val="left"/>
      <w:pPr>
        <w:ind w:left="5226" w:hanging="284"/>
      </w:pPr>
      <w:rPr>
        <w:rFonts w:hint="default"/>
        <w:lang w:val="vi" w:eastAsia="en-US" w:bidi="ar-SA"/>
      </w:rPr>
    </w:lvl>
    <w:lvl w:ilvl="5" w:tplc="02AE1D1E">
      <w:numFmt w:val="bullet"/>
      <w:lvlText w:val="•"/>
      <w:lvlJc w:val="left"/>
      <w:pPr>
        <w:ind w:left="6203" w:hanging="284"/>
      </w:pPr>
      <w:rPr>
        <w:rFonts w:hint="default"/>
        <w:lang w:val="vi" w:eastAsia="en-US" w:bidi="ar-SA"/>
      </w:rPr>
    </w:lvl>
    <w:lvl w:ilvl="6" w:tplc="6F207E8C">
      <w:numFmt w:val="bullet"/>
      <w:lvlText w:val="•"/>
      <w:lvlJc w:val="left"/>
      <w:pPr>
        <w:ind w:left="7179" w:hanging="284"/>
      </w:pPr>
      <w:rPr>
        <w:rFonts w:hint="default"/>
        <w:lang w:val="vi" w:eastAsia="en-US" w:bidi="ar-SA"/>
      </w:rPr>
    </w:lvl>
    <w:lvl w:ilvl="7" w:tplc="596ACA42">
      <w:numFmt w:val="bullet"/>
      <w:lvlText w:val="•"/>
      <w:lvlJc w:val="left"/>
      <w:pPr>
        <w:ind w:left="8156" w:hanging="284"/>
      </w:pPr>
      <w:rPr>
        <w:rFonts w:hint="default"/>
        <w:lang w:val="vi" w:eastAsia="en-US" w:bidi="ar-SA"/>
      </w:rPr>
    </w:lvl>
    <w:lvl w:ilvl="8" w:tplc="E84A0FBC">
      <w:numFmt w:val="bullet"/>
      <w:lvlText w:val="•"/>
      <w:lvlJc w:val="left"/>
      <w:pPr>
        <w:ind w:left="9133" w:hanging="284"/>
      </w:pPr>
      <w:rPr>
        <w:rFonts w:hint="default"/>
        <w:lang w:val="vi" w:eastAsia="en-US" w:bidi="ar-SA"/>
      </w:rPr>
    </w:lvl>
  </w:abstractNum>
  <w:abstractNum w:abstractNumId="16">
    <w:nsid w:val="1EF01750"/>
    <w:multiLevelType w:val="hybridMultilevel"/>
    <w:tmpl w:val="2B9C799C"/>
    <w:lvl w:ilvl="0" w:tplc="C706CDE4">
      <w:numFmt w:val="bullet"/>
      <w:lvlText w:val="-"/>
      <w:lvlJc w:val="left"/>
      <w:pPr>
        <w:ind w:left="1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41F6E440">
      <w:numFmt w:val="bullet"/>
      <w:lvlText w:val="•"/>
      <w:lvlJc w:val="left"/>
      <w:pPr>
        <w:ind w:left="1000" w:hanging="154"/>
      </w:pPr>
      <w:rPr>
        <w:rFonts w:hint="default"/>
        <w:lang w:val="vi" w:eastAsia="en-US" w:bidi="ar-SA"/>
      </w:rPr>
    </w:lvl>
    <w:lvl w:ilvl="2" w:tplc="2ED64382">
      <w:numFmt w:val="bullet"/>
      <w:lvlText w:val="•"/>
      <w:lvlJc w:val="left"/>
      <w:pPr>
        <w:ind w:left="1880" w:hanging="154"/>
      </w:pPr>
      <w:rPr>
        <w:rFonts w:hint="default"/>
        <w:lang w:val="vi" w:eastAsia="en-US" w:bidi="ar-SA"/>
      </w:rPr>
    </w:lvl>
    <w:lvl w:ilvl="3" w:tplc="437668A4">
      <w:numFmt w:val="bullet"/>
      <w:lvlText w:val="•"/>
      <w:lvlJc w:val="left"/>
      <w:pPr>
        <w:ind w:left="2761" w:hanging="154"/>
      </w:pPr>
      <w:rPr>
        <w:rFonts w:hint="default"/>
        <w:lang w:val="vi" w:eastAsia="en-US" w:bidi="ar-SA"/>
      </w:rPr>
    </w:lvl>
    <w:lvl w:ilvl="4" w:tplc="EBC44850">
      <w:numFmt w:val="bullet"/>
      <w:lvlText w:val="•"/>
      <w:lvlJc w:val="left"/>
      <w:pPr>
        <w:ind w:left="3641" w:hanging="154"/>
      </w:pPr>
      <w:rPr>
        <w:rFonts w:hint="default"/>
        <w:lang w:val="vi" w:eastAsia="en-US" w:bidi="ar-SA"/>
      </w:rPr>
    </w:lvl>
    <w:lvl w:ilvl="5" w:tplc="8CB80E1A">
      <w:numFmt w:val="bullet"/>
      <w:lvlText w:val="•"/>
      <w:lvlJc w:val="left"/>
      <w:pPr>
        <w:ind w:left="4522" w:hanging="154"/>
      </w:pPr>
      <w:rPr>
        <w:rFonts w:hint="default"/>
        <w:lang w:val="vi" w:eastAsia="en-US" w:bidi="ar-SA"/>
      </w:rPr>
    </w:lvl>
    <w:lvl w:ilvl="6" w:tplc="456A6E30">
      <w:numFmt w:val="bullet"/>
      <w:lvlText w:val="•"/>
      <w:lvlJc w:val="left"/>
      <w:pPr>
        <w:ind w:left="5402" w:hanging="154"/>
      </w:pPr>
      <w:rPr>
        <w:rFonts w:hint="default"/>
        <w:lang w:val="vi" w:eastAsia="en-US" w:bidi="ar-SA"/>
      </w:rPr>
    </w:lvl>
    <w:lvl w:ilvl="7" w:tplc="8CA4FD3C">
      <w:numFmt w:val="bullet"/>
      <w:lvlText w:val="•"/>
      <w:lvlJc w:val="left"/>
      <w:pPr>
        <w:ind w:left="6282" w:hanging="154"/>
      </w:pPr>
      <w:rPr>
        <w:rFonts w:hint="default"/>
        <w:lang w:val="vi" w:eastAsia="en-US" w:bidi="ar-SA"/>
      </w:rPr>
    </w:lvl>
    <w:lvl w:ilvl="8" w:tplc="72A0C6B4">
      <w:numFmt w:val="bullet"/>
      <w:lvlText w:val="•"/>
      <w:lvlJc w:val="left"/>
      <w:pPr>
        <w:ind w:left="7163" w:hanging="154"/>
      </w:pPr>
      <w:rPr>
        <w:rFonts w:hint="default"/>
        <w:lang w:val="vi" w:eastAsia="en-US" w:bidi="ar-SA"/>
      </w:rPr>
    </w:lvl>
  </w:abstractNum>
  <w:abstractNum w:abstractNumId="17">
    <w:nsid w:val="2133551D"/>
    <w:multiLevelType w:val="hybridMultilevel"/>
    <w:tmpl w:val="EAC0798A"/>
    <w:lvl w:ilvl="0" w:tplc="303E0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775BE"/>
    <w:multiLevelType w:val="hybridMultilevel"/>
    <w:tmpl w:val="4C20E936"/>
    <w:lvl w:ilvl="0" w:tplc="F9DAD9C8">
      <w:start w:val="2"/>
      <w:numFmt w:val="bullet"/>
      <w:lvlText w:val="-"/>
      <w:lvlJc w:val="left"/>
      <w:pPr>
        <w:ind w:left="900" w:hanging="360"/>
      </w:pPr>
      <w:rPr>
        <w:rFonts w:ascii="Times New Roman" w:eastAsia="Times New Roman" w:hAnsi="Times New Roman" w:cs="Times New Roman" w:hint="default"/>
        <w:i w:val="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B41131F"/>
    <w:multiLevelType w:val="hybridMultilevel"/>
    <w:tmpl w:val="95489480"/>
    <w:lvl w:ilvl="0" w:tplc="8804627A">
      <w:numFmt w:val="bullet"/>
      <w:lvlText w:val="-"/>
      <w:lvlJc w:val="left"/>
      <w:pPr>
        <w:ind w:left="110"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60A412C6">
      <w:numFmt w:val="bullet"/>
      <w:lvlText w:val="•"/>
      <w:lvlJc w:val="left"/>
      <w:pPr>
        <w:ind w:left="1000" w:hanging="178"/>
      </w:pPr>
      <w:rPr>
        <w:rFonts w:hint="default"/>
        <w:lang w:val="vi" w:eastAsia="en-US" w:bidi="ar-SA"/>
      </w:rPr>
    </w:lvl>
    <w:lvl w:ilvl="2" w:tplc="A754BFB8">
      <w:numFmt w:val="bullet"/>
      <w:lvlText w:val="•"/>
      <w:lvlJc w:val="left"/>
      <w:pPr>
        <w:ind w:left="1880" w:hanging="178"/>
      </w:pPr>
      <w:rPr>
        <w:rFonts w:hint="default"/>
        <w:lang w:val="vi" w:eastAsia="en-US" w:bidi="ar-SA"/>
      </w:rPr>
    </w:lvl>
    <w:lvl w:ilvl="3" w:tplc="7D5E075E">
      <w:numFmt w:val="bullet"/>
      <w:lvlText w:val="•"/>
      <w:lvlJc w:val="left"/>
      <w:pPr>
        <w:ind w:left="2761" w:hanging="178"/>
      </w:pPr>
      <w:rPr>
        <w:rFonts w:hint="default"/>
        <w:lang w:val="vi" w:eastAsia="en-US" w:bidi="ar-SA"/>
      </w:rPr>
    </w:lvl>
    <w:lvl w:ilvl="4" w:tplc="02C6E4AC">
      <w:numFmt w:val="bullet"/>
      <w:lvlText w:val="•"/>
      <w:lvlJc w:val="left"/>
      <w:pPr>
        <w:ind w:left="3641" w:hanging="178"/>
      </w:pPr>
      <w:rPr>
        <w:rFonts w:hint="default"/>
        <w:lang w:val="vi" w:eastAsia="en-US" w:bidi="ar-SA"/>
      </w:rPr>
    </w:lvl>
    <w:lvl w:ilvl="5" w:tplc="36E8E59A">
      <w:numFmt w:val="bullet"/>
      <w:lvlText w:val="•"/>
      <w:lvlJc w:val="left"/>
      <w:pPr>
        <w:ind w:left="4522" w:hanging="178"/>
      </w:pPr>
      <w:rPr>
        <w:rFonts w:hint="default"/>
        <w:lang w:val="vi" w:eastAsia="en-US" w:bidi="ar-SA"/>
      </w:rPr>
    </w:lvl>
    <w:lvl w:ilvl="6" w:tplc="D5F6DA7E">
      <w:numFmt w:val="bullet"/>
      <w:lvlText w:val="•"/>
      <w:lvlJc w:val="left"/>
      <w:pPr>
        <w:ind w:left="5402" w:hanging="178"/>
      </w:pPr>
      <w:rPr>
        <w:rFonts w:hint="default"/>
        <w:lang w:val="vi" w:eastAsia="en-US" w:bidi="ar-SA"/>
      </w:rPr>
    </w:lvl>
    <w:lvl w:ilvl="7" w:tplc="9956FF1A">
      <w:numFmt w:val="bullet"/>
      <w:lvlText w:val="•"/>
      <w:lvlJc w:val="left"/>
      <w:pPr>
        <w:ind w:left="6282" w:hanging="178"/>
      </w:pPr>
      <w:rPr>
        <w:rFonts w:hint="default"/>
        <w:lang w:val="vi" w:eastAsia="en-US" w:bidi="ar-SA"/>
      </w:rPr>
    </w:lvl>
    <w:lvl w:ilvl="8" w:tplc="1A7451B8">
      <w:numFmt w:val="bullet"/>
      <w:lvlText w:val="•"/>
      <w:lvlJc w:val="left"/>
      <w:pPr>
        <w:ind w:left="7163" w:hanging="178"/>
      </w:pPr>
      <w:rPr>
        <w:rFonts w:hint="default"/>
        <w:lang w:val="vi" w:eastAsia="en-US" w:bidi="ar-SA"/>
      </w:rPr>
    </w:lvl>
  </w:abstractNum>
  <w:abstractNum w:abstractNumId="20">
    <w:nsid w:val="2C405542"/>
    <w:multiLevelType w:val="hybridMultilevel"/>
    <w:tmpl w:val="03F2C958"/>
    <w:lvl w:ilvl="0" w:tplc="BD421686">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0C46B6A">
      <w:numFmt w:val="bullet"/>
      <w:lvlText w:val="•"/>
      <w:lvlJc w:val="left"/>
      <w:pPr>
        <w:ind w:left="1000" w:hanging="226"/>
      </w:pPr>
      <w:rPr>
        <w:rFonts w:hint="default"/>
        <w:lang w:val="vi" w:eastAsia="en-US" w:bidi="ar-SA"/>
      </w:rPr>
    </w:lvl>
    <w:lvl w:ilvl="2" w:tplc="199E360E">
      <w:numFmt w:val="bullet"/>
      <w:lvlText w:val="•"/>
      <w:lvlJc w:val="left"/>
      <w:pPr>
        <w:ind w:left="1880" w:hanging="226"/>
      </w:pPr>
      <w:rPr>
        <w:rFonts w:hint="default"/>
        <w:lang w:val="vi" w:eastAsia="en-US" w:bidi="ar-SA"/>
      </w:rPr>
    </w:lvl>
    <w:lvl w:ilvl="3" w:tplc="37A4E6E0">
      <w:numFmt w:val="bullet"/>
      <w:lvlText w:val="•"/>
      <w:lvlJc w:val="left"/>
      <w:pPr>
        <w:ind w:left="2761" w:hanging="226"/>
      </w:pPr>
      <w:rPr>
        <w:rFonts w:hint="default"/>
        <w:lang w:val="vi" w:eastAsia="en-US" w:bidi="ar-SA"/>
      </w:rPr>
    </w:lvl>
    <w:lvl w:ilvl="4" w:tplc="E40644A4">
      <w:numFmt w:val="bullet"/>
      <w:lvlText w:val="•"/>
      <w:lvlJc w:val="left"/>
      <w:pPr>
        <w:ind w:left="3641" w:hanging="226"/>
      </w:pPr>
      <w:rPr>
        <w:rFonts w:hint="default"/>
        <w:lang w:val="vi" w:eastAsia="en-US" w:bidi="ar-SA"/>
      </w:rPr>
    </w:lvl>
    <w:lvl w:ilvl="5" w:tplc="B3C05730">
      <w:numFmt w:val="bullet"/>
      <w:lvlText w:val="•"/>
      <w:lvlJc w:val="left"/>
      <w:pPr>
        <w:ind w:left="4522" w:hanging="226"/>
      </w:pPr>
      <w:rPr>
        <w:rFonts w:hint="default"/>
        <w:lang w:val="vi" w:eastAsia="en-US" w:bidi="ar-SA"/>
      </w:rPr>
    </w:lvl>
    <w:lvl w:ilvl="6" w:tplc="30BAB21E">
      <w:numFmt w:val="bullet"/>
      <w:lvlText w:val="•"/>
      <w:lvlJc w:val="left"/>
      <w:pPr>
        <w:ind w:left="5402" w:hanging="226"/>
      </w:pPr>
      <w:rPr>
        <w:rFonts w:hint="default"/>
        <w:lang w:val="vi" w:eastAsia="en-US" w:bidi="ar-SA"/>
      </w:rPr>
    </w:lvl>
    <w:lvl w:ilvl="7" w:tplc="9ABC9DCA">
      <w:numFmt w:val="bullet"/>
      <w:lvlText w:val="•"/>
      <w:lvlJc w:val="left"/>
      <w:pPr>
        <w:ind w:left="6282" w:hanging="226"/>
      </w:pPr>
      <w:rPr>
        <w:rFonts w:hint="default"/>
        <w:lang w:val="vi" w:eastAsia="en-US" w:bidi="ar-SA"/>
      </w:rPr>
    </w:lvl>
    <w:lvl w:ilvl="8" w:tplc="D152E0AC">
      <w:numFmt w:val="bullet"/>
      <w:lvlText w:val="•"/>
      <w:lvlJc w:val="left"/>
      <w:pPr>
        <w:ind w:left="7163" w:hanging="226"/>
      </w:pPr>
      <w:rPr>
        <w:rFonts w:hint="default"/>
        <w:lang w:val="vi" w:eastAsia="en-US" w:bidi="ar-SA"/>
      </w:rPr>
    </w:lvl>
  </w:abstractNum>
  <w:abstractNum w:abstractNumId="21">
    <w:nsid w:val="2EFD63BE"/>
    <w:multiLevelType w:val="hybridMultilevel"/>
    <w:tmpl w:val="682A7A14"/>
    <w:lvl w:ilvl="0" w:tplc="0AA6C81C">
      <w:start w:val="178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D3CA5"/>
    <w:multiLevelType w:val="hybridMultilevel"/>
    <w:tmpl w:val="15FA64B0"/>
    <w:lvl w:ilvl="0" w:tplc="A7FE3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74665C"/>
    <w:multiLevelType w:val="hybridMultilevel"/>
    <w:tmpl w:val="559E0B8A"/>
    <w:lvl w:ilvl="0" w:tplc="FCF4B726">
      <w:numFmt w:val="bullet"/>
      <w:lvlText w:val="-"/>
      <w:lvlJc w:val="left"/>
      <w:pPr>
        <w:ind w:left="11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9CA28E6C">
      <w:numFmt w:val="bullet"/>
      <w:lvlText w:val="•"/>
      <w:lvlJc w:val="left"/>
      <w:pPr>
        <w:ind w:left="1000" w:hanging="154"/>
      </w:pPr>
      <w:rPr>
        <w:rFonts w:hint="default"/>
        <w:lang w:val="vi" w:eastAsia="en-US" w:bidi="ar-SA"/>
      </w:rPr>
    </w:lvl>
    <w:lvl w:ilvl="2" w:tplc="4448D09E">
      <w:numFmt w:val="bullet"/>
      <w:lvlText w:val="•"/>
      <w:lvlJc w:val="left"/>
      <w:pPr>
        <w:ind w:left="1880" w:hanging="154"/>
      </w:pPr>
      <w:rPr>
        <w:rFonts w:hint="default"/>
        <w:lang w:val="vi" w:eastAsia="en-US" w:bidi="ar-SA"/>
      </w:rPr>
    </w:lvl>
    <w:lvl w:ilvl="3" w:tplc="C862114C">
      <w:numFmt w:val="bullet"/>
      <w:lvlText w:val="•"/>
      <w:lvlJc w:val="left"/>
      <w:pPr>
        <w:ind w:left="2761" w:hanging="154"/>
      </w:pPr>
      <w:rPr>
        <w:rFonts w:hint="default"/>
        <w:lang w:val="vi" w:eastAsia="en-US" w:bidi="ar-SA"/>
      </w:rPr>
    </w:lvl>
    <w:lvl w:ilvl="4" w:tplc="D714D320">
      <w:numFmt w:val="bullet"/>
      <w:lvlText w:val="•"/>
      <w:lvlJc w:val="left"/>
      <w:pPr>
        <w:ind w:left="3641" w:hanging="154"/>
      </w:pPr>
      <w:rPr>
        <w:rFonts w:hint="default"/>
        <w:lang w:val="vi" w:eastAsia="en-US" w:bidi="ar-SA"/>
      </w:rPr>
    </w:lvl>
    <w:lvl w:ilvl="5" w:tplc="F2740FD6">
      <w:numFmt w:val="bullet"/>
      <w:lvlText w:val="•"/>
      <w:lvlJc w:val="left"/>
      <w:pPr>
        <w:ind w:left="4522" w:hanging="154"/>
      </w:pPr>
      <w:rPr>
        <w:rFonts w:hint="default"/>
        <w:lang w:val="vi" w:eastAsia="en-US" w:bidi="ar-SA"/>
      </w:rPr>
    </w:lvl>
    <w:lvl w:ilvl="6" w:tplc="CAF0D730">
      <w:numFmt w:val="bullet"/>
      <w:lvlText w:val="•"/>
      <w:lvlJc w:val="left"/>
      <w:pPr>
        <w:ind w:left="5402" w:hanging="154"/>
      </w:pPr>
      <w:rPr>
        <w:rFonts w:hint="default"/>
        <w:lang w:val="vi" w:eastAsia="en-US" w:bidi="ar-SA"/>
      </w:rPr>
    </w:lvl>
    <w:lvl w:ilvl="7" w:tplc="CB08AFF4">
      <w:numFmt w:val="bullet"/>
      <w:lvlText w:val="•"/>
      <w:lvlJc w:val="left"/>
      <w:pPr>
        <w:ind w:left="6282" w:hanging="154"/>
      </w:pPr>
      <w:rPr>
        <w:rFonts w:hint="default"/>
        <w:lang w:val="vi" w:eastAsia="en-US" w:bidi="ar-SA"/>
      </w:rPr>
    </w:lvl>
    <w:lvl w:ilvl="8" w:tplc="BD0AB1F0">
      <w:numFmt w:val="bullet"/>
      <w:lvlText w:val="•"/>
      <w:lvlJc w:val="left"/>
      <w:pPr>
        <w:ind w:left="7163" w:hanging="154"/>
      </w:pPr>
      <w:rPr>
        <w:rFonts w:hint="default"/>
        <w:lang w:val="vi" w:eastAsia="en-US" w:bidi="ar-SA"/>
      </w:rPr>
    </w:lvl>
  </w:abstractNum>
  <w:abstractNum w:abstractNumId="24">
    <w:nsid w:val="32DD1464"/>
    <w:multiLevelType w:val="hybridMultilevel"/>
    <w:tmpl w:val="24DA3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411B93"/>
    <w:multiLevelType w:val="hybridMultilevel"/>
    <w:tmpl w:val="0B60AB70"/>
    <w:lvl w:ilvl="0" w:tplc="A8EE391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3D6D34AA"/>
    <w:multiLevelType w:val="hybridMultilevel"/>
    <w:tmpl w:val="23AE56D8"/>
    <w:lvl w:ilvl="0" w:tplc="3190CF2A">
      <w:start w:val="1"/>
      <w:numFmt w:val="lowerLetter"/>
      <w:lvlText w:val="%1."/>
      <w:lvlJc w:val="left"/>
      <w:pPr>
        <w:ind w:left="612" w:hanging="27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6060EFA">
      <w:numFmt w:val="bullet"/>
      <w:lvlText w:val="•"/>
      <w:lvlJc w:val="left"/>
      <w:pPr>
        <w:ind w:left="1666" w:hanging="274"/>
      </w:pPr>
      <w:rPr>
        <w:rFonts w:hint="default"/>
        <w:lang w:val="vi" w:eastAsia="en-US" w:bidi="ar-SA"/>
      </w:rPr>
    </w:lvl>
    <w:lvl w:ilvl="2" w:tplc="EBB06D8A">
      <w:numFmt w:val="bullet"/>
      <w:lvlText w:val="•"/>
      <w:lvlJc w:val="left"/>
      <w:pPr>
        <w:ind w:left="2713" w:hanging="274"/>
      </w:pPr>
      <w:rPr>
        <w:rFonts w:hint="default"/>
        <w:lang w:val="vi" w:eastAsia="en-US" w:bidi="ar-SA"/>
      </w:rPr>
    </w:lvl>
    <w:lvl w:ilvl="3" w:tplc="AFC0F66E">
      <w:numFmt w:val="bullet"/>
      <w:lvlText w:val="•"/>
      <w:lvlJc w:val="left"/>
      <w:pPr>
        <w:ind w:left="3759" w:hanging="274"/>
      </w:pPr>
      <w:rPr>
        <w:rFonts w:hint="default"/>
        <w:lang w:val="vi" w:eastAsia="en-US" w:bidi="ar-SA"/>
      </w:rPr>
    </w:lvl>
    <w:lvl w:ilvl="4" w:tplc="82E87A12">
      <w:numFmt w:val="bullet"/>
      <w:lvlText w:val="•"/>
      <w:lvlJc w:val="left"/>
      <w:pPr>
        <w:ind w:left="4806" w:hanging="274"/>
      </w:pPr>
      <w:rPr>
        <w:rFonts w:hint="default"/>
        <w:lang w:val="vi" w:eastAsia="en-US" w:bidi="ar-SA"/>
      </w:rPr>
    </w:lvl>
    <w:lvl w:ilvl="5" w:tplc="93F49EEE">
      <w:numFmt w:val="bullet"/>
      <w:lvlText w:val="•"/>
      <w:lvlJc w:val="left"/>
      <w:pPr>
        <w:ind w:left="5853" w:hanging="274"/>
      </w:pPr>
      <w:rPr>
        <w:rFonts w:hint="default"/>
        <w:lang w:val="vi" w:eastAsia="en-US" w:bidi="ar-SA"/>
      </w:rPr>
    </w:lvl>
    <w:lvl w:ilvl="6" w:tplc="88C6B5AC">
      <w:numFmt w:val="bullet"/>
      <w:lvlText w:val="•"/>
      <w:lvlJc w:val="left"/>
      <w:pPr>
        <w:ind w:left="6899" w:hanging="274"/>
      </w:pPr>
      <w:rPr>
        <w:rFonts w:hint="default"/>
        <w:lang w:val="vi" w:eastAsia="en-US" w:bidi="ar-SA"/>
      </w:rPr>
    </w:lvl>
    <w:lvl w:ilvl="7" w:tplc="3120F518">
      <w:numFmt w:val="bullet"/>
      <w:lvlText w:val="•"/>
      <w:lvlJc w:val="left"/>
      <w:pPr>
        <w:ind w:left="7946" w:hanging="274"/>
      </w:pPr>
      <w:rPr>
        <w:rFonts w:hint="default"/>
        <w:lang w:val="vi" w:eastAsia="en-US" w:bidi="ar-SA"/>
      </w:rPr>
    </w:lvl>
    <w:lvl w:ilvl="8" w:tplc="600AE2DE">
      <w:numFmt w:val="bullet"/>
      <w:lvlText w:val="•"/>
      <w:lvlJc w:val="left"/>
      <w:pPr>
        <w:ind w:left="8993" w:hanging="274"/>
      </w:pPr>
      <w:rPr>
        <w:rFonts w:hint="default"/>
        <w:lang w:val="vi" w:eastAsia="en-US" w:bidi="ar-SA"/>
      </w:rPr>
    </w:lvl>
  </w:abstractNum>
  <w:abstractNum w:abstractNumId="27">
    <w:nsid w:val="470C5AB6"/>
    <w:multiLevelType w:val="hybridMultilevel"/>
    <w:tmpl w:val="4F34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9D1E59"/>
    <w:multiLevelType w:val="hybridMultilevel"/>
    <w:tmpl w:val="15FA64B0"/>
    <w:lvl w:ilvl="0" w:tplc="A7FE3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935C19"/>
    <w:multiLevelType w:val="hybridMultilevel"/>
    <w:tmpl w:val="AB5A2B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D74C56"/>
    <w:multiLevelType w:val="hybridMultilevel"/>
    <w:tmpl w:val="69344C32"/>
    <w:lvl w:ilvl="0" w:tplc="70DE5BA4">
      <w:start w:val="1"/>
      <w:numFmt w:val="lowerLetter"/>
      <w:lvlText w:val="%1)"/>
      <w:lvlJc w:val="left"/>
      <w:pPr>
        <w:ind w:left="415" w:hanging="305"/>
        <w:jc w:val="left"/>
      </w:pPr>
      <w:rPr>
        <w:rFonts w:ascii="Times New Roman" w:eastAsia="Times New Roman" w:hAnsi="Times New Roman" w:cs="Times New Roman" w:hint="default"/>
        <w:b/>
        <w:bCs/>
        <w:i w:val="0"/>
        <w:iCs w:val="0"/>
        <w:spacing w:val="0"/>
        <w:w w:val="100"/>
        <w:sz w:val="28"/>
        <w:szCs w:val="28"/>
        <w:lang w:val="vi" w:eastAsia="en-US" w:bidi="ar-SA"/>
      </w:rPr>
    </w:lvl>
    <w:lvl w:ilvl="1" w:tplc="2060538A">
      <w:numFmt w:val="bullet"/>
      <w:lvlText w:val="•"/>
      <w:lvlJc w:val="left"/>
      <w:pPr>
        <w:ind w:left="1270" w:hanging="305"/>
      </w:pPr>
      <w:rPr>
        <w:rFonts w:hint="default"/>
        <w:lang w:val="vi" w:eastAsia="en-US" w:bidi="ar-SA"/>
      </w:rPr>
    </w:lvl>
    <w:lvl w:ilvl="2" w:tplc="6F70B952">
      <w:numFmt w:val="bullet"/>
      <w:lvlText w:val="•"/>
      <w:lvlJc w:val="left"/>
      <w:pPr>
        <w:ind w:left="2120" w:hanging="305"/>
      </w:pPr>
      <w:rPr>
        <w:rFonts w:hint="default"/>
        <w:lang w:val="vi" w:eastAsia="en-US" w:bidi="ar-SA"/>
      </w:rPr>
    </w:lvl>
    <w:lvl w:ilvl="3" w:tplc="0E7C2102">
      <w:numFmt w:val="bullet"/>
      <w:lvlText w:val="•"/>
      <w:lvlJc w:val="left"/>
      <w:pPr>
        <w:ind w:left="2971" w:hanging="305"/>
      </w:pPr>
      <w:rPr>
        <w:rFonts w:hint="default"/>
        <w:lang w:val="vi" w:eastAsia="en-US" w:bidi="ar-SA"/>
      </w:rPr>
    </w:lvl>
    <w:lvl w:ilvl="4" w:tplc="B672B430">
      <w:numFmt w:val="bullet"/>
      <w:lvlText w:val="•"/>
      <w:lvlJc w:val="left"/>
      <w:pPr>
        <w:ind w:left="3821" w:hanging="305"/>
      </w:pPr>
      <w:rPr>
        <w:rFonts w:hint="default"/>
        <w:lang w:val="vi" w:eastAsia="en-US" w:bidi="ar-SA"/>
      </w:rPr>
    </w:lvl>
    <w:lvl w:ilvl="5" w:tplc="3E98B04C">
      <w:numFmt w:val="bullet"/>
      <w:lvlText w:val="•"/>
      <w:lvlJc w:val="left"/>
      <w:pPr>
        <w:ind w:left="4672" w:hanging="305"/>
      </w:pPr>
      <w:rPr>
        <w:rFonts w:hint="default"/>
        <w:lang w:val="vi" w:eastAsia="en-US" w:bidi="ar-SA"/>
      </w:rPr>
    </w:lvl>
    <w:lvl w:ilvl="6" w:tplc="05D649FC">
      <w:numFmt w:val="bullet"/>
      <w:lvlText w:val="•"/>
      <w:lvlJc w:val="left"/>
      <w:pPr>
        <w:ind w:left="5522" w:hanging="305"/>
      </w:pPr>
      <w:rPr>
        <w:rFonts w:hint="default"/>
        <w:lang w:val="vi" w:eastAsia="en-US" w:bidi="ar-SA"/>
      </w:rPr>
    </w:lvl>
    <w:lvl w:ilvl="7" w:tplc="9CDA040A">
      <w:numFmt w:val="bullet"/>
      <w:lvlText w:val="•"/>
      <w:lvlJc w:val="left"/>
      <w:pPr>
        <w:ind w:left="6372" w:hanging="305"/>
      </w:pPr>
      <w:rPr>
        <w:rFonts w:hint="default"/>
        <w:lang w:val="vi" w:eastAsia="en-US" w:bidi="ar-SA"/>
      </w:rPr>
    </w:lvl>
    <w:lvl w:ilvl="8" w:tplc="5682253E">
      <w:numFmt w:val="bullet"/>
      <w:lvlText w:val="•"/>
      <w:lvlJc w:val="left"/>
      <w:pPr>
        <w:ind w:left="7223" w:hanging="305"/>
      </w:pPr>
      <w:rPr>
        <w:rFonts w:hint="default"/>
        <w:lang w:val="vi" w:eastAsia="en-US" w:bidi="ar-SA"/>
      </w:rPr>
    </w:lvl>
  </w:abstractNum>
  <w:abstractNum w:abstractNumId="31">
    <w:nsid w:val="4C995779"/>
    <w:multiLevelType w:val="hybridMultilevel"/>
    <w:tmpl w:val="02969764"/>
    <w:lvl w:ilvl="0" w:tplc="A41EA4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F2291F"/>
    <w:multiLevelType w:val="hybridMultilevel"/>
    <w:tmpl w:val="9A88F882"/>
    <w:lvl w:ilvl="0" w:tplc="3ED022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264020"/>
    <w:multiLevelType w:val="hybridMultilevel"/>
    <w:tmpl w:val="004493F2"/>
    <w:lvl w:ilvl="0" w:tplc="3C1698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84109A0"/>
    <w:multiLevelType w:val="hybridMultilevel"/>
    <w:tmpl w:val="3704E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A906FA"/>
    <w:multiLevelType w:val="hybridMultilevel"/>
    <w:tmpl w:val="8A0A3ADC"/>
    <w:lvl w:ilvl="0" w:tplc="97F29E62">
      <w:numFmt w:val="bullet"/>
      <w:lvlText w:val="-"/>
      <w:lvlJc w:val="left"/>
      <w:pPr>
        <w:ind w:left="11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9758BAFC">
      <w:numFmt w:val="bullet"/>
      <w:lvlText w:val="•"/>
      <w:lvlJc w:val="left"/>
      <w:pPr>
        <w:ind w:left="1000" w:hanging="166"/>
      </w:pPr>
      <w:rPr>
        <w:rFonts w:hint="default"/>
        <w:lang w:val="vi" w:eastAsia="en-US" w:bidi="ar-SA"/>
      </w:rPr>
    </w:lvl>
    <w:lvl w:ilvl="2" w:tplc="D15AF716">
      <w:numFmt w:val="bullet"/>
      <w:lvlText w:val="•"/>
      <w:lvlJc w:val="left"/>
      <w:pPr>
        <w:ind w:left="1880" w:hanging="166"/>
      </w:pPr>
      <w:rPr>
        <w:rFonts w:hint="default"/>
        <w:lang w:val="vi" w:eastAsia="en-US" w:bidi="ar-SA"/>
      </w:rPr>
    </w:lvl>
    <w:lvl w:ilvl="3" w:tplc="98B01B44">
      <w:numFmt w:val="bullet"/>
      <w:lvlText w:val="•"/>
      <w:lvlJc w:val="left"/>
      <w:pPr>
        <w:ind w:left="2761" w:hanging="166"/>
      </w:pPr>
      <w:rPr>
        <w:rFonts w:hint="default"/>
        <w:lang w:val="vi" w:eastAsia="en-US" w:bidi="ar-SA"/>
      </w:rPr>
    </w:lvl>
    <w:lvl w:ilvl="4" w:tplc="7D4E9F46">
      <w:numFmt w:val="bullet"/>
      <w:lvlText w:val="•"/>
      <w:lvlJc w:val="left"/>
      <w:pPr>
        <w:ind w:left="3641" w:hanging="166"/>
      </w:pPr>
      <w:rPr>
        <w:rFonts w:hint="default"/>
        <w:lang w:val="vi" w:eastAsia="en-US" w:bidi="ar-SA"/>
      </w:rPr>
    </w:lvl>
    <w:lvl w:ilvl="5" w:tplc="A712D2E8">
      <w:numFmt w:val="bullet"/>
      <w:lvlText w:val="•"/>
      <w:lvlJc w:val="left"/>
      <w:pPr>
        <w:ind w:left="4522" w:hanging="166"/>
      </w:pPr>
      <w:rPr>
        <w:rFonts w:hint="default"/>
        <w:lang w:val="vi" w:eastAsia="en-US" w:bidi="ar-SA"/>
      </w:rPr>
    </w:lvl>
    <w:lvl w:ilvl="6" w:tplc="B40EFF2E">
      <w:numFmt w:val="bullet"/>
      <w:lvlText w:val="•"/>
      <w:lvlJc w:val="left"/>
      <w:pPr>
        <w:ind w:left="5402" w:hanging="166"/>
      </w:pPr>
      <w:rPr>
        <w:rFonts w:hint="default"/>
        <w:lang w:val="vi" w:eastAsia="en-US" w:bidi="ar-SA"/>
      </w:rPr>
    </w:lvl>
    <w:lvl w:ilvl="7" w:tplc="16227BFC">
      <w:numFmt w:val="bullet"/>
      <w:lvlText w:val="•"/>
      <w:lvlJc w:val="left"/>
      <w:pPr>
        <w:ind w:left="6282" w:hanging="166"/>
      </w:pPr>
      <w:rPr>
        <w:rFonts w:hint="default"/>
        <w:lang w:val="vi" w:eastAsia="en-US" w:bidi="ar-SA"/>
      </w:rPr>
    </w:lvl>
    <w:lvl w:ilvl="8" w:tplc="D2300F5A">
      <w:numFmt w:val="bullet"/>
      <w:lvlText w:val="•"/>
      <w:lvlJc w:val="left"/>
      <w:pPr>
        <w:ind w:left="7163" w:hanging="166"/>
      </w:pPr>
      <w:rPr>
        <w:rFonts w:hint="default"/>
        <w:lang w:val="vi" w:eastAsia="en-US" w:bidi="ar-SA"/>
      </w:rPr>
    </w:lvl>
  </w:abstractNum>
  <w:abstractNum w:abstractNumId="36">
    <w:nsid w:val="5C697463"/>
    <w:multiLevelType w:val="hybridMultilevel"/>
    <w:tmpl w:val="E8581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F03E1A"/>
    <w:multiLevelType w:val="hybridMultilevel"/>
    <w:tmpl w:val="59D24654"/>
    <w:lvl w:ilvl="0" w:tplc="A72E03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F620B1"/>
    <w:multiLevelType w:val="hybridMultilevel"/>
    <w:tmpl w:val="BFF0E980"/>
    <w:lvl w:ilvl="0" w:tplc="9036C962">
      <w:start w:val="1"/>
      <w:numFmt w:val="lowerLetter"/>
      <w:lvlText w:val="%1."/>
      <w:lvlJc w:val="left"/>
      <w:pPr>
        <w:ind w:left="391"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600270A">
      <w:numFmt w:val="bullet"/>
      <w:lvlText w:val="•"/>
      <w:lvlJc w:val="left"/>
      <w:pPr>
        <w:ind w:left="1252" w:hanging="281"/>
      </w:pPr>
      <w:rPr>
        <w:rFonts w:hint="default"/>
        <w:lang w:val="vi" w:eastAsia="en-US" w:bidi="ar-SA"/>
      </w:rPr>
    </w:lvl>
    <w:lvl w:ilvl="2" w:tplc="2BDCE0B4">
      <w:numFmt w:val="bullet"/>
      <w:lvlText w:val="•"/>
      <w:lvlJc w:val="left"/>
      <w:pPr>
        <w:ind w:left="2104" w:hanging="281"/>
      </w:pPr>
      <w:rPr>
        <w:rFonts w:hint="default"/>
        <w:lang w:val="vi" w:eastAsia="en-US" w:bidi="ar-SA"/>
      </w:rPr>
    </w:lvl>
    <w:lvl w:ilvl="3" w:tplc="E5BA9E2E">
      <w:numFmt w:val="bullet"/>
      <w:lvlText w:val="•"/>
      <w:lvlJc w:val="left"/>
      <w:pPr>
        <w:ind w:left="2957" w:hanging="281"/>
      </w:pPr>
      <w:rPr>
        <w:rFonts w:hint="default"/>
        <w:lang w:val="vi" w:eastAsia="en-US" w:bidi="ar-SA"/>
      </w:rPr>
    </w:lvl>
    <w:lvl w:ilvl="4" w:tplc="CC38067A">
      <w:numFmt w:val="bullet"/>
      <w:lvlText w:val="•"/>
      <w:lvlJc w:val="left"/>
      <w:pPr>
        <w:ind w:left="3809" w:hanging="281"/>
      </w:pPr>
      <w:rPr>
        <w:rFonts w:hint="default"/>
        <w:lang w:val="vi" w:eastAsia="en-US" w:bidi="ar-SA"/>
      </w:rPr>
    </w:lvl>
    <w:lvl w:ilvl="5" w:tplc="F990D1AA">
      <w:numFmt w:val="bullet"/>
      <w:lvlText w:val="•"/>
      <w:lvlJc w:val="left"/>
      <w:pPr>
        <w:ind w:left="4662" w:hanging="281"/>
      </w:pPr>
      <w:rPr>
        <w:rFonts w:hint="default"/>
        <w:lang w:val="vi" w:eastAsia="en-US" w:bidi="ar-SA"/>
      </w:rPr>
    </w:lvl>
    <w:lvl w:ilvl="6" w:tplc="F0DEFBBE">
      <w:numFmt w:val="bullet"/>
      <w:lvlText w:val="•"/>
      <w:lvlJc w:val="left"/>
      <w:pPr>
        <w:ind w:left="5514" w:hanging="281"/>
      </w:pPr>
      <w:rPr>
        <w:rFonts w:hint="default"/>
        <w:lang w:val="vi" w:eastAsia="en-US" w:bidi="ar-SA"/>
      </w:rPr>
    </w:lvl>
    <w:lvl w:ilvl="7" w:tplc="5DB8B65C">
      <w:numFmt w:val="bullet"/>
      <w:lvlText w:val="•"/>
      <w:lvlJc w:val="left"/>
      <w:pPr>
        <w:ind w:left="6366" w:hanging="281"/>
      </w:pPr>
      <w:rPr>
        <w:rFonts w:hint="default"/>
        <w:lang w:val="vi" w:eastAsia="en-US" w:bidi="ar-SA"/>
      </w:rPr>
    </w:lvl>
    <w:lvl w:ilvl="8" w:tplc="5DD89B12">
      <w:numFmt w:val="bullet"/>
      <w:lvlText w:val="•"/>
      <w:lvlJc w:val="left"/>
      <w:pPr>
        <w:ind w:left="7219" w:hanging="281"/>
      </w:pPr>
      <w:rPr>
        <w:rFonts w:hint="default"/>
        <w:lang w:val="vi" w:eastAsia="en-US" w:bidi="ar-SA"/>
      </w:rPr>
    </w:lvl>
  </w:abstractNum>
  <w:abstractNum w:abstractNumId="39">
    <w:nsid w:val="659019C3"/>
    <w:multiLevelType w:val="hybridMultilevel"/>
    <w:tmpl w:val="E96691F6"/>
    <w:lvl w:ilvl="0" w:tplc="F6D85E00">
      <w:start w:val="1"/>
      <w:numFmt w:val="bullet"/>
      <w:lvlText w:val="-"/>
      <w:lvlJc w:val="left"/>
      <w:pPr>
        <w:tabs>
          <w:tab w:val="num" w:pos="720"/>
        </w:tabs>
        <w:ind w:left="720" w:hanging="360"/>
      </w:pPr>
      <w:rPr>
        <w:rFonts w:ascii="Arial" w:hAnsi="Arial" w:hint="default"/>
      </w:rPr>
    </w:lvl>
    <w:lvl w:ilvl="1" w:tplc="BD6E9F22" w:tentative="1">
      <w:start w:val="1"/>
      <w:numFmt w:val="bullet"/>
      <w:lvlText w:val="-"/>
      <w:lvlJc w:val="left"/>
      <w:pPr>
        <w:tabs>
          <w:tab w:val="num" w:pos="1440"/>
        </w:tabs>
        <w:ind w:left="1440" w:hanging="360"/>
      </w:pPr>
      <w:rPr>
        <w:rFonts w:ascii="Arial" w:hAnsi="Arial" w:hint="default"/>
      </w:rPr>
    </w:lvl>
    <w:lvl w:ilvl="2" w:tplc="68482358" w:tentative="1">
      <w:start w:val="1"/>
      <w:numFmt w:val="bullet"/>
      <w:lvlText w:val="-"/>
      <w:lvlJc w:val="left"/>
      <w:pPr>
        <w:tabs>
          <w:tab w:val="num" w:pos="2160"/>
        </w:tabs>
        <w:ind w:left="2160" w:hanging="360"/>
      </w:pPr>
      <w:rPr>
        <w:rFonts w:ascii="Arial" w:hAnsi="Arial" w:hint="default"/>
      </w:rPr>
    </w:lvl>
    <w:lvl w:ilvl="3" w:tplc="719866EA" w:tentative="1">
      <w:start w:val="1"/>
      <w:numFmt w:val="bullet"/>
      <w:lvlText w:val="-"/>
      <w:lvlJc w:val="left"/>
      <w:pPr>
        <w:tabs>
          <w:tab w:val="num" w:pos="2880"/>
        </w:tabs>
        <w:ind w:left="2880" w:hanging="360"/>
      </w:pPr>
      <w:rPr>
        <w:rFonts w:ascii="Arial" w:hAnsi="Arial" w:hint="default"/>
      </w:rPr>
    </w:lvl>
    <w:lvl w:ilvl="4" w:tplc="A0CAEB2C" w:tentative="1">
      <w:start w:val="1"/>
      <w:numFmt w:val="bullet"/>
      <w:lvlText w:val="-"/>
      <w:lvlJc w:val="left"/>
      <w:pPr>
        <w:tabs>
          <w:tab w:val="num" w:pos="3600"/>
        </w:tabs>
        <w:ind w:left="3600" w:hanging="360"/>
      </w:pPr>
      <w:rPr>
        <w:rFonts w:ascii="Arial" w:hAnsi="Arial" w:hint="default"/>
      </w:rPr>
    </w:lvl>
    <w:lvl w:ilvl="5" w:tplc="BB46201E" w:tentative="1">
      <w:start w:val="1"/>
      <w:numFmt w:val="bullet"/>
      <w:lvlText w:val="-"/>
      <w:lvlJc w:val="left"/>
      <w:pPr>
        <w:tabs>
          <w:tab w:val="num" w:pos="4320"/>
        </w:tabs>
        <w:ind w:left="4320" w:hanging="360"/>
      </w:pPr>
      <w:rPr>
        <w:rFonts w:ascii="Arial" w:hAnsi="Arial" w:hint="default"/>
      </w:rPr>
    </w:lvl>
    <w:lvl w:ilvl="6" w:tplc="624A2F08" w:tentative="1">
      <w:start w:val="1"/>
      <w:numFmt w:val="bullet"/>
      <w:lvlText w:val="-"/>
      <w:lvlJc w:val="left"/>
      <w:pPr>
        <w:tabs>
          <w:tab w:val="num" w:pos="5040"/>
        </w:tabs>
        <w:ind w:left="5040" w:hanging="360"/>
      </w:pPr>
      <w:rPr>
        <w:rFonts w:ascii="Arial" w:hAnsi="Arial" w:hint="default"/>
      </w:rPr>
    </w:lvl>
    <w:lvl w:ilvl="7" w:tplc="B1A218CA" w:tentative="1">
      <w:start w:val="1"/>
      <w:numFmt w:val="bullet"/>
      <w:lvlText w:val="-"/>
      <w:lvlJc w:val="left"/>
      <w:pPr>
        <w:tabs>
          <w:tab w:val="num" w:pos="5760"/>
        </w:tabs>
        <w:ind w:left="5760" w:hanging="360"/>
      </w:pPr>
      <w:rPr>
        <w:rFonts w:ascii="Arial" w:hAnsi="Arial" w:hint="default"/>
      </w:rPr>
    </w:lvl>
    <w:lvl w:ilvl="8" w:tplc="7EDA1298" w:tentative="1">
      <w:start w:val="1"/>
      <w:numFmt w:val="bullet"/>
      <w:lvlText w:val="-"/>
      <w:lvlJc w:val="left"/>
      <w:pPr>
        <w:tabs>
          <w:tab w:val="num" w:pos="6480"/>
        </w:tabs>
        <w:ind w:left="6480" w:hanging="360"/>
      </w:pPr>
      <w:rPr>
        <w:rFonts w:ascii="Arial" w:hAnsi="Arial" w:hint="default"/>
      </w:rPr>
    </w:lvl>
  </w:abstractNum>
  <w:abstractNum w:abstractNumId="40">
    <w:nsid w:val="65AD79C7"/>
    <w:multiLevelType w:val="hybridMultilevel"/>
    <w:tmpl w:val="8FA88776"/>
    <w:lvl w:ilvl="0" w:tplc="C13A80E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8B9504A"/>
    <w:multiLevelType w:val="hybridMultilevel"/>
    <w:tmpl w:val="E2D80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CD09E9"/>
    <w:multiLevelType w:val="hybridMultilevel"/>
    <w:tmpl w:val="F62C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33438F"/>
    <w:multiLevelType w:val="hybridMultilevel"/>
    <w:tmpl w:val="CCFC91A4"/>
    <w:lvl w:ilvl="0" w:tplc="1862D0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062410C"/>
    <w:multiLevelType w:val="hybridMultilevel"/>
    <w:tmpl w:val="04661D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AD5867"/>
    <w:multiLevelType w:val="multilevel"/>
    <w:tmpl w:val="4FDAB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020AC7"/>
    <w:multiLevelType w:val="hybridMultilevel"/>
    <w:tmpl w:val="68A26C1C"/>
    <w:lvl w:ilvl="0" w:tplc="3ED02294">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47">
    <w:nsid w:val="79BB474D"/>
    <w:multiLevelType w:val="hybridMultilevel"/>
    <w:tmpl w:val="4E6C0366"/>
    <w:lvl w:ilvl="0" w:tplc="A72E03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8A2A6A"/>
    <w:multiLevelType w:val="hybridMultilevel"/>
    <w:tmpl w:val="DBEA58AA"/>
    <w:lvl w:ilvl="0" w:tplc="D2523734">
      <w:start w:val="4"/>
      <w:numFmt w:val="decimal"/>
      <w:lvlText w:val="%1"/>
      <w:lvlJc w:val="left"/>
      <w:pPr>
        <w:ind w:left="110" w:hanging="209"/>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8525C42">
      <w:numFmt w:val="bullet"/>
      <w:lvlText w:val="•"/>
      <w:lvlJc w:val="left"/>
      <w:pPr>
        <w:ind w:left="1000" w:hanging="209"/>
      </w:pPr>
      <w:rPr>
        <w:rFonts w:hint="default"/>
        <w:lang w:val="vi" w:eastAsia="en-US" w:bidi="ar-SA"/>
      </w:rPr>
    </w:lvl>
    <w:lvl w:ilvl="2" w:tplc="D95C4FBC">
      <w:numFmt w:val="bullet"/>
      <w:lvlText w:val="•"/>
      <w:lvlJc w:val="left"/>
      <w:pPr>
        <w:ind w:left="1880" w:hanging="209"/>
      </w:pPr>
      <w:rPr>
        <w:rFonts w:hint="default"/>
        <w:lang w:val="vi" w:eastAsia="en-US" w:bidi="ar-SA"/>
      </w:rPr>
    </w:lvl>
    <w:lvl w:ilvl="3" w:tplc="73D65718">
      <w:numFmt w:val="bullet"/>
      <w:lvlText w:val="•"/>
      <w:lvlJc w:val="left"/>
      <w:pPr>
        <w:ind w:left="2761" w:hanging="209"/>
      </w:pPr>
      <w:rPr>
        <w:rFonts w:hint="default"/>
        <w:lang w:val="vi" w:eastAsia="en-US" w:bidi="ar-SA"/>
      </w:rPr>
    </w:lvl>
    <w:lvl w:ilvl="4" w:tplc="C2828A4E">
      <w:numFmt w:val="bullet"/>
      <w:lvlText w:val="•"/>
      <w:lvlJc w:val="left"/>
      <w:pPr>
        <w:ind w:left="3641" w:hanging="209"/>
      </w:pPr>
      <w:rPr>
        <w:rFonts w:hint="default"/>
        <w:lang w:val="vi" w:eastAsia="en-US" w:bidi="ar-SA"/>
      </w:rPr>
    </w:lvl>
    <w:lvl w:ilvl="5" w:tplc="403EFE8E">
      <w:numFmt w:val="bullet"/>
      <w:lvlText w:val="•"/>
      <w:lvlJc w:val="left"/>
      <w:pPr>
        <w:ind w:left="4522" w:hanging="209"/>
      </w:pPr>
      <w:rPr>
        <w:rFonts w:hint="default"/>
        <w:lang w:val="vi" w:eastAsia="en-US" w:bidi="ar-SA"/>
      </w:rPr>
    </w:lvl>
    <w:lvl w:ilvl="6" w:tplc="5824B46E">
      <w:numFmt w:val="bullet"/>
      <w:lvlText w:val="•"/>
      <w:lvlJc w:val="left"/>
      <w:pPr>
        <w:ind w:left="5402" w:hanging="209"/>
      </w:pPr>
      <w:rPr>
        <w:rFonts w:hint="default"/>
        <w:lang w:val="vi" w:eastAsia="en-US" w:bidi="ar-SA"/>
      </w:rPr>
    </w:lvl>
    <w:lvl w:ilvl="7" w:tplc="4FC259DA">
      <w:numFmt w:val="bullet"/>
      <w:lvlText w:val="•"/>
      <w:lvlJc w:val="left"/>
      <w:pPr>
        <w:ind w:left="6282" w:hanging="209"/>
      </w:pPr>
      <w:rPr>
        <w:rFonts w:hint="default"/>
        <w:lang w:val="vi" w:eastAsia="en-US" w:bidi="ar-SA"/>
      </w:rPr>
    </w:lvl>
    <w:lvl w:ilvl="8" w:tplc="54582B62">
      <w:numFmt w:val="bullet"/>
      <w:lvlText w:val="•"/>
      <w:lvlJc w:val="left"/>
      <w:pPr>
        <w:ind w:left="7163" w:hanging="209"/>
      </w:pPr>
      <w:rPr>
        <w:rFonts w:hint="default"/>
        <w:lang w:val="vi" w:eastAsia="en-US" w:bidi="ar-SA"/>
      </w:rPr>
    </w:lvl>
  </w:abstractNum>
  <w:num w:numId="1">
    <w:abstractNumId w:val="5"/>
  </w:num>
  <w:num w:numId="2">
    <w:abstractNumId w:val="17"/>
  </w:num>
  <w:num w:numId="3">
    <w:abstractNumId w:val="18"/>
  </w:num>
  <w:num w:numId="4">
    <w:abstractNumId w:val="36"/>
  </w:num>
  <w:num w:numId="5">
    <w:abstractNumId w:val="34"/>
  </w:num>
  <w:num w:numId="6">
    <w:abstractNumId w:val="14"/>
  </w:num>
  <w:num w:numId="7">
    <w:abstractNumId w:val="29"/>
  </w:num>
  <w:num w:numId="8">
    <w:abstractNumId w:val="8"/>
  </w:num>
  <w:num w:numId="9">
    <w:abstractNumId w:val="39"/>
  </w:num>
  <w:num w:numId="10">
    <w:abstractNumId w:val="11"/>
  </w:num>
  <w:num w:numId="11">
    <w:abstractNumId w:val="45"/>
  </w:num>
  <w:num w:numId="12">
    <w:abstractNumId w:val="13"/>
  </w:num>
  <w:num w:numId="13">
    <w:abstractNumId w:val="31"/>
  </w:num>
  <w:num w:numId="14">
    <w:abstractNumId w:val="28"/>
  </w:num>
  <w:num w:numId="15">
    <w:abstractNumId w:val="22"/>
  </w:num>
  <w:num w:numId="16">
    <w:abstractNumId w:val="1"/>
  </w:num>
  <w:num w:numId="17">
    <w:abstractNumId w:val="40"/>
  </w:num>
  <w:num w:numId="18">
    <w:abstractNumId w:val="24"/>
  </w:num>
  <w:num w:numId="19">
    <w:abstractNumId w:val="21"/>
  </w:num>
  <w:num w:numId="20">
    <w:abstractNumId w:val="42"/>
  </w:num>
  <w:num w:numId="21">
    <w:abstractNumId w:val="43"/>
  </w:num>
  <w:num w:numId="22">
    <w:abstractNumId w:val="46"/>
  </w:num>
  <w:num w:numId="23">
    <w:abstractNumId w:val="2"/>
  </w:num>
  <w:num w:numId="24">
    <w:abstractNumId w:val="27"/>
  </w:num>
  <w:num w:numId="25">
    <w:abstractNumId w:val="32"/>
  </w:num>
  <w:num w:numId="26">
    <w:abstractNumId w:val="47"/>
  </w:num>
  <w:num w:numId="27">
    <w:abstractNumId w:val="7"/>
  </w:num>
  <w:num w:numId="28">
    <w:abstractNumId w:val="37"/>
  </w:num>
  <w:num w:numId="29">
    <w:abstractNumId w:val="4"/>
  </w:num>
  <w:num w:numId="30">
    <w:abstractNumId w:val="0"/>
  </w:num>
  <w:num w:numId="31">
    <w:abstractNumId w:val="33"/>
  </w:num>
  <w:num w:numId="32">
    <w:abstractNumId w:val="44"/>
  </w:num>
  <w:num w:numId="33">
    <w:abstractNumId w:val="38"/>
  </w:num>
  <w:num w:numId="34">
    <w:abstractNumId w:val="48"/>
  </w:num>
  <w:num w:numId="35">
    <w:abstractNumId w:val="20"/>
  </w:num>
  <w:num w:numId="36">
    <w:abstractNumId w:val="30"/>
  </w:num>
  <w:num w:numId="37">
    <w:abstractNumId w:val="10"/>
  </w:num>
  <w:num w:numId="38">
    <w:abstractNumId w:val="19"/>
  </w:num>
  <w:num w:numId="39">
    <w:abstractNumId w:val="35"/>
  </w:num>
  <w:num w:numId="40">
    <w:abstractNumId w:val="6"/>
  </w:num>
  <w:num w:numId="41">
    <w:abstractNumId w:val="23"/>
  </w:num>
  <w:num w:numId="42">
    <w:abstractNumId w:val="9"/>
  </w:num>
  <w:num w:numId="43">
    <w:abstractNumId w:val="3"/>
  </w:num>
  <w:num w:numId="44">
    <w:abstractNumId w:val="12"/>
  </w:num>
  <w:num w:numId="45">
    <w:abstractNumId w:val="16"/>
  </w:num>
  <w:num w:numId="46">
    <w:abstractNumId w:val="15"/>
  </w:num>
  <w:num w:numId="47">
    <w:abstractNumId w:val="26"/>
  </w:num>
  <w:num w:numId="48">
    <w:abstractNumId w:val="2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2B"/>
    <w:rsid w:val="0000005D"/>
    <w:rsid w:val="0000119E"/>
    <w:rsid w:val="000137C4"/>
    <w:rsid w:val="00020FE8"/>
    <w:rsid w:val="00022023"/>
    <w:rsid w:val="00033759"/>
    <w:rsid w:val="00034391"/>
    <w:rsid w:val="000363A2"/>
    <w:rsid w:val="0003792C"/>
    <w:rsid w:val="00037CEE"/>
    <w:rsid w:val="0004214E"/>
    <w:rsid w:val="0004610C"/>
    <w:rsid w:val="00047192"/>
    <w:rsid w:val="00050AA8"/>
    <w:rsid w:val="0005157E"/>
    <w:rsid w:val="000535BF"/>
    <w:rsid w:val="000556E1"/>
    <w:rsid w:val="00060B17"/>
    <w:rsid w:val="000667CC"/>
    <w:rsid w:val="00073B04"/>
    <w:rsid w:val="00076A3E"/>
    <w:rsid w:val="00080A5F"/>
    <w:rsid w:val="00087655"/>
    <w:rsid w:val="000906C6"/>
    <w:rsid w:val="00091116"/>
    <w:rsid w:val="00092DDD"/>
    <w:rsid w:val="0009596D"/>
    <w:rsid w:val="000969A4"/>
    <w:rsid w:val="000A0EE0"/>
    <w:rsid w:val="000A1458"/>
    <w:rsid w:val="000B04AF"/>
    <w:rsid w:val="000B712F"/>
    <w:rsid w:val="000D06C5"/>
    <w:rsid w:val="000D298E"/>
    <w:rsid w:val="000E0996"/>
    <w:rsid w:val="000E3E5D"/>
    <w:rsid w:val="000E6C67"/>
    <w:rsid w:val="000F1EA0"/>
    <w:rsid w:val="000F24B4"/>
    <w:rsid w:val="000F2E75"/>
    <w:rsid w:val="000F3518"/>
    <w:rsid w:val="000F3F7F"/>
    <w:rsid w:val="000F42CE"/>
    <w:rsid w:val="000F64A9"/>
    <w:rsid w:val="00100E4E"/>
    <w:rsid w:val="0010205F"/>
    <w:rsid w:val="00107895"/>
    <w:rsid w:val="00107A9E"/>
    <w:rsid w:val="001162CA"/>
    <w:rsid w:val="00117A02"/>
    <w:rsid w:val="00120B0C"/>
    <w:rsid w:val="00120D85"/>
    <w:rsid w:val="001255B5"/>
    <w:rsid w:val="0012746F"/>
    <w:rsid w:val="0013185C"/>
    <w:rsid w:val="001376F3"/>
    <w:rsid w:val="0014093E"/>
    <w:rsid w:val="00152D2B"/>
    <w:rsid w:val="001552B5"/>
    <w:rsid w:val="001561F1"/>
    <w:rsid w:val="00164691"/>
    <w:rsid w:val="001678CE"/>
    <w:rsid w:val="00167BAB"/>
    <w:rsid w:val="0017271B"/>
    <w:rsid w:val="00172A35"/>
    <w:rsid w:val="0017695B"/>
    <w:rsid w:val="00176AF0"/>
    <w:rsid w:val="00177D18"/>
    <w:rsid w:val="001865F6"/>
    <w:rsid w:val="001968F9"/>
    <w:rsid w:val="001B3FA2"/>
    <w:rsid w:val="001B7AE2"/>
    <w:rsid w:val="001C22BF"/>
    <w:rsid w:val="001C5A57"/>
    <w:rsid w:val="001C6D90"/>
    <w:rsid w:val="001C6FC2"/>
    <w:rsid w:val="001D269A"/>
    <w:rsid w:val="001D5DCF"/>
    <w:rsid w:val="001E662B"/>
    <w:rsid w:val="001E72BC"/>
    <w:rsid w:val="001F1DCD"/>
    <w:rsid w:val="001F2923"/>
    <w:rsid w:val="001F315D"/>
    <w:rsid w:val="001F62AA"/>
    <w:rsid w:val="001F76C3"/>
    <w:rsid w:val="002000EA"/>
    <w:rsid w:val="00200A0E"/>
    <w:rsid w:val="00201E48"/>
    <w:rsid w:val="00202D14"/>
    <w:rsid w:val="002042CF"/>
    <w:rsid w:val="00205685"/>
    <w:rsid w:val="00206726"/>
    <w:rsid w:val="00214363"/>
    <w:rsid w:val="00214EBA"/>
    <w:rsid w:val="00215894"/>
    <w:rsid w:val="00220EB0"/>
    <w:rsid w:val="0022530E"/>
    <w:rsid w:val="00230B24"/>
    <w:rsid w:val="00235FFD"/>
    <w:rsid w:val="002404FB"/>
    <w:rsid w:val="0024244A"/>
    <w:rsid w:val="0024500B"/>
    <w:rsid w:val="00246E19"/>
    <w:rsid w:val="00246EAA"/>
    <w:rsid w:val="00254E0A"/>
    <w:rsid w:val="00261ABA"/>
    <w:rsid w:val="002645E6"/>
    <w:rsid w:val="00265906"/>
    <w:rsid w:val="00270878"/>
    <w:rsid w:val="002745A0"/>
    <w:rsid w:val="00277B15"/>
    <w:rsid w:val="0028697B"/>
    <w:rsid w:val="00291C42"/>
    <w:rsid w:val="00296FB9"/>
    <w:rsid w:val="002A0589"/>
    <w:rsid w:val="002A3654"/>
    <w:rsid w:val="002B104C"/>
    <w:rsid w:val="002B4CD2"/>
    <w:rsid w:val="002B732A"/>
    <w:rsid w:val="002B736B"/>
    <w:rsid w:val="002C5224"/>
    <w:rsid w:val="002C7FED"/>
    <w:rsid w:val="002D3E99"/>
    <w:rsid w:val="002D5840"/>
    <w:rsid w:val="002D69D3"/>
    <w:rsid w:val="002D7CC5"/>
    <w:rsid w:val="002E409A"/>
    <w:rsid w:val="002F11EA"/>
    <w:rsid w:val="00305198"/>
    <w:rsid w:val="00305E2E"/>
    <w:rsid w:val="003169B4"/>
    <w:rsid w:val="003174C4"/>
    <w:rsid w:val="00317C07"/>
    <w:rsid w:val="0032293C"/>
    <w:rsid w:val="00322B6E"/>
    <w:rsid w:val="003236BF"/>
    <w:rsid w:val="00325609"/>
    <w:rsid w:val="003300BD"/>
    <w:rsid w:val="00330E27"/>
    <w:rsid w:val="003344EA"/>
    <w:rsid w:val="003344FE"/>
    <w:rsid w:val="00336BCB"/>
    <w:rsid w:val="003520E7"/>
    <w:rsid w:val="00353352"/>
    <w:rsid w:val="00355171"/>
    <w:rsid w:val="0035574E"/>
    <w:rsid w:val="00356EB4"/>
    <w:rsid w:val="003578A5"/>
    <w:rsid w:val="00360EE7"/>
    <w:rsid w:val="00361704"/>
    <w:rsid w:val="00361B2F"/>
    <w:rsid w:val="00371B83"/>
    <w:rsid w:val="0037369B"/>
    <w:rsid w:val="00376EF6"/>
    <w:rsid w:val="00377D87"/>
    <w:rsid w:val="00382BFD"/>
    <w:rsid w:val="00383FC8"/>
    <w:rsid w:val="003859AF"/>
    <w:rsid w:val="0039093D"/>
    <w:rsid w:val="00392855"/>
    <w:rsid w:val="00392938"/>
    <w:rsid w:val="0039466F"/>
    <w:rsid w:val="003A1902"/>
    <w:rsid w:val="003A2842"/>
    <w:rsid w:val="003A43A2"/>
    <w:rsid w:val="003A4A1E"/>
    <w:rsid w:val="003A6307"/>
    <w:rsid w:val="003C00E7"/>
    <w:rsid w:val="003C0FF1"/>
    <w:rsid w:val="003C324B"/>
    <w:rsid w:val="003C5A63"/>
    <w:rsid w:val="003C75DF"/>
    <w:rsid w:val="003D7C62"/>
    <w:rsid w:val="003E2B82"/>
    <w:rsid w:val="003E5014"/>
    <w:rsid w:val="003E6AC1"/>
    <w:rsid w:val="003F13DC"/>
    <w:rsid w:val="003F4702"/>
    <w:rsid w:val="003F6468"/>
    <w:rsid w:val="003F7450"/>
    <w:rsid w:val="003F74BE"/>
    <w:rsid w:val="00400951"/>
    <w:rsid w:val="004064BE"/>
    <w:rsid w:val="004162D1"/>
    <w:rsid w:val="00423F03"/>
    <w:rsid w:val="0042511C"/>
    <w:rsid w:val="00433A3E"/>
    <w:rsid w:val="00434B9E"/>
    <w:rsid w:val="00435178"/>
    <w:rsid w:val="00441334"/>
    <w:rsid w:val="00453630"/>
    <w:rsid w:val="004543E6"/>
    <w:rsid w:val="00456AB2"/>
    <w:rsid w:val="004643AF"/>
    <w:rsid w:val="0046519F"/>
    <w:rsid w:val="00471E37"/>
    <w:rsid w:val="004730EC"/>
    <w:rsid w:val="00475C1D"/>
    <w:rsid w:val="00480112"/>
    <w:rsid w:val="00484957"/>
    <w:rsid w:val="00486DCA"/>
    <w:rsid w:val="00494058"/>
    <w:rsid w:val="0049476E"/>
    <w:rsid w:val="00495134"/>
    <w:rsid w:val="004A5D47"/>
    <w:rsid w:val="004B1A7F"/>
    <w:rsid w:val="004B2C15"/>
    <w:rsid w:val="004B5B92"/>
    <w:rsid w:val="004C2DF9"/>
    <w:rsid w:val="004D27EA"/>
    <w:rsid w:val="004D3068"/>
    <w:rsid w:val="004D65A2"/>
    <w:rsid w:val="004D673C"/>
    <w:rsid w:val="004D6852"/>
    <w:rsid w:val="004D7756"/>
    <w:rsid w:val="004E1084"/>
    <w:rsid w:val="004E3440"/>
    <w:rsid w:val="004F0B5D"/>
    <w:rsid w:val="004F0EB1"/>
    <w:rsid w:val="004F1637"/>
    <w:rsid w:val="004F2153"/>
    <w:rsid w:val="004F3FF7"/>
    <w:rsid w:val="00502AF0"/>
    <w:rsid w:val="0051512F"/>
    <w:rsid w:val="00520FFA"/>
    <w:rsid w:val="005262B3"/>
    <w:rsid w:val="00540A37"/>
    <w:rsid w:val="00541CBF"/>
    <w:rsid w:val="00543302"/>
    <w:rsid w:val="00547772"/>
    <w:rsid w:val="00551A66"/>
    <w:rsid w:val="00553F7D"/>
    <w:rsid w:val="00554F07"/>
    <w:rsid w:val="00565C0D"/>
    <w:rsid w:val="00567405"/>
    <w:rsid w:val="0057084A"/>
    <w:rsid w:val="00570FA6"/>
    <w:rsid w:val="0057774B"/>
    <w:rsid w:val="00583AD0"/>
    <w:rsid w:val="00583BDB"/>
    <w:rsid w:val="00586BF5"/>
    <w:rsid w:val="005947BF"/>
    <w:rsid w:val="00594882"/>
    <w:rsid w:val="00594A9C"/>
    <w:rsid w:val="00595B8B"/>
    <w:rsid w:val="005A03EC"/>
    <w:rsid w:val="005A19B1"/>
    <w:rsid w:val="005A426C"/>
    <w:rsid w:val="005A6CF8"/>
    <w:rsid w:val="005B28C4"/>
    <w:rsid w:val="005B5F87"/>
    <w:rsid w:val="005C775A"/>
    <w:rsid w:val="005D5B73"/>
    <w:rsid w:val="005E443E"/>
    <w:rsid w:val="005F1C29"/>
    <w:rsid w:val="0060056D"/>
    <w:rsid w:val="00602378"/>
    <w:rsid w:val="00602BAE"/>
    <w:rsid w:val="006060CA"/>
    <w:rsid w:val="0060618F"/>
    <w:rsid w:val="00611074"/>
    <w:rsid w:val="00612782"/>
    <w:rsid w:val="00614DF3"/>
    <w:rsid w:val="00615E8B"/>
    <w:rsid w:val="00617C9F"/>
    <w:rsid w:val="006216EF"/>
    <w:rsid w:val="00621E60"/>
    <w:rsid w:val="0064001D"/>
    <w:rsid w:val="00640F28"/>
    <w:rsid w:val="00651DA7"/>
    <w:rsid w:val="00660916"/>
    <w:rsid w:val="006672F0"/>
    <w:rsid w:val="00670FE1"/>
    <w:rsid w:val="00671329"/>
    <w:rsid w:val="006728B8"/>
    <w:rsid w:val="00672A94"/>
    <w:rsid w:val="00675924"/>
    <w:rsid w:val="00676E4C"/>
    <w:rsid w:val="00677BEC"/>
    <w:rsid w:val="0068279B"/>
    <w:rsid w:val="00684B3D"/>
    <w:rsid w:val="00686AEA"/>
    <w:rsid w:val="006967FD"/>
    <w:rsid w:val="006971FD"/>
    <w:rsid w:val="006A4DB3"/>
    <w:rsid w:val="006A74C1"/>
    <w:rsid w:val="006B3C97"/>
    <w:rsid w:val="006B5A5B"/>
    <w:rsid w:val="006C2107"/>
    <w:rsid w:val="006C4EF4"/>
    <w:rsid w:val="006D4F47"/>
    <w:rsid w:val="006D5423"/>
    <w:rsid w:val="006D68E5"/>
    <w:rsid w:val="006E1D24"/>
    <w:rsid w:val="006E2235"/>
    <w:rsid w:val="006E2C3D"/>
    <w:rsid w:val="006E793B"/>
    <w:rsid w:val="00700558"/>
    <w:rsid w:val="00702CF1"/>
    <w:rsid w:val="00703803"/>
    <w:rsid w:val="0070599B"/>
    <w:rsid w:val="00713644"/>
    <w:rsid w:val="00714369"/>
    <w:rsid w:val="007275BC"/>
    <w:rsid w:val="007339D5"/>
    <w:rsid w:val="007416DC"/>
    <w:rsid w:val="007461EE"/>
    <w:rsid w:val="00747211"/>
    <w:rsid w:val="00747D1B"/>
    <w:rsid w:val="007548DE"/>
    <w:rsid w:val="00755B5B"/>
    <w:rsid w:val="00761395"/>
    <w:rsid w:val="007647AD"/>
    <w:rsid w:val="007742AE"/>
    <w:rsid w:val="00781823"/>
    <w:rsid w:val="00782C91"/>
    <w:rsid w:val="00783906"/>
    <w:rsid w:val="00787609"/>
    <w:rsid w:val="00794236"/>
    <w:rsid w:val="007A6A15"/>
    <w:rsid w:val="007B328A"/>
    <w:rsid w:val="007C7952"/>
    <w:rsid w:val="007D6F34"/>
    <w:rsid w:val="007E12E6"/>
    <w:rsid w:val="007E4060"/>
    <w:rsid w:val="007E78BA"/>
    <w:rsid w:val="007F130F"/>
    <w:rsid w:val="007F41D4"/>
    <w:rsid w:val="007F53E2"/>
    <w:rsid w:val="007F69BD"/>
    <w:rsid w:val="007F6EF1"/>
    <w:rsid w:val="00803153"/>
    <w:rsid w:val="008038EC"/>
    <w:rsid w:val="00807AC7"/>
    <w:rsid w:val="00817183"/>
    <w:rsid w:val="008205E0"/>
    <w:rsid w:val="008206AE"/>
    <w:rsid w:val="0082170F"/>
    <w:rsid w:val="00823188"/>
    <w:rsid w:val="00823DB2"/>
    <w:rsid w:val="0082599A"/>
    <w:rsid w:val="00826712"/>
    <w:rsid w:val="00830E25"/>
    <w:rsid w:val="00836057"/>
    <w:rsid w:val="00843453"/>
    <w:rsid w:val="008437A8"/>
    <w:rsid w:val="00845377"/>
    <w:rsid w:val="00846179"/>
    <w:rsid w:val="0084744F"/>
    <w:rsid w:val="00847784"/>
    <w:rsid w:val="00854343"/>
    <w:rsid w:val="008575D1"/>
    <w:rsid w:val="00860640"/>
    <w:rsid w:val="00861A79"/>
    <w:rsid w:val="00863F8A"/>
    <w:rsid w:val="00864A34"/>
    <w:rsid w:val="00866CC5"/>
    <w:rsid w:val="00867015"/>
    <w:rsid w:val="00867B88"/>
    <w:rsid w:val="008718B8"/>
    <w:rsid w:val="00874110"/>
    <w:rsid w:val="008751C1"/>
    <w:rsid w:val="0087589A"/>
    <w:rsid w:val="00876DA0"/>
    <w:rsid w:val="00881A5B"/>
    <w:rsid w:val="00882408"/>
    <w:rsid w:val="008844B4"/>
    <w:rsid w:val="00896077"/>
    <w:rsid w:val="008A1060"/>
    <w:rsid w:val="008A1F6E"/>
    <w:rsid w:val="008A56B5"/>
    <w:rsid w:val="008A72BC"/>
    <w:rsid w:val="008B79A2"/>
    <w:rsid w:val="008C2129"/>
    <w:rsid w:val="008C46EC"/>
    <w:rsid w:val="008D16C8"/>
    <w:rsid w:val="008E2042"/>
    <w:rsid w:val="008E22EB"/>
    <w:rsid w:val="008E32F6"/>
    <w:rsid w:val="008F1222"/>
    <w:rsid w:val="008F289C"/>
    <w:rsid w:val="008F303A"/>
    <w:rsid w:val="008F62B5"/>
    <w:rsid w:val="008F6780"/>
    <w:rsid w:val="008F6EF5"/>
    <w:rsid w:val="008F7109"/>
    <w:rsid w:val="00903392"/>
    <w:rsid w:val="00907FFC"/>
    <w:rsid w:val="0091103B"/>
    <w:rsid w:val="009118BC"/>
    <w:rsid w:val="00912662"/>
    <w:rsid w:val="00913FF8"/>
    <w:rsid w:val="00914ED6"/>
    <w:rsid w:val="009205A8"/>
    <w:rsid w:val="009211FE"/>
    <w:rsid w:val="009321F3"/>
    <w:rsid w:val="0093524E"/>
    <w:rsid w:val="00936C93"/>
    <w:rsid w:val="009373BB"/>
    <w:rsid w:val="00941041"/>
    <w:rsid w:val="009435A5"/>
    <w:rsid w:val="009465F6"/>
    <w:rsid w:val="0094797F"/>
    <w:rsid w:val="00950FBC"/>
    <w:rsid w:val="0095376D"/>
    <w:rsid w:val="0095477B"/>
    <w:rsid w:val="00955664"/>
    <w:rsid w:val="009608CA"/>
    <w:rsid w:val="00960ACF"/>
    <w:rsid w:val="009625AB"/>
    <w:rsid w:val="009638BD"/>
    <w:rsid w:val="00970B7A"/>
    <w:rsid w:val="00971BAD"/>
    <w:rsid w:val="00973FD0"/>
    <w:rsid w:val="00976601"/>
    <w:rsid w:val="00981052"/>
    <w:rsid w:val="009821EA"/>
    <w:rsid w:val="009A24A5"/>
    <w:rsid w:val="009A4CD6"/>
    <w:rsid w:val="009A62EB"/>
    <w:rsid w:val="009B189A"/>
    <w:rsid w:val="009B6825"/>
    <w:rsid w:val="009C2F3F"/>
    <w:rsid w:val="009C37B2"/>
    <w:rsid w:val="009C6E0C"/>
    <w:rsid w:val="009D1FE7"/>
    <w:rsid w:val="009D20F6"/>
    <w:rsid w:val="009D7185"/>
    <w:rsid w:val="009E27FD"/>
    <w:rsid w:val="009E4409"/>
    <w:rsid w:val="009E4432"/>
    <w:rsid w:val="009E4490"/>
    <w:rsid w:val="009E75D9"/>
    <w:rsid w:val="009E797F"/>
    <w:rsid w:val="009F2D4C"/>
    <w:rsid w:val="009F3497"/>
    <w:rsid w:val="00A00DAC"/>
    <w:rsid w:val="00A03E48"/>
    <w:rsid w:val="00A04F2C"/>
    <w:rsid w:val="00A068AF"/>
    <w:rsid w:val="00A13477"/>
    <w:rsid w:val="00A1662C"/>
    <w:rsid w:val="00A209AA"/>
    <w:rsid w:val="00A22457"/>
    <w:rsid w:val="00A23D46"/>
    <w:rsid w:val="00A277F0"/>
    <w:rsid w:val="00A32BCD"/>
    <w:rsid w:val="00A400A5"/>
    <w:rsid w:val="00A419B4"/>
    <w:rsid w:val="00A41FCE"/>
    <w:rsid w:val="00A436F1"/>
    <w:rsid w:val="00A44C08"/>
    <w:rsid w:val="00A44DC0"/>
    <w:rsid w:val="00A51C7F"/>
    <w:rsid w:val="00A53C0C"/>
    <w:rsid w:val="00A542B1"/>
    <w:rsid w:val="00A65C8E"/>
    <w:rsid w:val="00A71D83"/>
    <w:rsid w:val="00A73337"/>
    <w:rsid w:val="00A7478E"/>
    <w:rsid w:val="00A8363E"/>
    <w:rsid w:val="00AA097D"/>
    <w:rsid w:val="00AA173F"/>
    <w:rsid w:val="00AA3418"/>
    <w:rsid w:val="00AA3669"/>
    <w:rsid w:val="00AA478B"/>
    <w:rsid w:val="00AB3720"/>
    <w:rsid w:val="00AB3B6A"/>
    <w:rsid w:val="00AB5011"/>
    <w:rsid w:val="00AB7BCC"/>
    <w:rsid w:val="00AC6691"/>
    <w:rsid w:val="00AC6C28"/>
    <w:rsid w:val="00AD02D8"/>
    <w:rsid w:val="00AD2402"/>
    <w:rsid w:val="00AD4C29"/>
    <w:rsid w:val="00AD6D04"/>
    <w:rsid w:val="00AE11E3"/>
    <w:rsid w:val="00AE48FC"/>
    <w:rsid w:val="00AE5B31"/>
    <w:rsid w:val="00AE6708"/>
    <w:rsid w:val="00AE7DD7"/>
    <w:rsid w:val="00AF18F2"/>
    <w:rsid w:val="00AF24EB"/>
    <w:rsid w:val="00AF2921"/>
    <w:rsid w:val="00AF40F9"/>
    <w:rsid w:val="00B02D25"/>
    <w:rsid w:val="00B02FE5"/>
    <w:rsid w:val="00B11630"/>
    <w:rsid w:val="00B1349D"/>
    <w:rsid w:val="00B14E5C"/>
    <w:rsid w:val="00B16454"/>
    <w:rsid w:val="00B17ED2"/>
    <w:rsid w:val="00B22F41"/>
    <w:rsid w:val="00B23687"/>
    <w:rsid w:val="00B26D29"/>
    <w:rsid w:val="00B26EA5"/>
    <w:rsid w:val="00B3012A"/>
    <w:rsid w:val="00B308B2"/>
    <w:rsid w:val="00B345E1"/>
    <w:rsid w:val="00B367A4"/>
    <w:rsid w:val="00B43530"/>
    <w:rsid w:val="00B477FF"/>
    <w:rsid w:val="00B47D50"/>
    <w:rsid w:val="00B53656"/>
    <w:rsid w:val="00B601FE"/>
    <w:rsid w:val="00B607AA"/>
    <w:rsid w:val="00B6223F"/>
    <w:rsid w:val="00B65E36"/>
    <w:rsid w:val="00B66994"/>
    <w:rsid w:val="00B6747C"/>
    <w:rsid w:val="00B67E04"/>
    <w:rsid w:val="00B71F04"/>
    <w:rsid w:val="00B9061D"/>
    <w:rsid w:val="00B90871"/>
    <w:rsid w:val="00B908E5"/>
    <w:rsid w:val="00BB6EFD"/>
    <w:rsid w:val="00BC1257"/>
    <w:rsid w:val="00BC1691"/>
    <w:rsid w:val="00BC3DDF"/>
    <w:rsid w:val="00BC58C0"/>
    <w:rsid w:val="00BC7596"/>
    <w:rsid w:val="00BD1282"/>
    <w:rsid w:val="00BD202F"/>
    <w:rsid w:val="00BD494B"/>
    <w:rsid w:val="00BD5403"/>
    <w:rsid w:val="00BE309C"/>
    <w:rsid w:val="00BE4768"/>
    <w:rsid w:val="00BF2D6D"/>
    <w:rsid w:val="00BF3237"/>
    <w:rsid w:val="00BF77A2"/>
    <w:rsid w:val="00C01A7C"/>
    <w:rsid w:val="00C125EA"/>
    <w:rsid w:val="00C14E2E"/>
    <w:rsid w:val="00C16542"/>
    <w:rsid w:val="00C1668B"/>
    <w:rsid w:val="00C2070A"/>
    <w:rsid w:val="00C22F8D"/>
    <w:rsid w:val="00C23448"/>
    <w:rsid w:val="00C238C6"/>
    <w:rsid w:val="00C239D2"/>
    <w:rsid w:val="00C27D8C"/>
    <w:rsid w:val="00C32ED0"/>
    <w:rsid w:val="00C33E82"/>
    <w:rsid w:val="00C35427"/>
    <w:rsid w:val="00C36AD3"/>
    <w:rsid w:val="00C40888"/>
    <w:rsid w:val="00C40A1C"/>
    <w:rsid w:val="00C47CDF"/>
    <w:rsid w:val="00C522C7"/>
    <w:rsid w:val="00C538FB"/>
    <w:rsid w:val="00C575E7"/>
    <w:rsid w:val="00C607DE"/>
    <w:rsid w:val="00C622CF"/>
    <w:rsid w:val="00C63FBF"/>
    <w:rsid w:val="00C64420"/>
    <w:rsid w:val="00C644BA"/>
    <w:rsid w:val="00C709F9"/>
    <w:rsid w:val="00C71A53"/>
    <w:rsid w:val="00C72584"/>
    <w:rsid w:val="00C80736"/>
    <w:rsid w:val="00C842C4"/>
    <w:rsid w:val="00C85EAF"/>
    <w:rsid w:val="00C87437"/>
    <w:rsid w:val="00C909A9"/>
    <w:rsid w:val="00CA2D1B"/>
    <w:rsid w:val="00CA3907"/>
    <w:rsid w:val="00CB18E5"/>
    <w:rsid w:val="00CB385F"/>
    <w:rsid w:val="00CB4F18"/>
    <w:rsid w:val="00CB651F"/>
    <w:rsid w:val="00CC45C8"/>
    <w:rsid w:val="00CD1A0A"/>
    <w:rsid w:val="00CD237B"/>
    <w:rsid w:val="00CE3A56"/>
    <w:rsid w:val="00CE400B"/>
    <w:rsid w:val="00CF4158"/>
    <w:rsid w:val="00CF4DC4"/>
    <w:rsid w:val="00CF7284"/>
    <w:rsid w:val="00CF7C61"/>
    <w:rsid w:val="00D0306C"/>
    <w:rsid w:val="00D036A7"/>
    <w:rsid w:val="00D058A7"/>
    <w:rsid w:val="00D136ED"/>
    <w:rsid w:val="00D162A1"/>
    <w:rsid w:val="00D17045"/>
    <w:rsid w:val="00D17955"/>
    <w:rsid w:val="00D2232B"/>
    <w:rsid w:val="00D24A20"/>
    <w:rsid w:val="00D25123"/>
    <w:rsid w:val="00D31580"/>
    <w:rsid w:val="00D33F0D"/>
    <w:rsid w:val="00D33FDB"/>
    <w:rsid w:val="00D4456C"/>
    <w:rsid w:val="00D44E10"/>
    <w:rsid w:val="00D45FFA"/>
    <w:rsid w:val="00D47285"/>
    <w:rsid w:val="00D51AD1"/>
    <w:rsid w:val="00D5382C"/>
    <w:rsid w:val="00D544F9"/>
    <w:rsid w:val="00D65CAA"/>
    <w:rsid w:val="00D72B29"/>
    <w:rsid w:val="00D7624D"/>
    <w:rsid w:val="00D77B66"/>
    <w:rsid w:val="00D90A11"/>
    <w:rsid w:val="00D91CA7"/>
    <w:rsid w:val="00D970E2"/>
    <w:rsid w:val="00D97B46"/>
    <w:rsid w:val="00DA607F"/>
    <w:rsid w:val="00DA6A62"/>
    <w:rsid w:val="00DB0166"/>
    <w:rsid w:val="00DB0BE3"/>
    <w:rsid w:val="00DD14EA"/>
    <w:rsid w:val="00DD276E"/>
    <w:rsid w:val="00DD312B"/>
    <w:rsid w:val="00DE4421"/>
    <w:rsid w:val="00E0679B"/>
    <w:rsid w:val="00E11413"/>
    <w:rsid w:val="00E134DC"/>
    <w:rsid w:val="00E15F07"/>
    <w:rsid w:val="00E1681C"/>
    <w:rsid w:val="00E25C10"/>
    <w:rsid w:val="00E264FC"/>
    <w:rsid w:val="00E33C42"/>
    <w:rsid w:val="00E35BBE"/>
    <w:rsid w:val="00E369CD"/>
    <w:rsid w:val="00E40DB4"/>
    <w:rsid w:val="00E41B56"/>
    <w:rsid w:val="00E41BD7"/>
    <w:rsid w:val="00E4558A"/>
    <w:rsid w:val="00E46F50"/>
    <w:rsid w:val="00E518DC"/>
    <w:rsid w:val="00E611AA"/>
    <w:rsid w:val="00E63A4C"/>
    <w:rsid w:val="00E65367"/>
    <w:rsid w:val="00E66151"/>
    <w:rsid w:val="00E673E8"/>
    <w:rsid w:val="00E70BB5"/>
    <w:rsid w:val="00E748D5"/>
    <w:rsid w:val="00E8130D"/>
    <w:rsid w:val="00E82A8C"/>
    <w:rsid w:val="00E84362"/>
    <w:rsid w:val="00E86664"/>
    <w:rsid w:val="00E978C2"/>
    <w:rsid w:val="00EA2ED4"/>
    <w:rsid w:val="00EA3C21"/>
    <w:rsid w:val="00EA679E"/>
    <w:rsid w:val="00EB2006"/>
    <w:rsid w:val="00EB2A26"/>
    <w:rsid w:val="00EB3E9C"/>
    <w:rsid w:val="00EB63A5"/>
    <w:rsid w:val="00EB78AA"/>
    <w:rsid w:val="00EC0A60"/>
    <w:rsid w:val="00EC1F2F"/>
    <w:rsid w:val="00EC6126"/>
    <w:rsid w:val="00ED1B9B"/>
    <w:rsid w:val="00ED2B88"/>
    <w:rsid w:val="00EE076F"/>
    <w:rsid w:val="00EE0A76"/>
    <w:rsid w:val="00EE0DFA"/>
    <w:rsid w:val="00EE63BD"/>
    <w:rsid w:val="00EF207F"/>
    <w:rsid w:val="00EF2BF2"/>
    <w:rsid w:val="00EF7963"/>
    <w:rsid w:val="00F00FFC"/>
    <w:rsid w:val="00F02C11"/>
    <w:rsid w:val="00F22F89"/>
    <w:rsid w:val="00F260A2"/>
    <w:rsid w:val="00F30154"/>
    <w:rsid w:val="00F302B6"/>
    <w:rsid w:val="00F4171E"/>
    <w:rsid w:val="00F457BC"/>
    <w:rsid w:val="00F56016"/>
    <w:rsid w:val="00F61DE7"/>
    <w:rsid w:val="00F62801"/>
    <w:rsid w:val="00F632EE"/>
    <w:rsid w:val="00F654E0"/>
    <w:rsid w:val="00F715B1"/>
    <w:rsid w:val="00F761D9"/>
    <w:rsid w:val="00F7697B"/>
    <w:rsid w:val="00F8134C"/>
    <w:rsid w:val="00F82D64"/>
    <w:rsid w:val="00F8481A"/>
    <w:rsid w:val="00F97D22"/>
    <w:rsid w:val="00FB14CB"/>
    <w:rsid w:val="00FB1687"/>
    <w:rsid w:val="00FB3C2F"/>
    <w:rsid w:val="00FC2EFE"/>
    <w:rsid w:val="00FC3679"/>
    <w:rsid w:val="00FC5874"/>
    <w:rsid w:val="00FD75D4"/>
    <w:rsid w:val="00FE4D3A"/>
    <w:rsid w:val="00FE50AD"/>
    <w:rsid w:val="00FF06F5"/>
    <w:rsid w:val="00FF0754"/>
    <w:rsid w:val="00FF3AF9"/>
    <w:rsid w:val="00FF42E4"/>
    <w:rsid w:val="00FF4334"/>
    <w:rsid w:val="00FF7E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Straight Arrow Connector 4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2B"/>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A419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8205E0"/>
    <w:pPr>
      <w:widowControl w:val="0"/>
      <w:autoSpaceDE w:val="0"/>
      <w:autoSpaceDN w:val="0"/>
      <w:spacing w:before="113"/>
      <w:ind w:left="612"/>
      <w:jc w:val="both"/>
      <w:outlineLvl w:val="1"/>
    </w:pPr>
    <w:rPr>
      <w:b/>
      <w:bCs/>
      <w:i/>
      <w:iCs/>
      <w:sz w:val="28"/>
      <w:szCs w:val="28"/>
      <w:lang w:val="vi" w:eastAsia="en-US"/>
    </w:rPr>
  </w:style>
  <w:style w:type="paragraph" w:styleId="Heading4">
    <w:name w:val="heading 4"/>
    <w:basedOn w:val="Normal"/>
    <w:link w:val="Heading4Char"/>
    <w:uiPriority w:val="1"/>
    <w:qFormat/>
    <w:rsid w:val="008205E0"/>
    <w:pPr>
      <w:widowControl w:val="0"/>
      <w:spacing w:before="92"/>
      <w:ind w:left="499"/>
      <w:outlineLvl w:val="3"/>
    </w:pPr>
    <w:rPr>
      <w:b/>
      <w:bCs/>
      <w: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ncaDanhsch3">
    <w:name w:val="Đoạn của Danh sách3"/>
    <w:basedOn w:val="Normal"/>
    <w:rsid w:val="00DD312B"/>
    <w:pPr>
      <w:spacing w:after="200" w:line="276" w:lineRule="auto"/>
      <w:ind w:left="720"/>
    </w:pPr>
    <w:rPr>
      <w:rFonts w:ascii="Calibri" w:hAnsi="Calibri"/>
      <w:sz w:val="22"/>
      <w:szCs w:val="22"/>
      <w:lang w:val="en-US" w:eastAsia="en-US"/>
    </w:rPr>
  </w:style>
  <w:style w:type="paragraph" w:styleId="Header">
    <w:name w:val="header"/>
    <w:basedOn w:val="Normal"/>
    <w:link w:val="HeaderChar"/>
    <w:uiPriority w:val="99"/>
    <w:unhideWhenUsed/>
    <w:rsid w:val="002042CF"/>
    <w:pPr>
      <w:tabs>
        <w:tab w:val="center" w:pos="4680"/>
        <w:tab w:val="right" w:pos="9360"/>
      </w:tabs>
    </w:pPr>
  </w:style>
  <w:style w:type="character" w:customStyle="1" w:styleId="HeaderChar">
    <w:name w:val="Header Char"/>
    <w:basedOn w:val="DefaultParagraphFont"/>
    <w:link w:val="Header"/>
    <w:uiPriority w:val="99"/>
    <w:rsid w:val="002042CF"/>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2042CF"/>
    <w:pPr>
      <w:tabs>
        <w:tab w:val="center" w:pos="4680"/>
        <w:tab w:val="right" w:pos="9360"/>
      </w:tabs>
    </w:pPr>
  </w:style>
  <w:style w:type="character" w:customStyle="1" w:styleId="FooterChar">
    <w:name w:val="Footer Char"/>
    <w:basedOn w:val="DefaultParagraphFont"/>
    <w:link w:val="Footer"/>
    <w:uiPriority w:val="99"/>
    <w:rsid w:val="002042CF"/>
    <w:rPr>
      <w:rFonts w:ascii="Times New Roman" w:eastAsia="Times New Roman" w:hAnsi="Times New Roman" w:cs="Times New Roman"/>
      <w:sz w:val="24"/>
      <w:szCs w:val="24"/>
      <w:lang w:val="vi-VN" w:eastAsia="vi-VN"/>
    </w:rPr>
  </w:style>
  <w:style w:type="table" w:styleId="TableGrid">
    <w:name w:val="Table Grid"/>
    <w:aliases w:val="Table"/>
    <w:basedOn w:val="TableNormal"/>
    <w:uiPriority w:val="59"/>
    <w:qFormat/>
    <w:rsid w:val="00CF4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09F9"/>
    <w:pPr>
      <w:ind w:left="720"/>
      <w:contextualSpacing/>
    </w:pPr>
  </w:style>
  <w:style w:type="character" w:styleId="Emphasis">
    <w:name w:val="Emphasis"/>
    <w:basedOn w:val="DefaultParagraphFont"/>
    <w:uiPriority w:val="20"/>
    <w:qFormat/>
    <w:rsid w:val="00EB2006"/>
    <w:rPr>
      <w:i/>
      <w:iCs/>
    </w:rPr>
  </w:style>
  <w:style w:type="paragraph" w:styleId="BodyText">
    <w:name w:val="Body Text"/>
    <w:basedOn w:val="Normal"/>
    <w:link w:val="BodyTextChar"/>
    <w:uiPriority w:val="1"/>
    <w:qFormat/>
    <w:rsid w:val="00D17955"/>
    <w:pPr>
      <w:spacing w:after="120"/>
    </w:pPr>
    <w:rPr>
      <w:rFonts w:ascii="VNI-Times" w:hAnsi="VNI-Times"/>
      <w:lang w:val="en-US" w:eastAsia="en-US"/>
    </w:rPr>
  </w:style>
  <w:style w:type="character" w:customStyle="1" w:styleId="BodyTextChar">
    <w:name w:val="Body Text Char"/>
    <w:basedOn w:val="DefaultParagraphFont"/>
    <w:link w:val="BodyText"/>
    <w:uiPriority w:val="1"/>
    <w:rsid w:val="00D17955"/>
    <w:rPr>
      <w:rFonts w:ascii="VNI-Times" w:eastAsia="Times New Roman" w:hAnsi="VNI-Times" w:cs="Times New Roman"/>
      <w:sz w:val="24"/>
      <w:szCs w:val="24"/>
    </w:rPr>
  </w:style>
  <w:style w:type="character" w:styleId="Strong">
    <w:name w:val="Strong"/>
    <w:uiPriority w:val="22"/>
    <w:qFormat/>
    <w:rsid w:val="003D7C62"/>
    <w:rPr>
      <w:b/>
      <w:bCs/>
    </w:rPr>
  </w:style>
  <w:style w:type="paragraph" w:styleId="NormalWeb">
    <w:name w:val="Normal (Web)"/>
    <w:basedOn w:val="Normal"/>
    <w:uiPriority w:val="99"/>
    <w:unhideWhenUsed/>
    <w:qFormat/>
    <w:rsid w:val="003D7C62"/>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9205A8"/>
    <w:rPr>
      <w:rFonts w:ascii="Tahoma" w:hAnsi="Tahoma" w:cs="Tahoma"/>
      <w:sz w:val="16"/>
      <w:szCs w:val="16"/>
    </w:rPr>
  </w:style>
  <w:style w:type="character" w:customStyle="1" w:styleId="BalloonTextChar">
    <w:name w:val="Balloon Text Char"/>
    <w:basedOn w:val="DefaultParagraphFont"/>
    <w:link w:val="BalloonText"/>
    <w:uiPriority w:val="99"/>
    <w:semiHidden/>
    <w:rsid w:val="009205A8"/>
    <w:rPr>
      <w:rFonts w:ascii="Tahoma" w:eastAsia="Times New Roman" w:hAnsi="Tahoma" w:cs="Tahoma"/>
      <w:sz w:val="16"/>
      <w:szCs w:val="16"/>
      <w:lang w:val="vi-VN" w:eastAsia="vi-VN"/>
    </w:rPr>
  </w:style>
  <w:style w:type="character" w:customStyle="1" w:styleId="apple-converted-space">
    <w:name w:val="apple-converted-space"/>
    <w:basedOn w:val="DefaultParagraphFont"/>
    <w:rsid w:val="009465F6"/>
  </w:style>
  <w:style w:type="character" w:styleId="Hyperlink">
    <w:name w:val="Hyperlink"/>
    <w:basedOn w:val="DefaultParagraphFont"/>
    <w:uiPriority w:val="99"/>
    <w:semiHidden/>
    <w:unhideWhenUsed/>
    <w:rsid w:val="004064BE"/>
    <w:rPr>
      <w:color w:val="0000FF"/>
      <w:u w:val="single"/>
    </w:rPr>
  </w:style>
  <w:style w:type="character" w:customStyle="1" w:styleId="Heading1Char">
    <w:name w:val="Heading 1 Char"/>
    <w:basedOn w:val="DefaultParagraphFont"/>
    <w:link w:val="Heading1"/>
    <w:uiPriority w:val="9"/>
    <w:rsid w:val="00A419B4"/>
    <w:rPr>
      <w:rFonts w:asciiTheme="majorHAnsi" w:eastAsiaTheme="majorEastAsia" w:hAnsiTheme="majorHAnsi" w:cstheme="majorBidi"/>
      <w:b/>
      <w:bCs/>
      <w:color w:val="365F91" w:themeColor="accent1" w:themeShade="BF"/>
      <w:sz w:val="28"/>
      <w:szCs w:val="28"/>
      <w:lang w:val="vi-VN" w:eastAsia="vi-VN"/>
    </w:rPr>
  </w:style>
  <w:style w:type="paragraph" w:styleId="Caption">
    <w:name w:val="caption"/>
    <w:basedOn w:val="Normal"/>
    <w:next w:val="Normal"/>
    <w:uiPriority w:val="35"/>
    <w:unhideWhenUsed/>
    <w:qFormat/>
    <w:rsid w:val="00A419B4"/>
    <w:pPr>
      <w:spacing w:after="200"/>
    </w:pPr>
    <w:rPr>
      <w:b/>
      <w:bCs/>
      <w:color w:val="4F81BD" w:themeColor="accent1"/>
      <w:sz w:val="18"/>
      <w:szCs w:val="18"/>
    </w:rPr>
  </w:style>
  <w:style w:type="paragraph" w:styleId="BodyTextIndent">
    <w:name w:val="Body Text Indent"/>
    <w:basedOn w:val="Normal"/>
    <w:link w:val="BodyTextIndentChar"/>
    <w:uiPriority w:val="99"/>
    <w:unhideWhenUsed/>
    <w:rsid w:val="00A419B4"/>
    <w:pPr>
      <w:spacing w:after="120"/>
      <w:ind w:left="360"/>
    </w:pPr>
  </w:style>
  <w:style w:type="character" w:customStyle="1" w:styleId="BodyTextIndentChar">
    <w:name w:val="Body Text Indent Char"/>
    <w:basedOn w:val="DefaultParagraphFont"/>
    <w:link w:val="BodyTextIndent"/>
    <w:uiPriority w:val="99"/>
    <w:rsid w:val="00A419B4"/>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A419B4"/>
    <w:pPr>
      <w:spacing w:after="0"/>
      <w:ind w:firstLine="360"/>
    </w:pPr>
    <w:rPr>
      <w:rFonts w:ascii="Times New Roman" w:hAnsi="Times New Roman"/>
      <w:lang w:val="vi-VN" w:eastAsia="vi-VN"/>
    </w:rPr>
  </w:style>
  <w:style w:type="character" w:customStyle="1" w:styleId="BodyTextFirstIndentChar">
    <w:name w:val="Body Text First Indent Char"/>
    <w:basedOn w:val="BodyTextChar"/>
    <w:link w:val="BodyTextFirstIndent"/>
    <w:uiPriority w:val="99"/>
    <w:rsid w:val="00A419B4"/>
    <w:rPr>
      <w:rFonts w:ascii="Times New Roman" w:eastAsia="Times New Roman" w:hAnsi="Times New Roman" w:cs="Times New Roman"/>
      <w:sz w:val="24"/>
      <w:szCs w:val="24"/>
      <w:lang w:val="vi-VN" w:eastAsia="vi-VN"/>
    </w:rPr>
  </w:style>
  <w:style w:type="paragraph" w:customStyle="1" w:styleId="Normal1">
    <w:name w:val="Normal1"/>
    <w:rsid w:val="00E611AA"/>
    <w:pPr>
      <w:spacing w:after="0"/>
    </w:pPr>
    <w:rPr>
      <w:rFonts w:ascii="Arial" w:eastAsia="Arial" w:hAnsi="Arial" w:cs="Arial"/>
    </w:rPr>
  </w:style>
  <w:style w:type="table" w:customStyle="1" w:styleId="Table1">
    <w:name w:val="Table1"/>
    <w:basedOn w:val="TableNormal"/>
    <w:next w:val="TableGrid"/>
    <w:uiPriority w:val="59"/>
    <w:qFormat/>
    <w:rsid w:val="00F654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qFormat/>
    <w:rsid w:val="008205E0"/>
  </w:style>
  <w:style w:type="paragraph" w:customStyle="1" w:styleId="MucIII">
    <w:name w:val="Muc III"/>
    <w:basedOn w:val="Normal"/>
    <w:link w:val="MucIIIChar"/>
    <w:rsid w:val="008205E0"/>
    <w:pPr>
      <w:widowControl w:val="0"/>
      <w:spacing w:before="60" w:after="60" w:line="320" w:lineRule="exact"/>
      <w:ind w:firstLine="454"/>
      <w:jc w:val="both"/>
    </w:pPr>
    <w:rPr>
      <w:rFonts w:ascii="Utopia" w:hAnsi="Utopia"/>
      <w:bCs/>
      <w:i/>
      <w:sz w:val="23"/>
      <w:szCs w:val="23"/>
      <w:lang w:val="nl-NL" w:eastAsia="en-US"/>
    </w:rPr>
  </w:style>
  <w:style w:type="character" w:customStyle="1" w:styleId="MucIIIChar">
    <w:name w:val="Muc III Char"/>
    <w:link w:val="MucIII"/>
    <w:rsid w:val="008205E0"/>
    <w:rPr>
      <w:rFonts w:ascii="Utopia" w:eastAsia="Times New Roman" w:hAnsi="Utopia" w:cs="Times New Roman"/>
      <w:bCs/>
      <w:i/>
      <w:sz w:val="23"/>
      <w:szCs w:val="23"/>
      <w:lang w:val="nl-NL"/>
    </w:rPr>
  </w:style>
  <w:style w:type="paragraph" w:customStyle="1" w:styleId="Body">
    <w:name w:val="Body"/>
    <w:rsid w:val="008205E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vi-VN"/>
    </w:rPr>
  </w:style>
  <w:style w:type="paragraph" w:customStyle="1" w:styleId="TableStyle2">
    <w:name w:val="Table Style 2"/>
    <w:rsid w:val="008205E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vi-VN" w:eastAsia="vi-VN"/>
    </w:rPr>
  </w:style>
  <w:style w:type="paragraph" w:styleId="BodyText3">
    <w:name w:val="Body Text 3"/>
    <w:basedOn w:val="Normal"/>
    <w:link w:val="BodyText3Char"/>
    <w:rsid w:val="008205E0"/>
    <w:pPr>
      <w:spacing w:after="120"/>
    </w:pPr>
    <w:rPr>
      <w:sz w:val="16"/>
      <w:szCs w:val="16"/>
      <w:lang w:val="en-US" w:eastAsia="en-US"/>
    </w:rPr>
  </w:style>
  <w:style w:type="character" w:customStyle="1" w:styleId="BodyText3Char">
    <w:name w:val="Body Text 3 Char"/>
    <w:basedOn w:val="DefaultParagraphFont"/>
    <w:link w:val="BodyText3"/>
    <w:rsid w:val="008205E0"/>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8205E0"/>
    <w:pPr>
      <w:widowControl w:val="0"/>
      <w:autoSpaceDE w:val="0"/>
      <w:autoSpaceDN w:val="0"/>
      <w:ind w:left="107"/>
    </w:pPr>
    <w:rPr>
      <w:sz w:val="22"/>
      <w:szCs w:val="22"/>
      <w:lang w:val="en-US" w:eastAsia="en-US"/>
    </w:rPr>
  </w:style>
  <w:style w:type="character" w:customStyle="1" w:styleId="bumpedfont15">
    <w:name w:val="bumpedfont15"/>
    <w:basedOn w:val="DefaultParagraphFont"/>
    <w:rsid w:val="008205E0"/>
  </w:style>
  <w:style w:type="character" w:customStyle="1" w:styleId="Vnbnnidung">
    <w:name w:val="Văn bản nội dung_"/>
    <w:link w:val="Vnbnnidung0"/>
    <w:rsid w:val="008205E0"/>
    <w:rPr>
      <w:rFonts w:eastAsia="Times New Roman"/>
      <w:shd w:val="clear" w:color="auto" w:fill="FFFFFF"/>
    </w:rPr>
  </w:style>
  <w:style w:type="paragraph" w:customStyle="1" w:styleId="Vnbnnidung0">
    <w:name w:val="Văn bản nội dung"/>
    <w:basedOn w:val="Normal"/>
    <w:link w:val="Vnbnnidung"/>
    <w:rsid w:val="008205E0"/>
    <w:pPr>
      <w:widowControl w:val="0"/>
      <w:shd w:val="clear" w:color="auto" w:fill="FFFFFF"/>
      <w:spacing w:line="259" w:lineRule="auto"/>
      <w:ind w:firstLine="400"/>
      <w:jc w:val="both"/>
    </w:pPr>
    <w:rPr>
      <w:rFonts w:asciiTheme="minorHAnsi" w:hAnsiTheme="minorHAnsi" w:cstheme="minorBidi"/>
      <w:sz w:val="22"/>
      <w:szCs w:val="22"/>
      <w:lang w:val="en-US" w:eastAsia="en-US"/>
    </w:rPr>
  </w:style>
  <w:style w:type="paragraph" w:customStyle="1" w:styleId="Default">
    <w:name w:val="Default"/>
    <w:rsid w:val="008205E0"/>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customStyle="1" w:styleId="TableGrid1">
    <w:name w:val="Table Grid1"/>
    <w:basedOn w:val="TableNormal"/>
    <w:next w:val="TableGrid"/>
    <w:uiPriority w:val="59"/>
    <w:rsid w:val="008205E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205E0"/>
    <w:rPr>
      <w:rFonts w:ascii="Times New Roman" w:eastAsia="Times New Roman" w:hAnsi="Times New Roman" w:cs="Times New Roman"/>
      <w:b/>
      <w:bCs/>
      <w:i/>
      <w:iCs/>
      <w:sz w:val="28"/>
      <w:szCs w:val="28"/>
      <w:lang w:val="vi"/>
    </w:rPr>
  </w:style>
  <w:style w:type="character" w:customStyle="1" w:styleId="Heading4Char">
    <w:name w:val="Heading 4 Char"/>
    <w:basedOn w:val="DefaultParagraphFont"/>
    <w:link w:val="Heading4"/>
    <w:uiPriority w:val="1"/>
    <w:rsid w:val="008205E0"/>
    <w:rPr>
      <w:rFonts w:ascii="Times New Roman" w:eastAsia="Times New Roman" w:hAnsi="Times New Roman" w:cs="Times New Roman"/>
      <w:b/>
      <w:bCs/>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2B"/>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A419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8205E0"/>
    <w:pPr>
      <w:widowControl w:val="0"/>
      <w:autoSpaceDE w:val="0"/>
      <w:autoSpaceDN w:val="0"/>
      <w:spacing w:before="113"/>
      <w:ind w:left="612"/>
      <w:jc w:val="both"/>
      <w:outlineLvl w:val="1"/>
    </w:pPr>
    <w:rPr>
      <w:b/>
      <w:bCs/>
      <w:i/>
      <w:iCs/>
      <w:sz w:val="28"/>
      <w:szCs w:val="28"/>
      <w:lang w:val="vi" w:eastAsia="en-US"/>
    </w:rPr>
  </w:style>
  <w:style w:type="paragraph" w:styleId="Heading4">
    <w:name w:val="heading 4"/>
    <w:basedOn w:val="Normal"/>
    <w:link w:val="Heading4Char"/>
    <w:uiPriority w:val="1"/>
    <w:qFormat/>
    <w:rsid w:val="008205E0"/>
    <w:pPr>
      <w:widowControl w:val="0"/>
      <w:spacing w:before="92"/>
      <w:ind w:left="499"/>
      <w:outlineLvl w:val="3"/>
    </w:pPr>
    <w:rPr>
      <w:b/>
      <w:bCs/>
      <w: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ncaDanhsch3">
    <w:name w:val="Đoạn của Danh sách3"/>
    <w:basedOn w:val="Normal"/>
    <w:rsid w:val="00DD312B"/>
    <w:pPr>
      <w:spacing w:after="200" w:line="276" w:lineRule="auto"/>
      <w:ind w:left="720"/>
    </w:pPr>
    <w:rPr>
      <w:rFonts w:ascii="Calibri" w:hAnsi="Calibri"/>
      <w:sz w:val="22"/>
      <w:szCs w:val="22"/>
      <w:lang w:val="en-US" w:eastAsia="en-US"/>
    </w:rPr>
  </w:style>
  <w:style w:type="paragraph" w:styleId="Header">
    <w:name w:val="header"/>
    <w:basedOn w:val="Normal"/>
    <w:link w:val="HeaderChar"/>
    <w:uiPriority w:val="99"/>
    <w:unhideWhenUsed/>
    <w:rsid w:val="002042CF"/>
    <w:pPr>
      <w:tabs>
        <w:tab w:val="center" w:pos="4680"/>
        <w:tab w:val="right" w:pos="9360"/>
      </w:tabs>
    </w:pPr>
  </w:style>
  <w:style w:type="character" w:customStyle="1" w:styleId="HeaderChar">
    <w:name w:val="Header Char"/>
    <w:basedOn w:val="DefaultParagraphFont"/>
    <w:link w:val="Header"/>
    <w:uiPriority w:val="99"/>
    <w:rsid w:val="002042CF"/>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2042CF"/>
    <w:pPr>
      <w:tabs>
        <w:tab w:val="center" w:pos="4680"/>
        <w:tab w:val="right" w:pos="9360"/>
      </w:tabs>
    </w:pPr>
  </w:style>
  <w:style w:type="character" w:customStyle="1" w:styleId="FooterChar">
    <w:name w:val="Footer Char"/>
    <w:basedOn w:val="DefaultParagraphFont"/>
    <w:link w:val="Footer"/>
    <w:uiPriority w:val="99"/>
    <w:rsid w:val="002042CF"/>
    <w:rPr>
      <w:rFonts w:ascii="Times New Roman" w:eastAsia="Times New Roman" w:hAnsi="Times New Roman" w:cs="Times New Roman"/>
      <w:sz w:val="24"/>
      <w:szCs w:val="24"/>
      <w:lang w:val="vi-VN" w:eastAsia="vi-VN"/>
    </w:rPr>
  </w:style>
  <w:style w:type="table" w:styleId="TableGrid">
    <w:name w:val="Table Grid"/>
    <w:aliases w:val="Table"/>
    <w:basedOn w:val="TableNormal"/>
    <w:uiPriority w:val="59"/>
    <w:qFormat/>
    <w:rsid w:val="00CF41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09F9"/>
    <w:pPr>
      <w:ind w:left="720"/>
      <w:contextualSpacing/>
    </w:pPr>
  </w:style>
  <w:style w:type="character" w:styleId="Emphasis">
    <w:name w:val="Emphasis"/>
    <w:basedOn w:val="DefaultParagraphFont"/>
    <w:uiPriority w:val="20"/>
    <w:qFormat/>
    <w:rsid w:val="00EB2006"/>
    <w:rPr>
      <w:i/>
      <w:iCs/>
    </w:rPr>
  </w:style>
  <w:style w:type="paragraph" w:styleId="BodyText">
    <w:name w:val="Body Text"/>
    <w:basedOn w:val="Normal"/>
    <w:link w:val="BodyTextChar"/>
    <w:uiPriority w:val="1"/>
    <w:qFormat/>
    <w:rsid w:val="00D17955"/>
    <w:pPr>
      <w:spacing w:after="120"/>
    </w:pPr>
    <w:rPr>
      <w:rFonts w:ascii="VNI-Times" w:hAnsi="VNI-Times"/>
      <w:lang w:val="en-US" w:eastAsia="en-US"/>
    </w:rPr>
  </w:style>
  <w:style w:type="character" w:customStyle="1" w:styleId="BodyTextChar">
    <w:name w:val="Body Text Char"/>
    <w:basedOn w:val="DefaultParagraphFont"/>
    <w:link w:val="BodyText"/>
    <w:uiPriority w:val="1"/>
    <w:rsid w:val="00D17955"/>
    <w:rPr>
      <w:rFonts w:ascii="VNI-Times" w:eastAsia="Times New Roman" w:hAnsi="VNI-Times" w:cs="Times New Roman"/>
      <w:sz w:val="24"/>
      <w:szCs w:val="24"/>
    </w:rPr>
  </w:style>
  <w:style w:type="character" w:styleId="Strong">
    <w:name w:val="Strong"/>
    <w:uiPriority w:val="22"/>
    <w:qFormat/>
    <w:rsid w:val="003D7C62"/>
    <w:rPr>
      <w:b/>
      <w:bCs/>
    </w:rPr>
  </w:style>
  <w:style w:type="paragraph" w:styleId="NormalWeb">
    <w:name w:val="Normal (Web)"/>
    <w:basedOn w:val="Normal"/>
    <w:uiPriority w:val="99"/>
    <w:unhideWhenUsed/>
    <w:qFormat/>
    <w:rsid w:val="003D7C62"/>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9205A8"/>
    <w:rPr>
      <w:rFonts w:ascii="Tahoma" w:hAnsi="Tahoma" w:cs="Tahoma"/>
      <w:sz w:val="16"/>
      <w:szCs w:val="16"/>
    </w:rPr>
  </w:style>
  <w:style w:type="character" w:customStyle="1" w:styleId="BalloonTextChar">
    <w:name w:val="Balloon Text Char"/>
    <w:basedOn w:val="DefaultParagraphFont"/>
    <w:link w:val="BalloonText"/>
    <w:uiPriority w:val="99"/>
    <w:semiHidden/>
    <w:rsid w:val="009205A8"/>
    <w:rPr>
      <w:rFonts w:ascii="Tahoma" w:eastAsia="Times New Roman" w:hAnsi="Tahoma" w:cs="Tahoma"/>
      <w:sz w:val="16"/>
      <w:szCs w:val="16"/>
      <w:lang w:val="vi-VN" w:eastAsia="vi-VN"/>
    </w:rPr>
  </w:style>
  <w:style w:type="character" w:customStyle="1" w:styleId="apple-converted-space">
    <w:name w:val="apple-converted-space"/>
    <w:basedOn w:val="DefaultParagraphFont"/>
    <w:rsid w:val="009465F6"/>
  </w:style>
  <w:style w:type="character" w:styleId="Hyperlink">
    <w:name w:val="Hyperlink"/>
    <w:basedOn w:val="DefaultParagraphFont"/>
    <w:uiPriority w:val="99"/>
    <w:semiHidden/>
    <w:unhideWhenUsed/>
    <w:rsid w:val="004064BE"/>
    <w:rPr>
      <w:color w:val="0000FF"/>
      <w:u w:val="single"/>
    </w:rPr>
  </w:style>
  <w:style w:type="character" w:customStyle="1" w:styleId="Heading1Char">
    <w:name w:val="Heading 1 Char"/>
    <w:basedOn w:val="DefaultParagraphFont"/>
    <w:link w:val="Heading1"/>
    <w:uiPriority w:val="9"/>
    <w:rsid w:val="00A419B4"/>
    <w:rPr>
      <w:rFonts w:asciiTheme="majorHAnsi" w:eastAsiaTheme="majorEastAsia" w:hAnsiTheme="majorHAnsi" w:cstheme="majorBidi"/>
      <w:b/>
      <w:bCs/>
      <w:color w:val="365F91" w:themeColor="accent1" w:themeShade="BF"/>
      <w:sz w:val="28"/>
      <w:szCs w:val="28"/>
      <w:lang w:val="vi-VN" w:eastAsia="vi-VN"/>
    </w:rPr>
  </w:style>
  <w:style w:type="paragraph" w:styleId="Caption">
    <w:name w:val="caption"/>
    <w:basedOn w:val="Normal"/>
    <w:next w:val="Normal"/>
    <w:uiPriority w:val="35"/>
    <w:unhideWhenUsed/>
    <w:qFormat/>
    <w:rsid w:val="00A419B4"/>
    <w:pPr>
      <w:spacing w:after="200"/>
    </w:pPr>
    <w:rPr>
      <w:b/>
      <w:bCs/>
      <w:color w:val="4F81BD" w:themeColor="accent1"/>
      <w:sz w:val="18"/>
      <w:szCs w:val="18"/>
    </w:rPr>
  </w:style>
  <w:style w:type="paragraph" w:styleId="BodyTextIndent">
    <w:name w:val="Body Text Indent"/>
    <w:basedOn w:val="Normal"/>
    <w:link w:val="BodyTextIndentChar"/>
    <w:uiPriority w:val="99"/>
    <w:unhideWhenUsed/>
    <w:rsid w:val="00A419B4"/>
    <w:pPr>
      <w:spacing w:after="120"/>
      <w:ind w:left="360"/>
    </w:pPr>
  </w:style>
  <w:style w:type="character" w:customStyle="1" w:styleId="BodyTextIndentChar">
    <w:name w:val="Body Text Indent Char"/>
    <w:basedOn w:val="DefaultParagraphFont"/>
    <w:link w:val="BodyTextIndent"/>
    <w:uiPriority w:val="99"/>
    <w:rsid w:val="00A419B4"/>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A419B4"/>
    <w:pPr>
      <w:spacing w:after="0"/>
      <w:ind w:firstLine="360"/>
    </w:pPr>
    <w:rPr>
      <w:rFonts w:ascii="Times New Roman" w:hAnsi="Times New Roman"/>
      <w:lang w:val="vi-VN" w:eastAsia="vi-VN"/>
    </w:rPr>
  </w:style>
  <w:style w:type="character" w:customStyle="1" w:styleId="BodyTextFirstIndentChar">
    <w:name w:val="Body Text First Indent Char"/>
    <w:basedOn w:val="BodyTextChar"/>
    <w:link w:val="BodyTextFirstIndent"/>
    <w:uiPriority w:val="99"/>
    <w:rsid w:val="00A419B4"/>
    <w:rPr>
      <w:rFonts w:ascii="Times New Roman" w:eastAsia="Times New Roman" w:hAnsi="Times New Roman" w:cs="Times New Roman"/>
      <w:sz w:val="24"/>
      <w:szCs w:val="24"/>
      <w:lang w:val="vi-VN" w:eastAsia="vi-VN"/>
    </w:rPr>
  </w:style>
  <w:style w:type="paragraph" w:customStyle="1" w:styleId="Normal1">
    <w:name w:val="Normal1"/>
    <w:rsid w:val="00E611AA"/>
    <w:pPr>
      <w:spacing w:after="0"/>
    </w:pPr>
    <w:rPr>
      <w:rFonts w:ascii="Arial" w:eastAsia="Arial" w:hAnsi="Arial" w:cs="Arial"/>
    </w:rPr>
  </w:style>
  <w:style w:type="table" w:customStyle="1" w:styleId="Table1">
    <w:name w:val="Table1"/>
    <w:basedOn w:val="TableNormal"/>
    <w:next w:val="TableGrid"/>
    <w:uiPriority w:val="59"/>
    <w:qFormat/>
    <w:rsid w:val="00F654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qFormat/>
    <w:rsid w:val="008205E0"/>
  </w:style>
  <w:style w:type="paragraph" w:customStyle="1" w:styleId="MucIII">
    <w:name w:val="Muc III"/>
    <w:basedOn w:val="Normal"/>
    <w:link w:val="MucIIIChar"/>
    <w:rsid w:val="008205E0"/>
    <w:pPr>
      <w:widowControl w:val="0"/>
      <w:spacing w:before="60" w:after="60" w:line="320" w:lineRule="exact"/>
      <w:ind w:firstLine="454"/>
      <w:jc w:val="both"/>
    </w:pPr>
    <w:rPr>
      <w:rFonts w:ascii="Utopia" w:hAnsi="Utopia"/>
      <w:bCs/>
      <w:i/>
      <w:sz w:val="23"/>
      <w:szCs w:val="23"/>
      <w:lang w:val="nl-NL" w:eastAsia="en-US"/>
    </w:rPr>
  </w:style>
  <w:style w:type="character" w:customStyle="1" w:styleId="MucIIIChar">
    <w:name w:val="Muc III Char"/>
    <w:link w:val="MucIII"/>
    <w:rsid w:val="008205E0"/>
    <w:rPr>
      <w:rFonts w:ascii="Utopia" w:eastAsia="Times New Roman" w:hAnsi="Utopia" w:cs="Times New Roman"/>
      <w:bCs/>
      <w:i/>
      <w:sz w:val="23"/>
      <w:szCs w:val="23"/>
      <w:lang w:val="nl-NL"/>
    </w:rPr>
  </w:style>
  <w:style w:type="paragraph" w:customStyle="1" w:styleId="Body">
    <w:name w:val="Body"/>
    <w:rsid w:val="008205E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vi-VN"/>
    </w:rPr>
  </w:style>
  <w:style w:type="paragraph" w:customStyle="1" w:styleId="TableStyle2">
    <w:name w:val="Table Style 2"/>
    <w:rsid w:val="008205E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vi-VN" w:eastAsia="vi-VN"/>
    </w:rPr>
  </w:style>
  <w:style w:type="paragraph" w:styleId="BodyText3">
    <w:name w:val="Body Text 3"/>
    <w:basedOn w:val="Normal"/>
    <w:link w:val="BodyText3Char"/>
    <w:rsid w:val="008205E0"/>
    <w:pPr>
      <w:spacing w:after="120"/>
    </w:pPr>
    <w:rPr>
      <w:sz w:val="16"/>
      <w:szCs w:val="16"/>
      <w:lang w:val="en-US" w:eastAsia="en-US"/>
    </w:rPr>
  </w:style>
  <w:style w:type="character" w:customStyle="1" w:styleId="BodyText3Char">
    <w:name w:val="Body Text 3 Char"/>
    <w:basedOn w:val="DefaultParagraphFont"/>
    <w:link w:val="BodyText3"/>
    <w:rsid w:val="008205E0"/>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8205E0"/>
    <w:pPr>
      <w:widowControl w:val="0"/>
      <w:autoSpaceDE w:val="0"/>
      <w:autoSpaceDN w:val="0"/>
      <w:ind w:left="107"/>
    </w:pPr>
    <w:rPr>
      <w:sz w:val="22"/>
      <w:szCs w:val="22"/>
      <w:lang w:val="en-US" w:eastAsia="en-US"/>
    </w:rPr>
  </w:style>
  <w:style w:type="character" w:customStyle="1" w:styleId="bumpedfont15">
    <w:name w:val="bumpedfont15"/>
    <w:basedOn w:val="DefaultParagraphFont"/>
    <w:rsid w:val="008205E0"/>
  </w:style>
  <w:style w:type="character" w:customStyle="1" w:styleId="Vnbnnidung">
    <w:name w:val="Văn bản nội dung_"/>
    <w:link w:val="Vnbnnidung0"/>
    <w:rsid w:val="008205E0"/>
    <w:rPr>
      <w:rFonts w:eastAsia="Times New Roman"/>
      <w:shd w:val="clear" w:color="auto" w:fill="FFFFFF"/>
    </w:rPr>
  </w:style>
  <w:style w:type="paragraph" w:customStyle="1" w:styleId="Vnbnnidung0">
    <w:name w:val="Văn bản nội dung"/>
    <w:basedOn w:val="Normal"/>
    <w:link w:val="Vnbnnidung"/>
    <w:rsid w:val="008205E0"/>
    <w:pPr>
      <w:widowControl w:val="0"/>
      <w:shd w:val="clear" w:color="auto" w:fill="FFFFFF"/>
      <w:spacing w:line="259" w:lineRule="auto"/>
      <w:ind w:firstLine="400"/>
      <w:jc w:val="both"/>
    </w:pPr>
    <w:rPr>
      <w:rFonts w:asciiTheme="minorHAnsi" w:hAnsiTheme="minorHAnsi" w:cstheme="minorBidi"/>
      <w:sz w:val="22"/>
      <w:szCs w:val="22"/>
      <w:lang w:val="en-US" w:eastAsia="en-US"/>
    </w:rPr>
  </w:style>
  <w:style w:type="paragraph" w:customStyle="1" w:styleId="Default">
    <w:name w:val="Default"/>
    <w:rsid w:val="008205E0"/>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customStyle="1" w:styleId="TableGrid1">
    <w:name w:val="Table Grid1"/>
    <w:basedOn w:val="TableNormal"/>
    <w:next w:val="TableGrid"/>
    <w:uiPriority w:val="59"/>
    <w:rsid w:val="008205E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205E0"/>
    <w:rPr>
      <w:rFonts w:ascii="Times New Roman" w:eastAsia="Times New Roman" w:hAnsi="Times New Roman" w:cs="Times New Roman"/>
      <w:b/>
      <w:bCs/>
      <w:i/>
      <w:iCs/>
      <w:sz w:val="28"/>
      <w:szCs w:val="28"/>
      <w:lang w:val="vi"/>
    </w:rPr>
  </w:style>
  <w:style w:type="character" w:customStyle="1" w:styleId="Heading4Char">
    <w:name w:val="Heading 4 Char"/>
    <w:basedOn w:val="DefaultParagraphFont"/>
    <w:link w:val="Heading4"/>
    <w:uiPriority w:val="1"/>
    <w:rsid w:val="008205E0"/>
    <w:rPr>
      <w:rFonts w:ascii="Times New Roman" w:eastAsia="Times New Roman" w:hAnsi="Times New Roman" w:cs="Times New Roman"/>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A5B-C4F9-47D5-B32C-D7DB3D68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74848</Words>
  <Characters>426638</Characters>
  <Application>Microsoft Office Word</Application>
  <DocSecurity>0</DocSecurity>
  <Lines>3555</Lines>
  <Paragraphs>1000</Paragraphs>
  <ScaleCrop>false</ScaleCrop>
  <Company>thuvienhoclieu.com</Company>
  <LinksUpToDate>false</LinksUpToDate>
  <CharactersWithSpaces>500486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2025-03-30T02:11:00Z</dcterms:created>
  <dc:creator>admin</dc:creator>
  <dc:description>Bộ 25 đề thi HSG môn  lịch sử 11 năm 2024 các trường chuyên có đáp án được soạn dưới dạng file word và PDF gồm 208 trang. Các bạn xem và tải về ở dưới.Giáo dục</dc:description>
  <dcterms:modified xsi:type="dcterms:W3CDTF">2025-03-30T02:22:00Z</dcterms:modified>
  <cp:revision>1</cp:revision>
  <dc:title>Bộ 25 Đề Thi HSG Môn Lịch Sử 11 Các Trường Chuyên Năm 2024 Có Đáp Án</dc:title>
</cp:coreProperties>
</file>