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F51" w:rsidRDefault="00380F51" w:rsidP="00380F51">
      <w:pPr>
        <w:pStyle w:val="Heading1"/>
        <w:ind w:left="0" w:firstLine="0"/>
        <w:jc w:val="center"/>
      </w:pPr>
      <w:r>
        <w:t>ĐỀ KIỂM TRA GIỮA HK 2 - NĂM HỌC 2024 - 2025</w:t>
      </w:r>
    </w:p>
    <w:p w:rsidR="00380F51" w:rsidRDefault="00380F51" w:rsidP="00380F51">
      <w:pPr>
        <w:pStyle w:val="Heading1"/>
        <w:ind w:left="0" w:firstLine="0"/>
        <w:jc w:val="center"/>
      </w:pPr>
      <w:r>
        <w:t>MÔN LỊCH SỬ - LỚP 12</w:t>
      </w:r>
    </w:p>
    <w:p w:rsidR="00380F51" w:rsidRDefault="00380F51" w:rsidP="00380F51">
      <w:pPr>
        <w:pStyle w:val="Heading1"/>
        <w:ind w:left="0" w:firstLine="0"/>
        <w:jc w:val="center"/>
      </w:pPr>
      <w:bookmarkStart w:id="0" w:name="_GoBack"/>
      <w:bookmarkEnd w:id="0"/>
      <w:r>
        <w:t>Thời gian làm bài : 45 Phút; (Đề có 28 câu)</w:t>
      </w:r>
    </w:p>
    <w:p w:rsidR="00380F51" w:rsidRDefault="00380F51" w:rsidP="007212FD">
      <w:pPr>
        <w:pStyle w:val="Heading1"/>
        <w:ind w:left="0" w:firstLine="0"/>
      </w:pPr>
    </w:p>
    <w:p w:rsidR="0009218A" w:rsidRDefault="008936EE" w:rsidP="007212FD">
      <w:pPr>
        <w:pStyle w:val="Heading1"/>
        <w:ind w:left="0" w:firstLine="0"/>
      </w:pPr>
      <w:r>
        <w:t>PHẦN I. TRẮC NGHIỆM NHIỀU LỰA CHỌN (6 ĐIỂM)</w:t>
      </w:r>
    </w:p>
    <w:p w:rsidR="0009218A" w:rsidRDefault="008936EE" w:rsidP="007212FD">
      <w:pPr>
        <w:ind w:left="0" w:firstLine="0"/>
        <w:jc w:val="left"/>
      </w:pPr>
      <w:r>
        <w:rPr>
          <w:b/>
        </w:rPr>
        <w:t xml:space="preserve">Câu 1: </w:t>
      </w:r>
      <w:r>
        <w:rPr>
          <w:b/>
          <w:i/>
        </w:rPr>
        <w:t xml:space="preserve"> </w:t>
      </w:r>
      <w:r>
        <w:t>Khi kí Hiệp định Sơ bộ (6-3-1946) và Hiệp định Giơ-ne-vơ về Đông Dương (21-71954), nguyên tắc cơ bản của Việt Nam là</w:t>
      </w:r>
    </w:p>
    <w:p w:rsidR="0009218A" w:rsidRDefault="008936EE" w:rsidP="007212FD">
      <w:pPr>
        <w:tabs>
          <w:tab w:val="center" w:pos="7080"/>
        </w:tabs>
        <w:ind w:left="0" w:firstLine="0"/>
        <w:jc w:val="left"/>
      </w:pPr>
      <w:r>
        <w:rPr>
          <w:b/>
        </w:rPr>
        <w:t xml:space="preserve">A. </w:t>
      </w:r>
      <w:r>
        <w:t xml:space="preserve"> phân hóa và cô lập cao độ kẻ thù.  </w:t>
      </w:r>
      <w:r>
        <w:tab/>
      </w:r>
      <w:r>
        <w:rPr>
          <w:b/>
        </w:rPr>
        <w:t xml:space="preserve">B.  </w:t>
      </w:r>
      <w:r>
        <w:t>đảm bảo giành thắng lợi từng bước.</w:t>
      </w:r>
    </w:p>
    <w:p w:rsidR="0009218A" w:rsidRDefault="008936EE" w:rsidP="007212FD">
      <w:pPr>
        <w:tabs>
          <w:tab w:val="center" w:pos="7025"/>
        </w:tabs>
        <w:ind w:left="0" w:firstLine="0"/>
        <w:jc w:val="left"/>
      </w:pPr>
      <w:r>
        <w:rPr>
          <w:b/>
        </w:rPr>
        <w:t xml:space="preserve">C. </w:t>
      </w:r>
      <w:r>
        <w:t xml:space="preserve"> giữ vững vai trò lãnh đạo của Đảng. </w:t>
      </w:r>
      <w:r>
        <w:tab/>
      </w:r>
      <w:r>
        <w:rPr>
          <w:b/>
        </w:rPr>
        <w:t xml:space="preserve">D. </w:t>
      </w:r>
      <w:r>
        <w:t xml:space="preserve"> không vi phạm chủ quyền dân tộc.</w:t>
      </w:r>
    </w:p>
    <w:p w:rsidR="0009218A" w:rsidRDefault="008936EE" w:rsidP="007212FD">
      <w:pPr>
        <w:ind w:left="0" w:firstLine="0"/>
        <w:jc w:val="left"/>
      </w:pPr>
      <w:r>
        <w:rPr>
          <w:b/>
        </w:rPr>
        <w:t xml:space="preserve">Câu 2: </w:t>
      </w:r>
      <w:r>
        <w:t xml:space="preserve"> Yếu tố quốc tế nào sau đây không tác động đến việc điều chỉnh chính sách đối ngoại của Việt Nam khi tiến hành Đổi mới (từ năm 1986)?</w:t>
      </w:r>
    </w:p>
    <w:p w:rsidR="0009218A" w:rsidRDefault="007212FD" w:rsidP="007212FD">
      <w:pPr>
        <w:ind w:left="0" w:firstLine="0"/>
        <w:jc w:val="left"/>
      </w:pPr>
      <w:r>
        <w:rPr>
          <w:szCs w:val="26"/>
          <w:u w:color="000000"/>
        </w:rPr>
        <w:t xml:space="preserve">A. </w:t>
      </w:r>
      <w:r w:rsidR="008936EE">
        <w:t>Cuộc chạy đua vũ trang căng thẳng giữa hai cực, hai phe.</w:t>
      </w:r>
    </w:p>
    <w:p w:rsidR="0009218A" w:rsidRDefault="007212FD" w:rsidP="007212FD">
      <w:pPr>
        <w:ind w:left="0" w:firstLine="0"/>
        <w:jc w:val="left"/>
      </w:pPr>
      <w:r>
        <w:rPr>
          <w:szCs w:val="26"/>
          <w:u w:color="000000"/>
        </w:rPr>
        <w:t xml:space="preserve">B. </w:t>
      </w:r>
      <w:r w:rsidR="008936EE">
        <w:t>Cách mạng khoa học - công nghệ phát triển nhanh.</w:t>
      </w:r>
    </w:p>
    <w:p w:rsidR="0009218A" w:rsidRDefault="007212FD" w:rsidP="007212FD">
      <w:pPr>
        <w:ind w:left="0" w:firstLine="0"/>
        <w:jc w:val="left"/>
      </w:pPr>
      <w:r>
        <w:rPr>
          <w:szCs w:val="26"/>
          <w:u w:color="000000"/>
        </w:rPr>
        <w:t xml:space="preserve">C. </w:t>
      </w:r>
      <w:r w:rsidR="008936EE">
        <w:t>Cục diện vừa cạnh tranh vừa hoà hoãn giữa các nước lớn.</w:t>
      </w:r>
    </w:p>
    <w:p w:rsidR="0009218A" w:rsidRDefault="007212FD" w:rsidP="007212FD">
      <w:pPr>
        <w:ind w:left="0" w:firstLine="0"/>
        <w:jc w:val="left"/>
      </w:pPr>
      <w:r>
        <w:rPr>
          <w:szCs w:val="26"/>
          <w:u w:color="000000"/>
        </w:rPr>
        <w:t xml:space="preserve">D. </w:t>
      </w:r>
      <w:r w:rsidR="008936EE">
        <w:t>Liên Xô và Mỹ tuyên bố chấm dứt Chiến tranh lạnh.</w:t>
      </w:r>
    </w:p>
    <w:p w:rsidR="0009218A" w:rsidRDefault="008936EE" w:rsidP="007212FD">
      <w:pPr>
        <w:ind w:left="0" w:firstLine="0"/>
        <w:jc w:val="left"/>
      </w:pPr>
      <w:r>
        <w:rPr>
          <w:b/>
        </w:rPr>
        <w:t xml:space="preserve">Câu 3:  </w:t>
      </w:r>
      <w:r>
        <w:t>Trở ngại lớn nhất của Việt Nam khi ra nhập ASEAN giai đoạn 1975 - 1991 là:</w:t>
      </w:r>
    </w:p>
    <w:p w:rsidR="0009218A" w:rsidRDefault="008936EE" w:rsidP="007212FD">
      <w:pPr>
        <w:tabs>
          <w:tab w:val="center" w:pos="6318"/>
        </w:tabs>
        <w:ind w:left="0" w:firstLine="0"/>
        <w:jc w:val="left"/>
      </w:pPr>
      <w:r>
        <w:rPr>
          <w:b/>
        </w:rPr>
        <w:t xml:space="preserve">A. </w:t>
      </w:r>
      <w:r>
        <w:t xml:space="preserve"> Nền kinh tế Việt Nam còn lạc hậu.  </w:t>
      </w:r>
      <w:r>
        <w:tab/>
      </w:r>
      <w:r>
        <w:rPr>
          <w:b/>
        </w:rPr>
        <w:t xml:space="preserve">B.  </w:t>
      </w:r>
      <w:r>
        <w:t>Vấn đề Cam pu chia.</w:t>
      </w:r>
    </w:p>
    <w:p w:rsidR="0009218A" w:rsidRDefault="008936EE" w:rsidP="007212FD">
      <w:pPr>
        <w:tabs>
          <w:tab w:val="center" w:pos="4321"/>
          <w:tab w:val="center" w:pos="6267"/>
        </w:tabs>
        <w:ind w:left="0" w:firstLine="0"/>
        <w:jc w:val="left"/>
      </w:pPr>
      <w:r>
        <w:rPr>
          <w:b/>
        </w:rPr>
        <w:t xml:space="preserve">C.  </w:t>
      </w:r>
      <w:r>
        <w:t xml:space="preserve">Sự can thiệp của Trung Quốc. </w:t>
      </w:r>
      <w:r>
        <w:tab/>
        <w:t xml:space="preserve"> </w:t>
      </w:r>
      <w:r>
        <w:tab/>
      </w:r>
      <w:r>
        <w:rPr>
          <w:b/>
        </w:rPr>
        <w:t xml:space="preserve">D.  </w:t>
      </w:r>
      <w:r>
        <w:t>Quân đội lớn mạnh.</w:t>
      </w:r>
    </w:p>
    <w:p w:rsidR="0009218A" w:rsidRDefault="008936EE" w:rsidP="007212FD">
      <w:pPr>
        <w:ind w:left="0" w:firstLine="0"/>
        <w:jc w:val="left"/>
      </w:pPr>
      <w:r>
        <w:rPr>
          <w:b/>
        </w:rPr>
        <w:t xml:space="preserve">Câu 4: </w:t>
      </w:r>
      <w:r>
        <w:rPr>
          <w:b/>
          <w:i/>
        </w:rPr>
        <w:t xml:space="preserve"> </w:t>
      </w:r>
      <w:r>
        <w:t>Bài học kinh nghiệm lớn nhất mà Việt Nam rút ra từ hội nghị Giơ-ne-vơ cho các cuộc đấu tranh ngoại giao sau này là</w:t>
      </w:r>
    </w:p>
    <w:p w:rsidR="0009218A" w:rsidRDefault="007212FD" w:rsidP="007212FD">
      <w:pPr>
        <w:ind w:left="0" w:firstLine="0"/>
        <w:jc w:val="left"/>
      </w:pPr>
      <w:r>
        <w:rPr>
          <w:szCs w:val="26"/>
          <w:u w:color="000000"/>
        </w:rPr>
        <w:t xml:space="preserve">A. </w:t>
      </w:r>
      <w:r w:rsidR="008936EE">
        <w:t>Không để thời gian thực thi hiệp định quá dài.</w:t>
      </w:r>
    </w:p>
    <w:p w:rsidR="0009218A" w:rsidRDefault="007212FD" w:rsidP="007212FD">
      <w:pPr>
        <w:ind w:left="0" w:firstLine="0"/>
        <w:jc w:val="left"/>
      </w:pPr>
      <w:r>
        <w:rPr>
          <w:szCs w:val="26"/>
          <w:u w:color="000000"/>
        </w:rPr>
        <w:t xml:space="preserve">B. </w:t>
      </w:r>
      <w:r w:rsidR="008936EE">
        <w:t>Không được tạo ra những vùng chia cắt riêng biệt trên lãnh thổ.</w:t>
      </w:r>
    </w:p>
    <w:p w:rsidR="0009218A" w:rsidRDefault="007212FD" w:rsidP="007212FD">
      <w:pPr>
        <w:ind w:left="0" w:firstLine="0"/>
        <w:jc w:val="left"/>
      </w:pPr>
      <w:r>
        <w:rPr>
          <w:szCs w:val="26"/>
          <w:u w:color="000000"/>
        </w:rPr>
        <w:t xml:space="preserve">C. </w:t>
      </w:r>
      <w:r w:rsidR="008936EE">
        <w:t xml:space="preserve">Phải có sự ràng buộc về trách nhiệm thi hành các hiệp định.  </w:t>
      </w:r>
      <w:r w:rsidR="008936EE">
        <w:rPr>
          <w:b/>
        </w:rPr>
        <w:t xml:space="preserve">D. </w:t>
      </w:r>
      <w:r w:rsidR="008936EE">
        <w:t xml:space="preserve"> Vấn đề của Việt Nam phải do Việt Nam tự quyết định.</w:t>
      </w:r>
    </w:p>
    <w:p w:rsidR="0009218A" w:rsidRDefault="008936EE" w:rsidP="007212FD">
      <w:pPr>
        <w:spacing w:after="20" w:line="257" w:lineRule="auto"/>
        <w:ind w:left="0" w:firstLine="0"/>
        <w:jc w:val="left"/>
      </w:pPr>
      <w:r>
        <w:rPr>
          <w:b/>
        </w:rPr>
        <w:t xml:space="preserve">Câu 5:  </w:t>
      </w:r>
      <w:r>
        <w:rPr>
          <w:color w:val="333333"/>
        </w:rPr>
        <w:t>Hoạt động đối ngoại của Việt Nam trong giai đoạn 1930-1945 có điểm gì khác biệt so với hoạt động đối ngoại của những nhà yêu nước Việt Nam trong những năm đầu thế kỉ XX?</w:t>
      </w:r>
    </w:p>
    <w:p w:rsidR="0009218A" w:rsidRDefault="007212FD" w:rsidP="007212FD">
      <w:pPr>
        <w:ind w:left="0" w:firstLine="0"/>
        <w:jc w:val="left"/>
      </w:pPr>
      <w:r>
        <w:rPr>
          <w:szCs w:val="26"/>
          <w:u w:color="000000"/>
        </w:rPr>
        <w:t xml:space="preserve">A. </w:t>
      </w:r>
      <w:r w:rsidR="008936EE">
        <w:t>Tìm ra con đường cứu nước mới cho dân tộc Việt Nam.</w:t>
      </w:r>
    </w:p>
    <w:p w:rsidR="0009218A" w:rsidRDefault="007212FD" w:rsidP="007212FD">
      <w:pPr>
        <w:ind w:left="0" w:firstLine="0"/>
        <w:jc w:val="left"/>
      </w:pPr>
      <w:r>
        <w:rPr>
          <w:szCs w:val="26"/>
          <w:u w:color="000000"/>
        </w:rPr>
        <w:t xml:space="preserve">B. </w:t>
      </w:r>
      <w:r w:rsidR="008936EE">
        <w:t>Kết nối cách mạng Việt Nam với cách mạng thế giới.</w:t>
      </w:r>
    </w:p>
    <w:p w:rsidR="0009218A" w:rsidRDefault="007212FD" w:rsidP="007212FD">
      <w:pPr>
        <w:ind w:left="0" w:firstLine="0"/>
        <w:jc w:val="left"/>
      </w:pPr>
      <w:r>
        <w:rPr>
          <w:szCs w:val="26"/>
          <w:u w:color="000000"/>
        </w:rPr>
        <w:t xml:space="preserve">C. </w:t>
      </w:r>
      <w:r w:rsidR="008936EE">
        <w:t>Đưa khuynh hướng cứu nước mới xuất hiện ở Việt Nam.</w:t>
      </w:r>
    </w:p>
    <w:p w:rsidR="0009218A" w:rsidRDefault="007212FD" w:rsidP="007212FD">
      <w:pPr>
        <w:ind w:left="0" w:firstLine="0"/>
        <w:jc w:val="left"/>
      </w:pPr>
      <w:r>
        <w:rPr>
          <w:szCs w:val="26"/>
          <w:u w:color="000000"/>
        </w:rPr>
        <w:t xml:space="preserve">D. </w:t>
      </w:r>
      <w:r w:rsidR="008936EE">
        <w:t>Gắn liền với sự lãnh đạo của một chính đảng vô sản.</w:t>
      </w:r>
    </w:p>
    <w:p w:rsidR="0009218A" w:rsidRDefault="008936EE" w:rsidP="007212FD">
      <w:pPr>
        <w:spacing w:after="20" w:line="257" w:lineRule="auto"/>
        <w:ind w:left="0" w:firstLine="0"/>
        <w:jc w:val="left"/>
      </w:pPr>
      <w:r>
        <w:rPr>
          <w:b/>
        </w:rPr>
        <w:t xml:space="preserve">Câu 6: </w:t>
      </w:r>
      <w:r>
        <w:rPr>
          <w:color w:val="333333"/>
        </w:rPr>
        <w:t xml:space="preserve"> Nguyễn Ái Quốc đã xác lập mối quan hệ đầu tiên giữa cách mạng Việt Nam với cách mạng quốc tế thông qua tổ chức nào dưới đây?</w:t>
      </w:r>
    </w:p>
    <w:p w:rsidR="0009218A" w:rsidRDefault="008936EE" w:rsidP="007212FD">
      <w:pPr>
        <w:tabs>
          <w:tab w:val="center" w:pos="6383"/>
        </w:tabs>
        <w:ind w:left="0" w:firstLine="0"/>
        <w:jc w:val="left"/>
      </w:pPr>
      <w:r>
        <w:rPr>
          <w:b/>
        </w:rPr>
        <w:t xml:space="preserve">A.  </w:t>
      </w:r>
      <w:r>
        <w:t xml:space="preserve">Liên minh các nước Đông Dương. </w:t>
      </w:r>
      <w:r>
        <w:tab/>
      </w:r>
      <w:r>
        <w:rPr>
          <w:b/>
        </w:rPr>
        <w:t xml:space="preserve">B.  </w:t>
      </w:r>
      <w:r>
        <w:t>Quốc tế Cộng sản.</w:t>
      </w:r>
    </w:p>
    <w:p w:rsidR="0009218A" w:rsidRDefault="008936EE" w:rsidP="007212FD">
      <w:pPr>
        <w:tabs>
          <w:tab w:val="center" w:pos="6698"/>
        </w:tabs>
        <w:spacing w:after="61"/>
        <w:ind w:left="0" w:firstLine="0"/>
        <w:jc w:val="left"/>
      </w:pPr>
      <w:r>
        <w:rPr>
          <w:b/>
        </w:rPr>
        <w:t xml:space="preserve">C.  </w:t>
      </w:r>
      <w:r>
        <w:t xml:space="preserve">Đảng Cộng sản Pháp. </w:t>
      </w:r>
      <w:r>
        <w:tab/>
      </w:r>
      <w:r>
        <w:rPr>
          <w:b/>
        </w:rPr>
        <w:t xml:space="preserve">D.  </w:t>
      </w:r>
      <w:r>
        <w:t>Hội Liên hiệp thuộc địa.</w:t>
      </w:r>
    </w:p>
    <w:p w:rsidR="0009218A" w:rsidRDefault="008936EE" w:rsidP="007212FD">
      <w:pPr>
        <w:spacing w:after="81"/>
        <w:ind w:left="0" w:firstLine="0"/>
        <w:jc w:val="left"/>
      </w:pPr>
      <w:r>
        <w:rPr>
          <w:b/>
        </w:rPr>
        <w:t xml:space="preserve">Câu 7: </w:t>
      </w:r>
      <w:r>
        <w:t xml:space="preserve"> Giai đoạn 1967-1973, chủ trương ngoại giao của Đảng ta là gì?</w:t>
      </w:r>
    </w:p>
    <w:p w:rsidR="0009218A" w:rsidRDefault="007212FD" w:rsidP="007212FD">
      <w:pPr>
        <w:ind w:left="0" w:firstLine="0"/>
        <w:jc w:val="left"/>
      </w:pPr>
      <w:r>
        <w:rPr>
          <w:szCs w:val="26"/>
          <w:u w:color="000000"/>
        </w:rPr>
        <w:t xml:space="preserve">A. </w:t>
      </w:r>
      <w:r w:rsidR="008936EE">
        <w:t>Ngoại giao đấu tranh thực hiện Hiệp định Geneve.</w:t>
      </w:r>
    </w:p>
    <w:p w:rsidR="0009218A" w:rsidRDefault="007212FD" w:rsidP="007212FD">
      <w:pPr>
        <w:ind w:left="0" w:firstLine="0"/>
        <w:jc w:val="left"/>
      </w:pPr>
      <w:r>
        <w:rPr>
          <w:szCs w:val="26"/>
          <w:u w:color="000000"/>
        </w:rPr>
        <w:t xml:space="preserve">B. </w:t>
      </w:r>
      <w:r w:rsidR="008936EE">
        <w:t>Ngoại giao đấu tranh chống chiến tranh cục bộ.</w:t>
      </w:r>
    </w:p>
    <w:p w:rsidR="0009218A" w:rsidRDefault="007212FD" w:rsidP="007212FD">
      <w:pPr>
        <w:ind w:left="0" w:firstLine="0"/>
        <w:jc w:val="left"/>
      </w:pPr>
      <w:r>
        <w:rPr>
          <w:szCs w:val="26"/>
          <w:u w:color="000000"/>
        </w:rPr>
        <w:t xml:space="preserve">C. </w:t>
      </w:r>
      <w:r w:rsidR="008936EE">
        <w:t>Kết hợp “đánh - đàm”.</w:t>
      </w:r>
    </w:p>
    <w:p w:rsidR="0009218A" w:rsidRDefault="007212FD" w:rsidP="007212FD">
      <w:pPr>
        <w:ind w:left="0" w:firstLine="0"/>
        <w:jc w:val="left"/>
      </w:pPr>
      <w:r>
        <w:rPr>
          <w:szCs w:val="26"/>
          <w:u w:color="000000"/>
        </w:rPr>
        <w:t xml:space="preserve">D. </w:t>
      </w:r>
      <w:r w:rsidR="008936EE">
        <w:t>Đàm phán Hiệp định Paris.</w:t>
      </w:r>
    </w:p>
    <w:p w:rsidR="0009218A" w:rsidRDefault="008936EE" w:rsidP="007212FD">
      <w:pPr>
        <w:spacing w:after="20" w:line="257" w:lineRule="auto"/>
        <w:ind w:left="0" w:firstLine="0"/>
        <w:jc w:val="left"/>
      </w:pPr>
      <w:r>
        <w:rPr>
          <w:b/>
        </w:rPr>
        <w:t xml:space="preserve">Câu 8:  </w:t>
      </w:r>
      <w:r>
        <w:rPr>
          <w:color w:val="333333"/>
        </w:rPr>
        <w:t>Trong Chiến tranh thế giới thứ hai, thông qua Mặt trận Việt Minh, Đảng Cộng sản Đông Dương ủng hộ lực lượng nào sau đây?</w:t>
      </w:r>
    </w:p>
    <w:p w:rsidR="007212FD" w:rsidRDefault="008936EE" w:rsidP="007212FD">
      <w:pPr>
        <w:spacing w:after="72"/>
        <w:ind w:left="0" w:firstLine="0"/>
        <w:jc w:val="left"/>
      </w:pPr>
      <w:r>
        <w:rPr>
          <w:b/>
        </w:rPr>
        <w:t xml:space="preserve">A.  </w:t>
      </w:r>
      <w:r>
        <w:t xml:space="preserve">Khối Hiệp ước. </w:t>
      </w:r>
      <w:r>
        <w:rPr>
          <w:b/>
        </w:rPr>
        <w:t xml:space="preserve">B.  </w:t>
      </w:r>
      <w:r>
        <w:t xml:space="preserve">Khối phát xít. </w:t>
      </w:r>
      <w:r>
        <w:rPr>
          <w:b/>
        </w:rPr>
        <w:t xml:space="preserve">C.  </w:t>
      </w:r>
      <w:r>
        <w:t xml:space="preserve">Phe Đồng minh. </w:t>
      </w:r>
      <w:r>
        <w:rPr>
          <w:b/>
        </w:rPr>
        <w:t xml:space="preserve">D. </w:t>
      </w:r>
      <w:r>
        <w:t xml:space="preserve"> Phe Liên minh. </w:t>
      </w:r>
    </w:p>
    <w:p w:rsidR="0009218A" w:rsidRDefault="008936EE" w:rsidP="007212FD">
      <w:pPr>
        <w:spacing w:after="72"/>
        <w:ind w:left="0" w:firstLine="0"/>
        <w:jc w:val="left"/>
      </w:pPr>
      <w:r>
        <w:rPr>
          <w:b/>
        </w:rPr>
        <w:t xml:space="preserve">Câu 9:  </w:t>
      </w:r>
      <w:r>
        <w:t>Hai nhân vật có vai trò quan trọng trong việc kí kết Hiệp định Pa-ri được mệnh danh là những “huyền thoại ngoại giao”-đối với cả ta và Mĩ. Họ là ai?</w:t>
      </w:r>
    </w:p>
    <w:p w:rsidR="0009218A" w:rsidRDefault="008936EE" w:rsidP="007212FD">
      <w:pPr>
        <w:tabs>
          <w:tab w:val="center" w:pos="6940"/>
        </w:tabs>
        <w:ind w:left="0" w:firstLine="0"/>
        <w:jc w:val="left"/>
      </w:pPr>
      <w:r>
        <w:rPr>
          <w:b/>
        </w:rPr>
        <w:lastRenderedPageBreak/>
        <w:t xml:space="preserve">A.  </w:t>
      </w:r>
      <w:r>
        <w:t xml:space="preserve">Nguyễn Hữu Thọ và H. Kissinger. </w:t>
      </w:r>
      <w:r>
        <w:tab/>
      </w:r>
      <w:r>
        <w:rPr>
          <w:b/>
        </w:rPr>
        <w:t xml:space="preserve">B.  </w:t>
      </w:r>
      <w:r>
        <w:t>Lê Hữu Thọ và H. Kissinger.</w:t>
      </w:r>
    </w:p>
    <w:p w:rsidR="0009218A" w:rsidRDefault="008936EE" w:rsidP="007212FD">
      <w:pPr>
        <w:tabs>
          <w:tab w:val="center" w:pos="6940"/>
        </w:tabs>
        <w:ind w:left="0" w:firstLine="0"/>
        <w:jc w:val="left"/>
      </w:pPr>
      <w:r>
        <w:rPr>
          <w:b/>
        </w:rPr>
        <w:t xml:space="preserve">C.  </w:t>
      </w:r>
      <w:r>
        <w:t xml:space="preserve">Nguyễn Đức Thọ và H. Kissinger. </w:t>
      </w:r>
      <w:r>
        <w:tab/>
      </w:r>
      <w:r>
        <w:rPr>
          <w:b/>
        </w:rPr>
        <w:t xml:space="preserve">D.  </w:t>
      </w:r>
      <w:r>
        <w:t>Lê Đức Thọ và H. Kissinger.</w:t>
      </w:r>
    </w:p>
    <w:p w:rsidR="0009218A" w:rsidRDefault="008936EE" w:rsidP="007212FD">
      <w:pPr>
        <w:ind w:left="0" w:firstLine="0"/>
        <w:jc w:val="left"/>
      </w:pPr>
      <w:r>
        <w:rPr>
          <w:b/>
        </w:rPr>
        <w:t xml:space="preserve">Câu 10: </w:t>
      </w:r>
      <w:r>
        <w:t xml:space="preserve"> Việt Nam bình thường hóa quan hệ với Trung Quốc (1991), Mỹ (1995), ra nhập ASEAN (1995) sau sự kiện nào?</w:t>
      </w:r>
    </w:p>
    <w:p w:rsidR="0009218A" w:rsidRDefault="007212FD" w:rsidP="007212FD">
      <w:pPr>
        <w:ind w:left="0" w:firstLine="0"/>
        <w:jc w:val="left"/>
      </w:pPr>
      <w:r>
        <w:rPr>
          <w:szCs w:val="26"/>
          <w:u w:color="000000"/>
        </w:rPr>
        <w:t xml:space="preserve">A. </w:t>
      </w:r>
      <w:r w:rsidR="008936EE">
        <w:t>Việt Nam tổ chức thành công Hội nghị APEC.</w:t>
      </w:r>
    </w:p>
    <w:p w:rsidR="0009218A" w:rsidRDefault="007212FD" w:rsidP="007212FD">
      <w:pPr>
        <w:ind w:left="0" w:firstLine="0"/>
        <w:jc w:val="left"/>
      </w:pPr>
      <w:r>
        <w:rPr>
          <w:szCs w:val="26"/>
          <w:u w:color="000000"/>
        </w:rPr>
        <w:t xml:space="preserve">B. </w:t>
      </w:r>
      <w:r w:rsidR="008936EE">
        <w:t>ASEAN phát triển toàn diện Đông Bắc Á.</w:t>
      </w:r>
    </w:p>
    <w:p w:rsidR="0009218A" w:rsidRDefault="007212FD" w:rsidP="007212FD">
      <w:pPr>
        <w:ind w:left="0" w:firstLine="0"/>
        <w:jc w:val="left"/>
      </w:pPr>
      <w:r>
        <w:rPr>
          <w:szCs w:val="26"/>
          <w:u w:color="000000"/>
        </w:rPr>
        <w:t xml:space="preserve">C. </w:t>
      </w:r>
      <w:r w:rsidR="008936EE">
        <w:t>Hiệp định Pa ri về Cam pu chia được ký kết (10/1991).</w:t>
      </w:r>
    </w:p>
    <w:p w:rsidR="0009218A" w:rsidRDefault="007212FD" w:rsidP="007212FD">
      <w:pPr>
        <w:ind w:left="0" w:firstLine="0"/>
        <w:jc w:val="left"/>
      </w:pPr>
      <w:r>
        <w:rPr>
          <w:szCs w:val="26"/>
          <w:u w:color="000000"/>
        </w:rPr>
        <w:t xml:space="preserve">D. </w:t>
      </w:r>
      <w:r w:rsidR="008936EE">
        <w:t>ASEAN phát triển toàn diện Đông Nam Á.</w:t>
      </w:r>
    </w:p>
    <w:p w:rsidR="0009218A" w:rsidRDefault="008936EE" w:rsidP="007212FD">
      <w:pPr>
        <w:ind w:left="0" w:firstLine="0"/>
        <w:jc w:val="left"/>
      </w:pPr>
      <w:r>
        <w:rPr>
          <w:b/>
        </w:rPr>
        <w:t xml:space="preserve">Câu 11:  </w:t>
      </w:r>
      <w:r>
        <w:t>Nội dung nào sau đây phản ánh đúng điểm tương đồng của đấu tranh ngoại giao trong cuộc kháng chiến chống thực dân Pháp (1945 - 1954) và đế quốc Mỹ (1954 - 1975) ở Việt Nam?</w:t>
      </w:r>
      <w:r>
        <w:rPr>
          <w:b/>
        </w:rPr>
        <w:t xml:space="preserve"> </w:t>
      </w:r>
      <w:r>
        <w:t xml:space="preserve"> </w:t>
      </w:r>
      <w:r>
        <w:rPr>
          <w:b/>
        </w:rPr>
        <w:t xml:space="preserve">A.  </w:t>
      </w:r>
      <w:r>
        <w:t>Hoạt động ngoại giao chịu sự chi phối hoàn toàn của hoạt động quân sự.</w:t>
      </w:r>
    </w:p>
    <w:p w:rsidR="0009218A" w:rsidRDefault="007212FD" w:rsidP="007212FD">
      <w:pPr>
        <w:ind w:left="0" w:firstLine="0"/>
        <w:jc w:val="left"/>
      </w:pPr>
      <w:r>
        <w:rPr>
          <w:szCs w:val="26"/>
          <w:u w:color="000000"/>
        </w:rPr>
        <w:t xml:space="preserve">B. </w:t>
      </w:r>
      <w:r w:rsidR="008936EE">
        <w:t>Đấu tranh ngoại giao có mối quan hệ chặt chẽ với đấu tranh chính trị.</w:t>
      </w:r>
    </w:p>
    <w:p w:rsidR="0009218A" w:rsidRDefault="007212FD" w:rsidP="007212FD">
      <w:pPr>
        <w:ind w:left="0" w:firstLine="0"/>
        <w:jc w:val="left"/>
      </w:pPr>
      <w:r>
        <w:rPr>
          <w:szCs w:val="26"/>
          <w:u w:color="000000"/>
        </w:rPr>
        <w:t xml:space="preserve">C. </w:t>
      </w:r>
      <w:r w:rsidR="008936EE">
        <w:t>Mặt trận ngoại giao được hình thành ngay từ đầu cuộc kháng chiến.</w:t>
      </w:r>
    </w:p>
    <w:p w:rsidR="0009218A" w:rsidRDefault="007212FD" w:rsidP="007212FD">
      <w:pPr>
        <w:ind w:left="0" w:firstLine="0"/>
        <w:jc w:val="left"/>
      </w:pPr>
      <w:r>
        <w:rPr>
          <w:szCs w:val="26"/>
          <w:u w:color="000000"/>
        </w:rPr>
        <w:t xml:space="preserve">D. </w:t>
      </w:r>
      <w:r w:rsidR="008936EE">
        <w:t>Đấu tranh ngoại giao luôn đi trước mở đường cho đấu tranh quân sự.</w:t>
      </w:r>
    </w:p>
    <w:p w:rsidR="0009218A" w:rsidRDefault="008936EE" w:rsidP="007212FD">
      <w:pPr>
        <w:spacing w:after="20" w:line="257" w:lineRule="auto"/>
        <w:ind w:left="0" w:firstLine="0"/>
        <w:jc w:val="left"/>
      </w:pPr>
      <w:r>
        <w:rPr>
          <w:b/>
        </w:rPr>
        <w:t xml:space="preserve">Câu 12:  </w:t>
      </w:r>
      <w:r>
        <w:rPr>
          <w:color w:val="333333"/>
        </w:rPr>
        <w:t>Mục tiêu chính của Phan Châu Trinh khi sang Pháp năm 1911 là gì?</w:t>
      </w:r>
    </w:p>
    <w:p w:rsidR="0009218A" w:rsidRDefault="008936EE" w:rsidP="007212FD">
      <w:pPr>
        <w:tabs>
          <w:tab w:val="center" w:pos="6221"/>
        </w:tabs>
        <w:ind w:left="0" w:firstLine="0"/>
        <w:jc w:val="left"/>
      </w:pPr>
      <w:r>
        <w:rPr>
          <w:b/>
        </w:rPr>
        <w:t xml:space="preserve">A. </w:t>
      </w:r>
      <w:r>
        <w:t xml:space="preserve"> Tìm kiếm sự hỗ trợ về tài chính. </w:t>
      </w:r>
      <w:r>
        <w:tab/>
      </w:r>
      <w:r>
        <w:rPr>
          <w:b/>
        </w:rPr>
        <w:t xml:space="preserve">B.  </w:t>
      </w:r>
      <w:r>
        <w:t>Tìm kiếm sự giúp đỡ về khí giới.</w:t>
      </w:r>
    </w:p>
    <w:p w:rsidR="0009218A" w:rsidRDefault="008936EE" w:rsidP="007212FD">
      <w:pPr>
        <w:ind w:left="0" w:firstLine="0"/>
        <w:jc w:val="left"/>
      </w:pPr>
      <w:r>
        <w:rPr>
          <w:b/>
        </w:rPr>
        <w:t xml:space="preserve">C.  </w:t>
      </w:r>
      <w:r>
        <w:t xml:space="preserve">Vận động cải cách cho Việt Nam. </w:t>
      </w:r>
      <w:r>
        <w:rPr>
          <w:b/>
        </w:rPr>
        <w:t xml:space="preserve">D. </w:t>
      </w:r>
      <w:r>
        <w:t xml:space="preserve"> Xây dựng lực lượng quân sự chống thực dân Pháp. </w:t>
      </w:r>
      <w:r>
        <w:rPr>
          <w:b/>
        </w:rPr>
        <w:t xml:space="preserve">Câu 13:  </w:t>
      </w:r>
      <w:r>
        <w:t>Người Việt Nam từ chối giải thưởng Nobel về hòa bình năm 1973 là ai?</w:t>
      </w:r>
    </w:p>
    <w:p w:rsidR="0009218A" w:rsidRDefault="008936EE" w:rsidP="007212FD">
      <w:pPr>
        <w:tabs>
          <w:tab w:val="center" w:pos="6366"/>
        </w:tabs>
        <w:ind w:left="0" w:firstLine="0"/>
        <w:jc w:val="left"/>
      </w:pPr>
      <w:r>
        <w:rPr>
          <w:b/>
        </w:rPr>
        <w:t xml:space="preserve">A.  </w:t>
      </w:r>
      <w:r>
        <w:t xml:space="preserve">Nguyễn Duy Trinh. </w:t>
      </w:r>
      <w:r>
        <w:tab/>
      </w:r>
      <w:r>
        <w:rPr>
          <w:b/>
        </w:rPr>
        <w:t xml:space="preserve">B. </w:t>
      </w:r>
      <w:r>
        <w:t xml:space="preserve"> Nguyễn Thị Bình.</w:t>
      </w:r>
    </w:p>
    <w:p w:rsidR="0009218A" w:rsidRDefault="008936EE" w:rsidP="007212FD">
      <w:pPr>
        <w:tabs>
          <w:tab w:val="center" w:pos="6097"/>
        </w:tabs>
        <w:spacing w:after="59"/>
        <w:ind w:left="0" w:firstLine="0"/>
        <w:jc w:val="left"/>
      </w:pPr>
      <w:r>
        <w:rPr>
          <w:b/>
        </w:rPr>
        <w:t xml:space="preserve">C.  </w:t>
      </w:r>
      <w:r>
        <w:t xml:space="preserve">Xuân Thủy. </w:t>
      </w:r>
      <w:r>
        <w:tab/>
      </w:r>
      <w:r>
        <w:rPr>
          <w:b/>
        </w:rPr>
        <w:t xml:space="preserve">D. </w:t>
      </w:r>
      <w:r>
        <w:t xml:space="preserve"> Lê Đức Thọ.</w:t>
      </w:r>
    </w:p>
    <w:p w:rsidR="0009218A" w:rsidRDefault="008936EE" w:rsidP="007212FD">
      <w:pPr>
        <w:spacing w:after="66"/>
        <w:ind w:left="0" w:firstLine="0"/>
        <w:jc w:val="left"/>
      </w:pPr>
      <w:r>
        <w:rPr>
          <w:b/>
        </w:rPr>
        <w:t xml:space="preserve">Câu 14: </w:t>
      </w:r>
      <w:r>
        <w:t xml:space="preserve"> Việc kí kết hiệp định Pa-ri năm 1973 đã phản ánh xu thế gì của thế giới trong những năm 70 của thế kỉ XX?</w:t>
      </w:r>
    </w:p>
    <w:p w:rsidR="0009218A" w:rsidRDefault="007212FD" w:rsidP="007212FD">
      <w:pPr>
        <w:ind w:left="0" w:firstLine="0"/>
        <w:jc w:val="left"/>
      </w:pPr>
      <w:r>
        <w:rPr>
          <w:szCs w:val="26"/>
          <w:u w:color="000000"/>
        </w:rPr>
        <w:t xml:space="preserve">A. </w:t>
      </w:r>
      <w:r w:rsidR="008936EE">
        <w:t>Xu thế hòa hoãn Đông - Tây.</w:t>
      </w:r>
    </w:p>
    <w:p w:rsidR="0009218A" w:rsidRDefault="007212FD" w:rsidP="007212FD">
      <w:pPr>
        <w:ind w:left="0" w:firstLine="0"/>
        <w:jc w:val="left"/>
      </w:pPr>
      <w:r>
        <w:rPr>
          <w:szCs w:val="26"/>
          <w:u w:color="000000"/>
        </w:rPr>
        <w:t xml:space="preserve">B. </w:t>
      </w:r>
      <w:r w:rsidR="008936EE">
        <w:t>Xu thế liên kết khu vực.</w:t>
      </w:r>
    </w:p>
    <w:p w:rsidR="0009218A" w:rsidRDefault="007212FD" w:rsidP="007212FD">
      <w:pPr>
        <w:ind w:left="0" w:firstLine="0"/>
        <w:jc w:val="left"/>
      </w:pPr>
      <w:r>
        <w:rPr>
          <w:szCs w:val="26"/>
          <w:u w:color="000000"/>
        </w:rPr>
        <w:t xml:space="preserve">C. </w:t>
      </w:r>
      <w:r w:rsidR="008936EE">
        <w:t xml:space="preserve">Xu thế giải quyết tranh chấp bằng biện pháp hòa bình.  </w:t>
      </w:r>
      <w:r w:rsidR="008936EE">
        <w:rPr>
          <w:b/>
        </w:rPr>
        <w:t xml:space="preserve">D.  </w:t>
      </w:r>
      <w:r w:rsidR="008936EE">
        <w:t>Xu thế toàn cầu hóa.</w:t>
      </w:r>
    </w:p>
    <w:p w:rsidR="0009218A" w:rsidRDefault="008936EE" w:rsidP="007212FD">
      <w:pPr>
        <w:ind w:left="0" w:firstLine="0"/>
        <w:jc w:val="left"/>
      </w:pPr>
      <w:r>
        <w:rPr>
          <w:b/>
        </w:rPr>
        <w:t xml:space="preserve">Câu 15: </w:t>
      </w:r>
      <w:r>
        <w:t>Hành trình từ Hội đàm đến Hiệp định Paris diễn ra trong khoảng thời gian nào sau đây?</w:t>
      </w:r>
    </w:p>
    <w:p w:rsidR="0009218A" w:rsidRDefault="008936EE" w:rsidP="007212FD">
      <w:pPr>
        <w:tabs>
          <w:tab w:val="center" w:pos="6891"/>
        </w:tabs>
        <w:ind w:left="0" w:firstLine="0"/>
        <w:jc w:val="left"/>
      </w:pPr>
      <w:r>
        <w:rPr>
          <w:b/>
        </w:rPr>
        <w:t xml:space="preserve">A.  </w:t>
      </w:r>
      <w:r>
        <w:t xml:space="preserve">Từ năm 1969 đến năm 1973. </w:t>
      </w:r>
      <w:r>
        <w:tab/>
      </w:r>
      <w:r>
        <w:rPr>
          <w:b/>
        </w:rPr>
        <w:t xml:space="preserve">B. </w:t>
      </w:r>
      <w:r>
        <w:t xml:space="preserve"> Từ năm 1968đến năm 1972.</w:t>
      </w:r>
    </w:p>
    <w:p w:rsidR="0009218A" w:rsidRDefault="008936EE" w:rsidP="007212FD">
      <w:pPr>
        <w:tabs>
          <w:tab w:val="center" w:pos="6930"/>
        </w:tabs>
        <w:ind w:left="0" w:firstLine="0"/>
        <w:jc w:val="left"/>
      </w:pPr>
      <w:r>
        <w:rPr>
          <w:b/>
        </w:rPr>
        <w:t xml:space="preserve">C.  </w:t>
      </w:r>
      <w:r>
        <w:t xml:space="preserve">Từ năm 1970 đến năm 1973. </w:t>
      </w:r>
      <w:r>
        <w:tab/>
      </w:r>
      <w:r>
        <w:rPr>
          <w:b/>
        </w:rPr>
        <w:t xml:space="preserve">D. </w:t>
      </w:r>
      <w:r>
        <w:t xml:space="preserve"> Từ năm 1968 đến năm 1973.</w:t>
      </w:r>
    </w:p>
    <w:p w:rsidR="0009218A" w:rsidRDefault="008936EE" w:rsidP="007212FD">
      <w:pPr>
        <w:ind w:left="0" w:firstLine="0"/>
        <w:jc w:val="left"/>
      </w:pPr>
      <w:r>
        <w:rPr>
          <w:b/>
        </w:rPr>
        <w:t xml:space="preserve">Câu 16: </w:t>
      </w:r>
      <w:r>
        <w:t xml:space="preserve"> So với các thời kì trước đó, hoạt động đối ngoại của Việt Nam từ khi Đổi mới đạt được thành tựu mới nào sau đây?</w:t>
      </w:r>
    </w:p>
    <w:p w:rsidR="0009218A" w:rsidRDefault="007212FD" w:rsidP="007212FD">
      <w:pPr>
        <w:ind w:left="0" w:firstLine="0"/>
        <w:jc w:val="left"/>
      </w:pPr>
      <w:r>
        <w:rPr>
          <w:szCs w:val="26"/>
          <w:u w:color="000000"/>
        </w:rPr>
        <w:t xml:space="preserve">A. </w:t>
      </w:r>
      <w:r w:rsidR="008936EE">
        <w:t>Thiết lập được quan hệ với các nước xã hội chủ nghĩa.</w:t>
      </w:r>
    </w:p>
    <w:p w:rsidR="0009218A" w:rsidRDefault="007212FD" w:rsidP="007212FD">
      <w:pPr>
        <w:ind w:left="0" w:firstLine="0"/>
        <w:jc w:val="left"/>
      </w:pPr>
      <w:r>
        <w:rPr>
          <w:szCs w:val="26"/>
          <w:u w:color="000000"/>
        </w:rPr>
        <w:t xml:space="preserve">B. </w:t>
      </w:r>
      <w:r w:rsidR="008936EE">
        <w:t>Trở thành thành viên của phong trào Không liên két.</w:t>
      </w:r>
    </w:p>
    <w:p w:rsidR="0009218A" w:rsidRDefault="007212FD" w:rsidP="007212FD">
      <w:pPr>
        <w:ind w:left="0" w:firstLine="0"/>
        <w:jc w:val="left"/>
      </w:pPr>
      <w:r>
        <w:rPr>
          <w:szCs w:val="26"/>
          <w:u w:color="000000"/>
        </w:rPr>
        <w:t xml:space="preserve">C. </w:t>
      </w:r>
      <w:r w:rsidR="008936EE">
        <w:t>Chủ động hội nhập mạnh mẽ với khu vực và thế giới.</w:t>
      </w:r>
    </w:p>
    <w:p w:rsidR="0009218A" w:rsidRDefault="007212FD" w:rsidP="007212FD">
      <w:pPr>
        <w:ind w:left="0" w:firstLine="0"/>
        <w:jc w:val="left"/>
      </w:pPr>
      <w:r>
        <w:rPr>
          <w:szCs w:val="26"/>
          <w:u w:color="000000"/>
        </w:rPr>
        <w:t xml:space="preserve">D. </w:t>
      </w:r>
      <w:r w:rsidR="008936EE">
        <w:t>Là thành viên chính thức của tổ chức Liên họp quốc.</w:t>
      </w:r>
    </w:p>
    <w:p w:rsidR="0009218A" w:rsidRDefault="008936EE" w:rsidP="007212FD">
      <w:pPr>
        <w:spacing w:after="20" w:line="257" w:lineRule="auto"/>
        <w:ind w:left="0" w:firstLine="0"/>
        <w:jc w:val="left"/>
      </w:pPr>
      <w:r>
        <w:rPr>
          <w:b/>
        </w:rPr>
        <w:t xml:space="preserve">Câu 17:  </w:t>
      </w:r>
      <w:r>
        <w:rPr>
          <w:color w:val="333333"/>
        </w:rPr>
        <w:t>Đảng Cộng sản Đông Dương là một phân bộ của tổ chức nào?</w:t>
      </w:r>
    </w:p>
    <w:p w:rsidR="0009218A" w:rsidRDefault="008936EE" w:rsidP="007212FD">
      <w:pPr>
        <w:tabs>
          <w:tab w:val="center" w:pos="2881"/>
          <w:tab w:val="center" w:pos="3601"/>
          <w:tab w:val="center" w:pos="4321"/>
          <w:tab w:val="center" w:pos="6191"/>
        </w:tabs>
        <w:ind w:left="0" w:firstLine="0"/>
        <w:jc w:val="left"/>
      </w:pPr>
      <w:r>
        <w:rPr>
          <w:b/>
        </w:rPr>
        <w:t xml:space="preserve">A.  </w:t>
      </w:r>
      <w:r>
        <w:t xml:space="preserve">Quốc tế Cộng sản. </w:t>
      </w:r>
      <w:r>
        <w:tab/>
        <w:t xml:space="preserve"> </w:t>
      </w:r>
      <w:r>
        <w:tab/>
        <w:t xml:space="preserve"> </w:t>
      </w:r>
      <w:r>
        <w:tab/>
        <w:t xml:space="preserve"> </w:t>
      </w:r>
      <w:r>
        <w:tab/>
      </w:r>
      <w:r>
        <w:rPr>
          <w:b/>
        </w:rPr>
        <w:t xml:space="preserve">B.  </w:t>
      </w:r>
      <w:r>
        <w:t>Quốc tế Lao động.</w:t>
      </w:r>
    </w:p>
    <w:p w:rsidR="0009218A" w:rsidRDefault="008936EE" w:rsidP="007212FD">
      <w:pPr>
        <w:tabs>
          <w:tab w:val="center" w:pos="6076"/>
        </w:tabs>
        <w:ind w:left="0" w:firstLine="0"/>
        <w:jc w:val="left"/>
      </w:pPr>
      <w:r>
        <w:rPr>
          <w:b/>
        </w:rPr>
        <w:t xml:space="preserve">C.  </w:t>
      </w:r>
      <w:r>
        <w:t xml:space="preserve">Hiệp hội các quốc gia Đông Nam Á. </w:t>
      </w:r>
      <w:r>
        <w:tab/>
      </w:r>
      <w:r>
        <w:rPr>
          <w:b/>
        </w:rPr>
        <w:t xml:space="preserve">D.  </w:t>
      </w:r>
      <w:r>
        <w:t>Liên Hợp Quốc.</w:t>
      </w:r>
    </w:p>
    <w:p w:rsidR="0009218A" w:rsidRDefault="008936EE" w:rsidP="007212FD">
      <w:pPr>
        <w:ind w:left="0" w:firstLine="0"/>
        <w:jc w:val="left"/>
      </w:pPr>
      <w:r>
        <w:rPr>
          <w:b/>
        </w:rPr>
        <w:t xml:space="preserve">Câu 18: </w:t>
      </w:r>
      <w:r>
        <w:t xml:space="preserve"> Vì sao ngay sau khi đất nước độc lập, thống nhất, cùng đi lên Chủ nghĩa Xã hội, hoạt động ngoại giao đầu tiên của nhà nước Cộng hoà xã hội chủ nghĩa Việt nam là gia nhập Liên hợp quốc?</w:t>
      </w:r>
    </w:p>
    <w:p w:rsidR="0009218A" w:rsidRDefault="007212FD" w:rsidP="007212FD">
      <w:pPr>
        <w:ind w:left="0" w:firstLine="0"/>
        <w:jc w:val="left"/>
      </w:pPr>
      <w:r>
        <w:rPr>
          <w:szCs w:val="26"/>
          <w:u w:color="000000"/>
        </w:rPr>
        <w:t xml:space="preserve">A. </w:t>
      </w:r>
      <w:r w:rsidR="008936EE">
        <w:t>Vì quan hệ giữa Việt Nam và Mĩ căng thẳng kéo dài sau khi Mĩ thất bại ở miền Nam Việt Nam, cần có sự can thiệp của Liên Hợp quốc.</w:t>
      </w:r>
    </w:p>
    <w:p w:rsidR="0009218A" w:rsidRDefault="007212FD" w:rsidP="007212FD">
      <w:pPr>
        <w:ind w:left="0" w:firstLine="0"/>
        <w:jc w:val="left"/>
      </w:pPr>
      <w:r>
        <w:rPr>
          <w:szCs w:val="26"/>
          <w:u w:color="000000"/>
        </w:rPr>
        <w:t xml:space="preserve">B. </w:t>
      </w:r>
      <w:r w:rsidR="008936EE">
        <w:t>Do tác động của cuộc Cách mạng công nghiệp lần thứ 3 và xu thế Toàn cầu hoá đang ngày càng phổ biến.</w:t>
      </w:r>
    </w:p>
    <w:p w:rsidR="0009218A" w:rsidRDefault="007212FD" w:rsidP="007212FD">
      <w:pPr>
        <w:ind w:left="0" w:firstLine="0"/>
        <w:jc w:val="left"/>
      </w:pPr>
      <w:r>
        <w:rPr>
          <w:szCs w:val="26"/>
          <w:u w:color="000000"/>
        </w:rPr>
        <w:lastRenderedPageBreak/>
        <w:t xml:space="preserve">C. </w:t>
      </w:r>
      <w:r w:rsidR="008936EE">
        <w:t>Do Việt Nam cần nhanh chóng mở rộng hợp tác kinh tế, chính trị, quân sự với các nước thành viên của Liên Hợp quốc.</w:t>
      </w:r>
    </w:p>
    <w:p w:rsidR="0009218A" w:rsidRDefault="007212FD" w:rsidP="007212FD">
      <w:pPr>
        <w:ind w:left="0" w:firstLine="0"/>
        <w:jc w:val="left"/>
      </w:pPr>
      <w:r>
        <w:rPr>
          <w:szCs w:val="26"/>
          <w:u w:color="000000"/>
        </w:rPr>
        <w:t xml:space="preserve">D. </w:t>
      </w:r>
      <w:r w:rsidR="008936EE">
        <w:t>Tranh thủ các nguyên tắc cơ bản của Hiến chương Liên hợp quốc để bảo vệ lợi ích của quốc gia.</w:t>
      </w:r>
    </w:p>
    <w:p w:rsidR="0009218A" w:rsidRDefault="008936EE" w:rsidP="007212FD">
      <w:pPr>
        <w:ind w:left="0" w:firstLine="0"/>
        <w:jc w:val="left"/>
      </w:pPr>
      <w:r>
        <w:rPr>
          <w:b/>
        </w:rPr>
        <w:t xml:space="preserve">Câu 19:  </w:t>
      </w:r>
      <w:r>
        <w:t>Trước ngày 6/3/1946 Đảng, Chính phủ và Chủ tịch Hồ Chí Minh thực hiện hoạt động đối ngoại là</w:t>
      </w:r>
    </w:p>
    <w:p w:rsidR="0009218A" w:rsidRDefault="008936EE" w:rsidP="007212FD">
      <w:pPr>
        <w:tabs>
          <w:tab w:val="center" w:pos="7394"/>
        </w:tabs>
        <w:ind w:left="0" w:firstLine="0"/>
        <w:jc w:val="left"/>
      </w:pPr>
      <w:r>
        <w:rPr>
          <w:b/>
        </w:rPr>
        <w:t xml:space="preserve">A. </w:t>
      </w:r>
      <w:r>
        <w:t xml:space="preserve"> hòa với Pháp và Trung Hoa Dân quốc. </w:t>
      </w:r>
      <w:r>
        <w:tab/>
        <w:t xml:space="preserve">     </w:t>
      </w:r>
      <w:r>
        <w:rPr>
          <w:b/>
        </w:rPr>
        <w:t xml:space="preserve">B. </w:t>
      </w:r>
      <w:r>
        <w:t xml:space="preserve"> đánh cả Pháp và Trung Hoa Dân quốc.</w:t>
      </w:r>
    </w:p>
    <w:p w:rsidR="0009218A" w:rsidRDefault="008936EE" w:rsidP="007212FD">
      <w:pPr>
        <w:ind w:left="0" w:firstLine="0"/>
        <w:jc w:val="left"/>
      </w:pPr>
      <w:r>
        <w:rPr>
          <w:b/>
        </w:rPr>
        <w:t xml:space="preserve">C. </w:t>
      </w:r>
      <w:r>
        <w:t xml:space="preserve"> hoà với Trung Hoa Dân quốc để đánh Pháp.   </w:t>
      </w:r>
      <w:r>
        <w:rPr>
          <w:b/>
        </w:rPr>
        <w:t xml:space="preserve">D.  </w:t>
      </w:r>
      <w:r>
        <w:t xml:space="preserve">hòa với Pháp để đánh Trung Hoa dân quốc. </w:t>
      </w:r>
      <w:r>
        <w:rPr>
          <w:b/>
        </w:rPr>
        <w:t xml:space="preserve">Câu 20: </w:t>
      </w:r>
      <w:r>
        <w:t xml:space="preserve"> Việc Chủ tịch Hồ Chí Minh đẩy mạnh hoạt động ngoại giao với nhân dân Pháp tiến bộ, Trung Quốc, Liên Xô và các nước Đông Âu (1949 – 1950) đem lại tác dụng nào sau đây?</w:t>
      </w:r>
    </w:p>
    <w:p w:rsidR="0009218A" w:rsidRDefault="007212FD" w:rsidP="007212FD">
      <w:pPr>
        <w:ind w:left="0" w:firstLine="0"/>
        <w:jc w:val="left"/>
      </w:pPr>
      <w:r>
        <w:rPr>
          <w:szCs w:val="26"/>
          <w:u w:color="000000"/>
        </w:rPr>
        <w:t xml:space="preserve">A. </w:t>
      </w:r>
      <w:r w:rsidR="008936EE">
        <w:t>Tranh thủ được sự ủng hộ, giúp đỡ của các nước đối với cuộc kháng chiến.</w:t>
      </w:r>
    </w:p>
    <w:p w:rsidR="007212FD" w:rsidRDefault="007212FD" w:rsidP="007212FD">
      <w:pPr>
        <w:ind w:left="0" w:firstLine="0"/>
        <w:jc w:val="left"/>
      </w:pPr>
      <w:r>
        <w:rPr>
          <w:szCs w:val="26"/>
          <w:u w:color="000000"/>
        </w:rPr>
        <w:t xml:space="preserve">B. </w:t>
      </w:r>
      <w:r w:rsidR="008936EE">
        <w:t xml:space="preserve">Đặt cơ sở cho Việt Nam gia nhập Hiệp hội các quốc gia Đông Nam Á.  </w:t>
      </w:r>
    </w:p>
    <w:p w:rsidR="0009218A" w:rsidRDefault="008936EE" w:rsidP="007212FD">
      <w:pPr>
        <w:ind w:left="0" w:firstLine="0"/>
        <w:jc w:val="left"/>
      </w:pPr>
      <w:r>
        <w:rPr>
          <w:b/>
        </w:rPr>
        <w:t xml:space="preserve">C. </w:t>
      </w:r>
      <w:r>
        <w:t xml:space="preserve"> Tạo điều kiện thuận lợi để miền Bắc Việt Nam đi lên chủ nghĩa xã hội.</w:t>
      </w:r>
    </w:p>
    <w:p w:rsidR="0009218A" w:rsidRDefault="008936EE" w:rsidP="007212FD">
      <w:pPr>
        <w:ind w:left="0" w:firstLine="0"/>
        <w:jc w:val="left"/>
      </w:pPr>
      <w:r>
        <w:rPr>
          <w:b/>
        </w:rPr>
        <w:t xml:space="preserve">D. </w:t>
      </w:r>
      <w:r>
        <w:t xml:space="preserve"> Buộc Chính phủ Trung Hoa Dân quốc rút hết quân ra khỏi Việt Nam.</w:t>
      </w:r>
    </w:p>
    <w:p w:rsidR="0009218A" w:rsidRDefault="008936EE" w:rsidP="007212FD">
      <w:pPr>
        <w:ind w:left="0" w:firstLine="0"/>
        <w:jc w:val="left"/>
      </w:pPr>
      <w:r>
        <w:rPr>
          <w:b/>
        </w:rPr>
        <w:t xml:space="preserve">Câu 21: </w:t>
      </w:r>
      <w:r>
        <w:t>Một sự kiện tiêu biểu trong hoạt động đối ngoại của Việt Nam giai đoạn 1975 - 1985 là</w:t>
      </w:r>
    </w:p>
    <w:p w:rsidR="0009218A" w:rsidRDefault="007212FD" w:rsidP="007212FD">
      <w:pPr>
        <w:ind w:left="0" w:firstLine="0"/>
        <w:jc w:val="left"/>
      </w:pPr>
      <w:r>
        <w:rPr>
          <w:szCs w:val="26"/>
          <w:u w:color="000000"/>
        </w:rPr>
        <w:t xml:space="preserve">A. </w:t>
      </w:r>
      <w:r w:rsidR="008936EE">
        <w:t>Kí với Lào hiệp ước “Thân thiện và hợp tác”.</w:t>
      </w:r>
    </w:p>
    <w:p w:rsidR="0009218A" w:rsidRDefault="007212FD" w:rsidP="007212FD">
      <w:pPr>
        <w:ind w:left="0" w:firstLine="0"/>
        <w:jc w:val="left"/>
      </w:pPr>
      <w:r>
        <w:rPr>
          <w:szCs w:val="26"/>
          <w:u w:color="000000"/>
        </w:rPr>
        <w:t xml:space="preserve">B. </w:t>
      </w:r>
      <w:r w:rsidR="008936EE">
        <w:t>Tiến hành công cuộc đổi mới đất nước.</w:t>
      </w:r>
    </w:p>
    <w:p w:rsidR="0009218A" w:rsidRDefault="007212FD" w:rsidP="007212FD">
      <w:pPr>
        <w:ind w:left="0" w:firstLine="0"/>
        <w:jc w:val="left"/>
      </w:pPr>
      <w:r>
        <w:rPr>
          <w:szCs w:val="26"/>
          <w:u w:color="000000"/>
        </w:rPr>
        <w:t xml:space="preserve">C. </w:t>
      </w:r>
      <w:r w:rsidR="008936EE">
        <w:t>Trở thành thành viên của ASEAN.</w:t>
      </w:r>
    </w:p>
    <w:p w:rsidR="0009218A" w:rsidRDefault="007212FD" w:rsidP="007212FD">
      <w:pPr>
        <w:ind w:left="0" w:firstLine="0"/>
        <w:jc w:val="left"/>
      </w:pPr>
      <w:r>
        <w:rPr>
          <w:szCs w:val="26"/>
          <w:u w:color="000000"/>
        </w:rPr>
        <w:t xml:space="preserve">D. </w:t>
      </w:r>
      <w:r w:rsidR="008936EE">
        <w:t>Trở thành thành viên của Liên Hợp Quốc.</w:t>
      </w:r>
    </w:p>
    <w:p w:rsidR="0009218A" w:rsidRDefault="008936EE" w:rsidP="007212FD">
      <w:pPr>
        <w:ind w:left="0" w:firstLine="0"/>
        <w:jc w:val="left"/>
      </w:pPr>
      <w:r>
        <w:rPr>
          <w:b/>
        </w:rPr>
        <w:t xml:space="preserve">Câu 22: </w:t>
      </w:r>
      <w:r>
        <w:t xml:space="preserve"> Một trong những hoạt động đối ngoại của Việt Nam giai đoạn 1975 – 1985 là:</w:t>
      </w:r>
    </w:p>
    <w:p w:rsidR="0009218A" w:rsidRDefault="007212FD" w:rsidP="007212FD">
      <w:pPr>
        <w:ind w:left="0" w:firstLine="0"/>
        <w:jc w:val="left"/>
      </w:pPr>
      <w:r>
        <w:rPr>
          <w:szCs w:val="26"/>
          <w:u w:color="000000"/>
        </w:rPr>
        <w:t xml:space="preserve">A. </w:t>
      </w:r>
      <w:r w:rsidR="008936EE">
        <w:t>Bình thường hóa quan hệ ngoại giao với Mĩ.</w:t>
      </w:r>
    </w:p>
    <w:p w:rsidR="0009218A" w:rsidRDefault="007212FD" w:rsidP="007212FD">
      <w:pPr>
        <w:ind w:left="0" w:firstLine="0"/>
        <w:jc w:val="left"/>
      </w:pPr>
      <w:r>
        <w:rPr>
          <w:szCs w:val="26"/>
          <w:u w:color="000000"/>
        </w:rPr>
        <w:t xml:space="preserve">B. </w:t>
      </w:r>
      <w:r w:rsidR="008936EE">
        <w:t>Đẩy mạnh hợp tác toàn diện với Liên Bang Nga.</w:t>
      </w:r>
    </w:p>
    <w:p w:rsidR="0009218A" w:rsidRDefault="007212FD" w:rsidP="007212FD">
      <w:pPr>
        <w:ind w:left="0" w:firstLine="0"/>
        <w:jc w:val="left"/>
      </w:pPr>
      <w:r>
        <w:rPr>
          <w:szCs w:val="26"/>
          <w:u w:color="000000"/>
        </w:rPr>
        <w:t xml:space="preserve">C. </w:t>
      </w:r>
      <w:r w:rsidR="008936EE">
        <w:t xml:space="preserve">Đóng góp tích cực vào phong trào Không liên kết.  </w:t>
      </w:r>
      <w:r w:rsidR="008936EE">
        <w:rPr>
          <w:b/>
        </w:rPr>
        <w:t xml:space="preserve">D. </w:t>
      </w:r>
      <w:r w:rsidR="008936EE">
        <w:t xml:space="preserve"> Gia nhập và đóng góp tích cực đối với các tổ chức, diễn đàn quốc tế.</w:t>
      </w:r>
    </w:p>
    <w:p w:rsidR="0009218A" w:rsidRDefault="008936EE" w:rsidP="007212FD">
      <w:pPr>
        <w:spacing w:after="20" w:line="257" w:lineRule="auto"/>
        <w:ind w:left="0" w:firstLine="0"/>
        <w:jc w:val="left"/>
      </w:pPr>
      <w:r>
        <w:rPr>
          <w:b/>
        </w:rPr>
        <w:t xml:space="preserve">Câu 23:  </w:t>
      </w:r>
      <w:r>
        <w:rPr>
          <w:color w:val="333333"/>
        </w:rPr>
        <w:t>Hoạt động đối ngoại của Việt Nam từ đầu thế kỉ XX đến năm 1945 hướng đến phục vụ sự nghiệp nào sau đây?</w:t>
      </w:r>
    </w:p>
    <w:p w:rsidR="0009218A" w:rsidRDefault="008936EE" w:rsidP="007212FD">
      <w:pPr>
        <w:tabs>
          <w:tab w:val="center" w:pos="6448"/>
        </w:tabs>
        <w:ind w:left="0" w:firstLine="0"/>
        <w:jc w:val="left"/>
      </w:pPr>
      <w:r>
        <w:rPr>
          <w:b/>
        </w:rPr>
        <w:t xml:space="preserve">A.  </w:t>
      </w:r>
      <w:r>
        <w:t xml:space="preserve">Thống nhất đất nước. </w:t>
      </w:r>
      <w:r>
        <w:tab/>
      </w:r>
      <w:r>
        <w:rPr>
          <w:b/>
        </w:rPr>
        <w:t xml:space="preserve">B.  </w:t>
      </w:r>
      <w:r>
        <w:t>Giải phóng dân tộc.</w:t>
      </w:r>
    </w:p>
    <w:p w:rsidR="0009218A" w:rsidRDefault="008936EE" w:rsidP="007212FD">
      <w:pPr>
        <w:tabs>
          <w:tab w:val="center" w:pos="6459"/>
        </w:tabs>
        <w:ind w:left="0" w:firstLine="0"/>
        <w:jc w:val="left"/>
      </w:pPr>
      <w:r>
        <w:rPr>
          <w:b/>
        </w:rPr>
        <w:t xml:space="preserve">C.  </w:t>
      </w:r>
      <w:r>
        <w:t xml:space="preserve">Giải phóng giai cấp. </w:t>
      </w:r>
      <w:r>
        <w:tab/>
      </w:r>
      <w:r>
        <w:rPr>
          <w:b/>
        </w:rPr>
        <w:t xml:space="preserve">D.  </w:t>
      </w:r>
      <w:r>
        <w:t>Bảo vệ nền độc lập.</w:t>
      </w:r>
    </w:p>
    <w:p w:rsidR="0009218A" w:rsidRDefault="008936EE" w:rsidP="007212FD">
      <w:pPr>
        <w:ind w:left="0" w:firstLine="0"/>
        <w:jc w:val="left"/>
      </w:pPr>
      <w:r>
        <w:rPr>
          <w:b/>
        </w:rPr>
        <w:t xml:space="preserve">Câu 24: </w:t>
      </w:r>
      <w:r>
        <w:t xml:space="preserve"> Nội dung nào sau đây phản ánh đúng một trong những chính sách đối ngoại của Việt Nam thời kì Đổi mới?</w:t>
      </w:r>
    </w:p>
    <w:p w:rsidR="0009218A" w:rsidRDefault="007212FD" w:rsidP="007212FD">
      <w:pPr>
        <w:ind w:left="0" w:firstLine="0"/>
        <w:jc w:val="left"/>
      </w:pPr>
      <w:r>
        <w:rPr>
          <w:szCs w:val="26"/>
          <w:u w:color="000000"/>
        </w:rPr>
        <w:t xml:space="preserve">A. </w:t>
      </w:r>
      <w:r w:rsidR="008936EE">
        <w:t>Củng cố quan hệ toàn diện với các đối tác truyền thống.</w:t>
      </w:r>
    </w:p>
    <w:p w:rsidR="0009218A" w:rsidRDefault="007212FD" w:rsidP="007212FD">
      <w:pPr>
        <w:ind w:left="0" w:firstLine="0"/>
        <w:jc w:val="left"/>
      </w:pPr>
      <w:r>
        <w:rPr>
          <w:szCs w:val="26"/>
          <w:u w:color="000000"/>
        </w:rPr>
        <w:t xml:space="preserve">B. </w:t>
      </w:r>
      <w:r w:rsidR="008936EE">
        <w:t>Chỉ tập trung phát triển quan hệ với các nước xã hội chủ nghĩa.</w:t>
      </w:r>
    </w:p>
    <w:p w:rsidR="0009218A" w:rsidRDefault="007212FD" w:rsidP="007212FD">
      <w:pPr>
        <w:ind w:left="0" w:firstLine="0"/>
        <w:jc w:val="left"/>
      </w:pPr>
      <w:r>
        <w:rPr>
          <w:szCs w:val="26"/>
          <w:u w:color="000000"/>
        </w:rPr>
        <w:t xml:space="preserve">C. </w:t>
      </w:r>
      <w:r w:rsidR="008936EE">
        <w:t>Coi quan hệ với Liên Xô là “hòn đá tảng” trong đối ngoại.</w:t>
      </w:r>
    </w:p>
    <w:p w:rsidR="0009218A" w:rsidRDefault="007212FD" w:rsidP="007212FD">
      <w:pPr>
        <w:ind w:left="0" w:firstLine="0"/>
        <w:jc w:val="left"/>
      </w:pPr>
      <w:r>
        <w:rPr>
          <w:szCs w:val="26"/>
          <w:u w:color="000000"/>
        </w:rPr>
        <w:t xml:space="preserve">D. </w:t>
      </w:r>
      <w:r w:rsidR="008936EE">
        <w:t>Đưa Việt Nam trở thành quốc gia giàu mạnh nhất Đông Nam Á.</w:t>
      </w:r>
    </w:p>
    <w:p w:rsidR="0009218A" w:rsidRDefault="008936EE" w:rsidP="007212FD">
      <w:pPr>
        <w:pStyle w:val="Heading1"/>
        <w:ind w:left="0" w:firstLine="0"/>
      </w:pPr>
      <w:r>
        <w:t>PHẦN II. TRẮC NGHIỆM LỰA CHỌN PHƯƠNG ÁN ĐÚNG-SAI (4 ĐIỂM)</w:t>
      </w:r>
    </w:p>
    <w:p w:rsidR="0009218A" w:rsidRDefault="008936EE" w:rsidP="007212FD">
      <w:pPr>
        <w:spacing w:after="20" w:line="257" w:lineRule="auto"/>
        <w:ind w:left="0" w:firstLine="0"/>
        <w:jc w:val="left"/>
      </w:pPr>
      <w:r>
        <w:rPr>
          <w:b/>
        </w:rPr>
        <w:t xml:space="preserve">Câu 25: </w:t>
      </w:r>
      <w:r>
        <w:rPr>
          <w:color w:val="333333"/>
        </w:rPr>
        <w:t xml:space="preserve"> Đọc bảng dữ liệu sau đây:</w:t>
      </w:r>
    </w:p>
    <w:tbl>
      <w:tblPr>
        <w:tblStyle w:val="TableGrid"/>
        <w:tblW w:w="10132" w:type="dxa"/>
        <w:tblInd w:w="31" w:type="dxa"/>
        <w:tblCellMar>
          <w:top w:w="16" w:type="dxa"/>
          <w:left w:w="108" w:type="dxa"/>
          <w:right w:w="41" w:type="dxa"/>
        </w:tblCellMar>
        <w:tblLook w:val="04A0" w:firstRow="1" w:lastRow="0" w:firstColumn="1" w:lastColumn="0" w:noHBand="0" w:noVBand="1"/>
      </w:tblPr>
      <w:tblGrid>
        <w:gridCol w:w="1399"/>
        <w:gridCol w:w="8733"/>
      </w:tblGrid>
      <w:tr w:rsidR="0009218A">
        <w:trPr>
          <w:trHeight w:val="307"/>
        </w:trPr>
        <w:tc>
          <w:tcPr>
            <w:tcW w:w="1399"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Thời gian</w:t>
            </w:r>
          </w:p>
        </w:tc>
        <w:tc>
          <w:tcPr>
            <w:tcW w:w="873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Sự kiện</w:t>
            </w:r>
          </w:p>
        </w:tc>
      </w:tr>
      <w:tr w:rsidR="0009218A">
        <w:trPr>
          <w:trHeight w:val="610"/>
        </w:trPr>
        <w:tc>
          <w:tcPr>
            <w:tcW w:w="1399"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t>1/1946</w:t>
            </w:r>
          </w:p>
        </w:tc>
        <w:tc>
          <w:tcPr>
            <w:tcW w:w="873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t>Chủ tịch Hồ Chí Minh gửi thư đến Chủ tịch Đại hội đồng Liên Hợp Quốc bày tỏ nguyện vọng Việt Nam gia nhập Liên Hợp Quốc</w:t>
            </w:r>
          </w:p>
        </w:tc>
      </w:tr>
      <w:tr w:rsidR="0009218A">
        <w:trPr>
          <w:trHeight w:val="307"/>
        </w:trPr>
        <w:tc>
          <w:tcPr>
            <w:tcW w:w="1399"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t>20/9/1977</w:t>
            </w:r>
          </w:p>
        </w:tc>
        <w:tc>
          <w:tcPr>
            <w:tcW w:w="873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t>Việt Nam chính thức trở thành thành viên thứ 149 của Liên hợp quốc.</w:t>
            </w:r>
          </w:p>
        </w:tc>
      </w:tr>
      <w:tr w:rsidR="0009218A">
        <w:trPr>
          <w:trHeight w:val="610"/>
        </w:trPr>
        <w:tc>
          <w:tcPr>
            <w:tcW w:w="1399"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t>28/7/1995</w:t>
            </w:r>
          </w:p>
        </w:tc>
        <w:tc>
          <w:tcPr>
            <w:tcW w:w="873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t>Việt Nam chính thức trở thành thành viên thứ 7 của Hiệp hội các quốc gia Đông Nam Á (ASEAN)</w:t>
            </w:r>
          </w:p>
        </w:tc>
      </w:tr>
      <w:tr w:rsidR="0009218A">
        <w:trPr>
          <w:trHeight w:val="607"/>
        </w:trPr>
        <w:tc>
          <w:tcPr>
            <w:tcW w:w="1399"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t>15/11/1998</w:t>
            </w:r>
          </w:p>
        </w:tc>
        <w:tc>
          <w:tcPr>
            <w:tcW w:w="873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t>Việt Nam trở thành thành viên chính thức của Diễn đàn hợp tác châu Á – Thái Bình Dương (APEC)</w:t>
            </w:r>
          </w:p>
        </w:tc>
      </w:tr>
      <w:tr w:rsidR="0009218A">
        <w:trPr>
          <w:trHeight w:val="607"/>
        </w:trPr>
        <w:tc>
          <w:tcPr>
            <w:tcW w:w="1399"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lastRenderedPageBreak/>
              <w:t>11/1/2007</w:t>
            </w:r>
          </w:p>
        </w:tc>
        <w:tc>
          <w:tcPr>
            <w:tcW w:w="873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t>Việt Nam chính thức trở thành thành viên thứ 150 của Tổ chức Thương mại thế giới (WTO).</w:t>
            </w:r>
          </w:p>
        </w:tc>
      </w:tr>
      <w:tr w:rsidR="0009218A">
        <w:trPr>
          <w:trHeight w:val="610"/>
        </w:trPr>
        <w:tc>
          <w:tcPr>
            <w:tcW w:w="1399"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t>Đến 2023</w:t>
            </w:r>
          </w:p>
        </w:tc>
        <w:tc>
          <w:tcPr>
            <w:tcW w:w="873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t>Việt Nam đã thiết lập quan hệ ngoại giao với 193 quốc gia và vùng lãnh thổ trên thế giới</w:t>
            </w:r>
          </w:p>
        </w:tc>
      </w:tr>
    </w:tbl>
    <w:p w:rsidR="0009218A" w:rsidRDefault="007212FD" w:rsidP="007212FD">
      <w:pPr>
        <w:ind w:left="0" w:firstLine="0"/>
        <w:jc w:val="left"/>
      </w:pPr>
      <w:r>
        <w:rPr>
          <w:szCs w:val="26"/>
          <w:u w:color="000000"/>
        </w:rPr>
        <w:t xml:space="preserve">A. </w:t>
      </w:r>
      <w:r w:rsidR="008936EE">
        <w:t>Việt Nam đã thành công hội nhập toàn cầu, khu vực và song phương.</w:t>
      </w:r>
    </w:p>
    <w:p w:rsidR="0009218A" w:rsidRDefault="007212FD" w:rsidP="007212FD">
      <w:pPr>
        <w:ind w:left="0" w:firstLine="0"/>
        <w:jc w:val="left"/>
      </w:pPr>
      <w:r>
        <w:rPr>
          <w:szCs w:val="26"/>
          <w:u w:color="000000"/>
        </w:rPr>
        <w:t xml:space="preserve">B. </w:t>
      </w:r>
      <w:r w:rsidR="008936EE">
        <w:t>Hội nhập quốc tế chỉ là hướng tới nâng cao vị thế của Việt Nam.</w:t>
      </w:r>
    </w:p>
    <w:p w:rsidR="0009218A" w:rsidRDefault="007212FD" w:rsidP="007212FD">
      <w:pPr>
        <w:ind w:left="0" w:firstLine="0"/>
        <w:jc w:val="left"/>
      </w:pPr>
      <w:r>
        <w:rPr>
          <w:szCs w:val="26"/>
          <w:u w:color="000000"/>
        </w:rPr>
        <w:t xml:space="preserve">C. </w:t>
      </w:r>
      <w:r w:rsidR="008936EE">
        <w:t>Quá trình hội nhập quốc tế của Việt Nam là liên tục và dễ dàng.</w:t>
      </w:r>
    </w:p>
    <w:p w:rsidR="007212FD" w:rsidRDefault="007212FD" w:rsidP="007212FD">
      <w:pPr>
        <w:spacing w:after="151"/>
        <w:ind w:left="0" w:firstLine="0"/>
        <w:jc w:val="left"/>
      </w:pPr>
      <w:r>
        <w:rPr>
          <w:szCs w:val="26"/>
          <w:u w:color="000000"/>
        </w:rPr>
        <w:t xml:space="preserve">D. </w:t>
      </w:r>
      <w:r w:rsidR="008936EE">
        <w:t xml:space="preserve">Đảng và Nhà nước ta luôn chú trọng hội nhập quốc tế.  </w:t>
      </w:r>
    </w:p>
    <w:p w:rsidR="0009218A" w:rsidRDefault="008936EE" w:rsidP="007212FD">
      <w:pPr>
        <w:spacing w:after="151"/>
        <w:ind w:left="0" w:firstLine="0"/>
        <w:jc w:val="left"/>
      </w:pPr>
      <w:r>
        <w:rPr>
          <w:b/>
        </w:rPr>
        <w:t>Câu 26:  Cho đoạn tư liệu sau:</w:t>
      </w:r>
    </w:p>
    <w:p w:rsidR="0009218A" w:rsidRDefault="008936EE" w:rsidP="007212FD">
      <w:pPr>
        <w:spacing w:after="167" w:line="264" w:lineRule="auto"/>
        <w:ind w:left="0" w:firstLine="0"/>
        <w:jc w:val="left"/>
      </w:pPr>
      <w:r>
        <w:t>“</w:t>
      </w:r>
      <w:r>
        <w:rPr>
          <w:i/>
        </w:rPr>
        <w:t>Trong những năm 1975 – 1986, Đảng Cộng sản Việt Nam chủ trương tiếp tục đẩy mạnh hợp tác toàn diện với Liên Xô, coi đây là “hòn đá tảng” trong chính sách đối ngoại của mình. Năm 1978, Việt Nam gia nhập Hội đồng tương trợ kinh tế (SEV) và cử đại diện thường trực của mình tại Matxcơva. Cũng trong năm 1978, hai bên kí Hiệp ươc hữu nghị và hợp tác, cam kết mở rộng quan hệ hợp tác trên tất cả các lĩnh vực. Năm 1979, Việt Nam và Liên Xô tiếp tục kí Hiệp định hợp tác về quân sự, thỏa thuận cho Liên Xô sử dụng Cam Ranh làm căn cứ hậu cần. Cũng trong thời gian này Việt Nam đã kí Hiệp ước hữu nghị với các nước xã hội chủ nghĩa trong khối SEV</w:t>
      </w:r>
      <w:r>
        <w:t>”.</w:t>
      </w:r>
    </w:p>
    <w:p w:rsidR="0009218A" w:rsidRDefault="008936EE" w:rsidP="007212FD">
      <w:pPr>
        <w:spacing w:after="184" w:line="259" w:lineRule="auto"/>
        <w:ind w:left="0" w:firstLine="0"/>
        <w:jc w:val="left"/>
      </w:pPr>
      <w:r>
        <w:t>(Trích Đảng Cộng sản Việt Nam lãnh đạo hoạt động đối ngoại từ 1975- 1986)</w:t>
      </w:r>
    </w:p>
    <w:p w:rsidR="0009218A" w:rsidRDefault="007212FD" w:rsidP="007212FD">
      <w:pPr>
        <w:ind w:left="0" w:firstLine="0"/>
        <w:jc w:val="left"/>
      </w:pPr>
      <w:r>
        <w:rPr>
          <w:szCs w:val="26"/>
          <w:u w:color="000000"/>
        </w:rPr>
        <w:t xml:space="preserve">A. </w:t>
      </w:r>
      <w:r w:rsidR="008936EE">
        <w:t>Cam Ranh là một tỉnh thuộc Nam Trung Bộ của Việt Nam ngày nay.</w:t>
      </w:r>
    </w:p>
    <w:p w:rsidR="0009218A" w:rsidRDefault="007212FD" w:rsidP="007212FD">
      <w:pPr>
        <w:ind w:left="0" w:firstLine="0"/>
        <w:jc w:val="left"/>
      </w:pPr>
      <w:r>
        <w:rPr>
          <w:szCs w:val="26"/>
          <w:u w:color="000000"/>
        </w:rPr>
        <w:t xml:space="preserve">B. </w:t>
      </w:r>
      <w:r w:rsidR="008936EE">
        <w:t>Đảng Cộng sản Việt Nam đã đẩy mạnh hợp tác trên các lĩnh vực kinh tế, chính trị, văn hóa, quân sự với Liên Xô trong giai đoạn này.</w:t>
      </w:r>
    </w:p>
    <w:p w:rsidR="0009218A" w:rsidRDefault="007212FD" w:rsidP="007212FD">
      <w:pPr>
        <w:ind w:left="0" w:firstLine="0"/>
        <w:jc w:val="left"/>
      </w:pPr>
      <w:r>
        <w:rPr>
          <w:szCs w:val="26"/>
          <w:u w:color="000000"/>
        </w:rPr>
        <w:t xml:space="preserve">C. </w:t>
      </w:r>
      <w:r w:rsidR="008936EE">
        <w:t>Đoạn tư liệu trình bày những hạn chế trong hoạt động đối ngoại của Việt Nam từ 1975 – 1986.</w:t>
      </w:r>
    </w:p>
    <w:p w:rsidR="0009218A" w:rsidRDefault="007212FD" w:rsidP="007212FD">
      <w:pPr>
        <w:ind w:left="0" w:firstLine="0"/>
        <w:jc w:val="left"/>
      </w:pPr>
      <w:r>
        <w:rPr>
          <w:szCs w:val="26"/>
          <w:u w:color="000000"/>
        </w:rPr>
        <w:t xml:space="preserve">D. </w:t>
      </w:r>
      <w:r w:rsidR="008936EE">
        <w:t>Việc coi Liên Xô là “hòn đá tảng” trong chính sách đối ngoại của mình đã khiến Việt Nam phụ thuộc nhiều vào Liên Xô, không thiết lập quan hệ đối ngoại với các nước khác.</w:t>
      </w:r>
    </w:p>
    <w:p w:rsidR="0009218A" w:rsidRDefault="008936EE" w:rsidP="007212FD">
      <w:pPr>
        <w:spacing w:after="39" w:line="259" w:lineRule="auto"/>
        <w:ind w:left="0" w:firstLine="0"/>
        <w:jc w:val="left"/>
      </w:pPr>
      <w:r>
        <w:rPr>
          <w:b/>
        </w:rPr>
        <w:t>Câu 27:  Đọc đoạn tư liệu sau đây:</w:t>
      </w:r>
    </w:p>
    <w:p w:rsidR="0009218A" w:rsidRDefault="008936EE" w:rsidP="007212FD">
      <w:pPr>
        <w:spacing w:after="30" w:line="331" w:lineRule="auto"/>
        <w:ind w:left="0" w:firstLine="0"/>
        <w:jc w:val="left"/>
      </w:pPr>
      <w:r>
        <w:rPr>
          <w:b/>
        </w:rPr>
        <w:t>“</w:t>
      </w:r>
      <w:r>
        <w:t>Nhìn tổng quát, trong suốt cuộc chiến tranh, ngoại giao đóng vai trò một mặt trận đấu tranh tầm cỡ chiến lược với ba chức năng lớn:</w:t>
      </w:r>
    </w:p>
    <w:p w:rsidR="0009218A" w:rsidRDefault="007212FD" w:rsidP="007212FD">
      <w:pPr>
        <w:spacing w:line="339" w:lineRule="auto"/>
        <w:ind w:left="0" w:firstLine="0"/>
        <w:jc w:val="left"/>
      </w:pPr>
      <w:r>
        <w:rPr>
          <w:szCs w:val="26"/>
          <w:u w:color="000000"/>
        </w:rPr>
        <w:t xml:space="preserve">- </w:t>
      </w:r>
      <w:r w:rsidR="008936EE">
        <w:t>Phối hợp và hỗ trợ chiến trường, kết hợp sức mạnh dân tộc với sức mạnh thời đại đảm bảo cho ta càng đánh càng mạnh, làm cho địch suy yếu và thất bại.</w:t>
      </w:r>
    </w:p>
    <w:p w:rsidR="0009218A" w:rsidRDefault="007212FD" w:rsidP="007212FD">
      <w:pPr>
        <w:spacing w:line="336" w:lineRule="auto"/>
        <w:ind w:left="0" w:firstLine="0"/>
        <w:jc w:val="left"/>
      </w:pPr>
      <w:r>
        <w:rPr>
          <w:szCs w:val="26"/>
          <w:u w:color="000000"/>
        </w:rPr>
        <w:t xml:space="preserve">- </w:t>
      </w:r>
      <w:r w:rsidR="008936EE">
        <w:t>Tăng cường hậu phương quốc tế của ta, gắn Việt Nam với thế giới, tạo cho ta sức mạnh tổng hợp, làm suy yếu hậu phương quốc tế của Mỹ, làm cho Mỹ vấp nhiều khó khăn trên thế giới và ngay trong nước Mỹ.</w:t>
      </w:r>
    </w:p>
    <w:p w:rsidR="0009218A" w:rsidRDefault="007212FD" w:rsidP="007212FD">
      <w:pPr>
        <w:spacing w:line="333" w:lineRule="auto"/>
        <w:ind w:left="0" w:firstLine="0"/>
        <w:jc w:val="left"/>
      </w:pPr>
      <w:r>
        <w:rPr>
          <w:szCs w:val="26"/>
          <w:u w:color="000000"/>
        </w:rPr>
        <w:t xml:space="preserve">- </w:t>
      </w:r>
      <w:r w:rsidR="008936EE">
        <w:t>Giải quyết vấn đề thắng thua, ta thẳng, địch thua, kết thúc chiến tranh. Ta thẳng đến đâu buộc Mỹ thua đến đâu, giành thắng lợi từng bước thế nào, đẩy Mỹ ra khỏi miền Nam thế nào?”. (Nguyễn Khắc Huỳnh, Ngoại giao Việt Nam: Góc nhìn và suy ngẫm, NXB Chính trị quốc gia Sự thật, Hà Nội, 2011, tr.94 – 95)</w:t>
      </w:r>
    </w:p>
    <w:p w:rsidR="0009218A" w:rsidRDefault="007212FD" w:rsidP="007212FD">
      <w:pPr>
        <w:ind w:left="0" w:firstLine="0"/>
        <w:jc w:val="left"/>
      </w:pPr>
      <w:r>
        <w:rPr>
          <w:szCs w:val="26"/>
          <w:u w:color="000000"/>
        </w:rPr>
        <w:t xml:space="preserve">A. </w:t>
      </w:r>
      <w:r w:rsidR="008936EE">
        <w:t>Một trong những nhiệm vụ của ngoại giao Việt Nam trong cuộc kháng chiến chống Mỹ, cứu nước là tăng cường sức mạnh của hậu phương.</w:t>
      </w:r>
    </w:p>
    <w:p w:rsidR="0009218A" w:rsidRDefault="007212FD" w:rsidP="007212FD">
      <w:pPr>
        <w:ind w:left="0" w:firstLine="0"/>
        <w:jc w:val="left"/>
      </w:pPr>
      <w:r>
        <w:rPr>
          <w:szCs w:val="26"/>
          <w:u w:color="000000"/>
        </w:rPr>
        <w:t xml:space="preserve">B. </w:t>
      </w:r>
      <w:r w:rsidR="008936EE">
        <w:t>Trong cuộc kháng chiến chống Mỹ, cứu nước, đấu tranh ngoại giao đảm nhiệm ba nhiệm vụ và hoàn toàn phản ánh cuộc đấu tranh trên chiến trường.</w:t>
      </w:r>
    </w:p>
    <w:p w:rsidR="0009218A" w:rsidRDefault="007212FD" w:rsidP="007212FD">
      <w:pPr>
        <w:ind w:left="0" w:firstLine="0"/>
        <w:jc w:val="left"/>
      </w:pPr>
      <w:r>
        <w:rPr>
          <w:szCs w:val="26"/>
          <w:u w:color="000000"/>
        </w:rPr>
        <w:lastRenderedPageBreak/>
        <w:t xml:space="preserve">C. </w:t>
      </w:r>
      <w:r w:rsidR="008936EE">
        <w:t>Sự tích cực, chủ động của hoạt động ngoại giao đã góp phần vào hình thành mặt trận nhân dân thế giới ủng hộ dân tộc Việt Nam chống Mỹ.</w:t>
      </w:r>
    </w:p>
    <w:p w:rsidR="0009218A" w:rsidRDefault="007212FD" w:rsidP="007212FD">
      <w:pPr>
        <w:ind w:left="0" w:firstLine="0"/>
        <w:jc w:val="left"/>
      </w:pPr>
      <w:r>
        <w:rPr>
          <w:szCs w:val="26"/>
          <w:u w:color="000000"/>
        </w:rPr>
        <w:t xml:space="preserve">D. </w:t>
      </w:r>
      <w:r w:rsidR="008936EE">
        <w:t>Trong cuộc kháng chiến chống Mỹ, cứu nước, đấu tranh ngoại giao giữ vai trò là một mặt trận, kết hợp với mặt trận quân sự giành thắng lợi từng bước.</w:t>
      </w:r>
    </w:p>
    <w:p w:rsidR="0009218A" w:rsidRDefault="008936EE" w:rsidP="007212FD">
      <w:pPr>
        <w:spacing w:after="20" w:line="257" w:lineRule="auto"/>
        <w:ind w:left="0" w:firstLine="0"/>
        <w:jc w:val="left"/>
      </w:pPr>
      <w:r>
        <w:rPr>
          <w:b/>
        </w:rPr>
        <w:t xml:space="preserve">Câu 28:  </w:t>
      </w:r>
      <w:r>
        <w:rPr>
          <w:color w:val="333333"/>
        </w:rPr>
        <w:t>Đọc bảng dữ liệu sau đây:</w:t>
      </w:r>
    </w:p>
    <w:tbl>
      <w:tblPr>
        <w:tblStyle w:val="TableGrid"/>
        <w:tblW w:w="10272" w:type="dxa"/>
        <w:tblInd w:w="-108" w:type="dxa"/>
        <w:tblCellMar>
          <w:top w:w="19" w:type="dxa"/>
          <w:left w:w="24" w:type="dxa"/>
        </w:tblCellMar>
        <w:tblLook w:val="04A0" w:firstRow="1" w:lastRow="0" w:firstColumn="1" w:lastColumn="0" w:noHBand="0" w:noVBand="1"/>
      </w:tblPr>
      <w:tblGrid>
        <w:gridCol w:w="1232"/>
        <w:gridCol w:w="9040"/>
      </w:tblGrid>
      <w:tr w:rsidR="0009218A">
        <w:trPr>
          <w:trHeight w:val="310"/>
        </w:trPr>
        <w:tc>
          <w:tcPr>
            <w:tcW w:w="123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color w:val="333333"/>
              </w:rPr>
              <w:t>Nhận vật</w:t>
            </w:r>
          </w:p>
        </w:tc>
        <w:tc>
          <w:tcPr>
            <w:tcW w:w="9040"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color w:val="333333"/>
              </w:rPr>
              <w:t>Hoạt động đối ngoại</w:t>
            </w:r>
          </w:p>
        </w:tc>
      </w:tr>
      <w:tr w:rsidR="0009218A">
        <w:trPr>
          <w:trHeight w:val="1505"/>
        </w:trPr>
        <w:tc>
          <w:tcPr>
            <w:tcW w:w="1232" w:type="dxa"/>
            <w:tcBorders>
              <w:top w:val="single" w:sz="4" w:space="0" w:color="000000"/>
              <w:left w:val="single" w:sz="4" w:space="0" w:color="000000"/>
              <w:bottom w:val="single" w:sz="4" w:space="0" w:color="000000"/>
              <w:right w:val="single" w:sz="4" w:space="0" w:color="000000"/>
            </w:tcBorders>
          </w:tcPr>
          <w:p w:rsidR="0009218A" w:rsidRDefault="008936EE" w:rsidP="007212FD">
            <w:pPr>
              <w:tabs>
                <w:tab w:val="right" w:pos="1208"/>
              </w:tabs>
              <w:spacing w:after="0" w:line="259" w:lineRule="auto"/>
              <w:ind w:left="0" w:firstLine="0"/>
              <w:jc w:val="left"/>
            </w:pPr>
            <w:r>
              <w:rPr>
                <w:color w:val="333333"/>
              </w:rPr>
              <w:t xml:space="preserve">Phan </w:t>
            </w:r>
            <w:r>
              <w:rPr>
                <w:color w:val="333333"/>
              </w:rPr>
              <w:tab/>
              <w:t>Bội</w:t>
            </w:r>
          </w:p>
          <w:p w:rsidR="0009218A" w:rsidRDefault="008936EE" w:rsidP="007212FD">
            <w:pPr>
              <w:spacing w:after="0" w:line="259" w:lineRule="auto"/>
              <w:ind w:left="0" w:firstLine="0"/>
              <w:jc w:val="left"/>
            </w:pPr>
            <w:r>
              <w:rPr>
                <w:color w:val="333333"/>
              </w:rPr>
              <w:t>Châu</w:t>
            </w:r>
          </w:p>
        </w:tc>
        <w:tc>
          <w:tcPr>
            <w:tcW w:w="9040"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7" w:lineRule="auto"/>
              <w:ind w:left="0" w:firstLine="0"/>
              <w:jc w:val="left"/>
            </w:pPr>
            <w:r>
              <w:rPr>
                <w:color w:val="333333"/>
              </w:rPr>
              <w:t>Ở Nhật Bản (1905-1908), Phan Bội Châu tổ chức phong trào Đông du, tham gia thành lập Đông Á Đồng minh hội và Điền-Quế-Việt liên minh.</w:t>
            </w:r>
          </w:p>
          <w:p w:rsidR="0009218A" w:rsidRDefault="008936EE" w:rsidP="007212FD">
            <w:pPr>
              <w:spacing w:after="0" w:line="259" w:lineRule="auto"/>
              <w:ind w:left="0" w:firstLine="0"/>
              <w:jc w:val="left"/>
            </w:pPr>
            <w:r>
              <w:rPr>
                <w:color w:val="333333"/>
              </w:rPr>
              <w:t>Ở Trung Quốc (1909-1912), Phan Bội Châu thành lập Việt Nam Quang phục hội và tham gia sáng lập Hội Chấn Hoa Hưng Á, liên lạc với một số tổ chức và đại điện nước ngoài.</w:t>
            </w:r>
          </w:p>
        </w:tc>
      </w:tr>
      <w:tr w:rsidR="0009218A">
        <w:trPr>
          <w:trHeight w:val="610"/>
        </w:trPr>
        <w:tc>
          <w:tcPr>
            <w:tcW w:w="123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color w:val="333333"/>
              </w:rPr>
              <w:t>Phan Châu</w:t>
            </w:r>
          </w:p>
          <w:p w:rsidR="0009218A" w:rsidRDefault="008936EE" w:rsidP="007212FD">
            <w:pPr>
              <w:spacing w:after="0" w:line="259" w:lineRule="auto"/>
              <w:ind w:left="0" w:firstLine="0"/>
              <w:jc w:val="left"/>
            </w:pPr>
            <w:r>
              <w:rPr>
                <w:color w:val="333333"/>
              </w:rPr>
              <w:t>Trinh</w:t>
            </w:r>
          </w:p>
        </w:tc>
        <w:tc>
          <w:tcPr>
            <w:tcW w:w="9040"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color w:val="333333"/>
              </w:rPr>
              <w:t>Năm 1911, Phan Châu Trinh sang Pháp, tiếp xúc với nhóm Việt kiều, tổ chức và đảng phái tiến bộ, gửi thư kiến nghị lên các thành viên của Chính phủ Pháp.</w:t>
            </w:r>
          </w:p>
        </w:tc>
      </w:tr>
      <w:tr w:rsidR="0009218A">
        <w:trPr>
          <w:trHeight w:val="607"/>
        </w:trPr>
        <w:tc>
          <w:tcPr>
            <w:tcW w:w="123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color w:val="333333"/>
              </w:rPr>
              <w:t>Nguyễn Ái Quốc</w:t>
            </w:r>
          </w:p>
        </w:tc>
        <w:tc>
          <w:tcPr>
            <w:tcW w:w="9040"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color w:val="333333"/>
              </w:rPr>
              <w:t>Từ 1911-1921, Nguyễn Ái Quốc gia nhập Đảng xã hội Pháp, bỏ phiếu tán thành gia nhập Quốc tế III, tham gia sáng lập Đảng Cộng sản Pháp và Hội Liên hiệp thuộc</w:t>
            </w:r>
          </w:p>
        </w:tc>
      </w:tr>
    </w:tbl>
    <w:p w:rsidR="0009218A" w:rsidRDefault="008936EE" w:rsidP="007212FD">
      <w:pPr>
        <w:spacing w:after="20" w:line="257" w:lineRule="auto"/>
        <w:ind w:left="0" w:firstLine="0"/>
        <w:jc w:val="left"/>
      </w:pPr>
      <w:r>
        <w:rPr>
          <w:color w:val="333333"/>
        </w:rPr>
        <w:t>địa.</w:t>
      </w:r>
    </w:p>
    <w:p w:rsidR="0009218A" w:rsidRDefault="008936EE" w:rsidP="007212FD">
      <w:pPr>
        <w:spacing w:after="20" w:line="257"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C56941D" wp14:editId="607CEB95">
                <wp:simplePos x="0" y="0"/>
                <wp:positionH relativeFrom="column">
                  <wp:posOffset>-71932</wp:posOffset>
                </wp:positionH>
                <wp:positionV relativeFrom="paragraph">
                  <wp:posOffset>-210079</wp:posOffset>
                </wp:positionV>
                <wp:extent cx="6528816" cy="772922"/>
                <wp:effectExtent l="0" t="0" r="0" b="0"/>
                <wp:wrapNone/>
                <wp:docPr id="19953" name="Group 19953"/>
                <wp:cNvGraphicFramePr/>
                <a:graphic xmlns:a="http://schemas.openxmlformats.org/drawingml/2006/main">
                  <a:graphicData uri="http://schemas.microsoft.com/office/word/2010/wordprocessingGroup">
                    <wpg:wgp>
                      <wpg:cNvGrpSpPr/>
                      <wpg:grpSpPr>
                        <a:xfrm>
                          <a:off x="0" y="0"/>
                          <a:ext cx="6528816" cy="772922"/>
                          <a:chOff x="0" y="0"/>
                          <a:chExt cx="6528816" cy="772922"/>
                        </a:xfrm>
                      </wpg:grpSpPr>
                      <wps:wsp>
                        <wps:cNvPr id="20806" name="Shape 2080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07" name="Shape 20807"/>
                        <wps:cNvSpPr/>
                        <wps:spPr>
                          <a:xfrm>
                            <a:off x="6096" y="0"/>
                            <a:ext cx="776021" cy="9144"/>
                          </a:xfrm>
                          <a:custGeom>
                            <a:avLst/>
                            <a:gdLst/>
                            <a:ahLst/>
                            <a:cxnLst/>
                            <a:rect l="0" t="0" r="0" b="0"/>
                            <a:pathLst>
                              <a:path w="776021" h="9144">
                                <a:moveTo>
                                  <a:pt x="0" y="0"/>
                                </a:moveTo>
                                <a:lnTo>
                                  <a:pt x="776021" y="0"/>
                                </a:lnTo>
                                <a:lnTo>
                                  <a:pt x="7760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08" name="Shape 20808"/>
                        <wps:cNvSpPr/>
                        <wps:spPr>
                          <a:xfrm>
                            <a:off x="7820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09" name="Shape 20809"/>
                        <wps:cNvSpPr/>
                        <wps:spPr>
                          <a:xfrm>
                            <a:off x="788162" y="0"/>
                            <a:ext cx="5734558" cy="9144"/>
                          </a:xfrm>
                          <a:custGeom>
                            <a:avLst/>
                            <a:gdLst/>
                            <a:ahLst/>
                            <a:cxnLst/>
                            <a:rect l="0" t="0" r="0" b="0"/>
                            <a:pathLst>
                              <a:path w="5734558" h="9144">
                                <a:moveTo>
                                  <a:pt x="0" y="0"/>
                                </a:moveTo>
                                <a:lnTo>
                                  <a:pt x="5734558" y="0"/>
                                </a:lnTo>
                                <a:lnTo>
                                  <a:pt x="57345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0" name="Shape 20810"/>
                        <wps:cNvSpPr/>
                        <wps:spPr>
                          <a:xfrm>
                            <a:off x="6522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1" name="Shape 20811"/>
                        <wps:cNvSpPr/>
                        <wps:spPr>
                          <a:xfrm>
                            <a:off x="0" y="6096"/>
                            <a:ext cx="9144" cy="569976"/>
                          </a:xfrm>
                          <a:custGeom>
                            <a:avLst/>
                            <a:gdLst/>
                            <a:ahLst/>
                            <a:cxnLst/>
                            <a:rect l="0" t="0" r="0" b="0"/>
                            <a:pathLst>
                              <a:path w="9144" h="569976">
                                <a:moveTo>
                                  <a:pt x="0" y="0"/>
                                </a:moveTo>
                                <a:lnTo>
                                  <a:pt x="9144" y="0"/>
                                </a:lnTo>
                                <a:lnTo>
                                  <a:pt x="9144" y="569976"/>
                                </a:lnTo>
                                <a:lnTo>
                                  <a:pt x="0" y="569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2" name="Shape 20812"/>
                        <wps:cNvSpPr/>
                        <wps:spPr>
                          <a:xfrm>
                            <a:off x="0" y="5760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3" name="Shape 20813"/>
                        <wps:cNvSpPr/>
                        <wps:spPr>
                          <a:xfrm>
                            <a:off x="6096" y="576072"/>
                            <a:ext cx="776021" cy="9144"/>
                          </a:xfrm>
                          <a:custGeom>
                            <a:avLst/>
                            <a:gdLst/>
                            <a:ahLst/>
                            <a:cxnLst/>
                            <a:rect l="0" t="0" r="0" b="0"/>
                            <a:pathLst>
                              <a:path w="776021" h="9144">
                                <a:moveTo>
                                  <a:pt x="0" y="0"/>
                                </a:moveTo>
                                <a:lnTo>
                                  <a:pt x="776021" y="0"/>
                                </a:lnTo>
                                <a:lnTo>
                                  <a:pt x="7760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4" name="Shape 20814"/>
                        <wps:cNvSpPr/>
                        <wps:spPr>
                          <a:xfrm>
                            <a:off x="782066" y="6096"/>
                            <a:ext cx="9144" cy="569976"/>
                          </a:xfrm>
                          <a:custGeom>
                            <a:avLst/>
                            <a:gdLst/>
                            <a:ahLst/>
                            <a:cxnLst/>
                            <a:rect l="0" t="0" r="0" b="0"/>
                            <a:pathLst>
                              <a:path w="9144" h="569976">
                                <a:moveTo>
                                  <a:pt x="0" y="0"/>
                                </a:moveTo>
                                <a:lnTo>
                                  <a:pt x="9144" y="0"/>
                                </a:lnTo>
                                <a:lnTo>
                                  <a:pt x="9144" y="569976"/>
                                </a:lnTo>
                                <a:lnTo>
                                  <a:pt x="0" y="569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5" name="Shape 20815"/>
                        <wps:cNvSpPr/>
                        <wps:spPr>
                          <a:xfrm>
                            <a:off x="782066" y="5760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6" name="Shape 20816"/>
                        <wps:cNvSpPr/>
                        <wps:spPr>
                          <a:xfrm>
                            <a:off x="788162" y="576072"/>
                            <a:ext cx="5734558" cy="9144"/>
                          </a:xfrm>
                          <a:custGeom>
                            <a:avLst/>
                            <a:gdLst/>
                            <a:ahLst/>
                            <a:cxnLst/>
                            <a:rect l="0" t="0" r="0" b="0"/>
                            <a:pathLst>
                              <a:path w="5734558" h="9144">
                                <a:moveTo>
                                  <a:pt x="0" y="0"/>
                                </a:moveTo>
                                <a:lnTo>
                                  <a:pt x="5734558" y="0"/>
                                </a:lnTo>
                                <a:lnTo>
                                  <a:pt x="57345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7" name="Shape 20817"/>
                        <wps:cNvSpPr/>
                        <wps:spPr>
                          <a:xfrm>
                            <a:off x="6522720" y="6096"/>
                            <a:ext cx="9144" cy="569976"/>
                          </a:xfrm>
                          <a:custGeom>
                            <a:avLst/>
                            <a:gdLst/>
                            <a:ahLst/>
                            <a:cxnLst/>
                            <a:rect l="0" t="0" r="0" b="0"/>
                            <a:pathLst>
                              <a:path w="9144" h="569976">
                                <a:moveTo>
                                  <a:pt x="0" y="0"/>
                                </a:moveTo>
                                <a:lnTo>
                                  <a:pt x="9144" y="0"/>
                                </a:lnTo>
                                <a:lnTo>
                                  <a:pt x="9144" y="569976"/>
                                </a:lnTo>
                                <a:lnTo>
                                  <a:pt x="0" y="569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8" name="Shape 20818"/>
                        <wps:cNvSpPr/>
                        <wps:spPr>
                          <a:xfrm>
                            <a:off x="6522720" y="5760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9" name="Shape 20819"/>
                        <wps:cNvSpPr/>
                        <wps:spPr>
                          <a:xfrm>
                            <a:off x="730250" y="582117"/>
                            <a:ext cx="5582159" cy="190805"/>
                          </a:xfrm>
                          <a:custGeom>
                            <a:avLst/>
                            <a:gdLst/>
                            <a:ahLst/>
                            <a:cxnLst/>
                            <a:rect l="0" t="0" r="0" b="0"/>
                            <a:pathLst>
                              <a:path w="5582159" h="190805">
                                <a:moveTo>
                                  <a:pt x="0" y="0"/>
                                </a:moveTo>
                                <a:lnTo>
                                  <a:pt x="5582159" y="0"/>
                                </a:lnTo>
                                <a:lnTo>
                                  <a:pt x="5582159" y="190805"/>
                                </a:lnTo>
                                <a:lnTo>
                                  <a:pt x="0" y="1908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9953" style="width:514.08pt;height:60.86pt;position:absolute;z-index:-2147483578;mso-position-horizontal-relative:text;mso-position-horizontal:absolute;margin-left:-5.664pt;mso-position-vertical-relative:text;margin-top:-16.5417pt;" coordsize="65288,7729">
                <v:shape id="Shape 20820" style="position:absolute;width:91;height:91;left:0;top:0;" coordsize="9144,9144" path="m0,0l9144,0l9144,9144l0,9144l0,0">
                  <v:stroke weight="0pt" endcap="flat" joinstyle="miter" miterlimit="10" on="false" color="#000000" opacity="0"/>
                  <v:fill on="true" color="#000000"/>
                </v:shape>
                <v:shape id="Shape 20821" style="position:absolute;width:7760;height:91;left:60;top:0;" coordsize="776021,9144" path="m0,0l776021,0l776021,9144l0,9144l0,0">
                  <v:stroke weight="0pt" endcap="flat" joinstyle="miter" miterlimit="10" on="false" color="#000000" opacity="0"/>
                  <v:fill on="true" color="#000000"/>
                </v:shape>
                <v:shape id="Shape 20822" style="position:absolute;width:91;height:91;left:7820;top:0;" coordsize="9144,9144" path="m0,0l9144,0l9144,9144l0,9144l0,0">
                  <v:stroke weight="0pt" endcap="flat" joinstyle="miter" miterlimit="10" on="false" color="#000000" opacity="0"/>
                  <v:fill on="true" color="#000000"/>
                </v:shape>
                <v:shape id="Shape 20823" style="position:absolute;width:57345;height:91;left:7881;top:0;" coordsize="5734558,9144" path="m0,0l5734558,0l5734558,9144l0,9144l0,0">
                  <v:stroke weight="0pt" endcap="flat" joinstyle="miter" miterlimit="10" on="false" color="#000000" opacity="0"/>
                  <v:fill on="true" color="#000000"/>
                </v:shape>
                <v:shape id="Shape 20824" style="position:absolute;width:91;height:91;left:65227;top:0;" coordsize="9144,9144" path="m0,0l9144,0l9144,9144l0,9144l0,0">
                  <v:stroke weight="0pt" endcap="flat" joinstyle="miter" miterlimit="10" on="false" color="#000000" opacity="0"/>
                  <v:fill on="true" color="#000000"/>
                </v:shape>
                <v:shape id="Shape 20825" style="position:absolute;width:91;height:5699;left:0;top:60;" coordsize="9144,569976" path="m0,0l9144,0l9144,569976l0,569976l0,0">
                  <v:stroke weight="0pt" endcap="flat" joinstyle="miter" miterlimit="10" on="false" color="#000000" opacity="0"/>
                  <v:fill on="true" color="#000000"/>
                </v:shape>
                <v:shape id="Shape 20826" style="position:absolute;width:91;height:91;left:0;top:5760;" coordsize="9144,9144" path="m0,0l9144,0l9144,9144l0,9144l0,0">
                  <v:stroke weight="0pt" endcap="flat" joinstyle="miter" miterlimit="10" on="false" color="#000000" opacity="0"/>
                  <v:fill on="true" color="#000000"/>
                </v:shape>
                <v:shape id="Shape 20827" style="position:absolute;width:7760;height:91;left:60;top:5760;" coordsize="776021,9144" path="m0,0l776021,0l776021,9144l0,9144l0,0">
                  <v:stroke weight="0pt" endcap="flat" joinstyle="miter" miterlimit="10" on="false" color="#000000" opacity="0"/>
                  <v:fill on="true" color="#000000"/>
                </v:shape>
                <v:shape id="Shape 20828" style="position:absolute;width:91;height:5699;left:7820;top:60;" coordsize="9144,569976" path="m0,0l9144,0l9144,569976l0,569976l0,0">
                  <v:stroke weight="0pt" endcap="flat" joinstyle="miter" miterlimit="10" on="false" color="#000000" opacity="0"/>
                  <v:fill on="true" color="#000000"/>
                </v:shape>
                <v:shape id="Shape 20829" style="position:absolute;width:91;height:91;left:7820;top:5760;" coordsize="9144,9144" path="m0,0l9144,0l9144,9144l0,9144l0,0">
                  <v:stroke weight="0pt" endcap="flat" joinstyle="miter" miterlimit="10" on="false" color="#000000" opacity="0"/>
                  <v:fill on="true" color="#000000"/>
                </v:shape>
                <v:shape id="Shape 20830" style="position:absolute;width:57345;height:91;left:7881;top:5760;" coordsize="5734558,9144" path="m0,0l5734558,0l5734558,9144l0,9144l0,0">
                  <v:stroke weight="0pt" endcap="flat" joinstyle="miter" miterlimit="10" on="false" color="#000000" opacity="0"/>
                  <v:fill on="true" color="#000000"/>
                </v:shape>
                <v:shape id="Shape 20831" style="position:absolute;width:91;height:5699;left:65227;top:60;" coordsize="9144,569976" path="m0,0l9144,0l9144,569976l0,569976l0,0">
                  <v:stroke weight="0pt" endcap="flat" joinstyle="miter" miterlimit="10" on="false" color="#000000" opacity="0"/>
                  <v:fill on="true" color="#000000"/>
                </v:shape>
                <v:shape id="Shape 20832" style="position:absolute;width:91;height:91;left:65227;top:5760;" coordsize="9144,9144" path="m0,0l9144,0l9144,9144l0,9144l0,0">
                  <v:stroke weight="0pt" endcap="flat" joinstyle="miter" miterlimit="10" on="false" color="#000000" opacity="0"/>
                  <v:fill on="true" color="#000000"/>
                </v:shape>
                <v:shape id="Shape 20833" style="position:absolute;width:55821;height:1908;left:7302;top:5821;" coordsize="5582159,190805" path="m0,0l5582159,0l5582159,190805l0,190805l0,0">
                  <v:stroke weight="0pt" endcap="flat" joinstyle="miter" miterlimit="10" on="false" color="#000000" opacity="0"/>
                  <v:fill on="true" color="#ffffff"/>
                </v:shape>
              </v:group>
            </w:pict>
          </mc:Fallback>
        </mc:AlternateContent>
      </w:r>
      <w:r>
        <w:rPr>
          <w:color w:val="333333"/>
        </w:rPr>
        <w:t>Từ 1923-1930, Nguyễn Ái Quốc tham gia các hoạt động của Quốc tế Cộng sản ở Liên Xô, Trung Quốc; tham gia sáng lập Hội các dân tộc bị áp bức ở Á Đông.</w:t>
      </w:r>
    </w:p>
    <w:p w:rsidR="0009218A" w:rsidRDefault="007212FD" w:rsidP="007212FD">
      <w:pPr>
        <w:ind w:left="0" w:firstLine="0"/>
        <w:jc w:val="left"/>
      </w:pPr>
      <w:r>
        <w:rPr>
          <w:szCs w:val="26"/>
          <w:u w:color="000000"/>
        </w:rPr>
        <w:t xml:space="preserve">A. </w:t>
      </w:r>
      <w:r w:rsidR="008936EE">
        <w:t>Phan Bội Châu, Phan Châu Trinh và Nguyễn Ái Quốc đều có hoạt động đối ngoại ở Trung Quốc, Nhật Bản và Liên Xô.</w:t>
      </w:r>
    </w:p>
    <w:p w:rsidR="0009218A" w:rsidRDefault="007212FD" w:rsidP="007212FD">
      <w:pPr>
        <w:ind w:left="0" w:firstLine="0"/>
        <w:jc w:val="left"/>
      </w:pPr>
      <w:r>
        <w:rPr>
          <w:szCs w:val="26"/>
          <w:u w:color="000000"/>
        </w:rPr>
        <w:t xml:space="preserve">B. </w:t>
      </w:r>
      <w:r w:rsidR="008936EE">
        <w:t>Hoạt động đối ngoại của Phan Bội Châu, Phan Châu Trinh và Nguyễn Ái Quốc đã giúp Việt Nam nhận được nhiều viện trợ từ các nước.</w:t>
      </w:r>
    </w:p>
    <w:p w:rsidR="0009218A" w:rsidRDefault="007212FD" w:rsidP="007212FD">
      <w:pPr>
        <w:ind w:left="0" w:firstLine="0"/>
        <w:jc w:val="left"/>
      </w:pPr>
      <w:r>
        <w:rPr>
          <w:szCs w:val="26"/>
          <w:u w:color="000000"/>
        </w:rPr>
        <w:t xml:space="preserve">C. </w:t>
      </w:r>
      <w:r w:rsidR="008936EE">
        <w:t>Mục đích hoạt động đối ngoại của những nhà yêu nước Việt Nam là phục vụ cho sự nghiệp giải phóng dân tộc ở Việt Nam.</w:t>
      </w:r>
    </w:p>
    <w:p w:rsidR="0009218A" w:rsidRDefault="007212FD" w:rsidP="007212FD">
      <w:pPr>
        <w:ind w:left="0" w:firstLine="0"/>
        <w:jc w:val="left"/>
      </w:pPr>
      <w:r>
        <w:rPr>
          <w:szCs w:val="26"/>
          <w:u w:color="000000"/>
        </w:rPr>
        <w:t xml:space="preserve">D. </w:t>
      </w:r>
      <w:r w:rsidR="008936EE">
        <w:t>Hoạt động đối ngoại của những nhà yêu nước Việt Nam đã bước đầu gắn kết cách mạng Việt Nam với cách mạng thế giới.</w:t>
      </w:r>
    </w:p>
    <w:p w:rsidR="0009218A" w:rsidRDefault="008936EE" w:rsidP="007212FD">
      <w:pPr>
        <w:spacing w:after="169" w:line="259" w:lineRule="auto"/>
        <w:ind w:left="0" w:firstLine="0"/>
        <w:jc w:val="center"/>
      </w:pPr>
      <w:r>
        <w:rPr>
          <w:b/>
          <w:i/>
        </w:rPr>
        <w:t>------ HẾT ------</w:t>
      </w:r>
    </w:p>
    <w:p w:rsidR="007212FD" w:rsidRPr="007212FD" w:rsidRDefault="007212FD" w:rsidP="007212FD">
      <w:pPr>
        <w:spacing w:after="0" w:line="259" w:lineRule="auto"/>
        <w:ind w:left="0" w:firstLine="0"/>
        <w:jc w:val="center"/>
        <w:rPr>
          <w:b/>
        </w:rPr>
      </w:pPr>
      <w:r w:rsidRPr="007212FD">
        <w:rPr>
          <w:b/>
        </w:rPr>
        <w:t>ĐÁP ÁN KIỂM TRA GIỮA HK2 - NĂM HỌC 2024-</w:t>
      </w:r>
      <w:r>
        <w:rPr>
          <w:b/>
        </w:rPr>
        <w:t>2025</w:t>
      </w:r>
    </w:p>
    <w:p w:rsidR="0009218A" w:rsidRDefault="008936EE" w:rsidP="007212FD">
      <w:pPr>
        <w:spacing w:after="0" w:line="259" w:lineRule="auto"/>
        <w:ind w:left="0" w:firstLine="0"/>
        <w:jc w:val="left"/>
      </w:pPr>
      <w:r>
        <w:rPr>
          <w:b/>
          <w:i/>
        </w:rPr>
        <w:t>Phần đáp án câu trắc nghiệm:</w:t>
      </w:r>
    </w:p>
    <w:tbl>
      <w:tblPr>
        <w:tblStyle w:val="TableGrid"/>
        <w:tblW w:w="10065" w:type="dxa"/>
        <w:tblInd w:w="-5" w:type="dxa"/>
        <w:tblCellMar>
          <w:top w:w="4" w:type="dxa"/>
          <w:left w:w="115" w:type="dxa"/>
          <w:right w:w="115" w:type="dxa"/>
        </w:tblCellMar>
        <w:tblLook w:val="04A0" w:firstRow="1" w:lastRow="0" w:firstColumn="1" w:lastColumn="0" w:noHBand="0" w:noVBand="1"/>
      </w:tblPr>
      <w:tblGrid>
        <w:gridCol w:w="3773"/>
        <w:gridCol w:w="6292"/>
      </w:tblGrid>
      <w:tr w:rsidR="0009218A">
        <w:trPr>
          <w:trHeight w:val="514"/>
        </w:trPr>
        <w:tc>
          <w:tcPr>
            <w:tcW w:w="3773" w:type="dxa"/>
            <w:tcBorders>
              <w:top w:val="single" w:sz="4" w:space="0" w:color="000000"/>
              <w:left w:val="single" w:sz="4" w:space="0" w:color="000000"/>
              <w:bottom w:val="single" w:sz="4" w:space="0" w:color="000000"/>
              <w:right w:val="single" w:sz="4" w:space="0" w:color="000000"/>
            </w:tcBorders>
            <w:vAlign w:val="bottom"/>
          </w:tcPr>
          <w:p w:rsidR="0009218A" w:rsidRDefault="008936EE" w:rsidP="007212FD">
            <w:pPr>
              <w:spacing w:after="0" w:line="259" w:lineRule="auto"/>
              <w:ind w:left="0" w:firstLine="0"/>
              <w:jc w:val="left"/>
            </w:pPr>
            <w:r>
              <w:rPr>
                <w:noProof/>
              </w:rPr>
              <w:drawing>
                <wp:inline distT="0" distB="0" distL="0" distR="0" wp14:anchorId="581D5541" wp14:editId="785C7E12">
                  <wp:extent cx="741045" cy="320040"/>
                  <wp:effectExtent l="0" t="0" r="0" b="0"/>
                  <wp:docPr id="3030" name="Picture 3030"/>
                  <wp:cNvGraphicFramePr/>
                  <a:graphic xmlns:a="http://schemas.openxmlformats.org/drawingml/2006/main">
                    <a:graphicData uri="http://schemas.openxmlformats.org/drawingml/2006/picture">
                      <pic:pic xmlns:pic="http://schemas.openxmlformats.org/drawingml/2006/picture">
                        <pic:nvPicPr>
                          <pic:cNvPr id="3030" name="Picture 3030"/>
                          <pic:cNvPicPr/>
                        </pic:nvPicPr>
                        <pic:blipFill>
                          <a:blip r:embed="rId8"/>
                          <a:stretch>
                            <a:fillRect/>
                          </a:stretch>
                        </pic:blipFill>
                        <pic:spPr>
                          <a:xfrm>
                            <a:off x="0" y="0"/>
                            <a:ext cx="741045" cy="320040"/>
                          </a:xfrm>
                          <a:prstGeom prst="rect">
                            <a:avLst/>
                          </a:prstGeom>
                        </pic:spPr>
                      </pic:pic>
                    </a:graphicData>
                  </a:graphic>
                </wp:inline>
              </w:drawing>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i/>
              </w:rPr>
              <w:t>001</w:t>
            </w:r>
          </w:p>
        </w:tc>
      </w:tr>
      <w:tr w:rsidR="0009218A">
        <w:trPr>
          <w:trHeight w:val="310"/>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1</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D</w:t>
            </w:r>
          </w:p>
        </w:tc>
      </w:tr>
      <w:tr w:rsidR="0009218A">
        <w:trPr>
          <w:trHeight w:val="310"/>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2</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A</w:t>
            </w:r>
          </w:p>
        </w:tc>
      </w:tr>
      <w:tr w:rsidR="0009218A">
        <w:trPr>
          <w:trHeight w:val="307"/>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3</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B</w:t>
            </w:r>
          </w:p>
        </w:tc>
      </w:tr>
      <w:tr w:rsidR="0009218A">
        <w:trPr>
          <w:trHeight w:val="310"/>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4</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D</w:t>
            </w:r>
          </w:p>
        </w:tc>
      </w:tr>
      <w:tr w:rsidR="0009218A">
        <w:trPr>
          <w:trHeight w:val="310"/>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5</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D</w:t>
            </w:r>
          </w:p>
        </w:tc>
      </w:tr>
      <w:tr w:rsidR="0009218A">
        <w:trPr>
          <w:trHeight w:val="310"/>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6</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D</w:t>
            </w:r>
          </w:p>
        </w:tc>
      </w:tr>
      <w:tr w:rsidR="0009218A">
        <w:trPr>
          <w:trHeight w:val="307"/>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7</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C</w:t>
            </w:r>
          </w:p>
        </w:tc>
      </w:tr>
      <w:tr w:rsidR="0009218A">
        <w:trPr>
          <w:trHeight w:val="310"/>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8</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C</w:t>
            </w:r>
          </w:p>
        </w:tc>
      </w:tr>
      <w:tr w:rsidR="0009218A">
        <w:trPr>
          <w:trHeight w:val="310"/>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9</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D</w:t>
            </w:r>
          </w:p>
        </w:tc>
      </w:tr>
      <w:tr w:rsidR="0009218A">
        <w:trPr>
          <w:trHeight w:val="310"/>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10</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C</w:t>
            </w:r>
          </w:p>
        </w:tc>
      </w:tr>
      <w:tr w:rsidR="0009218A">
        <w:trPr>
          <w:trHeight w:val="307"/>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11</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B</w:t>
            </w:r>
          </w:p>
        </w:tc>
      </w:tr>
      <w:tr w:rsidR="0009218A">
        <w:trPr>
          <w:trHeight w:val="310"/>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12</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C</w:t>
            </w:r>
          </w:p>
        </w:tc>
      </w:tr>
      <w:tr w:rsidR="0009218A">
        <w:trPr>
          <w:trHeight w:val="310"/>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13</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D</w:t>
            </w:r>
          </w:p>
        </w:tc>
      </w:tr>
      <w:tr w:rsidR="0009218A">
        <w:trPr>
          <w:trHeight w:val="307"/>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14</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A</w:t>
            </w:r>
          </w:p>
        </w:tc>
      </w:tr>
      <w:tr w:rsidR="0009218A">
        <w:trPr>
          <w:trHeight w:val="310"/>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lastRenderedPageBreak/>
              <w:t>15</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D</w:t>
            </w:r>
          </w:p>
        </w:tc>
      </w:tr>
      <w:tr w:rsidR="0009218A">
        <w:trPr>
          <w:trHeight w:val="310"/>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16</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C</w:t>
            </w:r>
          </w:p>
        </w:tc>
      </w:tr>
      <w:tr w:rsidR="0009218A">
        <w:trPr>
          <w:trHeight w:val="310"/>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17</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A</w:t>
            </w:r>
          </w:p>
        </w:tc>
      </w:tr>
      <w:tr w:rsidR="0009218A">
        <w:trPr>
          <w:trHeight w:val="307"/>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18</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D</w:t>
            </w:r>
          </w:p>
        </w:tc>
      </w:tr>
      <w:tr w:rsidR="0009218A">
        <w:trPr>
          <w:trHeight w:val="310"/>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19</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C</w:t>
            </w:r>
          </w:p>
        </w:tc>
      </w:tr>
      <w:tr w:rsidR="0009218A">
        <w:trPr>
          <w:trHeight w:val="310"/>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20</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A</w:t>
            </w:r>
          </w:p>
        </w:tc>
      </w:tr>
      <w:tr w:rsidR="0009218A">
        <w:trPr>
          <w:trHeight w:val="310"/>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21</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D</w:t>
            </w:r>
          </w:p>
        </w:tc>
      </w:tr>
      <w:tr w:rsidR="0009218A">
        <w:trPr>
          <w:trHeight w:val="308"/>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22</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C</w:t>
            </w:r>
          </w:p>
        </w:tc>
      </w:tr>
      <w:tr w:rsidR="0009218A">
        <w:trPr>
          <w:trHeight w:val="310"/>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23</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B</w:t>
            </w:r>
          </w:p>
        </w:tc>
      </w:tr>
      <w:tr w:rsidR="0009218A">
        <w:trPr>
          <w:trHeight w:val="310"/>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24</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A</w:t>
            </w:r>
          </w:p>
        </w:tc>
      </w:tr>
      <w:tr w:rsidR="0009218A">
        <w:trPr>
          <w:trHeight w:val="310"/>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25</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AD</w:t>
            </w:r>
          </w:p>
        </w:tc>
      </w:tr>
      <w:tr w:rsidR="0009218A">
        <w:trPr>
          <w:trHeight w:val="307"/>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26</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B</w:t>
            </w:r>
          </w:p>
        </w:tc>
      </w:tr>
      <w:tr w:rsidR="0009218A">
        <w:trPr>
          <w:trHeight w:val="310"/>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27</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ABC</w:t>
            </w:r>
          </w:p>
        </w:tc>
      </w:tr>
      <w:tr w:rsidR="0009218A">
        <w:trPr>
          <w:trHeight w:val="310"/>
        </w:trPr>
        <w:tc>
          <w:tcPr>
            <w:tcW w:w="3773"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28</w:t>
            </w:r>
          </w:p>
        </w:tc>
        <w:tc>
          <w:tcPr>
            <w:tcW w:w="6292" w:type="dxa"/>
            <w:tcBorders>
              <w:top w:val="single" w:sz="4" w:space="0" w:color="000000"/>
              <w:left w:val="single" w:sz="4" w:space="0" w:color="000000"/>
              <w:bottom w:val="single" w:sz="4" w:space="0" w:color="000000"/>
              <w:right w:val="single" w:sz="4" w:space="0" w:color="000000"/>
            </w:tcBorders>
          </w:tcPr>
          <w:p w:rsidR="0009218A" w:rsidRDefault="008936EE" w:rsidP="007212FD">
            <w:pPr>
              <w:spacing w:after="0" w:line="259" w:lineRule="auto"/>
              <w:ind w:left="0" w:firstLine="0"/>
              <w:jc w:val="left"/>
            </w:pPr>
            <w:r>
              <w:rPr>
                <w:b/>
              </w:rPr>
              <w:t>CD</w:t>
            </w:r>
          </w:p>
        </w:tc>
      </w:tr>
    </w:tbl>
    <w:p w:rsidR="0009218A" w:rsidRDefault="0009218A" w:rsidP="007212FD">
      <w:pPr>
        <w:spacing w:after="36" w:line="259" w:lineRule="auto"/>
        <w:ind w:left="0" w:firstLine="0"/>
        <w:jc w:val="left"/>
      </w:pPr>
    </w:p>
    <w:p w:rsidR="0009218A" w:rsidRDefault="0009218A" w:rsidP="007212FD">
      <w:pPr>
        <w:spacing w:after="0" w:line="259" w:lineRule="auto"/>
        <w:ind w:left="0" w:firstLine="0"/>
        <w:jc w:val="left"/>
      </w:pPr>
    </w:p>
    <w:sectPr w:rsidR="0009218A" w:rsidSect="00E61EF6">
      <w:headerReference w:type="default" r:id="rId9"/>
      <w:footerReference w:type="default" r:id="rId10"/>
      <w:pgSz w:w="11906" w:h="16841"/>
      <w:pgMar w:top="727" w:right="658" w:bottom="568" w:left="1133" w:header="426" w:footer="1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D87" w:rsidRDefault="004F2D87">
      <w:pPr>
        <w:spacing w:after="0" w:line="240" w:lineRule="auto"/>
      </w:pPr>
      <w:r>
        <w:separator/>
      </w:r>
    </w:p>
  </w:endnote>
  <w:endnote w:type="continuationSeparator" w:id="0">
    <w:p w:rsidR="004F2D87" w:rsidRDefault="004F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EF6" w:rsidRPr="00E61EF6" w:rsidRDefault="00E61EF6" w:rsidP="00E61EF6">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E61EF6">
      <w:rPr>
        <w:rFonts w:eastAsia="SimSun"/>
        <w:b/>
        <w:kern w:val="2"/>
        <w:sz w:val="24"/>
        <w:szCs w:val="24"/>
        <w:lang w:val="nl-NL" w:eastAsia="zh-CN"/>
      </w:rPr>
      <w:t xml:space="preserve">                                                                    </w:t>
    </w:r>
    <w:r w:rsidRPr="00E61EF6">
      <w:rPr>
        <w:rFonts w:eastAsia="SimSun"/>
        <w:b/>
        <w:color w:val="00B0F0"/>
        <w:kern w:val="2"/>
        <w:sz w:val="24"/>
        <w:szCs w:val="24"/>
        <w:lang w:val="nl-NL" w:eastAsia="zh-CN"/>
      </w:rPr>
      <w:t/>
    </w:r>
    <w:r w:rsidRPr="00E61EF6">
      <w:rPr>
        <w:rFonts w:eastAsia="SimSun"/>
        <w:b/>
        <w:color w:val="FF0000"/>
        <w:kern w:val="2"/>
        <w:sz w:val="24"/>
        <w:szCs w:val="24"/>
        <w:lang w:val="nl-NL" w:eastAsia="zh-CN"/>
      </w:rPr>
      <w:t xml:space="preserve"/>
    </w:r>
    <w:r w:rsidRPr="00E61EF6">
      <w:rPr>
        <w:rFonts w:eastAsia="SimSun"/>
        <w:b/>
        <w:kern w:val="2"/>
        <w:sz w:val="24"/>
        <w:szCs w:val="24"/>
        <w:lang w:eastAsia="zh-CN"/>
      </w:rPr>
      <w:t xml:space="preserve">                                </w:t>
    </w:r>
    <w:r w:rsidRPr="00E61EF6">
      <w:rPr>
        <w:rFonts w:eastAsia="SimSun"/>
        <w:b/>
        <w:color w:val="FF0000"/>
        <w:kern w:val="2"/>
        <w:sz w:val="24"/>
        <w:szCs w:val="24"/>
        <w:lang w:eastAsia="zh-CN"/>
      </w:rPr>
      <w:t>Trang</w:t>
    </w:r>
    <w:r w:rsidRPr="00E61EF6">
      <w:rPr>
        <w:rFonts w:eastAsia="SimSun"/>
        <w:b/>
        <w:color w:val="0070C0"/>
        <w:kern w:val="2"/>
        <w:sz w:val="24"/>
        <w:szCs w:val="24"/>
        <w:lang w:eastAsia="zh-CN"/>
      </w:rPr>
      <w:t xml:space="preserve"> </w:t>
    </w:r>
    <w:r w:rsidRPr="00E61EF6">
      <w:rPr>
        <w:rFonts w:eastAsia="SimSun"/>
        <w:b/>
        <w:color w:val="0070C0"/>
        <w:kern w:val="2"/>
        <w:sz w:val="24"/>
        <w:szCs w:val="24"/>
        <w:lang w:eastAsia="zh-CN"/>
      </w:rPr>
      <w:fldChar w:fldCharType="begin"/>
    </w:r>
    <w:r w:rsidRPr="00E61EF6">
      <w:rPr>
        <w:rFonts w:eastAsia="SimSun"/>
        <w:b/>
        <w:color w:val="0070C0"/>
        <w:kern w:val="2"/>
        <w:sz w:val="24"/>
        <w:szCs w:val="24"/>
        <w:lang w:eastAsia="zh-CN"/>
      </w:rPr>
      <w:instrText xml:space="preserve"> PAGE   \* MERGEFORMAT </w:instrText>
    </w:r>
    <w:r w:rsidRPr="00E61EF6">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E61EF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D87" w:rsidRDefault="004F2D87">
      <w:pPr>
        <w:spacing w:after="0" w:line="240" w:lineRule="auto"/>
      </w:pPr>
      <w:r>
        <w:separator/>
      </w:r>
    </w:p>
  </w:footnote>
  <w:footnote w:type="continuationSeparator" w:id="0">
    <w:p w:rsidR="004F2D87" w:rsidRDefault="004F2D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EF6" w:rsidRPr="00E61EF6" w:rsidRDefault="00E61EF6" w:rsidP="00E61EF6">
    <w:pPr>
      <w:widowControl w:val="0"/>
      <w:tabs>
        <w:tab w:val="center" w:pos="4513"/>
        <w:tab w:val="right" w:pos="9026"/>
      </w:tabs>
      <w:autoSpaceDE w:val="0"/>
      <w:autoSpaceDN w:val="0"/>
      <w:spacing w:after="0" w:line="240" w:lineRule="auto"/>
      <w:ind w:left="0" w:firstLine="0"/>
      <w:jc w:val="center"/>
      <w:rPr>
        <w:color w:val="auto"/>
        <w:sz w:val="22"/>
        <w:lang w:val="vi"/>
      </w:rPr>
    </w:pPr>
    <w:r w:rsidRPr="00E61EF6">
      <w:rPr>
        <w:rFonts w:eastAsia="Calibri"/>
        <w:b/>
        <w:color w:val="00B0F0"/>
        <w:sz w:val="24"/>
        <w:szCs w:val="24"/>
        <w:lang w:val="nl-NL"/>
      </w:rPr>
      <w:t/>
    </w:r>
    <w:r w:rsidRPr="00E61EF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B52"/>
    <w:multiLevelType w:val="hybridMultilevel"/>
    <w:tmpl w:val="E1CC0660"/>
    <w:lvl w:ilvl="0" w:tplc="D6261A40">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008CF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C703B0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025698">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FADAD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0A23C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3E2CE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662972">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24331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3F91D7C"/>
    <w:multiLevelType w:val="hybridMultilevel"/>
    <w:tmpl w:val="8C086FD0"/>
    <w:lvl w:ilvl="0" w:tplc="E72AF27C">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8A7A40">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1619E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865040">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5EAFD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5EBDB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16759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2861AD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5E224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A433031"/>
    <w:multiLevelType w:val="hybridMultilevel"/>
    <w:tmpl w:val="26BC7084"/>
    <w:lvl w:ilvl="0" w:tplc="E27EB37E">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1899BA">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68F622">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22DA0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EC49D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2E3FE0">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52F97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36881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4E705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1266890"/>
    <w:multiLevelType w:val="hybridMultilevel"/>
    <w:tmpl w:val="3F04C64E"/>
    <w:lvl w:ilvl="0" w:tplc="338A8A7A">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DAE12E">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64DE4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602CD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2808F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50374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CC659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EC5E54">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FA095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19626DC"/>
    <w:multiLevelType w:val="hybridMultilevel"/>
    <w:tmpl w:val="1982E26E"/>
    <w:lvl w:ilvl="0" w:tplc="543E2C76">
      <w:start w:val="1"/>
      <w:numFmt w:val="upperLetter"/>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167858">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2C8D18">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D2368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CECA9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1A8A1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CACA5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7E87464">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220F3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454E0827"/>
    <w:multiLevelType w:val="hybridMultilevel"/>
    <w:tmpl w:val="CED20BA0"/>
    <w:lvl w:ilvl="0" w:tplc="37FE893C">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7211E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46610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4EFAA2">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22F9E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2E8DC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92DEF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C258E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AAC7E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48FC3EB7"/>
    <w:multiLevelType w:val="hybridMultilevel"/>
    <w:tmpl w:val="5FC6BEAA"/>
    <w:lvl w:ilvl="0" w:tplc="F6802770">
      <w:start w:val="1"/>
      <w:numFmt w:val="upperLetter"/>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9CF602">
      <w:start w:val="1"/>
      <w:numFmt w:val="upperLetter"/>
      <w:lvlText w:val="%2."/>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0AAB04">
      <w:start w:val="1"/>
      <w:numFmt w:val="lowerRoman"/>
      <w:lvlText w:val="%3"/>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905874">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04D4B4">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4CD696">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F6C03E">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BA287E">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10EED0">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E5C68EE"/>
    <w:multiLevelType w:val="hybridMultilevel"/>
    <w:tmpl w:val="7FBA9F18"/>
    <w:lvl w:ilvl="0" w:tplc="E6861E80">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74B7D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1E7AD8">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54E3C0">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4C8AD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3E3DC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D8CBC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40284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52DDB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563746F8"/>
    <w:multiLevelType w:val="hybridMultilevel"/>
    <w:tmpl w:val="AF447ACE"/>
    <w:lvl w:ilvl="0" w:tplc="D54C63DA">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92E9C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56685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90E02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C0976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D8DE8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C0971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023EA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444AF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57FA6961"/>
    <w:multiLevelType w:val="hybridMultilevel"/>
    <w:tmpl w:val="040817F0"/>
    <w:lvl w:ilvl="0" w:tplc="CC0A20D6">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12C5F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C900D3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9A52C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12BFA4">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8613A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C0AFE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20D1D6">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363410">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64457F61"/>
    <w:multiLevelType w:val="hybridMultilevel"/>
    <w:tmpl w:val="024C8EBA"/>
    <w:lvl w:ilvl="0" w:tplc="FF82B8B0">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E6CB4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A4C23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3E2DE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266BA0">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9062D2">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3ACF5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0CEFC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9A791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664A7650"/>
    <w:multiLevelType w:val="hybridMultilevel"/>
    <w:tmpl w:val="5D5277E8"/>
    <w:lvl w:ilvl="0" w:tplc="98E638D8">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5A583A">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A8126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0C321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98E070">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B429E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FE955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6A4332">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701EB0">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66F46BEE"/>
    <w:multiLevelType w:val="hybridMultilevel"/>
    <w:tmpl w:val="D28E1D78"/>
    <w:lvl w:ilvl="0" w:tplc="08529CAC">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CCC0C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142A2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D4817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9C83F0">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B238C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F23F1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B82CDC">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886A9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68F00679"/>
    <w:multiLevelType w:val="hybridMultilevel"/>
    <w:tmpl w:val="FB62692E"/>
    <w:lvl w:ilvl="0" w:tplc="AB5A3232">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EA084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A0F682">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F69342">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E0294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3EA4C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92D6C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7633EC">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4C1DB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6C915406"/>
    <w:multiLevelType w:val="hybridMultilevel"/>
    <w:tmpl w:val="61D4591A"/>
    <w:lvl w:ilvl="0" w:tplc="9BE87832">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5CEBE0">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ACB8E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F60EB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AAF7E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38DF9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C6D63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B0ED4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78C3A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73F1422B"/>
    <w:multiLevelType w:val="hybridMultilevel"/>
    <w:tmpl w:val="668A38D8"/>
    <w:lvl w:ilvl="0" w:tplc="2CB2184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864B4E">
      <w:start w:val="1"/>
      <w:numFmt w:val="bullet"/>
      <w:lvlText w:val="o"/>
      <w:lvlJc w:val="left"/>
      <w:pPr>
        <w:ind w:left="1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10A540">
      <w:start w:val="1"/>
      <w:numFmt w:val="bullet"/>
      <w:lvlText w:val="▪"/>
      <w:lvlJc w:val="left"/>
      <w:pPr>
        <w:ind w:left="2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44F080">
      <w:start w:val="1"/>
      <w:numFmt w:val="bullet"/>
      <w:lvlText w:val="•"/>
      <w:lvlJc w:val="left"/>
      <w:pPr>
        <w:ind w:left="2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18F114">
      <w:start w:val="1"/>
      <w:numFmt w:val="bullet"/>
      <w:lvlText w:val="o"/>
      <w:lvlJc w:val="left"/>
      <w:pPr>
        <w:ind w:left="3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D0EFF84">
      <w:start w:val="1"/>
      <w:numFmt w:val="bullet"/>
      <w:lvlText w:val="▪"/>
      <w:lvlJc w:val="left"/>
      <w:pPr>
        <w:ind w:left="4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B2B0B2">
      <w:start w:val="1"/>
      <w:numFmt w:val="bullet"/>
      <w:lvlText w:val="•"/>
      <w:lvlJc w:val="left"/>
      <w:pPr>
        <w:ind w:left="5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6A242E">
      <w:start w:val="1"/>
      <w:numFmt w:val="bullet"/>
      <w:lvlText w:val="o"/>
      <w:lvlJc w:val="left"/>
      <w:pPr>
        <w:ind w:left="5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946D38">
      <w:start w:val="1"/>
      <w:numFmt w:val="bullet"/>
      <w:lvlText w:val="▪"/>
      <w:lvlJc w:val="left"/>
      <w:pPr>
        <w:ind w:left="6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7CCF5274"/>
    <w:multiLevelType w:val="hybridMultilevel"/>
    <w:tmpl w:val="F2322EC4"/>
    <w:lvl w:ilvl="0" w:tplc="6204B3C6">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2CB8A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0C5F2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72AA38">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0C959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588432">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1C2134">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5622E2">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06C84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6"/>
  </w:num>
  <w:num w:numId="3">
    <w:abstractNumId w:val="14"/>
  </w:num>
  <w:num w:numId="4">
    <w:abstractNumId w:val="7"/>
  </w:num>
  <w:num w:numId="5">
    <w:abstractNumId w:val="3"/>
  </w:num>
  <w:num w:numId="6">
    <w:abstractNumId w:val="9"/>
  </w:num>
  <w:num w:numId="7">
    <w:abstractNumId w:val="11"/>
  </w:num>
  <w:num w:numId="8">
    <w:abstractNumId w:val="13"/>
  </w:num>
  <w:num w:numId="9">
    <w:abstractNumId w:val="4"/>
  </w:num>
  <w:num w:numId="10">
    <w:abstractNumId w:val="8"/>
  </w:num>
  <w:num w:numId="11">
    <w:abstractNumId w:val="12"/>
  </w:num>
  <w:num w:numId="12">
    <w:abstractNumId w:val="10"/>
  </w:num>
  <w:num w:numId="13">
    <w:abstractNumId w:val="5"/>
  </w:num>
  <w:num w:numId="14">
    <w:abstractNumId w:val="1"/>
  </w:num>
  <w:num w:numId="15">
    <w:abstractNumId w:val="2"/>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18A"/>
    <w:rsid w:val="0009218A"/>
    <w:rsid w:val="001336CB"/>
    <w:rsid w:val="001F216F"/>
    <w:rsid w:val="00380F51"/>
    <w:rsid w:val="004F2D87"/>
    <w:rsid w:val="007212FD"/>
    <w:rsid w:val="008936EE"/>
    <w:rsid w:val="00E61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70" w:lineRule="auto"/>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21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2FD"/>
    <w:rPr>
      <w:rFonts w:ascii="Tahoma" w:eastAsia="Times New Roman" w:hAnsi="Tahoma" w:cs="Tahoma"/>
      <w:color w:val="000000"/>
      <w:sz w:val="16"/>
      <w:szCs w:val="16"/>
    </w:rPr>
  </w:style>
  <w:style w:type="paragraph" w:styleId="Header">
    <w:name w:val="header"/>
    <w:basedOn w:val="Normal"/>
    <w:link w:val="HeaderChar"/>
    <w:uiPriority w:val="99"/>
    <w:unhideWhenUsed/>
    <w:rsid w:val="00133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6CB"/>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133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6CB"/>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70" w:lineRule="auto"/>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21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2FD"/>
    <w:rPr>
      <w:rFonts w:ascii="Tahoma" w:eastAsia="Times New Roman" w:hAnsi="Tahoma" w:cs="Tahoma"/>
      <w:color w:val="000000"/>
      <w:sz w:val="16"/>
      <w:szCs w:val="16"/>
    </w:rPr>
  </w:style>
  <w:style w:type="paragraph" w:styleId="Header">
    <w:name w:val="header"/>
    <w:basedOn w:val="Normal"/>
    <w:link w:val="HeaderChar"/>
    <w:uiPriority w:val="99"/>
    <w:unhideWhenUsed/>
    <w:rsid w:val="00133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6CB"/>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133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6CB"/>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1887</Words>
  <Characters>10760</Characters>
  <Application>Microsoft Office Word</Application>
  <DocSecurity>0</DocSecurity>
  <Lines>89</Lines>
  <Paragraphs>25</Paragraphs>
  <ScaleCrop>false</ScaleCrop>
  <Company>thuvienhoclieu.com</Company>
  <LinksUpToDate>false</LinksUpToDate>
  <CharactersWithSpaces>12622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2025-03-24T05:01:00Z</dcterms:created>
  <dc:creator>admin</dc:creator>
  <dc:description>Đề kiểm tra giữa học kỳ 2  lịch sử 12 kết nối tri thức 2024-2025 có đáp án được soạn dưới dạng file word và PDF gồm 6 trang. Các bạn xem và tải về ở dưới.</dc:description>
  <dcterms:modified xsi:type="dcterms:W3CDTF">2025-03-24T05:02:00Z</dcterms:modified>
  <cp:revision>1</cp:revision>
  <dc:title>Đề Kiểm Tra Giữa Học Kỳ 2 Lịch Sử 12 Kết Nối Tri Thức 2024-2025 Có Đáp Án</dc:title>
</cp:coreProperties>
</file>