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6"/>
        <w:gridCol w:w="6206"/>
      </w:tblGrid>
      <w:tr w:rsidR="0064165F" w:rsidRPr="0064165F" w:rsidTr="00B03A5E">
        <w:tc>
          <w:tcPr>
            <w:tcW w:w="3366" w:type="dxa"/>
          </w:tcPr>
          <w:p w:rsidR="0064165F" w:rsidRPr="0064165F" w:rsidRDefault="0064165F" w:rsidP="0064165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rFonts w:eastAsia="Calibri"/>
                <w:b/>
                <w:color w:val="FF0000"/>
                <w:szCs w:val="26"/>
                <w:lang w:val="nl-NL"/>
              </w:rPr>
            </w:pPr>
            <w:r w:rsidRPr="0064165F">
              <w:rPr>
                <w:rFonts w:eastAsia="Calibri"/>
                <w:b/>
                <w:color w:val="0070C0"/>
                <w:szCs w:val="26"/>
                <w:lang w:val="nl-NL"/>
              </w:rPr>
              <w:t/>
            </w:r>
            <w:r w:rsidRPr="0064165F">
              <w:rPr>
                <w:rFonts w:eastAsia="Calibri"/>
                <w:b/>
                <w:color w:val="FF0000"/>
                <w:szCs w:val="26"/>
                <w:lang w:val="nl-NL"/>
              </w:rPr>
              <w:t>.com</w:t>
            </w:r>
          </w:p>
          <w:p w:rsidR="0064165F" w:rsidRPr="0064165F" w:rsidRDefault="0064165F" w:rsidP="0064165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after="0" w:line="276" w:lineRule="auto"/>
              <w:ind w:left="0" w:firstLine="0"/>
              <w:jc w:val="center"/>
              <w:rPr>
                <w:rFonts w:eastAsia="Calibri"/>
                <w:b/>
                <w:szCs w:val="26"/>
              </w:rPr>
            </w:pPr>
            <w:r w:rsidRPr="0064165F">
              <w:rPr>
                <w:rFonts w:eastAsia="Calibri"/>
                <w:b/>
                <w:color w:val="FF0000"/>
                <w:szCs w:val="26"/>
                <w:highlight w:val="yellow"/>
                <w:lang w:val="nl-NL"/>
              </w:rPr>
              <w:t>ĐỀ</w:t>
            </w:r>
            <w:r>
              <w:rPr>
                <w:rFonts w:eastAsia="Calibri"/>
                <w:b/>
                <w:color w:val="FF0000"/>
                <w:szCs w:val="26"/>
                <w:highlight w:val="yellow"/>
                <w:lang w:val="nl-NL"/>
              </w:rPr>
              <w:t xml:space="preserve"> 8</w:t>
            </w:r>
          </w:p>
        </w:tc>
        <w:tc>
          <w:tcPr>
            <w:tcW w:w="6206" w:type="dxa"/>
          </w:tcPr>
          <w:p w:rsidR="0064165F" w:rsidRPr="0064165F" w:rsidRDefault="0064165F" w:rsidP="0064165F">
            <w:pPr>
              <w:spacing w:after="0" w:line="276" w:lineRule="auto"/>
              <w:ind w:left="0" w:right="422" w:firstLine="0"/>
              <w:jc w:val="center"/>
              <w:rPr>
                <w:rFonts w:eastAsia="Calibri"/>
                <w:b/>
                <w:color w:val="FF0000"/>
                <w:szCs w:val="26"/>
              </w:rPr>
            </w:pPr>
            <w:r w:rsidRPr="0064165F">
              <w:rPr>
                <w:rFonts w:eastAsia="Calibri"/>
                <w:b/>
                <w:color w:val="FF0000"/>
                <w:szCs w:val="26"/>
              </w:rPr>
              <w:t>ĐỀ ÔN TẬP HỌC KỲ I</w:t>
            </w:r>
          </w:p>
          <w:p w:rsidR="0064165F" w:rsidRPr="0064165F" w:rsidRDefault="0064165F" w:rsidP="0064165F">
            <w:pPr>
              <w:spacing w:after="0" w:line="276" w:lineRule="auto"/>
              <w:ind w:left="0" w:right="422" w:firstLine="0"/>
              <w:jc w:val="center"/>
              <w:rPr>
                <w:rFonts w:eastAsia="Calibri"/>
                <w:b/>
                <w:color w:val="7030A0"/>
                <w:szCs w:val="26"/>
              </w:rPr>
            </w:pPr>
            <w:r w:rsidRPr="0064165F">
              <w:rPr>
                <w:rFonts w:eastAsia="Calibri"/>
                <w:b/>
                <w:color w:val="7030A0"/>
                <w:szCs w:val="26"/>
              </w:rPr>
              <w:t>MÔN: LỊCH SỬ 10</w:t>
            </w:r>
          </w:p>
        </w:tc>
      </w:tr>
    </w:tbl>
    <w:p w:rsidR="0064165F" w:rsidRDefault="0064165F" w:rsidP="00AD00F4">
      <w:pPr>
        <w:spacing w:after="0" w:line="259" w:lineRule="auto"/>
        <w:ind w:left="0" w:firstLine="0"/>
        <w:rPr>
          <w:b/>
        </w:rPr>
      </w:pPr>
    </w:p>
    <w:p w:rsidR="0075615C" w:rsidRPr="00214883" w:rsidRDefault="00AD114B" w:rsidP="00AD00F4">
      <w:pPr>
        <w:spacing w:after="0" w:line="259" w:lineRule="auto"/>
        <w:ind w:left="0" w:firstLine="0"/>
      </w:pPr>
      <w:r w:rsidRPr="0064165F">
        <w:rPr>
          <w:b/>
          <w:highlight w:val="cyan"/>
        </w:rPr>
        <w:t>A/ TRẮC NGHIỆM: (5.0 điểm).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1.</w:t>
      </w:r>
      <w:r w:rsidRPr="00214883">
        <w:t xml:space="preserve"> Lê-ô-na đờ Vanh-xi là một nhà danh họa, nhà điêu khắc nổi tiếng trong thời kì</w:t>
      </w:r>
    </w:p>
    <w:p w:rsidR="0064165F" w:rsidRDefault="00AD00F4" w:rsidP="00AD00F4">
      <w:pPr>
        <w:spacing w:after="0"/>
        <w:ind w:left="0" w:firstLine="0"/>
        <w:rPr>
          <w:b/>
        </w:rPr>
      </w:pPr>
      <w:r w:rsidRPr="0064165F">
        <w:rPr>
          <w:b/>
          <w:bCs/>
          <w:color w:val="0066FF"/>
          <w:szCs w:val="26"/>
        </w:rPr>
        <w:t>A.</w:t>
      </w:r>
      <w:r>
        <w:rPr>
          <w:b/>
          <w:bCs/>
          <w:szCs w:val="26"/>
        </w:rPr>
        <w:t xml:space="preserve"> </w:t>
      </w:r>
      <w:r w:rsidR="00AD114B" w:rsidRPr="00214883">
        <w:t xml:space="preserve">phương Đông cổ đại. </w:t>
      </w:r>
      <w:r w:rsidR="00AD114B" w:rsidRPr="00214883">
        <w:tab/>
      </w:r>
      <w:r w:rsidR="0064165F">
        <w:tab/>
      </w:r>
      <w:r w:rsidR="00AD114B" w:rsidRPr="0064165F">
        <w:rPr>
          <w:b/>
          <w:color w:val="0066FF"/>
        </w:rPr>
        <w:t>B.</w:t>
      </w:r>
      <w:r w:rsidR="00AD114B" w:rsidRPr="00214883">
        <w:rPr>
          <w:b/>
        </w:rPr>
        <w:t xml:space="preserve"> </w:t>
      </w:r>
      <w:r w:rsidR="00AD114B" w:rsidRPr="00214883">
        <w:t>văn hóa Phục hưng</w:t>
      </w:r>
      <w:r w:rsidR="00AD114B" w:rsidRPr="00214883">
        <w:rPr>
          <w:b/>
        </w:rPr>
        <w:t xml:space="preserve"> 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 xml:space="preserve">phương Tây hiện đại. </w:t>
      </w:r>
      <w:r w:rsidRPr="00214883">
        <w:tab/>
      </w:r>
      <w:r w:rsidR="0064165F"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cổ đại Hy Lap - La Mã.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2.</w:t>
      </w:r>
      <w:r w:rsidRPr="00214883">
        <w:t xml:space="preserve"> Đấu trường Cô-li-dê là thành tựu của người Hy Lạp – La Mã cổ đại trên lĩnh vực</w:t>
      </w:r>
    </w:p>
    <w:p w:rsidR="0075615C" w:rsidRPr="00214883" w:rsidRDefault="00AD114B" w:rsidP="00AD00F4">
      <w:pPr>
        <w:tabs>
          <w:tab w:val="center" w:pos="1284"/>
          <w:tab w:val="center" w:pos="4068"/>
          <w:tab w:val="center" w:pos="6776"/>
          <w:tab w:val="center" w:pos="9531"/>
        </w:tabs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hội họa. </w:t>
      </w:r>
      <w:r w:rsidRPr="00214883">
        <w:tab/>
      </w:r>
      <w:r w:rsidR="0064165F">
        <w:t xml:space="preserve">       </w:t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 xml:space="preserve">kiến trúc. </w:t>
      </w:r>
      <w:r w:rsidRPr="00214883">
        <w:tab/>
      </w: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 xml:space="preserve">xây dựng </w:t>
      </w:r>
      <w:r w:rsidRPr="00214883"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điêu khắc.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3.</w:t>
      </w:r>
      <w:r w:rsidRPr="00214883">
        <w:t xml:space="preserve"> Nội dung nào sau đây </w:t>
      </w:r>
      <w:r w:rsidRPr="00214883">
        <w:rPr>
          <w:b/>
        </w:rPr>
        <w:t>không</w:t>
      </w:r>
      <w:r w:rsidRPr="00214883">
        <w:t xml:space="preserve"> được xem là biện pháp để bảo tồn và phát huy tốt hơn giá trị của di sản văn hóa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A.</w:t>
      </w:r>
      <w:r>
        <w:rPr>
          <w:b/>
          <w:bCs/>
          <w:szCs w:val="26"/>
        </w:rPr>
        <w:t xml:space="preserve"> </w:t>
      </w:r>
      <w:r w:rsidR="00AD114B" w:rsidRPr="00214883">
        <w:t>Nâng cao hiệu quả quản lý nhà nước về di sản văn hóa.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Tăng cường tuyên truyền, phổ biến, giáo dục pháp luật.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Phát huy vai trò của cộng đồng trong bảo tồn di sản.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Làm mới lại các di sản văn hóa đang bị xuống cấp.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4.</w:t>
      </w:r>
      <w:r w:rsidRPr="00214883">
        <w:t xml:space="preserve"> Nội dung nào sau đây là nhiệm vụ của Sử học?</w:t>
      </w:r>
    </w:p>
    <w:p w:rsidR="0075615C" w:rsidRPr="00214883" w:rsidRDefault="00AD114B" w:rsidP="00AD00F4">
      <w:pPr>
        <w:tabs>
          <w:tab w:val="center" w:pos="2494"/>
          <w:tab w:val="center" w:pos="7911"/>
        </w:tabs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Nghiên cứu, học tập và dự báo. </w:t>
      </w:r>
      <w:r w:rsidRPr="00214883">
        <w:tab/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>Nhận thức, giáo dục và dự báo.</w:t>
      </w:r>
    </w:p>
    <w:p w:rsidR="0075615C" w:rsidRPr="00214883" w:rsidRDefault="00AD114B" w:rsidP="00AD00F4">
      <w:pPr>
        <w:tabs>
          <w:tab w:val="center" w:pos="2453"/>
          <w:tab w:val="center" w:pos="8036"/>
        </w:tabs>
        <w:spacing w:after="0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>Giáo dục, khoa học và dự báo.</w:t>
      </w:r>
      <w:r w:rsidRPr="00214883">
        <w:rPr>
          <w:b/>
        </w:rPr>
        <w:t xml:space="preserve"> </w:t>
      </w:r>
      <w:r w:rsidRPr="00214883">
        <w:rPr>
          <w:b/>
        </w:rPr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Nhận thức, khoa học và giáo dục.</w:t>
      </w:r>
    </w:p>
    <w:p w:rsidR="00214883" w:rsidRDefault="00AD114B" w:rsidP="00AD00F4">
      <w:pPr>
        <w:spacing w:after="0" w:line="327" w:lineRule="auto"/>
        <w:ind w:left="0" w:firstLine="0"/>
      </w:pPr>
      <w:r w:rsidRPr="0064165F">
        <w:rPr>
          <w:b/>
          <w:color w:val="FF0000"/>
        </w:rPr>
        <w:t>Câu 5.</w:t>
      </w:r>
      <w:r w:rsidRPr="00214883">
        <w:t xml:space="preserve"> Người Hi Lạp-La Mã cổ đại đã có hiểu biết về Trái Đất và hệ Mặt Trời như thế nào</w:t>
      </w:r>
    </w:p>
    <w:p w:rsidR="0075615C" w:rsidRPr="00214883" w:rsidRDefault="00AD114B" w:rsidP="00AD00F4">
      <w:pPr>
        <w:spacing w:after="0" w:line="327" w:lineRule="auto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>Trái Đất có hình quả cầu và Trái Đất chuyển động quanh Mặt Trời.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Trái Đất có hình đĩa dẹt và Trái Đất chuyển động quanh Mặt Trời.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Trái Đất có hình đĩa dẹt và Mặt Trời chuyển động quanh Trái Đất.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Trái Đất có hình quả cầu và Mặt Trời chuyển động quanh Trái Đất.</w:t>
      </w:r>
    </w:p>
    <w:p w:rsid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6.</w:t>
      </w:r>
      <w:r w:rsidRPr="00214883">
        <w:t xml:space="preserve"> Năm 776 TCN, tại đền thờ thần Dớt ở Ô-lim-pi-a (Hy Lạp) đã diễn ra sự kiện nào sau đây?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>Chính quyền La Mã chính thức công nhận Cơ Đốc giáo.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Các cuộc đấu tranh của nô lệ và dân nghèo bùng nổ.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Đại hội Ô-lim-píc đầu tiên được tổ chức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Đại hội thể thao Pa-na-thê-nai-a tại A- ten.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7.</w:t>
      </w:r>
      <w:r w:rsidRPr="00214883">
        <w:t xml:space="preserve"> Khái niệm nào sau đây là đúng về Sử học?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A.</w:t>
      </w:r>
      <w:r>
        <w:rPr>
          <w:b/>
          <w:bCs/>
          <w:szCs w:val="26"/>
        </w:rPr>
        <w:t xml:space="preserve"> </w:t>
      </w:r>
      <w:r w:rsidR="00AD114B" w:rsidRPr="00214883">
        <w:t>Sử học là khoa học nghiên cứu về tiến hóa của con người.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Sử học là khoa học nghiên cứu về văn hóa của con người.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Sử học là khoa học nghiên cứu về hoạt động của con người.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Sử học là khoa học nghiên cứu về quá khứ của con người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8.</w:t>
      </w:r>
      <w:r w:rsidRPr="00214883">
        <w:t xml:space="preserve"> Về nghệ thuật, người Hy Lạp – La Mã cổ đại đã đạt được những thành tựu rực rỡ nào dưới đây?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A.</w:t>
      </w:r>
      <w:r>
        <w:rPr>
          <w:b/>
          <w:bCs/>
          <w:szCs w:val="26"/>
        </w:rPr>
        <w:t xml:space="preserve"> </w:t>
      </w:r>
      <w:r w:rsidR="00AD114B" w:rsidRPr="00214883">
        <w:t xml:space="preserve">Xây chùa. </w:t>
      </w:r>
      <w:r w:rsidR="00AD114B" w:rsidRPr="00214883">
        <w:tab/>
      </w:r>
      <w:r w:rsidR="00AD114B" w:rsidRPr="0064165F">
        <w:rPr>
          <w:b/>
          <w:color w:val="0066FF"/>
        </w:rPr>
        <w:t>B.</w:t>
      </w:r>
      <w:r w:rsidR="00AD114B" w:rsidRPr="00214883">
        <w:rPr>
          <w:b/>
        </w:rPr>
        <w:t xml:space="preserve"> </w:t>
      </w:r>
      <w:r w:rsidR="00AD114B" w:rsidRPr="00214883">
        <w:t xml:space="preserve">Sân khấu. </w:t>
      </w:r>
      <w:r w:rsidR="00AD114B" w:rsidRPr="00214883">
        <w:tab/>
      </w:r>
      <w:r w:rsidR="00AD114B" w:rsidRPr="0064165F">
        <w:rPr>
          <w:b/>
          <w:color w:val="0066FF"/>
        </w:rPr>
        <w:t>C.</w:t>
      </w:r>
      <w:r w:rsidR="00AD114B" w:rsidRPr="00214883">
        <w:rPr>
          <w:b/>
        </w:rPr>
        <w:t xml:space="preserve"> </w:t>
      </w:r>
      <w:r w:rsidR="00AD114B" w:rsidRPr="00214883">
        <w:t xml:space="preserve">Kiến trúc. </w:t>
      </w:r>
      <w:r w:rsidR="00AD114B" w:rsidRPr="00214883">
        <w:tab/>
      </w:r>
      <w:r w:rsidR="00AD114B" w:rsidRPr="0064165F">
        <w:rPr>
          <w:b/>
          <w:color w:val="0066FF"/>
        </w:rPr>
        <w:t>D.</w:t>
      </w:r>
      <w:r w:rsidR="00AD114B" w:rsidRPr="00214883">
        <w:rPr>
          <w:b/>
        </w:rPr>
        <w:t xml:space="preserve"> </w:t>
      </w:r>
      <w:r w:rsidR="00AD114B" w:rsidRPr="00214883">
        <w:t>Dân gian.</w:t>
      </w:r>
    </w:p>
    <w:p w:rsidR="00214883" w:rsidRPr="00214883" w:rsidRDefault="00AD114B" w:rsidP="00AD00F4">
      <w:pPr>
        <w:spacing w:after="0" w:line="259" w:lineRule="auto"/>
        <w:ind w:left="0" w:firstLine="0"/>
      </w:pPr>
      <w:r w:rsidRPr="0064165F">
        <w:rPr>
          <w:b/>
          <w:color w:val="FF0000"/>
        </w:rPr>
        <w:t>Câu 9.</w:t>
      </w:r>
      <w:r w:rsidRPr="00214883">
        <w:t xml:space="preserve"> Nội dung nào sau đây phản ánh</w:t>
      </w:r>
      <w:r w:rsidRPr="00214883">
        <w:rPr>
          <w:b/>
        </w:rPr>
        <w:t xml:space="preserve"> đúng</w:t>
      </w:r>
      <w:r w:rsidRPr="00214883">
        <w:t xml:space="preserve"> về khái niệm văn minh?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 Văn minh là sự tiến bộ về vật chất và tinh thần.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Văn minh là sự chuyển hóa thành công từ vượn thành người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Văn minh là sự phát triển rất cao về giáo dục và văn hóa.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Văn minh là sự đi đầu của cuộc cách mạng khoa học công nghệ.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10.</w:t>
      </w:r>
      <w:r w:rsidRPr="00214883">
        <w:t xml:space="preserve"> Ngành nào sau đây đã góp phần thúc đẩy việc bảo vệ di sản văn hóa, di tích lịch sử của các quốc gia?</w:t>
      </w:r>
    </w:p>
    <w:p w:rsidR="0075615C" w:rsidRPr="00214883" w:rsidRDefault="00AD114B" w:rsidP="00AD00F4">
      <w:pPr>
        <w:tabs>
          <w:tab w:val="center" w:pos="1314"/>
          <w:tab w:val="center" w:pos="4096"/>
          <w:tab w:val="center" w:pos="6710"/>
          <w:tab w:val="center" w:pos="9415"/>
        </w:tabs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Dịch vụ. </w:t>
      </w:r>
      <w:r w:rsidRPr="00214883">
        <w:tab/>
      </w:r>
      <w:r w:rsidR="000E4870">
        <w:t xml:space="preserve">      </w:t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 xml:space="preserve">Kiến trúc. </w:t>
      </w:r>
      <w:r w:rsidRPr="00214883">
        <w:tab/>
      </w: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 xml:space="preserve">Kinh tế. </w:t>
      </w:r>
      <w:r w:rsidRPr="00214883"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Du lịch.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lastRenderedPageBreak/>
        <w:t>Câu 11.</w:t>
      </w:r>
      <w:r w:rsidRPr="00214883">
        <w:t xml:space="preserve"> Trong xu thế hội nhập quốc tế hiện nay,</w:t>
      </w:r>
      <w:r w:rsidRPr="00214883">
        <w:rPr>
          <w:b/>
        </w:rPr>
        <w:t xml:space="preserve"> </w:t>
      </w:r>
      <w:r w:rsidRPr="00214883">
        <w:t>khi tiếp thu những thành tựu văn hóa nhân loại, đòi hỏi chúng ta phải</w:t>
      </w:r>
    </w:p>
    <w:p w:rsidR="00214883" w:rsidRPr="00214883" w:rsidRDefault="00214883" w:rsidP="00AD00F4">
      <w:pPr>
        <w:spacing w:after="0" w:line="259" w:lineRule="auto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sáng tạo, đổi mới và điều chỉnh. </w:t>
      </w:r>
      <w:r w:rsidRPr="00214883">
        <w:tab/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>chủ động tiếp thu có chọn lọc</w:t>
      </w:r>
    </w:p>
    <w:p w:rsidR="000E4870" w:rsidRPr="00214883" w:rsidRDefault="00214883" w:rsidP="000E4870">
      <w:pPr>
        <w:spacing w:after="0" w:line="259" w:lineRule="auto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>chú trọng văn hóa phương Tây.</w:t>
      </w:r>
      <w:r w:rsidR="000E4870">
        <w:tab/>
      </w:r>
      <w:r w:rsidR="000E4870">
        <w:tab/>
      </w:r>
      <w:r w:rsidR="000E4870" w:rsidRPr="0064165F">
        <w:rPr>
          <w:b/>
          <w:color w:val="0066FF"/>
        </w:rPr>
        <w:t>D.</w:t>
      </w:r>
      <w:r w:rsidR="000E4870" w:rsidRPr="00214883">
        <w:rPr>
          <w:b/>
        </w:rPr>
        <w:t xml:space="preserve"> </w:t>
      </w:r>
      <w:r w:rsidR="000E4870" w:rsidRPr="00214883">
        <w:t>tiếp thu một cách toàn diện.</w:t>
      </w:r>
    </w:p>
    <w:p w:rsidR="000E4870" w:rsidRDefault="00214883" w:rsidP="00AD00F4">
      <w:pPr>
        <w:spacing w:after="0" w:line="259" w:lineRule="auto"/>
        <w:ind w:left="0" w:firstLine="0"/>
      </w:pPr>
      <w:r w:rsidRPr="0064165F">
        <w:rPr>
          <w:b/>
          <w:color w:val="FF0000"/>
        </w:rPr>
        <w:t>Câu 12.</w:t>
      </w:r>
      <w:r w:rsidRPr="00214883">
        <w:t xml:space="preserve"> Năm 1784, Giêm Oát (Anh) đã </w:t>
      </w:r>
      <w:r w:rsidRPr="00214883">
        <w:tab/>
      </w:r>
    </w:p>
    <w:p w:rsidR="00214883" w:rsidRPr="00214883" w:rsidRDefault="00214883" w:rsidP="00AD00F4">
      <w:pPr>
        <w:spacing w:after="0" w:line="259" w:lineRule="auto"/>
        <w:ind w:left="0" w:firstLine="0"/>
      </w:pPr>
      <w:bookmarkStart w:id="0" w:name="_GoBack"/>
      <w:bookmarkEnd w:id="0"/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>chế tạo thành công đầu máy xe lửa</w:t>
      </w:r>
      <w:r w:rsidRPr="00214883">
        <w:rPr>
          <w:b/>
        </w:rPr>
        <w:t xml:space="preserve"> </w:t>
      </w:r>
      <w:r w:rsidRPr="00214883">
        <w:t xml:space="preserve">nước. </w:t>
      </w:r>
      <w:r w:rsidRPr="00214883">
        <w:tab/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>phát minh ra máy dệt chạy bằng sức</w:t>
      </w:r>
    </w:p>
    <w:p w:rsidR="00214883" w:rsidRPr="00214883" w:rsidRDefault="00214883" w:rsidP="00AD00F4">
      <w:pPr>
        <w:spacing w:after="0" w:line="259" w:lineRule="auto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 xml:space="preserve">phát minh ra máy hơi nước </w:t>
      </w:r>
      <w:r w:rsidRPr="00214883"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sáng chế ra máy kéo sợi Gien-ni.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13.</w:t>
      </w:r>
      <w:r w:rsidRPr="00214883">
        <w:t xml:space="preserve"> Một trong những</w:t>
      </w:r>
      <w:r w:rsidRPr="00214883">
        <w:rPr>
          <w:b/>
        </w:rPr>
        <w:t xml:space="preserve"> </w:t>
      </w:r>
      <w:r w:rsidRPr="00214883">
        <w:t>thành tựu quan trọng của cuộc Cách mạng công nghiệp lần thứ hai (giữa thế kỉ XIX đến đầu thế kỉ XX) là</w:t>
      </w:r>
    </w:p>
    <w:p w:rsidR="0075615C" w:rsidRPr="00214883" w:rsidRDefault="00AD114B" w:rsidP="00AD00F4">
      <w:pPr>
        <w:tabs>
          <w:tab w:val="center" w:pos="1694"/>
          <w:tab w:val="center" w:pos="7036"/>
        </w:tabs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đầu máy xe lửa. </w:t>
      </w:r>
      <w:r w:rsidRPr="00214883">
        <w:tab/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>máy hơi nước.</w:t>
      </w:r>
    </w:p>
    <w:p w:rsidR="0075615C" w:rsidRPr="00214883" w:rsidRDefault="00AD114B" w:rsidP="00AD00F4">
      <w:pPr>
        <w:tabs>
          <w:tab w:val="center" w:pos="2073"/>
          <w:tab w:val="center" w:pos="6966"/>
        </w:tabs>
        <w:spacing w:after="0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 xml:space="preserve">bóng đèn sợi đốt trong. </w:t>
      </w:r>
      <w:r w:rsidRPr="00214883">
        <w:tab/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con thoi bay.</w:t>
      </w:r>
    </w:p>
    <w:p w:rsidR="0064165F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14.</w:t>
      </w:r>
      <w:r w:rsidRPr="00214883">
        <w:t xml:space="preserve"> Ở thế kỉ XVIII, những tiến bộ về kĩ thuật ở Anh chủ yếu diễn ra trong các ngành nào sau đây? 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 xml:space="preserve">Dệt, luyện kim và giao thông vận tải. </w:t>
      </w:r>
      <w:r w:rsidRPr="00214883">
        <w:tab/>
      </w:r>
      <w:r w:rsidRPr="0064165F">
        <w:rPr>
          <w:b/>
          <w:color w:val="0066FF"/>
        </w:rPr>
        <w:t>B.</w:t>
      </w:r>
      <w:r w:rsidRPr="00214883">
        <w:rPr>
          <w:b/>
        </w:rPr>
        <w:t xml:space="preserve"> </w:t>
      </w:r>
      <w:r w:rsidRPr="00214883">
        <w:t>Ngành luyện kim, khai thác mỏ và dệt.</w:t>
      </w:r>
    </w:p>
    <w:p w:rsidR="0075615C" w:rsidRPr="00214883" w:rsidRDefault="00AD114B" w:rsidP="00AD00F4">
      <w:pPr>
        <w:tabs>
          <w:tab w:val="center" w:pos="2897"/>
          <w:tab w:val="right" w:pos="10771"/>
        </w:tabs>
        <w:spacing w:after="0"/>
        <w:ind w:left="0" w:firstLine="0"/>
      </w:pPr>
      <w:r w:rsidRPr="0064165F">
        <w:rPr>
          <w:b/>
          <w:color w:val="0066FF"/>
        </w:rPr>
        <w:t>C.</w:t>
      </w:r>
      <w:r w:rsidRPr="00214883">
        <w:rPr>
          <w:b/>
        </w:rPr>
        <w:t xml:space="preserve"> </w:t>
      </w:r>
      <w:r w:rsidRPr="00214883">
        <w:t>Dệt, lu</w:t>
      </w:r>
      <w:r w:rsidR="0064165F">
        <w:t xml:space="preserve">yện kim và phát minh máy móc.  </w:t>
      </w:r>
      <w:r w:rsidRPr="0064165F">
        <w:rPr>
          <w:b/>
          <w:color w:val="0066FF"/>
        </w:rPr>
        <w:t>D.</w:t>
      </w:r>
      <w:r w:rsidRPr="00214883">
        <w:rPr>
          <w:b/>
        </w:rPr>
        <w:t xml:space="preserve"> </w:t>
      </w:r>
      <w:r w:rsidRPr="00214883">
        <w:t>Khai thác mỏ, dệt và giao thông vận tải.</w:t>
      </w:r>
    </w:p>
    <w:p w:rsidR="0064165F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15.</w:t>
      </w:r>
      <w:r w:rsidRPr="00214883">
        <w:t xml:space="preserve"> Một trong những hệ quả tiêu cực của các cách mạng công nghiệp thời cận đại là 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0066FF"/>
        </w:rPr>
        <w:t>A.</w:t>
      </w:r>
      <w:r w:rsidRPr="00214883">
        <w:rPr>
          <w:b/>
        </w:rPr>
        <w:t xml:space="preserve"> </w:t>
      </w:r>
      <w:r w:rsidRPr="00214883">
        <w:t>cuộc đấu tranh giữa giai cấp vô sản với giai cấp tư sản.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B.</w:t>
      </w:r>
      <w:r>
        <w:rPr>
          <w:b/>
          <w:bCs/>
          <w:szCs w:val="26"/>
        </w:rPr>
        <w:t xml:space="preserve"> </w:t>
      </w:r>
      <w:r w:rsidR="00AD114B" w:rsidRPr="00214883">
        <w:t>sự ra đời của nhiều trung tâm công nghiệp mới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C.</w:t>
      </w:r>
      <w:r>
        <w:rPr>
          <w:b/>
          <w:bCs/>
          <w:szCs w:val="26"/>
        </w:rPr>
        <w:t xml:space="preserve"> </w:t>
      </w:r>
      <w:r w:rsidR="00AD114B" w:rsidRPr="00214883">
        <w:t>những chuyển biến lớn lao trong đời sống văn hóa.</w:t>
      </w:r>
    </w:p>
    <w:p w:rsidR="0075615C" w:rsidRPr="00214883" w:rsidRDefault="00AD00F4" w:rsidP="00AD00F4">
      <w:pPr>
        <w:spacing w:after="0"/>
        <w:ind w:left="0" w:firstLine="0"/>
      </w:pPr>
      <w:r w:rsidRPr="0064165F">
        <w:rPr>
          <w:b/>
          <w:bCs/>
          <w:color w:val="0066FF"/>
          <w:szCs w:val="26"/>
        </w:rPr>
        <w:t>D.</w:t>
      </w:r>
      <w:r>
        <w:rPr>
          <w:b/>
          <w:bCs/>
          <w:szCs w:val="26"/>
        </w:rPr>
        <w:t xml:space="preserve"> </w:t>
      </w:r>
      <w:r w:rsidR="00AD114B" w:rsidRPr="00214883">
        <w:t>nông nghiệp chuyển sang phương thức chuyên canh.</w:t>
      </w:r>
    </w:p>
    <w:p w:rsidR="0075615C" w:rsidRPr="00214883" w:rsidRDefault="00AD114B" w:rsidP="00AD00F4">
      <w:pPr>
        <w:spacing w:after="0" w:line="259" w:lineRule="auto"/>
        <w:ind w:left="0" w:firstLine="0"/>
      </w:pPr>
      <w:r w:rsidRPr="0064165F">
        <w:rPr>
          <w:b/>
          <w:highlight w:val="cyan"/>
        </w:rPr>
        <w:t>B/ TỰ LUẬN ( 5.0 điểm).</w:t>
      </w:r>
    </w:p>
    <w:p w:rsidR="0075615C" w:rsidRP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1</w:t>
      </w:r>
      <w:r w:rsidR="0064165F" w:rsidRPr="0064165F">
        <w:rPr>
          <w:b/>
          <w:color w:val="FF0000"/>
        </w:rPr>
        <w:t>.</w:t>
      </w:r>
      <w:r w:rsidRPr="00214883">
        <w:rPr>
          <w:b/>
        </w:rPr>
        <w:t xml:space="preserve"> </w:t>
      </w:r>
      <w:r w:rsidRPr="00214883">
        <w:t>Nêu những nội dung cơ bản văn hoá thời kì phục hưng ? ( 2 điểm )</w:t>
      </w:r>
    </w:p>
    <w:p w:rsidR="00214883" w:rsidRDefault="00AD114B" w:rsidP="00AD00F4">
      <w:pPr>
        <w:spacing w:after="0"/>
        <w:ind w:left="0" w:firstLine="0"/>
      </w:pPr>
      <w:r w:rsidRPr="0064165F">
        <w:rPr>
          <w:b/>
          <w:color w:val="FF0000"/>
        </w:rPr>
        <w:t>Câu 2</w:t>
      </w:r>
      <w:r w:rsidR="0064165F" w:rsidRPr="0064165F">
        <w:rPr>
          <w:b/>
          <w:color w:val="FF0000"/>
        </w:rPr>
        <w:t>.</w:t>
      </w:r>
      <w:r w:rsidRPr="00214883">
        <w:t xml:space="preserve"> Trình bày những thành tựu cơ bản của cách mạng cộng nghiệp lần thứ nhất ? cách mạng công nghiệp đã tạo ra một số tác động tiêu cực như thế nào cho nhân loại? (3điểm)</w:t>
      </w:r>
    </w:p>
    <w:p w:rsidR="0075615C" w:rsidRPr="00214883" w:rsidRDefault="00214883" w:rsidP="00AD00F4">
      <w:pPr>
        <w:spacing w:after="0"/>
        <w:ind w:left="0" w:firstLine="0"/>
        <w:jc w:val="center"/>
        <w:rPr>
          <w:color w:val="FF0000"/>
        </w:rPr>
      </w:pPr>
      <w:r w:rsidRPr="00214883">
        <w:rPr>
          <w:b/>
          <w:color w:val="FF0000"/>
        </w:rPr>
        <w:t>ĐÁP ÁN</w:t>
      </w:r>
    </w:p>
    <w:p w:rsidR="00214883" w:rsidRDefault="00214883" w:rsidP="00AD00F4">
      <w:pPr>
        <w:spacing w:after="0" w:line="240" w:lineRule="auto"/>
        <w:ind w:left="0" w:firstLine="0"/>
        <w:rPr>
          <w:b/>
          <w:color w:val="auto"/>
          <w:szCs w:val="26"/>
        </w:rPr>
      </w:pPr>
      <w:r w:rsidRPr="00214883">
        <w:rPr>
          <w:b/>
          <w:color w:val="auto"/>
          <w:szCs w:val="26"/>
          <w:highlight w:val="cyan"/>
        </w:rPr>
        <w:t>I. PHẦN TRẮC NGHIỆM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18"/>
        <w:gridCol w:w="3429"/>
        <w:gridCol w:w="3430"/>
      </w:tblGrid>
      <w:tr w:rsidR="00214883" w:rsidTr="00214883"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1. B</w:t>
            </w:r>
          </w:p>
        </w:tc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6. C</w:t>
            </w:r>
          </w:p>
        </w:tc>
        <w:tc>
          <w:tcPr>
            <w:tcW w:w="3663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11. B</w:t>
            </w:r>
          </w:p>
        </w:tc>
      </w:tr>
      <w:tr w:rsidR="00214883" w:rsidTr="00214883"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2. B</w:t>
            </w:r>
          </w:p>
        </w:tc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7. D</w:t>
            </w:r>
          </w:p>
        </w:tc>
        <w:tc>
          <w:tcPr>
            <w:tcW w:w="3663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12. C</w:t>
            </w:r>
          </w:p>
        </w:tc>
      </w:tr>
      <w:tr w:rsidR="00214883" w:rsidTr="00214883"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3. D</w:t>
            </w:r>
          </w:p>
        </w:tc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8. C</w:t>
            </w:r>
          </w:p>
        </w:tc>
        <w:tc>
          <w:tcPr>
            <w:tcW w:w="3663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13. C</w:t>
            </w:r>
          </w:p>
        </w:tc>
      </w:tr>
      <w:tr w:rsidR="00214883" w:rsidTr="00214883"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4. B</w:t>
            </w:r>
          </w:p>
        </w:tc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9. A</w:t>
            </w:r>
          </w:p>
        </w:tc>
        <w:tc>
          <w:tcPr>
            <w:tcW w:w="3663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14. A</w:t>
            </w:r>
          </w:p>
        </w:tc>
      </w:tr>
      <w:tr w:rsidR="00214883" w:rsidTr="00214883"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5. D</w:t>
            </w:r>
          </w:p>
        </w:tc>
        <w:tc>
          <w:tcPr>
            <w:tcW w:w="3662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10. D</w:t>
            </w:r>
          </w:p>
        </w:tc>
        <w:tc>
          <w:tcPr>
            <w:tcW w:w="3663" w:type="dxa"/>
          </w:tcPr>
          <w:p w:rsidR="00214883" w:rsidRPr="00214883" w:rsidRDefault="00214883" w:rsidP="00AD00F4">
            <w:pPr>
              <w:spacing w:after="0"/>
              <w:ind w:left="0" w:firstLine="0"/>
              <w:rPr>
                <w:b/>
                <w:color w:val="0070C0"/>
              </w:rPr>
            </w:pPr>
            <w:r w:rsidRPr="00214883">
              <w:rPr>
                <w:b/>
                <w:color w:val="0070C0"/>
              </w:rPr>
              <w:t>15. A</w:t>
            </w:r>
          </w:p>
        </w:tc>
      </w:tr>
    </w:tbl>
    <w:p w:rsidR="00214883" w:rsidRPr="00214883" w:rsidRDefault="00214883" w:rsidP="00AD00F4">
      <w:pPr>
        <w:spacing w:after="0" w:line="240" w:lineRule="auto"/>
        <w:ind w:left="0" w:firstLine="0"/>
        <w:rPr>
          <w:b/>
          <w:color w:val="auto"/>
          <w:szCs w:val="26"/>
        </w:rPr>
      </w:pPr>
    </w:p>
    <w:p w:rsidR="00214883" w:rsidRPr="00214883" w:rsidRDefault="00214883" w:rsidP="00AD00F4">
      <w:pPr>
        <w:spacing w:after="0" w:line="240" w:lineRule="auto"/>
        <w:ind w:left="0" w:firstLine="0"/>
        <w:rPr>
          <w:b/>
          <w:color w:val="auto"/>
          <w:szCs w:val="26"/>
        </w:rPr>
      </w:pPr>
      <w:r w:rsidRPr="00214883">
        <w:rPr>
          <w:b/>
          <w:color w:val="auto"/>
          <w:szCs w:val="26"/>
          <w:highlight w:val="cyan"/>
        </w:rPr>
        <w:t>II. PHẦN TỰ LUẬN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rPr>
          <w:b/>
          <w:color w:val="FF0000"/>
          <w:u w:val="single" w:color="000000"/>
        </w:rPr>
        <w:t>Câu 1</w:t>
      </w:r>
      <w:r w:rsidR="0064165F" w:rsidRPr="0064165F">
        <w:rPr>
          <w:b/>
          <w:color w:val="FF0000"/>
          <w:u w:val="single" w:color="000000"/>
        </w:rPr>
        <w:t>.</w:t>
      </w:r>
      <w:r w:rsidRPr="00AD00F4">
        <w:rPr>
          <w:b/>
        </w:rPr>
        <w:t xml:space="preserve"> </w:t>
      </w:r>
      <w:r w:rsidRPr="00AD00F4">
        <w:t>Nêu những nội dung cơ bản văn hoá thời kì phục hưng :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-</w:t>
      </w:r>
      <w:r w:rsidRPr="00AD00F4">
        <w:rPr>
          <w:u w:val="single" w:color="000000"/>
        </w:rPr>
        <w:t>Văn học</w:t>
      </w:r>
      <w:r w:rsidRPr="00AD00F4">
        <w:t xml:space="preserve"> : đạt thành tựu trên 3 lĩnh vực thơ ,tiểu thuyết ,kịch tiếng Sếch –xpia</w:t>
      </w:r>
    </w:p>
    <w:p w:rsidR="00AD00F4" w:rsidRPr="00AD00F4" w:rsidRDefault="00AD00F4" w:rsidP="00AD00F4">
      <w:pPr>
        <w:spacing w:after="0" w:line="278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rPr>
          <w:u w:val="single" w:color="000000"/>
        </w:rPr>
        <w:t>Hội hoạ</w:t>
      </w:r>
      <w:r w:rsidRPr="00AD00F4">
        <w:t xml:space="preserve"> ,kiến trúc ,điêu khắc : điêu khắc thời kì phục hưng bắt đầu từ Italia,tiểu biểu nhất là : Lê –ô –na đờ Vanh –xi kiến trúc vương cung thánh đường phê –rô,nhà thờ thánh(ở pi-tơ va –ti-căng)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rPr>
          <w:u w:val="single" w:color="000000"/>
        </w:rPr>
        <w:t>kỉ thuật</w:t>
      </w:r>
      <w:r w:rsidRPr="00AD00F4">
        <w:t xml:space="preserve"> : có nhiều tiến bộ nghành luyện kim ,khai mỏ,đóng tàu ,chế tạo vũ khí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-</w:t>
      </w:r>
      <w:r w:rsidRPr="00AD00F4">
        <w:rPr>
          <w:u w:val="single" w:color="000000"/>
        </w:rPr>
        <w:t>Tư tưởng</w:t>
      </w:r>
      <w:r w:rsidRPr="00AD00F4">
        <w:t xml:space="preserve"> : triết học duy vật ,đề cao giá trị con người ,quyền tự do cá nhân…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Giai cấp tư sản chống lại phong kiến lỗi thời</w:t>
      </w:r>
    </w:p>
    <w:p w:rsidR="00AD00F4" w:rsidRPr="00AD00F4" w:rsidRDefault="00AD00F4" w:rsidP="00AD00F4">
      <w:pPr>
        <w:spacing w:after="0" w:line="276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rPr>
          <w:b/>
          <w:color w:val="FF0000"/>
          <w:u w:val="single" w:color="000000"/>
        </w:rPr>
        <w:t>Câu 2</w:t>
      </w:r>
      <w:r w:rsidR="0064165F" w:rsidRPr="0064165F">
        <w:rPr>
          <w:b/>
          <w:color w:val="FF0000"/>
          <w:u w:val="single" w:color="000000"/>
        </w:rPr>
        <w:t>.</w:t>
      </w:r>
      <w:r w:rsidR="0064165F">
        <w:rPr>
          <w:b/>
          <w:u w:val="single" w:color="000000"/>
        </w:rPr>
        <w:t xml:space="preserve"> </w:t>
      </w:r>
      <w:r w:rsidRPr="00AD00F4">
        <w:t>Thành tựu cơ bản của cách mạng cộng nghiệp lần thứ nhất -1773 con thoi bay( Giôn cay )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-1769 máy kéo sợi chạy bằng sức nước năng suất tăng 14 lần</w:t>
      </w:r>
    </w:p>
    <w:p w:rsidR="00AD00F4" w:rsidRPr="00AD00F4" w:rsidRDefault="00AD00F4" w:rsidP="00AD00F4">
      <w:pPr>
        <w:spacing w:after="0" w:line="314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-1784 máy hơi nước Giêm Oát  là phát minh quan trọng nhất  - Tiến bộ kĩ thuật: ngành dệt, luyện kim và giao thông vận tải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lastRenderedPageBreak/>
        <w:t>- Cách mạng công nghiệp Anh lan sang các quốc gia châu Âu và Mỹ.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+ Mỹ: 1907 Tàu thủy chạy bằng hơi nước (Rô-bớt Phơn-tơn)</w:t>
      </w:r>
    </w:p>
    <w:p w:rsidR="00AD00F4" w:rsidRDefault="00AD00F4" w:rsidP="00AD00F4">
      <w:pPr>
        <w:spacing w:after="0" w:line="240" w:lineRule="auto"/>
        <w:ind w:left="0" w:firstLine="0"/>
      </w:pPr>
      <w:r w:rsidRPr="00AD00F4">
        <w:t>+ Bỉ: Đầu TK XIX, quá trình công nghiệp hóa diễn ra.trọng tâm luyện kim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+ Pháp: Giữa TK XIX, trở thành nước công nghiệp.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 w:rsidRPr="00AD00F4">
        <w:t>Cách mạng công nghiệp đã tạo ra một số tiêu cực và thảm hoạ nhân loại như :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t>Ô nhiễm môi trường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t>Bóc lột lao động trẻ em phụ nữ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t>Sự xâm chiếm và tranh giành thuộc địa</w:t>
      </w:r>
    </w:p>
    <w:p w:rsidR="00AD00F4" w:rsidRPr="00AD00F4" w:rsidRDefault="00AD00F4" w:rsidP="00AD00F4">
      <w:pPr>
        <w:spacing w:after="0" w:line="240" w:lineRule="auto"/>
        <w:ind w:left="0" w:firstLine="0"/>
        <w:rPr>
          <w:rFonts w:ascii="Calibri" w:eastAsia="Calibri" w:hAnsi="Calibri" w:cs="Calibri"/>
          <w:sz w:val="22"/>
        </w:rPr>
      </w:pPr>
      <w:r>
        <w:rPr>
          <w:szCs w:val="26"/>
          <w:u w:color="000000"/>
        </w:rPr>
        <w:t xml:space="preserve">- </w:t>
      </w:r>
      <w:r w:rsidRPr="00AD00F4">
        <w:t>Thảm hoạ vũ khí hạt nhân, động đất ,sóng thần ,lũ lụt ,dịch bệnh</w:t>
      </w: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p w:rsidR="0075615C" w:rsidRPr="00214883" w:rsidRDefault="0075615C" w:rsidP="00AD00F4">
      <w:pPr>
        <w:spacing w:after="0" w:line="259" w:lineRule="auto"/>
        <w:ind w:left="0" w:firstLine="0"/>
      </w:pPr>
    </w:p>
    <w:sectPr w:rsidR="0075615C" w:rsidRPr="00214883" w:rsidSect="0064165F">
      <w:headerReference w:type="default" r:id="rId8"/>
      <w:footerReference w:type="default" r:id="rId9"/>
      <w:type w:val="continuous"/>
      <w:pgSz w:w="11906" w:h="16841"/>
      <w:pgMar w:top="568" w:right="569" w:bottom="567" w:left="1276" w:header="426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02" w:rsidRDefault="003B4802">
      <w:pPr>
        <w:spacing w:after="0" w:line="240" w:lineRule="auto"/>
      </w:pPr>
      <w:r>
        <w:separator/>
      </w:r>
    </w:p>
  </w:endnote>
  <w:endnote w:type="continuationSeparator" w:id="0">
    <w:p w:rsidR="003B4802" w:rsidRDefault="003B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5F" w:rsidRPr="0064165F" w:rsidRDefault="0064165F" w:rsidP="0064165F">
    <w:pPr>
      <w:tabs>
        <w:tab w:val="center" w:pos="4680"/>
        <w:tab w:val="right" w:pos="9360"/>
      </w:tabs>
      <w:spacing w:after="0" w:line="240" w:lineRule="auto"/>
      <w:ind w:left="0" w:firstLine="0"/>
      <w:rPr>
        <w:rFonts w:eastAsia="Calibri"/>
        <w:sz w:val="24"/>
      </w:rPr>
    </w:pPr>
    <w:r w:rsidRPr="0064165F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</w:t>
    </w:r>
    <w:r w:rsidRPr="0064165F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64165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4165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4165F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64165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4165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4165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4165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165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0E4870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4165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02" w:rsidRDefault="003B4802">
      <w:pPr>
        <w:spacing w:after="0" w:line="240" w:lineRule="auto"/>
      </w:pPr>
      <w:r>
        <w:separator/>
      </w:r>
    </w:p>
  </w:footnote>
  <w:footnote w:type="continuationSeparator" w:id="0">
    <w:p w:rsidR="003B4802" w:rsidRDefault="003B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5F" w:rsidRPr="0064165F" w:rsidRDefault="0064165F" w:rsidP="0064165F">
    <w:pPr>
      <w:tabs>
        <w:tab w:val="center" w:pos="4320"/>
        <w:tab w:val="right" w:pos="8640"/>
      </w:tabs>
      <w:spacing w:after="0" w:line="240" w:lineRule="auto"/>
      <w:ind w:left="0" w:firstLine="0"/>
      <w:jc w:val="center"/>
      <w:rPr>
        <w:color w:val="auto"/>
        <w:sz w:val="24"/>
        <w:szCs w:val="24"/>
      </w:rPr>
    </w:pPr>
    <w:r w:rsidRPr="0064165F">
      <w:rPr>
        <w:rFonts w:eastAsia="Calibri"/>
        <w:b/>
        <w:color w:val="00B0F0"/>
        <w:sz w:val="24"/>
        <w:szCs w:val="24"/>
        <w:lang w:val="nl-NL"/>
      </w:rPr>
      <w:t/>
    </w:r>
    <w:r w:rsidRPr="0064165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F8"/>
    <w:multiLevelType w:val="hybridMultilevel"/>
    <w:tmpl w:val="B80C28D4"/>
    <w:lvl w:ilvl="0" w:tplc="D85269F8">
      <w:start w:val="1"/>
      <w:numFmt w:val="upperLetter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86DA26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D01DA8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68AD18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125A72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48BB64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5CE2EC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40BFA4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00B8A4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26402"/>
    <w:multiLevelType w:val="hybridMultilevel"/>
    <w:tmpl w:val="E4B80BF2"/>
    <w:lvl w:ilvl="0" w:tplc="AB824626">
      <w:start w:val="1"/>
      <w:numFmt w:val="upperLetter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DF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04B8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DAEA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C4DC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0DE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EE8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76A2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1A69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93102"/>
    <w:multiLevelType w:val="hybridMultilevel"/>
    <w:tmpl w:val="9E5E1CE0"/>
    <w:lvl w:ilvl="0" w:tplc="3F1C7D50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C46EE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981F2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C8EF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10614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0223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A6FF7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C65C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0A603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717A40"/>
    <w:multiLevelType w:val="hybridMultilevel"/>
    <w:tmpl w:val="77184C16"/>
    <w:lvl w:ilvl="0" w:tplc="44249182">
      <w:start w:val="1"/>
      <w:numFmt w:val="upperLetter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6E50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06C7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C842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A030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C075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3C55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A6FB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F2AC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19095E"/>
    <w:multiLevelType w:val="hybridMultilevel"/>
    <w:tmpl w:val="1450B998"/>
    <w:lvl w:ilvl="0" w:tplc="894466C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A823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3809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52FB6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AABC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2CAA2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F668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A859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EE33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817268"/>
    <w:multiLevelType w:val="hybridMultilevel"/>
    <w:tmpl w:val="BEC63FC8"/>
    <w:lvl w:ilvl="0" w:tplc="2878F11E">
      <w:start w:val="2"/>
      <w:numFmt w:val="upperLetter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CEA7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00DB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16E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8AE0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3207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7697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2A8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AC9F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6B60B8"/>
    <w:multiLevelType w:val="hybridMultilevel"/>
    <w:tmpl w:val="655E218C"/>
    <w:lvl w:ilvl="0" w:tplc="70E224B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8870C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46301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543E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6C876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408A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22C6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475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8016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04265C"/>
    <w:multiLevelType w:val="hybridMultilevel"/>
    <w:tmpl w:val="C79E8E4C"/>
    <w:lvl w:ilvl="0" w:tplc="9A1CA25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F2A1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40BF2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9E6A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4CB8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D04DD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1E0A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C066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AA3E4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436AB0"/>
    <w:multiLevelType w:val="hybridMultilevel"/>
    <w:tmpl w:val="7576D1F8"/>
    <w:lvl w:ilvl="0" w:tplc="A1AE20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FC23F0">
      <w:start w:val="1"/>
      <w:numFmt w:val="upperLetter"/>
      <w:lvlText w:val="%2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FAAEB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F258E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1A169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8EB30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BC9E0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0EA92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1CE0F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8D661F"/>
    <w:multiLevelType w:val="hybridMultilevel"/>
    <w:tmpl w:val="EE48D8E0"/>
    <w:lvl w:ilvl="0" w:tplc="A28AF962">
      <w:start w:val="2"/>
      <w:numFmt w:val="upperLetter"/>
      <w:lvlText w:val="%1."/>
      <w:lvlJc w:val="left"/>
      <w:pPr>
        <w:ind w:left="1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D6A3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2E7E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E619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0FE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74B7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D49C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E0D2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2A2E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C"/>
    <w:rsid w:val="000378E5"/>
    <w:rsid w:val="000E4870"/>
    <w:rsid w:val="00214883"/>
    <w:rsid w:val="003B4802"/>
    <w:rsid w:val="0064165F"/>
    <w:rsid w:val="0075615C"/>
    <w:rsid w:val="00AD00F4"/>
    <w:rsid w:val="00AD114B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69" w:lineRule="auto"/>
      <w:ind w:left="1069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214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E5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3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E5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9" w:line="269" w:lineRule="auto"/>
      <w:ind w:left="1069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214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E5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37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E5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4632</Characters>
  <Application>Microsoft Office Word</Application>
  <DocSecurity>0</DocSecurity>
  <Lines>38</Lines>
  <Paragraphs>10</Paragraphs>
  <ScaleCrop>false</ScaleCrop>
  <Company>thuvienhoclieu.com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2023-11-09T04:42:00Z</dcterms:created>
  <dc:creator>admin</dc:creator>
  <dc:description>Đề kiểm tra HK1  Lịch sử 10 Kết nối tri thức có đáp án-Đề 8 được soạn dưới dạng file Word và PDF gồm 3 trang. Các bạn xem và tải về ở dưới.</dc:description>
  <dcterms:modified xsi:type="dcterms:W3CDTF">2023-11-09T04:47:00Z</dcterms:modified>
  <cp:revision>1</cp:revision>
  <dc:title>Đề Kiểm Tra HK1 Lịch Sử 10 Kết Nối Tri Thức Có Đáp Án-Đề 8</dc:title>
</cp:coreProperties>
</file>