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06"/>
      </w:tblGrid>
      <w:tr w:rsidR="006C0A37" w:rsidRPr="006C0A37" w:rsidTr="00EB6783">
        <w:tc>
          <w:tcPr>
            <w:tcW w:w="3366" w:type="dxa"/>
          </w:tcPr>
          <w:p w:rsidR="006C0A37" w:rsidRPr="006C0A37" w:rsidRDefault="006C0A37" w:rsidP="00294AF9">
            <w:pPr>
              <w:widowControl w:val="0"/>
              <w:tabs>
                <w:tab w:val="center" w:pos="4513"/>
                <w:tab w:val="right" w:pos="9026"/>
              </w:tabs>
              <w:autoSpaceDE w:val="0"/>
              <w:autoSpaceDN w:val="0"/>
              <w:spacing w:after="0" w:line="276" w:lineRule="auto"/>
              <w:ind w:left="0" w:firstLine="0"/>
              <w:jc w:val="center"/>
              <w:rPr>
                <w:rFonts w:eastAsia="Calibri"/>
                <w:b/>
                <w:color w:val="FF0000"/>
                <w:sz w:val="26"/>
                <w:szCs w:val="26"/>
                <w:lang w:val="nl-NL"/>
              </w:rPr>
            </w:pPr>
            <w:r w:rsidRPr="006C0A37">
              <w:rPr>
                <w:rFonts w:eastAsia="Calibri"/>
                <w:b/>
                <w:color w:val="0070C0"/>
                <w:sz w:val="26"/>
                <w:szCs w:val="26"/>
                <w:lang w:val="nl-NL"/>
              </w:rPr>
              <w:t/>
            </w:r>
            <w:r w:rsidRPr="006C0A37">
              <w:rPr>
                <w:rFonts w:eastAsia="Calibri"/>
                <w:b/>
                <w:color w:val="FF0000"/>
                <w:sz w:val="26"/>
                <w:szCs w:val="26"/>
                <w:lang w:val="nl-NL"/>
              </w:rPr>
              <w:t>.com</w:t>
            </w:r>
          </w:p>
          <w:p w:rsidR="006C0A37" w:rsidRPr="006C0A37" w:rsidRDefault="006C0A37" w:rsidP="00294AF9">
            <w:pPr>
              <w:widowControl w:val="0"/>
              <w:tabs>
                <w:tab w:val="center" w:pos="4513"/>
                <w:tab w:val="right" w:pos="9026"/>
              </w:tabs>
              <w:autoSpaceDE w:val="0"/>
              <w:autoSpaceDN w:val="0"/>
              <w:spacing w:after="0" w:line="276" w:lineRule="auto"/>
              <w:ind w:left="0" w:firstLine="0"/>
              <w:jc w:val="center"/>
              <w:rPr>
                <w:rFonts w:eastAsia="Calibri"/>
                <w:b/>
                <w:sz w:val="26"/>
                <w:szCs w:val="26"/>
              </w:rPr>
            </w:pPr>
            <w:r w:rsidRPr="006C0A37">
              <w:rPr>
                <w:rFonts w:eastAsia="Calibri"/>
                <w:b/>
                <w:color w:val="FF0000"/>
                <w:sz w:val="26"/>
                <w:szCs w:val="26"/>
                <w:highlight w:val="yellow"/>
                <w:lang w:val="nl-NL"/>
              </w:rPr>
              <w:t xml:space="preserve">ĐỀ </w:t>
            </w:r>
            <w:r>
              <w:rPr>
                <w:rFonts w:eastAsia="Calibri"/>
                <w:b/>
                <w:color w:val="FF0000"/>
                <w:sz w:val="26"/>
                <w:szCs w:val="26"/>
                <w:highlight w:val="yellow"/>
                <w:lang w:val="nl-NL"/>
              </w:rPr>
              <w:t>7</w:t>
            </w:r>
          </w:p>
        </w:tc>
        <w:tc>
          <w:tcPr>
            <w:tcW w:w="6206" w:type="dxa"/>
          </w:tcPr>
          <w:p w:rsidR="006C0A37" w:rsidRPr="006C0A37" w:rsidRDefault="006C0A37" w:rsidP="00294AF9">
            <w:pPr>
              <w:spacing w:after="0" w:line="276" w:lineRule="auto"/>
              <w:ind w:left="0" w:right="422" w:firstLine="0"/>
              <w:jc w:val="center"/>
              <w:rPr>
                <w:rFonts w:eastAsia="Calibri"/>
                <w:b/>
                <w:color w:val="FF0000"/>
                <w:sz w:val="26"/>
                <w:szCs w:val="26"/>
              </w:rPr>
            </w:pPr>
            <w:r w:rsidRPr="006C0A37">
              <w:rPr>
                <w:rFonts w:eastAsia="Calibri"/>
                <w:b/>
                <w:color w:val="FF0000"/>
                <w:sz w:val="26"/>
                <w:szCs w:val="26"/>
              </w:rPr>
              <w:t>ĐỀ ÔN TẬP HỌC KỲ I</w:t>
            </w:r>
          </w:p>
          <w:p w:rsidR="006C0A37" w:rsidRPr="006C0A37" w:rsidRDefault="006C0A37" w:rsidP="00294AF9">
            <w:pPr>
              <w:spacing w:after="0" w:line="276" w:lineRule="auto"/>
              <w:ind w:left="0" w:right="422" w:firstLine="0"/>
              <w:jc w:val="center"/>
              <w:rPr>
                <w:rFonts w:eastAsia="Calibri"/>
                <w:b/>
                <w:color w:val="7030A0"/>
                <w:sz w:val="26"/>
                <w:szCs w:val="26"/>
              </w:rPr>
            </w:pPr>
            <w:r w:rsidRPr="006C0A37">
              <w:rPr>
                <w:rFonts w:eastAsia="Calibri"/>
                <w:b/>
                <w:color w:val="7030A0"/>
                <w:sz w:val="26"/>
                <w:szCs w:val="26"/>
              </w:rPr>
              <w:t>MÔN: LỊCH SỬ 10</w:t>
            </w:r>
          </w:p>
        </w:tc>
      </w:tr>
    </w:tbl>
    <w:p w:rsidR="004F723E" w:rsidRPr="006C0A37" w:rsidRDefault="004F723E" w:rsidP="00294AF9">
      <w:pPr>
        <w:spacing w:after="0" w:line="259" w:lineRule="auto"/>
        <w:ind w:left="-2" w:firstLine="0"/>
        <w:jc w:val="left"/>
      </w:pPr>
    </w:p>
    <w:p w:rsidR="004F723E" w:rsidRPr="006C0A37" w:rsidRDefault="006C0A37" w:rsidP="00294AF9">
      <w:pPr>
        <w:pStyle w:val="Heading1"/>
        <w:numPr>
          <w:ilvl w:val="0"/>
          <w:numId w:val="0"/>
        </w:numPr>
        <w:spacing w:after="0"/>
        <w:ind w:left="235" w:hanging="250"/>
        <w:rPr>
          <w:i w:val="0"/>
        </w:rPr>
      </w:pPr>
      <w:r w:rsidRPr="006C0A37">
        <w:rPr>
          <w:bCs/>
          <w:i w:val="0"/>
          <w:iCs/>
          <w:szCs w:val="28"/>
          <w:highlight w:val="cyan"/>
          <w:u w:color="000000"/>
        </w:rPr>
        <w:t>I.</w:t>
      </w:r>
      <w:r w:rsidRPr="006C0A37">
        <w:rPr>
          <w:bCs/>
          <w:i w:val="0"/>
          <w:iCs/>
          <w:szCs w:val="28"/>
          <w:highlight w:val="cyan"/>
          <w:u w:color="000000"/>
        </w:rPr>
        <w:tab/>
      </w:r>
      <w:r w:rsidR="00577D90" w:rsidRPr="006C0A37">
        <w:rPr>
          <w:i w:val="0"/>
          <w:highlight w:val="cyan"/>
        </w:rPr>
        <w:t>PHẦN TRẮC NGHIỆM (5 điểm)</w:t>
      </w:r>
    </w:p>
    <w:p w:rsidR="006C0A37" w:rsidRDefault="00577D90" w:rsidP="00294AF9">
      <w:pPr>
        <w:spacing w:after="0"/>
        <w:ind w:left="284" w:hanging="284"/>
      </w:pPr>
      <w:r w:rsidRPr="00A3538C">
        <w:rPr>
          <w:b/>
          <w:color w:val="FF0000"/>
        </w:rPr>
        <w:t>Câu 1.</w:t>
      </w:r>
      <w:r>
        <w:rPr>
          <w:b/>
        </w:rPr>
        <w:t xml:space="preserve"> </w:t>
      </w:r>
      <w:r>
        <w:t xml:space="preserve">Đối tượng nghiên cứu của Sử học là </w:t>
      </w:r>
    </w:p>
    <w:p w:rsidR="004F723E" w:rsidRDefault="006C0A37" w:rsidP="00294AF9">
      <w:pPr>
        <w:spacing w:after="0"/>
        <w:ind w:left="284" w:hanging="284"/>
      </w:pPr>
      <w:r>
        <w:rPr>
          <w:b/>
        </w:rPr>
        <w:t xml:space="preserve">    </w:t>
      </w:r>
      <w:r w:rsidR="00577D90" w:rsidRPr="00A3538C">
        <w:rPr>
          <w:b/>
          <w:color w:val="0066FF"/>
        </w:rPr>
        <w:t>A.</w:t>
      </w:r>
      <w:r w:rsidR="00577D90">
        <w:rPr>
          <w:b/>
        </w:rPr>
        <w:t xml:space="preserve"> </w:t>
      </w:r>
      <w:r w:rsidR="00577D90">
        <w:t>quá trình tiến hóa của loài người.</w:t>
      </w:r>
    </w:p>
    <w:p w:rsidR="004F723E" w:rsidRDefault="006C0A37" w:rsidP="00294AF9">
      <w:pPr>
        <w:spacing w:after="0"/>
        <w:ind w:left="611" w:hanging="342"/>
      </w:pPr>
      <w:r w:rsidRPr="00A3538C">
        <w:rPr>
          <w:b/>
          <w:bCs/>
          <w:color w:val="0066FF"/>
          <w:szCs w:val="28"/>
          <w:u w:color="000000"/>
        </w:rPr>
        <w:t>B.</w:t>
      </w:r>
      <w:r>
        <w:rPr>
          <w:b/>
          <w:bCs/>
          <w:szCs w:val="28"/>
          <w:u w:color="000000"/>
        </w:rPr>
        <w:tab/>
      </w:r>
      <w:r w:rsidR="00577D90">
        <w:t>toàn bộ quá khứ của loài người</w:t>
      </w:r>
      <w:r w:rsidR="00577D90">
        <w:rPr>
          <w:b/>
        </w:rPr>
        <w:t>.</w:t>
      </w:r>
    </w:p>
    <w:p w:rsidR="004F723E" w:rsidRDefault="006C0A37" w:rsidP="00294AF9">
      <w:pPr>
        <w:spacing w:after="0"/>
        <w:ind w:left="611" w:hanging="342"/>
      </w:pPr>
      <w:r w:rsidRPr="00A3538C">
        <w:rPr>
          <w:b/>
          <w:bCs/>
          <w:color w:val="0066FF"/>
          <w:szCs w:val="28"/>
          <w:u w:color="000000"/>
        </w:rPr>
        <w:t>C.</w:t>
      </w:r>
      <w:r>
        <w:rPr>
          <w:b/>
          <w:bCs/>
          <w:szCs w:val="28"/>
          <w:u w:color="000000"/>
        </w:rPr>
        <w:tab/>
      </w:r>
      <w:r w:rsidR="00577D90">
        <w:t>quá trình phát triển của loài người.</w:t>
      </w:r>
    </w:p>
    <w:p w:rsidR="004F723E" w:rsidRDefault="006C0A37" w:rsidP="00294AF9">
      <w:pPr>
        <w:spacing w:after="0"/>
        <w:ind w:left="611" w:hanging="342"/>
      </w:pPr>
      <w:r w:rsidRPr="00A3538C">
        <w:rPr>
          <w:b/>
          <w:bCs/>
          <w:color w:val="0066FF"/>
          <w:szCs w:val="28"/>
          <w:u w:color="000000"/>
        </w:rPr>
        <w:t>D.</w:t>
      </w:r>
      <w:r>
        <w:rPr>
          <w:b/>
          <w:bCs/>
          <w:szCs w:val="28"/>
          <w:u w:color="000000"/>
        </w:rPr>
        <w:tab/>
      </w:r>
      <w:r w:rsidR="00577D90">
        <w:t>những hoạt động của loài người.</w:t>
      </w:r>
    </w:p>
    <w:p w:rsidR="004F723E" w:rsidRDefault="00577D90" w:rsidP="00294AF9">
      <w:pPr>
        <w:spacing w:after="0"/>
      </w:pPr>
      <w:r w:rsidRPr="00A3538C">
        <w:rPr>
          <w:b/>
          <w:color w:val="FF0000"/>
        </w:rPr>
        <w:t>Câu 2.</w:t>
      </w:r>
      <w:r>
        <w:rPr>
          <w:b/>
        </w:rPr>
        <w:t xml:space="preserve"> </w:t>
      </w:r>
      <w:r>
        <w:t>Nền văn minh nào sau đây ở phương Đông đã thể hiện rõ nét mối liên hệ về tri thức, khoa học, kĩ thuật giữa phương Đông và phương Tây thời cổ - trung đại?</w:t>
      </w:r>
    </w:p>
    <w:p w:rsidR="004F723E" w:rsidRDefault="00577D90" w:rsidP="00294AF9">
      <w:pPr>
        <w:tabs>
          <w:tab w:val="center" w:pos="1481"/>
          <w:tab w:val="center" w:pos="6891"/>
        </w:tabs>
        <w:spacing w:after="0"/>
        <w:ind w:left="0" w:firstLine="0"/>
        <w:jc w:val="left"/>
      </w:pPr>
      <w:r>
        <w:rPr>
          <w:rFonts w:ascii="Calibri" w:eastAsia="Calibri" w:hAnsi="Calibri" w:cs="Calibri"/>
          <w:sz w:val="22"/>
        </w:rPr>
        <w:tab/>
      </w:r>
      <w:r w:rsidRPr="00A3538C">
        <w:rPr>
          <w:b/>
          <w:color w:val="0066FF"/>
        </w:rPr>
        <w:t>A.</w:t>
      </w:r>
      <w:r>
        <w:rPr>
          <w:b/>
        </w:rPr>
        <w:t xml:space="preserve"> </w:t>
      </w:r>
      <w:r>
        <w:t>Văn minh Ai Cập.</w:t>
      </w:r>
      <w:r>
        <w:tab/>
      </w:r>
      <w:r w:rsidRPr="00A3538C">
        <w:rPr>
          <w:b/>
          <w:color w:val="0066FF"/>
        </w:rPr>
        <w:t>B.</w:t>
      </w:r>
      <w:r>
        <w:rPr>
          <w:b/>
        </w:rPr>
        <w:t xml:space="preserve"> </w:t>
      </w:r>
      <w:r>
        <w:t>Văn minh Lưỡng Hà.</w:t>
      </w:r>
    </w:p>
    <w:p w:rsidR="004F723E" w:rsidRDefault="00577D90" w:rsidP="00294AF9">
      <w:pPr>
        <w:tabs>
          <w:tab w:val="center" w:pos="1691"/>
          <w:tab w:val="center" w:pos="6702"/>
        </w:tabs>
        <w:spacing w:after="0"/>
        <w:ind w:left="0" w:firstLine="0"/>
        <w:jc w:val="left"/>
      </w:pPr>
      <w:r>
        <w:rPr>
          <w:rFonts w:ascii="Calibri" w:eastAsia="Calibri" w:hAnsi="Calibri" w:cs="Calibri"/>
          <w:sz w:val="22"/>
        </w:rPr>
        <w:tab/>
      </w:r>
      <w:r w:rsidRPr="00A3538C">
        <w:rPr>
          <w:b/>
          <w:color w:val="0066FF"/>
        </w:rPr>
        <w:t>C.</w:t>
      </w:r>
      <w:r>
        <w:rPr>
          <w:b/>
        </w:rPr>
        <w:t xml:space="preserve"> </w:t>
      </w:r>
      <w:r>
        <w:t>Văn minh Trung Hoa.</w:t>
      </w:r>
      <w:r>
        <w:tab/>
      </w:r>
      <w:r w:rsidRPr="00A3538C">
        <w:rPr>
          <w:b/>
          <w:color w:val="0066FF"/>
        </w:rPr>
        <w:t>D.</w:t>
      </w:r>
      <w:r>
        <w:rPr>
          <w:b/>
        </w:rPr>
        <w:t xml:space="preserve"> </w:t>
      </w:r>
      <w:r>
        <w:t>Văn minh Ấn Độ.</w:t>
      </w:r>
    </w:p>
    <w:p w:rsidR="004F723E" w:rsidRDefault="00577D90" w:rsidP="00294AF9">
      <w:pPr>
        <w:spacing w:after="0"/>
      </w:pPr>
      <w:r w:rsidRPr="00A3538C">
        <w:rPr>
          <w:b/>
          <w:color w:val="FF0000"/>
        </w:rPr>
        <w:t>Câu 3.</w:t>
      </w:r>
      <w:r>
        <w:rPr>
          <w:b/>
        </w:rPr>
        <w:t xml:space="preserve"> </w:t>
      </w:r>
      <w:r>
        <w:t>Một trong những cơ sở khoa học để bảo tồn và phát huy di sản văn hóa là giá trị</w:t>
      </w:r>
    </w:p>
    <w:p w:rsidR="004F723E" w:rsidRDefault="00577D90" w:rsidP="00294AF9">
      <w:pPr>
        <w:tabs>
          <w:tab w:val="center" w:pos="1291"/>
          <w:tab w:val="center" w:pos="6456"/>
        </w:tabs>
        <w:spacing w:after="0"/>
        <w:ind w:left="0" w:firstLine="0"/>
        <w:jc w:val="left"/>
      </w:pPr>
      <w:r>
        <w:rPr>
          <w:rFonts w:ascii="Calibri" w:eastAsia="Calibri" w:hAnsi="Calibri" w:cs="Calibri"/>
          <w:sz w:val="22"/>
        </w:rPr>
        <w:tab/>
      </w:r>
      <w:r w:rsidRPr="00A3538C">
        <w:rPr>
          <w:b/>
          <w:color w:val="0066FF"/>
        </w:rPr>
        <w:t>A.</w:t>
      </w:r>
      <w:r>
        <w:rPr>
          <w:b/>
        </w:rPr>
        <w:t xml:space="preserve"> </w:t>
      </w:r>
      <w:r>
        <w:t>kinh tế, xã hội.</w:t>
      </w:r>
      <w:r>
        <w:tab/>
      </w:r>
      <w:r w:rsidRPr="00A3538C">
        <w:rPr>
          <w:b/>
          <w:color w:val="0066FF"/>
        </w:rPr>
        <w:t>B.</w:t>
      </w:r>
      <w:r>
        <w:rPr>
          <w:b/>
        </w:rPr>
        <w:t xml:space="preserve"> </w:t>
      </w:r>
      <w:r>
        <w:t>lịch sử, địa lí.</w:t>
      </w:r>
    </w:p>
    <w:p w:rsidR="004F723E" w:rsidRDefault="00577D90" w:rsidP="00294AF9">
      <w:pPr>
        <w:tabs>
          <w:tab w:val="center" w:pos="1588"/>
          <w:tab w:val="center" w:pos="6619"/>
        </w:tabs>
        <w:spacing w:after="0"/>
        <w:ind w:left="0" w:firstLine="0"/>
        <w:jc w:val="left"/>
      </w:pPr>
      <w:r>
        <w:rPr>
          <w:rFonts w:ascii="Calibri" w:eastAsia="Calibri" w:hAnsi="Calibri" w:cs="Calibri"/>
          <w:sz w:val="22"/>
        </w:rPr>
        <w:tab/>
      </w:r>
      <w:r w:rsidRPr="00A3538C">
        <w:rPr>
          <w:b/>
          <w:color w:val="0066FF"/>
        </w:rPr>
        <w:t>C.</w:t>
      </w:r>
      <w:r>
        <w:rPr>
          <w:b/>
        </w:rPr>
        <w:t xml:space="preserve"> </w:t>
      </w:r>
      <w:r>
        <w:t>kinh tế, thương mại.</w:t>
      </w:r>
      <w:r>
        <w:tab/>
      </w:r>
      <w:r w:rsidRPr="00A3538C">
        <w:rPr>
          <w:b/>
          <w:color w:val="0066FF"/>
        </w:rPr>
        <w:t>D.</w:t>
      </w:r>
      <w:r>
        <w:rPr>
          <w:b/>
        </w:rPr>
        <w:t xml:space="preserve"> </w:t>
      </w:r>
      <w:r>
        <w:t>lịch sử, văn hóa.</w:t>
      </w:r>
    </w:p>
    <w:p w:rsidR="004F723E" w:rsidRDefault="00577D90" w:rsidP="00294AF9">
      <w:pPr>
        <w:spacing w:after="0"/>
      </w:pPr>
      <w:r w:rsidRPr="00A3538C">
        <w:rPr>
          <w:b/>
          <w:color w:val="FF0000"/>
        </w:rPr>
        <w:t>Câu 4.</w:t>
      </w:r>
      <w:r>
        <w:rPr>
          <w:b/>
        </w:rPr>
        <w:t xml:space="preserve"> </w:t>
      </w:r>
      <w:r>
        <w:t>Lịch sử được hiểu theo những nghĩa nào sau đây?</w:t>
      </w:r>
    </w:p>
    <w:p w:rsidR="004F723E" w:rsidRDefault="006C0A37" w:rsidP="00294AF9">
      <w:pPr>
        <w:spacing w:after="0"/>
        <w:ind w:left="611" w:hanging="342"/>
      </w:pPr>
      <w:r w:rsidRPr="00A3538C">
        <w:rPr>
          <w:b/>
          <w:bCs/>
          <w:color w:val="0066FF"/>
          <w:szCs w:val="28"/>
          <w:u w:color="000000"/>
        </w:rPr>
        <w:t>A.</w:t>
      </w:r>
      <w:r>
        <w:rPr>
          <w:b/>
          <w:bCs/>
          <w:szCs w:val="28"/>
          <w:u w:color="000000"/>
        </w:rPr>
        <w:tab/>
      </w:r>
      <w:r w:rsidR="00577D90">
        <w:t>Là việc tái hiện lại lịch sử và học tập lịch sử suốt đời.</w:t>
      </w:r>
    </w:p>
    <w:p w:rsidR="004F723E" w:rsidRDefault="006C0A37" w:rsidP="00294AF9">
      <w:pPr>
        <w:spacing w:after="0"/>
        <w:ind w:left="611" w:hanging="342"/>
      </w:pPr>
      <w:r w:rsidRPr="00A3538C">
        <w:rPr>
          <w:b/>
          <w:bCs/>
          <w:color w:val="0066FF"/>
          <w:szCs w:val="28"/>
          <w:u w:color="000000"/>
        </w:rPr>
        <w:t>B.</w:t>
      </w:r>
      <w:r>
        <w:rPr>
          <w:b/>
          <w:bCs/>
          <w:szCs w:val="28"/>
          <w:u w:color="000000"/>
        </w:rPr>
        <w:tab/>
      </w:r>
      <w:r w:rsidR="00577D90">
        <w:t>Lịch sử được con người nhận thức và hiểu biết lịch sử.</w:t>
      </w:r>
    </w:p>
    <w:p w:rsidR="004F723E" w:rsidRDefault="006C0A37" w:rsidP="00294AF9">
      <w:pPr>
        <w:spacing w:after="0"/>
        <w:ind w:left="611" w:hanging="342"/>
      </w:pPr>
      <w:r w:rsidRPr="00A3538C">
        <w:rPr>
          <w:b/>
          <w:bCs/>
          <w:color w:val="0066FF"/>
          <w:szCs w:val="28"/>
          <w:u w:color="000000"/>
        </w:rPr>
        <w:t>C.</w:t>
      </w:r>
      <w:r>
        <w:rPr>
          <w:b/>
          <w:bCs/>
          <w:szCs w:val="28"/>
          <w:u w:color="000000"/>
        </w:rPr>
        <w:tab/>
      </w:r>
      <w:r w:rsidR="00577D90">
        <w:t>Hiện thực lịch sử và lịch sử được con người nhận thức.</w:t>
      </w:r>
    </w:p>
    <w:p w:rsidR="004F723E" w:rsidRDefault="006C0A37" w:rsidP="00294AF9">
      <w:pPr>
        <w:spacing w:after="0"/>
        <w:ind w:left="611" w:hanging="342"/>
      </w:pPr>
      <w:r w:rsidRPr="00A3538C">
        <w:rPr>
          <w:b/>
          <w:bCs/>
          <w:color w:val="0066FF"/>
          <w:szCs w:val="28"/>
          <w:u w:color="000000"/>
        </w:rPr>
        <w:t>D.</w:t>
      </w:r>
      <w:r>
        <w:rPr>
          <w:b/>
          <w:bCs/>
          <w:szCs w:val="28"/>
          <w:u w:color="000000"/>
        </w:rPr>
        <w:tab/>
      </w:r>
      <w:r w:rsidR="00577D90">
        <w:t>Hiện thực lịch sử và trí thức của con người về lịch sử.</w:t>
      </w:r>
    </w:p>
    <w:p w:rsidR="004F723E" w:rsidRDefault="00577D90" w:rsidP="00294AF9">
      <w:pPr>
        <w:spacing w:after="0"/>
      </w:pPr>
      <w:r w:rsidRPr="00A3538C">
        <w:rPr>
          <w:b/>
          <w:color w:val="FF0000"/>
        </w:rPr>
        <w:t>Câu 5.</w:t>
      </w:r>
      <w:r>
        <w:rPr>
          <w:b/>
        </w:rPr>
        <w:t xml:space="preserve"> </w:t>
      </w:r>
      <w:r>
        <w:t>Quốc gia nào sau đây được gọi là “Quê hương của những tôn giáo lớn trên thế giới”?</w:t>
      </w:r>
    </w:p>
    <w:p w:rsidR="004F723E" w:rsidRDefault="00577D90" w:rsidP="00294AF9">
      <w:pPr>
        <w:tabs>
          <w:tab w:val="center" w:pos="890"/>
          <w:tab w:val="center" w:pos="3473"/>
          <w:tab w:val="center" w:pos="6414"/>
          <w:tab w:val="center" w:pos="8733"/>
        </w:tabs>
        <w:spacing w:after="0"/>
        <w:ind w:left="0" w:firstLine="0"/>
        <w:jc w:val="left"/>
      </w:pPr>
      <w:r>
        <w:rPr>
          <w:rFonts w:ascii="Calibri" w:eastAsia="Calibri" w:hAnsi="Calibri" w:cs="Calibri"/>
          <w:sz w:val="22"/>
        </w:rPr>
        <w:tab/>
      </w:r>
      <w:r w:rsidRPr="00A3538C">
        <w:rPr>
          <w:b/>
          <w:color w:val="0066FF"/>
        </w:rPr>
        <w:t>A.</w:t>
      </w:r>
      <w:r>
        <w:rPr>
          <w:b/>
        </w:rPr>
        <w:t xml:space="preserve"> </w:t>
      </w:r>
      <w:r>
        <w:t>Ai Cập.</w:t>
      </w:r>
      <w:r>
        <w:tab/>
      </w:r>
      <w:r w:rsidRPr="00A3538C">
        <w:rPr>
          <w:b/>
          <w:color w:val="0066FF"/>
        </w:rPr>
        <w:t>B.</w:t>
      </w:r>
      <w:r>
        <w:rPr>
          <w:b/>
        </w:rPr>
        <w:t xml:space="preserve"> </w:t>
      </w:r>
      <w:r>
        <w:t>La Mã.</w:t>
      </w:r>
      <w:r>
        <w:tab/>
      </w:r>
      <w:r w:rsidRPr="00A3538C">
        <w:rPr>
          <w:b/>
          <w:color w:val="0066FF"/>
        </w:rPr>
        <w:t>C.</w:t>
      </w:r>
      <w:r>
        <w:rPr>
          <w:b/>
        </w:rPr>
        <w:t xml:space="preserve"> </w:t>
      </w:r>
      <w:r>
        <w:t>Trung Quốc.</w:t>
      </w:r>
      <w:r>
        <w:tab/>
      </w:r>
      <w:r w:rsidRPr="00A3538C">
        <w:rPr>
          <w:b/>
          <w:color w:val="0066FF"/>
        </w:rPr>
        <w:t>D.</w:t>
      </w:r>
      <w:r>
        <w:rPr>
          <w:b/>
        </w:rPr>
        <w:t xml:space="preserve"> </w:t>
      </w:r>
      <w:r>
        <w:t>Ấn Độ.</w:t>
      </w:r>
    </w:p>
    <w:p w:rsidR="004F723E" w:rsidRDefault="00577D90" w:rsidP="00294AF9">
      <w:pPr>
        <w:spacing w:after="0"/>
      </w:pPr>
      <w:r w:rsidRPr="00A3538C">
        <w:rPr>
          <w:b/>
          <w:color w:val="FF0000"/>
        </w:rPr>
        <w:t>Câu 6.</w:t>
      </w:r>
      <w:r>
        <w:rPr>
          <w:b/>
        </w:rPr>
        <w:t xml:space="preserve"> </w:t>
      </w:r>
      <w:r>
        <w:t>Nội dung nào sau đây phản ánh</w:t>
      </w:r>
      <w:r>
        <w:rPr>
          <w:b/>
        </w:rPr>
        <w:t xml:space="preserve"> đúng</w:t>
      </w:r>
      <w:r>
        <w:t xml:space="preserve"> về khái niệm văn minh?</w:t>
      </w:r>
    </w:p>
    <w:p w:rsidR="004F723E" w:rsidRDefault="006C0A37" w:rsidP="00294AF9">
      <w:pPr>
        <w:spacing w:after="0"/>
        <w:ind w:left="611" w:hanging="342"/>
      </w:pPr>
      <w:r w:rsidRPr="00A3538C">
        <w:rPr>
          <w:b/>
          <w:bCs/>
          <w:color w:val="0066FF"/>
          <w:szCs w:val="28"/>
          <w:u w:color="000000"/>
        </w:rPr>
        <w:t>A.</w:t>
      </w:r>
      <w:r>
        <w:rPr>
          <w:b/>
          <w:bCs/>
          <w:szCs w:val="28"/>
          <w:u w:color="000000"/>
        </w:rPr>
        <w:tab/>
      </w:r>
      <w:r w:rsidR="00577D90">
        <w:t>Văn minh là sự đi đầu của cuộc cách mạng khoa học công nghệ.</w:t>
      </w:r>
    </w:p>
    <w:p w:rsidR="004F723E" w:rsidRDefault="006C0A37" w:rsidP="00294AF9">
      <w:pPr>
        <w:spacing w:after="0"/>
        <w:ind w:left="611" w:hanging="342"/>
      </w:pPr>
      <w:r w:rsidRPr="00A3538C">
        <w:rPr>
          <w:b/>
          <w:bCs/>
          <w:color w:val="0066FF"/>
          <w:szCs w:val="28"/>
          <w:u w:color="000000"/>
        </w:rPr>
        <w:t>B.</w:t>
      </w:r>
      <w:r>
        <w:rPr>
          <w:b/>
          <w:bCs/>
          <w:szCs w:val="28"/>
          <w:u w:color="000000"/>
        </w:rPr>
        <w:tab/>
      </w:r>
      <w:r w:rsidR="00577D90">
        <w:t>Văn minh là sự chuyển hóa thành công từ vượn thành người.</w:t>
      </w:r>
    </w:p>
    <w:p w:rsidR="004F723E" w:rsidRDefault="006C0A37" w:rsidP="00294AF9">
      <w:pPr>
        <w:spacing w:after="0"/>
        <w:ind w:left="611" w:hanging="342"/>
      </w:pPr>
      <w:r w:rsidRPr="00A3538C">
        <w:rPr>
          <w:b/>
          <w:bCs/>
          <w:color w:val="0066FF"/>
          <w:szCs w:val="28"/>
          <w:u w:color="000000"/>
        </w:rPr>
        <w:t>C.</w:t>
      </w:r>
      <w:r>
        <w:rPr>
          <w:b/>
          <w:bCs/>
          <w:szCs w:val="28"/>
          <w:u w:color="000000"/>
        </w:rPr>
        <w:tab/>
      </w:r>
      <w:r w:rsidR="00577D90">
        <w:t>Văn minh là sự phát triển rất cao về giáo dục và văn hóa.</w:t>
      </w:r>
    </w:p>
    <w:p w:rsidR="004F723E" w:rsidRDefault="006C0A37" w:rsidP="00294AF9">
      <w:pPr>
        <w:spacing w:after="0"/>
        <w:ind w:left="611" w:hanging="342"/>
      </w:pPr>
      <w:r w:rsidRPr="00A3538C">
        <w:rPr>
          <w:b/>
          <w:bCs/>
          <w:color w:val="0066FF"/>
          <w:szCs w:val="28"/>
          <w:u w:color="000000"/>
        </w:rPr>
        <w:t>D.</w:t>
      </w:r>
      <w:r>
        <w:rPr>
          <w:b/>
          <w:bCs/>
          <w:szCs w:val="28"/>
          <w:u w:color="000000"/>
        </w:rPr>
        <w:tab/>
      </w:r>
      <w:r w:rsidR="00577D90">
        <w:t>Văn minh là sự tiến bộ về vật chất và tinh thần.</w:t>
      </w:r>
    </w:p>
    <w:p w:rsidR="004F723E" w:rsidRDefault="00577D90" w:rsidP="00294AF9">
      <w:pPr>
        <w:spacing w:after="0"/>
      </w:pPr>
      <w:r w:rsidRPr="00A3538C">
        <w:rPr>
          <w:b/>
          <w:color w:val="FF0000"/>
        </w:rPr>
        <w:t>Câu 7.</w:t>
      </w:r>
      <w:r>
        <w:rPr>
          <w:b/>
        </w:rPr>
        <w:t xml:space="preserve"> </w:t>
      </w:r>
      <w:r>
        <w:t>Một trong bốn phát minh lớn của người Trung Hoa vào thời cổ-trung đại mà thế giới vẫn còn tiếp tục sử dụng đến ngày nay là</w:t>
      </w:r>
    </w:p>
    <w:p w:rsidR="004F723E" w:rsidRDefault="00577D90" w:rsidP="00294AF9">
      <w:pPr>
        <w:tabs>
          <w:tab w:val="center" w:pos="1015"/>
          <w:tab w:val="center" w:pos="6434"/>
        </w:tabs>
        <w:spacing w:after="0"/>
        <w:ind w:left="0" w:firstLine="0"/>
        <w:jc w:val="left"/>
      </w:pPr>
      <w:r>
        <w:rPr>
          <w:rFonts w:ascii="Calibri" w:eastAsia="Calibri" w:hAnsi="Calibri" w:cs="Calibri"/>
          <w:sz w:val="22"/>
        </w:rPr>
        <w:tab/>
      </w:r>
      <w:r w:rsidRPr="00A3538C">
        <w:rPr>
          <w:b/>
          <w:color w:val="0066FF"/>
        </w:rPr>
        <w:t>A.</w:t>
      </w:r>
      <w:r>
        <w:rPr>
          <w:b/>
        </w:rPr>
        <w:t xml:space="preserve"> </w:t>
      </w:r>
      <w:r>
        <w:t>toán hình.</w:t>
      </w:r>
      <w:r>
        <w:tab/>
      </w:r>
      <w:r w:rsidRPr="00A3538C">
        <w:rPr>
          <w:b/>
          <w:color w:val="0066FF"/>
        </w:rPr>
        <w:t>B.</w:t>
      </w:r>
      <w:r>
        <w:rPr>
          <w:b/>
        </w:rPr>
        <w:t xml:space="preserve"> </w:t>
      </w:r>
      <w:r>
        <w:t>số không (0).</w:t>
      </w:r>
    </w:p>
    <w:p w:rsidR="004F723E" w:rsidRDefault="00577D90" w:rsidP="00294AF9">
      <w:pPr>
        <w:tabs>
          <w:tab w:val="center" w:pos="1437"/>
          <w:tab w:val="center" w:pos="6679"/>
        </w:tabs>
        <w:spacing w:after="0"/>
        <w:ind w:left="0" w:firstLine="0"/>
        <w:jc w:val="left"/>
      </w:pPr>
      <w:r>
        <w:rPr>
          <w:rFonts w:ascii="Calibri" w:eastAsia="Calibri" w:hAnsi="Calibri" w:cs="Calibri"/>
          <w:sz w:val="22"/>
        </w:rPr>
        <w:tab/>
      </w:r>
      <w:r w:rsidRPr="00A3538C">
        <w:rPr>
          <w:b/>
          <w:color w:val="0066FF"/>
        </w:rPr>
        <w:t>C.</w:t>
      </w:r>
      <w:r>
        <w:rPr>
          <w:b/>
        </w:rPr>
        <w:t xml:space="preserve"> </w:t>
      </w:r>
      <w:r>
        <w:t>thuyết nguyên tử.</w:t>
      </w:r>
      <w:r>
        <w:tab/>
      </w:r>
      <w:r w:rsidRPr="00A3538C">
        <w:rPr>
          <w:b/>
          <w:color w:val="0066FF"/>
        </w:rPr>
        <w:t>D.</w:t>
      </w:r>
      <w:r>
        <w:rPr>
          <w:b/>
        </w:rPr>
        <w:t xml:space="preserve"> </w:t>
      </w:r>
      <w:r>
        <w:t>kĩ thuật làm giấy.</w:t>
      </w:r>
    </w:p>
    <w:p w:rsidR="006C0A37" w:rsidRDefault="00577D90" w:rsidP="00294AF9">
      <w:pPr>
        <w:spacing w:after="0"/>
        <w:ind w:left="284" w:hanging="284"/>
      </w:pPr>
      <w:r w:rsidRPr="00A3538C">
        <w:rPr>
          <w:b/>
          <w:color w:val="FF0000"/>
        </w:rPr>
        <w:t>Câu 8.</w:t>
      </w:r>
      <w:r>
        <w:rPr>
          <w:b/>
        </w:rPr>
        <w:t xml:space="preserve"> </w:t>
      </w:r>
      <w:r>
        <w:t xml:space="preserve">Học tập và nghiên cứu lịch sử đưa đến cho con người cơ hội nào sau đây? </w:t>
      </w:r>
    </w:p>
    <w:p w:rsidR="004F723E" w:rsidRDefault="006C0A37" w:rsidP="00294AF9">
      <w:pPr>
        <w:spacing w:after="0"/>
        <w:ind w:left="284" w:hanging="284"/>
      </w:pPr>
      <w:r>
        <w:rPr>
          <w:b/>
        </w:rPr>
        <w:t xml:space="preserve">    </w:t>
      </w:r>
      <w:r w:rsidR="00577D90" w:rsidRPr="00A3538C">
        <w:rPr>
          <w:b/>
          <w:color w:val="0066FF"/>
        </w:rPr>
        <w:t>A.</w:t>
      </w:r>
      <w:r w:rsidR="00577D90">
        <w:rPr>
          <w:b/>
        </w:rPr>
        <w:t xml:space="preserve"> </w:t>
      </w:r>
      <w:r w:rsidR="00577D90">
        <w:t>Cơ hội về nghề nghiệp mới.</w:t>
      </w:r>
      <w:r w:rsidR="00577D90">
        <w:tab/>
      </w:r>
      <w:r w:rsidR="00577D90" w:rsidRPr="00A3538C">
        <w:rPr>
          <w:b/>
          <w:color w:val="0066FF"/>
        </w:rPr>
        <w:t>B.</w:t>
      </w:r>
      <w:r w:rsidR="00577D90">
        <w:rPr>
          <w:b/>
        </w:rPr>
        <w:t xml:space="preserve"> </w:t>
      </w:r>
      <w:r w:rsidR="00577D90">
        <w:t>Cơ hội về tương lai mới.</w:t>
      </w:r>
    </w:p>
    <w:p w:rsidR="004F723E" w:rsidRDefault="00577D90" w:rsidP="00294AF9">
      <w:pPr>
        <w:tabs>
          <w:tab w:val="center" w:pos="2132"/>
          <w:tab w:val="center" w:pos="7234"/>
        </w:tabs>
        <w:spacing w:after="0"/>
        <w:ind w:left="0" w:firstLine="0"/>
        <w:jc w:val="left"/>
      </w:pPr>
      <w:r>
        <w:rPr>
          <w:rFonts w:ascii="Calibri" w:eastAsia="Calibri" w:hAnsi="Calibri" w:cs="Calibri"/>
          <w:sz w:val="22"/>
        </w:rPr>
        <w:tab/>
      </w:r>
      <w:r w:rsidRPr="00A3538C">
        <w:rPr>
          <w:b/>
          <w:color w:val="0066FF"/>
        </w:rPr>
        <w:t>C.</w:t>
      </w:r>
      <w:r>
        <w:rPr>
          <w:b/>
        </w:rPr>
        <w:t xml:space="preserve"> </w:t>
      </w:r>
      <w:r>
        <w:t>Trở thành nhà quân sự lỗi lạc.</w:t>
      </w:r>
      <w:r>
        <w:tab/>
      </w:r>
      <w:r w:rsidRPr="00A3538C">
        <w:rPr>
          <w:b/>
          <w:color w:val="0066FF"/>
        </w:rPr>
        <w:t>D.</w:t>
      </w:r>
      <w:r>
        <w:rPr>
          <w:b/>
        </w:rPr>
        <w:t xml:space="preserve"> </w:t>
      </w:r>
      <w:r>
        <w:t>Trở thành nhà chính trị gia.</w:t>
      </w:r>
    </w:p>
    <w:p w:rsidR="004F723E" w:rsidRDefault="00577D90" w:rsidP="00294AF9">
      <w:pPr>
        <w:spacing w:after="0"/>
      </w:pPr>
      <w:r w:rsidRPr="00A3538C">
        <w:rPr>
          <w:b/>
          <w:color w:val="FF0000"/>
        </w:rPr>
        <w:t>Câu 9.</w:t>
      </w:r>
      <w:r>
        <w:rPr>
          <w:b/>
        </w:rPr>
        <w:t xml:space="preserve"> </w:t>
      </w:r>
      <w:r>
        <w:t>Phát minh kĩ thuật nào sau đây trong cuộc Cách mạng công nghiệp lần thứ nhất (thế kỉ XVIII – XIX) đã tạo ra bước chuyển căn bản trong nền sản xuất tư bản chủ nghĩa?</w:t>
      </w:r>
    </w:p>
    <w:p w:rsidR="004F723E" w:rsidRDefault="00577D90" w:rsidP="00294AF9">
      <w:pPr>
        <w:tabs>
          <w:tab w:val="center" w:pos="1281"/>
          <w:tab w:val="center" w:pos="6886"/>
        </w:tabs>
        <w:spacing w:after="0"/>
        <w:ind w:left="0" w:firstLine="0"/>
        <w:jc w:val="left"/>
      </w:pPr>
      <w:r>
        <w:rPr>
          <w:rFonts w:ascii="Calibri" w:eastAsia="Calibri" w:hAnsi="Calibri" w:cs="Calibri"/>
          <w:sz w:val="22"/>
        </w:rPr>
        <w:tab/>
      </w:r>
      <w:r w:rsidRPr="00A3538C">
        <w:rPr>
          <w:b/>
          <w:color w:val="0066FF"/>
        </w:rPr>
        <w:t>A.</w:t>
      </w:r>
      <w:r>
        <w:rPr>
          <w:b/>
        </w:rPr>
        <w:t xml:space="preserve"> </w:t>
      </w:r>
      <w:r>
        <w:t>Máy hơi nước.</w:t>
      </w:r>
      <w:r>
        <w:tab/>
      </w:r>
      <w:r w:rsidRPr="00A3538C">
        <w:rPr>
          <w:b/>
          <w:color w:val="0066FF"/>
        </w:rPr>
        <w:t>B.</w:t>
      </w:r>
      <w:r>
        <w:rPr>
          <w:b/>
        </w:rPr>
        <w:t xml:space="preserve"> </w:t>
      </w:r>
      <w:r>
        <w:t>Máy kéo sợi Gien-ni.</w:t>
      </w:r>
    </w:p>
    <w:p w:rsidR="004F723E" w:rsidRDefault="00577D90" w:rsidP="00294AF9">
      <w:pPr>
        <w:tabs>
          <w:tab w:val="center" w:pos="2336"/>
          <w:tab w:val="center" w:pos="6669"/>
        </w:tabs>
        <w:spacing w:after="0"/>
        <w:ind w:left="0" w:firstLine="0"/>
        <w:jc w:val="left"/>
      </w:pPr>
      <w:r>
        <w:rPr>
          <w:rFonts w:ascii="Calibri" w:eastAsia="Calibri" w:hAnsi="Calibri" w:cs="Calibri"/>
          <w:sz w:val="22"/>
        </w:rPr>
        <w:tab/>
      </w:r>
      <w:r w:rsidRPr="00A3538C">
        <w:rPr>
          <w:b/>
          <w:color w:val="0066FF"/>
        </w:rPr>
        <w:t>C.</w:t>
      </w:r>
      <w:r>
        <w:rPr>
          <w:b/>
        </w:rPr>
        <w:t xml:space="preserve"> </w:t>
      </w:r>
      <w:r>
        <w:t>Máy kéo sợi chạy bằng sức nước.</w:t>
      </w:r>
      <w:r>
        <w:tab/>
      </w:r>
      <w:r w:rsidRPr="00A3538C">
        <w:rPr>
          <w:b/>
          <w:color w:val="0066FF"/>
        </w:rPr>
        <w:t>D.</w:t>
      </w:r>
      <w:r>
        <w:rPr>
          <w:b/>
        </w:rPr>
        <w:t xml:space="preserve"> </w:t>
      </w:r>
      <w:r>
        <w:t>Máy tính điện tử.</w:t>
      </w:r>
    </w:p>
    <w:p w:rsidR="004F723E" w:rsidRDefault="00577D90" w:rsidP="00294AF9">
      <w:pPr>
        <w:spacing w:after="0"/>
      </w:pPr>
      <w:r w:rsidRPr="00A3538C">
        <w:rPr>
          <w:b/>
          <w:color w:val="FF0000"/>
        </w:rPr>
        <w:t>Câu 10.</w:t>
      </w:r>
      <w:r>
        <w:rPr>
          <w:b/>
        </w:rPr>
        <w:t xml:space="preserve"> </w:t>
      </w:r>
      <w:r>
        <w:t>Đặc điểm nổi bật của quá trình hình thành và phát triển của triết học Hy Lạp - La Mã cổ đại là</w:t>
      </w:r>
    </w:p>
    <w:p w:rsidR="004F723E" w:rsidRDefault="006C0A37" w:rsidP="00294AF9">
      <w:pPr>
        <w:spacing w:after="0"/>
        <w:ind w:left="611" w:hanging="342"/>
      </w:pPr>
      <w:r w:rsidRPr="00A3538C">
        <w:rPr>
          <w:b/>
          <w:bCs/>
          <w:color w:val="0066FF"/>
          <w:szCs w:val="28"/>
          <w:u w:color="000000"/>
        </w:rPr>
        <w:t>A.</w:t>
      </w:r>
      <w:r>
        <w:rPr>
          <w:b/>
          <w:bCs/>
          <w:szCs w:val="28"/>
          <w:u w:color="000000"/>
        </w:rPr>
        <w:tab/>
      </w:r>
      <w:r w:rsidR="00577D90">
        <w:t>ra đời và phát triển trong bối cảnh các cuộc đấu tranh của nô lệ.</w:t>
      </w:r>
    </w:p>
    <w:p w:rsidR="004F723E" w:rsidRDefault="006C0A37" w:rsidP="00294AF9">
      <w:pPr>
        <w:spacing w:after="0"/>
        <w:ind w:left="611" w:hanging="342"/>
      </w:pPr>
      <w:r w:rsidRPr="00A3538C">
        <w:rPr>
          <w:b/>
          <w:bCs/>
          <w:color w:val="0066FF"/>
          <w:szCs w:val="28"/>
          <w:u w:color="000000"/>
        </w:rPr>
        <w:lastRenderedPageBreak/>
        <w:t>B.</w:t>
      </w:r>
      <w:r>
        <w:rPr>
          <w:b/>
          <w:bCs/>
          <w:szCs w:val="28"/>
          <w:u w:color="000000"/>
        </w:rPr>
        <w:tab/>
      </w:r>
      <w:r w:rsidR="00577D90">
        <w:t>cuộc đấu tranh giữa hai trường phái chủ nghĩa duy vật và duy tâm.</w:t>
      </w:r>
    </w:p>
    <w:p w:rsidR="004F723E" w:rsidRDefault="006C0A37" w:rsidP="00294AF9">
      <w:pPr>
        <w:spacing w:after="0"/>
        <w:ind w:left="611" w:hanging="342"/>
      </w:pPr>
      <w:r w:rsidRPr="00A3538C">
        <w:rPr>
          <w:b/>
          <w:bCs/>
          <w:color w:val="0066FF"/>
          <w:szCs w:val="28"/>
          <w:u w:color="000000"/>
        </w:rPr>
        <w:t>C.</w:t>
      </w:r>
      <w:r>
        <w:rPr>
          <w:b/>
          <w:bCs/>
          <w:szCs w:val="28"/>
          <w:u w:color="000000"/>
        </w:rPr>
        <w:tab/>
      </w:r>
      <w:r w:rsidR="00577D90">
        <w:t>quê hương của nhiều nhà triết học nổi tiếng của phương Tây.</w:t>
      </w:r>
    </w:p>
    <w:p w:rsidR="004F723E" w:rsidRDefault="006C0A37" w:rsidP="00294AF9">
      <w:pPr>
        <w:spacing w:after="0"/>
        <w:ind w:left="611" w:hanging="342"/>
      </w:pPr>
      <w:r w:rsidRPr="00A3538C">
        <w:rPr>
          <w:b/>
          <w:bCs/>
          <w:color w:val="0066FF"/>
          <w:szCs w:val="28"/>
          <w:u w:color="000000"/>
        </w:rPr>
        <w:t>D.</w:t>
      </w:r>
      <w:r>
        <w:rPr>
          <w:b/>
          <w:bCs/>
          <w:szCs w:val="28"/>
          <w:u w:color="000000"/>
        </w:rPr>
        <w:tab/>
      </w:r>
      <w:r w:rsidR="00577D90">
        <w:t>nền tảng cho nhiều thành tựu về tư tưởng, tri thức phương Tây.</w:t>
      </w:r>
    </w:p>
    <w:p w:rsidR="004F723E" w:rsidRDefault="00577D90" w:rsidP="00294AF9">
      <w:pPr>
        <w:spacing w:after="0"/>
      </w:pPr>
      <w:r w:rsidRPr="00A3538C">
        <w:rPr>
          <w:b/>
          <w:color w:val="FF0000"/>
        </w:rPr>
        <w:t>Câu 11.</w:t>
      </w:r>
      <w:r>
        <w:rPr>
          <w:b/>
        </w:rPr>
        <w:t xml:space="preserve"> </w:t>
      </w:r>
      <w:r>
        <w:t>Năm 776 TCN, tại đền thờ thần Dớt ở Ô-lim-pi-a (Hy Lạp) đã diễn ra sự kiện nào sau đây?</w:t>
      </w:r>
    </w:p>
    <w:p w:rsidR="004F723E" w:rsidRDefault="006C0A37" w:rsidP="00294AF9">
      <w:pPr>
        <w:spacing w:after="0"/>
        <w:ind w:left="611" w:hanging="342"/>
      </w:pPr>
      <w:r w:rsidRPr="00A3538C">
        <w:rPr>
          <w:b/>
          <w:bCs/>
          <w:color w:val="0066FF"/>
          <w:szCs w:val="28"/>
          <w:u w:color="000000"/>
        </w:rPr>
        <w:t>A.</w:t>
      </w:r>
      <w:r>
        <w:rPr>
          <w:b/>
          <w:bCs/>
          <w:szCs w:val="28"/>
          <w:u w:color="000000"/>
        </w:rPr>
        <w:tab/>
      </w:r>
      <w:r w:rsidR="00577D90">
        <w:t>Chính quyền La Mã chính thức công nhận Cơ Đốc giáo.</w:t>
      </w:r>
    </w:p>
    <w:p w:rsidR="004F723E" w:rsidRDefault="006C0A37" w:rsidP="00294AF9">
      <w:pPr>
        <w:spacing w:after="0"/>
        <w:ind w:left="611" w:hanging="342"/>
      </w:pPr>
      <w:r w:rsidRPr="00A3538C">
        <w:rPr>
          <w:b/>
          <w:bCs/>
          <w:color w:val="0066FF"/>
          <w:szCs w:val="28"/>
          <w:u w:color="000000"/>
        </w:rPr>
        <w:t>B.</w:t>
      </w:r>
      <w:r>
        <w:rPr>
          <w:b/>
          <w:bCs/>
          <w:szCs w:val="28"/>
          <w:u w:color="000000"/>
        </w:rPr>
        <w:tab/>
      </w:r>
      <w:r w:rsidR="00577D90">
        <w:t>Đại hội thể thao Pa-na-thê-nai-a tại A- ten.</w:t>
      </w:r>
    </w:p>
    <w:p w:rsidR="004F723E" w:rsidRDefault="006C0A37" w:rsidP="00294AF9">
      <w:pPr>
        <w:spacing w:after="0"/>
        <w:ind w:left="611" w:hanging="342"/>
      </w:pPr>
      <w:r w:rsidRPr="00A3538C">
        <w:rPr>
          <w:b/>
          <w:bCs/>
          <w:color w:val="0066FF"/>
          <w:szCs w:val="28"/>
          <w:u w:color="000000"/>
        </w:rPr>
        <w:t>C.</w:t>
      </w:r>
      <w:r>
        <w:rPr>
          <w:b/>
          <w:bCs/>
          <w:szCs w:val="28"/>
          <w:u w:color="000000"/>
        </w:rPr>
        <w:tab/>
      </w:r>
      <w:r w:rsidR="00577D90">
        <w:t>Các cuộc đấu tranh của nô lệ và dân nghèo bùng nổ.</w:t>
      </w:r>
    </w:p>
    <w:p w:rsidR="004F723E" w:rsidRDefault="006C0A37" w:rsidP="00294AF9">
      <w:pPr>
        <w:spacing w:after="0"/>
        <w:ind w:left="611" w:hanging="342"/>
      </w:pPr>
      <w:r w:rsidRPr="00A3538C">
        <w:rPr>
          <w:b/>
          <w:bCs/>
          <w:color w:val="0066FF"/>
          <w:szCs w:val="28"/>
          <w:u w:color="000000"/>
        </w:rPr>
        <w:t>D.</w:t>
      </w:r>
      <w:r>
        <w:rPr>
          <w:b/>
          <w:bCs/>
          <w:szCs w:val="28"/>
          <w:u w:color="000000"/>
        </w:rPr>
        <w:tab/>
      </w:r>
      <w:r w:rsidR="00577D90">
        <w:t>Đại hội Ô-lim-píc đầu tiên được tổ chức.</w:t>
      </w:r>
    </w:p>
    <w:p w:rsidR="004F723E" w:rsidRDefault="00577D90" w:rsidP="00294AF9">
      <w:pPr>
        <w:spacing w:after="0"/>
      </w:pPr>
      <w:r w:rsidRPr="00A3538C">
        <w:rPr>
          <w:b/>
          <w:color w:val="FF0000"/>
        </w:rPr>
        <w:t>Câu 12.</w:t>
      </w:r>
      <w:r>
        <w:rPr>
          <w:b/>
        </w:rPr>
        <w:t xml:space="preserve"> </w:t>
      </w:r>
      <w:r>
        <w:t>Hệ chữ cái La-tinh và hệ chữ số La Mã là thành tựu của cư dân cổ</w:t>
      </w:r>
    </w:p>
    <w:p w:rsidR="004F723E" w:rsidRDefault="006C0A37" w:rsidP="00294AF9">
      <w:pPr>
        <w:spacing w:after="0"/>
        <w:ind w:left="611" w:hanging="342"/>
      </w:pPr>
      <w:r w:rsidRPr="00A3538C">
        <w:rPr>
          <w:b/>
          <w:bCs/>
          <w:color w:val="0066FF"/>
          <w:szCs w:val="28"/>
          <w:u w:color="000000"/>
        </w:rPr>
        <w:t>A.</w:t>
      </w:r>
      <w:r>
        <w:rPr>
          <w:b/>
          <w:bCs/>
          <w:szCs w:val="28"/>
          <w:u w:color="000000"/>
        </w:rPr>
        <w:tab/>
      </w:r>
      <w:r w:rsidR="00577D90">
        <w:t>Lưỡng Hà.</w:t>
      </w:r>
      <w:r w:rsidR="00577D90">
        <w:tab/>
      </w:r>
      <w:r w:rsidR="00577D90" w:rsidRPr="00A3538C">
        <w:rPr>
          <w:b/>
          <w:color w:val="0066FF"/>
        </w:rPr>
        <w:t>B.</w:t>
      </w:r>
      <w:r w:rsidR="00577D90">
        <w:rPr>
          <w:b/>
        </w:rPr>
        <w:t xml:space="preserve"> </w:t>
      </w:r>
      <w:r w:rsidR="00577D90">
        <w:t>Hy Lạp – La Mã.</w:t>
      </w:r>
      <w:r w:rsidR="00577D90">
        <w:tab/>
      </w:r>
      <w:r w:rsidR="00577D90" w:rsidRPr="00A3538C">
        <w:rPr>
          <w:b/>
          <w:color w:val="0066FF"/>
        </w:rPr>
        <w:t>C.</w:t>
      </w:r>
      <w:r w:rsidR="00577D90">
        <w:rPr>
          <w:b/>
        </w:rPr>
        <w:t xml:space="preserve"> </w:t>
      </w:r>
      <w:r w:rsidR="00577D90">
        <w:t>Ấn Độ.</w:t>
      </w:r>
      <w:r w:rsidR="00577D90">
        <w:tab/>
      </w:r>
      <w:r w:rsidR="00577D90" w:rsidRPr="00A3538C">
        <w:rPr>
          <w:b/>
          <w:color w:val="0066FF"/>
        </w:rPr>
        <w:t>D.</w:t>
      </w:r>
      <w:r w:rsidR="00577D90">
        <w:rPr>
          <w:b/>
        </w:rPr>
        <w:t xml:space="preserve"> </w:t>
      </w:r>
      <w:r w:rsidR="00577D90">
        <w:t>Trung Quốc.</w:t>
      </w:r>
    </w:p>
    <w:p w:rsidR="006C0A37" w:rsidRDefault="00577D90" w:rsidP="00294AF9">
      <w:pPr>
        <w:spacing w:after="0"/>
        <w:ind w:left="284" w:hanging="284"/>
      </w:pPr>
      <w:r w:rsidRPr="00A3538C">
        <w:rPr>
          <w:b/>
          <w:color w:val="FF0000"/>
        </w:rPr>
        <w:t>Câu 13.</w:t>
      </w:r>
      <w:r>
        <w:rPr>
          <w:b/>
        </w:rPr>
        <w:t xml:space="preserve"> </w:t>
      </w:r>
      <w:r>
        <w:t xml:space="preserve">Lịch sử được con người nhận thức </w:t>
      </w:r>
      <w:r>
        <w:rPr>
          <w:b/>
        </w:rPr>
        <w:t>không</w:t>
      </w:r>
      <w:r>
        <w:t xml:space="preserve"> phụ thuộc vào yếu tố nào sau đây? </w:t>
      </w:r>
    </w:p>
    <w:p w:rsidR="004F723E" w:rsidRDefault="006C0A37" w:rsidP="00294AF9">
      <w:pPr>
        <w:spacing w:after="0"/>
        <w:ind w:left="284" w:hanging="284"/>
      </w:pPr>
      <w:r>
        <w:rPr>
          <w:b/>
        </w:rPr>
        <w:t xml:space="preserve">    </w:t>
      </w:r>
      <w:r w:rsidR="00577D90" w:rsidRPr="00A3538C">
        <w:rPr>
          <w:b/>
          <w:color w:val="0066FF"/>
        </w:rPr>
        <w:t>A.</w:t>
      </w:r>
      <w:r w:rsidR="00577D90">
        <w:rPr>
          <w:b/>
        </w:rPr>
        <w:t xml:space="preserve"> </w:t>
      </w:r>
      <w:r w:rsidR="00577D90">
        <w:t>Mức độ phong phú của thông tin sử liệu.</w:t>
      </w:r>
    </w:p>
    <w:p w:rsidR="004F723E" w:rsidRDefault="006C0A37" w:rsidP="00294AF9">
      <w:pPr>
        <w:spacing w:after="0"/>
        <w:ind w:left="611" w:hanging="342"/>
      </w:pPr>
      <w:r w:rsidRPr="00A3538C">
        <w:rPr>
          <w:b/>
          <w:bCs/>
          <w:color w:val="0066FF"/>
          <w:szCs w:val="28"/>
          <w:u w:color="000000"/>
        </w:rPr>
        <w:t>B.</w:t>
      </w:r>
      <w:r>
        <w:rPr>
          <w:b/>
          <w:bCs/>
          <w:szCs w:val="28"/>
          <w:u w:color="000000"/>
        </w:rPr>
        <w:tab/>
      </w:r>
      <w:r w:rsidR="00577D90">
        <w:t>Những</w:t>
      </w:r>
      <w:r w:rsidR="00577D90">
        <w:rPr>
          <w:b/>
        </w:rPr>
        <w:t xml:space="preserve"> </w:t>
      </w:r>
      <w:r w:rsidR="00577D90">
        <w:t>điều kiện không gian, địa lí.</w:t>
      </w:r>
    </w:p>
    <w:p w:rsidR="004F723E" w:rsidRDefault="006C0A37" w:rsidP="00294AF9">
      <w:pPr>
        <w:spacing w:after="0"/>
        <w:ind w:left="611" w:hanging="342"/>
      </w:pPr>
      <w:r w:rsidRPr="00A3538C">
        <w:rPr>
          <w:b/>
          <w:bCs/>
          <w:color w:val="0066FF"/>
          <w:szCs w:val="28"/>
          <w:u w:color="000000"/>
        </w:rPr>
        <w:t>C.</w:t>
      </w:r>
      <w:r>
        <w:rPr>
          <w:b/>
          <w:bCs/>
          <w:szCs w:val="28"/>
          <w:u w:color="000000"/>
        </w:rPr>
        <w:tab/>
      </w:r>
      <w:r w:rsidR="00577D90">
        <w:t>Điều kiện và phương pháp để tìm hiểu.</w:t>
      </w:r>
    </w:p>
    <w:p w:rsidR="004F723E" w:rsidRDefault="006C0A37" w:rsidP="00294AF9">
      <w:pPr>
        <w:spacing w:after="0"/>
        <w:ind w:left="611" w:hanging="342"/>
      </w:pPr>
      <w:r w:rsidRPr="00A3538C">
        <w:rPr>
          <w:b/>
          <w:bCs/>
          <w:color w:val="0066FF"/>
          <w:szCs w:val="28"/>
          <w:u w:color="000000"/>
        </w:rPr>
        <w:t>D.</w:t>
      </w:r>
      <w:r>
        <w:rPr>
          <w:b/>
          <w:bCs/>
          <w:szCs w:val="28"/>
          <w:u w:color="000000"/>
        </w:rPr>
        <w:tab/>
      </w:r>
      <w:r w:rsidR="00577D90">
        <w:t>Nhu cầu và năng lực của người tìm hiểu.</w:t>
      </w:r>
    </w:p>
    <w:p w:rsidR="004F723E" w:rsidRDefault="00577D90" w:rsidP="00294AF9">
      <w:pPr>
        <w:spacing w:after="0"/>
      </w:pPr>
      <w:r w:rsidRPr="00A3538C">
        <w:rPr>
          <w:b/>
          <w:color w:val="FF0000"/>
        </w:rPr>
        <w:t>Câu 14.</w:t>
      </w:r>
      <w:r>
        <w:rPr>
          <w:b/>
        </w:rPr>
        <w:t xml:space="preserve"> </w:t>
      </w:r>
      <w:r>
        <w:t>Ở thế kỉ XVIII, những tiến bộ về kĩ thuật ở Anh chủ yếu diễn ra trong các ngành nào sau đây?</w:t>
      </w:r>
    </w:p>
    <w:p w:rsidR="004F723E" w:rsidRDefault="006C0A37" w:rsidP="00294AF9">
      <w:pPr>
        <w:spacing w:after="0"/>
        <w:ind w:left="611" w:hanging="342"/>
      </w:pPr>
      <w:r w:rsidRPr="00A3538C">
        <w:rPr>
          <w:b/>
          <w:bCs/>
          <w:color w:val="0066FF"/>
          <w:szCs w:val="28"/>
          <w:u w:color="000000"/>
        </w:rPr>
        <w:t>A.</w:t>
      </w:r>
      <w:r>
        <w:rPr>
          <w:b/>
          <w:bCs/>
          <w:szCs w:val="28"/>
          <w:u w:color="000000"/>
        </w:rPr>
        <w:tab/>
      </w:r>
      <w:r w:rsidR="00577D90">
        <w:t>Khai thác mỏ, dệt và giao thông vận tải.</w:t>
      </w:r>
    </w:p>
    <w:p w:rsidR="004F723E" w:rsidRDefault="006C0A37" w:rsidP="00294AF9">
      <w:pPr>
        <w:spacing w:after="0"/>
        <w:ind w:left="611" w:hanging="342"/>
      </w:pPr>
      <w:r w:rsidRPr="00A3538C">
        <w:rPr>
          <w:b/>
          <w:bCs/>
          <w:color w:val="0066FF"/>
          <w:szCs w:val="28"/>
          <w:u w:color="000000"/>
        </w:rPr>
        <w:t>B.</w:t>
      </w:r>
      <w:r>
        <w:rPr>
          <w:b/>
          <w:bCs/>
          <w:szCs w:val="28"/>
          <w:u w:color="000000"/>
        </w:rPr>
        <w:tab/>
      </w:r>
      <w:r w:rsidR="00577D90">
        <w:t>Ngành luyện kim, khai thác mỏ và dệt.</w:t>
      </w:r>
    </w:p>
    <w:p w:rsidR="004F723E" w:rsidRDefault="006C0A37" w:rsidP="00294AF9">
      <w:pPr>
        <w:spacing w:after="0"/>
        <w:ind w:left="611" w:hanging="342"/>
      </w:pPr>
      <w:r w:rsidRPr="00A3538C">
        <w:rPr>
          <w:b/>
          <w:bCs/>
          <w:color w:val="0066FF"/>
          <w:szCs w:val="28"/>
          <w:u w:color="000000"/>
        </w:rPr>
        <w:t>C.</w:t>
      </w:r>
      <w:r>
        <w:rPr>
          <w:b/>
          <w:bCs/>
          <w:szCs w:val="28"/>
          <w:u w:color="000000"/>
        </w:rPr>
        <w:tab/>
      </w:r>
      <w:r w:rsidR="00577D90">
        <w:t>Dệt, luyện kim và phát minh máy móc.</w:t>
      </w:r>
    </w:p>
    <w:p w:rsidR="004F723E" w:rsidRDefault="006C0A37" w:rsidP="00294AF9">
      <w:pPr>
        <w:spacing w:after="0"/>
        <w:ind w:left="611" w:hanging="342"/>
      </w:pPr>
      <w:r w:rsidRPr="00A3538C">
        <w:rPr>
          <w:b/>
          <w:bCs/>
          <w:color w:val="0066FF"/>
          <w:szCs w:val="28"/>
          <w:u w:color="000000"/>
        </w:rPr>
        <w:t>D.</w:t>
      </w:r>
      <w:r>
        <w:rPr>
          <w:b/>
          <w:bCs/>
          <w:szCs w:val="28"/>
          <w:u w:color="000000"/>
        </w:rPr>
        <w:tab/>
      </w:r>
      <w:r w:rsidR="00577D90">
        <w:t>Dệt, luyện kim và giao thông vận tải.</w:t>
      </w:r>
    </w:p>
    <w:p w:rsidR="004F723E" w:rsidRDefault="00577D90" w:rsidP="00294AF9">
      <w:pPr>
        <w:spacing w:after="0"/>
      </w:pPr>
      <w:r w:rsidRPr="00A3538C">
        <w:rPr>
          <w:b/>
          <w:color w:val="FF0000"/>
        </w:rPr>
        <w:t>Câu 15.</w:t>
      </w:r>
      <w:r>
        <w:rPr>
          <w:b/>
        </w:rPr>
        <w:t xml:space="preserve"> </w:t>
      </w:r>
      <w:r>
        <w:t>Điều cốt lõi trong hoạt động bảo tồn di sản văn hóa là phải đảm bảo tính</w:t>
      </w:r>
    </w:p>
    <w:p w:rsidR="004F723E" w:rsidRDefault="00577D90" w:rsidP="00294AF9">
      <w:pPr>
        <w:tabs>
          <w:tab w:val="center" w:pos="1224"/>
          <w:tab w:val="center" w:pos="3552"/>
          <w:tab w:val="center" w:pos="6212"/>
          <w:tab w:val="center" w:pos="8842"/>
        </w:tabs>
        <w:spacing w:after="0"/>
        <w:ind w:left="0" w:firstLine="0"/>
        <w:jc w:val="left"/>
      </w:pPr>
      <w:r>
        <w:rPr>
          <w:rFonts w:ascii="Calibri" w:eastAsia="Calibri" w:hAnsi="Calibri" w:cs="Calibri"/>
          <w:sz w:val="22"/>
        </w:rPr>
        <w:tab/>
      </w:r>
      <w:r w:rsidRPr="00A3538C">
        <w:rPr>
          <w:b/>
          <w:color w:val="0066FF"/>
        </w:rPr>
        <w:t>A.</w:t>
      </w:r>
      <w:r>
        <w:rPr>
          <w:b/>
        </w:rPr>
        <w:t xml:space="preserve"> </w:t>
      </w:r>
      <w:r>
        <w:t>nguyên trạng.</w:t>
      </w:r>
      <w:r>
        <w:tab/>
      </w:r>
      <w:r w:rsidRPr="00A3538C">
        <w:rPr>
          <w:b/>
          <w:color w:val="0066FF"/>
        </w:rPr>
        <w:t>B.</w:t>
      </w:r>
      <w:r>
        <w:rPr>
          <w:b/>
        </w:rPr>
        <w:t xml:space="preserve"> </w:t>
      </w:r>
      <w:r>
        <w:t>hiện đại.</w:t>
      </w:r>
      <w:r>
        <w:tab/>
      </w:r>
      <w:r w:rsidRPr="00A3538C">
        <w:rPr>
          <w:b/>
          <w:color w:val="0066FF"/>
        </w:rPr>
        <w:t>C.</w:t>
      </w:r>
      <w:r>
        <w:rPr>
          <w:b/>
        </w:rPr>
        <w:t xml:space="preserve"> </w:t>
      </w:r>
      <w:r>
        <w:t>nhân tạo.</w:t>
      </w:r>
      <w:r>
        <w:tab/>
      </w:r>
      <w:r w:rsidRPr="00A3538C">
        <w:rPr>
          <w:b/>
          <w:color w:val="0066FF"/>
        </w:rPr>
        <w:t>D.</w:t>
      </w:r>
      <w:r>
        <w:rPr>
          <w:b/>
        </w:rPr>
        <w:t xml:space="preserve"> </w:t>
      </w:r>
      <w:r>
        <w:t>hệ thống.</w:t>
      </w:r>
    </w:p>
    <w:p w:rsidR="004F723E" w:rsidRPr="006C0A37" w:rsidRDefault="006C0A37" w:rsidP="00294AF9">
      <w:pPr>
        <w:pStyle w:val="Heading1"/>
        <w:numPr>
          <w:ilvl w:val="0"/>
          <w:numId w:val="0"/>
        </w:numPr>
        <w:spacing w:after="0"/>
        <w:ind w:left="343" w:hanging="358"/>
        <w:rPr>
          <w:i w:val="0"/>
        </w:rPr>
      </w:pPr>
      <w:r w:rsidRPr="006C0A37">
        <w:rPr>
          <w:bCs/>
          <w:i w:val="0"/>
          <w:iCs/>
          <w:szCs w:val="28"/>
          <w:highlight w:val="cyan"/>
          <w:u w:color="000000"/>
        </w:rPr>
        <w:t>II.</w:t>
      </w:r>
      <w:r w:rsidRPr="006C0A37">
        <w:rPr>
          <w:bCs/>
          <w:i w:val="0"/>
          <w:iCs/>
          <w:szCs w:val="28"/>
          <w:highlight w:val="cyan"/>
          <w:u w:color="000000"/>
        </w:rPr>
        <w:tab/>
      </w:r>
      <w:r w:rsidR="00577D90" w:rsidRPr="006C0A37">
        <w:rPr>
          <w:i w:val="0"/>
          <w:highlight w:val="cyan"/>
        </w:rPr>
        <w:t>PHẦN TỰ LUẬN (5 điểm)</w:t>
      </w:r>
    </w:p>
    <w:p w:rsidR="004F723E" w:rsidRDefault="00577D90" w:rsidP="00294AF9">
      <w:pPr>
        <w:spacing w:after="0" w:line="260" w:lineRule="auto"/>
        <w:ind w:left="-5"/>
        <w:jc w:val="left"/>
      </w:pPr>
      <w:r>
        <w:rPr>
          <w:b/>
        </w:rPr>
        <w:t>Câu 1</w:t>
      </w:r>
      <w:bookmarkStart w:id="0" w:name="_GoBack"/>
      <w:bookmarkEnd w:id="0"/>
      <w:r>
        <w:rPr>
          <w:b/>
        </w:rPr>
        <w:t xml:space="preserve"> (2 điểm)</w:t>
      </w:r>
      <w:r>
        <w:t xml:space="preserve">. </w:t>
      </w:r>
    </w:p>
    <w:p w:rsidR="003D444F" w:rsidRDefault="00577D90" w:rsidP="00294AF9">
      <w:pPr>
        <w:spacing w:after="0"/>
        <w:ind w:left="0" w:firstLine="720"/>
      </w:pPr>
      <w:r>
        <w:t xml:space="preserve">Kể tên 2 di sản văn hóa của tỉnh Quảng Nam được UNESCO ghi danh là Di sản văn hóa thế giới. Em hãy đề xuất những biện pháp để bảo tồn và phát huy giá trị 2 di sản văn hóa trên? </w:t>
      </w:r>
    </w:p>
    <w:p w:rsidR="004F723E" w:rsidRDefault="00577D90" w:rsidP="00294AF9">
      <w:pPr>
        <w:spacing w:after="0"/>
      </w:pPr>
      <w:r w:rsidRPr="00A3538C">
        <w:rPr>
          <w:b/>
          <w:color w:val="FF0000"/>
        </w:rPr>
        <w:t>Câu 2 (3 điểm).</w:t>
      </w:r>
      <w:r>
        <w:t xml:space="preserve"> </w:t>
      </w:r>
    </w:p>
    <w:p w:rsidR="004F723E" w:rsidRDefault="00577D90" w:rsidP="00294AF9">
      <w:pPr>
        <w:spacing w:after="0"/>
        <w:ind w:left="0" w:firstLine="720"/>
      </w:pPr>
      <w:r>
        <w:t xml:space="preserve">Em hãy trình bày thành tựu của văn minh Ai Cập thời kì cổ trung đại trong lĩnh vực tín ngưỡng tôn giáo và chữ viết ? </w:t>
      </w:r>
    </w:p>
    <w:p w:rsidR="004F723E" w:rsidRDefault="00577D90" w:rsidP="00294AF9">
      <w:pPr>
        <w:spacing w:after="0"/>
        <w:ind w:left="0" w:firstLine="720"/>
      </w:pPr>
      <w:r>
        <w:t>Trong vai một hướng dẫn viên du lịch, hãy giới thiệu với khách du lịch về Kim Tự Tháp  - một trong những công trình kiến trúc tiêu biểu của nền văn minh Ai Cập cổ - trung đại.</w:t>
      </w:r>
    </w:p>
    <w:p w:rsidR="004F723E" w:rsidRDefault="00577D90" w:rsidP="00294AF9">
      <w:pPr>
        <w:spacing w:after="0" w:line="259" w:lineRule="auto"/>
        <w:ind w:left="0" w:firstLine="0"/>
        <w:jc w:val="center"/>
        <w:rPr>
          <w:b/>
          <w:i/>
        </w:rPr>
      </w:pPr>
      <w:r>
        <w:rPr>
          <w:b/>
          <w:i/>
        </w:rPr>
        <w:t>------ HẾT ------</w:t>
      </w:r>
    </w:p>
    <w:p w:rsidR="003D444F" w:rsidRPr="003D444F" w:rsidRDefault="003D444F" w:rsidP="00294AF9">
      <w:pPr>
        <w:spacing w:after="0" w:line="240" w:lineRule="auto"/>
        <w:ind w:left="0" w:right="-1" w:firstLine="0"/>
        <w:jc w:val="left"/>
        <w:rPr>
          <w:b/>
          <w:color w:val="auto"/>
          <w:sz w:val="26"/>
          <w:szCs w:val="26"/>
        </w:rPr>
      </w:pPr>
      <w:r w:rsidRPr="003D444F">
        <w:rPr>
          <w:b/>
          <w:color w:val="auto"/>
          <w:sz w:val="26"/>
          <w:szCs w:val="26"/>
          <w:highlight w:val="cyan"/>
        </w:rPr>
        <w:t>I. PHẦN TRẮC NGHIỆM</w:t>
      </w:r>
    </w:p>
    <w:tbl>
      <w:tblPr>
        <w:tblStyle w:val="TableGrid"/>
        <w:tblW w:w="0" w:type="auto"/>
        <w:tblLook w:val="04A0" w:firstRow="1" w:lastRow="0" w:firstColumn="1" w:lastColumn="0" w:noHBand="0" w:noVBand="1"/>
      </w:tblPr>
      <w:tblGrid>
        <w:gridCol w:w="1686"/>
        <w:gridCol w:w="1689"/>
        <w:gridCol w:w="1692"/>
        <w:gridCol w:w="1689"/>
        <w:gridCol w:w="1692"/>
        <w:gridCol w:w="1689"/>
      </w:tblGrid>
      <w:tr w:rsidR="003D444F" w:rsidRPr="003D444F" w:rsidTr="00B52290">
        <w:tc>
          <w:tcPr>
            <w:tcW w:w="1686" w:type="dxa"/>
          </w:tcPr>
          <w:p w:rsidR="003D444F" w:rsidRPr="003D444F" w:rsidRDefault="003D444F" w:rsidP="00294AF9">
            <w:pPr>
              <w:spacing w:after="0"/>
              <w:jc w:val="center"/>
              <w:rPr>
                <w:b/>
                <w:color w:val="0070C0"/>
                <w:szCs w:val="28"/>
              </w:rPr>
            </w:pPr>
            <w:r w:rsidRPr="003D444F">
              <w:rPr>
                <w:b/>
                <w:color w:val="0070C0"/>
                <w:szCs w:val="28"/>
              </w:rPr>
              <w:t>1</w:t>
            </w:r>
          </w:p>
        </w:tc>
        <w:tc>
          <w:tcPr>
            <w:tcW w:w="1689" w:type="dxa"/>
          </w:tcPr>
          <w:p w:rsidR="003D444F" w:rsidRPr="003D444F" w:rsidRDefault="003D444F" w:rsidP="00294AF9">
            <w:pPr>
              <w:spacing w:after="0"/>
              <w:jc w:val="center"/>
              <w:rPr>
                <w:b/>
                <w:color w:val="0070C0"/>
                <w:szCs w:val="28"/>
              </w:rPr>
            </w:pPr>
            <w:r w:rsidRPr="003D444F">
              <w:rPr>
                <w:b/>
                <w:color w:val="0070C0"/>
                <w:szCs w:val="28"/>
              </w:rPr>
              <w:t>B</w:t>
            </w:r>
          </w:p>
        </w:tc>
        <w:tc>
          <w:tcPr>
            <w:tcW w:w="1692" w:type="dxa"/>
          </w:tcPr>
          <w:p w:rsidR="003D444F" w:rsidRPr="003D444F" w:rsidRDefault="003D444F" w:rsidP="00294AF9">
            <w:pPr>
              <w:spacing w:after="0"/>
              <w:jc w:val="center"/>
              <w:rPr>
                <w:b/>
                <w:color w:val="0070C0"/>
                <w:szCs w:val="28"/>
              </w:rPr>
            </w:pPr>
            <w:r w:rsidRPr="003D444F">
              <w:rPr>
                <w:b/>
                <w:color w:val="0070C0"/>
                <w:szCs w:val="28"/>
              </w:rPr>
              <w:t>6</w:t>
            </w:r>
          </w:p>
        </w:tc>
        <w:tc>
          <w:tcPr>
            <w:tcW w:w="1689" w:type="dxa"/>
          </w:tcPr>
          <w:p w:rsidR="003D444F" w:rsidRPr="003D444F" w:rsidRDefault="003D444F" w:rsidP="00294AF9">
            <w:pPr>
              <w:spacing w:after="0"/>
              <w:jc w:val="center"/>
              <w:rPr>
                <w:b/>
                <w:color w:val="0070C0"/>
                <w:szCs w:val="28"/>
              </w:rPr>
            </w:pPr>
            <w:r w:rsidRPr="003D444F">
              <w:rPr>
                <w:b/>
                <w:color w:val="0070C0"/>
                <w:szCs w:val="28"/>
              </w:rPr>
              <w:t>D</w:t>
            </w:r>
          </w:p>
        </w:tc>
        <w:tc>
          <w:tcPr>
            <w:tcW w:w="1692" w:type="dxa"/>
          </w:tcPr>
          <w:p w:rsidR="003D444F" w:rsidRPr="003D444F" w:rsidRDefault="003D444F" w:rsidP="00294AF9">
            <w:pPr>
              <w:spacing w:after="0"/>
              <w:jc w:val="center"/>
              <w:rPr>
                <w:b/>
                <w:color w:val="0070C0"/>
                <w:szCs w:val="28"/>
              </w:rPr>
            </w:pPr>
            <w:r w:rsidRPr="003D444F">
              <w:rPr>
                <w:b/>
                <w:color w:val="0070C0"/>
                <w:szCs w:val="28"/>
              </w:rPr>
              <w:t>11</w:t>
            </w:r>
          </w:p>
        </w:tc>
        <w:tc>
          <w:tcPr>
            <w:tcW w:w="1689" w:type="dxa"/>
          </w:tcPr>
          <w:p w:rsidR="003D444F" w:rsidRPr="003D444F" w:rsidRDefault="003D444F" w:rsidP="00294AF9">
            <w:pPr>
              <w:spacing w:after="0"/>
              <w:jc w:val="center"/>
              <w:rPr>
                <w:b/>
                <w:color w:val="0070C0"/>
                <w:szCs w:val="28"/>
              </w:rPr>
            </w:pPr>
            <w:r w:rsidRPr="003D444F">
              <w:rPr>
                <w:b/>
                <w:color w:val="0070C0"/>
                <w:szCs w:val="28"/>
              </w:rPr>
              <w:t>D</w:t>
            </w:r>
          </w:p>
        </w:tc>
      </w:tr>
      <w:tr w:rsidR="003D444F" w:rsidRPr="003D444F" w:rsidTr="00B52290">
        <w:tc>
          <w:tcPr>
            <w:tcW w:w="1686" w:type="dxa"/>
          </w:tcPr>
          <w:p w:rsidR="003D444F" w:rsidRPr="003D444F" w:rsidRDefault="003D444F" w:rsidP="00294AF9">
            <w:pPr>
              <w:spacing w:after="0"/>
              <w:jc w:val="center"/>
              <w:rPr>
                <w:b/>
                <w:color w:val="0070C0"/>
                <w:szCs w:val="28"/>
              </w:rPr>
            </w:pPr>
            <w:r w:rsidRPr="003D444F">
              <w:rPr>
                <w:b/>
                <w:color w:val="0070C0"/>
                <w:szCs w:val="28"/>
              </w:rPr>
              <w:t>2</w:t>
            </w:r>
          </w:p>
        </w:tc>
        <w:tc>
          <w:tcPr>
            <w:tcW w:w="1689" w:type="dxa"/>
          </w:tcPr>
          <w:p w:rsidR="003D444F" w:rsidRPr="003D444F" w:rsidRDefault="003D444F" w:rsidP="00294AF9">
            <w:pPr>
              <w:spacing w:after="0"/>
              <w:jc w:val="center"/>
              <w:rPr>
                <w:b/>
                <w:color w:val="0070C0"/>
                <w:szCs w:val="28"/>
              </w:rPr>
            </w:pPr>
            <w:r w:rsidRPr="003D444F">
              <w:rPr>
                <w:b/>
                <w:color w:val="0070C0"/>
                <w:szCs w:val="28"/>
              </w:rPr>
              <w:t>C</w:t>
            </w:r>
          </w:p>
        </w:tc>
        <w:tc>
          <w:tcPr>
            <w:tcW w:w="1692" w:type="dxa"/>
          </w:tcPr>
          <w:p w:rsidR="003D444F" w:rsidRPr="003D444F" w:rsidRDefault="003D444F" w:rsidP="00294AF9">
            <w:pPr>
              <w:spacing w:after="0"/>
              <w:jc w:val="center"/>
              <w:rPr>
                <w:b/>
                <w:color w:val="0070C0"/>
                <w:szCs w:val="28"/>
              </w:rPr>
            </w:pPr>
            <w:r w:rsidRPr="003D444F">
              <w:rPr>
                <w:b/>
                <w:color w:val="0070C0"/>
                <w:szCs w:val="28"/>
              </w:rPr>
              <w:t>7</w:t>
            </w:r>
          </w:p>
        </w:tc>
        <w:tc>
          <w:tcPr>
            <w:tcW w:w="1689" w:type="dxa"/>
          </w:tcPr>
          <w:p w:rsidR="003D444F" w:rsidRPr="003D444F" w:rsidRDefault="003D444F" w:rsidP="00294AF9">
            <w:pPr>
              <w:spacing w:after="0"/>
              <w:jc w:val="center"/>
              <w:rPr>
                <w:b/>
                <w:color w:val="0070C0"/>
                <w:szCs w:val="28"/>
              </w:rPr>
            </w:pPr>
            <w:r w:rsidRPr="003D444F">
              <w:rPr>
                <w:b/>
                <w:color w:val="0070C0"/>
                <w:szCs w:val="28"/>
              </w:rPr>
              <w:t>D</w:t>
            </w:r>
          </w:p>
        </w:tc>
        <w:tc>
          <w:tcPr>
            <w:tcW w:w="1692" w:type="dxa"/>
          </w:tcPr>
          <w:p w:rsidR="003D444F" w:rsidRPr="003D444F" w:rsidRDefault="003D444F" w:rsidP="00294AF9">
            <w:pPr>
              <w:spacing w:after="0"/>
              <w:jc w:val="center"/>
              <w:rPr>
                <w:b/>
                <w:color w:val="0070C0"/>
                <w:szCs w:val="28"/>
              </w:rPr>
            </w:pPr>
            <w:r w:rsidRPr="003D444F">
              <w:rPr>
                <w:b/>
                <w:color w:val="0070C0"/>
                <w:szCs w:val="28"/>
              </w:rPr>
              <w:t>12</w:t>
            </w:r>
          </w:p>
        </w:tc>
        <w:tc>
          <w:tcPr>
            <w:tcW w:w="1689" w:type="dxa"/>
          </w:tcPr>
          <w:p w:rsidR="003D444F" w:rsidRPr="003D444F" w:rsidRDefault="003D444F" w:rsidP="00294AF9">
            <w:pPr>
              <w:spacing w:after="0"/>
              <w:jc w:val="center"/>
              <w:rPr>
                <w:b/>
                <w:color w:val="0070C0"/>
                <w:szCs w:val="28"/>
              </w:rPr>
            </w:pPr>
            <w:r w:rsidRPr="003D444F">
              <w:rPr>
                <w:b/>
                <w:color w:val="0070C0"/>
                <w:szCs w:val="28"/>
              </w:rPr>
              <w:t>B</w:t>
            </w:r>
          </w:p>
        </w:tc>
      </w:tr>
      <w:tr w:rsidR="003D444F" w:rsidRPr="003D444F" w:rsidTr="00B52290">
        <w:tc>
          <w:tcPr>
            <w:tcW w:w="1686" w:type="dxa"/>
          </w:tcPr>
          <w:p w:rsidR="003D444F" w:rsidRPr="003D444F" w:rsidRDefault="003D444F" w:rsidP="00294AF9">
            <w:pPr>
              <w:spacing w:after="0"/>
              <w:jc w:val="center"/>
              <w:rPr>
                <w:b/>
                <w:color w:val="0070C0"/>
                <w:szCs w:val="28"/>
              </w:rPr>
            </w:pPr>
            <w:r w:rsidRPr="003D444F">
              <w:rPr>
                <w:b/>
                <w:color w:val="0070C0"/>
                <w:szCs w:val="28"/>
              </w:rPr>
              <w:t>3</w:t>
            </w:r>
          </w:p>
        </w:tc>
        <w:tc>
          <w:tcPr>
            <w:tcW w:w="1689" w:type="dxa"/>
          </w:tcPr>
          <w:p w:rsidR="003D444F" w:rsidRPr="003D444F" w:rsidRDefault="003D444F" w:rsidP="00294AF9">
            <w:pPr>
              <w:spacing w:after="0"/>
              <w:jc w:val="center"/>
              <w:rPr>
                <w:b/>
                <w:color w:val="0070C0"/>
                <w:szCs w:val="28"/>
              </w:rPr>
            </w:pPr>
            <w:r w:rsidRPr="003D444F">
              <w:rPr>
                <w:b/>
                <w:color w:val="0070C0"/>
                <w:szCs w:val="28"/>
              </w:rPr>
              <w:t>D</w:t>
            </w:r>
          </w:p>
        </w:tc>
        <w:tc>
          <w:tcPr>
            <w:tcW w:w="1692" w:type="dxa"/>
          </w:tcPr>
          <w:p w:rsidR="003D444F" w:rsidRPr="003D444F" w:rsidRDefault="003D444F" w:rsidP="00294AF9">
            <w:pPr>
              <w:spacing w:after="0"/>
              <w:jc w:val="center"/>
              <w:rPr>
                <w:b/>
                <w:color w:val="0070C0"/>
                <w:szCs w:val="28"/>
              </w:rPr>
            </w:pPr>
            <w:r w:rsidRPr="003D444F">
              <w:rPr>
                <w:b/>
                <w:color w:val="0070C0"/>
                <w:szCs w:val="28"/>
              </w:rPr>
              <w:t>8</w:t>
            </w:r>
          </w:p>
        </w:tc>
        <w:tc>
          <w:tcPr>
            <w:tcW w:w="1689" w:type="dxa"/>
          </w:tcPr>
          <w:p w:rsidR="003D444F" w:rsidRPr="003D444F" w:rsidRDefault="003D444F" w:rsidP="00294AF9">
            <w:pPr>
              <w:spacing w:after="0"/>
              <w:jc w:val="center"/>
              <w:rPr>
                <w:b/>
                <w:color w:val="0070C0"/>
                <w:szCs w:val="28"/>
              </w:rPr>
            </w:pPr>
            <w:r w:rsidRPr="003D444F">
              <w:rPr>
                <w:b/>
                <w:color w:val="0070C0"/>
                <w:szCs w:val="28"/>
              </w:rPr>
              <w:t>A</w:t>
            </w:r>
          </w:p>
        </w:tc>
        <w:tc>
          <w:tcPr>
            <w:tcW w:w="1692" w:type="dxa"/>
          </w:tcPr>
          <w:p w:rsidR="003D444F" w:rsidRPr="003D444F" w:rsidRDefault="003D444F" w:rsidP="00294AF9">
            <w:pPr>
              <w:spacing w:after="0"/>
              <w:jc w:val="center"/>
              <w:rPr>
                <w:b/>
                <w:color w:val="0070C0"/>
                <w:szCs w:val="28"/>
              </w:rPr>
            </w:pPr>
            <w:r w:rsidRPr="003D444F">
              <w:rPr>
                <w:b/>
                <w:color w:val="0070C0"/>
                <w:szCs w:val="28"/>
              </w:rPr>
              <w:t>13</w:t>
            </w:r>
          </w:p>
        </w:tc>
        <w:tc>
          <w:tcPr>
            <w:tcW w:w="1689" w:type="dxa"/>
          </w:tcPr>
          <w:p w:rsidR="003D444F" w:rsidRPr="003D444F" w:rsidRDefault="003D444F" w:rsidP="00294AF9">
            <w:pPr>
              <w:spacing w:after="0"/>
              <w:jc w:val="center"/>
              <w:rPr>
                <w:b/>
                <w:color w:val="0070C0"/>
                <w:szCs w:val="28"/>
              </w:rPr>
            </w:pPr>
            <w:r w:rsidRPr="003D444F">
              <w:rPr>
                <w:b/>
                <w:color w:val="0070C0"/>
                <w:szCs w:val="28"/>
              </w:rPr>
              <w:t>B</w:t>
            </w:r>
          </w:p>
        </w:tc>
      </w:tr>
      <w:tr w:rsidR="003D444F" w:rsidRPr="003D444F" w:rsidTr="00B52290">
        <w:tc>
          <w:tcPr>
            <w:tcW w:w="1686" w:type="dxa"/>
          </w:tcPr>
          <w:p w:rsidR="003D444F" w:rsidRPr="003D444F" w:rsidRDefault="003D444F" w:rsidP="00294AF9">
            <w:pPr>
              <w:spacing w:after="0"/>
              <w:jc w:val="center"/>
              <w:rPr>
                <w:b/>
                <w:color w:val="0070C0"/>
                <w:szCs w:val="28"/>
              </w:rPr>
            </w:pPr>
            <w:r w:rsidRPr="003D444F">
              <w:rPr>
                <w:b/>
                <w:color w:val="0070C0"/>
                <w:szCs w:val="28"/>
              </w:rPr>
              <w:t>4</w:t>
            </w:r>
          </w:p>
        </w:tc>
        <w:tc>
          <w:tcPr>
            <w:tcW w:w="1689" w:type="dxa"/>
          </w:tcPr>
          <w:p w:rsidR="003D444F" w:rsidRPr="003D444F" w:rsidRDefault="003D444F" w:rsidP="00294AF9">
            <w:pPr>
              <w:spacing w:after="0"/>
              <w:jc w:val="center"/>
              <w:rPr>
                <w:b/>
                <w:color w:val="0070C0"/>
                <w:szCs w:val="28"/>
              </w:rPr>
            </w:pPr>
            <w:r w:rsidRPr="003D444F">
              <w:rPr>
                <w:b/>
                <w:color w:val="0070C0"/>
                <w:szCs w:val="28"/>
              </w:rPr>
              <w:t>C</w:t>
            </w:r>
          </w:p>
        </w:tc>
        <w:tc>
          <w:tcPr>
            <w:tcW w:w="1692" w:type="dxa"/>
          </w:tcPr>
          <w:p w:rsidR="003D444F" w:rsidRPr="003D444F" w:rsidRDefault="003D444F" w:rsidP="00294AF9">
            <w:pPr>
              <w:spacing w:after="0"/>
              <w:jc w:val="center"/>
              <w:rPr>
                <w:b/>
                <w:color w:val="0070C0"/>
                <w:szCs w:val="28"/>
              </w:rPr>
            </w:pPr>
            <w:r w:rsidRPr="003D444F">
              <w:rPr>
                <w:b/>
                <w:color w:val="0070C0"/>
                <w:szCs w:val="28"/>
              </w:rPr>
              <w:t>9</w:t>
            </w:r>
          </w:p>
        </w:tc>
        <w:tc>
          <w:tcPr>
            <w:tcW w:w="1689" w:type="dxa"/>
          </w:tcPr>
          <w:p w:rsidR="003D444F" w:rsidRPr="003D444F" w:rsidRDefault="003D444F" w:rsidP="00294AF9">
            <w:pPr>
              <w:spacing w:after="0"/>
              <w:jc w:val="center"/>
              <w:rPr>
                <w:b/>
                <w:color w:val="0070C0"/>
                <w:szCs w:val="28"/>
              </w:rPr>
            </w:pPr>
            <w:r w:rsidRPr="003D444F">
              <w:rPr>
                <w:b/>
                <w:color w:val="0070C0"/>
                <w:szCs w:val="28"/>
              </w:rPr>
              <w:t>A</w:t>
            </w:r>
          </w:p>
        </w:tc>
        <w:tc>
          <w:tcPr>
            <w:tcW w:w="1692" w:type="dxa"/>
          </w:tcPr>
          <w:p w:rsidR="003D444F" w:rsidRPr="003D444F" w:rsidRDefault="003D444F" w:rsidP="00294AF9">
            <w:pPr>
              <w:spacing w:after="0"/>
              <w:jc w:val="center"/>
              <w:rPr>
                <w:b/>
                <w:color w:val="0070C0"/>
                <w:szCs w:val="28"/>
              </w:rPr>
            </w:pPr>
            <w:r w:rsidRPr="003D444F">
              <w:rPr>
                <w:b/>
                <w:color w:val="0070C0"/>
                <w:szCs w:val="28"/>
              </w:rPr>
              <w:t>14</w:t>
            </w:r>
          </w:p>
        </w:tc>
        <w:tc>
          <w:tcPr>
            <w:tcW w:w="1689" w:type="dxa"/>
          </w:tcPr>
          <w:p w:rsidR="003D444F" w:rsidRPr="003D444F" w:rsidRDefault="003D444F" w:rsidP="00294AF9">
            <w:pPr>
              <w:spacing w:after="0"/>
              <w:jc w:val="center"/>
              <w:rPr>
                <w:b/>
                <w:color w:val="0070C0"/>
                <w:szCs w:val="28"/>
              </w:rPr>
            </w:pPr>
            <w:r w:rsidRPr="003D444F">
              <w:rPr>
                <w:b/>
                <w:color w:val="0070C0"/>
                <w:szCs w:val="28"/>
              </w:rPr>
              <w:t>D</w:t>
            </w:r>
          </w:p>
        </w:tc>
      </w:tr>
      <w:tr w:rsidR="003D444F" w:rsidRPr="003D444F" w:rsidTr="00B52290">
        <w:tc>
          <w:tcPr>
            <w:tcW w:w="1686" w:type="dxa"/>
          </w:tcPr>
          <w:p w:rsidR="003D444F" w:rsidRPr="003D444F" w:rsidRDefault="003D444F" w:rsidP="00294AF9">
            <w:pPr>
              <w:spacing w:after="0"/>
              <w:jc w:val="center"/>
              <w:rPr>
                <w:b/>
                <w:color w:val="0070C0"/>
                <w:szCs w:val="28"/>
              </w:rPr>
            </w:pPr>
            <w:r w:rsidRPr="003D444F">
              <w:rPr>
                <w:b/>
                <w:color w:val="0070C0"/>
                <w:szCs w:val="28"/>
              </w:rPr>
              <w:t>5</w:t>
            </w:r>
          </w:p>
        </w:tc>
        <w:tc>
          <w:tcPr>
            <w:tcW w:w="1689" w:type="dxa"/>
          </w:tcPr>
          <w:p w:rsidR="003D444F" w:rsidRPr="003D444F" w:rsidRDefault="003D444F" w:rsidP="00294AF9">
            <w:pPr>
              <w:spacing w:after="0"/>
              <w:jc w:val="center"/>
              <w:rPr>
                <w:b/>
                <w:color w:val="0070C0"/>
                <w:szCs w:val="28"/>
              </w:rPr>
            </w:pPr>
            <w:r w:rsidRPr="003D444F">
              <w:rPr>
                <w:b/>
                <w:color w:val="0070C0"/>
                <w:szCs w:val="28"/>
              </w:rPr>
              <w:t>D</w:t>
            </w:r>
          </w:p>
        </w:tc>
        <w:tc>
          <w:tcPr>
            <w:tcW w:w="1692" w:type="dxa"/>
          </w:tcPr>
          <w:p w:rsidR="003D444F" w:rsidRPr="003D444F" w:rsidRDefault="003D444F" w:rsidP="00294AF9">
            <w:pPr>
              <w:spacing w:after="0"/>
              <w:jc w:val="center"/>
              <w:rPr>
                <w:b/>
                <w:color w:val="0070C0"/>
                <w:szCs w:val="28"/>
              </w:rPr>
            </w:pPr>
            <w:r w:rsidRPr="003D444F">
              <w:rPr>
                <w:b/>
                <w:color w:val="0070C0"/>
                <w:szCs w:val="28"/>
              </w:rPr>
              <w:t>10</w:t>
            </w:r>
          </w:p>
        </w:tc>
        <w:tc>
          <w:tcPr>
            <w:tcW w:w="1689" w:type="dxa"/>
          </w:tcPr>
          <w:p w:rsidR="003D444F" w:rsidRPr="003D444F" w:rsidRDefault="003D444F" w:rsidP="00294AF9">
            <w:pPr>
              <w:spacing w:after="0"/>
              <w:jc w:val="center"/>
              <w:rPr>
                <w:b/>
                <w:color w:val="0070C0"/>
                <w:szCs w:val="28"/>
              </w:rPr>
            </w:pPr>
            <w:r w:rsidRPr="003D444F">
              <w:rPr>
                <w:b/>
                <w:color w:val="0070C0"/>
                <w:szCs w:val="28"/>
              </w:rPr>
              <w:t>B</w:t>
            </w:r>
          </w:p>
        </w:tc>
        <w:tc>
          <w:tcPr>
            <w:tcW w:w="1692" w:type="dxa"/>
          </w:tcPr>
          <w:p w:rsidR="003D444F" w:rsidRPr="003D444F" w:rsidRDefault="003D444F" w:rsidP="00294AF9">
            <w:pPr>
              <w:spacing w:after="0"/>
              <w:jc w:val="center"/>
              <w:rPr>
                <w:b/>
                <w:color w:val="0070C0"/>
                <w:szCs w:val="28"/>
              </w:rPr>
            </w:pPr>
            <w:r w:rsidRPr="003D444F">
              <w:rPr>
                <w:b/>
                <w:color w:val="0070C0"/>
                <w:szCs w:val="28"/>
              </w:rPr>
              <w:t>15</w:t>
            </w:r>
          </w:p>
        </w:tc>
        <w:tc>
          <w:tcPr>
            <w:tcW w:w="1689" w:type="dxa"/>
          </w:tcPr>
          <w:p w:rsidR="003D444F" w:rsidRPr="003D444F" w:rsidRDefault="003D444F" w:rsidP="00294AF9">
            <w:pPr>
              <w:spacing w:after="0"/>
              <w:jc w:val="center"/>
              <w:rPr>
                <w:b/>
                <w:color w:val="0070C0"/>
                <w:szCs w:val="28"/>
              </w:rPr>
            </w:pPr>
            <w:r w:rsidRPr="003D444F">
              <w:rPr>
                <w:b/>
                <w:color w:val="0070C0"/>
                <w:szCs w:val="28"/>
              </w:rPr>
              <w:t>A</w:t>
            </w:r>
          </w:p>
        </w:tc>
      </w:tr>
    </w:tbl>
    <w:p w:rsidR="003D444F" w:rsidRPr="003D444F" w:rsidRDefault="003D444F" w:rsidP="00294AF9">
      <w:pPr>
        <w:spacing w:after="0" w:line="240" w:lineRule="auto"/>
        <w:ind w:left="0" w:right="-1" w:firstLine="0"/>
        <w:jc w:val="left"/>
        <w:rPr>
          <w:b/>
          <w:color w:val="auto"/>
          <w:sz w:val="26"/>
          <w:szCs w:val="26"/>
        </w:rPr>
      </w:pPr>
      <w:r w:rsidRPr="003D444F">
        <w:rPr>
          <w:b/>
          <w:color w:val="auto"/>
          <w:sz w:val="26"/>
          <w:szCs w:val="26"/>
          <w:highlight w:val="cyan"/>
        </w:rPr>
        <w:t>II. PHẦN TỰ LUẬN</w:t>
      </w:r>
      <w:r w:rsidRPr="003D444F">
        <w:rPr>
          <w:b/>
          <w:color w:val="auto"/>
          <w:sz w:val="26"/>
          <w:szCs w:val="26"/>
        </w:rPr>
        <w:t xml:space="preserve"> </w:t>
      </w:r>
    </w:p>
    <w:p w:rsidR="00294AF9" w:rsidRPr="002C694B" w:rsidRDefault="00294AF9" w:rsidP="00294AF9">
      <w:pPr>
        <w:spacing w:after="0" w:line="320" w:lineRule="exact"/>
        <w:jc w:val="left"/>
        <w:rPr>
          <w:rFonts w:eastAsia="Cambria"/>
          <w:b/>
          <w:iCs/>
          <w:szCs w:val="28"/>
          <w:lang w:val="nl-NL"/>
        </w:rPr>
      </w:pPr>
      <w:r w:rsidRPr="00A3538C">
        <w:rPr>
          <w:rFonts w:eastAsia="Calibri"/>
          <w:b/>
          <w:bCs/>
          <w:noProof/>
          <w:color w:val="FF0000"/>
          <w:szCs w:val="28"/>
          <w:lang w:val="vi-VN"/>
        </w:rPr>
        <w:lastRenderedPageBreak/>
        <w:t>Câu 1.</w:t>
      </w:r>
      <w:r>
        <w:rPr>
          <w:rFonts w:eastAsia="Calibri"/>
          <w:b/>
          <w:bCs/>
          <w:noProof/>
          <w:szCs w:val="28"/>
        </w:rPr>
        <w:t xml:space="preserve"> </w:t>
      </w:r>
      <w:r w:rsidRPr="002C694B">
        <w:rPr>
          <w:rFonts w:eastAsia="Cambria"/>
          <w:b/>
          <w:iCs/>
          <w:szCs w:val="28"/>
          <w:lang w:val="nl-NL"/>
        </w:rPr>
        <w:t>Kể tên 2 di sản văn hóa của tỉnh Quảng Nam được UNESCO ghi danh là Di sản văn hóa thế giới. Em hãy đề xuất những biện pháp để bảo tồn và phát huy giá trị 2 di sản văn hóa trên?</w:t>
      </w:r>
    </w:p>
    <w:p w:rsidR="00294AF9" w:rsidRPr="00C55149" w:rsidRDefault="00294AF9" w:rsidP="00294AF9">
      <w:pPr>
        <w:spacing w:after="0"/>
        <w:rPr>
          <w:rFonts w:eastAsia="Calibri"/>
          <w:bCs/>
          <w:i/>
          <w:noProof/>
          <w:szCs w:val="28"/>
          <w:lang w:val="vi-VN"/>
        </w:rPr>
      </w:pPr>
      <w:r w:rsidRPr="00C55149">
        <w:rPr>
          <w:rFonts w:eastAsia="Calibri"/>
          <w:b/>
          <w:bCs/>
          <w:noProof/>
          <w:szCs w:val="28"/>
          <w:lang w:val="vi-VN"/>
        </w:rPr>
        <w:tab/>
      </w:r>
    </w:p>
    <w:p w:rsidR="00294AF9" w:rsidRPr="00C55149" w:rsidRDefault="00294AF9" w:rsidP="00294AF9">
      <w:pPr>
        <w:spacing w:after="0"/>
        <w:jc w:val="left"/>
        <w:rPr>
          <w:rFonts w:eastAsia="Calibri"/>
          <w:bCs/>
          <w:szCs w:val="28"/>
          <w:lang w:val="nl-NL"/>
        </w:rPr>
      </w:pPr>
      <w:r w:rsidRPr="00C55149">
        <w:rPr>
          <w:rFonts w:eastAsia="Calibri"/>
          <w:bCs/>
          <w:i/>
          <w:noProof/>
          <w:szCs w:val="28"/>
          <w:lang w:val="vi-VN"/>
        </w:rPr>
        <w:t xml:space="preserve"> </w:t>
      </w:r>
      <w:r w:rsidRPr="00C55149">
        <w:rPr>
          <w:rFonts w:eastAsia="Calibri"/>
          <w:bCs/>
          <w:szCs w:val="28"/>
          <w:lang w:val="nl-NL"/>
        </w:rPr>
        <w:t xml:space="preserve">- </w:t>
      </w:r>
      <w:r w:rsidRPr="002C694B">
        <w:rPr>
          <w:rFonts w:eastAsia="Cambria"/>
          <w:bCs/>
          <w:iCs/>
          <w:szCs w:val="28"/>
          <w:lang w:val="nl-NL"/>
        </w:rPr>
        <w:t>2 di sản văn hóa của tỉnh Quảng Nam được UNESCO ghi danh là</w:t>
      </w:r>
      <w:r w:rsidRPr="002C694B">
        <w:rPr>
          <w:rFonts w:eastAsia="Cambria"/>
          <w:b/>
          <w:iCs/>
          <w:szCs w:val="28"/>
          <w:lang w:val="nl-NL"/>
        </w:rPr>
        <w:t xml:space="preserve"> </w:t>
      </w:r>
      <w:r w:rsidRPr="002C694B">
        <w:rPr>
          <w:rFonts w:eastAsia="Cambria"/>
          <w:bCs/>
          <w:iCs/>
          <w:szCs w:val="28"/>
          <w:lang w:val="nl-NL"/>
        </w:rPr>
        <w:t>Di sản văn hóa</w:t>
      </w:r>
      <w:r>
        <w:rPr>
          <w:rFonts w:eastAsia="Cambria"/>
          <w:bCs/>
          <w:iCs/>
          <w:szCs w:val="28"/>
          <w:lang w:val="nl-NL"/>
        </w:rPr>
        <w:t xml:space="preserve"> thế giới đó là: Đô thị cổ Hội an và Thánh địa Mỹ sơn</w:t>
      </w:r>
    </w:p>
    <w:p w:rsidR="00294AF9" w:rsidRPr="00C55149" w:rsidRDefault="00294AF9" w:rsidP="00294AF9">
      <w:pPr>
        <w:spacing w:after="0"/>
        <w:jc w:val="left"/>
        <w:rPr>
          <w:rFonts w:eastAsia="Calibri"/>
          <w:bCs/>
          <w:szCs w:val="28"/>
          <w:lang w:val="vi-VN"/>
        </w:rPr>
      </w:pPr>
      <w:r w:rsidRPr="00C55149">
        <w:rPr>
          <w:rFonts w:eastAsia="Calibri"/>
          <w:b/>
          <w:bCs/>
          <w:noProof/>
          <w:szCs w:val="28"/>
          <w:lang w:val="vi-VN"/>
        </w:rPr>
        <w:tab/>
      </w:r>
      <w:r w:rsidRPr="00C55149">
        <w:rPr>
          <w:rFonts w:eastAsia="Calibri"/>
          <w:bCs/>
          <w:szCs w:val="28"/>
          <w:lang w:val="nl-NL"/>
        </w:rPr>
        <w:t xml:space="preserve">- </w:t>
      </w:r>
      <w:r>
        <w:rPr>
          <w:rFonts w:eastAsia="Calibri"/>
          <w:bCs/>
          <w:szCs w:val="28"/>
          <w:lang w:val="nl-NL"/>
        </w:rPr>
        <w:t>Biện pháp đề xuất: Tuyên truyền, giáo dục ý thức bảo tồn, quảng bá di sản, tăng cường các biện pháp bảo vệ di sản, đầu tư cơ sở vật chất...</w:t>
      </w:r>
    </w:p>
    <w:p w:rsidR="00294AF9" w:rsidRPr="002C694B" w:rsidRDefault="00294AF9" w:rsidP="00294AF9">
      <w:pPr>
        <w:widowControl w:val="0"/>
        <w:spacing w:after="0" w:line="320" w:lineRule="exact"/>
        <w:contextualSpacing/>
        <w:rPr>
          <w:rFonts w:eastAsiaTheme="minorHAnsi"/>
          <w:b/>
          <w:szCs w:val="28"/>
          <w:shd w:val="clear" w:color="auto" w:fill="FFFFFF"/>
          <w:lang w:val="nl-NL"/>
        </w:rPr>
      </w:pPr>
      <w:r w:rsidRPr="00A3538C">
        <w:rPr>
          <w:rFonts w:eastAsia="Calibri"/>
          <w:b/>
          <w:bCs/>
          <w:noProof/>
          <w:color w:val="FF0000"/>
          <w:szCs w:val="28"/>
          <w:lang w:val="vi-VN"/>
        </w:rPr>
        <w:t>Câu 2.</w:t>
      </w:r>
      <w:r>
        <w:rPr>
          <w:rFonts w:eastAsia="Calibri"/>
          <w:b/>
          <w:bCs/>
          <w:noProof/>
          <w:szCs w:val="28"/>
        </w:rPr>
        <w:t xml:space="preserve"> </w:t>
      </w:r>
      <w:r w:rsidRPr="002C694B">
        <w:rPr>
          <w:rFonts w:eastAsiaTheme="minorHAnsi"/>
          <w:b/>
          <w:szCs w:val="28"/>
        </w:rPr>
        <w:t>Em hãy trình bày thành tựu của văn minh Ai Cập thời kì cổ trung đại trong lĩnh vực tín ngưỡng tôn giáo và chữ viết?</w:t>
      </w:r>
      <w:r w:rsidRPr="002C694B">
        <w:rPr>
          <w:rFonts w:eastAsiaTheme="minorHAnsi"/>
          <w:b/>
          <w:szCs w:val="28"/>
          <w:shd w:val="clear" w:color="auto" w:fill="FFFFFF"/>
          <w:lang w:val="nl-NL"/>
        </w:rPr>
        <w:t xml:space="preserve"> </w:t>
      </w:r>
    </w:p>
    <w:p w:rsidR="00294AF9" w:rsidRPr="002C694B" w:rsidRDefault="00294AF9" w:rsidP="00294AF9">
      <w:pPr>
        <w:widowControl w:val="0"/>
        <w:spacing w:after="0" w:line="320" w:lineRule="exact"/>
        <w:contextualSpacing/>
        <w:rPr>
          <w:rFonts w:eastAsiaTheme="minorHAnsi"/>
          <w:b/>
          <w:szCs w:val="28"/>
          <w:shd w:val="clear" w:color="auto" w:fill="FFFFFF"/>
          <w:lang w:val="nl-NL"/>
        </w:rPr>
      </w:pPr>
      <w:r w:rsidRPr="002C694B">
        <w:rPr>
          <w:rFonts w:eastAsiaTheme="minorHAnsi"/>
          <w:b/>
          <w:szCs w:val="28"/>
          <w:shd w:val="clear" w:color="auto" w:fill="FFFFFF"/>
          <w:lang w:val="nl-NL"/>
        </w:rPr>
        <w:t xml:space="preserve">Trong vai một hướng dẫn viên du lịch, hãy giới thiệu với </w:t>
      </w:r>
      <w:r>
        <w:rPr>
          <w:rFonts w:eastAsiaTheme="minorHAnsi"/>
          <w:b/>
          <w:szCs w:val="28"/>
          <w:shd w:val="clear" w:color="auto" w:fill="FFFFFF"/>
          <w:lang w:val="nl-NL"/>
        </w:rPr>
        <w:t>khách du lịch</w:t>
      </w:r>
      <w:r w:rsidRPr="002C694B">
        <w:rPr>
          <w:rFonts w:eastAsiaTheme="minorHAnsi"/>
          <w:b/>
          <w:szCs w:val="28"/>
          <w:shd w:val="clear" w:color="auto" w:fill="FFFFFF"/>
          <w:lang w:val="nl-NL"/>
        </w:rPr>
        <w:t xml:space="preserve"> về Kim Tự Tháp  - một trong những công trình kiến trúc tiêu biểu của nền văn minh Ai Cập</w:t>
      </w:r>
    </w:p>
    <w:p w:rsidR="00294AF9" w:rsidRPr="006B39E3" w:rsidRDefault="00294AF9" w:rsidP="00294AF9">
      <w:pPr>
        <w:widowControl w:val="0"/>
        <w:spacing w:after="0" w:line="320" w:lineRule="exact"/>
        <w:contextualSpacing/>
        <w:jc w:val="left"/>
        <w:rPr>
          <w:rFonts w:eastAsiaTheme="minorHAnsi"/>
          <w:b/>
          <w:szCs w:val="28"/>
          <w:shd w:val="clear" w:color="auto" w:fill="FFFFFF"/>
          <w:lang w:val="nl-NL"/>
        </w:rPr>
      </w:pPr>
      <w:r w:rsidRPr="002C694B">
        <w:rPr>
          <w:rFonts w:eastAsiaTheme="minorHAnsi"/>
          <w:b/>
          <w:szCs w:val="28"/>
          <w:shd w:val="clear" w:color="auto" w:fill="FFFFFF"/>
          <w:lang w:val="nl-NL"/>
        </w:rPr>
        <w:t xml:space="preserve"> cổ - trung đại.</w:t>
      </w:r>
    </w:p>
    <w:p w:rsidR="00294AF9" w:rsidRPr="002C694B" w:rsidRDefault="00294AF9" w:rsidP="00294AF9">
      <w:pPr>
        <w:widowControl w:val="0"/>
        <w:spacing w:after="0" w:line="320" w:lineRule="exact"/>
        <w:contextualSpacing/>
        <w:rPr>
          <w:rFonts w:eastAsiaTheme="minorHAnsi"/>
          <w:b/>
          <w:szCs w:val="28"/>
          <w:shd w:val="clear" w:color="auto" w:fill="FFFFFF"/>
          <w:lang w:val="nl-NL"/>
        </w:rPr>
      </w:pPr>
      <w:r w:rsidRPr="00C55149">
        <w:rPr>
          <w:rFonts w:eastAsia="Calibri"/>
          <w:b/>
          <w:bCs/>
          <w:lang w:val="vi-VN"/>
        </w:rPr>
        <w:tab/>
      </w:r>
      <w:r w:rsidRPr="00C55149">
        <w:rPr>
          <w:rFonts w:eastAsia="Calibri"/>
          <w:bCs/>
          <w:lang w:val="vi-VN"/>
        </w:rPr>
        <w:t xml:space="preserve"> </w:t>
      </w:r>
      <w:r w:rsidRPr="006B39E3">
        <w:rPr>
          <w:rFonts w:eastAsia="Calibri"/>
          <w:b/>
        </w:rPr>
        <w:t>*</w:t>
      </w:r>
      <w:r w:rsidRPr="001B283F">
        <w:rPr>
          <w:rFonts w:eastAsia="Calibri"/>
          <w:bCs/>
        </w:rPr>
        <w:t xml:space="preserve"> </w:t>
      </w:r>
      <w:r w:rsidRPr="002C694B">
        <w:rPr>
          <w:rFonts w:eastAsiaTheme="minorHAnsi"/>
          <w:b/>
          <w:szCs w:val="28"/>
        </w:rPr>
        <w:t>Em hãy trình bày thành tựu của văn minh Ai Cập thời kì cổ trung đại trong lĩnh vực tín ngưỡng</w:t>
      </w:r>
      <w:r>
        <w:rPr>
          <w:rFonts w:eastAsiaTheme="minorHAnsi"/>
          <w:b/>
          <w:szCs w:val="28"/>
        </w:rPr>
        <w:t>,</w:t>
      </w:r>
      <w:r w:rsidRPr="002C694B">
        <w:rPr>
          <w:rFonts w:eastAsiaTheme="minorHAnsi"/>
          <w:b/>
          <w:szCs w:val="28"/>
        </w:rPr>
        <w:t xml:space="preserve"> tôn giáo và chữ viết?</w:t>
      </w:r>
      <w:r w:rsidRPr="002C694B">
        <w:rPr>
          <w:rFonts w:eastAsiaTheme="minorHAnsi"/>
          <w:b/>
          <w:szCs w:val="28"/>
          <w:shd w:val="clear" w:color="auto" w:fill="FFFFFF"/>
          <w:lang w:val="nl-NL"/>
        </w:rPr>
        <w:t xml:space="preserve"> </w:t>
      </w:r>
    </w:p>
    <w:p w:rsidR="00294AF9" w:rsidRPr="001B283F" w:rsidRDefault="00294AF9" w:rsidP="00294AF9">
      <w:pPr>
        <w:widowControl w:val="0"/>
        <w:spacing w:after="0" w:line="320" w:lineRule="exact"/>
        <w:contextualSpacing/>
        <w:rPr>
          <w:rFonts w:eastAsiaTheme="minorHAnsi"/>
          <w:bCs/>
          <w:szCs w:val="28"/>
          <w:shd w:val="clear" w:color="auto" w:fill="FFFFFF"/>
          <w:lang w:val="nl-NL"/>
        </w:rPr>
      </w:pPr>
      <w:r w:rsidRPr="001B283F">
        <w:rPr>
          <w:rFonts w:eastAsiaTheme="minorHAnsi"/>
          <w:bCs/>
          <w:szCs w:val="28"/>
          <w:shd w:val="clear" w:color="auto" w:fill="FFFFFF"/>
          <w:lang w:val="nl-NL"/>
        </w:rPr>
        <w:t xml:space="preserve">-  </w:t>
      </w:r>
      <w:r>
        <w:rPr>
          <w:rFonts w:eastAsiaTheme="minorHAnsi"/>
          <w:bCs/>
          <w:szCs w:val="28"/>
          <w:shd w:val="clear" w:color="auto" w:fill="FFFFFF"/>
          <w:lang w:val="nl-NL"/>
        </w:rPr>
        <w:t>Tín ngưỡng, tôn giáo</w:t>
      </w:r>
      <w:r w:rsidRPr="001B283F">
        <w:rPr>
          <w:rFonts w:eastAsiaTheme="minorHAnsi"/>
          <w:bCs/>
          <w:szCs w:val="28"/>
          <w:shd w:val="clear" w:color="auto" w:fill="FFFFFF"/>
          <w:lang w:val="nl-NL"/>
        </w:rPr>
        <w:t xml:space="preserve">:  + </w:t>
      </w:r>
      <w:r>
        <w:rPr>
          <w:rFonts w:eastAsiaTheme="minorHAnsi"/>
          <w:bCs/>
          <w:szCs w:val="28"/>
          <w:shd w:val="clear" w:color="auto" w:fill="FFFFFF"/>
          <w:lang w:val="nl-NL"/>
        </w:rPr>
        <w:t>Sùng bái đa thần và thờ linh hồn người chết</w:t>
      </w:r>
    </w:p>
    <w:p w:rsidR="00294AF9" w:rsidRPr="001B283F" w:rsidRDefault="00294AF9" w:rsidP="00294AF9">
      <w:pPr>
        <w:widowControl w:val="0"/>
        <w:spacing w:after="0" w:line="320" w:lineRule="exact"/>
        <w:contextualSpacing/>
        <w:rPr>
          <w:rFonts w:eastAsiaTheme="minorHAnsi"/>
          <w:bCs/>
          <w:szCs w:val="28"/>
          <w:shd w:val="clear" w:color="auto" w:fill="FFFFFF"/>
          <w:lang w:val="nl-NL"/>
        </w:rPr>
      </w:pPr>
      <w:r w:rsidRPr="001B283F">
        <w:rPr>
          <w:rFonts w:eastAsiaTheme="minorHAnsi"/>
          <w:bCs/>
          <w:szCs w:val="28"/>
          <w:shd w:val="clear" w:color="auto" w:fill="FFFFFF"/>
          <w:lang w:val="nl-NL"/>
        </w:rPr>
        <w:t xml:space="preserve">+ </w:t>
      </w:r>
      <w:r>
        <w:rPr>
          <w:rFonts w:eastAsiaTheme="minorHAnsi"/>
          <w:bCs/>
          <w:szCs w:val="28"/>
          <w:shd w:val="clear" w:color="auto" w:fill="FFFFFF"/>
          <w:lang w:val="nl-NL"/>
        </w:rPr>
        <w:t>Thờ phổ biến là thần Mặt trời, thần Mặt trăng...</w:t>
      </w:r>
    </w:p>
    <w:p w:rsidR="00294AF9" w:rsidRDefault="00294AF9" w:rsidP="00294AF9">
      <w:pPr>
        <w:widowControl w:val="0"/>
        <w:spacing w:after="0" w:line="320" w:lineRule="exact"/>
        <w:contextualSpacing/>
        <w:rPr>
          <w:rFonts w:eastAsiaTheme="minorHAnsi"/>
          <w:bCs/>
          <w:szCs w:val="28"/>
          <w:shd w:val="clear" w:color="auto" w:fill="FFFFFF"/>
          <w:lang w:val="nl-NL"/>
        </w:rPr>
      </w:pPr>
      <w:r>
        <w:rPr>
          <w:rFonts w:eastAsiaTheme="minorHAnsi"/>
          <w:bCs/>
          <w:szCs w:val="28"/>
          <w:shd w:val="clear" w:color="auto" w:fill="FFFFFF"/>
          <w:lang w:val="nl-NL"/>
        </w:rPr>
        <w:t xml:space="preserve">- </w:t>
      </w:r>
      <w:r w:rsidRPr="001B283F">
        <w:rPr>
          <w:rFonts w:eastAsiaTheme="minorHAnsi"/>
          <w:bCs/>
          <w:szCs w:val="28"/>
          <w:shd w:val="clear" w:color="auto" w:fill="FFFFFF"/>
          <w:lang w:val="nl-NL"/>
        </w:rPr>
        <w:t xml:space="preserve"> </w:t>
      </w:r>
      <w:r>
        <w:rPr>
          <w:rFonts w:eastAsiaTheme="minorHAnsi"/>
          <w:bCs/>
          <w:szCs w:val="28"/>
          <w:shd w:val="clear" w:color="auto" w:fill="FFFFFF"/>
          <w:lang w:val="nl-NL"/>
        </w:rPr>
        <w:t xml:space="preserve">Chữ viết </w:t>
      </w:r>
      <w:r w:rsidRPr="001B283F">
        <w:rPr>
          <w:rFonts w:eastAsiaTheme="minorHAnsi"/>
          <w:bCs/>
          <w:szCs w:val="28"/>
          <w:shd w:val="clear" w:color="auto" w:fill="FFFFFF"/>
          <w:lang w:val="nl-NL"/>
        </w:rPr>
        <w:t xml:space="preserve">: </w:t>
      </w:r>
      <w:r>
        <w:rPr>
          <w:rFonts w:eastAsiaTheme="minorHAnsi"/>
          <w:bCs/>
          <w:szCs w:val="28"/>
          <w:shd w:val="clear" w:color="auto" w:fill="FFFFFF"/>
          <w:lang w:val="nl-NL"/>
        </w:rPr>
        <w:t>+ Sáng tạo ra  một trong những hệ thống chữ viết cổ nhất thế giới là chữ tượng hình từ khoảng hơn 3000 năm TCN</w:t>
      </w:r>
    </w:p>
    <w:p w:rsidR="00294AF9" w:rsidRPr="001B283F" w:rsidRDefault="00294AF9" w:rsidP="00294AF9">
      <w:pPr>
        <w:widowControl w:val="0"/>
        <w:spacing w:after="0" w:line="320" w:lineRule="exact"/>
        <w:contextualSpacing/>
        <w:jc w:val="left"/>
        <w:rPr>
          <w:rFonts w:eastAsiaTheme="minorHAnsi"/>
          <w:bCs/>
          <w:szCs w:val="28"/>
          <w:shd w:val="clear" w:color="auto" w:fill="FFFFFF"/>
          <w:lang w:val="nl-NL"/>
        </w:rPr>
      </w:pPr>
      <w:r>
        <w:rPr>
          <w:rFonts w:eastAsiaTheme="minorHAnsi"/>
          <w:bCs/>
          <w:szCs w:val="28"/>
          <w:shd w:val="clear" w:color="auto" w:fill="FFFFFF"/>
          <w:lang w:val="nl-NL"/>
        </w:rPr>
        <w:t>+ Qua đó, người Ai cập cổ đại đã ghi chép, để lại nhiều tư liệu quý giá thuộc các lĩnh vực như: Lịch sử, toán học,...</w:t>
      </w:r>
    </w:p>
    <w:p w:rsidR="00294AF9" w:rsidRPr="00F43B79" w:rsidRDefault="00294AF9" w:rsidP="00294AF9">
      <w:pPr>
        <w:widowControl w:val="0"/>
        <w:spacing w:after="0" w:line="320" w:lineRule="exact"/>
        <w:contextualSpacing/>
        <w:rPr>
          <w:rFonts w:eastAsiaTheme="minorHAnsi"/>
          <w:b/>
          <w:szCs w:val="28"/>
          <w:shd w:val="clear" w:color="auto" w:fill="FFFFFF"/>
          <w:lang w:val="nl-NL"/>
        </w:rPr>
      </w:pPr>
      <w:r w:rsidRPr="00C55149">
        <w:rPr>
          <w:rFonts w:eastAsia="Calibri"/>
          <w:b/>
          <w:bCs/>
          <w:lang w:val="vi-VN"/>
        </w:rPr>
        <w:tab/>
      </w:r>
      <w:r w:rsidRPr="00310B91">
        <w:rPr>
          <w:rFonts w:eastAsiaTheme="minorHAnsi"/>
          <w:b/>
          <w:szCs w:val="28"/>
          <w:shd w:val="clear" w:color="auto" w:fill="FFFFFF"/>
          <w:lang w:val="nl-NL"/>
        </w:rPr>
        <w:t>*</w:t>
      </w:r>
      <w:r w:rsidRPr="00F43B79">
        <w:rPr>
          <w:rFonts w:eastAsiaTheme="minorHAnsi"/>
          <w:b/>
          <w:szCs w:val="28"/>
          <w:shd w:val="clear" w:color="auto" w:fill="FFFFFF"/>
          <w:lang w:val="nl-NL"/>
        </w:rPr>
        <w:t xml:space="preserve">Trong vai một hướng dẫn viên du lịch, hãy giới thiệu với </w:t>
      </w:r>
      <w:r w:rsidRPr="00310B91">
        <w:rPr>
          <w:rFonts w:eastAsiaTheme="minorHAnsi"/>
          <w:b/>
          <w:szCs w:val="28"/>
          <w:shd w:val="clear" w:color="auto" w:fill="FFFFFF"/>
          <w:lang w:val="nl-NL"/>
        </w:rPr>
        <w:t xml:space="preserve"> khách du lịch</w:t>
      </w:r>
      <w:r w:rsidRPr="00F43B79">
        <w:rPr>
          <w:rFonts w:eastAsiaTheme="minorHAnsi"/>
          <w:b/>
          <w:szCs w:val="28"/>
          <w:shd w:val="clear" w:color="auto" w:fill="FFFFFF"/>
          <w:lang w:val="nl-NL"/>
        </w:rPr>
        <w:t xml:space="preserve"> về </w:t>
      </w:r>
      <w:r w:rsidRPr="00310B91">
        <w:rPr>
          <w:rFonts w:eastAsiaTheme="minorHAnsi"/>
          <w:b/>
          <w:szCs w:val="28"/>
          <w:shd w:val="clear" w:color="auto" w:fill="FFFFFF"/>
          <w:lang w:val="nl-NL"/>
        </w:rPr>
        <w:t>Kim tự tháp</w:t>
      </w:r>
      <w:r w:rsidRPr="00F43B79">
        <w:rPr>
          <w:rFonts w:eastAsiaTheme="minorHAnsi"/>
          <w:b/>
          <w:szCs w:val="28"/>
          <w:shd w:val="clear" w:color="auto" w:fill="FFFFFF"/>
          <w:lang w:val="nl-NL"/>
        </w:rPr>
        <w:t xml:space="preserve"> - một trong những công trình kiến trúc tiêu biểu của nền văn minh </w:t>
      </w:r>
      <w:r w:rsidRPr="00310B91">
        <w:rPr>
          <w:rFonts w:eastAsiaTheme="minorHAnsi"/>
          <w:b/>
          <w:szCs w:val="28"/>
          <w:shd w:val="clear" w:color="auto" w:fill="FFFFFF"/>
          <w:lang w:val="nl-NL"/>
        </w:rPr>
        <w:t>Ai cập</w:t>
      </w:r>
      <w:r w:rsidRPr="00F43B79">
        <w:rPr>
          <w:rFonts w:eastAsiaTheme="minorHAnsi"/>
          <w:b/>
          <w:szCs w:val="28"/>
          <w:shd w:val="clear" w:color="auto" w:fill="FFFFFF"/>
          <w:lang w:val="nl-NL"/>
        </w:rPr>
        <w:t xml:space="preserve"> cổ - trung đại.</w:t>
      </w:r>
    </w:p>
    <w:p w:rsidR="00294AF9" w:rsidRPr="00346BCD" w:rsidRDefault="00294AF9" w:rsidP="00294AF9">
      <w:pPr>
        <w:spacing w:after="0"/>
        <w:rPr>
          <w:rFonts w:eastAsia="Calibri"/>
          <w:bCs/>
          <w:iCs/>
        </w:rPr>
      </w:pPr>
      <w:r w:rsidRPr="00346BCD">
        <w:rPr>
          <w:rFonts w:eastAsia="Calibri"/>
          <w:bCs/>
          <w:iCs/>
        </w:rPr>
        <w:t>- Kim tự tháp là cách gọi chung của các công trình cổ đại hình chóp bằng đá ở Ai cập, có tất cả 138 KTT đã được khám phá</w:t>
      </w:r>
    </w:p>
    <w:p w:rsidR="00294AF9" w:rsidRPr="00346BCD" w:rsidRDefault="00294AF9" w:rsidP="00294AF9">
      <w:pPr>
        <w:spacing w:after="0"/>
        <w:rPr>
          <w:rFonts w:eastAsia="Calibri"/>
          <w:bCs/>
          <w:iCs/>
        </w:rPr>
      </w:pPr>
      <w:r w:rsidRPr="00346BCD">
        <w:rPr>
          <w:rFonts w:eastAsia="Calibri"/>
          <w:bCs/>
          <w:iCs/>
        </w:rPr>
        <w:t>- Hầu hết KTT đóng vai trò là lăng mộ  cho các Pharaon (Chỉ các vị vua của Ai cập cổ đại)</w:t>
      </w:r>
    </w:p>
    <w:p w:rsidR="00294AF9" w:rsidRPr="00346BCD" w:rsidRDefault="00294AF9" w:rsidP="00294AF9">
      <w:pPr>
        <w:spacing w:after="0"/>
        <w:rPr>
          <w:rFonts w:eastAsia="Calibri"/>
          <w:bCs/>
          <w:iCs/>
        </w:rPr>
      </w:pPr>
      <w:r w:rsidRPr="00346BCD">
        <w:rPr>
          <w:rFonts w:eastAsia="Calibri"/>
          <w:bCs/>
          <w:iCs/>
        </w:rPr>
        <w:t>- là hiện thân cho sức lao động và trí tuệ, sự sáng tạo vĩ đại của con người</w:t>
      </w:r>
    </w:p>
    <w:p w:rsidR="00294AF9" w:rsidRPr="007D366F" w:rsidRDefault="00294AF9" w:rsidP="00294AF9">
      <w:pPr>
        <w:spacing w:after="0"/>
        <w:jc w:val="left"/>
        <w:rPr>
          <w:rFonts w:eastAsia="Calibri"/>
          <w:bCs/>
          <w:i/>
        </w:rPr>
      </w:pPr>
      <w:r w:rsidRPr="00346BCD">
        <w:rPr>
          <w:rFonts w:eastAsia="Calibri"/>
          <w:bCs/>
          <w:iCs/>
        </w:rPr>
        <w:t>- là một tr</w:t>
      </w:r>
      <w:r>
        <w:rPr>
          <w:rFonts w:eastAsia="Calibri"/>
          <w:bCs/>
          <w:iCs/>
        </w:rPr>
        <w:t>ong</w:t>
      </w:r>
      <w:r w:rsidRPr="00346BCD">
        <w:rPr>
          <w:rFonts w:eastAsia="Calibri"/>
          <w:bCs/>
          <w:iCs/>
        </w:rPr>
        <w:t xml:space="preserve"> những kỳ quan thế giới cổ đại</w:t>
      </w:r>
    </w:p>
    <w:p w:rsidR="00294AF9" w:rsidRDefault="00294AF9" w:rsidP="00294AF9">
      <w:pPr>
        <w:spacing w:after="0" w:line="259" w:lineRule="auto"/>
        <w:ind w:left="0" w:firstLine="0"/>
        <w:jc w:val="center"/>
      </w:pPr>
    </w:p>
    <w:sectPr w:rsidR="00294AF9" w:rsidSect="006C0A37">
      <w:headerReference w:type="default" r:id="rId8"/>
      <w:footerReference w:type="default" r:id="rId9"/>
      <w:pgSz w:w="11906" w:h="16838"/>
      <w:pgMar w:top="581" w:right="849" w:bottom="566" w:left="113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BAF" w:rsidRDefault="00B80BAF" w:rsidP="00630E4B">
      <w:pPr>
        <w:spacing w:after="0" w:line="240" w:lineRule="auto"/>
      </w:pPr>
      <w:r>
        <w:separator/>
      </w:r>
    </w:p>
  </w:endnote>
  <w:endnote w:type="continuationSeparator" w:id="0">
    <w:p w:rsidR="00B80BAF" w:rsidRDefault="00B80BAF" w:rsidP="00630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1E4" w:rsidRPr="00FB01E4" w:rsidRDefault="00FB01E4" w:rsidP="00FB01E4">
    <w:pPr>
      <w:tabs>
        <w:tab w:val="center" w:pos="4680"/>
        <w:tab w:val="right" w:pos="9360"/>
      </w:tabs>
      <w:spacing w:after="0" w:line="240" w:lineRule="auto"/>
      <w:ind w:left="0" w:firstLine="0"/>
      <w:jc w:val="left"/>
      <w:rPr>
        <w:rFonts w:eastAsia="Calibri"/>
        <w:sz w:val="24"/>
      </w:rPr>
    </w:pPr>
    <w:r w:rsidRPr="00FB01E4">
      <w:rPr>
        <w:rFonts w:eastAsia="SimSun"/>
        <w:b/>
        <w:kern w:val="2"/>
        <w:sz w:val="24"/>
        <w:szCs w:val="24"/>
        <w:lang w:val="nl-NL" w:eastAsia="zh-CN"/>
      </w:rPr>
      <w:t xml:space="preserve">                                                           </w:t>
    </w:r>
    <w:r>
      <w:rPr>
        <w:rFonts w:eastAsia="SimSun"/>
        <w:b/>
        <w:kern w:val="2"/>
        <w:sz w:val="24"/>
        <w:szCs w:val="24"/>
        <w:lang w:val="nl-NL" w:eastAsia="zh-CN"/>
      </w:rPr>
      <w:t xml:space="preserve">      </w:t>
    </w:r>
    <w:r w:rsidRPr="00FB01E4">
      <w:rPr>
        <w:rFonts w:eastAsia="SimSun"/>
        <w:b/>
        <w:kern w:val="2"/>
        <w:sz w:val="24"/>
        <w:szCs w:val="24"/>
        <w:lang w:val="nl-NL" w:eastAsia="zh-CN"/>
      </w:rPr>
      <w:t xml:space="preserve">  </w:t>
    </w:r>
    <w:r w:rsidRPr="00FB01E4">
      <w:rPr>
        <w:rFonts w:eastAsia="SimSun"/>
        <w:b/>
        <w:color w:val="00B0F0"/>
        <w:kern w:val="2"/>
        <w:sz w:val="24"/>
        <w:szCs w:val="24"/>
        <w:lang w:val="nl-NL" w:eastAsia="zh-CN"/>
      </w:rPr>
      <w:t/>
    </w:r>
    <w:r w:rsidRPr="00FB01E4">
      <w:rPr>
        <w:rFonts w:eastAsia="SimSun"/>
        <w:b/>
        <w:color w:val="FF0000"/>
        <w:kern w:val="2"/>
        <w:sz w:val="24"/>
        <w:szCs w:val="24"/>
        <w:lang w:val="nl-NL" w:eastAsia="zh-CN"/>
      </w:rPr>
      <w:t xml:space="preserve"/>
    </w:r>
    <w:r w:rsidRPr="00FB01E4">
      <w:rPr>
        <w:rFonts w:eastAsia="SimSun"/>
        <w:b/>
        <w:kern w:val="2"/>
        <w:sz w:val="24"/>
        <w:szCs w:val="24"/>
        <w:lang w:eastAsia="zh-CN"/>
      </w:rPr>
      <w:t xml:space="preserve">                                </w:t>
    </w:r>
    <w:r w:rsidRPr="00FB01E4">
      <w:rPr>
        <w:rFonts w:eastAsia="SimSun"/>
        <w:b/>
        <w:color w:val="FF0000"/>
        <w:kern w:val="2"/>
        <w:sz w:val="24"/>
        <w:szCs w:val="24"/>
        <w:lang w:eastAsia="zh-CN"/>
      </w:rPr>
      <w:t>Trang</w:t>
    </w:r>
    <w:r w:rsidRPr="00FB01E4">
      <w:rPr>
        <w:rFonts w:eastAsia="SimSun"/>
        <w:b/>
        <w:color w:val="0070C0"/>
        <w:kern w:val="2"/>
        <w:sz w:val="24"/>
        <w:szCs w:val="24"/>
        <w:lang w:eastAsia="zh-CN"/>
      </w:rPr>
      <w:t xml:space="preserve"> </w:t>
    </w:r>
    <w:r w:rsidRPr="00FB01E4">
      <w:rPr>
        <w:rFonts w:eastAsia="SimSun"/>
        <w:b/>
        <w:color w:val="0070C0"/>
        <w:kern w:val="2"/>
        <w:sz w:val="24"/>
        <w:szCs w:val="24"/>
        <w:lang w:eastAsia="zh-CN"/>
      </w:rPr>
      <w:fldChar w:fldCharType="begin"/>
    </w:r>
    <w:r w:rsidRPr="00FB01E4">
      <w:rPr>
        <w:rFonts w:eastAsia="SimSun"/>
        <w:b/>
        <w:color w:val="0070C0"/>
        <w:kern w:val="2"/>
        <w:sz w:val="24"/>
        <w:szCs w:val="24"/>
        <w:lang w:eastAsia="zh-CN"/>
      </w:rPr>
      <w:instrText xml:space="preserve"> PAGE   \* MERGEFORMAT </w:instrText>
    </w:r>
    <w:r w:rsidRPr="00FB01E4">
      <w:rPr>
        <w:rFonts w:eastAsia="SimSun"/>
        <w:b/>
        <w:color w:val="0070C0"/>
        <w:kern w:val="2"/>
        <w:sz w:val="24"/>
        <w:szCs w:val="24"/>
        <w:lang w:eastAsia="zh-CN"/>
      </w:rPr>
      <w:fldChar w:fldCharType="separate"/>
    </w:r>
    <w:r w:rsidR="00A3538C">
      <w:rPr>
        <w:rFonts w:eastAsia="SimSun"/>
        <w:b/>
        <w:noProof/>
        <w:color w:val="0070C0"/>
        <w:kern w:val="2"/>
        <w:sz w:val="24"/>
        <w:szCs w:val="24"/>
        <w:lang w:eastAsia="zh-CN"/>
      </w:rPr>
      <w:t>1</w:t>
    </w:r>
    <w:r w:rsidRPr="00FB01E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BAF" w:rsidRDefault="00B80BAF" w:rsidP="00630E4B">
      <w:pPr>
        <w:spacing w:after="0" w:line="240" w:lineRule="auto"/>
      </w:pPr>
      <w:r>
        <w:separator/>
      </w:r>
    </w:p>
  </w:footnote>
  <w:footnote w:type="continuationSeparator" w:id="0">
    <w:p w:rsidR="00B80BAF" w:rsidRDefault="00B80BAF" w:rsidP="00630E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1E4" w:rsidRPr="00FB01E4" w:rsidRDefault="00FB01E4" w:rsidP="00FB01E4">
    <w:pPr>
      <w:tabs>
        <w:tab w:val="center" w:pos="4320"/>
        <w:tab w:val="right" w:pos="8640"/>
      </w:tabs>
      <w:spacing w:after="0" w:line="240" w:lineRule="auto"/>
      <w:ind w:left="0" w:firstLine="0"/>
      <w:jc w:val="center"/>
      <w:rPr>
        <w:color w:val="auto"/>
        <w:sz w:val="24"/>
        <w:szCs w:val="24"/>
      </w:rPr>
    </w:pPr>
    <w:r w:rsidRPr="00FB01E4">
      <w:rPr>
        <w:rFonts w:eastAsia="Calibri"/>
        <w:b/>
        <w:color w:val="00B0F0"/>
        <w:sz w:val="24"/>
        <w:szCs w:val="24"/>
        <w:lang w:val="nl-NL"/>
      </w:rPr>
      <w:t/>
    </w:r>
    <w:r w:rsidRPr="00FB01E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D3639"/>
    <w:multiLevelType w:val="hybridMultilevel"/>
    <w:tmpl w:val="D51C0D4A"/>
    <w:lvl w:ilvl="0" w:tplc="48E62974">
      <w:start w:val="1"/>
      <w:numFmt w:val="upperLetter"/>
      <w:lvlText w:val="%1."/>
      <w:lvlJc w:val="left"/>
      <w:pPr>
        <w:ind w:left="6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328B83A">
      <w:start w:val="1"/>
      <w:numFmt w:val="lowerLetter"/>
      <w:lvlText w:val="%2"/>
      <w:lvlJc w:val="left"/>
      <w:pPr>
        <w:ind w:left="13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940B788">
      <w:start w:val="1"/>
      <w:numFmt w:val="lowerRoman"/>
      <w:lvlText w:val="%3"/>
      <w:lvlJc w:val="left"/>
      <w:pPr>
        <w:ind w:left="20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0381EFA">
      <w:start w:val="1"/>
      <w:numFmt w:val="decimal"/>
      <w:lvlText w:val="%4"/>
      <w:lvlJc w:val="left"/>
      <w:pPr>
        <w:ind w:left="28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17AC0D0">
      <w:start w:val="1"/>
      <w:numFmt w:val="lowerLetter"/>
      <w:lvlText w:val="%5"/>
      <w:lvlJc w:val="left"/>
      <w:pPr>
        <w:ind w:left="35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CEC1E9A">
      <w:start w:val="1"/>
      <w:numFmt w:val="lowerRoman"/>
      <w:lvlText w:val="%6"/>
      <w:lvlJc w:val="left"/>
      <w:pPr>
        <w:ind w:left="42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95A8916">
      <w:start w:val="1"/>
      <w:numFmt w:val="decimal"/>
      <w:lvlText w:val="%7"/>
      <w:lvlJc w:val="left"/>
      <w:pPr>
        <w:ind w:left="49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6A634F4">
      <w:start w:val="1"/>
      <w:numFmt w:val="lowerLetter"/>
      <w:lvlText w:val="%8"/>
      <w:lvlJc w:val="left"/>
      <w:pPr>
        <w:ind w:left="56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FE0745E">
      <w:start w:val="1"/>
      <w:numFmt w:val="lowerRoman"/>
      <w:lvlText w:val="%9"/>
      <w:lvlJc w:val="left"/>
      <w:pPr>
        <w:ind w:left="64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2D5F517A"/>
    <w:multiLevelType w:val="hybridMultilevel"/>
    <w:tmpl w:val="E1808E7E"/>
    <w:lvl w:ilvl="0" w:tplc="21F4DCFE">
      <w:start w:val="1"/>
      <w:numFmt w:val="upperLetter"/>
      <w:lvlText w:val="%1."/>
      <w:lvlJc w:val="left"/>
      <w:pPr>
        <w:ind w:left="6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BBEA4BE">
      <w:start w:val="1"/>
      <w:numFmt w:val="lowerLetter"/>
      <w:lvlText w:val="%2"/>
      <w:lvlJc w:val="left"/>
      <w:pPr>
        <w:ind w:left="13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9041B28">
      <w:start w:val="1"/>
      <w:numFmt w:val="lowerRoman"/>
      <w:lvlText w:val="%3"/>
      <w:lvlJc w:val="left"/>
      <w:pPr>
        <w:ind w:left="20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0527128">
      <w:start w:val="1"/>
      <w:numFmt w:val="decimal"/>
      <w:lvlText w:val="%4"/>
      <w:lvlJc w:val="left"/>
      <w:pPr>
        <w:ind w:left="28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5BCA48A">
      <w:start w:val="1"/>
      <w:numFmt w:val="lowerLetter"/>
      <w:lvlText w:val="%5"/>
      <w:lvlJc w:val="left"/>
      <w:pPr>
        <w:ind w:left="35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094BFE0">
      <w:start w:val="1"/>
      <w:numFmt w:val="lowerRoman"/>
      <w:lvlText w:val="%6"/>
      <w:lvlJc w:val="left"/>
      <w:pPr>
        <w:ind w:left="42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4FE6F6A">
      <w:start w:val="1"/>
      <w:numFmt w:val="decimal"/>
      <w:lvlText w:val="%7"/>
      <w:lvlJc w:val="left"/>
      <w:pPr>
        <w:ind w:left="49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E76B92E">
      <w:start w:val="1"/>
      <w:numFmt w:val="lowerLetter"/>
      <w:lvlText w:val="%8"/>
      <w:lvlJc w:val="left"/>
      <w:pPr>
        <w:ind w:left="56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CEA2D9A">
      <w:start w:val="1"/>
      <w:numFmt w:val="lowerRoman"/>
      <w:lvlText w:val="%9"/>
      <w:lvlJc w:val="left"/>
      <w:pPr>
        <w:ind w:left="64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368C491B"/>
    <w:multiLevelType w:val="hybridMultilevel"/>
    <w:tmpl w:val="B5B20386"/>
    <w:lvl w:ilvl="0" w:tplc="6862E29C">
      <w:start w:val="2"/>
      <w:numFmt w:val="upperLetter"/>
      <w:lvlText w:val="%1."/>
      <w:lvlJc w:val="left"/>
      <w:pPr>
        <w:ind w:left="6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6EE0230">
      <w:start w:val="1"/>
      <w:numFmt w:val="lowerLetter"/>
      <w:lvlText w:val="%2"/>
      <w:lvlJc w:val="left"/>
      <w:pPr>
        <w:ind w:left="13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3D47C86">
      <w:start w:val="1"/>
      <w:numFmt w:val="lowerRoman"/>
      <w:lvlText w:val="%3"/>
      <w:lvlJc w:val="left"/>
      <w:pPr>
        <w:ind w:left="20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E44E888">
      <w:start w:val="1"/>
      <w:numFmt w:val="decimal"/>
      <w:lvlText w:val="%4"/>
      <w:lvlJc w:val="left"/>
      <w:pPr>
        <w:ind w:left="28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7D0A3E8">
      <w:start w:val="1"/>
      <w:numFmt w:val="lowerLetter"/>
      <w:lvlText w:val="%5"/>
      <w:lvlJc w:val="left"/>
      <w:pPr>
        <w:ind w:left="35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B00CA24">
      <w:start w:val="1"/>
      <w:numFmt w:val="lowerRoman"/>
      <w:lvlText w:val="%6"/>
      <w:lvlJc w:val="left"/>
      <w:pPr>
        <w:ind w:left="42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CA6D41A">
      <w:start w:val="1"/>
      <w:numFmt w:val="decimal"/>
      <w:lvlText w:val="%7"/>
      <w:lvlJc w:val="left"/>
      <w:pPr>
        <w:ind w:left="49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B5CEF44">
      <w:start w:val="1"/>
      <w:numFmt w:val="lowerLetter"/>
      <w:lvlText w:val="%8"/>
      <w:lvlJc w:val="left"/>
      <w:pPr>
        <w:ind w:left="56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A4834E2">
      <w:start w:val="1"/>
      <w:numFmt w:val="lowerRoman"/>
      <w:lvlText w:val="%9"/>
      <w:lvlJc w:val="left"/>
      <w:pPr>
        <w:ind w:left="64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nsid w:val="42C11D0A"/>
    <w:multiLevelType w:val="hybridMultilevel"/>
    <w:tmpl w:val="73E220EC"/>
    <w:lvl w:ilvl="0" w:tplc="7C926B96">
      <w:start w:val="1"/>
      <w:numFmt w:val="upperRoman"/>
      <w:pStyle w:val="Heading1"/>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F684DA16">
      <w:start w:val="1"/>
      <w:numFmt w:val="lowerLetter"/>
      <w:lvlText w:val="%2"/>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31F00F72">
      <w:start w:val="1"/>
      <w:numFmt w:val="lowerRoman"/>
      <w:lvlText w:val="%3"/>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E90E86C0">
      <w:start w:val="1"/>
      <w:numFmt w:val="decimal"/>
      <w:lvlText w:val="%4"/>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01CA2258">
      <w:start w:val="1"/>
      <w:numFmt w:val="lowerLetter"/>
      <w:lvlText w:val="%5"/>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F1C80D10">
      <w:start w:val="1"/>
      <w:numFmt w:val="lowerRoman"/>
      <w:lvlText w:val="%6"/>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80AE3362">
      <w:start w:val="1"/>
      <w:numFmt w:val="decimal"/>
      <w:lvlText w:val="%7"/>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A27A8D56">
      <w:start w:val="1"/>
      <w:numFmt w:val="lowerLetter"/>
      <w:lvlText w:val="%8"/>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83F4BA38">
      <w:start w:val="1"/>
      <w:numFmt w:val="lowerRoman"/>
      <w:lvlText w:val="%9"/>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4">
    <w:nsid w:val="57261970"/>
    <w:multiLevelType w:val="hybridMultilevel"/>
    <w:tmpl w:val="2042FD58"/>
    <w:lvl w:ilvl="0" w:tplc="B5D68412">
      <w:start w:val="1"/>
      <w:numFmt w:val="upperLetter"/>
      <w:lvlText w:val="%1."/>
      <w:lvlJc w:val="left"/>
      <w:pPr>
        <w:ind w:left="6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41A1574">
      <w:start w:val="1"/>
      <w:numFmt w:val="lowerLetter"/>
      <w:lvlText w:val="%2"/>
      <w:lvlJc w:val="left"/>
      <w:pPr>
        <w:ind w:left="13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A80D95A">
      <w:start w:val="1"/>
      <w:numFmt w:val="lowerRoman"/>
      <w:lvlText w:val="%3"/>
      <w:lvlJc w:val="left"/>
      <w:pPr>
        <w:ind w:left="20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1CE8FDE">
      <w:start w:val="1"/>
      <w:numFmt w:val="decimal"/>
      <w:lvlText w:val="%4"/>
      <w:lvlJc w:val="left"/>
      <w:pPr>
        <w:ind w:left="28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C92B2A6">
      <w:start w:val="1"/>
      <w:numFmt w:val="lowerLetter"/>
      <w:lvlText w:val="%5"/>
      <w:lvlJc w:val="left"/>
      <w:pPr>
        <w:ind w:left="35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41CF9D6">
      <w:start w:val="1"/>
      <w:numFmt w:val="lowerRoman"/>
      <w:lvlText w:val="%6"/>
      <w:lvlJc w:val="left"/>
      <w:pPr>
        <w:ind w:left="42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A90E69A">
      <w:start w:val="1"/>
      <w:numFmt w:val="decimal"/>
      <w:lvlText w:val="%7"/>
      <w:lvlJc w:val="left"/>
      <w:pPr>
        <w:ind w:left="49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200B564">
      <w:start w:val="1"/>
      <w:numFmt w:val="lowerLetter"/>
      <w:lvlText w:val="%8"/>
      <w:lvlJc w:val="left"/>
      <w:pPr>
        <w:ind w:left="56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6BC20DC">
      <w:start w:val="1"/>
      <w:numFmt w:val="lowerRoman"/>
      <w:lvlText w:val="%9"/>
      <w:lvlJc w:val="left"/>
      <w:pPr>
        <w:ind w:left="64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nsid w:val="678C3480"/>
    <w:multiLevelType w:val="hybridMultilevel"/>
    <w:tmpl w:val="A8368832"/>
    <w:lvl w:ilvl="0" w:tplc="918649D0">
      <w:start w:val="1"/>
      <w:numFmt w:val="upperLetter"/>
      <w:lvlText w:val="%1."/>
      <w:lvlJc w:val="left"/>
      <w:pPr>
        <w:ind w:left="6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ABC2066">
      <w:start w:val="1"/>
      <w:numFmt w:val="lowerLetter"/>
      <w:lvlText w:val="%2"/>
      <w:lvlJc w:val="left"/>
      <w:pPr>
        <w:ind w:left="13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3D27BA0">
      <w:start w:val="1"/>
      <w:numFmt w:val="lowerRoman"/>
      <w:lvlText w:val="%3"/>
      <w:lvlJc w:val="left"/>
      <w:pPr>
        <w:ind w:left="20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11CD216">
      <w:start w:val="1"/>
      <w:numFmt w:val="decimal"/>
      <w:lvlText w:val="%4"/>
      <w:lvlJc w:val="left"/>
      <w:pPr>
        <w:ind w:left="28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6B40C2C">
      <w:start w:val="1"/>
      <w:numFmt w:val="lowerLetter"/>
      <w:lvlText w:val="%5"/>
      <w:lvlJc w:val="left"/>
      <w:pPr>
        <w:ind w:left="35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B9E5928">
      <w:start w:val="1"/>
      <w:numFmt w:val="lowerRoman"/>
      <w:lvlText w:val="%6"/>
      <w:lvlJc w:val="left"/>
      <w:pPr>
        <w:ind w:left="42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90EE196">
      <w:start w:val="1"/>
      <w:numFmt w:val="decimal"/>
      <w:lvlText w:val="%7"/>
      <w:lvlJc w:val="left"/>
      <w:pPr>
        <w:ind w:left="49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7F67824">
      <w:start w:val="1"/>
      <w:numFmt w:val="lowerLetter"/>
      <w:lvlText w:val="%8"/>
      <w:lvlJc w:val="left"/>
      <w:pPr>
        <w:ind w:left="56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20C7256">
      <w:start w:val="1"/>
      <w:numFmt w:val="lowerRoman"/>
      <w:lvlText w:val="%9"/>
      <w:lvlJc w:val="left"/>
      <w:pPr>
        <w:ind w:left="64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nsid w:val="6B864B01"/>
    <w:multiLevelType w:val="hybridMultilevel"/>
    <w:tmpl w:val="577EDD82"/>
    <w:lvl w:ilvl="0" w:tplc="7BCCC936">
      <w:start w:val="1"/>
      <w:numFmt w:val="upperLetter"/>
      <w:lvlText w:val="%1."/>
      <w:lvlJc w:val="left"/>
      <w:pPr>
        <w:ind w:left="6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1F01EDC">
      <w:start w:val="1"/>
      <w:numFmt w:val="lowerLetter"/>
      <w:lvlText w:val="%2"/>
      <w:lvlJc w:val="left"/>
      <w:pPr>
        <w:ind w:left="13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90CC95E">
      <w:start w:val="1"/>
      <w:numFmt w:val="lowerRoman"/>
      <w:lvlText w:val="%3"/>
      <w:lvlJc w:val="left"/>
      <w:pPr>
        <w:ind w:left="20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836C0CA">
      <w:start w:val="1"/>
      <w:numFmt w:val="decimal"/>
      <w:lvlText w:val="%4"/>
      <w:lvlJc w:val="left"/>
      <w:pPr>
        <w:ind w:left="28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3DE4A0E">
      <w:start w:val="1"/>
      <w:numFmt w:val="lowerLetter"/>
      <w:lvlText w:val="%5"/>
      <w:lvlJc w:val="left"/>
      <w:pPr>
        <w:ind w:left="35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11AA814">
      <w:start w:val="1"/>
      <w:numFmt w:val="lowerRoman"/>
      <w:lvlText w:val="%6"/>
      <w:lvlJc w:val="left"/>
      <w:pPr>
        <w:ind w:left="42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0B8DE9C">
      <w:start w:val="1"/>
      <w:numFmt w:val="decimal"/>
      <w:lvlText w:val="%7"/>
      <w:lvlJc w:val="left"/>
      <w:pPr>
        <w:ind w:left="49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E962D98">
      <w:start w:val="1"/>
      <w:numFmt w:val="lowerLetter"/>
      <w:lvlText w:val="%8"/>
      <w:lvlJc w:val="left"/>
      <w:pPr>
        <w:ind w:left="56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3A6E6C2">
      <w:start w:val="1"/>
      <w:numFmt w:val="lowerRoman"/>
      <w:lvlText w:val="%9"/>
      <w:lvlJc w:val="left"/>
      <w:pPr>
        <w:ind w:left="64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nsid w:val="7C69187E"/>
    <w:multiLevelType w:val="hybridMultilevel"/>
    <w:tmpl w:val="BD143EBC"/>
    <w:lvl w:ilvl="0" w:tplc="3842AE9C">
      <w:start w:val="1"/>
      <w:numFmt w:val="upperLetter"/>
      <w:lvlText w:val="%1."/>
      <w:lvlJc w:val="left"/>
      <w:pPr>
        <w:ind w:left="6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668BE40">
      <w:start w:val="1"/>
      <w:numFmt w:val="lowerLetter"/>
      <w:lvlText w:val="%2"/>
      <w:lvlJc w:val="left"/>
      <w:pPr>
        <w:ind w:left="13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8E60166">
      <w:start w:val="1"/>
      <w:numFmt w:val="lowerRoman"/>
      <w:lvlText w:val="%3"/>
      <w:lvlJc w:val="left"/>
      <w:pPr>
        <w:ind w:left="20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03E3108">
      <w:start w:val="1"/>
      <w:numFmt w:val="decimal"/>
      <w:lvlText w:val="%4"/>
      <w:lvlJc w:val="left"/>
      <w:pPr>
        <w:ind w:left="28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4B02692">
      <w:start w:val="1"/>
      <w:numFmt w:val="lowerLetter"/>
      <w:lvlText w:val="%5"/>
      <w:lvlJc w:val="left"/>
      <w:pPr>
        <w:ind w:left="35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610EF28">
      <w:start w:val="1"/>
      <w:numFmt w:val="lowerRoman"/>
      <w:lvlText w:val="%6"/>
      <w:lvlJc w:val="left"/>
      <w:pPr>
        <w:ind w:left="42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2363E72">
      <w:start w:val="1"/>
      <w:numFmt w:val="decimal"/>
      <w:lvlText w:val="%7"/>
      <w:lvlJc w:val="left"/>
      <w:pPr>
        <w:ind w:left="49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2FEB402">
      <w:start w:val="1"/>
      <w:numFmt w:val="lowerLetter"/>
      <w:lvlText w:val="%8"/>
      <w:lvlJc w:val="left"/>
      <w:pPr>
        <w:ind w:left="56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E5CBC90">
      <w:start w:val="1"/>
      <w:numFmt w:val="lowerRoman"/>
      <w:lvlText w:val="%9"/>
      <w:lvlJc w:val="left"/>
      <w:pPr>
        <w:ind w:left="64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6"/>
  </w:num>
  <w:num w:numId="4">
    <w:abstractNumId w:val="1"/>
  </w:num>
  <w:num w:numId="5">
    <w:abstractNumId w:val="5"/>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23E"/>
    <w:rsid w:val="00294AF9"/>
    <w:rsid w:val="003D444F"/>
    <w:rsid w:val="004F723E"/>
    <w:rsid w:val="00577D90"/>
    <w:rsid w:val="00630E4B"/>
    <w:rsid w:val="006C0A37"/>
    <w:rsid w:val="00A3538C"/>
    <w:rsid w:val="00B80BAF"/>
    <w:rsid w:val="00FB0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7" w:line="248"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numPr>
        <w:numId w:val="8"/>
      </w:numPr>
      <w:spacing w:after="292"/>
      <w:ind w:left="10" w:hanging="10"/>
      <w:outlineLvl w:val="0"/>
    </w:pPr>
    <w:rPr>
      <w:rFonts w:ascii="Times New Roman" w:eastAsia="Times New Roman" w:hAnsi="Times New Roman" w:cs="Times New Roman"/>
      <w:b/>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8"/>
    </w:rPr>
  </w:style>
  <w:style w:type="table" w:styleId="TableGrid">
    <w:name w:val="Table Grid"/>
    <w:basedOn w:val="TableNormal"/>
    <w:uiPriority w:val="59"/>
    <w:rsid w:val="006C0A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0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E4B"/>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630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E4B"/>
    <w:rPr>
      <w:rFonts w:ascii="Times New Roman" w:eastAsia="Times New Roman" w:hAnsi="Times New Roman" w:cs="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7" w:line="248"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numPr>
        <w:numId w:val="8"/>
      </w:numPr>
      <w:spacing w:after="292"/>
      <w:ind w:left="10" w:hanging="10"/>
      <w:outlineLvl w:val="0"/>
    </w:pPr>
    <w:rPr>
      <w:rFonts w:ascii="Times New Roman" w:eastAsia="Times New Roman" w:hAnsi="Times New Roman" w:cs="Times New Roman"/>
      <w:b/>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8"/>
    </w:rPr>
  </w:style>
  <w:style w:type="table" w:styleId="TableGrid">
    <w:name w:val="Table Grid"/>
    <w:basedOn w:val="TableNormal"/>
    <w:uiPriority w:val="59"/>
    <w:rsid w:val="006C0A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0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E4B"/>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630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E4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2023-11-08T16:03:00Z</dcterms:created>
  <dc:creator>admin</dc:creator>
  <dc:description>Đề kiểm tra cuối HK1  Lịch sử 10 Kết nối tri thức có đáp án-Đề 7 được soạn dưới dạng file Word và PDF gồm 3 trang. Các bạn xem và tải về ở dưới.
I. PHẦN TRẮC NGHIỆM (5 điểm)
Câu 1. Đối tượng nghiên cứu của Sử học là</dc:description>
  <dcterms:modified xsi:type="dcterms:W3CDTF">2023-11-08T16:07:00Z</dcterms:modified>
  <cp:revision>1</cp:revision>
  <dc:title>Đề Kiểm Tra Cuối HK1 Lịch Sử 10 Kết Nối Tri Thức Có Đáp Án-Đề 7</dc:title>
</cp:coreProperties>
</file>