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15" w:rsidRPr="00C14493" w:rsidRDefault="00E36315" w:rsidP="00E36315">
      <w:pPr>
        <w:jc w:val="center"/>
        <w:rPr>
          <w:b/>
          <w:sz w:val="30"/>
          <w:szCs w:val="30"/>
        </w:rPr>
      </w:pPr>
      <w:r w:rsidRPr="00C14493">
        <w:rPr>
          <w:b/>
          <w:sz w:val="30"/>
          <w:szCs w:val="30"/>
        </w:rPr>
        <w:t>ỦY BAN NHÂN DÂN TỈNH QUẢNG NAM</w:t>
      </w:r>
    </w:p>
    <w:p w:rsidR="00E36315" w:rsidRPr="00C14493" w:rsidRDefault="00B63BCA" w:rsidP="00E36315">
      <w:pPr>
        <w:jc w:val="cente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1955800</wp:posOffset>
                </wp:positionH>
                <wp:positionV relativeFrom="paragraph">
                  <wp:posOffset>67945</wp:posOffset>
                </wp:positionV>
                <wp:extent cx="1828800" cy="0"/>
                <wp:effectExtent l="12700" t="10795" r="635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35pt" to="29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aVmEQIAACgEAAAOAAAAZHJzL2Uyb0RvYy54bWysU8GO2jAQvVfqP1i+QxIWa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QDuMFOlA oq1QHD2FzvTGFRBQqZ0NtdGzejFbTb87pHTVEnXgkeHrxUBaFjKSNylh4wzg7/vPmkEMOXod23Ru bBcgoQHoHNW43NXgZ48oHGb5JM9TEI0OvoQUQ6Kxzn/iukPBKLEEzhGYnLbOByKkGELCPUpvhJRR bKlQX+LFbDKLCU5LwYIzhDl72FfSohMJ4xK/WBV4HsOsPioWwVpO2PpmeyLk1YbLpQp4UArQuVnX efixSBfrfJ1PR9PJfD2apnU9+rippqP5Jvswq5/qqqqzn4FaNi1awRhXgd0wm9n077S/vZLrVN2n 896G5C167BeQHf6RdNQyyHcdhL1ml50dNIZxjMG3pxPm/XEP9uMDX/0CAAD//wMAUEsDBBQABgAI AAAAIQDk3rSE3AAAAAkBAAAPAAAAZHJzL2Rvd25yZXYueG1sTI/BTsMwEETvSPyDtUhcKmrTilJC nAoBuXFpAXHdxksSEa/T2G0DX88iDnDcmdHsm3w1+k4daIhtYAuXUwOKuAqu5drCy3N5sQQVE7LD LjBZ+KQIq+L0JMfMhSOv6bBJtZISjhlaaFLqM61j1ZDHOA09sXjvYfCY5Bxq7QY8Srnv9MyYhfbY snxosKf7hqqPzd5biOUr7cqvSTUxb/M60Gz38PSI1p6fjXe3oBKN6S8MP/iCDoUwbcOeXVSdhblZ ypYkhrkGJYGrm4UI219BF7n+v6D4BgAA//8DAFBLAQItABQABgAIAAAAIQC2gziS/gAAAOEBAAAT AAAAAAAAAAAAAAAAAAAAAABbQ29udGVudF9UeXBlc10ueG1sUEsBAi0AFAAGAAgAAAAhADj9If/W AAAAlAEAAAsAAAAAAAAAAAAAAAAALwEAAF9yZWxzLy5yZWxzUEsBAi0AFAAGAAgAAAAhAERtpWYR AgAAKAQAAA4AAAAAAAAAAAAAAAAALgIAAGRycy9lMm9Eb2MueG1sUEsBAi0AFAAGAAgAAAAhAOTe tITcAAAACQEAAA8AAAAAAAAAAAAAAAAAawQAAGRycy9kb3ducmV2LnhtbFBLBQYAAAAABAAEAPMA AAB0BQAAAAA= "/>
            </w:pict>
          </mc:Fallback>
        </mc:AlternateContent>
      </w: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rPr>
      </w:pPr>
    </w:p>
    <w:p w:rsidR="00E36315" w:rsidRPr="00C14493" w:rsidRDefault="00E36315" w:rsidP="00E36315">
      <w:pPr>
        <w:jc w:val="center"/>
        <w:rPr>
          <w:b/>
          <w:sz w:val="38"/>
          <w:szCs w:val="38"/>
        </w:rPr>
      </w:pPr>
    </w:p>
    <w:p w:rsidR="00223A0C" w:rsidRDefault="00E36315" w:rsidP="00223A0C">
      <w:pPr>
        <w:spacing w:before="120"/>
        <w:jc w:val="center"/>
        <w:rPr>
          <w:b/>
          <w:sz w:val="38"/>
          <w:szCs w:val="38"/>
        </w:rPr>
      </w:pPr>
      <w:r w:rsidRPr="00C14493">
        <w:rPr>
          <w:b/>
          <w:sz w:val="38"/>
          <w:szCs w:val="38"/>
        </w:rPr>
        <w:t xml:space="preserve">CHƯƠNG TRÌNH </w:t>
      </w:r>
    </w:p>
    <w:p w:rsidR="00E36315" w:rsidRDefault="00E36315" w:rsidP="00223A0C">
      <w:pPr>
        <w:spacing w:before="120"/>
        <w:jc w:val="center"/>
        <w:rPr>
          <w:b/>
          <w:sz w:val="38"/>
          <w:szCs w:val="38"/>
        </w:rPr>
      </w:pPr>
      <w:r w:rsidRPr="00C14493">
        <w:rPr>
          <w:b/>
          <w:sz w:val="38"/>
          <w:szCs w:val="38"/>
        </w:rPr>
        <w:t>GIÁO DỤC ĐỊA PHƯƠNG</w:t>
      </w:r>
      <w:r w:rsidR="00223A0C">
        <w:rPr>
          <w:b/>
          <w:sz w:val="38"/>
          <w:szCs w:val="38"/>
        </w:rPr>
        <w:t xml:space="preserve"> </w:t>
      </w:r>
      <w:r w:rsidRPr="00C14493">
        <w:rPr>
          <w:b/>
          <w:sz w:val="38"/>
          <w:szCs w:val="38"/>
        </w:rPr>
        <w:t>TỈNH QUẢNG NAM</w:t>
      </w:r>
      <w:r w:rsidR="00354ECB">
        <w:rPr>
          <w:b/>
          <w:sz w:val="38"/>
          <w:szCs w:val="38"/>
        </w:rPr>
        <w:t xml:space="preserve"> </w:t>
      </w:r>
      <w:r w:rsidR="00223A0C">
        <w:rPr>
          <w:b/>
          <w:sz w:val="38"/>
          <w:szCs w:val="38"/>
        </w:rPr>
        <w:t xml:space="preserve">TRONG CHƯƠNG TRÌNH GIÁO DỤC PHỔ </w:t>
      </w:r>
      <w:r w:rsidR="00354ECB">
        <w:rPr>
          <w:b/>
          <w:sz w:val="38"/>
          <w:szCs w:val="38"/>
        </w:rPr>
        <w:t>THÔNG, BẬC TRUNG HỌC</w:t>
      </w:r>
    </w:p>
    <w:p w:rsidR="00E36315" w:rsidRPr="007C6BF0" w:rsidRDefault="00E36315" w:rsidP="00E36315">
      <w:pPr>
        <w:spacing w:after="120"/>
        <w:jc w:val="center"/>
        <w:rPr>
          <w:i/>
          <w:color w:val="FF0000"/>
          <w:sz w:val="38"/>
          <w:szCs w:val="38"/>
        </w:rPr>
      </w:pPr>
      <w:r w:rsidRPr="007C6BF0">
        <w:rPr>
          <w:b/>
          <w:color w:val="FF0000"/>
          <w:sz w:val="38"/>
          <w:szCs w:val="38"/>
        </w:rPr>
        <w:br/>
      </w: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354ECB"/>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Pr="00C14493" w:rsidRDefault="00E36315" w:rsidP="00E36315">
      <w:pPr>
        <w:ind w:left="9360"/>
      </w:pPr>
    </w:p>
    <w:p w:rsidR="00E36315" w:rsidRDefault="00E36315" w:rsidP="00E36315">
      <w:pPr>
        <w:ind w:left="9360"/>
      </w:pPr>
    </w:p>
    <w:p w:rsidR="00B63BCA" w:rsidRDefault="00B63BCA" w:rsidP="00E36315">
      <w:pPr>
        <w:ind w:left="9360"/>
      </w:pPr>
    </w:p>
    <w:p w:rsidR="00B63BCA" w:rsidRDefault="00B63BCA" w:rsidP="00E36315">
      <w:pPr>
        <w:ind w:left="9360"/>
      </w:pPr>
    </w:p>
    <w:p w:rsidR="00B63BCA" w:rsidRDefault="00B63BCA" w:rsidP="00E36315">
      <w:pPr>
        <w:ind w:left="9360"/>
      </w:pPr>
    </w:p>
    <w:p w:rsidR="00B63BCA" w:rsidRPr="00C14493" w:rsidRDefault="00B63BCA" w:rsidP="00E36315">
      <w:pPr>
        <w:ind w:left="9360"/>
      </w:pPr>
      <w:bookmarkStart w:id="0" w:name="_GoBack"/>
      <w:bookmarkEnd w:id="0"/>
    </w:p>
    <w:p w:rsidR="00E36315" w:rsidRPr="00C14493" w:rsidRDefault="00E36315" w:rsidP="00E36315">
      <w:pPr>
        <w:ind w:left="9360"/>
      </w:pPr>
    </w:p>
    <w:p w:rsidR="00E36315" w:rsidRPr="00C14493" w:rsidRDefault="00E36315" w:rsidP="00E36315">
      <w:pPr>
        <w:ind w:left="9360"/>
      </w:pPr>
    </w:p>
    <w:p w:rsidR="00B63BCA" w:rsidRDefault="00E36315" w:rsidP="00E36315">
      <w:pPr>
        <w:jc w:val="center"/>
        <w:rPr>
          <w:b/>
          <w:color w:val="FF0000"/>
          <w:sz w:val="30"/>
          <w:szCs w:val="30"/>
        </w:rPr>
      </w:pPr>
      <w:r w:rsidRPr="00C14493">
        <w:rPr>
          <w:b/>
          <w:sz w:val="30"/>
          <w:szCs w:val="30"/>
        </w:rPr>
        <w:lastRenderedPageBreak/>
        <w:t xml:space="preserve">Quảng Nam, tháng </w:t>
      </w:r>
      <w:r w:rsidR="0049023A">
        <w:rPr>
          <w:b/>
          <w:color w:val="FF0000"/>
          <w:sz w:val="30"/>
          <w:szCs w:val="30"/>
        </w:rPr>
        <w:t>02</w:t>
      </w:r>
      <w:r w:rsidRPr="006B659E">
        <w:rPr>
          <w:b/>
          <w:color w:val="FF0000"/>
          <w:sz w:val="30"/>
          <w:szCs w:val="30"/>
        </w:rPr>
        <w:t xml:space="preserve"> năm 202</w:t>
      </w:r>
      <w:r w:rsidR="0049023A">
        <w:rPr>
          <w:b/>
          <w:color w:val="FF0000"/>
          <w:sz w:val="30"/>
          <w:szCs w:val="30"/>
        </w:rPr>
        <w:t>2</w:t>
      </w:r>
    </w:p>
    <w:p w:rsidR="00E36315" w:rsidRDefault="00E36315" w:rsidP="00E36315">
      <w:pPr>
        <w:jc w:val="center"/>
        <w:rPr>
          <w:b/>
        </w:rPr>
      </w:pPr>
      <w:r w:rsidRPr="00C14493">
        <w:rPr>
          <w:b/>
        </w:rPr>
        <w:t>MỤC LỤC</w:t>
      </w:r>
    </w:p>
    <w:p w:rsidR="00E36315" w:rsidRDefault="00E36315" w:rsidP="00E3631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156"/>
      </w:tblGrid>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Mục</w:t>
            </w:r>
          </w:p>
        </w:tc>
        <w:tc>
          <w:tcPr>
            <w:tcW w:w="7088" w:type="dxa"/>
            <w:shd w:val="clear" w:color="auto" w:fill="auto"/>
          </w:tcPr>
          <w:p w:rsidR="00E36315" w:rsidRPr="00C34F26" w:rsidRDefault="00E36315" w:rsidP="009F6263">
            <w:pPr>
              <w:spacing w:before="120" w:after="120"/>
              <w:jc w:val="center"/>
              <w:rPr>
                <w:b/>
              </w:rPr>
            </w:pPr>
            <w:r>
              <w:rPr>
                <w:b/>
              </w:rPr>
              <w:t xml:space="preserve">        </w:t>
            </w:r>
            <w:r w:rsidRPr="00C34F26">
              <w:rPr>
                <w:b/>
              </w:rPr>
              <w:t>NỘI DUNG</w:t>
            </w:r>
          </w:p>
        </w:tc>
        <w:tc>
          <w:tcPr>
            <w:tcW w:w="1156" w:type="dxa"/>
            <w:shd w:val="clear" w:color="auto" w:fill="auto"/>
          </w:tcPr>
          <w:p w:rsidR="00E36315" w:rsidRPr="00C34F26" w:rsidRDefault="00E36315" w:rsidP="009F6263">
            <w:pPr>
              <w:spacing w:before="120" w:after="120"/>
              <w:jc w:val="center"/>
              <w:rPr>
                <w:b/>
              </w:rPr>
            </w:pPr>
            <w:r w:rsidRPr="00C34F26">
              <w:rPr>
                <w:b/>
              </w:rPr>
              <w:t>Trang</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p>
        </w:tc>
        <w:tc>
          <w:tcPr>
            <w:tcW w:w="7088" w:type="dxa"/>
            <w:shd w:val="clear" w:color="auto" w:fill="auto"/>
          </w:tcPr>
          <w:p w:rsidR="00E36315" w:rsidRPr="00082F9D" w:rsidRDefault="00E36315" w:rsidP="009F6263">
            <w:pPr>
              <w:spacing w:before="120" w:after="120"/>
            </w:pPr>
            <w:r w:rsidRPr="00082F9D">
              <w:t>MỤC LỤC</w:t>
            </w:r>
          </w:p>
        </w:tc>
        <w:tc>
          <w:tcPr>
            <w:tcW w:w="1156" w:type="dxa"/>
            <w:shd w:val="clear" w:color="auto" w:fill="auto"/>
          </w:tcPr>
          <w:p w:rsidR="00E36315" w:rsidRPr="00B63E84" w:rsidRDefault="009354AE" w:rsidP="009F6263">
            <w:pPr>
              <w:spacing w:before="120" w:after="120"/>
              <w:jc w:val="center"/>
            </w:pPr>
            <w:r>
              <w:t>1</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I</w:t>
            </w:r>
          </w:p>
        </w:tc>
        <w:tc>
          <w:tcPr>
            <w:tcW w:w="7088" w:type="dxa"/>
            <w:shd w:val="clear" w:color="auto" w:fill="auto"/>
          </w:tcPr>
          <w:p w:rsidR="00E36315" w:rsidRPr="00C34F26" w:rsidRDefault="00E36315" w:rsidP="009F6263">
            <w:pPr>
              <w:spacing w:before="120" w:after="120"/>
              <w:rPr>
                <w:b/>
              </w:rPr>
            </w:pPr>
            <w:r w:rsidRPr="00C14493">
              <w:t>CĂN CỨ XÂY DỰNG CHƯƠNG TRÌNH</w:t>
            </w:r>
          </w:p>
        </w:tc>
        <w:tc>
          <w:tcPr>
            <w:tcW w:w="1156" w:type="dxa"/>
            <w:shd w:val="clear" w:color="auto" w:fill="auto"/>
          </w:tcPr>
          <w:p w:rsidR="00E36315" w:rsidRPr="002C5318" w:rsidRDefault="009354AE" w:rsidP="009F6263">
            <w:pPr>
              <w:spacing w:before="120" w:after="120"/>
              <w:jc w:val="center"/>
            </w:pPr>
            <w:r>
              <w:t>2</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II</w:t>
            </w:r>
          </w:p>
        </w:tc>
        <w:tc>
          <w:tcPr>
            <w:tcW w:w="7088" w:type="dxa"/>
            <w:shd w:val="clear" w:color="auto" w:fill="auto"/>
          </w:tcPr>
          <w:p w:rsidR="00E36315" w:rsidRPr="00C34F26" w:rsidRDefault="00E36315" w:rsidP="009F6263">
            <w:pPr>
              <w:spacing w:before="120" w:after="120"/>
              <w:rPr>
                <w:b/>
              </w:rPr>
            </w:pPr>
            <w:r w:rsidRPr="00C14493">
              <w:t>QUAN ĐIỂM XÂY DỰNG CHƯƠNG TRÌNH</w:t>
            </w:r>
          </w:p>
        </w:tc>
        <w:tc>
          <w:tcPr>
            <w:tcW w:w="1156" w:type="dxa"/>
            <w:shd w:val="clear" w:color="auto" w:fill="auto"/>
          </w:tcPr>
          <w:p w:rsidR="00E36315" w:rsidRPr="002C5318" w:rsidRDefault="009354AE" w:rsidP="009F6263">
            <w:pPr>
              <w:spacing w:before="120" w:after="120"/>
              <w:jc w:val="center"/>
            </w:pPr>
            <w:r>
              <w:t>2</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III</w:t>
            </w:r>
          </w:p>
        </w:tc>
        <w:tc>
          <w:tcPr>
            <w:tcW w:w="7088" w:type="dxa"/>
            <w:shd w:val="clear" w:color="auto" w:fill="auto"/>
          </w:tcPr>
          <w:p w:rsidR="00E36315" w:rsidRPr="00C34F26" w:rsidRDefault="00E36315" w:rsidP="009F6263">
            <w:pPr>
              <w:spacing w:before="120" w:after="120"/>
              <w:rPr>
                <w:b/>
              </w:rPr>
            </w:pPr>
            <w:r w:rsidRPr="00C14493">
              <w:t>MỤC TIÊU CHƯƠNG TRÌNH</w:t>
            </w:r>
          </w:p>
        </w:tc>
        <w:tc>
          <w:tcPr>
            <w:tcW w:w="1156" w:type="dxa"/>
            <w:shd w:val="clear" w:color="auto" w:fill="auto"/>
          </w:tcPr>
          <w:p w:rsidR="00E36315" w:rsidRPr="002C5318" w:rsidRDefault="00E36315" w:rsidP="009F6263">
            <w:pPr>
              <w:spacing w:before="120" w:after="120"/>
              <w:jc w:val="center"/>
            </w:pPr>
            <w:r>
              <w:t>3</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IV</w:t>
            </w:r>
          </w:p>
        </w:tc>
        <w:tc>
          <w:tcPr>
            <w:tcW w:w="7088" w:type="dxa"/>
            <w:shd w:val="clear" w:color="auto" w:fill="auto"/>
          </w:tcPr>
          <w:p w:rsidR="00E36315" w:rsidRPr="00C34F26" w:rsidRDefault="00E36315" w:rsidP="009F6263">
            <w:pPr>
              <w:spacing w:before="120" w:after="120"/>
              <w:rPr>
                <w:b/>
              </w:rPr>
            </w:pPr>
            <w:r w:rsidRPr="00C14493">
              <w:t>YÊU CẦU CẦN ĐẠT VỀ PHẨM CHẤT VÀ NĂNG LỰC</w:t>
            </w:r>
          </w:p>
        </w:tc>
        <w:tc>
          <w:tcPr>
            <w:tcW w:w="1156" w:type="dxa"/>
            <w:shd w:val="clear" w:color="auto" w:fill="auto"/>
          </w:tcPr>
          <w:p w:rsidR="00E36315" w:rsidRPr="002C5318" w:rsidRDefault="00E36315" w:rsidP="009F6263">
            <w:pPr>
              <w:spacing w:before="120" w:after="120"/>
              <w:jc w:val="center"/>
            </w:pPr>
            <w:r>
              <w:t>3</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1</w:t>
            </w:r>
          </w:p>
        </w:tc>
        <w:tc>
          <w:tcPr>
            <w:tcW w:w="7088" w:type="dxa"/>
            <w:shd w:val="clear" w:color="auto" w:fill="auto"/>
          </w:tcPr>
          <w:p w:rsidR="00E36315" w:rsidRPr="00C34F26" w:rsidRDefault="00E36315" w:rsidP="009F6263">
            <w:pPr>
              <w:spacing w:before="120" w:after="120"/>
              <w:rPr>
                <w:b/>
              </w:rPr>
            </w:pPr>
            <w:r w:rsidRPr="00C14493">
              <w:t>Yêu cầu cần đạt về phẩm chất</w:t>
            </w:r>
          </w:p>
        </w:tc>
        <w:tc>
          <w:tcPr>
            <w:tcW w:w="1156" w:type="dxa"/>
            <w:shd w:val="clear" w:color="auto" w:fill="auto"/>
          </w:tcPr>
          <w:p w:rsidR="00E36315" w:rsidRPr="002C5318" w:rsidRDefault="009354AE" w:rsidP="009F6263">
            <w:pPr>
              <w:spacing w:before="120" w:after="120"/>
              <w:jc w:val="center"/>
            </w:pPr>
            <w:r>
              <w:t>3</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2</w:t>
            </w:r>
          </w:p>
        </w:tc>
        <w:tc>
          <w:tcPr>
            <w:tcW w:w="7088" w:type="dxa"/>
            <w:shd w:val="clear" w:color="auto" w:fill="auto"/>
          </w:tcPr>
          <w:p w:rsidR="00E36315" w:rsidRPr="00C34F26" w:rsidRDefault="00E36315" w:rsidP="009F6263">
            <w:pPr>
              <w:spacing w:before="120" w:after="120"/>
              <w:rPr>
                <w:b/>
              </w:rPr>
            </w:pPr>
            <w:r w:rsidRPr="00C14493">
              <w:t>Yêu cầu cần đạt về năng lực</w:t>
            </w:r>
          </w:p>
        </w:tc>
        <w:tc>
          <w:tcPr>
            <w:tcW w:w="1156" w:type="dxa"/>
            <w:shd w:val="clear" w:color="auto" w:fill="auto"/>
          </w:tcPr>
          <w:p w:rsidR="00E36315" w:rsidRPr="002C5318" w:rsidRDefault="009354AE" w:rsidP="009F6263">
            <w:pPr>
              <w:spacing w:before="120" w:after="120"/>
              <w:jc w:val="center"/>
            </w:pPr>
            <w:r>
              <w:t>3</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V</w:t>
            </w:r>
          </w:p>
        </w:tc>
        <w:tc>
          <w:tcPr>
            <w:tcW w:w="7088" w:type="dxa"/>
            <w:shd w:val="clear" w:color="auto" w:fill="auto"/>
          </w:tcPr>
          <w:p w:rsidR="00E36315" w:rsidRPr="00C34F26" w:rsidRDefault="00E36315" w:rsidP="009F6263">
            <w:pPr>
              <w:spacing w:before="120" w:after="120"/>
              <w:rPr>
                <w:b/>
              </w:rPr>
            </w:pPr>
            <w:r w:rsidRPr="00C14493">
              <w:t>NỘI DUNG GIÁO DỤC VÀ YÊU CẦU CẦN ĐẠT</w:t>
            </w:r>
          </w:p>
        </w:tc>
        <w:tc>
          <w:tcPr>
            <w:tcW w:w="1156" w:type="dxa"/>
            <w:shd w:val="clear" w:color="auto" w:fill="auto"/>
          </w:tcPr>
          <w:p w:rsidR="00E36315" w:rsidRPr="002C5318" w:rsidRDefault="00E36315" w:rsidP="009F6263">
            <w:pPr>
              <w:spacing w:before="120" w:after="120"/>
              <w:jc w:val="center"/>
            </w:pPr>
            <w:r w:rsidRPr="002C5318">
              <w:t>4</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1</w:t>
            </w:r>
          </w:p>
        </w:tc>
        <w:tc>
          <w:tcPr>
            <w:tcW w:w="7088" w:type="dxa"/>
            <w:shd w:val="clear" w:color="auto" w:fill="auto"/>
          </w:tcPr>
          <w:p w:rsidR="00E36315" w:rsidRPr="00C14493" w:rsidRDefault="00E36315" w:rsidP="009F6263">
            <w:pPr>
              <w:spacing w:before="120" w:after="120"/>
            </w:pPr>
            <w:r w:rsidRPr="00C14493">
              <w:t>Cấp Trung học cơ sở</w:t>
            </w:r>
          </w:p>
        </w:tc>
        <w:tc>
          <w:tcPr>
            <w:tcW w:w="1156" w:type="dxa"/>
            <w:shd w:val="clear" w:color="auto" w:fill="auto"/>
          </w:tcPr>
          <w:p w:rsidR="00E36315" w:rsidRPr="002C5318" w:rsidRDefault="00E36315" w:rsidP="009F6263">
            <w:pPr>
              <w:spacing w:before="120" w:after="120"/>
              <w:jc w:val="center"/>
            </w:pPr>
            <w:r w:rsidRPr="002C5318">
              <w:t>4</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2</w:t>
            </w:r>
          </w:p>
        </w:tc>
        <w:tc>
          <w:tcPr>
            <w:tcW w:w="7088" w:type="dxa"/>
            <w:shd w:val="clear" w:color="auto" w:fill="auto"/>
          </w:tcPr>
          <w:p w:rsidR="00E36315" w:rsidRPr="00C14493" w:rsidRDefault="00223A0C" w:rsidP="009F6263">
            <w:pPr>
              <w:spacing w:before="120" w:after="120"/>
            </w:pPr>
            <w:r>
              <w:t>Cấp T</w:t>
            </w:r>
            <w:r w:rsidR="00E36315" w:rsidRPr="00C14493">
              <w:t>rung học phổ thông</w:t>
            </w:r>
          </w:p>
        </w:tc>
        <w:tc>
          <w:tcPr>
            <w:tcW w:w="1156" w:type="dxa"/>
            <w:shd w:val="clear" w:color="auto" w:fill="auto"/>
          </w:tcPr>
          <w:p w:rsidR="00E36315" w:rsidRPr="002C5318" w:rsidRDefault="00E36315" w:rsidP="009F6263">
            <w:pPr>
              <w:spacing w:before="120" w:after="120"/>
              <w:jc w:val="center"/>
            </w:pPr>
            <w:r>
              <w:t>10</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VI</w:t>
            </w:r>
          </w:p>
        </w:tc>
        <w:tc>
          <w:tcPr>
            <w:tcW w:w="7088" w:type="dxa"/>
            <w:shd w:val="clear" w:color="auto" w:fill="auto"/>
          </w:tcPr>
          <w:p w:rsidR="00E36315" w:rsidRPr="00C14493" w:rsidRDefault="00E36315" w:rsidP="009F6263">
            <w:pPr>
              <w:spacing w:before="120" w:after="120"/>
            </w:pPr>
            <w:r w:rsidRPr="00C14493">
              <w:t>ĐỊNH HƯỚNG VỀ PHƯƠNG PHÁP GIÁO DỤC</w:t>
            </w:r>
          </w:p>
        </w:tc>
        <w:tc>
          <w:tcPr>
            <w:tcW w:w="1156" w:type="dxa"/>
            <w:shd w:val="clear" w:color="auto" w:fill="auto"/>
          </w:tcPr>
          <w:p w:rsidR="00E36315" w:rsidRPr="002C5318" w:rsidRDefault="00E36315" w:rsidP="009F6263">
            <w:pPr>
              <w:spacing w:before="120" w:after="120"/>
              <w:jc w:val="center"/>
            </w:pPr>
            <w:r w:rsidRPr="002C5318">
              <w:t>1</w:t>
            </w:r>
            <w:r w:rsidR="007B2D4E">
              <w:t>3</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VII</w:t>
            </w:r>
          </w:p>
        </w:tc>
        <w:tc>
          <w:tcPr>
            <w:tcW w:w="7088" w:type="dxa"/>
            <w:shd w:val="clear" w:color="auto" w:fill="auto"/>
          </w:tcPr>
          <w:p w:rsidR="00E36315" w:rsidRPr="00C14493" w:rsidRDefault="00E36315" w:rsidP="009F6263">
            <w:pPr>
              <w:spacing w:before="120" w:after="120"/>
            </w:pPr>
            <w:r w:rsidRPr="00C14493">
              <w:t>ĐÁNH GIÁ KẾT QUẢ GIÁO DỤC</w:t>
            </w:r>
          </w:p>
        </w:tc>
        <w:tc>
          <w:tcPr>
            <w:tcW w:w="1156" w:type="dxa"/>
            <w:shd w:val="clear" w:color="auto" w:fill="auto"/>
          </w:tcPr>
          <w:p w:rsidR="00E36315" w:rsidRPr="002C5318" w:rsidRDefault="00E36315" w:rsidP="009F6263">
            <w:pPr>
              <w:spacing w:before="120" w:after="120"/>
              <w:jc w:val="center"/>
            </w:pPr>
            <w:r w:rsidRPr="002C5318">
              <w:t>1</w:t>
            </w:r>
            <w:r>
              <w:t>5</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VIII</w:t>
            </w:r>
          </w:p>
        </w:tc>
        <w:tc>
          <w:tcPr>
            <w:tcW w:w="7088" w:type="dxa"/>
            <w:shd w:val="clear" w:color="auto" w:fill="auto"/>
          </w:tcPr>
          <w:p w:rsidR="00E36315" w:rsidRPr="00C14493" w:rsidRDefault="00E36315" w:rsidP="009F6263">
            <w:pPr>
              <w:spacing w:before="120" w:after="120"/>
            </w:pPr>
            <w:r w:rsidRPr="00C14493">
              <w:t>CÁC MỨC ĐỘ NHẬN THỨC VÀ THỜI LƯỢNG THỰC HIỆN CHƯƠNG TRÌNH</w:t>
            </w:r>
          </w:p>
        </w:tc>
        <w:tc>
          <w:tcPr>
            <w:tcW w:w="1156" w:type="dxa"/>
            <w:shd w:val="clear" w:color="auto" w:fill="auto"/>
          </w:tcPr>
          <w:p w:rsidR="00E36315" w:rsidRPr="002C5318" w:rsidRDefault="00E36315" w:rsidP="009F6263">
            <w:pPr>
              <w:spacing w:before="120" w:after="120"/>
              <w:jc w:val="center"/>
            </w:pPr>
            <w:r w:rsidRPr="002C5318">
              <w:t>1</w:t>
            </w:r>
            <w:r w:rsidR="007B2D4E">
              <w:t>3</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1</w:t>
            </w:r>
          </w:p>
        </w:tc>
        <w:tc>
          <w:tcPr>
            <w:tcW w:w="7088" w:type="dxa"/>
            <w:shd w:val="clear" w:color="auto" w:fill="auto"/>
          </w:tcPr>
          <w:p w:rsidR="00E36315" w:rsidRPr="00C14493" w:rsidRDefault="00E36315" w:rsidP="009F6263">
            <w:pPr>
              <w:spacing w:before="120" w:after="120"/>
            </w:pPr>
            <w:r w:rsidRPr="00C14493">
              <w:t>Các mức độ nhận thức</w:t>
            </w:r>
          </w:p>
        </w:tc>
        <w:tc>
          <w:tcPr>
            <w:tcW w:w="1156" w:type="dxa"/>
            <w:shd w:val="clear" w:color="auto" w:fill="auto"/>
          </w:tcPr>
          <w:p w:rsidR="00E36315" w:rsidRPr="002C5318" w:rsidRDefault="00E36315" w:rsidP="009F6263">
            <w:pPr>
              <w:spacing w:before="120" w:after="120"/>
              <w:jc w:val="center"/>
            </w:pPr>
            <w:r w:rsidRPr="002C5318">
              <w:t>1</w:t>
            </w:r>
            <w:r w:rsidR="007B2D4E">
              <w:t>4</w:t>
            </w:r>
          </w:p>
        </w:tc>
      </w:tr>
      <w:tr w:rsidR="00E36315" w:rsidRPr="00C34F26" w:rsidTr="009F6263">
        <w:tc>
          <w:tcPr>
            <w:tcW w:w="817" w:type="dxa"/>
            <w:shd w:val="clear" w:color="auto" w:fill="auto"/>
          </w:tcPr>
          <w:p w:rsidR="00E36315" w:rsidRPr="00C34F26" w:rsidRDefault="00E36315" w:rsidP="009F6263">
            <w:pPr>
              <w:spacing w:before="120" w:after="120"/>
              <w:jc w:val="center"/>
              <w:rPr>
                <w:b/>
              </w:rPr>
            </w:pPr>
            <w:r w:rsidRPr="00C34F26">
              <w:rPr>
                <w:b/>
              </w:rPr>
              <w:t>2</w:t>
            </w:r>
          </w:p>
        </w:tc>
        <w:tc>
          <w:tcPr>
            <w:tcW w:w="7088" w:type="dxa"/>
            <w:shd w:val="clear" w:color="auto" w:fill="auto"/>
          </w:tcPr>
          <w:p w:rsidR="00E36315" w:rsidRPr="00C14493" w:rsidRDefault="00E36315" w:rsidP="009F6263">
            <w:pPr>
              <w:spacing w:before="120" w:after="120"/>
            </w:pPr>
            <w:r w:rsidRPr="00C14493">
              <w:t>Thời lượng thực hiện chương trình</w:t>
            </w:r>
          </w:p>
        </w:tc>
        <w:tc>
          <w:tcPr>
            <w:tcW w:w="1156" w:type="dxa"/>
            <w:shd w:val="clear" w:color="auto" w:fill="auto"/>
          </w:tcPr>
          <w:p w:rsidR="00E36315" w:rsidRPr="002C5318" w:rsidRDefault="00E36315" w:rsidP="009F6263">
            <w:pPr>
              <w:spacing w:before="120" w:after="120"/>
              <w:jc w:val="center"/>
            </w:pPr>
            <w:r w:rsidRPr="002C5318">
              <w:t>1</w:t>
            </w:r>
            <w:r w:rsidR="0049023A">
              <w:t>5</w:t>
            </w:r>
          </w:p>
        </w:tc>
      </w:tr>
    </w:tbl>
    <w:p w:rsidR="00E36315" w:rsidRPr="00C14493" w:rsidRDefault="00E36315" w:rsidP="00E36315">
      <w:pPr>
        <w:jc w:val="center"/>
        <w:rPr>
          <w:b/>
        </w:rPr>
      </w:pPr>
    </w:p>
    <w:p w:rsidR="00E36315" w:rsidRPr="00C14493" w:rsidRDefault="00E36315" w:rsidP="00E36315">
      <w:pPr>
        <w:jc w:val="center"/>
        <w:rPr>
          <w:b/>
        </w:rPr>
      </w:pPr>
    </w:p>
    <w:p w:rsidR="00E36315" w:rsidRDefault="00E36315" w:rsidP="00E36315">
      <w:pPr>
        <w:spacing w:before="120" w:after="120"/>
        <w:jc w:val="both"/>
      </w:pPr>
    </w:p>
    <w:p w:rsidR="00E36315" w:rsidRDefault="00E36315" w:rsidP="00E36315">
      <w:pPr>
        <w:spacing w:before="120" w:after="120"/>
        <w:jc w:val="both"/>
      </w:pPr>
    </w:p>
    <w:p w:rsidR="00E36315" w:rsidRDefault="00E36315" w:rsidP="00E36315">
      <w:pPr>
        <w:spacing w:before="120" w:after="120"/>
        <w:jc w:val="both"/>
      </w:pPr>
    </w:p>
    <w:p w:rsidR="00E36315" w:rsidRPr="00C14493" w:rsidRDefault="00E36315" w:rsidP="00E36315">
      <w:pPr>
        <w:jc w:val="center"/>
        <w:rPr>
          <w:b/>
          <w:sz w:val="26"/>
          <w:szCs w:val="26"/>
        </w:rPr>
      </w:pPr>
    </w:p>
    <w:p w:rsidR="00E36315" w:rsidRPr="00C14493" w:rsidRDefault="00E36315" w:rsidP="00E36315">
      <w:pPr>
        <w:jc w:val="center"/>
        <w:rPr>
          <w:b/>
          <w:sz w:val="26"/>
          <w:szCs w:val="26"/>
        </w:rPr>
      </w:pPr>
    </w:p>
    <w:p w:rsidR="00E36315" w:rsidRPr="00C14493" w:rsidRDefault="00E36315" w:rsidP="00E36315">
      <w:pPr>
        <w:jc w:val="center"/>
        <w:rPr>
          <w:b/>
          <w:sz w:val="26"/>
          <w:szCs w:val="26"/>
        </w:rPr>
      </w:pPr>
    </w:p>
    <w:p w:rsidR="00E36315" w:rsidRPr="00C14493" w:rsidRDefault="00E36315" w:rsidP="00E36315">
      <w:pPr>
        <w:jc w:val="center"/>
        <w:rPr>
          <w:b/>
          <w:sz w:val="26"/>
          <w:szCs w:val="26"/>
        </w:rPr>
      </w:pPr>
    </w:p>
    <w:p w:rsidR="00E36315" w:rsidRPr="00221A7A" w:rsidRDefault="00E36315" w:rsidP="00E36315">
      <w:pPr>
        <w:pStyle w:val="Heading1"/>
        <w:spacing w:before="120" w:after="0"/>
        <w:ind w:firstLine="709"/>
        <w:jc w:val="both"/>
        <w:rPr>
          <w:rFonts w:ascii="Times New Roman" w:hAnsi="Times New Roman"/>
          <w:sz w:val="28"/>
          <w:szCs w:val="28"/>
        </w:rPr>
      </w:pPr>
      <w:bookmarkStart w:id="1" w:name="_Toc33460663"/>
      <w:r w:rsidRPr="00221A7A">
        <w:rPr>
          <w:rFonts w:ascii="Times New Roman" w:hAnsi="Times New Roman"/>
          <w:sz w:val="28"/>
          <w:szCs w:val="28"/>
        </w:rPr>
        <w:lastRenderedPageBreak/>
        <w:t>I. CĂN CỨ XÂY DỰNG CHƯƠNG TRÌNH</w:t>
      </w:r>
      <w:bookmarkEnd w:id="1"/>
    </w:p>
    <w:p w:rsidR="00E36315" w:rsidRPr="00221A7A" w:rsidRDefault="00E36315" w:rsidP="00E36315">
      <w:pPr>
        <w:spacing w:before="120"/>
        <w:ind w:firstLine="709"/>
        <w:jc w:val="both"/>
      </w:pPr>
      <w:r w:rsidRPr="00221A7A">
        <w:t xml:space="preserve">1. Nghị quyết số 88/2014/QH13 ngày 28/11/2014 của Quốc hội về đổi mới chương trình, sách giáo khoa giáo dục phổ thông, góp phần đổi mới căn bản, toàn diện giáo dục và đào tạo. </w:t>
      </w:r>
    </w:p>
    <w:p w:rsidR="00E36315" w:rsidRPr="00221A7A" w:rsidRDefault="00E36315" w:rsidP="00E36315">
      <w:pPr>
        <w:spacing w:before="120"/>
        <w:ind w:firstLine="709"/>
        <w:jc w:val="both"/>
      </w:pPr>
      <w:r w:rsidRPr="00221A7A">
        <w:t>2. Quyết định số 404/QĐ-TTg ngày 27/3/2015 của Thủ tướng Chính phủ về phê duyệt Đề án đổi mới chương trình, sách giáo khoa giáo dục phổ thông.</w:t>
      </w:r>
    </w:p>
    <w:p w:rsidR="00E36315" w:rsidRPr="00221A7A" w:rsidRDefault="00E36315" w:rsidP="00E36315">
      <w:pPr>
        <w:spacing w:before="120"/>
        <w:ind w:firstLine="709"/>
        <w:jc w:val="both"/>
      </w:pPr>
      <w:r w:rsidRPr="00221A7A">
        <w:t xml:space="preserve">3. Thông tư số 32/2018/TT-BGDĐT ngày 26/12/2018 của Bộ trưởng Bộ Giáo dục và Đào tạo về việc Ban hành Chương trình giáo dục phổ thông. </w:t>
      </w:r>
    </w:p>
    <w:p w:rsidR="00E36315" w:rsidRPr="00221A7A" w:rsidRDefault="00E36315" w:rsidP="00E36315">
      <w:pPr>
        <w:spacing w:before="120"/>
        <w:ind w:firstLine="709"/>
        <w:jc w:val="both"/>
      </w:pPr>
      <w:r w:rsidRPr="00221A7A">
        <w:t xml:space="preserve">4. Công văn số 344/BGDĐT-GDTrH ngày 24/01/2019 của Bộ trưởng Bộ </w:t>
      </w:r>
      <w:r w:rsidRPr="00223A0C">
        <w:rPr>
          <w:spacing w:val="-6"/>
        </w:rPr>
        <w:t>Giáo dục và Đào tạo về việc hướng dẫn triển khai Chương trình giáo dục phổ thông.</w:t>
      </w:r>
    </w:p>
    <w:p w:rsidR="00E36315" w:rsidRPr="00221A7A" w:rsidRDefault="00E36315" w:rsidP="00E36315">
      <w:pPr>
        <w:spacing w:before="120"/>
        <w:ind w:firstLine="709"/>
        <w:jc w:val="both"/>
      </w:pPr>
      <w:r w:rsidRPr="00221A7A">
        <w:t>5. Công văn số 1106/BGDĐT-GDTrH ngày 20/3/2019 của Bộ Giáo dục và Đào tạo về việc biên soạn và tổ chức thực hiện nội dung giáo dục địa phương trong Chương trình giáo dục phổ thông.</w:t>
      </w:r>
    </w:p>
    <w:p w:rsidR="00E36315" w:rsidRPr="00221A7A" w:rsidRDefault="00E36315" w:rsidP="00E36315">
      <w:pPr>
        <w:spacing w:before="120"/>
        <w:ind w:firstLine="709"/>
        <w:jc w:val="both"/>
      </w:pPr>
      <w:r w:rsidRPr="00221A7A">
        <w:t>6. Thông tri số 08-TT/TU, ngày 21/6/2016 của Ban Thường vụ Tỉnh ủy Quảng Nam về việc tăng cường lãnh đạo, chỉ đạo, thực hiện giáo dục văn hóa, lịch sử địa phương trong trường phổ thông.</w:t>
      </w:r>
    </w:p>
    <w:p w:rsidR="00E36315" w:rsidRPr="00221A7A" w:rsidRDefault="00E36315" w:rsidP="00E36315">
      <w:pPr>
        <w:spacing w:before="120"/>
        <w:ind w:firstLine="709"/>
        <w:jc w:val="both"/>
      </w:pPr>
      <w:r w:rsidRPr="00221A7A">
        <w:t>7. Kế hoạch số 239/KH-UBND ngày 14/01/2020 của UBND tỉnh Quảng Nam về Triển khai thực hiện Chương trình giáo dục phổ thông trên địa bàn tỉnh Quảng Nam.</w:t>
      </w:r>
    </w:p>
    <w:p w:rsidR="00E36315" w:rsidRPr="00221A7A" w:rsidRDefault="00223A0C" w:rsidP="00E36315">
      <w:pPr>
        <w:spacing w:before="120"/>
        <w:ind w:firstLine="709"/>
        <w:jc w:val="both"/>
      </w:pPr>
      <w:r>
        <w:t xml:space="preserve">8. Kế hoạch số 697/KH-UBND ngày </w:t>
      </w:r>
      <w:r w:rsidR="00E36315" w:rsidRPr="00221A7A">
        <w:t xml:space="preserve">17/02/2020 của </w:t>
      </w:r>
      <w:r w:rsidR="009E507C">
        <w:t xml:space="preserve">UBND tỉnh Quảng Nam về việc </w:t>
      </w:r>
      <w:r w:rsidR="00E36315" w:rsidRPr="00221A7A">
        <w:t>biên soạn và tổ chức thực hiện</w:t>
      </w:r>
      <w:r w:rsidR="004D4411">
        <w:t xml:space="preserve"> nội dung</w:t>
      </w:r>
      <w:r w:rsidR="00E36315" w:rsidRPr="00221A7A">
        <w:t xml:space="preserve"> Giáo dục địa phương trong Chương trình giáo dục phổ thông.</w:t>
      </w:r>
    </w:p>
    <w:p w:rsidR="00E36315" w:rsidRPr="00221A7A" w:rsidRDefault="00E36315" w:rsidP="00E36315">
      <w:pPr>
        <w:pStyle w:val="Heading1"/>
        <w:spacing w:before="120" w:after="0"/>
        <w:ind w:firstLine="709"/>
        <w:jc w:val="both"/>
        <w:rPr>
          <w:rFonts w:ascii="Times New Roman" w:hAnsi="Times New Roman"/>
          <w:sz w:val="28"/>
          <w:szCs w:val="28"/>
        </w:rPr>
      </w:pPr>
      <w:bookmarkStart w:id="2" w:name="_Toc33460664"/>
      <w:r w:rsidRPr="00221A7A">
        <w:rPr>
          <w:rFonts w:ascii="Times New Roman" w:hAnsi="Times New Roman"/>
          <w:sz w:val="28"/>
          <w:szCs w:val="28"/>
        </w:rPr>
        <w:t>II. QUAN ĐIỂM XÂY DỰNG CHƯƠNG TRÌNH</w:t>
      </w:r>
      <w:bookmarkEnd w:id="2"/>
    </w:p>
    <w:p w:rsidR="00E36315" w:rsidRPr="00221A7A" w:rsidRDefault="00E36315" w:rsidP="00E36315">
      <w:pPr>
        <w:spacing w:before="120"/>
        <w:ind w:firstLine="709"/>
        <w:jc w:val="both"/>
        <w:rPr>
          <w:b/>
        </w:rPr>
      </w:pPr>
      <w:r w:rsidRPr="00221A7A">
        <w:t xml:space="preserve">1. Chương trình được xây dựng dựa trên lí thuyết hoạt động, lí thuyết về nhân cách, lí thuyết học tập trải nghiệm và lí luận giáo dục nói chung; các ưu điểm của chương trình hoạt động giáo dục ngoài giờ lên lớp, nội dung giáo dục địa phương hiện hành; kinh nghiệm quốc tế trong phát triển nội dung giáo dục địa phương; bản sắc văn hoá các vùng miền, văn hoá truyền thống Việt Nam và các giá trị văn hoá chung của thời đại. </w:t>
      </w:r>
    </w:p>
    <w:p w:rsidR="00E36315" w:rsidRPr="00221A7A" w:rsidRDefault="00E36315" w:rsidP="00E36315">
      <w:pPr>
        <w:spacing w:before="120"/>
        <w:ind w:firstLine="709"/>
        <w:jc w:val="both"/>
        <w:rPr>
          <w:b/>
          <w:i/>
        </w:rPr>
      </w:pPr>
      <w:r w:rsidRPr="00221A7A">
        <w:t>2. Chương trình bảo đảm tính chỉnh thể, sự nhất quán và phát triển liên tục qua các lớp học, cấp học. Chương trình giáo dục địa phương Quảng Nam</w:t>
      </w:r>
      <w:r w:rsidR="00354ECB">
        <w:t>, bậc trung học</w:t>
      </w:r>
      <w:r w:rsidRPr="00221A7A">
        <w:t xml:space="preserve"> được thiết kế theo các mạch nội dung </w:t>
      </w:r>
      <w:r w:rsidR="00354ECB">
        <w:t>từ lớp 6</w:t>
      </w:r>
      <w:r w:rsidRPr="00221A7A">
        <w:t xml:space="preserve"> đến lớp 12, gồm các lĩnh vực: Địa lí, Kinh tế - Hướng nghiệp; Lịch sử truyền thống</w:t>
      </w:r>
      <w:r w:rsidR="00223A0C">
        <w:t xml:space="preserve">; Chính trị - xã hội, Văn hóa, </w:t>
      </w:r>
      <w:r w:rsidRPr="00221A7A">
        <w:t>Môi trường; Xây dựng nếp sống văn minh.</w:t>
      </w:r>
    </w:p>
    <w:p w:rsidR="00E36315" w:rsidRPr="00221A7A" w:rsidRDefault="00E36315" w:rsidP="00E36315">
      <w:pPr>
        <w:spacing w:before="120"/>
        <w:ind w:firstLine="709"/>
        <w:jc w:val="both"/>
        <w:rPr>
          <w:b/>
        </w:rPr>
      </w:pPr>
      <w:r w:rsidRPr="00221A7A">
        <w:rPr>
          <w:lang w:val="vi-VN"/>
        </w:rPr>
        <w:t>3</w:t>
      </w:r>
      <w:r w:rsidRPr="00221A7A">
        <w:t xml:space="preserve">. Chương trình bảo đảm tính mở, linh hoạt. Giáo viên được chủ động lựa chọn nội dung, phương thức, không gian, thời gian, hoạt động dạy học phù hợp với hoàn cảnh thực tế trên nguyên tắc bảo đảm mục tiêu giáo dục và các yêu cầu cần đạt về phẩm chất, năng lực đối với mỗi lớp học, cấp học. Các cơ sở giáo dục triển khai thực hiện Chương trình giáo dục địa phương trong khuôn khổ </w:t>
      </w:r>
      <w:r w:rsidRPr="00221A7A">
        <w:rPr>
          <w:lang w:val="vi-VN"/>
        </w:rPr>
        <w:t xml:space="preserve">kế hoạch </w:t>
      </w:r>
      <w:r w:rsidRPr="00221A7A">
        <w:t>giáo dục</w:t>
      </w:r>
      <w:r w:rsidRPr="00221A7A">
        <w:rPr>
          <w:lang w:val="vi-VN"/>
        </w:rPr>
        <w:t xml:space="preserve"> </w:t>
      </w:r>
      <w:r w:rsidRPr="00221A7A">
        <w:t>và điều kiện thực tiễn của nhà trường.</w:t>
      </w:r>
    </w:p>
    <w:p w:rsidR="00E36315" w:rsidRPr="00221A7A" w:rsidRDefault="00E36315" w:rsidP="00E36315">
      <w:pPr>
        <w:spacing w:before="120"/>
        <w:ind w:firstLine="709"/>
        <w:jc w:val="both"/>
      </w:pPr>
      <w:r w:rsidRPr="00221A7A">
        <w:rPr>
          <w:lang w:val="vi-VN"/>
        </w:rPr>
        <w:lastRenderedPageBreak/>
        <w:t>4</w:t>
      </w:r>
      <w:r w:rsidRPr="00221A7A">
        <w:t xml:space="preserve">. Đảm bảo tính khoa học, tính sư phạm, phù hợp với trình độ nhận thức của </w:t>
      </w:r>
      <w:r w:rsidRPr="00221A7A">
        <w:rPr>
          <w:lang w:val="vi-VN"/>
        </w:rPr>
        <w:t>học sinh</w:t>
      </w:r>
      <w:r w:rsidRPr="00221A7A">
        <w:t>, không gây quá tải cho học sinh, đảm bảo liên kết với C</w:t>
      </w:r>
      <w:r w:rsidRPr="00221A7A">
        <w:rPr>
          <w:lang w:val="vi-VN"/>
        </w:rPr>
        <w:t>hương trình giáo dục phổ thông</w:t>
      </w:r>
      <w:r w:rsidRPr="00221A7A">
        <w:t xml:space="preserve"> tổng thể,</w:t>
      </w:r>
      <w:r w:rsidRPr="00221A7A">
        <w:rPr>
          <w:lang w:val="vi-VN"/>
        </w:rPr>
        <w:t xml:space="preserve"> </w:t>
      </w:r>
      <w:r w:rsidRPr="00221A7A">
        <w:t xml:space="preserve">các môn học và các hoạt động </w:t>
      </w:r>
      <w:r w:rsidRPr="00221A7A">
        <w:rPr>
          <w:lang w:val="vi-VN"/>
        </w:rPr>
        <w:t>giáo dục</w:t>
      </w:r>
      <w:r w:rsidRPr="00221A7A">
        <w:t xml:space="preserve"> khác.</w:t>
      </w:r>
      <w:bookmarkStart w:id="3" w:name="_Toc24516030"/>
      <w:bookmarkStart w:id="4" w:name="_Toc33460665"/>
    </w:p>
    <w:p w:rsidR="00E36315" w:rsidRPr="00221A7A" w:rsidRDefault="00E36315" w:rsidP="00E36315">
      <w:pPr>
        <w:spacing w:before="120"/>
        <w:ind w:firstLine="709"/>
        <w:jc w:val="both"/>
        <w:rPr>
          <w:b/>
        </w:rPr>
      </w:pPr>
      <w:r w:rsidRPr="00221A7A">
        <w:rPr>
          <w:b/>
        </w:rPr>
        <w:t>III. MỤC TIÊU CHƯƠNG TRÌNH</w:t>
      </w:r>
      <w:bookmarkEnd w:id="3"/>
      <w:bookmarkEnd w:id="4"/>
    </w:p>
    <w:p w:rsidR="00E36315" w:rsidRPr="00223A0C" w:rsidRDefault="00E36315" w:rsidP="00E36315">
      <w:pPr>
        <w:spacing w:before="120"/>
        <w:ind w:right="20" w:firstLine="709"/>
        <w:jc w:val="both"/>
        <w:rPr>
          <w:spacing w:val="-6"/>
        </w:rPr>
      </w:pPr>
      <w:r w:rsidRPr="00221A7A">
        <w:t xml:space="preserve">1. Cung cấp cho học sinh những hiểu biết cơ bản về văn hóa, lịch sử, địa </w:t>
      </w:r>
      <w:r w:rsidRPr="00223A0C">
        <w:rPr>
          <w:spacing w:val="-6"/>
        </w:rPr>
        <w:t>lí, kinh tế</w:t>
      </w:r>
      <w:r w:rsidR="00354ECB" w:rsidRPr="00223A0C">
        <w:rPr>
          <w:spacing w:val="-6"/>
        </w:rPr>
        <w:t xml:space="preserve"> - hướng nghiệp,</w:t>
      </w:r>
      <w:r w:rsidRPr="00223A0C">
        <w:rPr>
          <w:spacing w:val="-6"/>
        </w:rPr>
        <w:t xml:space="preserve"> xã hội, môi trường, nếp sống văn minh, ... của địa phương.</w:t>
      </w:r>
    </w:p>
    <w:p w:rsidR="00E36315" w:rsidRPr="00221A7A" w:rsidRDefault="00E36315" w:rsidP="00E36315">
      <w:pPr>
        <w:spacing w:before="120"/>
        <w:ind w:right="20" w:firstLine="709"/>
        <w:jc w:val="both"/>
      </w:pPr>
      <w:r w:rsidRPr="00221A7A">
        <w:tab/>
        <w:t>2. Góp phần phát triển các phẩm chất, năng lực cốt lõi trong C</w:t>
      </w:r>
      <w:r w:rsidRPr="00221A7A">
        <w:rPr>
          <w:lang w:val="vi-VN"/>
        </w:rPr>
        <w:t>hương trình giáo dục phổ thông</w:t>
      </w:r>
      <w:r w:rsidRPr="00221A7A">
        <w:t xml:space="preserve"> tổng thể, đặc biệt là năng lực giải quyết vấn đề, khả năng tự định hướng nghề nghiệp, khả năng thích ứng cuộc sống.</w:t>
      </w:r>
    </w:p>
    <w:p w:rsidR="00E36315" w:rsidRPr="00221A7A" w:rsidRDefault="00E36315" w:rsidP="00E36315">
      <w:pPr>
        <w:spacing w:before="120"/>
        <w:ind w:right="20" w:firstLine="709"/>
        <w:jc w:val="both"/>
      </w:pPr>
      <w:r w:rsidRPr="00221A7A">
        <w:tab/>
        <w:t>3. Bồi dưỡng tình yêu quê hương, ý thức gắn kết cộng đồng; trách nhiệm xây dựng, giữ</w:t>
      </w:r>
      <w:bookmarkStart w:id="5" w:name="page17"/>
      <w:bookmarkEnd w:id="5"/>
      <w:r w:rsidRPr="00221A7A">
        <w:t xml:space="preserve"> gìn truyền thống địa phương; vận dụng và phát huy năng lực bản thân để chuẩn bị cho cuộc sống xã hội và nghề nghiệp.</w:t>
      </w:r>
    </w:p>
    <w:p w:rsidR="00E36315" w:rsidRPr="00221A7A" w:rsidRDefault="00E36315" w:rsidP="00E36315">
      <w:pPr>
        <w:spacing w:before="120"/>
        <w:ind w:firstLine="709"/>
        <w:jc w:val="both"/>
      </w:pPr>
      <w:bookmarkStart w:id="6" w:name="_Toc24516031"/>
      <w:r w:rsidRPr="00221A7A">
        <w:t>4. Đáp ứng nhu cầu và định hướng phát triển nguồn nhân lực, kinh tế, xã hội, an ninh quốc phòng của địa phương.</w:t>
      </w:r>
    </w:p>
    <w:p w:rsidR="00E36315" w:rsidRPr="00221A7A" w:rsidRDefault="00E36315" w:rsidP="00E36315">
      <w:pPr>
        <w:spacing w:before="120"/>
        <w:ind w:firstLine="709"/>
        <w:jc w:val="both"/>
      </w:pPr>
      <w:r w:rsidRPr="00221A7A">
        <w:t>5. Huy động các nguồn lực của địa phương để tham gia vào thự</w:t>
      </w:r>
      <w:r w:rsidR="00223A0C">
        <w:t>c hiện c</w:t>
      </w:r>
      <w:r w:rsidRPr="00221A7A">
        <w:t xml:space="preserve">hương trình, nội dung và các hoạt động giáo </w:t>
      </w:r>
      <w:bookmarkEnd w:id="6"/>
      <w:r w:rsidRPr="00221A7A">
        <w:t>dục địa phương.</w:t>
      </w:r>
    </w:p>
    <w:p w:rsidR="00E36315" w:rsidRPr="00221A7A" w:rsidRDefault="00E36315" w:rsidP="00E36315">
      <w:pPr>
        <w:pStyle w:val="Heading1"/>
        <w:spacing w:before="120" w:after="0"/>
        <w:ind w:firstLine="709"/>
        <w:jc w:val="both"/>
        <w:rPr>
          <w:rFonts w:ascii="Times New Roman" w:hAnsi="Times New Roman"/>
          <w:sz w:val="28"/>
          <w:szCs w:val="28"/>
        </w:rPr>
      </w:pPr>
      <w:bookmarkStart w:id="7" w:name="_Toc24516032"/>
      <w:bookmarkStart w:id="8" w:name="_Toc33460666"/>
      <w:r w:rsidRPr="00221A7A">
        <w:rPr>
          <w:rFonts w:ascii="Times New Roman" w:hAnsi="Times New Roman"/>
          <w:sz w:val="28"/>
          <w:szCs w:val="28"/>
        </w:rPr>
        <w:t>IV. YÊU CẦU CẦN ĐẠT</w:t>
      </w:r>
      <w:bookmarkEnd w:id="7"/>
      <w:r w:rsidRPr="00221A7A">
        <w:rPr>
          <w:rFonts w:ascii="Times New Roman" w:hAnsi="Times New Roman"/>
          <w:sz w:val="28"/>
          <w:szCs w:val="28"/>
        </w:rPr>
        <w:t xml:space="preserve"> VỀ PHẨM CHẤT VÀ NĂNG LỰC</w:t>
      </w:r>
      <w:bookmarkEnd w:id="8"/>
    </w:p>
    <w:p w:rsidR="00E36315" w:rsidRPr="00221A7A" w:rsidRDefault="00E36315" w:rsidP="00E36315">
      <w:pPr>
        <w:pStyle w:val="Heading2"/>
        <w:spacing w:before="120" w:after="0"/>
        <w:ind w:firstLine="709"/>
        <w:jc w:val="both"/>
        <w:rPr>
          <w:rFonts w:ascii="Times New Roman" w:hAnsi="Times New Roman"/>
          <w:i w:val="0"/>
        </w:rPr>
      </w:pPr>
      <w:bookmarkStart w:id="9" w:name="_Toc13471472"/>
      <w:bookmarkStart w:id="10" w:name="_Toc24516033"/>
      <w:bookmarkStart w:id="11" w:name="_Toc33460667"/>
      <w:r w:rsidRPr="00221A7A">
        <w:rPr>
          <w:rFonts w:ascii="Times New Roman" w:hAnsi="Times New Roman"/>
          <w:i w:val="0"/>
        </w:rPr>
        <w:t>1. Yêu cầu cần đạt về phẩm chất</w:t>
      </w:r>
      <w:bookmarkEnd w:id="9"/>
      <w:bookmarkEnd w:id="10"/>
      <w:bookmarkEnd w:id="11"/>
    </w:p>
    <w:p w:rsidR="00E36315" w:rsidRPr="00221A7A" w:rsidRDefault="00354ECB" w:rsidP="00E36315">
      <w:pPr>
        <w:spacing w:before="120"/>
        <w:ind w:firstLine="709"/>
        <w:jc w:val="both"/>
      </w:pPr>
      <w:r>
        <w:t xml:space="preserve">Hình thành, </w:t>
      </w:r>
      <w:r w:rsidR="00E36315" w:rsidRPr="00221A7A">
        <w:t>phát triển những phẩm chất truyền thống của con người Quảng Nam được kết tinh qua lịch sử, đáp ứng yêu cầu phát triển của địa phương Quảng Nam và phù hợp với mục tiêu giáo dục theo Chương trình giáo dục phổ thông tổng thể của Bộ Giáo dục và Đào tạo:</w:t>
      </w:r>
    </w:p>
    <w:p w:rsidR="00E36315" w:rsidRPr="00221A7A" w:rsidRDefault="00E36315" w:rsidP="00E36315">
      <w:pPr>
        <w:spacing w:before="120"/>
        <w:ind w:firstLine="709"/>
        <w:jc w:val="both"/>
      </w:pPr>
      <w:r w:rsidRPr="00221A7A">
        <w:t>- Yêu quê hương, đất nước; tinh thần tự tôn dân tộc; hiếu kính, tri ân tổ tiên; trân trọng công lao các bậc tiền nhân.</w:t>
      </w:r>
    </w:p>
    <w:p w:rsidR="00E36315" w:rsidRPr="006B659E" w:rsidRDefault="00E36315" w:rsidP="00E36315">
      <w:pPr>
        <w:spacing w:before="120"/>
        <w:ind w:firstLine="709"/>
        <w:jc w:val="both"/>
      </w:pPr>
      <w:r w:rsidRPr="00221A7A">
        <w:t xml:space="preserve">- Cần cù vượt khó trong cuộc sống, yêu lao động, trân quý thành quả lao </w:t>
      </w:r>
      <w:r w:rsidRPr="00223A0C">
        <w:rPr>
          <w:spacing w:val="-12"/>
        </w:rPr>
        <w:t xml:space="preserve">động; </w:t>
      </w:r>
      <w:r w:rsidRPr="006B659E">
        <w:t>ý thức bảo tồn và phát huy những giá trị văn hóa, lịch sử, truyền thống địa phương.</w:t>
      </w:r>
    </w:p>
    <w:p w:rsidR="00E36315" w:rsidRPr="00221A7A" w:rsidRDefault="00E36315" w:rsidP="00E36315">
      <w:pPr>
        <w:spacing w:before="120"/>
        <w:ind w:firstLine="709"/>
        <w:jc w:val="both"/>
      </w:pPr>
      <w:r w:rsidRPr="00221A7A">
        <w:t xml:space="preserve">- Trung kiên, bất khuất trong chiến đấu chống ngoại xâm. </w:t>
      </w:r>
    </w:p>
    <w:p w:rsidR="00E36315" w:rsidRPr="00221A7A" w:rsidRDefault="00E36315" w:rsidP="00E36315">
      <w:pPr>
        <w:spacing w:before="120"/>
        <w:ind w:firstLine="709"/>
        <w:jc w:val="both"/>
      </w:pPr>
      <w:r w:rsidRPr="00221A7A">
        <w:t>- Yêu thương con người, tương thân, tương ái trong cuộc sống; lối sống ngay thực, tình nghĩa, giản dị, tiết kiệm, phòng bị.</w:t>
      </w:r>
    </w:p>
    <w:p w:rsidR="00E36315" w:rsidRPr="00221A7A" w:rsidRDefault="00E36315" w:rsidP="00E36315">
      <w:pPr>
        <w:pStyle w:val="Heading2"/>
        <w:spacing w:before="120" w:after="0"/>
        <w:ind w:firstLine="709"/>
        <w:jc w:val="both"/>
        <w:rPr>
          <w:rFonts w:ascii="Times New Roman" w:hAnsi="Times New Roman"/>
          <w:i w:val="0"/>
        </w:rPr>
      </w:pPr>
      <w:bookmarkStart w:id="12" w:name="_Toc13471473"/>
      <w:bookmarkStart w:id="13" w:name="_Toc24516034"/>
      <w:bookmarkStart w:id="14" w:name="_Toc33460668"/>
      <w:r w:rsidRPr="00221A7A">
        <w:rPr>
          <w:rFonts w:ascii="Times New Roman" w:hAnsi="Times New Roman"/>
          <w:i w:val="0"/>
        </w:rPr>
        <w:t>2. Yêu cầu cần đạt về năng lực</w:t>
      </w:r>
      <w:bookmarkEnd w:id="12"/>
      <w:bookmarkEnd w:id="13"/>
      <w:bookmarkEnd w:id="14"/>
    </w:p>
    <w:p w:rsidR="00E36315" w:rsidRPr="00221A7A" w:rsidRDefault="00E36315" w:rsidP="00E36315">
      <w:pPr>
        <w:spacing w:before="120"/>
        <w:ind w:firstLine="709"/>
        <w:jc w:val="both"/>
      </w:pPr>
      <w:r w:rsidRPr="00221A7A">
        <w:t xml:space="preserve">Hình thành và phát triển các năng lực sau: </w:t>
      </w:r>
    </w:p>
    <w:p w:rsidR="00E36315" w:rsidRPr="00221A7A" w:rsidRDefault="00E36315" w:rsidP="00E36315">
      <w:pPr>
        <w:spacing w:before="120"/>
        <w:ind w:firstLine="709"/>
        <w:jc w:val="both"/>
      </w:pPr>
      <w:r w:rsidRPr="00221A7A">
        <w:t>- Các năng lực chung: tự chủ và tự học, giao tiếp và hợp tác, giải quyết vấn đề và sáng tạo</w:t>
      </w:r>
      <w:r w:rsidRPr="00221A7A">
        <w:rPr>
          <w:lang w:val="vi-VN"/>
        </w:rPr>
        <w:t>.</w:t>
      </w:r>
    </w:p>
    <w:p w:rsidR="00E36315" w:rsidRPr="00221A7A" w:rsidRDefault="00E36315" w:rsidP="00E36315">
      <w:pPr>
        <w:pStyle w:val="ListParagraph"/>
        <w:spacing w:before="120" w:after="0" w:line="240" w:lineRule="auto"/>
        <w:ind w:left="0" w:firstLine="709"/>
        <w:jc w:val="both"/>
        <w:rPr>
          <w:rFonts w:ascii="Times New Roman" w:hAnsi="Times New Roman"/>
          <w:sz w:val="28"/>
          <w:szCs w:val="28"/>
        </w:rPr>
      </w:pPr>
      <w:r w:rsidRPr="00221A7A">
        <w:rPr>
          <w:rFonts w:ascii="Times New Roman" w:hAnsi="Times New Roman"/>
          <w:sz w:val="28"/>
          <w:szCs w:val="28"/>
        </w:rPr>
        <w:t xml:space="preserve">- Các năng lực năng lực đặc thù: </w:t>
      </w:r>
    </w:p>
    <w:p w:rsidR="00E36315" w:rsidRPr="00221A7A" w:rsidRDefault="00E36315" w:rsidP="00E36315">
      <w:pPr>
        <w:spacing w:before="120"/>
        <w:ind w:right="-72" w:firstLine="709"/>
        <w:jc w:val="both"/>
      </w:pPr>
      <w:r w:rsidRPr="00221A7A">
        <w:t>+ Năng lực nhận thức khoa học;</w:t>
      </w:r>
    </w:p>
    <w:p w:rsidR="00E36315" w:rsidRPr="00221A7A" w:rsidRDefault="00E36315" w:rsidP="00E36315">
      <w:pPr>
        <w:spacing w:before="120"/>
        <w:ind w:right="-72" w:firstLine="709"/>
        <w:jc w:val="both"/>
      </w:pPr>
      <w:r w:rsidRPr="00221A7A">
        <w:t>+  Năng lực tìm hiểu, khám phá;</w:t>
      </w:r>
    </w:p>
    <w:p w:rsidR="00E36315" w:rsidRPr="00221A7A" w:rsidRDefault="00E36315" w:rsidP="00E36315">
      <w:pPr>
        <w:spacing w:before="120"/>
        <w:ind w:right="-72" w:firstLine="709"/>
        <w:jc w:val="both"/>
      </w:pPr>
      <w:r w:rsidRPr="00221A7A">
        <w:lastRenderedPageBreak/>
        <w:t>+ Năng lực thiết kế và tổ chức hoạt động;</w:t>
      </w:r>
    </w:p>
    <w:p w:rsidR="00E36315" w:rsidRPr="00221A7A" w:rsidRDefault="00E36315" w:rsidP="00E36315">
      <w:pPr>
        <w:spacing w:before="120"/>
        <w:ind w:right="-72" w:firstLine="709"/>
        <w:jc w:val="both"/>
      </w:pPr>
      <w:r w:rsidRPr="00221A7A">
        <w:t>+ Năng lực vận dụng kiến thức đã học vào các tình huống thực tế.</w:t>
      </w:r>
      <w:bookmarkStart w:id="15" w:name="_Toc24516119"/>
    </w:p>
    <w:p w:rsidR="00E36315" w:rsidRPr="00095A1F" w:rsidRDefault="00E36315" w:rsidP="00E36315">
      <w:pPr>
        <w:pStyle w:val="Heading1"/>
        <w:spacing w:before="120" w:after="0"/>
        <w:ind w:firstLine="709"/>
        <w:rPr>
          <w:rFonts w:ascii="Times New Roman" w:hAnsi="Times New Roman"/>
          <w:sz w:val="28"/>
          <w:szCs w:val="28"/>
          <w:lang w:val="en-US"/>
        </w:rPr>
      </w:pPr>
      <w:bookmarkStart w:id="16" w:name="_Toc33460669"/>
      <w:bookmarkEnd w:id="15"/>
      <w:r w:rsidRPr="00095A1F">
        <w:rPr>
          <w:rFonts w:ascii="Times New Roman" w:hAnsi="Times New Roman"/>
          <w:sz w:val="28"/>
          <w:szCs w:val="28"/>
        </w:rPr>
        <w:t>V.  NỘI DUNG GIÁO DỤC</w:t>
      </w:r>
      <w:bookmarkEnd w:id="16"/>
      <w:r w:rsidRPr="00095A1F">
        <w:rPr>
          <w:rFonts w:ascii="Times New Roman" w:hAnsi="Times New Roman"/>
          <w:sz w:val="28"/>
          <w:szCs w:val="28"/>
        </w:rPr>
        <w:t xml:space="preserve"> </w:t>
      </w:r>
      <w:r w:rsidRPr="00095A1F">
        <w:rPr>
          <w:rFonts w:ascii="Times New Roman" w:hAnsi="Times New Roman"/>
          <w:sz w:val="28"/>
          <w:szCs w:val="28"/>
          <w:lang w:val="en-US"/>
        </w:rPr>
        <w:t>VÀ YÊU CẦU CẦN ĐẠT</w:t>
      </w:r>
    </w:p>
    <w:p w:rsidR="00E36315" w:rsidRPr="00095A1F" w:rsidRDefault="00E36315" w:rsidP="00E36315">
      <w:pPr>
        <w:spacing w:before="120"/>
        <w:rPr>
          <w:b/>
          <w:lang w:eastAsia="x-none"/>
        </w:rPr>
      </w:pPr>
      <w:r w:rsidRPr="00095A1F">
        <w:rPr>
          <w:b/>
          <w:lang w:eastAsia="x-none"/>
        </w:rPr>
        <w:t xml:space="preserve">            1.  Trung học cơ sở</w:t>
      </w:r>
    </w:p>
    <w:tbl>
      <w:tblPr>
        <w:tblW w:w="498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880"/>
        <w:gridCol w:w="2141"/>
        <w:gridCol w:w="1937"/>
        <w:gridCol w:w="2156"/>
      </w:tblGrid>
      <w:tr w:rsidR="00E36315" w:rsidRPr="00FE443D" w:rsidTr="00354ECB">
        <w:trPr>
          <w:trHeight w:val="20"/>
          <w:tblHeader/>
        </w:trPr>
        <w:tc>
          <w:tcPr>
            <w:tcW w:w="619" w:type="pct"/>
            <w:shd w:val="clear" w:color="auto" w:fill="auto"/>
            <w:vAlign w:val="center"/>
            <w:hideMark/>
          </w:tcPr>
          <w:p w:rsidR="00E36315" w:rsidRPr="00FE443D" w:rsidRDefault="00E36315" w:rsidP="009F6263">
            <w:pPr>
              <w:jc w:val="center"/>
              <w:rPr>
                <w:b/>
                <w:bCs/>
                <w:sz w:val="26"/>
                <w:szCs w:val="26"/>
              </w:rPr>
            </w:pPr>
            <w:r w:rsidRPr="00FE443D">
              <w:rPr>
                <w:b/>
                <w:bCs/>
                <w:sz w:val="26"/>
                <w:szCs w:val="26"/>
              </w:rPr>
              <w:t>LĨNH VỰC</w:t>
            </w:r>
          </w:p>
        </w:tc>
        <w:tc>
          <w:tcPr>
            <w:tcW w:w="1015" w:type="pct"/>
            <w:shd w:val="clear" w:color="auto" w:fill="auto"/>
            <w:vAlign w:val="center"/>
            <w:hideMark/>
          </w:tcPr>
          <w:p w:rsidR="00E36315" w:rsidRPr="00FE443D" w:rsidRDefault="00E36315" w:rsidP="009F6263">
            <w:pPr>
              <w:jc w:val="center"/>
              <w:rPr>
                <w:b/>
                <w:bCs/>
                <w:sz w:val="26"/>
                <w:szCs w:val="26"/>
              </w:rPr>
            </w:pPr>
            <w:r w:rsidRPr="00FE443D">
              <w:rPr>
                <w:b/>
                <w:bCs/>
                <w:sz w:val="26"/>
                <w:szCs w:val="26"/>
              </w:rPr>
              <w:t>LỚP 6</w:t>
            </w:r>
          </w:p>
        </w:tc>
        <w:tc>
          <w:tcPr>
            <w:tcW w:w="1156" w:type="pct"/>
            <w:shd w:val="clear" w:color="auto" w:fill="auto"/>
            <w:vAlign w:val="center"/>
            <w:hideMark/>
          </w:tcPr>
          <w:p w:rsidR="00E36315" w:rsidRPr="00FE443D" w:rsidRDefault="00E36315" w:rsidP="009F6263">
            <w:pPr>
              <w:jc w:val="center"/>
              <w:rPr>
                <w:b/>
                <w:bCs/>
                <w:sz w:val="26"/>
                <w:szCs w:val="26"/>
              </w:rPr>
            </w:pPr>
            <w:r w:rsidRPr="00FE443D">
              <w:rPr>
                <w:b/>
                <w:bCs/>
                <w:sz w:val="26"/>
                <w:szCs w:val="26"/>
              </w:rPr>
              <w:t>LỚP 7</w:t>
            </w:r>
          </w:p>
        </w:tc>
        <w:tc>
          <w:tcPr>
            <w:tcW w:w="1046" w:type="pct"/>
            <w:shd w:val="clear" w:color="auto" w:fill="auto"/>
            <w:vAlign w:val="center"/>
            <w:hideMark/>
          </w:tcPr>
          <w:p w:rsidR="00E36315" w:rsidRPr="00FE443D" w:rsidRDefault="00E36315" w:rsidP="009F6263">
            <w:pPr>
              <w:jc w:val="center"/>
              <w:rPr>
                <w:b/>
                <w:bCs/>
                <w:sz w:val="26"/>
                <w:szCs w:val="26"/>
              </w:rPr>
            </w:pPr>
            <w:r w:rsidRPr="00FE443D">
              <w:rPr>
                <w:b/>
                <w:bCs/>
                <w:sz w:val="26"/>
                <w:szCs w:val="26"/>
              </w:rPr>
              <w:t>LỚP 8</w:t>
            </w:r>
          </w:p>
        </w:tc>
        <w:tc>
          <w:tcPr>
            <w:tcW w:w="1164" w:type="pct"/>
            <w:shd w:val="clear" w:color="auto" w:fill="auto"/>
            <w:vAlign w:val="center"/>
            <w:hideMark/>
          </w:tcPr>
          <w:p w:rsidR="00E36315" w:rsidRPr="00FE443D" w:rsidRDefault="00E36315" w:rsidP="009F6263">
            <w:pPr>
              <w:jc w:val="center"/>
              <w:rPr>
                <w:b/>
                <w:bCs/>
                <w:sz w:val="26"/>
                <w:szCs w:val="26"/>
              </w:rPr>
            </w:pPr>
            <w:r w:rsidRPr="00FE443D">
              <w:rPr>
                <w:b/>
                <w:bCs/>
                <w:sz w:val="26"/>
                <w:szCs w:val="26"/>
              </w:rPr>
              <w:t>LỚP 9</w:t>
            </w:r>
          </w:p>
        </w:tc>
      </w:tr>
      <w:tr w:rsidR="00FE443D" w:rsidRPr="00FE443D" w:rsidTr="00FE443D">
        <w:trPr>
          <w:trHeight w:val="1212"/>
        </w:trPr>
        <w:tc>
          <w:tcPr>
            <w:tcW w:w="619" w:type="pct"/>
            <w:vMerge w:val="restart"/>
            <w:shd w:val="clear" w:color="auto" w:fill="auto"/>
            <w:hideMark/>
          </w:tcPr>
          <w:p w:rsidR="00FE443D" w:rsidRPr="00FE443D" w:rsidRDefault="00FE443D" w:rsidP="00FE443D">
            <w:pPr>
              <w:jc w:val="both"/>
              <w:rPr>
                <w:b/>
                <w:bCs/>
                <w:sz w:val="26"/>
                <w:szCs w:val="26"/>
              </w:rPr>
            </w:pPr>
          </w:p>
          <w:p w:rsidR="00FE443D" w:rsidRPr="00FE443D" w:rsidRDefault="00FE443D" w:rsidP="00FE443D">
            <w:pPr>
              <w:jc w:val="both"/>
              <w:rPr>
                <w:b/>
                <w:bCs/>
                <w:sz w:val="26"/>
                <w:szCs w:val="26"/>
              </w:rPr>
            </w:pPr>
          </w:p>
          <w:p w:rsidR="00FE443D" w:rsidRPr="00FE443D" w:rsidRDefault="00FE443D" w:rsidP="00FE443D">
            <w:pPr>
              <w:jc w:val="both"/>
              <w:rPr>
                <w:b/>
                <w:bCs/>
                <w:sz w:val="26"/>
                <w:szCs w:val="26"/>
              </w:rPr>
            </w:pPr>
            <w:r w:rsidRPr="00FE443D">
              <w:rPr>
                <w:b/>
                <w:bCs/>
                <w:sz w:val="26"/>
                <w:szCs w:val="26"/>
              </w:rPr>
              <w:t>1.Địa lý địa phương</w:t>
            </w:r>
            <w:r w:rsidRPr="00FE443D">
              <w:rPr>
                <w:b/>
                <w:bCs/>
                <w:sz w:val="26"/>
                <w:szCs w:val="26"/>
              </w:rPr>
              <w:br/>
            </w:r>
            <w:r w:rsidRPr="00FE443D">
              <w:rPr>
                <w:b/>
                <w:bCs/>
                <w:sz w:val="26"/>
                <w:szCs w:val="26"/>
              </w:rPr>
              <w:br/>
            </w:r>
          </w:p>
        </w:tc>
        <w:tc>
          <w:tcPr>
            <w:tcW w:w="1015" w:type="pct"/>
          </w:tcPr>
          <w:p w:rsidR="005045FA" w:rsidRPr="00FE443D" w:rsidRDefault="005045FA" w:rsidP="005045FA">
            <w:pPr>
              <w:autoSpaceDE w:val="0"/>
              <w:autoSpaceDN w:val="0"/>
              <w:adjustRightInd w:val="0"/>
              <w:spacing w:before="60"/>
              <w:jc w:val="both"/>
              <w:rPr>
                <w:b/>
                <w:bCs/>
                <w:sz w:val="26"/>
                <w:szCs w:val="26"/>
              </w:rPr>
            </w:pPr>
            <w:r w:rsidRPr="00FE443D">
              <w:rPr>
                <w:b/>
                <w:bCs/>
                <w:sz w:val="26"/>
                <w:szCs w:val="26"/>
              </w:rPr>
              <w:t>Chủ đề:</w:t>
            </w:r>
          </w:p>
          <w:p w:rsidR="00FE443D" w:rsidRPr="00FE443D" w:rsidRDefault="005045FA" w:rsidP="00FE443D">
            <w:pPr>
              <w:jc w:val="both"/>
              <w:rPr>
                <w:rFonts w:eastAsia="Arial"/>
                <w:sz w:val="26"/>
                <w:szCs w:val="26"/>
              </w:rPr>
            </w:pPr>
            <w:r>
              <w:rPr>
                <w:rFonts w:eastAsia="Arial"/>
                <w:sz w:val="26"/>
                <w:szCs w:val="26"/>
              </w:rPr>
              <w:t>Vị trí địa lý và điều kiện tự nhiên tỉnh Quảng Nam</w:t>
            </w:r>
          </w:p>
        </w:tc>
        <w:tc>
          <w:tcPr>
            <w:tcW w:w="1156" w:type="pct"/>
            <w:shd w:val="clear" w:color="auto" w:fill="auto"/>
            <w:hideMark/>
          </w:tcPr>
          <w:p w:rsidR="00FE443D" w:rsidRPr="00FE443D" w:rsidRDefault="00FE443D" w:rsidP="00FE443D">
            <w:pPr>
              <w:autoSpaceDE w:val="0"/>
              <w:autoSpaceDN w:val="0"/>
              <w:adjustRightInd w:val="0"/>
              <w:spacing w:before="60"/>
              <w:jc w:val="both"/>
              <w:rPr>
                <w:b/>
                <w:bCs/>
                <w:sz w:val="26"/>
                <w:szCs w:val="26"/>
              </w:rPr>
            </w:pPr>
            <w:r w:rsidRPr="00FE443D">
              <w:rPr>
                <w:b/>
                <w:bCs/>
                <w:sz w:val="26"/>
                <w:szCs w:val="26"/>
              </w:rPr>
              <w:t>Chủ đề:</w:t>
            </w:r>
          </w:p>
          <w:p w:rsidR="00FE443D" w:rsidRPr="00FE443D" w:rsidRDefault="00FE443D" w:rsidP="00FE443D">
            <w:pPr>
              <w:tabs>
                <w:tab w:val="left" w:pos="6175"/>
              </w:tabs>
              <w:spacing w:before="60"/>
              <w:jc w:val="both"/>
              <w:rPr>
                <w:sz w:val="26"/>
                <w:szCs w:val="26"/>
              </w:rPr>
            </w:pPr>
            <w:r w:rsidRPr="00FE443D">
              <w:rPr>
                <w:sz w:val="26"/>
                <w:szCs w:val="26"/>
              </w:rPr>
              <w:t xml:space="preserve">Hệ thống sông ngòi ở tỉnh Quảng Nam </w:t>
            </w:r>
          </w:p>
        </w:tc>
        <w:tc>
          <w:tcPr>
            <w:tcW w:w="1046" w:type="pct"/>
            <w:shd w:val="clear" w:color="auto" w:fill="auto"/>
            <w:hideMark/>
          </w:tcPr>
          <w:p w:rsidR="00FE443D" w:rsidRPr="00FE443D" w:rsidRDefault="00FE443D" w:rsidP="00FE443D">
            <w:pPr>
              <w:autoSpaceDE w:val="0"/>
              <w:autoSpaceDN w:val="0"/>
              <w:adjustRightInd w:val="0"/>
              <w:spacing w:before="60"/>
              <w:jc w:val="both"/>
              <w:rPr>
                <w:b/>
                <w:bCs/>
                <w:sz w:val="26"/>
                <w:szCs w:val="26"/>
              </w:rPr>
            </w:pPr>
            <w:r w:rsidRPr="00FE443D">
              <w:rPr>
                <w:b/>
                <w:bCs/>
                <w:sz w:val="26"/>
                <w:szCs w:val="26"/>
              </w:rPr>
              <w:t>Chủ đề:</w:t>
            </w:r>
          </w:p>
          <w:p w:rsidR="00FE443D" w:rsidRPr="00FE443D" w:rsidRDefault="00FE443D" w:rsidP="00FE443D">
            <w:pPr>
              <w:spacing w:before="60"/>
              <w:jc w:val="both"/>
              <w:rPr>
                <w:rFonts w:eastAsia="Arial"/>
                <w:b/>
                <w:bCs/>
                <w:sz w:val="26"/>
                <w:szCs w:val="26"/>
              </w:rPr>
            </w:pPr>
            <w:r w:rsidRPr="00FE443D">
              <w:rPr>
                <w:sz w:val="26"/>
                <w:szCs w:val="26"/>
              </w:rPr>
              <w:t>Tài  nguyên rừng và biển ở tỉnh Quảng Nam</w:t>
            </w:r>
            <w:r w:rsidRPr="00FE443D">
              <w:rPr>
                <w:rFonts w:eastAsia="Arial"/>
                <w:b/>
                <w:bCs/>
                <w:sz w:val="26"/>
                <w:szCs w:val="26"/>
              </w:rPr>
              <w:t xml:space="preserve"> </w:t>
            </w:r>
          </w:p>
        </w:tc>
        <w:tc>
          <w:tcPr>
            <w:tcW w:w="1164" w:type="pct"/>
            <w:shd w:val="clear" w:color="auto" w:fill="auto"/>
            <w:hideMark/>
          </w:tcPr>
          <w:p w:rsidR="00FE443D" w:rsidRPr="00FE443D" w:rsidRDefault="00FE443D" w:rsidP="00FE443D">
            <w:pPr>
              <w:autoSpaceDE w:val="0"/>
              <w:autoSpaceDN w:val="0"/>
              <w:adjustRightInd w:val="0"/>
              <w:spacing w:before="60"/>
              <w:jc w:val="both"/>
              <w:rPr>
                <w:b/>
                <w:bCs/>
                <w:sz w:val="26"/>
                <w:szCs w:val="26"/>
              </w:rPr>
            </w:pPr>
            <w:r w:rsidRPr="00FE443D">
              <w:rPr>
                <w:b/>
                <w:bCs/>
                <w:sz w:val="26"/>
                <w:szCs w:val="26"/>
              </w:rPr>
              <w:t>Chủ đề:</w:t>
            </w:r>
          </w:p>
          <w:p w:rsidR="00FE443D" w:rsidRPr="00FE443D" w:rsidRDefault="00FE443D" w:rsidP="00FE443D">
            <w:pPr>
              <w:spacing w:before="60"/>
              <w:jc w:val="both"/>
              <w:rPr>
                <w:sz w:val="26"/>
                <w:szCs w:val="26"/>
              </w:rPr>
            </w:pPr>
            <w:r w:rsidRPr="00FE443D">
              <w:rPr>
                <w:sz w:val="26"/>
                <w:szCs w:val="26"/>
              </w:rPr>
              <w:t>Dân số và phân bố dân cư ở tỉnh Quảng Nam</w:t>
            </w:r>
          </w:p>
        </w:tc>
      </w:tr>
      <w:tr w:rsidR="00FE443D" w:rsidRPr="00FE443D" w:rsidTr="004D35CA">
        <w:trPr>
          <w:trHeight w:val="47"/>
        </w:trPr>
        <w:tc>
          <w:tcPr>
            <w:tcW w:w="619" w:type="pct"/>
            <w:vMerge/>
            <w:shd w:val="clear" w:color="auto" w:fill="auto"/>
          </w:tcPr>
          <w:p w:rsidR="00FE443D" w:rsidRPr="00FE443D" w:rsidRDefault="00FE443D" w:rsidP="00FE443D">
            <w:pPr>
              <w:jc w:val="both"/>
              <w:rPr>
                <w:b/>
                <w:bCs/>
                <w:sz w:val="26"/>
                <w:szCs w:val="26"/>
              </w:rPr>
            </w:pPr>
          </w:p>
        </w:tc>
        <w:tc>
          <w:tcPr>
            <w:tcW w:w="1015" w:type="pct"/>
          </w:tcPr>
          <w:p w:rsidR="005045FA" w:rsidRPr="005045FA" w:rsidRDefault="005045FA" w:rsidP="005045FA">
            <w:pPr>
              <w:autoSpaceDE w:val="0"/>
              <w:autoSpaceDN w:val="0"/>
              <w:adjustRightInd w:val="0"/>
              <w:spacing w:before="60"/>
              <w:jc w:val="both"/>
              <w:rPr>
                <w:b/>
                <w:bCs/>
                <w:sz w:val="26"/>
                <w:szCs w:val="26"/>
                <w:lang w:val="fr-FR"/>
              </w:rPr>
            </w:pPr>
            <w:r w:rsidRPr="005045FA">
              <w:rPr>
                <w:b/>
                <w:bCs/>
                <w:sz w:val="26"/>
                <w:szCs w:val="26"/>
                <w:lang w:val="fr-FR"/>
              </w:rPr>
              <w:t>Yêu  cầu  cần đạt:</w:t>
            </w:r>
          </w:p>
          <w:p w:rsidR="00FE443D" w:rsidRDefault="005045FA" w:rsidP="00FE443D">
            <w:pPr>
              <w:shd w:val="clear" w:color="auto" w:fill="FFFFFF"/>
              <w:jc w:val="both"/>
              <w:rPr>
                <w:sz w:val="26"/>
                <w:szCs w:val="26"/>
                <w:lang w:val="fr-FR"/>
              </w:rPr>
            </w:pPr>
            <w:r w:rsidRPr="005045FA">
              <w:rPr>
                <w:sz w:val="26"/>
                <w:szCs w:val="26"/>
                <w:lang w:val="fr-FR"/>
              </w:rPr>
              <w:t>- T</w:t>
            </w:r>
            <w:r>
              <w:rPr>
                <w:sz w:val="26"/>
                <w:szCs w:val="26"/>
                <w:lang w:val="fr-FR"/>
              </w:rPr>
              <w:t>rình bày được đặc điểm chính về vị trí địa lý, lãnh thổ và các điều kiện tự nhiên của tỉnh Quảng Nam ;</w:t>
            </w:r>
          </w:p>
          <w:p w:rsidR="005045FA" w:rsidRDefault="005045FA" w:rsidP="00FE443D">
            <w:pPr>
              <w:shd w:val="clear" w:color="auto" w:fill="FFFFFF"/>
              <w:jc w:val="both"/>
              <w:rPr>
                <w:sz w:val="26"/>
                <w:szCs w:val="26"/>
                <w:lang w:val="fr-FR"/>
              </w:rPr>
            </w:pPr>
            <w:r>
              <w:rPr>
                <w:sz w:val="26"/>
                <w:szCs w:val="26"/>
                <w:lang w:val="fr-FR"/>
              </w:rPr>
              <w:t>- Xác định được địa giới hành chính tỉnh Quảng Nam trên bản đồ ;</w:t>
            </w:r>
          </w:p>
          <w:p w:rsidR="005045FA" w:rsidRDefault="005045FA" w:rsidP="00FE443D">
            <w:pPr>
              <w:shd w:val="clear" w:color="auto" w:fill="FFFFFF"/>
              <w:jc w:val="both"/>
              <w:rPr>
                <w:sz w:val="26"/>
                <w:szCs w:val="26"/>
                <w:lang w:val="fr-FR"/>
              </w:rPr>
            </w:pPr>
            <w:r>
              <w:rPr>
                <w:sz w:val="26"/>
                <w:szCs w:val="26"/>
                <w:lang w:val="fr-FR"/>
              </w:rPr>
              <w:t>- Nêu được những ảnh hưởng của vị trí địa lý và điều kiện tự nhiên</w:t>
            </w:r>
            <w:r w:rsidR="009C11DB">
              <w:rPr>
                <w:sz w:val="26"/>
                <w:szCs w:val="26"/>
                <w:lang w:val="fr-FR"/>
              </w:rPr>
              <w:t xml:space="preserve"> đến sản xuất và đời sống</w:t>
            </w:r>
            <w:r>
              <w:rPr>
                <w:sz w:val="26"/>
                <w:szCs w:val="26"/>
                <w:lang w:val="fr-FR"/>
              </w:rPr>
              <w:t xml:space="preserve"> của tỉnh Quảng Nam</w:t>
            </w:r>
            <w:r w:rsidR="009C11DB">
              <w:rPr>
                <w:sz w:val="26"/>
                <w:szCs w:val="26"/>
                <w:lang w:val="fr-FR"/>
              </w:rPr>
              <w:t> ;</w:t>
            </w:r>
          </w:p>
          <w:p w:rsidR="009C11DB" w:rsidRPr="005045FA" w:rsidRDefault="009C11DB" w:rsidP="00FE443D">
            <w:pPr>
              <w:shd w:val="clear" w:color="auto" w:fill="FFFFFF"/>
              <w:jc w:val="both"/>
              <w:rPr>
                <w:sz w:val="26"/>
                <w:szCs w:val="26"/>
                <w:lang w:val="fr-FR"/>
              </w:rPr>
            </w:pPr>
            <w:r>
              <w:rPr>
                <w:sz w:val="26"/>
                <w:szCs w:val="26"/>
                <w:lang w:val="fr-FR"/>
              </w:rPr>
              <w:t>- Có ý thức và hành động thiết thực, phù hợp góp phần bảo vệ tài nguyên thiên nhiên.</w:t>
            </w:r>
          </w:p>
        </w:tc>
        <w:tc>
          <w:tcPr>
            <w:tcW w:w="1156" w:type="pct"/>
            <w:shd w:val="clear" w:color="auto" w:fill="auto"/>
          </w:tcPr>
          <w:p w:rsidR="00FE443D" w:rsidRPr="00FE443D" w:rsidRDefault="00FE443D" w:rsidP="00FE443D">
            <w:pPr>
              <w:autoSpaceDE w:val="0"/>
              <w:autoSpaceDN w:val="0"/>
              <w:adjustRightInd w:val="0"/>
              <w:spacing w:before="60"/>
              <w:jc w:val="both"/>
              <w:rPr>
                <w:b/>
                <w:bCs/>
                <w:sz w:val="26"/>
                <w:szCs w:val="26"/>
              </w:rPr>
            </w:pPr>
            <w:r w:rsidRPr="00FE443D">
              <w:rPr>
                <w:b/>
                <w:bCs/>
                <w:sz w:val="26"/>
                <w:szCs w:val="26"/>
              </w:rPr>
              <w:t>Yêu  cầu  cần đạt:</w:t>
            </w:r>
          </w:p>
          <w:p w:rsidR="00FE443D" w:rsidRPr="00FE443D" w:rsidRDefault="00FE443D" w:rsidP="00FE443D">
            <w:pPr>
              <w:pStyle w:val="Bodytext20"/>
              <w:tabs>
                <w:tab w:val="left" w:pos="288"/>
              </w:tabs>
              <w:spacing w:before="60" w:after="0" w:line="240" w:lineRule="auto"/>
              <w:ind w:left="0" w:firstLine="0"/>
              <w:jc w:val="both"/>
              <w:rPr>
                <w:rFonts w:ascii="Times New Roman" w:hAnsi="Times New Roman" w:cs="Times New Roman"/>
                <w:color w:val="000000"/>
                <w:sz w:val="26"/>
                <w:szCs w:val="26"/>
              </w:rPr>
            </w:pPr>
            <w:r w:rsidRPr="00FE443D">
              <w:rPr>
                <w:rFonts w:ascii="Times New Roman" w:hAnsi="Times New Roman" w:cs="Times New Roman"/>
                <w:color w:val="000000"/>
                <w:sz w:val="26"/>
                <w:szCs w:val="26"/>
              </w:rPr>
              <w:t>- Trình bày được đặc điểm chung của sông ngòi, xác định được trên lược đồ các sông chính ở Quảng Nam.</w:t>
            </w:r>
          </w:p>
          <w:p w:rsidR="00FE443D" w:rsidRPr="00FE443D" w:rsidRDefault="00FE443D" w:rsidP="00FE443D">
            <w:pPr>
              <w:pStyle w:val="Bodytext20"/>
              <w:tabs>
                <w:tab w:val="left" w:pos="271"/>
              </w:tabs>
              <w:spacing w:before="60" w:after="0" w:line="240" w:lineRule="auto"/>
              <w:ind w:left="0" w:firstLine="0"/>
              <w:jc w:val="both"/>
              <w:rPr>
                <w:rFonts w:ascii="Times New Roman" w:hAnsi="Times New Roman" w:cs="Times New Roman"/>
                <w:color w:val="000000"/>
                <w:sz w:val="26"/>
                <w:szCs w:val="26"/>
              </w:rPr>
            </w:pPr>
            <w:bookmarkStart w:id="17" w:name="bookmark59"/>
            <w:bookmarkEnd w:id="17"/>
            <w:r w:rsidRPr="00FE443D">
              <w:rPr>
                <w:rFonts w:ascii="Times New Roman" w:hAnsi="Times New Roman" w:cs="Times New Roman"/>
                <w:color w:val="000000"/>
                <w:sz w:val="26"/>
                <w:szCs w:val="26"/>
              </w:rPr>
              <w:t>- Nêu được ảnh hưởng của sông ngòi Quảng Nam đối với sản xuất và đời sống.</w:t>
            </w:r>
          </w:p>
          <w:p w:rsidR="00FE443D" w:rsidRPr="00FE443D" w:rsidRDefault="00FE443D" w:rsidP="00FE443D">
            <w:pPr>
              <w:pStyle w:val="Bodytext20"/>
              <w:tabs>
                <w:tab w:val="left" w:pos="280"/>
              </w:tabs>
              <w:spacing w:before="60" w:after="0" w:line="240" w:lineRule="auto"/>
              <w:ind w:left="0" w:firstLine="0"/>
              <w:jc w:val="both"/>
              <w:rPr>
                <w:rFonts w:ascii="Times New Roman" w:hAnsi="Times New Roman" w:cs="Times New Roman"/>
                <w:color w:val="000000"/>
                <w:sz w:val="26"/>
                <w:szCs w:val="26"/>
              </w:rPr>
            </w:pPr>
            <w:bookmarkStart w:id="18" w:name="bookmark60"/>
            <w:bookmarkEnd w:id="18"/>
            <w:r w:rsidRPr="00FE443D">
              <w:rPr>
                <w:rFonts w:ascii="Times New Roman" w:hAnsi="Times New Roman" w:cs="Times New Roman"/>
                <w:color w:val="000000"/>
                <w:sz w:val="26"/>
                <w:szCs w:val="26"/>
              </w:rPr>
              <w:t>- Có ý thức và hành động phù hợp góp phần bảo vệ tài nguyên và môi trường sông suối.</w:t>
            </w:r>
          </w:p>
        </w:tc>
        <w:tc>
          <w:tcPr>
            <w:tcW w:w="1046" w:type="pct"/>
            <w:shd w:val="clear" w:color="auto" w:fill="auto"/>
          </w:tcPr>
          <w:p w:rsidR="00FE443D" w:rsidRPr="00FE443D" w:rsidRDefault="00FE443D" w:rsidP="00FE443D">
            <w:pPr>
              <w:autoSpaceDE w:val="0"/>
              <w:autoSpaceDN w:val="0"/>
              <w:adjustRightInd w:val="0"/>
              <w:spacing w:before="60"/>
              <w:jc w:val="both"/>
              <w:rPr>
                <w:b/>
                <w:bCs/>
                <w:sz w:val="26"/>
                <w:szCs w:val="26"/>
                <w:lang w:val="vi-VN"/>
              </w:rPr>
            </w:pPr>
            <w:r w:rsidRPr="00FE443D">
              <w:rPr>
                <w:b/>
                <w:bCs/>
                <w:sz w:val="26"/>
                <w:szCs w:val="26"/>
                <w:lang w:val="vi-VN"/>
              </w:rPr>
              <w:t>Yêu  cầu  cần đạt:</w:t>
            </w:r>
          </w:p>
          <w:p w:rsidR="00FE443D" w:rsidRPr="00FE443D" w:rsidRDefault="00FE443D" w:rsidP="00FE443D">
            <w:pPr>
              <w:autoSpaceDE w:val="0"/>
              <w:autoSpaceDN w:val="0"/>
              <w:adjustRightInd w:val="0"/>
              <w:spacing w:before="60"/>
              <w:jc w:val="both"/>
              <w:rPr>
                <w:rFonts w:eastAsia="Arial"/>
                <w:bCs/>
                <w:sz w:val="26"/>
                <w:szCs w:val="26"/>
                <w:lang w:val="vi-VN"/>
              </w:rPr>
            </w:pPr>
            <w:r w:rsidRPr="00FE443D">
              <w:rPr>
                <w:rFonts w:eastAsia="Arial"/>
                <w:bCs/>
                <w:sz w:val="26"/>
                <w:szCs w:val="26"/>
                <w:lang w:val="vi-VN"/>
              </w:rPr>
              <w:t xml:space="preserve">- </w:t>
            </w:r>
            <w:r w:rsidRPr="00FE443D">
              <w:rPr>
                <w:rFonts w:eastAsia="Arial"/>
                <w:sz w:val="26"/>
                <w:szCs w:val="26"/>
                <w:lang w:val="vi-VN"/>
              </w:rPr>
              <w:t xml:space="preserve">Trình bày được </w:t>
            </w:r>
            <w:r w:rsidRPr="00FE443D">
              <w:rPr>
                <w:rFonts w:eastAsia="Arial"/>
                <w:bCs/>
                <w:sz w:val="26"/>
                <w:szCs w:val="26"/>
                <w:lang w:val="vi-VN"/>
              </w:rPr>
              <w:t xml:space="preserve">đặc điểm tài nguyên </w:t>
            </w:r>
            <w:r w:rsidRPr="00FE443D">
              <w:rPr>
                <w:sz w:val="26"/>
                <w:szCs w:val="26"/>
                <w:lang w:val="vi-VN"/>
              </w:rPr>
              <w:t xml:space="preserve">rừng và biển ở </w:t>
            </w:r>
            <w:r w:rsidRPr="00FE443D">
              <w:rPr>
                <w:rFonts w:eastAsia="Arial"/>
                <w:bCs/>
                <w:sz w:val="26"/>
                <w:szCs w:val="26"/>
                <w:lang w:val="vi-VN"/>
              </w:rPr>
              <w:t>Quảng Nam.</w:t>
            </w:r>
          </w:p>
          <w:p w:rsidR="00FE443D" w:rsidRPr="00FE443D" w:rsidRDefault="00FE443D" w:rsidP="00FE443D">
            <w:pPr>
              <w:autoSpaceDE w:val="0"/>
              <w:autoSpaceDN w:val="0"/>
              <w:adjustRightInd w:val="0"/>
              <w:spacing w:before="60"/>
              <w:jc w:val="both"/>
              <w:rPr>
                <w:rFonts w:eastAsia="Arial"/>
                <w:bCs/>
                <w:sz w:val="26"/>
                <w:szCs w:val="26"/>
                <w:lang w:val="vi-VN"/>
              </w:rPr>
            </w:pPr>
            <w:r w:rsidRPr="00FE443D">
              <w:rPr>
                <w:rFonts w:eastAsia="Arial"/>
                <w:bCs/>
                <w:sz w:val="26"/>
                <w:szCs w:val="26"/>
                <w:lang w:val="vi-VN"/>
              </w:rPr>
              <w:t>- Nêu được ảnh hưởng của rừng và biển Quảng Nam đối với việc phát triển kinh tế - xã hội.</w:t>
            </w:r>
          </w:p>
          <w:p w:rsidR="00FE443D" w:rsidRPr="00FE443D" w:rsidRDefault="00FE443D" w:rsidP="00FE443D">
            <w:pPr>
              <w:spacing w:before="60"/>
              <w:contextualSpacing/>
              <w:jc w:val="both"/>
              <w:rPr>
                <w:sz w:val="26"/>
                <w:szCs w:val="26"/>
                <w:lang w:val="vi-VN"/>
              </w:rPr>
            </w:pPr>
            <w:r w:rsidRPr="00FE443D">
              <w:rPr>
                <w:sz w:val="26"/>
                <w:szCs w:val="26"/>
                <w:lang w:val="vi-VN"/>
              </w:rPr>
              <w:t>- Biết cách tìm hiểu tự nhiên qua các tư liệu và tham quan địa</w:t>
            </w:r>
            <w:r w:rsidRPr="00FE443D">
              <w:rPr>
                <w:spacing w:val="-3"/>
                <w:sz w:val="26"/>
                <w:szCs w:val="26"/>
                <w:lang w:val="vi-VN"/>
              </w:rPr>
              <w:t xml:space="preserve"> </w:t>
            </w:r>
            <w:r w:rsidRPr="00FE443D">
              <w:rPr>
                <w:sz w:val="26"/>
                <w:szCs w:val="26"/>
                <w:lang w:val="vi-VN"/>
              </w:rPr>
              <w:t>phương.</w:t>
            </w:r>
          </w:p>
          <w:p w:rsidR="00FE443D" w:rsidRPr="00FE443D" w:rsidRDefault="00FE443D" w:rsidP="00FE443D">
            <w:pPr>
              <w:spacing w:before="60"/>
              <w:jc w:val="both"/>
              <w:rPr>
                <w:rFonts w:eastAsia="Arial"/>
                <w:sz w:val="26"/>
                <w:szCs w:val="26"/>
                <w:lang w:val="vi-VN"/>
              </w:rPr>
            </w:pPr>
            <w:r w:rsidRPr="00FE443D">
              <w:rPr>
                <w:rFonts w:eastAsia="Arial"/>
                <w:bCs/>
                <w:sz w:val="26"/>
                <w:szCs w:val="26"/>
                <w:lang w:val="vi-VN"/>
              </w:rPr>
              <w:t xml:space="preserve">- Có ý thức và hành động </w:t>
            </w:r>
            <w:r w:rsidRPr="00FE443D">
              <w:rPr>
                <w:rFonts w:eastAsia="Arial"/>
                <w:sz w:val="26"/>
                <w:szCs w:val="26"/>
                <w:lang w:val="vi-VN"/>
              </w:rPr>
              <w:t xml:space="preserve">phù hợp góp phần </w:t>
            </w:r>
            <w:r w:rsidRPr="00FE443D">
              <w:rPr>
                <w:rFonts w:eastAsia="Arial"/>
                <w:bCs/>
                <w:sz w:val="26"/>
                <w:szCs w:val="26"/>
                <w:lang w:val="vi-VN"/>
              </w:rPr>
              <w:t xml:space="preserve">bảo vệ </w:t>
            </w:r>
            <w:r w:rsidRPr="00FE443D">
              <w:rPr>
                <w:sz w:val="26"/>
                <w:szCs w:val="26"/>
                <w:lang w:val="vi-VN"/>
              </w:rPr>
              <w:t>tài nguyên rừng và biển</w:t>
            </w:r>
            <w:r w:rsidRPr="00FE443D">
              <w:rPr>
                <w:rFonts w:eastAsia="Arial"/>
                <w:bCs/>
                <w:sz w:val="26"/>
                <w:szCs w:val="26"/>
                <w:lang w:val="vi-VN"/>
              </w:rPr>
              <w:t>.</w:t>
            </w:r>
          </w:p>
        </w:tc>
        <w:tc>
          <w:tcPr>
            <w:tcW w:w="1164" w:type="pct"/>
            <w:shd w:val="clear" w:color="auto" w:fill="auto"/>
          </w:tcPr>
          <w:p w:rsidR="00FE443D" w:rsidRPr="00FE443D" w:rsidRDefault="00FE443D" w:rsidP="00FE443D">
            <w:pPr>
              <w:autoSpaceDE w:val="0"/>
              <w:autoSpaceDN w:val="0"/>
              <w:adjustRightInd w:val="0"/>
              <w:spacing w:before="60"/>
              <w:jc w:val="both"/>
              <w:rPr>
                <w:b/>
                <w:bCs/>
                <w:sz w:val="26"/>
                <w:szCs w:val="26"/>
                <w:lang w:val="vi-VN"/>
              </w:rPr>
            </w:pPr>
            <w:r w:rsidRPr="00FE443D">
              <w:rPr>
                <w:b/>
                <w:bCs/>
                <w:sz w:val="26"/>
                <w:szCs w:val="26"/>
                <w:lang w:val="vi-VN"/>
              </w:rPr>
              <w:t>Yêu  cầu  cần đạt:</w:t>
            </w:r>
          </w:p>
          <w:p w:rsidR="00FE443D" w:rsidRPr="00FE443D" w:rsidRDefault="00FE443D" w:rsidP="00FE443D">
            <w:pPr>
              <w:autoSpaceDE w:val="0"/>
              <w:autoSpaceDN w:val="0"/>
              <w:adjustRightInd w:val="0"/>
              <w:spacing w:before="60"/>
              <w:jc w:val="both"/>
              <w:rPr>
                <w:sz w:val="26"/>
                <w:szCs w:val="26"/>
                <w:lang w:val="vi-VN"/>
              </w:rPr>
            </w:pPr>
            <w:r w:rsidRPr="00FE443D">
              <w:rPr>
                <w:sz w:val="26"/>
                <w:szCs w:val="26"/>
                <w:lang w:val="vi-VN"/>
              </w:rPr>
              <w:t>- Trình bày được đặc điểm cơ bản về dân số và phân bố dân cư ở Quảng Nam.</w:t>
            </w:r>
          </w:p>
          <w:p w:rsidR="00FE443D" w:rsidRPr="00FE443D" w:rsidRDefault="00FE443D" w:rsidP="00FE443D">
            <w:pPr>
              <w:autoSpaceDE w:val="0"/>
              <w:autoSpaceDN w:val="0"/>
              <w:adjustRightInd w:val="0"/>
              <w:spacing w:before="60"/>
              <w:jc w:val="both"/>
              <w:rPr>
                <w:sz w:val="26"/>
                <w:szCs w:val="26"/>
                <w:lang w:val="vi-VN"/>
              </w:rPr>
            </w:pPr>
            <w:r w:rsidRPr="00FE443D">
              <w:rPr>
                <w:sz w:val="26"/>
                <w:szCs w:val="26"/>
                <w:lang w:val="vi-VN"/>
              </w:rPr>
              <w:t xml:space="preserve">-  Nêu được những thuận lợi, hạn chế của đặc điểm dân số và phân bố dân cư đối với việc phát triển </w:t>
            </w:r>
            <w:r w:rsidRPr="00FE443D">
              <w:rPr>
                <w:rFonts w:eastAsia="Arial"/>
                <w:bCs/>
                <w:sz w:val="26"/>
                <w:szCs w:val="26"/>
                <w:lang w:val="vi-VN"/>
              </w:rPr>
              <w:t>kinh tế - xã hội của tỉnh</w:t>
            </w:r>
            <w:r w:rsidRPr="00FE443D">
              <w:rPr>
                <w:sz w:val="26"/>
                <w:szCs w:val="26"/>
                <w:lang w:val="vi-VN"/>
              </w:rPr>
              <w:t>.</w:t>
            </w:r>
          </w:p>
          <w:p w:rsidR="00FE443D" w:rsidRPr="00FE443D" w:rsidRDefault="00FE443D" w:rsidP="00FE443D">
            <w:pPr>
              <w:spacing w:before="60"/>
              <w:jc w:val="both"/>
              <w:rPr>
                <w:rFonts w:eastAsia="Arial"/>
                <w:sz w:val="26"/>
                <w:szCs w:val="26"/>
                <w:lang w:val="vi-VN"/>
              </w:rPr>
            </w:pPr>
            <w:r w:rsidRPr="00FE443D">
              <w:rPr>
                <w:rFonts w:eastAsia="Arial"/>
                <w:sz w:val="26"/>
                <w:szCs w:val="26"/>
                <w:lang w:val="vi-VN"/>
              </w:rPr>
              <w:t xml:space="preserve">- Sử dụng được bản đồ, lược đồ, biểu đồ, số liệu thống kê để nhận xét, phân tích về đặc điểm </w:t>
            </w:r>
            <w:r w:rsidRPr="00FE443D">
              <w:rPr>
                <w:sz w:val="26"/>
                <w:szCs w:val="26"/>
                <w:lang w:val="vi-VN"/>
              </w:rPr>
              <w:t>dân số và phân bố dân cư</w:t>
            </w:r>
            <w:r w:rsidRPr="00FE443D">
              <w:rPr>
                <w:rFonts w:eastAsia="Arial"/>
                <w:sz w:val="26"/>
                <w:szCs w:val="26"/>
                <w:lang w:val="vi-VN"/>
              </w:rPr>
              <w:t>.</w:t>
            </w:r>
          </w:p>
          <w:p w:rsidR="00FE443D" w:rsidRPr="00FE443D" w:rsidRDefault="00FE443D" w:rsidP="00FE443D">
            <w:pPr>
              <w:autoSpaceDE w:val="0"/>
              <w:autoSpaceDN w:val="0"/>
              <w:adjustRightInd w:val="0"/>
              <w:spacing w:before="60"/>
              <w:jc w:val="both"/>
              <w:rPr>
                <w:sz w:val="26"/>
                <w:szCs w:val="26"/>
                <w:lang w:val="vi-VN"/>
              </w:rPr>
            </w:pPr>
            <w:r w:rsidRPr="00FE443D">
              <w:rPr>
                <w:sz w:val="26"/>
                <w:szCs w:val="26"/>
                <w:lang w:val="vi-VN"/>
              </w:rPr>
              <w:t>-  Có nhận thức đúng và hành động phù hợp đối với một số vấn đề liên quan đến dân số, dân cư.</w:t>
            </w:r>
          </w:p>
        </w:tc>
      </w:tr>
      <w:tr w:rsidR="00FE443D" w:rsidRPr="00FE443D" w:rsidTr="004D35CA">
        <w:trPr>
          <w:trHeight w:val="1262"/>
        </w:trPr>
        <w:tc>
          <w:tcPr>
            <w:tcW w:w="619" w:type="pct"/>
            <w:vMerge w:val="restart"/>
            <w:shd w:val="clear" w:color="auto" w:fill="auto"/>
          </w:tcPr>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rPr>
            </w:pPr>
            <w:r w:rsidRPr="00FE443D">
              <w:rPr>
                <w:b/>
                <w:bCs/>
                <w:sz w:val="26"/>
                <w:szCs w:val="26"/>
              </w:rPr>
              <w:t xml:space="preserve">2. </w:t>
            </w:r>
          </w:p>
          <w:p w:rsidR="00FE443D" w:rsidRPr="00FE443D" w:rsidRDefault="00FE443D" w:rsidP="00FE443D">
            <w:pPr>
              <w:jc w:val="both"/>
              <w:rPr>
                <w:b/>
                <w:bCs/>
                <w:sz w:val="26"/>
                <w:szCs w:val="26"/>
              </w:rPr>
            </w:pPr>
            <w:r w:rsidRPr="00FE443D">
              <w:rPr>
                <w:b/>
                <w:bCs/>
                <w:sz w:val="26"/>
                <w:szCs w:val="26"/>
              </w:rPr>
              <w:t>Kinh tế, Hướng nghiệp</w:t>
            </w:r>
          </w:p>
          <w:p w:rsidR="00FE443D" w:rsidRPr="00FE443D" w:rsidRDefault="00FE443D" w:rsidP="00FE443D">
            <w:pPr>
              <w:jc w:val="both"/>
              <w:rPr>
                <w:b/>
                <w:bCs/>
                <w:sz w:val="26"/>
                <w:szCs w:val="26"/>
              </w:rPr>
            </w:pPr>
          </w:p>
          <w:p w:rsidR="00FE443D" w:rsidRPr="00FE443D" w:rsidRDefault="00FE443D" w:rsidP="00FE443D">
            <w:pPr>
              <w:jc w:val="both"/>
              <w:rPr>
                <w:b/>
                <w:bCs/>
                <w:sz w:val="26"/>
                <w:szCs w:val="26"/>
              </w:rPr>
            </w:pPr>
          </w:p>
        </w:tc>
        <w:tc>
          <w:tcPr>
            <w:tcW w:w="1015" w:type="pct"/>
            <w:shd w:val="clear" w:color="auto" w:fill="auto"/>
          </w:tcPr>
          <w:p w:rsidR="00FE443D" w:rsidRPr="00FE443D" w:rsidRDefault="00FE443D" w:rsidP="00FE443D">
            <w:pPr>
              <w:rPr>
                <w:rFonts w:eastAsia="Arial"/>
                <w:b/>
                <w:sz w:val="26"/>
                <w:szCs w:val="26"/>
              </w:rPr>
            </w:pPr>
            <w:r w:rsidRPr="00FE443D">
              <w:rPr>
                <w:rFonts w:eastAsia="Arial"/>
                <w:b/>
                <w:sz w:val="26"/>
                <w:szCs w:val="26"/>
              </w:rPr>
              <w:lastRenderedPageBreak/>
              <w:t>Chủ đề:</w:t>
            </w:r>
          </w:p>
          <w:p w:rsidR="00FE443D" w:rsidRPr="00FE443D" w:rsidRDefault="00FE443D" w:rsidP="00FE443D">
            <w:pPr>
              <w:rPr>
                <w:rFonts w:eastAsia="Arial"/>
                <w:sz w:val="26"/>
                <w:szCs w:val="26"/>
              </w:rPr>
            </w:pPr>
            <w:r w:rsidRPr="00FE443D">
              <w:rPr>
                <w:rFonts w:eastAsia="Arial"/>
                <w:sz w:val="26"/>
                <w:szCs w:val="26"/>
              </w:rPr>
              <w:t>Làng nghề truyền thống ở Quảng Nam</w:t>
            </w:r>
          </w:p>
        </w:tc>
        <w:tc>
          <w:tcPr>
            <w:tcW w:w="1156" w:type="pct"/>
            <w:tcBorders>
              <w:top w:val="single" w:sz="4" w:space="0" w:color="auto"/>
              <w:left w:val="nil"/>
              <w:bottom w:val="single" w:sz="4" w:space="0" w:color="auto"/>
              <w:right w:val="single" w:sz="4" w:space="0" w:color="auto"/>
            </w:tcBorders>
            <w:shd w:val="clear" w:color="auto" w:fill="auto"/>
          </w:tcPr>
          <w:p w:rsidR="00FE443D" w:rsidRPr="00FE443D" w:rsidRDefault="00FE443D" w:rsidP="00FE443D">
            <w:pPr>
              <w:jc w:val="center"/>
              <w:rPr>
                <w:b/>
                <w:sz w:val="26"/>
                <w:szCs w:val="26"/>
              </w:rPr>
            </w:pPr>
            <w:r w:rsidRPr="00FE443D">
              <w:rPr>
                <w:b/>
                <w:sz w:val="26"/>
                <w:szCs w:val="26"/>
              </w:rPr>
              <w:t>Chủ đề:</w:t>
            </w:r>
          </w:p>
          <w:p w:rsidR="00FE443D" w:rsidRPr="00FE443D" w:rsidRDefault="00FE443D" w:rsidP="00FE443D">
            <w:pPr>
              <w:jc w:val="center"/>
              <w:rPr>
                <w:sz w:val="26"/>
                <w:szCs w:val="26"/>
              </w:rPr>
            </w:pPr>
            <w:r w:rsidRPr="00FE443D">
              <w:rPr>
                <w:sz w:val="26"/>
                <w:szCs w:val="26"/>
              </w:rPr>
              <w:t>Nông, lâm nghiệp và thủy sản tỉnh  Quảng Nam</w:t>
            </w:r>
          </w:p>
        </w:tc>
        <w:tc>
          <w:tcPr>
            <w:tcW w:w="1046" w:type="pct"/>
            <w:tcBorders>
              <w:top w:val="single" w:sz="4" w:space="0" w:color="auto"/>
              <w:left w:val="nil"/>
              <w:bottom w:val="single" w:sz="4" w:space="0" w:color="auto"/>
              <w:right w:val="single" w:sz="4" w:space="0" w:color="auto"/>
            </w:tcBorders>
            <w:shd w:val="clear" w:color="auto" w:fill="auto"/>
          </w:tcPr>
          <w:p w:rsidR="00FE443D" w:rsidRPr="00FE443D" w:rsidRDefault="00FE443D" w:rsidP="00FE443D">
            <w:pPr>
              <w:jc w:val="center"/>
              <w:rPr>
                <w:b/>
                <w:sz w:val="26"/>
                <w:szCs w:val="26"/>
              </w:rPr>
            </w:pPr>
            <w:r w:rsidRPr="00FE443D">
              <w:rPr>
                <w:b/>
                <w:sz w:val="26"/>
                <w:szCs w:val="26"/>
              </w:rPr>
              <w:t>Chủ đề:</w:t>
            </w:r>
          </w:p>
          <w:p w:rsidR="00FE443D" w:rsidRPr="00FE443D" w:rsidRDefault="00FE443D" w:rsidP="00FE443D">
            <w:pPr>
              <w:jc w:val="center"/>
              <w:rPr>
                <w:sz w:val="26"/>
                <w:szCs w:val="26"/>
              </w:rPr>
            </w:pPr>
            <w:r w:rsidRPr="00FE443D">
              <w:rPr>
                <w:sz w:val="26"/>
                <w:szCs w:val="26"/>
              </w:rPr>
              <w:t>Công nghiệp tỉnh Quảng Nam</w:t>
            </w:r>
          </w:p>
        </w:tc>
        <w:tc>
          <w:tcPr>
            <w:tcW w:w="1164" w:type="pct"/>
            <w:tcBorders>
              <w:top w:val="single" w:sz="4" w:space="0" w:color="auto"/>
              <w:left w:val="nil"/>
              <w:bottom w:val="single" w:sz="4" w:space="0" w:color="auto"/>
              <w:right w:val="single" w:sz="4" w:space="0" w:color="auto"/>
            </w:tcBorders>
            <w:shd w:val="clear" w:color="auto" w:fill="auto"/>
          </w:tcPr>
          <w:p w:rsidR="00FE443D" w:rsidRPr="00FE443D" w:rsidRDefault="00FE443D" w:rsidP="00FE443D">
            <w:pPr>
              <w:jc w:val="center"/>
              <w:rPr>
                <w:b/>
                <w:sz w:val="26"/>
                <w:szCs w:val="26"/>
              </w:rPr>
            </w:pPr>
            <w:r w:rsidRPr="00FE443D">
              <w:rPr>
                <w:b/>
                <w:sz w:val="26"/>
                <w:szCs w:val="26"/>
              </w:rPr>
              <w:t>Chủ đề:</w:t>
            </w:r>
          </w:p>
          <w:p w:rsidR="00FE443D" w:rsidRPr="00FE443D" w:rsidRDefault="00FE443D" w:rsidP="00FE443D">
            <w:pPr>
              <w:jc w:val="center"/>
              <w:rPr>
                <w:sz w:val="26"/>
                <w:szCs w:val="26"/>
              </w:rPr>
            </w:pPr>
            <w:r w:rsidRPr="00FE443D">
              <w:rPr>
                <w:sz w:val="26"/>
                <w:szCs w:val="26"/>
              </w:rPr>
              <w:t>Dịch vụ tỉnh Quảng Nam</w:t>
            </w:r>
          </w:p>
        </w:tc>
      </w:tr>
      <w:tr w:rsidR="00FE443D" w:rsidRPr="00FE443D" w:rsidTr="004D35CA">
        <w:trPr>
          <w:trHeight w:val="1262"/>
        </w:trPr>
        <w:tc>
          <w:tcPr>
            <w:tcW w:w="619" w:type="pct"/>
            <w:vMerge/>
            <w:shd w:val="clear" w:color="auto" w:fill="auto"/>
          </w:tcPr>
          <w:p w:rsidR="00FE443D" w:rsidRPr="00FE443D" w:rsidRDefault="00FE443D" w:rsidP="00FE443D">
            <w:pPr>
              <w:jc w:val="both"/>
              <w:rPr>
                <w:b/>
                <w:bCs/>
                <w:sz w:val="26"/>
                <w:szCs w:val="26"/>
              </w:rPr>
            </w:pPr>
          </w:p>
        </w:tc>
        <w:tc>
          <w:tcPr>
            <w:tcW w:w="1015" w:type="pct"/>
          </w:tcPr>
          <w:p w:rsidR="00FE443D" w:rsidRPr="00FE443D" w:rsidRDefault="00FE443D" w:rsidP="00FE443D">
            <w:pPr>
              <w:rPr>
                <w:b/>
                <w:sz w:val="26"/>
                <w:szCs w:val="26"/>
              </w:rPr>
            </w:pPr>
            <w:r w:rsidRPr="00FE443D">
              <w:rPr>
                <w:b/>
                <w:sz w:val="26"/>
                <w:szCs w:val="26"/>
              </w:rPr>
              <w:t>Yêu cầu cần đạt:</w:t>
            </w:r>
          </w:p>
          <w:p w:rsidR="009C11DB" w:rsidRDefault="00FE443D" w:rsidP="00FE443D">
            <w:pPr>
              <w:rPr>
                <w:rFonts w:eastAsia="Arial"/>
                <w:sz w:val="26"/>
                <w:szCs w:val="26"/>
              </w:rPr>
            </w:pPr>
            <w:r w:rsidRPr="00FE443D">
              <w:rPr>
                <w:rFonts w:eastAsia="Arial"/>
                <w:sz w:val="26"/>
                <w:szCs w:val="26"/>
              </w:rPr>
              <w:t xml:space="preserve">- Biết được một số làng nghề truyền thống tiêu biểu </w:t>
            </w:r>
            <w:r w:rsidR="009C11DB">
              <w:rPr>
                <w:rFonts w:eastAsia="Arial"/>
                <w:sz w:val="26"/>
                <w:szCs w:val="26"/>
              </w:rPr>
              <w:t xml:space="preserve">ở </w:t>
            </w:r>
            <w:r w:rsidR="009C11DB">
              <w:rPr>
                <w:rFonts w:eastAsia="Arial"/>
                <w:sz w:val="26"/>
                <w:szCs w:val="26"/>
                <w:lang w:val="vi-VN"/>
              </w:rPr>
              <w:t xml:space="preserve">Quảng </w:t>
            </w:r>
            <w:r w:rsidR="009C11DB">
              <w:rPr>
                <w:rFonts w:eastAsia="Arial"/>
                <w:sz w:val="26"/>
                <w:szCs w:val="26"/>
              </w:rPr>
              <w:t>Nam;</w:t>
            </w:r>
          </w:p>
          <w:p w:rsidR="00FE443D" w:rsidRDefault="00FE443D" w:rsidP="00FE443D">
            <w:pPr>
              <w:rPr>
                <w:rFonts w:eastAsia="Arial"/>
                <w:sz w:val="26"/>
                <w:szCs w:val="26"/>
              </w:rPr>
            </w:pPr>
            <w:r w:rsidRPr="00FE443D">
              <w:rPr>
                <w:rFonts w:eastAsia="Arial"/>
                <w:sz w:val="26"/>
                <w:szCs w:val="26"/>
              </w:rPr>
              <w:t>- Biết được</w:t>
            </w:r>
            <w:r w:rsidR="009C11DB">
              <w:rPr>
                <w:rFonts w:eastAsia="Arial"/>
                <w:sz w:val="26"/>
                <w:szCs w:val="26"/>
              </w:rPr>
              <w:t xml:space="preserve"> quy</w:t>
            </w:r>
            <w:r w:rsidR="009C11DB">
              <w:rPr>
                <w:rFonts w:eastAsia="Arial"/>
                <w:sz w:val="26"/>
                <w:szCs w:val="26"/>
                <w:lang w:val="vi-VN"/>
              </w:rPr>
              <w:t xml:space="preserve"> trình, kĩ năng chế tác sản phẩm của </w:t>
            </w:r>
            <w:r w:rsidRPr="00FE443D">
              <w:rPr>
                <w:rFonts w:eastAsia="Arial"/>
                <w:sz w:val="26"/>
                <w:szCs w:val="26"/>
              </w:rPr>
              <w:t>một số nghề</w:t>
            </w:r>
            <w:r w:rsidR="009C11DB">
              <w:rPr>
                <w:rFonts w:eastAsia="Arial"/>
                <w:sz w:val="26"/>
                <w:szCs w:val="26"/>
              </w:rPr>
              <w:t>;</w:t>
            </w:r>
          </w:p>
          <w:p w:rsidR="009C11DB" w:rsidRPr="009C11DB" w:rsidRDefault="009C11DB" w:rsidP="00FE443D">
            <w:pPr>
              <w:rPr>
                <w:rFonts w:eastAsia="Arial"/>
                <w:sz w:val="26"/>
                <w:szCs w:val="26"/>
                <w:lang w:val="vi-VN"/>
              </w:rPr>
            </w:pPr>
            <w:r>
              <w:rPr>
                <w:rFonts w:eastAsia="Arial"/>
                <w:sz w:val="26"/>
                <w:szCs w:val="26"/>
                <w:lang w:val="vi-VN"/>
              </w:rPr>
              <w:t>- Có ý thức giữ gìn và phát huy những giá trị của các làng nghề.</w:t>
            </w:r>
          </w:p>
          <w:p w:rsidR="00FE443D" w:rsidRPr="00FE443D" w:rsidRDefault="00FE443D" w:rsidP="00FE443D">
            <w:pPr>
              <w:rPr>
                <w:rFonts w:eastAsia="Arial"/>
                <w:sz w:val="26"/>
                <w:szCs w:val="26"/>
              </w:rPr>
            </w:pPr>
          </w:p>
        </w:tc>
        <w:tc>
          <w:tcPr>
            <w:tcW w:w="1156" w:type="pct"/>
            <w:tcBorders>
              <w:top w:val="single" w:sz="4" w:space="0" w:color="auto"/>
              <w:left w:val="single" w:sz="4" w:space="0" w:color="auto"/>
              <w:bottom w:val="single" w:sz="4" w:space="0" w:color="auto"/>
              <w:right w:val="single" w:sz="4" w:space="0" w:color="auto"/>
            </w:tcBorders>
          </w:tcPr>
          <w:p w:rsidR="00FE443D" w:rsidRPr="00FE443D" w:rsidRDefault="00FE443D" w:rsidP="00FE443D">
            <w:pPr>
              <w:rPr>
                <w:b/>
                <w:sz w:val="26"/>
                <w:szCs w:val="26"/>
              </w:rPr>
            </w:pPr>
            <w:r w:rsidRPr="00FE443D">
              <w:rPr>
                <w:b/>
                <w:sz w:val="26"/>
                <w:szCs w:val="26"/>
              </w:rPr>
              <w:t>Yêu cầu cần đạt:</w:t>
            </w:r>
          </w:p>
          <w:p w:rsidR="00FE443D" w:rsidRPr="00FE443D" w:rsidRDefault="00FE443D" w:rsidP="00FE443D">
            <w:pPr>
              <w:rPr>
                <w:b/>
                <w:sz w:val="26"/>
                <w:szCs w:val="26"/>
              </w:rPr>
            </w:pPr>
            <w:r w:rsidRPr="00FE443D">
              <w:rPr>
                <w:sz w:val="26"/>
                <w:szCs w:val="26"/>
              </w:rPr>
              <w:t xml:space="preserve"> </w:t>
            </w:r>
            <w:r w:rsidRPr="00FE443D">
              <w:rPr>
                <w:color w:val="000000"/>
                <w:sz w:val="26"/>
                <w:szCs w:val="26"/>
              </w:rPr>
              <w:t>- Trình bày được đặc điểm nổi bật ngành nông - lâm - thủy sản Quảng Nam.</w:t>
            </w:r>
          </w:p>
          <w:p w:rsidR="00FE443D" w:rsidRPr="00FE443D" w:rsidRDefault="00FE443D" w:rsidP="00FE443D">
            <w:pPr>
              <w:rPr>
                <w:color w:val="000000"/>
                <w:sz w:val="26"/>
                <w:szCs w:val="26"/>
              </w:rPr>
            </w:pPr>
            <w:r w:rsidRPr="00FE443D">
              <w:rPr>
                <w:color w:val="000000"/>
                <w:sz w:val="26"/>
                <w:szCs w:val="26"/>
              </w:rPr>
              <w:t xml:space="preserve">- Tìm hiểu tình hình sản xuất một số sản phẩm nông nghiệp hàng hóa ở tỉnh Quảng Nam. </w:t>
            </w:r>
          </w:p>
          <w:p w:rsidR="00FE443D" w:rsidRPr="00FE443D" w:rsidRDefault="00FE443D" w:rsidP="00FE443D">
            <w:pPr>
              <w:rPr>
                <w:color w:val="000000"/>
                <w:sz w:val="26"/>
                <w:szCs w:val="26"/>
              </w:rPr>
            </w:pPr>
            <w:r w:rsidRPr="00FE443D">
              <w:rPr>
                <w:color w:val="000000"/>
                <w:sz w:val="26"/>
                <w:szCs w:val="26"/>
              </w:rPr>
              <w:t>- Nắm được một số xu hướng phát triển  trong nông nghiệp Quảng Nam.</w:t>
            </w:r>
          </w:p>
          <w:p w:rsidR="00FE443D" w:rsidRPr="00FE443D" w:rsidRDefault="00FE443D" w:rsidP="00FE443D">
            <w:pPr>
              <w:rPr>
                <w:b/>
                <w:sz w:val="26"/>
                <w:szCs w:val="26"/>
              </w:rPr>
            </w:pPr>
            <w:r w:rsidRPr="00FE443D">
              <w:rPr>
                <w:color w:val="000000"/>
                <w:sz w:val="26"/>
                <w:szCs w:val="26"/>
              </w:rPr>
              <w:t>- Nhìn nhận đúng đắn vai trò, xu hướng phát triển, khả năng tạo việc làm của ngành nông nghiệp, từ đó góp phần định hướng nghề nghiệp cho tương lai.</w:t>
            </w:r>
          </w:p>
        </w:tc>
        <w:tc>
          <w:tcPr>
            <w:tcW w:w="1046" w:type="pct"/>
            <w:tcBorders>
              <w:top w:val="single" w:sz="4" w:space="0" w:color="auto"/>
              <w:left w:val="single" w:sz="4" w:space="0" w:color="auto"/>
              <w:bottom w:val="single" w:sz="4" w:space="0" w:color="auto"/>
              <w:right w:val="single" w:sz="4" w:space="0" w:color="auto"/>
            </w:tcBorders>
          </w:tcPr>
          <w:p w:rsidR="00FE443D" w:rsidRPr="00FE443D" w:rsidRDefault="00FE443D" w:rsidP="00FE443D">
            <w:pPr>
              <w:rPr>
                <w:b/>
                <w:sz w:val="26"/>
                <w:szCs w:val="26"/>
              </w:rPr>
            </w:pPr>
            <w:r w:rsidRPr="00FE443D">
              <w:rPr>
                <w:b/>
                <w:sz w:val="26"/>
                <w:szCs w:val="26"/>
              </w:rPr>
              <w:t>Yêu cầu cần đạt:</w:t>
            </w:r>
          </w:p>
          <w:p w:rsidR="00FE443D" w:rsidRPr="00FE443D" w:rsidRDefault="00FE443D" w:rsidP="00FE443D">
            <w:pPr>
              <w:spacing w:line="340" w:lineRule="atLeast"/>
              <w:rPr>
                <w:sz w:val="26"/>
                <w:szCs w:val="26"/>
              </w:rPr>
            </w:pPr>
            <w:r w:rsidRPr="00FE443D">
              <w:rPr>
                <w:sz w:val="26"/>
                <w:szCs w:val="26"/>
              </w:rPr>
              <w:t>- Trình bày được  điều kiện phát triển ngành công nghiệp Quảng Nam.</w:t>
            </w:r>
          </w:p>
          <w:p w:rsidR="00FE443D" w:rsidRPr="00FE443D" w:rsidRDefault="00FE443D" w:rsidP="00FE443D">
            <w:pPr>
              <w:spacing w:line="340" w:lineRule="atLeast"/>
              <w:rPr>
                <w:sz w:val="26"/>
                <w:szCs w:val="26"/>
              </w:rPr>
            </w:pPr>
            <w:r w:rsidRPr="00FE443D">
              <w:rPr>
                <w:sz w:val="26"/>
                <w:szCs w:val="26"/>
              </w:rPr>
              <w:t>- Tìm hiểu một số ngành sản xuất công nghiệp nổi bật ở tỉnh Quảng Nam.</w:t>
            </w:r>
          </w:p>
          <w:p w:rsidR="00FE443D" w:rsidRPr="00FE443D" w:rsidRDefault="00FE443D" w:rsidP="00FE443D">
            <w:pPr>
              <w:spacing w:line="340" w:lineRule="atLeast"/>
              <w:rPr>
                <w:sz w:val="26"/>
                <w:szCs w:val="26"/>
              </w:rPr>
            </w:pPr>
            <w:r w:rsidRPr="00FE443D">
              <w:rPr>
                <w:sz w:val="26"/>
                <w:szCs w:val="26"/>
              </w:rPr>
              <w:t xml:space="preserve"> - Nắm được các xu hướng phát triển trong ngành công nghiệp  Quảng Nam.</w:t>
            </w:r>
          </w:p>
          <w:p w:rsidR="00FE443D" w:rsidRPr="00FE443D" w:rsidRDefault="00FE443D" w:rsidP="00FE443D">
            <w:pPr>
              <w:spacing w:line="340" w:lineRule="atLeast"/>
              <w:rPr>
                <w:sz w:val="26"/>
                <w:szCs w:val="26"/>
              </w:rPr>
            </w:pPr>
            <w:r w:rsidRPr="00FE443D">
              <w:rPr>
                <w:color w:val="000000"/>
                <w:sz w:val="26"/>
                <w:szCs w:val="26"/>
              </w:rPr>
              <w:t>- Nhìn nhận đúng đắn vai trò, xu hướng phát triển, khả năng tạo việc làm của ngành công nghiệp, từ đó góp phần định hướng nghề nghiệp cho tương lai.</w:t>
            </w:r>
          </w:p>
        </w:tc>
        <w:tc>
          <w:tcPr>
            <w:tcW w:w="1164" w:type="pct"/>
            <w:tcBorders>
              <w:top w:val="single" w:sz="4" w:space="0" w:color="auto"/>
              <w:left w:val="single" w:sz="4" w:space="0" w:color="auto"/>
              <w:bottom w:val="single" w:sz="4" w:space="0" w:color="auto"/>
              <w:right w:val="single" w:sz="4" w:space="0" w:color="auto"/>
            </w:tcBorders>
          </w:tcPr>
          <w:p w:rsidR="00FE443D" w:rsidRPr="00FE443D" w:rsidRDefault="00FE443D" w:rsidP="00FE443D">
            <w:pPr>
              <w:rPr>
                <w:b/>
                <w:sz w:val="26"/>
                <w:szCs w:val="26"/>
              </w:rPr>
            </w:pPr>
            <w:r w:rsidRPr="00FE443D">
              <w:rPr>
                <w:b/>
                <w:sz w:val="26"/>
                <w:szCs w:val="26"/>
              </w:rPr>
              <w:t>Yêu cầu cần đạt:</w:t>
            </w:r>
          </w:p>
          <w:p w:rsidR="00FE443D" w:rsidRPr="00FE443D" w:rsidRDefault="00FE443D" w:rsidP="00FE443D">
            <w:pPr>
              <w:spacing w:line="340" w:lineRule="atLeast"/>
              <w:rPr>
                <w:sz w:val="26"/>
                <w:szCs w:val="26"/>
              </w:rPr>
            </w:pPr>
            <w:r w:rsidRPr="00FE443D">
              <w:rPr>
                <w:sz w:val="26"/>
                <w:szCs w:val="26"/>
              </w:rPr>
              <w:t xml:space="preserve">- Biết được vai trò và thế mạnh của ngành dịch vụ trong phát triển kinh tế Quảng Nam </w:t>
            </w:r>
          </w:p>
          <w:p w:rsidR="00FE443D" w:rsidRPr="00FE443D" w:rsidRDefault="00FE443D" w:rsidP="00FE443D">
            <w:pPr>
              <w:spacing w:line="360" w:lineRule="exact"/>
              <w:rPr>
                <w:sz w:val="26"/>
                <w:szCs w:val="26"/>
              </w:rPr>
            </w:pPr>
            <w:r w:rsidRPr="00FE443D">
              <w:rPr>
                <w:sz w:val="26"/>
                <w:szCs w:val="26"/>
              </w:rPr>
              <w:t xml:space="preserve">- Tìm hiểu một số hoạt động dịch vụ nổi bật ở Quảng Nam. </w:t>
            </w:r>
          </w:p>
          <w:p w:rsidR="00FE443D" w:rsidRPr="00FE443D" w:rsidRDefault="00FE443D" w:rsidP="00FE443D">
            <w:pPr>
              <w:spacing w:line="360" w:lineRule="exact"/>
              <w:rPr>
                <w:sz w:val="26"/>
                <w:szCs w:val="26"/>
              </w:rPr>
            </w:pPr>
            <w:r w:rsidRPr="00FE443D">
              <w:rPr>
                <w:sz w:val="26"/>
                <w:szCs w:val="26"/>
              </w:rPr>
              <w:t>- HS xác định được các yêu cầu cụ thể về lao động cho mỗi hoạt động dịch vụ.</w:t>
            </w:r>
          </w:p>
          <w:p w:rsidR="00FE443D" w:rsidRPr="00FE443D" w:rsidRDefault="00FE443D" w:rsidP="00FE443D">
            <w:pPr>
              <w:spacing w:line="360" w:lineRule="exact"/>
              <w:rPr>
                <w:sz w:val="26"/>
                <w:szCs w:val="26"/>
              </w:rPr>
            </w:pPr>
            <w:r w:rsidRPr="00FE443D">
              <w:rPr>
                <w:color w:val="000000"/>
                <w:sz w:val="26"/>
                <w:szCs w:val="26"/>
              </w:rPr>
              <w:t>- Nhìn nhận đúng đắn vai trò, khả năng tạo việc làm của ngành dịch vụ, từ đó góp phần định hướng nghề nghiệp cho tương lai.</w:t>
            </w:r>
          </w:p>
        </w:tc>
      </w:tr>
      <w:tr w:rsidR="00FE443D" w:rsidRPr="00FE443D" w:rsidTr="004D35CA">
        <w:trPr>
          <w:trHeight w:val="788"/>
        </w:trPr>
        <w:tc>
          <w:tcPr>
            <w:tcW w:w="619" w:type="pct"/>
            <w:vMerge w:val="restart"/>
            <w:shd w:val="clear" w:color="auto" w:fill="auto"/>
          </w:tcPr>
          <w:p w:rsidR="00FE443D" w:rsidRPr="00FE443D" w:rsidRDefault="00FE443D" w:rsidP="00FE443D">
            <w:pPr>
              <w:jc w:val="both"/>
              <w:rPr>
                <w:b/>
                <w:bCs/>
                <w:sz w:val="26"/>
                <w:szCs w:val="26"/>
              </w:rPr>
            </w:pPr>
          </w:p>
          <w:p w:rsidR="00FE443D" w:rsidRPr="00FE443D" w:rsidRDefault="00FE443D" w:rsidP="00FE443D">
            <w:pPr>
              <w:jc w:val="both"/>
              <w:rPr>
                <w:b/>
                <w:bCs/>
                <w:sz w:val="26"/>
                <w:szCs w:val="26"/>
              </w:rPr>
            </w:pPr>
            <w:r w:rsidRPr="00FE443D">
              <w:rPr>
                <w:b/>
                <w:bCs/>
                <w:sz w:val="26"/>
                <w:szCs w:val="26"/>
              </w:rPr>
              <w:t>3. Lịch sử, truyền thống</w:t>
            </w:r>
          </w:p>
        </w:tc>
        <w:tc>
          <w:tcPr>
            <w:tcW w:w="1015" w:type="pct"/>
            <w:tcBorders>
              <w:top w:val="single" w:sz="4" w:space="0" w:color="auto"/>
              <w:left w:val="nil"/>
              <w:bottom w:val="single" w:sz="4" w:space="0" w:color="auto"/>
              <w:right w:val="single" w:sz="4" w:space="0" w:color="auto"/>
            </w:tcBorders>
            <w:shd w:val="clear" w:color="auto" w:fill="auto"/>
          </w:tcPr>
          <w:p w:rsidR="00FE443D" w:rsidRPr="00FE443D" w:rsidRDefault="00FE443D" w:rsidP="00FE443D">
            <w:pPr>
              <w:jc w:val="both"/>
              <w:rPr>
                <w:rFonts w:eastAsia="Arial"/>
                <w:b/>
                <w:color w:val="FF0000"/>
                <w:sz w:val="26"/>
                <w:szCs w:val="26"/>
              </w:rPr>
            </w:pPr>
            <w:r w:rsidRPr="00FE443D">
              <w:rPr>
                <w:rFonts w:eastAsia="Arial"/>
                <w:b/>
                <w:color w:val="FF0000"/>
                <w:sz w:val="26"/>
                <w:szCs w:val="26"/>
              </w:rPr>
              <w:t>Chủ đề:</w:t>
            </w:r>
          </w:p>
          <w:p w:rsidR="00FE443D" w:rsidRPr="00FE443D" w:rsidRDefault="00FE443D" w:rsidP="00FE443D">
            <w:pPr>
              <w:jc w:val="both"/>
              <w:rPr>
                <w:rFonts w:eastAsia="Arial"/>
                <w:color w:val="FF0000"/>
                <w:sz w:val="26"/>
                <w:szCs w:val="26"/>
              </w:rPr>
            </w:pPr>
            <w:r w:rsidRPr="00FE443D">
              <w:rPr>
                <w:rFonts w:eastAsia="Arial"/>
                <w:color w:val="FF0000"/>
                <w:sz w:val="26"/>
                <w:szCs w:val="26"/>
              </w:rPr>
              <w:t>Quảng Nam - Từ nguồn gốc đến thế kì X</w:t>
            </w:r>
          </w:p>
        </w:tc>
        <w:tc>
          <w:tcPr>
            <w:tcW w:w="1156" w:type="pct"/>
            <w:shd w:val="clear" w:color="auto" w:fill="auto"/>
          </w:tcPr>
          <w:p w:rsidR="00FE443D" w:rsidRPr="00FE443D" w:rsidRDefault="00FE443D" w:rsidP="00FE443D">
            <w:pPr>
              <w:autoSpaceDE w:val="0"/>
              <w:autoSpaceDN w:val="0"/>
              <w:adjustRightInd w:val="0"/>
              <w:spacing w:before="60"/>
              <w:jc w:val="both"/>
              <w:rPr>
                <w:b/>
                <w:bCs/>
                <w:color w:val="FF0000"/>
                <w:sz w:val="26"/>
                <w:szCs w:val="26"/>
              </w:rPr>
            </w:pPr>
            <w:r w:rsidRPr="00FE443D">
              <w:rPr>
                <w:b/>
                <w:bCs/>
                <w:color w:val="FF0000"/>
                <w:sz w:val="26"/>
                <w:szCs w:val="26"/>
              </w:rPr>
              <w:t>Chủ đề:</w:t>
            </w:r>
          </w:p>
          <w:p w:rsidR="00FE443D" w:rsidRPr="005045FA" w:rsidRDefault="00FE443D" w:rsidP="005045FA">
            <w:pPr>
              <w:spacing w:before="60"/>
              <w:rPr>
                <w:bCs/>
                <w:color w:val="FF0000"/>
                <w:sz w:val="26"/>
                <w:szCs w:val="26"/>
              </w:rPr>
            </w:pPr>
            <w:r w:rsidRPr="00FE443D">
              <w:rPr>
                <w:bCs/>
                <w:color w:val="FF0000"/>
                <w:sz w:val="26"/>
                <w:szCs w:val="26"/>
              </w:rPr>
              <w:t>Quảng Nam - Từ thế kỉ X đến đầu thế kỉ XVI</w:t>
            </w:r>
          </w:p>
        </w:tc>
        <w:tc>
          <w:tcPr>
            <w:tcW w:w="1046" w:type="pct"/>
            <w:shd w:val="clear" w:color="auto" w:fill="auto"/>
          </w:tcPr>
          <w:p w:rsidR="00FE443D" w:rsidRPr="00FE443D" w:rsidRDefault="00FE443D" w:rsidP="00FE443D">
            <w:pPr>
              <w:autoSpaceDE w:val="0"/>
              <w:autoSpaceDN w:val="0"/>
              <w:adjustRightInd w:val="0"/>
              <w:spacing w:before="60"/>
              <w:jc w:val="both"/>
              <w:rPr>
                <w:b/>
                <w:bCs/>
                <w:color w:val="FF0000"/>
                <w:sz w:val="26"/>
                <w:szCs w:val="26"/>
              </w:rPr>
            </w:pPr>
            <w:r w:rsidRPr="00FE443D">
              <w:rPr>
                <w:b/>
                <w:bCs/>
                <w:color w:val="FF0000"/>
                <w:sz w:val="26"/>
                <w:szCs w:val="26"/>
              </w:rPr>
              <w:t>Chủ đề:</w:t>
            </w:r>
          </w:p>
          <w:p w:rsidR="00FE443D" w:rsidRPr="005045FA" w:rsidRDefault="00FE443D" w:rsidP="005045FA">
            <w:pPr>
              <w:spacing w:before="60"/>
              <w:rPr>
                <w:bCs/>
                <w:color w:val="FF0000"/>
                <w:sz w:val="26"/>
                <w:szCs w:val="26"/>
              </w:rPr>
            </w:pPr>
            <w:r w:rsidRPr="00FE443D">
              <w:rPr>
                <w:bCs/>
                <w:color w:val="FF0000"/>
                <w:sz w:val="26"/>
                <w:szCs w:val="26"/>
              </w:rPr>
              <w:t>Quảng Nam - Từ đầu thế kỉ XVI đến đầu thế kỉ XX.</w:t>
            </w:r>
          </w:p>
        </w:tc>
        <w:tc>
          <w:tcPr>
            <w:tcW w:w="1164" w:type="pct"/>
            <w:shd w:val="clear" w:color="auto" w:fill="auto"/>
          </w:tcPr>
          <w:p w:rsidR="00FE443D" w:rsidRPr="00FE443D" w:rsidRDefault="00FE443D" w:rsidP="00FE443D">
            <w:pPr>
              <w:autoSpaceDE w:val="0"/>
              <w:autoSpaceDN w:val="0"/>
              <w:adjustRightInd w:val="0"/>
              <w:spacing w:before="60"/>
              <w:jc w:val="both"/>
              <w:rPr>
                <w:b/>
                <w:bCs/>
                <w:color w:val="FF0000"/>
                <w:sz w:val="26"/>
                <w:szCs w:val="26"/>
              </w:rPr>
            </w:pPr>
            <w:r w:rsidRPr="00FE443D">
              <w:rPr>
                <w:b/>
                <w:bCs/>
                <w:color w:val="FF0000"/>
                <w:sz w:val="26"/>
                <w:szCs w:val="26"/>
              </w:rPr>
              <w:t>Chủ đề:</w:t>
            </w:r>
          </w:p>
          <w:p w:rsidR="00FE443D" w:rsidRPr="00FE443D" w:rsidRDefault="00FE443D" w:rsidP="00FE443D">
            <w:pPr>
              <w:spacing w:before="60"/>
              <w:rPr>
                <w:bCs/>
                <w:color w:val="FF0000"/>
                <w:sz w:val="26"/>
                <w:szCs w:val="26"/>
              </w:rPr>
            </w:pPr>
            <w:r w:rsidRPr="00FE443D">
              <w:rPr>
                <w:bCs/>
                <w:color w:val="FF0000"/>
                <w:sz w:val="26"/>
                <w:szCs w:val="26"/>
              </w:rPr>
              <w:t>Quảng Nam - Từ đầu thế kỉ XX đến nay.</w:t>
            </w:r>
          </w:p>
          <w:p w:rsidR="00FE443D" w:rsidRPr="00FE443D" w:rsidRDefault="00FE443D" w:rsidP="00FE443D">
            <w:pPr>
              <w:spacing w:before="60"/>
              <w:jc w:val="both"/>
              <w:rPr>
                <w:color w:val="FF0000"/>
                <w:sz w:val="26"/>
                <w:szCs w:val="26"/>
              </w:rPr>
            </w:pPr>
          </w:p>
        </w:tc>
      </w:tr>
      <w:tr w:rsidR="00FE443D" w:rsidRPr="00FE443D" w:rsidTr="004D35CA">
        <w:trPr>
          <w:trHeight w:val="788"/>
        </w:trPr>
        <w:tc>
          <w:tcPr>
            <w:tcW w:w="619" w:type="pct"/>
            <w:vMerge/>
            <w:shd w:val="clear" w:color="auto" w:fill="auto"/>
          </w:tcPr>
          <w:p w:rsidR="00FE443D" w:rsidRPr="00FE443D" w:rsidRDefault="00FE443D" w:rsidP="00FE443D">
            <w:pPr>
              <w:jc w:val="both"/>
              <w:rPr>
                <w:b/>
                <w:bCs/>
                <w:sz w:val="26"/>
                <w:szCs w:val="26"/>
              </w:rPr>
            </w:pPr>
          </w:p>
        </w:tc>
        <w:tc>
          <w:tcPr>
            <w:tcW w:w="1015" w:type="pct"/>
            <w:tcBorders>
              <w:top w:val="single" w:sz="4" w:space="0" w:color="auto"/>
              <w:left w:val="nil"/>
              <w:bottom w:val="single" w:sz="4" w:space="0" w:color="auto"/>
              <w:right w:val="single" w:sz="4" w:space="0" w:color="auto"/>
            </w:tcBorders>
            <w:shd w:val="clear" w:color="auto" w:fill="auto"/>
          </w:tcPr>
          <w:p w:rsidR="005045FA" w:rsidRDefault="005045FA" w:rsidP="005045FA">
            <w:pPr>
              <w:spacing w:before="60"/>
              <w:rPr>
                <w:sz w:val="26"/>
                <w:szCs w:val="26"/>
              </w:rPr>
            </w:pPr>
            <w:r w:rsidRPr="00FE443D">
              <w:rPr>
                <w:b/>
                <w:bCs/>
                <w:sz w:val="26"/>
                <w:szCs w:val="26"/>
              </w:rPr>
              <w:t>Yêu  cầu  cần đạt:</w:t>
            </w:r>
            <w:r w:rsidRPr="00FE443D">
              <w:rPr>
                <w:sz w:val="26"/>
                <w:szCs w:val="26"/>
              </w:rPr>
              <w:t xml:space="preserve"> </w:t>
            </w:r>
          </w:p>
          <w:p w:rsidR="005045FA" w:rsidRDefault="005045FA" w:rsidP="005045FA">
            <w:pPr>
              <w:spacing w:before="60"/>
              <w:rPr>
                <w:sz w:val="26"/>
                <w:szCs w:val="26"/>
              </w:rPr>
            </w:pPr>
            <w:r>
              <w:rPr>
                <w:sz w:val="26"/>
                <w:szCs w:val="26"/>
              </w:rPr>
              <w:t xml:space="preserve">- Trình bày được những nét chính về lịch sử hình thành và </w:t>
            </w:r>
            <w:r>
              <w:rPr>
                <w:sz w:val="26"/>
                <w:szCs w:val="26"/>
              </w:rPr>
              <w:lastRenderedPageBreak/>
              <w:t>phát triển tỉnh Quảng Nam;</w:t>
            </w:r>
          </w:p>
          <w:p w:rsidR="005045FA" w:rsidRDefault="005045FA" w:rsidP="005045FA">
            <w:pPr>
              <w:spacing w:before="60"/>
              <w:rPr>
                <w:sz w:val="26"/>
                <w:szCs w:val="26"/>
              </w:rPr>
            </w:pPr>
            <w:r>
              <w:rPr>
                <w:sz w:val="26"/>
                <w:szCs w:val="26"/>
              </w:rPr>
              <w:t>- Nhận biết được những nét cơ bản về tình hình kinh tế xã hội và thành tựu văn hóa của hai nền văn hóa Sa Huỳnh và Chăm pa ở Quảng Nam;</w:t>
            </w:r>
          </w:p>
          <w:p w:rsidR="005045FA" w:rsidRPr="00FE443D" w:rsidRDefault="005045FA" w:rsidP="005045FA">
            <w:pPr>
              <w:spacing w:before="60"/>
              <w:rPr>
                <w:sz w:val="26"/>
                <w:szCs w:val="26"/>
              </w:rPr>
            </w:pPr>
            <w:r>
              <w:rPr>
                <w:sz w:val="26"/>
                <w:szCs w:val="26"/>
              </w:rPr>
              <w:t xml:space="preserve">- Gìn giữ những thành tựu của hai nền văn hóa Sa Huỳnh và Chăm pa ở Quảng Nam.  </w:t>
            </w:r>
          </w:p>
          <w:p w:rsidR="00FE443D" w:rsidRPr="00FE443D" w:rsidRDefault="00FE443D" w:rsidP="00FE443D">
            <w:pPr>
              <w:jc w:val="both"/>
              <w:rPr>
                <w:sz w:val="26"/>
                <w:szCs w:val="26"/>
              </w:rPr>
            </w:pPr>
          </w:p>
        </w:tc>
        <w:tc>
          <w:tcPr>
            <w:tcW w:w="1156" w:type="pct"/>
            <w:shd w:val="clear" w:color="auto" w:fill="auto"/>
          </w:tcPr>
          <w:p w:rsidR="00FE443D" w:rsidRPr="00FE443D" w:rsidRDefault="00FE443D" w:rsidP="00FE443D">
            <w:pPr>
              <w:spacing w:before="60"/>
              <w:rPr>
                <w:sz w:val="26"/>
                <w:szCs w:val="26"/>
              </w:rPr>
            </w:pPr>
            <w:r w:rsidRPr="00FE443D">
              <w:rPr>
                <w:b/>
                <w:bCs/>
                <w:sz w:val="26"/>
                <w:szCs w:val="26"/>
              </w:rPr>
              <w:lastRenderedPageBreak/>
              <w:t>Yêu  cầu  cần đạt:</w:t>
            </w:r>
            <w:r w:rsidRPr="00FE443D">
              <w:rPr>
                <w:sz w:val="26"/>
                <w:szCs w:val="26"/>
              </w:rPr>
              <w:t xml:space="preserve"> </w:t>
            </w:r>
          </w:p>
          <w:p w:rsidR="00FE443D" w:rsidRPr="00FE443D" w:rsidRDefault="00FE443D" w:rsidP="00FE443D">
            <w:pPr>
              <w:spacing w:before="60"/>
              <w:rPr>
                <w:sz w:val="26"/>
                <w:szCs w:val="26"/>
              </w:rPr>
            </w:pPr>
            <w:r w:rsidRPr="00FE443D">
              <w:rPr>
                <w:sz w:val="26"/>
                <w:szCs w:val="26"/>
              </w:rPr>
              <w:t>- Trình bày được quá trình hình thành  danh xưng Quảng Nam.</w:t>
            </w:r>
          </w:p>
          <w:p w:rsidR="00FE443D" w:rsidRPr="00FE443D" w:rsidRDefault="00FE443D" w:rsidP="00FE443D">
            <w:pPr>
              <w:spacing w:before="60"/>
              <w:rPr>
                <w:sz w:val="26"/>
                <w:szCs w:val="26"/>
              </w:rPr>
            </w:pPr>
            <w:r w:rsidRPr="00FE443D">
              <w:rPr>
                <w:sz w:val="26"/>
                <w:szCs w:val="26"/>
              </w:rPr>
              <w:lastRenderedPageBreak/>
              <w:t>- Nêu được những nét nổi bật về đời sống kinh tế, văn hóa, xã hội  của cư dân Quảng Nam trong giai đoạn này.</w:t>
            </w:r>
          </w:p>
          <w:p w:rsidR="00FE443D" w:rsidRPr="00FE443D" w:rsidRDefault="00FE443D" w:rsidP="00FE443D">
            <w:pPr>
              <w:spacing w:before="60"/>
              <w:rPr>
                <w:sz w:val="26"/>
                <w:szCs w:val="26"/>
              </w:rPr>
            </w:pPr>
            <w:r w:rsidRPr="00FE443D">
              <w:rPr>
                <w:sz w:val="26"/>
                <w:szCs w:val="26"/>
              </w:rPr>
              <w:t>- Có tình cảm và hành động thiết thực để xây dựng quê hương Quảng Nam.</w:t>
            </w:r>
          </w:p>
          <w:p w:rsidR="00FE443D" w:rsidRPr="00FE443D" w:rsidRDefault="00FE443D" w:rsidP="00FE443D">
            <w:pPr>
              <w:spacing w:before="60"/>
              <w:rPr>
                <w:sz w:val="26"/>
                <w:szCs w:val="26"/>
              </w:rPr>
            </w:pPr>
          </w:p>
          <w:p w:rsidR="00FE443D" w:rsidRPr="00FE443D" w:rsidRDefault="00FE443D" w:rsidP="00FE443D">
            <w:pPr>
              <w:spacing w:before="60"/>
              <w:jc w:val="both"/>
              <w:rPr>
                <w:rFonts w:eastAsia="Arial"/>
                <w:sz w:val="26"/>
                <w:szCs w:val="26"/>
              </w:rPr>
            </w:pPr>
          </w:p>
        </w:tc>
        <w:tc>
          <w:tcPr>
            <w:tcW w:w="1046" w:type="pct"/>
            <w:shd w:val="clear" w:color="auto" w:fill="auto"/>
          </w:tcPr>
          <w:p w:rsidR="00FE443D" w:rsidRPr="00FE443D" w:rsidRDefault="00FE443D" w:rsidP="00FE443D">
            <w:pPr>
              <w:autoSpaceDE w:val="0"/>
              <w:autoSpaceDN w:val="0"/>
              <w:adjustRightInd w:val="0"/>
              <w:spacing w:before="60"/>
              <w:jc w:val="both"/>
              <w:rPr>
                <w:b/>
                <w:bCs/>
                <w:sz w:val="26"/>
                <w:szCs w:val="26"/>
              </w:rPr>
            </w:pPr>
            <w:r w:rsidRPr="00FE443D">
              <w:rPr>
                <w:b/>
                <w:bCs/>
                <w:sz w:val="26"/>
                <w:szCs w:val="26"/>
              </w:rPr>
              <w:lastRenderedPageBreak/>
              <w:t>Yêu  cầu  cần đạt:</w:t>
            </w:r>
          </w:p>
          <w:p w:rsidR="00FE443D" w:rsidRPr="00FE443D" w:rsidRDefault="00FE443D" w:rsidP="00FE443D">
            <w:pPr>
              <w:pStyle w:val="ListParagraph"/>
              <w:spacing w:before="60"/>
              <w:ind w:left="0"/>
              <w:jc w:val="both"/>
              <w:rPr>
                <w:rFonts w:ascii="Times New Roman" w:hAnsi="Times New Roman"/>
                <w:sz w:val="26"/>
                <w:szCs w:val="26"/>
              </w:rPr>
            </w:pPr>
            <w:r w:rsidRPr="00FE443D">
              <w:rPr>
                <w:rFonts w:ascii="Times New Roman" w:hAnsi="Times New Roman"/>
                <w:sz w:val="26"/>
                <w:szCs w:val="26"/>
              </w:rPr>
              <w:t xml:space="preserve">- Nêu được những nét nổi bật về chính trị, kinh tế, văn </w:t>
            </w:r>
            <w:r w:rsidRPr="00FE443D">
              <w:rPr>
                <w:rFonts w:ascii="Times New Roman" w:hAnsi="Times New Roman"/>
                <w:sz w:val="26"/>
                <w:szCs w:val="26"/>
              </w:rPr>
              <w:lastRenderedPageBreak/>
              <w:t>hóa, xã hội  của Quảng Nam từ đầu thế kỉ XVI đến thế kỉ XVIII.</w:t>
            </w:r>
          </w:p>
          <w:p w:rsidR="00FE443D" w:rsidRPr="00FE443D" w:rsidRDefault="00FE443D" w:rsidP="00FE443D">
            <w:pPr>
              <w:pStyle w:val="ListParagraph"/>
              <w:spacing w:before="60"/>
              <w:ind w:left="0"/>
              <w:jc w:val="both"/>
              <w:rPr>
                <w:rFonts w:ascii="Times New Roman" w:hAnsi="Times New Roman"/>
                <w:sz w:val="26"/>
                <w:szCs w:val="26"/>
              </w:rPr>
            </w:pPr>
            <w:r w:rsidRPr="00FE443D">
              <w:rPr>
                <w:rFonts w:ascii="Times New Roman" w:hAnsi="Times New Roman"/>
                <w:sz w:val="26"/>
                <w:szCs w:val="26"/>
              </w:rPr>
              <w:t>- Khái quát được cuộc kháng chiến chống Pháp của nhân dân Quảng Nam từ giữa thế kỉ XIX đến đầu thế kỉ XX.</w:t>
            </w:r>
          </w:p>
          <w:p w:rsidR="00FE443D" w:rsidRPr="00FE443D" w:rsidRDefault="00FE443D" w:rsidP="00FE443D">
            <w:pPr>
              <w:pStyle w:val="ListParagraph"/>
              <w:spacing w:before="60"/>
              <w:ind w:left="0"/>
              <w:jc w:val="both"/>
              <w:rPr>
                <w:rFonts w:ascii="Times New Roman" w:hAnsi="Times New Roman"/>
                <w:sz w:val="26"/>
                <w:szCs w:val="26"/>
              </w:rPr>
            </w:pPr>
            <w:r w:rsidRPr="00FE443D">
              <w:rPr>
                <w:rFonts w:ascii="Times New Roman" w:hAnsi="Times New Roman"/>
                <w:sz w:val="26"/>
                <w:szCs w:val="26"/>
              </w:rPr>
              <w:t>- Trình bày được những nét tiêu biểu của phong trào Duy tân ở Quảng Nam.</w:t>
            </w:r>
          </w:p>
          <w:p w:rsidR="00FE443D" w:rsidRPr="00FE443D" w:rsidRDefault="00FE443D" w:rsidP="005045FA">
            <w:pPr>
              <w:spacing w:before="60"/>
              <w:rPr>
                <w:sz w:val="26"/>
                <w:szCs w:val="26"/>
              </w:rPr>
            </w:pPr>
            <w:r w:rsidRPr="00FE443D">
              <w:rPr>
                <w:sz w:val="26"/>
                <w:szCs w:val="26"/>
              </w:rPr>
              <w:t>- Có thái độ trân trọng đối với những giá trị cha ông đã đạt được và có  hành động thiết thực để xây dựng quê hương Quảng Nam.</w:t>
            </w:r>
          </w:p>
        </w:tc>
        <w:tc>
          <w:tcPr>
            <w:tcW w:w="1164" w:type="pct"/>
          </w:tcPr>
          <w:p w:rsidR="00FE443D" w:rsidRPr="00FE443D" w:rsidRDefault="00FE443D" w:rsidP="00FE443D">
            <w:pPr>
              <w:autoSpaceDE w:val="0"/>
              <w:autoSpaceDN w:val="0"/>
              <w:adjustRightInd w:val="0"/>
              <w:spacing w:before="60"/>
              <w:jc w:val="both"/>
              <w:rPr>
                <w:b/>
                <w:bCs/>
                <w:sz w:val="26"/>
                <w:szCs w:val="26"/>
              </w:rPr>
            </w:pPr>
            <w:r w:rsidRPr="00FE443D">
              <w:rPr>
                <w:b/>
                <w:bCs/>
                <w:sz w:val="26"/>
                <w:szCs w:val="26"/>
              </w:rPr>
              <w:lastRenderedPageBreak/>
              <w:t>Yêu  cầu  cần đạt:</w:t>
            </w:r>
          </w:p>
          <w:p w:rsidR="00FE443D" w:rsidRPr="00FE443D" w:rsidRDefault="00FE443D" w:rsidP="00FE443D">
            <w:pPr>
              <w:autoSpaceDE w:val="0"/>
              <w:autoSpaceDN w:val="0"/>
              <w:adjustRightInd w:val="0"/>
              <w:spacing w:before="60"/>
              <w:jc w:val="both"/>
              <w:rPr>
                <w:sz w:val="26"/>
                <w:szCs w:val="26"/>
              </w:rPr>
            </w:pPr>
            <w:r w:rsidRPr="00FE443D">
              <w:rPr>
                <w:sz w:val="26"/>
                <w:szCs w:val="26"/>
              </w:rPr>
              <w:t>-Khái quát  được sự ra đời và vai trò của Đảng bộ Quảng Nam.</w:t>
            </w:r>
          </w:p>
          <w:p w:rsidR="00FE443D" w:rsidRPr="00FE443D" w:rsidRDefault="00FE443D" w:rsidP="00FE443D">
            <w:pPr>
              <w:autoSpaceDE w:val="0"/>
              <w:autoSpaceDN w:val="0"/>
              <w:adjustRightInd w:val="0"/>
              <w:spacing w:before="60"/>
              <w:jc w:val="both"/>
              <w:rPr>
                <w:sz w:val="26"/>
                <w:szCs w:val="26"/>
              </w:rPr>
            </w:pPr>
          </w:p>
          <w:p w:rsidR="00FE443D" w:rsidRPr="00FE443D" w:rsidRDefault="00FE443D" w:rsidP="00FE443D">
            <w:pPr>
              <w:autoSpaceDE w:val="0"/>
              <w:autoSpaceDN w:val="0"/>
              <w:adjustRightInd w:val="0"/>
              <w:spacing w:before="60"/>
              <w:jc w:val="both"/>
              <w:rPr>
                <w:sz w:val="26"/>
                <w:szCs w:val="26"/>
              </w:rPr>
            </w:pPr>
            <w:r w:rsidRPr="00FE443D">
              <w:rPr>
                <w:sz w:val="26"/>
                <w:szCs w:val="26"/>
              </w:rPr>
              <w:t>- Nêu được Thắng lợi của nhân dân Quảng Nam trong Cách mạng tháng Tám 1945, trong kháng chiến chống Pháp, trong kháng chiến chống Mĩ và  trong công cuộc đổi mới đất nước hiện nay.</w:t>
            </w:r>
          </w:p>
          <w:p w:rsidR="00FE443D" w:rsidRPr="00FE443D" w:rsidRDefault="00FE443D" w:rsidP="00FE443D">
            <w:pPr>
              <w:autoSpaceDE w:val="0"/>
              <w:autoSpaceDN w:val="0"/>
              <w:adjustRightInd w:val="0"/>
              <w:spacing w:before="60"/>
              <w:jc w:val="both"/>
              <w:rPr>
                <w:sz w:val="26"/>
                <w:szCs w:val="26"/>
              </w:rPr>
            </w:pPr>
          </w:p>
          <w:p w:rsidR="00FE443D" w:rsidRPr="00FE443D" w:rsidRDefault="00FE443D" w:rsidP="00FE443D">
            <w:pPr>
              <w:autoSpaceDE w:val="0"/>
              <w:autoSpaceDN w:val="0"/>
              <w:adjustRightInd w:val="0"/>
              <w:spacing w:before="60"/>
              <w:jc w:val="both"/>
              <w:rPr>
                <w:sz w:val="26"/>
                <w:szCs w:val="26"/>
              </w:rPr>
            </w:pPr>
            <w:r w:rsidRPr="00FE443D">
              <w:rPr>
                <w:sz w:val="26"/>
                <w:szCs w:val="26"/>
              </w:rPr>
              <w:t>- Có thái độ trân trọng đối với những thắng lợi của cha ông, từ đó có trách nhiệm đối với công cuộc xây dựng và bảo vệ đất nước hiện nay.</w:t>
            </w:r>
          </w:p>
          <w:p w:rsidR="00FE443D" w:rsidRPr="00FE443D" w:rsidRDefault="00FE443D" w:rsidP="00FE443D">
            <w:pPr>
              <w:autoSpaceDE w:val="0"/>
              <w:autoSpaceDN w:val="0"/>
              <w:adjustRightInd w:val="0"/>
              <w:spacing w:before="60"/>
              <w:jc w:val="both"/>
              <w:rPr>
                <w:sz w:val="26"/>
                <w:szCs w:val="26"/>
              </w:rPr>
            </w:pPr>
          </w:p>
        </w:tc>
      </w:tr>
      <w:tr w:rsidR="00FE443D" w:rsidRPr="00FE443D" w:rsidTr="00354ECB">
        <w:trPr>
          <w:trHeight w:val="836"/>
        </w:trPr>
        <w:tc>
          <w:tcPr>
            <w:tcW w:w="619" w:type="pct"/>
            <w:vMerge w:val="restart"/>
            <w:shd w:val="clear" w:color="auto" w:fill="auto"/>
          </w:tcPr>
          <w:p w:rsidR="00FE443D" w:rsidRPr="00FE443D" w:rsidRDefault="00FE443D" w:rsidP="00FE443D">
            <w:pPr>
              <w:jc w:val="both"/>
              <w:rPr>
                <w:b/>
                <w:bCs/>
                <w:sz w:val="26"/>
                <w:szCs w:val="26"/>
              </w:rPr>
            </w:pPr>
            <w:r w:rsidRPr="00FE443D">
              <w:rPr>
                <w:b/>
                <w:bCs/>
                <w:sz w:val="26"/>
                <w:szCs w:val="26"/>
              </w:rPr>
              <w:lastRenderedPageBreak/>
              <w:t>5. Văn hóa</w:t>
            </w:r>
          </w:p>
        </w:tc>
        <w:tc>
          <w:tcPr>
            <w:tcW w:w="1015" w:type="pct"/>
            <w:shd w:val="clear" w:color="auto" w:fill="auto"/>
          </w:tcPr>
          <w:p w:rsidR="00FE443D" w:rsidRPr="00FE443D" w:rsidRDefault="00FE443D" w:rsidP="00FE443D">
            <w:pPr>
              <w:jc w:val="both"/>
              <w:rPr>
                <w:rFonts w:eastAsia="Calibri"/>
                <w:b/>
                <w:sz w:val="26"/>
                <w:szCs w:val="26"/>
              </w:rPr>
            </w:pPr>
            <w:r w:rsidRPr="00FE443D">
              <w:rPr>
                <w:rFonts w:eastAsia="Calibri"/>
                <w:b/>
                <w:sz w:val="26"/>
                <w:szCs w:val="26"/>
              </w:rPr>
              <w:t>Chủ đề:</w:t>
            </w:r>
          </w:p>
          <w:p w:rsidR="00FE443D" w:rsidRPr="005045FA" w:rsidRDefault="00FE443D" w:rsidP="00FE443D">
            <w:pPr>
              <w:jc w:val="both"/>
              <w:rPr>
                <w:sz w:val="26"/>
                <w:szCs w:val="26"/>
              </w:rPr>
            </w:pPr>
            <w:r w:rsidRPr="00FE443D">
              <w:rPr>
                <w:rFonts w:eastAsia="Calibri"/>
                <w:sz w:val="26"/>
                <w:szCs w:val="26"/>
              </w:rPr>
              <w:t>Di sản văn hóa vật thể</w:t>
            </w:r>
            <w:r w:rsidRPr="00FE443D">
              <w:rPr>
                <w:sz w:val="26"/>
                <w:szCs w:val="26"/>
              </w:rPr>
              <w:t xml:space="preserve"> trên địa bàn tỉnh Quảng Nam.</w:t>
            </w:r>
          </w:p>
        </w:tc>
        <w:tc>
          <w:tcPr>
            <w:tcW w:w="1156" w:type="pct"/>
            <w:shd w:val="clear" w:color="auto" w:fill="auto"/>
          </w:tcPr>
          <w:p w:rsidR="00FE443D" w:rsidRPr="00FE443D" w:rsidRDefault="00FE443D" w:rsidP="00FE443D">
            <w:pPr>
              <w:spacing w:before="60"/>
              <w:jc w:val="both"/>
              <w:rPr>
                <w:rFonts w:eastAsia="Calibri"/>
                <w:b/>
                <w:sz w:val="26"/>
                <w:szCs w:val="26"/>
              </w:rPr>
            </w:pPr>
            <w:r w:rsidRPr="00FE443D">
              <w:rPr>
                <w:rFonts w:eastAsia="Calibri"/>
                <w:b/>
                <w:sz w:val="26"/>
                <w:szCs w:val="26"/>
              </w:rPr>
              <w:t>Chủ đề:</w:t>
            </w:r>
          </w:p>
          <w:p w:rsidR="00FE443D" w:rsidRPr="00FE443D" w:rsidRDefault="00FE443D" w:rsidP="00FE443D">
            <w:pPr>
              <w:spacing w:before="60"/>
              <w:jc w:val="both"/>
              <w:rPr>
                <w:sz w:val="26"/>
                <w:szCs w:val="26"/>
              </w:rPr>
            </w:pPr>
            <w:r w:rsidRPr="00FE443D">
              <w:rPr>
                <w:rFonts w:eastAsia="Calibri"/>
                <w:sz w:val="26"/>
                <w:szCs w:val="26"/>
              </w:rPr>
              <w:t>Danh lam thắng cảnh</w:t>
            </w:r>
            <w:r w:rsidRPr="00FE443D">
              <w:rPr>
                <w:sz w:val="26"/>
                <w:szCs w:val="26"/>
              </w:rPr>
              <w:t xml:space="preserve"> ở tỉnh Quảng Nam.</w:t>
            </w:r>
          </w:p>
          <w:p w:rsidR="00FE443D" w:rsidRPr="00FE443D" w:rsidRDefault="00FE443D" w:rsidP="00FE443D">
            <w:pPr>
              <w:spacing w:before="60"/>
              <w:jc w:val="both"/>
              <w:rPr>
                <w:rFonts w:eastAsia="Calibri"/>
                <w:b/>
                <w:sz w:val="26"/>
                <w:szCs w:val="26"/>
              </w:rPr>
            </w:pPr>
          </w:p>
        </w:tc>
        <w:tc>
          <w:tcPr>
            <w:tcW w:w="1046" w:type="pct"/>
            <w:shd w:val="clear" w:color="auto" w:fill="auto"/>
          </w:tcPr>
          <w:p w:rsidR="00FE443D" w:rsidRPr="00FE443D" w:rsidRDefault="00FE443D" w:rsidP="00FE443D">
            <w:pPr>
              <w:spacing w:before="60"/>
              <w:jc w:val="both"/>
              <w:rPr>
                <w:rFonts w:eastAsia="Calibri"/>
                <w:b/>
                <w:sz w:val="26"/>
                <w:szCs w:val="26"/>
              </w:rPr>
            </w:pPr>
            <w:r w:rsidRPr="00FE443D">
              <w:rPr>
                <w:rFonts w:eastAsia="Calibri"/>
                <w:b/>
                <w:sz w:val="26"/>
                <w:szCs w:val="26"/>
              </w:rPr>
              <w:t>Chủ đề:</w:t>
            </w:r>
          </w:p>
          <w:p w:rsidR="00FE443D" w:rsidRPr="00FE443D" w:rsidRDefault="00FE443D" w:rsidP="00FE443D">
            <w:pPr>
              <w:spacing w:before="60"/>
              <w:jc w:val="both"/>
              <w:rPr>
                <w:sz w:val="26"/>
                <w:szCs w:val="26"/>
              </w:rPr>
            </w:pPr>
            <w:r w:rsidRPr="00FE443D">
              <w:rPr>
                <w:rFonts w:eastAsia="Calibri"/>
                <w:sz w:val="26"/>
                <w:szCs w:val="26"/>
              </w:rPr>
              <w:t>Di sản văn hóa phi vật thể</w:t>
            </w:r>
            <w:r w:rsidRPr="00FE443D">
              <w:rPr>
                <w:sz w:val="26"/>
                <w:szCs w:val="26"/>
              </w:rPr>
              <w:t xml:space="preserve"> ở tỉnh Quảng Nam.</w:t>
            </w:r>
          </w:p>
          <w:p w:rsidR="00FE443D" w:rsidRPr="00FE443D" w:rsidRDefault="00FE443D" w:rsidP="00FE443D">
            <w:pPr>
              <w:spacing w:before="60"/>
              <w:jc w:val="both"/>
              <w:rPr>
                <w:rFonts w:eastAsia="Calibri"/>
                <w:b/>
                <w:sz w:val="26"/>
                <w:szCs w:val="26"/>
              </w:rPr>
            </w:pPr>
          </w:p>
        </w:tc>
        <w:tc>
          <w:tcPr>
            <w:tcW w:w="1164" w:type="pct"/>
          </w:tcPr>
          <w:p w:rsidR="00FE443D" w:rsidRPr="00FE443D" w:rsidRDefault="00FE443D" w:rsidP="00FE443D">
            <w:pPr>
              <w:spacing w:before="60"/>
              <w:jc w:val="both"/>
              <w:rPr>
                <w:rFonts w:eastAsia="Calibri"/>
                <w:b/>
                <w:sz w:val="26"/>
                <w:szCs w:val="26"/>
              </w:rPr>
            </w:pPr>
            <w:r w:rsidRPr="00FE443D">
              <w:rPr>
                <w:rFonts w:eastAsia="Calibri"/>
                <w:b/>
                <w:sz w:val="26"/>
                <w:szCs w:val="26"/>
              </w:rPr>
              <w:t>Chủ đề:</w:t>
            </w:r>
          </w:p>
          <w:p w:rsidR="00FE443D" w:rsidRPr="00FE443D" w:rsidRDefault="00FE443D" w:rsidP="00FE443D">
            <w:pPr>
              <w:spacing w:before="60"/>
              <w:jc w:val="both"/>
              <w:rPr>
                <w:sz w:val="26"/>
                <w:szCs w:val="26"/>
              </w:rPr>
            </w:pPr>
            <w:r w:rsidRPr="00FE443D">
              <w:rPr>
                <w:rFonts w:eastAsia="Calibri"/>
                <w:sz w:val="26"/>
                <w:szCs w:val="26"/>
              </w:rPr>
              <w:t>Lễ hội truyền thống</w:t>
            </w:r>
            <w:r w:rsidRPr="00FE443D">
              <w:rPr>
                <w:sz w:val="26"/>
                <w:szCs w:val="26"/>
              </w:rPr>
              <w:t xml:space="preserve"> ở tỉnh Quảng Nam.</w:t>
            </w:r>
          </w:p>
          <w:p w:rsidR="00FE443D" w:rsidRPr="00FE443D" w:rsidRDefault="00FE443D" w:rsidP="00FE443D">
            <w:pPr>
              <w:spacing w:before="60"/>
              <w:jc w:val="both"/>
              <w:rPr>
                <w:sz w:val="26"/>
                <w:szCs w:val="26"/>
              </w:rPr>
            </w:pPr>
          </w:p>
        </w:tc>
      </w:tr>
      <w:tr w:rsidR="00FE443D" w:rsidRPr="00FE443D" w:rsidTr="004D35CA">
        <w:trPr>
          <w:trHeight w:val="8601"/>
        </w:trPr>
        <w:tc>
          <w:tcPr>
            <w:tcW w:w="619" w:type="pct"/>
            <w:vMerge/>
            <w:tcBorders>
              <w:bottom w:val="single" w:sz="4" w:space="0" w:color="auto"/>
            </w:tcBorders>
            <w:shd w:val="clear" w:color="auto" w:fill="auto"/>
          </w:tcPr>
          <w:p w:rsidR="00FE443D" w:rsidRPr="00FE443D" w:rsidRDefault="00FE443D" w:rsidP="00FE443D">
            <w:pPr>
              <w:jc w:val="both"/>
              <w:rPr>
                <w:b/>
                <w:bCs/>
                <w:sz w:val="26"/>
                <w:szCs w:val="26"/>
              </w:rPr>
            </w:pPr>
          </w:p>
        </w:tc>
        <w:tc>
          <w:tcPr>
            <w:tcW w:w="1015" w:type="pct"/>
            <w:tcBorders>
              <w:bottom w:val="single" w:sz="4" w:space="0" w:color="auto"/>
            </w:tcBorders>
            <w:shd w:val="clear" w:color="auto" w:fill="auto"/>
          </w:tcPr>
          <w:p w:rsidR="00FE443D" w:rsidRPr="00FE443D" w:rsidRDefault="00FE443D" w:rsidP="00FE443D">
            <w:pPr>
              <w:jc w:val="both"/>
              <w:rPr>
                <w:b/>
                <w:sz w:val="26"/>
                <w:szCs w:val="26"/>
              </w:rPr>
            </w:pPr>
            <w:r w:rsidRPr="00FE443D">
              <w:rPr>
                <w:b/>
                <w:sz w:val="26"/>
                <w:szCs w:val="26"/>
              </w:rPr>
              <w:t>Yêu cầu cần đạt:</w:t>
            </w:r>
          </w:p>
          <w:p w:rsidR="00FE443D" w:rsidRPr="00FE443D" w:rsidRDefault="00FE443D" w:rsidP="00FE443D">
            <w:pPr>
              <w:jc w:val="both"/>
              <w:rPr>
                <w:rFonts w:eastAsia="Arial"/>
                <w:sz w:val="26"/>
                <w:szCs w:val="26"/>
              </w:rPr>
            </w:pPr>
            <w:r w:rsidRPr="00FE443D">
              <w:rPr>
                <w:rFonts w:eastAsia="Arial"/>
                <w:sz w:val="26"/>
                <w:szCs w:val="26"/>
              </w:rPr>
              <w:t xml:space="preserve">- </w:t>
            </w:r>
            <w:r w:rsidR="009C11DB">
              <w:rPr>
                <w:rFonts w:eastAsia="Arial"/>
                <w:sz w:val="26"/>
                <w:szCs w:val="26"/>
              </w:rPr>
              <w:t>Nêu được khái niệm di sản văn hóa vật thể; có hiểu biết ban đầu về Khu đền tháp Mỹ Sơn – một trong hai di sản văn hóa ở Quảng Nam được UNESCO công nhận là Di sản văn hóa thế giới.</w:t>
            </w:r>
          </w:p>
          <w:p w:rsidR="009C11DB" w:rsidRDefault="00FE443D" w:rsidP="009C11DB">
            <w:pPr>
              <w:jc w:val="both"/>
              <w:rPr>
                <w:rFonts w:eastAsia="Arial"/>
                <w:sz w:val="26"/>
                <w:szCs w:val="26"/>
              </w:rPr>
            </w:pPr>
            <w:r w:rsidRPr="00FE443D">
              <w:rPr>
                <w:rFonts w:eastAsia="Arial"/>
                <w:sz w:val="26"/>
                <w:szCs w:val="26"/>
              </w:rPr>
              <w:t xml:space="preserve">- Hình thành ý thức bảo tồn và cách ứng xử phù hợp với di sản văn hóa vật thể. </w:t>
            </w:r>
          </w:p>
          <w:p w:rsidR="00FE443D" w:rsidRPr="00FE443D" w:rsidRDefault="00FE443D" w:rsidP="009C11DB">
            <w:pPr>
              <w:jc w:val="both"/>
              <w:rPr>
                <w:rFonts w:eastAsia="Arial"/>
                <w:sz w:val="26"/>
                <w:szCs w:val="26"/>
              </w:rPr>
            </w:pPr>
            <w:r w:rsidRPr="00FE443D">
              <w:rPr>
                <w:rFonts w:eastAsia="Arial"/>
                <w:sz w:val="26"/>
                <w:szCs w:val="26"/>
              </w:rPr>
              <w:t xml:space="preserve">- Truyền thông </w:t>
            </w:r>
            <w:r w:rsidR="009C11DB">
              <w:rPr>
                <w:rFonts w:eastAsia="Arial"/>
                <w:sz w:val="26"/>
                <w:szCs w:val="26"/>
              </w:rPr>
              <w:t xml:space="preserve">được </w:t>
            </w:r>
            <w:r w:rsidRPr="00FE443D">
              <w:rPr>
                <w:rFonts w:eastAsia="Arial"/>
                <w:sz w:val="26"/>
                <w:szCs w:val="26"/>
              </w:rPr>
              <w:t xml:space="preserve">những giá trị của di sản văn hóa vật thể </w:t>
            </w:r>
            <w:r w:rsidR="009C11DB">
              <w:rPr>
                <w:rFonts w:eastAsia="Arial"/>
                <w:sz w:val="26"/>
                <w:szCs w:val="26"/>
              </w:rPr>
              <w:t xml:space="preserve">đến </w:t>
            </w:r>
            <w:r w:rsidRPr="00FE443D">
              <w:rPr>
                <w:rFonts w:eastAsia="Arial"/>
                <w:sz w:val="26"/>
                <w:szCs w:val="26"/>
              </w:rPr>
              <w:t>người thân và cộng đồng.</w:t>
            </w:r>
          </w:p>
        </w:tc>
        <w:tc>
          <w:tcPr>
            <w:tcW w:w="1156" w:type="pct"/>
            <w:shd w:val="clear" w:color="auto" w:fill="auto"/>
          </w:tcPr>
          <w:p w:rsidR="00FE443D" w:rsidRPr="00FE443D" w:rsidRDefault="00FE443D" w:rsidP="00FE443D">
            <w:pPr>
              <w:spacing w:before="60"/>
              <w:jc w:val="both"/>
              <w:rPr>
                <w:b/>
                <w:sz w:val="26"/>
                <w:szCs w:val="26"/>
              </w:rPr>
            </w:pPr>
            <w:r w:rsidRPr="00FE443D">
              <w:rPr>
                <w:b/>
                <w:sz w:val="26"/>
                <w:szCs w:val="26"/>
              </w:rPr>
              <w:t>Yêu cầu cần đạt:</w:t>
            </w:r>
          </w:p>
          <w:p w:rsidR="00FE443D" w:rsidRPr="00FE443D" w:rsidRDefault="00FE443D" w:rsidP="00FE443D">
            <w:pPr>
              <w:spacing w:before="60"/>
              <w:jc w:val="both"/>
              <w:rPr>
                <w:rFonts w:eastAsia="Calibri"/>
                <w:i/>
                <w:sz w:val="26"/>
                <w:szCs w:val="26"/>
              </w:rPr>
            </w:pPr>
            <w:r w:rsidRPr="00FE443D">
              <w:rPr>
                <w:rFonts w:eastAsia="Arial"/>
                <w:sz w:val="26"/>
                <w:szCs w:val="26"/>
              </w:rPr>
              <w:t xml:space="preserve">- Có hiểu biết ban đầu về danh lam thắng cảnh ở Quảng Nam; có kiến thức cơ bản về ba danh lam thắng cảnh tiêu biểu ở Quảng Nam: </w:t>
            </w:r>
            <w:r w:rsidRPr="00FE443D">
              <w:rPr>
                <w:rFonts w:eastAsia="Arial"/>
                <w:i/>
                <w:sz w:val="26"/>
                <w:szCs w:val="26"/>
              </w:rPr>
              <w:t>Đô thị cổ Hội An</w:t>
            </w:r>
            <w:r w:rsidRPr="00FE443D">
              <w:rPr>
                <w:rFonts w:eastAsia="Arial"/>
                <w:sz w:val="26"/>
                <w:szCs w:val="26"/>
              </w:rPr>
              <w:t xml:space="preserve"> (được UNESCO công nhận Di sản văn hóa thế giới), </w:t>
            </w:r>
            <w:r w:rsidRPr="00FE443D">
              <w:rPr>
                <w:rFonts w:eastAsia="Arial"/>
                <w:i/>
                <w:sz w:val="26"/>
                <w:szCs w:val="26"/>
              </w:rPr>
              <w:t>Cù Lao Chàm</w:t>
            </w:r>
            <w:r w:rsidRPr="00FE443D">
              <w:rPr>
                <w:rFonts w:eastAsia="Arial"/>
                <w:sz w:val="26"/>
                <w:szCs w:val="26"/>
              </w:rPr>
              <w:t xml:space="preserve"> (được UNESCO công nhận là Khu dự trữ sinh quyển thế giới) và danh thắng </w:t>
            </w:r>
            <w:r w:rsidRPr="00FE443D">
              <w:rPr>
                <w:rFonts w:eastAsia="Arial"/>
                <w:i/>
                <w:iCs/>
                <w:sz w:val="26"/>
                <w:szCs w:val="26"/>
              </w:rPr>
              <w:t>Hòn Kẽm Đá Dừng</w:t>
            </w:r>
            <w:r w:rsidRPr="00FE443D">
              <w:rPr>
                <w:rFonts w:eastAsia="Arial"/>
                <w:sz w:val="26"/>
                <w:szCs w:val="26"/>
              </w:rPr>
              <w:t>.</w:t>
            </w:r>
          </w:p>
          <w:p w:rsidR="00FE443D" w:rsidRPr="00FE443D" w:rsidRDefault="00FE443D" w:rsidP="00FE443D">
            <w:pPr>
              <w:spacing w:before="60"/>
              <w:ind w:left="-109" w:hanging="37"/>
              <w:jc w:val="both"/>
              <w:rPr>
                <w:rFonts w:eastAsia="Arial"/>
                <w:sz w:val="26"/>
                <w:szCs w:val="26"/>
              </w:rPr>
            </w:pPr>
            <w:r w:rsidRPr="00FE443D">
              <w:rPr>
                <w:rFonts w:eastAsia="Arial"/>
                <w:sz w:val="26"/>
                <w:szCs w:val="26"/>
              </w:rPr>
              <w:t>–  Hình thành ý thức giữ gìn và phát huy những giá trị của danh lam thắng cảnh.</w:t>
            </w:r>
          </w:p>
          <w:p w:rsidR="00FE443D" w:rsidRPr="00FE443D" w:rsidRDefault="00FE443D" w:rsidP="00FE443D">
            <w:pPr>
              <w:tabs>
                <w:tab w:val="left" w:pos="1918"/>
              </w:tabs>
              <w:spacing w:before="60"/>
              <w:ind w:left="-109" w:right="-63" w:hanging="37"/>
              <w:jc w:val="both"/>
              <w:rPr>
                <w:rFonts w:eastAsia="Arial"/>
                <w:sz w:val="26"/>
                <w:szCs w:val="26"/>
              </w:rPr>
            </w:pPr>
            <w:r w:rsidRPr="00FE443D">
              <w:rPr>
                <w:rFonts w:eastAsia="Arial"/>
                <w:sz w:val="26"/>
                <w:szCs w:val="26"/>
              </w:rPr>
              <w:t>– Truyền thông được những giá trị của di tích, danh thắng đến với người thân và cộng đồng.</w:t>
            </w:r>
          </w:p>
        </w:tc>
        <w:tc>
          <w:tcPr>
            <w:tcW w:w="1046" w:type="pct"/>
            <w:shd w:val="clear" w:color="auto" w:fill="auto"/>
          </w:tcPr>
          <w:p w:rsidR="00FE443D" w:rsidRPr="00FE443D" w:rsidRDefault="00FE443D" w:rsidP="00FE443D">
            <w:pPr>
              <w:spacing w:before="60"/>
              <w:jc w:val="both"/>
              <w:rPr>
                <w:b/>
                <w:sz w:val="26"/>
                <w:szCs w:val="26"/>
              </w:rPr>
            </w:pPr>
            <w:r w:rsidRPr="00FE443D">
              <w:rPr>
                <w:b/>
                <w:sz w:val="26"/>
                <w:szCs w:val="26"/>
              </w:rPr>
              <w:t>Yêu cầu cần đạt:</w:t>
            </w:r>
          </w:p>
          <w:p w:rsidR="00FE443D" w:rsidRPr="00FE443D" w:rsidRDefault="00FE443D" w:rsidP="00FE443D">
            <w:pPr>
              <w:spacing w:before="60"/>
              <w:jc w:val="both"/>
              <w:rPr>
                <w:rFonts w:eastAsia="Calibri"/>
                <w:i/>
                <w:sz w:val="26"/>
                <w:szCs w:val="26"/>
              </w:rPr>
            </w:pPr>
            <w:r w:rsidRPr="00FE443D">
              <w:rPr>
                <w:rFonts w:eastAsia="Arial"/>
                <w:sz w:val="26"/>
                <w:szCs w:val="26"/>
              </w:rPr>
              <w:t xml:space="preserve">- Nắm được khái niệm di sản văn hoá phi vật thể; có hiểu biết ban đầu về 2 di sản văn hóa phi vật thể  tiêu biểu ở Quảng Nam: </w:t>
            </w:r>
            <w:r w:rsidRPr="00FE443D">
              <w:rPr>
                <w:rFonts w:eastAsia="Arial"/>
                <w:i/>
                <w:sz w:val="26"/>
                <w:szCs w:val="26"/>
              </w:rPr>
              <w:t>Nghệ thuật Bài chòi Trung bộ VN và Múa Tâng tung da dá</w:t>
            </w:r>
            <w:r w:rsidRPr="00FE443D">
              <w:rPr>
                <w:rFonts w:eastAsia="Arial"/>
                <w:sz w:val="26"/>
                <w:szCs w:val="26"/>
              </w:rPr>
              <w:t>).</w:t>
            </w:r>
          </w:p>
          <w:p w:rsidR="00FE443D" w:rsidRPr="00FE443D" w:rsidRDefault="00FE443D" w:rsidP="00FE443D">
            <w:pPr>
              <w:spacing w:before="60"/>
              <w:jc w:val="both"/>
              <w:rPr>
                <w:rFonts w:eastAsia="Arial"/>
                <w:sz w:val="26"/>
                <w:szCs w:val="26"/>
              </w:rPr>
            </w:pPr>
            <w:r w:rsidRPr="00FE443D">
              <w:rPr>
                <w:rFonts w:eastAsia="Arial"/>
                <w:sz w:val="26"/>
                <w:szCs w:val="26"/>
              </w:rPr>
              <w:t xml:space="preserve">- Hình thành ý thức bảo tồn và cách ứng xử phù hợp với di sản văn hóa phí vật thể. </w:t>
            </w:r>
          </w:p>
          <w:p w:rsidR="00FE443D" w:rsidRPr="00FE443D" w:rsidRDefault="00FE443D" w:rsidP="00FE443D">
            <w:pPr>
              <w:spacing w:before="60"/>
              <w:jc w:val="both"/>
              <w:rPr>
                <w:rFonts w:eastAsia="Arial"/>
                <w:sz w:val="26"/>
                <w:szCs w:val="26"/>
              </w:rPr>
            </w:pPr>
            <w:r w:rsidRPr="00FE443D">
              <w:rPr>
                <w:rFonts w:eastAsia="Arial"/>
                <w:sz w:val="26"/>
                <w:szCs w:val="26"/>
              </w:rPr>
              <w:t>- Biết cách truyền thông những giá trị của di sản văn hóa phi vật thể đến với người thân và cộng đồng.</w:t>
            </w:r>
          </w:p>
        </w:tc>
        <w:tc>
          <w:tcPr>
            <w:tcW w:w="1164" w:type="pct"/>
          </w:tcPr>
          <w:p w:rsidR="00FE443D" w:rsidRPr="00FE443D" w:rsidRDefault="00FE443D" w:rsidP="00FE443D">
            <w:pPr>
              <w:spacing w:before="60"/>
              <w:jc w:val="both"/>
              <w:rPr>
                <w:b/>
                <w:sz w:val="26"/>
                <w:szCs w:val="26"/>
              </w:rPr>
            </w:pPr>
            <w:r w:rsidRPr="00FE443D">
              <w:rPr>
                <w:b/>
                <w:sz w:val="26"/>
                <w:szCs w:val="26"/>
              </w:rPr>
              <w:t>Yêu cầu cần đạt:</w:t>
            </w:r>
          </w:p>
          <w:p w:rsidR="00FE443D" w:rsidRPr="00FE443D" w:rsidRDefault="00FE443D" w:rsidP="00FE443D">
            <w:pPr>
              <w:spacing w:before="60"/>
              <w:jc w:val="both"/>
              <w:rPr>
                <w:rFonts w:eastAsia="Arial"/>
                <w:i/>
                <w:sz w:val="26"/>
                <w:szCs w:val="26"/>
              </w:rPr>
            </w:pPr>
            <w:r w:rsidRPr="00FE443D">
              <w:rPr>
                <w:rFonts w:eastAsia="Arial"/>
                <w:sz w:val="26"/>
                <w:szCs w:val="26"/>
              </w:rPr>
              <w:t xml:space="preserve">- Có hiểu biết ban đầu về lễ hội truyền thống  của địa phương QN; có kiến thức về một số LHTT tiêu biểu như: </w:t>
            </w:r>
            <w:r w:rsidRPr="00FE443D">
              <w:rPr>
                <w:rFonts w:eastAsia="Arial"/>
                <w:i/>
                <w:sz w:val="26"/>
                <w:szCs w:val="26"/>
              </w:rPr>
              <w:t xml:space="preserve">lễ hội mừng lúa mới, lễ hội cầu ngư, lễ hội Bà Thu Bồn. </w:t>
            </w:r>
          </w:p>
          <w:p w:rsidR="00FE443D" w:rsidRPr="00FE443D" w:rsidRDefault="00FE443D" w:rsidP="00FE443D">
            <w:pPr>
              <w:spacing w:before="60"/>
              <w:jc w:val="both"/>
              <w:rPr>
                <w:rFonts w:eastAsia="Arial"/>
                <w:sz w:val="26"/>
                <w:szCs w:val="26"/>
              </w:rPr>
            </w:pPr>
            <w:r w:rsidRPr="00FE443D">
              <w:rPr>
                <w:rFonts w:eastAsia="Arial"/>
                <w:sz w:val="26"/>
                <w:szCs w:val="26"/>
              </w:rPr>
              <w:t xml:space="preserve">– Hình thành ý thức giữ gìn và phát huy những giá trị văn hóa của các lễ hội truyền thống. </w:t>
            </w:r>
          </w:p>
          <w:p w:rsidR="00FE443D" w:rsidRPr="00FE443D" w:rsidRDefault="00FE443D" w:rsidP="00FE443D">
            <w:pPr>
              <w:spacing w:before="60"/>
              <w:jc w:val="both"/>
              <w:rPr>
                <w:rFonts w:eastAsia="Arial"/>
                <w:sz w:val="26"/>
                <w:szCs w:val="26"/>
              </w:rPr>
            </w:pPr>
            <w:r w:rsidRPr="00FE443D">
              <w:rPr>
                <w:rFonts w:eastAsia="Arial"/>
                <w:sz w:val="26"/>
                <w:szCs w:val="26"/>
              </w:rPr>
              <w:t>– Biết giới thiệu/ thuyết minh các lễ hội truyền thống của Quảng Nam đến với người thân và cộng đồng.</w:t>
            </w:r>
          </w:p>
        </w:tc>
      </w:tr>
      <w:tr w:rsidR="00FE443D" w:rsidRPr="00FE443D" w:rsidTr="004D35CA">
        <w:trPr>
          <w:trHeight w:val="806"/>
        </w:trPr>
        <w:tc>
          <w:tcPr>
            <w:tcW w:w="619" w:type="pct"/>
            <w:vMerge w:val="restart"/>
            <w:shd w:val="clear" w:color="auto" w:fill="auto"/>
          </w:tcPr>
          <w:p w:rsidR="00FE443D" w:rsidRPr="00FE443D" w:rsidRDefault="00FE443D" w:rsidP="00FE443D">
            <w:pPr>
              <w:jc w:val="both"/>
              <w:rPr>
                <w:b/>
                <w:bCs/>
                <w:sz w:val="26"/>
                <w:szCs w:val="26"/>
              </w:rPr>
            </w:pPr>
          </w:p>
          <w:p w:rsidR="00FE443D" w:rsidRPr="00FE443D" w:rsidRDefault="00FE443D" w:rsidP="00FE443D">
            <w:pPr>
              <w:jc w:val="both"/>
              <w:rPr>
                <w:b/>
                <w:bCs/>
                <w:sz w:val="26"/>
                <w:szCs w:val="26"/>
              </w:rPr>
            </w:pPr>
            <w:r w:rsidRPr="00FE443D">
              <w:rPr>
                <w:b/>
                <w:bCs/>
                <w:sz w:val="26"/>
                <w:szCs w:val="26"/>
              </w:rPr>
              <w:t>6. Nếp sống văn minh</w:t>
            </w:r>
          </w:p>
          <w:p w:rsidR="00FE443D" w:rsidRPr="00FE443D" w:rsidRDefault="00FE443D" w:rsidP="00FE443D">
            <w:pPr>
              <w:jc w:val="both"/>
              <w:rPr>
                <w:b/>
                <w:bCs/>
                <w:color w:val="FF0000"/>
                <w:sz w:val="26"/>
                <w:szCs w:val="26"/>
              </w:rPr>
            </w:pPr>
          </w:p>
        </w:tc>
        <w:tc>
          <w:tcPr>
            <w:tcW w:w="1015" w:type="pct"/>
            <w:shd w:val="clear" w:color="auto" w:fill="auto"/>
          </w:tcPr>
          <w:p w:rsidR="00FE443D" w:rsidRPr="00FE443D" w:rsidRDefault="00FE443D" w:rsidP="00FE443D">
            <w:pPr>
              <w:jc w:val="both"/>
              <w:rPr>
                <w:rFonts w:eastAsia="Calibri"/>
                <w:b/>
                <w:sz w:val="26"/>
                <w:szCs w:val="26"/>
              </w:rPr>
            </w:pPr>
            <w:r w:rsidRPr="00FE443D">
              <w:rPr>
                <w:rFonts w:eastAsia="Calibri"/>
                <w:b/>
                <w:sz w:val="26"/>
                <w:szCs w:val="26"/>
              </w:rPr>
              <w:t>Chủ đề:</w:t>
            </w:r>
          </w:p>
          <w:p w:rsidR="00FE443D" w:rsidRPr="00FE443D" w:rsidRDefault="00FE443D" w:rsidP="00FE443D">
            <w:pPr>
              <w:jc w:val="both"/>
              <w:rPr>
                <w:rFonts w:eastAsia="Calibri"/>
                <w:b/>
                <w:sz w:val="26"/>
                <w:szCs w:val="26"/>
              </w:rPr>
            </w:pPr>
            <w:r w:rsidRPr="00FE443D">
              <w:rPr>
                <w:rFonts w:eastAsia="Calibri"/>
                <w:sz w:val="26"/>
                <w:szCs w:val="26"/>
              </w:rPr>
              <w:t>Nếp sống văn hóa, văn minh</w:t>
            </w:r>
            <w:r w:rsidRPr="00FE443D">
              <w:rPr>
                <w:rFonts w:eastAsia="Calibri"/>
                <w:b/>
                <w:sz w:val="26"/>
                <w:szCs w:val="26"/>
              </w:rPr>
              <w:t xml:space="preserve"> </w:t>
            </w:r>
          </w:p>
        </w:tc>
        <w:tc>
          <w:tcPr>
            <w:tcW w:w="1156" w:type="pct"/>
          </w:tcPr>
          <w:p w:rsidR="00FE443D" w:rsidRPr="00FE443D" w:rsidRDefault="00FE443D" w:rsidP="00FE443D">
            <w:pPr>
              <w:spacing w:before="60"/>
              <w:jc w:val="both"/>
              <w:rPr>
                <w:b/>
                <w:sz w:val="26"/>
                <w:szCs w:val="26"/>
              </w:rPr>
            </w:pPr>
            <w:r w:rsidRPr="00FE443D">
              <w:rPr>
                <w:b/>
                <w:sz w:val="26"/>
                <w:szCs w:val="26"/>
              </w:rPr>
              <w:t>Chủ đề:</w:t>
            </w:r>
          </w:p>
          <w:p w:rsidR="00FE443D" w:rsidRPr="00FE443D" w:rsidRDefault="00FE443D" w:rsidP="00FE443D">
            <w:pPr>
              <w:spacing w:before="60"/>
              <w:jc w:val="both"/>
              <w:rPr>
                <w:sz w:val="26"/>
                <w:szCs w:val="26"/>
              </w:rPr>
            </w:pPr>
            <w:r w:rsidRPr="00FE443D">
              <w:rPr>
                <w:sz w:val="26"/>
                <w:szCs w:val="26"/>
              </w:rPr>
              <w:t>Một số gia đình, dòng tộc văn hóa tiêu biểu ở Quảng Nam</w:t>
            </w:r>
          </w:p>
        </w:tc>
        <w:tc>
          <w:tcPr>
            <w:tcW w:w="1046" w:type="pct"/>
          </w:tcPr>
          <w:p w:rsidR="00FE443D" w:rsidRPr="00FE443D" w:rsidRDefault="00FE443D" w:rsidP="00FE443D">
            <w:pPr>
              <w:spacing w:before="60"/>
              <w:jc w:val="both"/>
              <w:rPr>
                <w:b/>
                <w:sz w:val="26"/>
                <w:szCs w:val="26"/>
              </w:rPr>
            </w:pPr>
            <w:r w:rsidRPr="00FE443D">
              <w:rPr>
                <w:b/>
                <w:sz w:val="26"/>
                <w:szCs w:val="26"/>
              </w:rPr>
              <w:t>Chủ đề:</w:t>
            </w:r>
          </w:p>
          <w:p w:rsidR="00FE443D" w:rsidRPr="00FE443D" w:rsidRDefault="00FE443D" w:rsidP="00FE443D">
            <w:pPr>
              <w:spacing w:before="60"/>
              <w:jc w:val="both"/>
              <w:rPr>
                <w:bCs/>
                <w:sz w:val="26"/>
                <w:szCs w:val="26"/>
              </w:rPr>
            </w:pPr>
            <w:r w:rsidRPr="00FE443D">
              <w:rPr>
                <w:sz w:val="26"/>
                <w:szCs w:val="26"/>
              </w:rPr>
              <w:t>Nếp sống văn hóa của các dân tộc thiểu số ở Quảng Nam</w:t>
            </w:r>
          </w:p>
        </w:tc>
        <w:tc>
          <w:tcPr>
            <w:tcW w:w="1164" w:type="pct"/>
          </w:tcPr>
          <w:p w:rsidR="00FE443D" w:rsidRPr="00FE443D" w:rsidRDefault="00FE443D" w:rsidP="00FE443D">
            <w:pPr>
              <w:spacing w:before="60"/>
              <w:jc w:val="both"/>
              <w:rPr>
                <w:b/>
                <w:sz w:val="26"/>
                <w:szCs w:val="26"/>
              </w:rPr>
            </w:pPr>
            <w:r w:rsidRPr="00FE443D">
              <w:rPr>
                <w:b/>
                <w:sz w:val="26"/>
                <w:szCs w:val="26"/>
              </w:rPr>
              <w:t>Chủ đề:</w:t>
            </w:r>
          </w:p>
          <w:p w:rsidR="00FE443D" w:rsidRPr="00FE443D" w:rsidRDefault="00FE443D" w:rsidP="00FE443D">
            <w:pPr>
              <w:spacing w:before="60"/>
              <w:jc w:val="both"/>
              <w:rPr>
                <w:sz w:val="26"/>
                <w:szCs w:val="26"/>
              </w:rPr>
            </w:pPr>
            <w:r w:rsidRPr="00FE443D">
              <w:rPr>
                <w:sz w:val="26"/>
                <w:szCs w:val="26"/>
              </w:rPr>
              <w:t>Vài nét đặc trưng trong văn hóa giáo tiếp của người Quảng Nam</w:t>
            </w:r>
          </w:p>
        </w:tc>
      </w:tr>
      <w:tr w:rsidR="00FE443D" w:rsidRPr="00FE443D" w:rsidTr="004D35CA">
        <w:trPr>
          <w:trHeight w:val="47"/>
        </w:trPr>
        <w:tc>
          <w:tcPr>
            <w:tcW w:w="619" w:type="pct"/>
            <w:vMerge/>
            <w:shd w:val="clear" w:color="auto" w:fill="auto"/>
          </w:tcPr>
          <w:p w:rsidR="00FE443D" w:rsidRPr="00FE443D" w:rsidRDefault="00FE443D" w:rsidP="00FE443D">
            <w:pPr>
              <w:jc w:val="both"/>
              <w:rPr>
                <w:b/>
                <w:bCs/>
                <w:sz w:val="26"/>
                <w:szCs w:val="26"/>
              </w:rPr>
            </w:pPr>
          </w:p>
        </w:tc>
        <w:tc>
          <w:tcPr>
            <w:tcW w:w="1015" w:type="pct"/>
          </w:tcPr>
          <w:p w:rsidR="00FE443D" w:rsidRPr="00FE443D" w:rsidRDefault="00FE443D" w:rsidP="00FE443D">
            <w:pPr>
              <w:rPr>
                <w:b/>
                <w:sz w:val="26"/>
                <w:szCs w:val="26"/>
              </w:rPr>
            </w:pPr>
            <w:r w:rsidRPr="00FE443D">
              <w:rPr>
                <w:b/>
                <w:sz w:val="26"/>
                <w:szCs w:val="26"/>
              </w:rPr>
              <w:t>Yêu cầu cần đạt:</w:t>
            </w:r>
          </w:p>
          <w:p w:rsidR="009C11DB" w:rsidRDefault="00FE443D" w:rsidP="009C11DB">
            <w:pPr>
              <w:spacing w:after="160" w:line="259" w:lineRule="auto"/>
              <w:jc w:val="both"/>
              <w:rPr>
                <w:rFonts w:eastAsia="Calibri"/>
                <w:sz w:val="26"/>
                <w:szCs w:val="26"/>
                <w:lang w:val="vi-VN"/>
              </w:rPr>
            </w:pPr>
            <w:r w:rsidRPr="00FE443D">
              <w:rPr>
                <w:rFonts w:eastAsia="Calibri"/>
                <w:sz w:val="26"/>
                <w:szCs w:val="26"/>
              </w:rPr>
              <w:t xml:space="preserve">- </w:t>
            </w:r>
            <w:r w:rsidR="009C11DB">
              <w:rPr>
                <w:rFonts w:eastAsia="Calibri"/>
                <w:sz w:val="26"/>
                <w:szCs w:val="26"/>
                <w:lang w:val="vi-VN"/>
              </w:rPr>
              <w:t xml:space="preserve">Hiểu được nội dung, biểu hiện của nếp sống văn hóa, văn minh; vai trò </w:t>
            </w:r>
            <w:r w:rsidR="009C11DB">
              <w:rPr>
                <w:rFonts w:eastAsia="Calibri"/>
                <w:sz w:val="26"/>
                <w:szCs w:val="26"/>
                <w:lang w:val="vi-VN"/>
              </w:rPr>
              <w:lastRenderedPageBreak/>
              <w:t>của việc xây dựng nếp sống văn hóa, văn minh;</w:t>
            </w:r>
          </w:p>
          <w:p w:rsidR="00E22042" w:rsidRDefault="00E22042" w:rsidP="009C11DB">
            <w:pPr>
              <w:spacing w:after="160" w:line="259" w:lineRule="auto"/>
              <w:jc w:val="both"/>
              <w:rPr>
                <w:rFonts w:eastAsia="Calibri"/>
                <w:sz w:val="26"/>
                <w:szCs w:val="26"/>
                <w:lang w:val="vi-VN"/>
              </w:rPr>
            </w:pPr>
            <w:r>
              <w:rPr>
                <w:rFonts w:eastAsia="Calibri"/>
                <w:sz w:val="26"/>
                <w:szCs w:val="26"/>
                <w:lang w:val="vi-VN"/>
              </w:rPr>
              <w:t>- Nêu được một số hoạt động xây dựng nếp sống văn hóa, văn minh ở Quảng Nam;</w:t>
            </w:r>
          </w:p>
          <w:p w:rsidR="009C11DB" w:rsidRPr="009C11DB" w:rsidRDefault="00E22042" w:rsidP="009C11DB">
            <w:pPr>
              <w:spacing w:after="160" w:line="259" w:lineRule="auto"/>
              <w:jc w:val="both"/>
              <w:rPr>
                <w:sz w:val="26"/>
                <w:szCs w:val="26"/>
                <w:lang w:val="vi-VN"/>
              </w:rPr>
            </w:pPr>
            <w:r>
              <w:rPr>
                <w:rFonts w:eastAsia="Calibri"/>
                <w:sz w:val="26"/>
                <w:szCs w:val="26"/>
                <w:lang w:val="vi-VN"/>
              </w:rPr>
              <w:t xml:space="preserve">- Có ý thức xây dựng, giữ gìn nếp sống văn hóa, văn minh.  </w:t>
            </w:r>
          </w:p>
          <w:p w:rsidR="00FE443D" w:rsidRPr="00E22042" w:rsidRDefault="00FE443D" w:rsidP="00FE443D">
            <w:pPr>
              <w:jc w:val="both"/>
              <w:rPr>
                <w:sz w:val="26"/>
                <w:szCs w:val="26"/>
                <w:lang w:val="vi-VN"/>
              </w:rPr>
            </w:pPr>
          </w:p>
        </w:tc>
        <w:tc>
          <w:tcPr>
            <w:tcW w:w="1156" w:type="pct"/>
          </w:tcPr>
          <w:p w:rsidR="00FE443D" w:rsidRPr="00FE443D" w:rsidRDefault="00FE443D" w:rsidP="00FE443D">
            <w:pPr>
              <w:spacing w:before="60"/>
              <w:rPr>
                <w:b/>
                <w:sz w:val="26"/>
                <w:szCs w:val="26"/>
                <w:lang w:val="vi-VN"/>
              </w:rPr>
            </w:pPr>
            <w:r w:rsidRPr="00FE443D">
              <w:rPr>
                <w:b/>
                <w:sz w:val="26"/>
                <w:szCs w:val="26"/>
                <w:lang w:val="vi-VN"/>
              </w:rPr>
              <w:lastRenderedPageBreak/>
              <w:t>Yêu cầu cần đạt:</w:t>
            </w:r>
          </w:p>
          <w:p w:rsidR="00FE443D" w:rsidRPr="00FE443D" w:rsidRDefault="00FE443D" w:rsidP="00FE443D">
            <w:pPr>
              <w:spacing w:before="60"/>
              <w:jc w:val="both"/>
              <w:rPr>
                <w:sz w:val="26"/>
                <w:szCs w:val="26"/>
                <w:lang w:val="vi-VN"/>
              </w:rPr>
            </w:pPr>
            <w:r w:rsidRPr="00FE443D">
              <w:rPr>
                <w:b/>
                <w:sz w:val="26"/>
                <w:szCs w:val="26"/>
                <w:lang w:val="vi-VN"/>
              </w:rPr>
              <w:t xml:space="preserve"> </w:t>
            </w:r>
            <w:r w:rsidRPr="00FE443D">
              <w:rPr>
                <w:sz w:val="26"/>
                <w:szCs w:val="26"/>
                <w:lang w:val="vi-VN"/>
              </w:rPr>
              <w:t>- Hiểu được nội dung, biểu hiện của nếp sống văn hóa trong gia đình, dòng tộc.</w:t>
            </w:r>
          </w:p>
          <w:p w:rsidR="00FE443D" w:rsidRPr="00FE443D" w:rsidRDefault="00FE443D" w:rsidP="00FE443D">
            <w:pPr>
              <w:spacing w:before="60"/>
              <w:jc w:val="both"/>
              <w:rPr>
                <w:rFonts w:eastAsia="Calibri"/>
                <w:sz w:val="26"/>
                <w:szCs w:val="26"/>
                <w:lang w:val="vi-VN"/>
              </w:rPr>
            </w:pPr>
            <w:r w:rsidRPr="00FE443D">
              <w:rPr>
                <w:rFonts w:eastAsia="Calibri"/>
                <w:sz w:val="26"/>
                <w:szCs w:val="26"/>
                <w:lang w:val="vi-VN"/>
              </w:rPr>
              <w:t xml:space="preserve">- Giới thiệu một </w:t>
            </w:r>
            <w:r w:rsidRPr="00FE443D">
              <w:rPr>
                <w:rFonts w:eastAsia="Calibri"/>
                <w:sz w:val="26"/>
                <w:szCs w:val="26"/>
                <w:lang w:val="vi-VN"/>
              </w:rPr>
              <w:lastRenderedPageBreak/>
              <w:t>số gia đình, dòng tộc văn hóa tiêu biểu trên địa bàn tỉnh Quảng Nam.</w:t>
            </w:r>
          </w:p>
          <w:p w:rsidR="00FE443D" w:rsidRPr="00FE443D" w:rsidRDefault="00FE443D" w:rsidP="00FE443D">
            <w:pPr>
              <w:spacing w:before="60"/>
              <w:jc w:val="both"/>
              <w:rPr>
                <w:b/>
                <w:bCs/>
                <w:sz w:val="26"/>
                <w:szCs w:val="26"/>
                <w:lang w:val="vi-VN"/>
              </w:rPr>
            </w:pPr>
            <w:r w:rsidRPr="00FE443D">
              <w:rPr>
                <w:sz w:val="26"/>
                <w:szCs w:val="26"/>
                <w:lang w:val="vi-VN"/>
              </w:rPr>
              <w:t>- Thực hiện được những việc làm cụ thể để gìn giữ và phát huy nếp sống văn hóa trong gia đình, dòng tộc.</w:t>
            </w:r>
          </w:p>
        </w:tc>
        <w:tc>
          <w:tcPr>
            <w:tcW w:w="1046" w:type="pct"/>
          </w:tcPr>
          <w:p w:rsidR="00FE443D" w:rsidRPr="00FE443D" w:rsidRDefault="00FE443D" w:rsidP="00FE443D">
            <w:pPr>
              <w:spacing w:before="60"/>
              <w:rPr>
                <w:b/>
                <w:sz w:val="26"/>
                <w:szCs w:val="26"/>
                <w:lang w:val="vi-VN"/>
              </w:rPr>
            </w:pPr>
            <w:r w:rsidRPr="00FE443D">
              <w:rPr>
                <w:b/>
                <w:sz w:val="26"/>
                <w:szCs w:val="26"/>
                <w:lang w:val="vi-VN"/>
              </w:rPr>
              <w:lastRenderedPageBreak/>
              <w:t>Yêu cầu cần đạt:</w:t>
            </w:r>
          </w:p>
          <w:p w:rsidR="00FE443D" w:rsidRPr="00FE443D" w:rsidRDefault="00FE443D" w:rsidP="00FE443D">
            <w:pPr>
              <w:spacing w:before="60"/>
              <w:jc w:val="both"/>
              <w:rPr>
                <w:bCs/>
                <w:sz w:val="26"/>
                <w:szCs w:val="26"/>
                <w:lang w:val="vi-VN"/>
              </w:rPr>
            </w:pPr>
            <w:r w:rsidRPr="00FE443D">
              <w:rPr>
                <w:bCs/>
                <w:sz w:val="26"/>
                <w:szCs w:val="26"/>
                <w:lang w:val="vi-VN"/>
              </w:rPr>
              <w:t xml:space="preserve">- Hiểu được nội dung, giá trị của nếp sống văn hóa các dân tộc thiểu số ở </w:t>
            </w:r>
            <w:r w:rsidRPr="00FE443D">
              <w:rPr>
                <w:bCs/>
                <w:sz w:val="26"/>
                <w:szCs w:val="26"/>
                <w:lang w:val="vi-VN"/>
              </w:rPr>
              <w:lastRenderedPageBreak/>
              <w:t xml:space="preserve">Quảng Nam. </w:t>
            </w:r>
          </w:p>
          <w:p w:rsidR="00FE443D" w:rsidRPr="00FE443D" w:rsidRDefault="00FE443D" w:rsidP="00FE443D">
            <w:pPr>
              <w:spacing w:before="60"/>
              <w:jc w:val="both"/>
              <w:rPr>
                <w:bCs/>
                <w:sz w:val="26"/>
                <w:szCs w:val="26"/>
                <w:lang w:val="vi-VN"/>
              </w:rPr>
            </w:pPr>
            <w:r w:rsidRPr="00FE443D">
              <w:rPr>
                <w:bCs/>
                <w:sz w:val="26"/>
                <w:szCs w:val="26"/>
                <w:lang w:val="vi-VN"/>
              </w:rPr>
              <w:t>- Một số đặc trưng tiêu biểu về nếp sống văn hóa của các dân tộc thiểu số trên địa bàn tỉnh Quảng Nam.</w:t>
            </w:r>
          </w:p>
          <w:p w:rsidR="00FE443D" w:rsidRPr="00FE443D" w:rsidRDefault="00FE443D" w:rsidP="00FE443D">
            <w:pPr>
              <w:spacing w:before="60"/>
              <w:jc w:val="both"/>
              <w:rPr>
                <w:bCs/>
                <w:sz w:val="26"/>
                <w:szCs w:val="26"/>
                <w:lang w:val="vi-VN"/>
              </w:rPr>
            </w:pPr>
            <w:r w:rsidRPr="00FE443D">
              <w:rPr>
                <w:bCs/>
                <w:sz w:val="26"/>
                <w:szCs w:val="26"/>
                <w:lang w:val="vi-VN"/>
              </w:rPr>
              <w:t xml:space="preserve">- Trình bày được ý nghĩa của việc gìn giữ và phát huy bản săc văn hóa các dân tộc thiểu số trong phát triển kinh tế - xã hội của địa phương, tỉnh Quảng Nam. </w:t>
            </w:r>
          </w:p>
          <w:p w:rsidR="00FE443D" w:rsidRPr="00FE443D" w:rsidRDefault="00FE443D" w:rsidP="00FE443D">
            <w:pPr>
              <w:spacing w:before="60"/>
              <w:jc w:val="both"/>
              <w:rPr>
                <w:bCs/>
                <w:sz w:val="26"/>
                <w:szCs w:val="26"/>
                <w:lang w:val="vi-VN"/>
              </w:rPr>
            </w:pPr>
          </w:p>
        </w:tc>
        <w:tc>
          <w:tcPr>
            <w:tcW w:w="1164" w:type="pct"/>
          </w:tcPr>
          <w:p w:rsidR="00FE443D" w:rsidRPr="00FE443D" w:rsidRDefault="00FE443D" w:rsidP="00FE443D">
            <w:pPr>
              <w:spacing w:before="60"/>
              <w:rPr>
                <w:b/>
                <w:sz w:val="26"/>
                <w:szCs w:val="26"/>
                <w:lang w:val="vi-VN"/>
              </w:rPr>
            </w:pPr>
            <w:r w:rsidRPr="00FE443D">
              <w:rPr>
                <w:b/>
                <w:sz w:val="26"/>
                <w:szCs w:val="26"/>
                <w:lang w:val="vi-VN"/>
              </w:rPr>
              <w:lastRenderedPageBreak/>
              <w:t>Yêu cầu cần đạt:</w:t>
            </w:r>
          </w:p>
          <w:p w:rsidR="00FE443D" w:rsidRPr="00FE443D" w:rsidRDefault="00FE443D" w:rsidP="00FE443D">
            <w:pPr>
              <w:spacing w:before="60"/>
              <w:rPr>
                <w:sz w:val="26"/>
                <w:szCs w:val="26"/>
                <w:lang w:val="vi-VN"/>
              </w:rPr>
            </w:pPr>
            <w:r w:rsidRPr="00FE443D">
              <w:rPr>
                <w:sz w:val="26"/>
                <w:szCs w:val="26"/>
                <w:lang w:val="vi-VN"/>
              </w:rPr>
              <w:t>- Hiểu được khái niệm văn hóa giao tiếp, ứng xử.</w:t>
            </w:r>
          </w:p>
          <w:p w:rsidR="00FE443D" w:rsidRPr="00FE443D" w:rsidRDefault="00FE443D" w:rsidP="00FE443D">
            <w:pPr>
              <w:spacing w:before="60"/>
              <w:jc w:val="both"/>
              <w:rPr>
                <w:bCs/>
                <w:sz w:val="26"/>
                <w:szCs w:val="26"/>
                <w:lang w:val="vi-VN"/>
              </w:rPr>
            </w:pPr>
            <w:r w:rsidRPr="00FE443D">
              <w:rPr>
                <w:bCs/>
                <w:sz w:val="26"/>
                <w:szCs w:val="26"/>
                <w:lang w:val="vi-VN"/>
              </w:rPr>
              <w:t xml:space="preserve">- Nêu được một số đặc trưng trong văn hóa giao tiếp </w:t>
            </w:r>
            <w:r w:rsidRPr="00FE443D">
              <w:rPr>
                <w:bCs/>
                <w:sz w:val="26"/>
                <w:szCs w:val="26"/>
                <w:lang w:val="vi-VN"/>
              </w:rPr>
              <w:lastRenderedPageBreak/>
              <w:t>của người Quảng Nam.</w:t>
            </w:r>
          </w:p>
          <w:p w:rsidR="00FE443D" w:rsidRPr="00FE443D" w:rsidRDefault="00FE443D" w:rsidP="00FE443D">
            <w:pPr>
              <w:spacing w:before="60"/>
              <w:jc w:val="both"/>
              <w:rPr>
                <w:bCs/>
                <w:sz w:val="26"/>
                <w:szCs w:val="26"/>
                <w:lang w:val="vi-VN"/>
              </w:rPr>
            </w:pPr>
            <w:r w:rsidRPr="00FE443D">
              <w:rPr>
                <w:bCs/>
                <w:sz w:val="26"/>
                <w:szCs w:val="26"/>
                <w:lang w:val="vi-VN"/>
              </w:rPr>
              <w:t>- Hiểu và có cách ứng xử phù hợp để vừa giữ gìn nét riêng trong văn hóa giao tiếp của người Quảng vừa dung hòa với đời sống hiện đại.</w:t>
            </w:r>
          </w:p>
          <w:p w:rsidR="00FE443D" w:rsidRPr="00FE443D" w:rsidRDefault="00FE443D" w:rsidP="00FE443D">
            <w:pPr>
              <w:spacing w:before="60"/>
              <w:jc w:val="both"/>
              <w:rPr>
                <w:bCs/>
                <w:sz w:val="26"/>
                <w:szCs w:val="26"/>
                <w:lang w:val="vi-VN"/>
              </w:rPr>
            </w:pPr>
          </w:p>
        </w:tc>
      </w:tr>
      <w:tr w:rsidR="00FE443D" w:rsidRPr="00FE443D" w:rsidTr="005E3820">
        <w:trPr>
          <w:trHeight w:val="1262"/>
        </w:trPr>
        <w:tc>
          <w:tcPr>
            <w:tcW w:w="619" w:type="pct"/>
            <w:vMerge w:val="restart"/>
            <w:shd w:val="clear" w:color="auto" w:fill="auto"/>
          </w:tcPr>
          <w:p w:rsidR="00FE443D" w:rsidRPr="00FE443D" w:rsidRDefault="00FE443D" w:rsidP="00FE443D">
            <w:pPr>
              <w:jc w:val="both"/>
              <w:rPr>
                <w:b/>
                <w:bCs/>
                <w:sz w:val="26"/>
                <w:szCs w:val="26"/>
                <w:lang w:val="vi-VN"/>
              </w:rPr>
            </w:pPr>
          </w:p>
          <w:p w:rsidR="00FE443D" w:rsidRPr="00FE443D" w:rsidRDefault="00FE443D" w:rsidP="00FE443D">
            <w:pPr>
              <w:jc w:val="both"/>
              <w:rPr>
                <w:b/>
                <w:bCs/>
                <w:sz w:val="26"/>
                <w:szCs w:val="26"/>
              </w:rPr>
            </w:pPr>
            <w:r w:rsidRPr="00FE443D">
              <w:rPr>
                <w:b/>
                <w:bCs/>
                <w:sz w:val="26"/>
                <w:szCs w:val="26"/>
              </w:rPr>
              <w:t>7. Môi trường</w:t>
            </w:r>
          </w:p>
        </w:tc>
        <w:tc>
          <w:tcPr>
            <w:tcW w:w="1015" w:type="pct"/>
          </w:tcPr>
          <w:p w:rsidR="00FE443D" w:rsidRPr="00FE443D" w:rsidRDefault="00FE443D" w:rsidP="00FE443D">
            <w:pPr>
              <w:rPr>
                <w:b/>
                <w:sz w:val="26"/>
                <w:szCs w:val="26"/>
              </w:rPr>
            </w:pPr>
            <w:r w:rsidRPr="00FE443D">
              <w:rPr>
                <w:b/>
                <w:sz w:val="26"/>
                <w:szCs w:val="26"/>
              </w:rPr>
              <w:t>Chủ đề:</w:t>
            </w:r>
          </w:p>
          <w:p w:rsidR="00FE443D" w:rsidRPr="00FE443D" w:rsidRDefault="00FE443D" w:rsidP="00FE443D">
            <w:pPr>
              <w:rPr>
                <w:b/>
                <w:sz w:val="26"/>
                <w:szCs w:val="26"/>
              </w:rPr>
            </w:pPr>
            <w:r w:rsidRPr="00FE443D">
              <w:rPr>
                <w:sz w:val="26"/>
                <w:szCs w:val="26"/>
              </w:rPr>
              <w:t>Môi trường tự nhiên Quảng Nam</w:t>
            </w:r>
          </w:p>
        </w:tc>
        <w:tc>
          <w:tcPr>
            <w:tcW w:w="1156" w:type="pct"/>
          </w:tcPr>
          <w:p w:rsidR="00FE443D" w:rsidRPr="00FE443D" w:rsidRDefault="00FE443D" w:rsidP="00FE443D">
            <w:pPr>
              <w:spacing w:before="60"/>
              <w:jc w:val="both"/>
              <w:rPr>
                <w:sz w:val="26"/>
                <w:szCs w:val="26"/>
              </w:rPr>
            </w:pPr>
            <w:r w:rsidRPr="00FE443D">
              <w:rPr>
                <w:rStyle w:val="fontstyle01"/>
                <w:rFonts w:ascii="Times New Roman" w:hAnsi="Times New Roman"/>
              </w:rPr>
              <w:t xml:space="preserve">Chủ đề: </w:t>
            </w:r>
            <w:r w:rsidRPr="00FE443D">
              <w:rPr>
                <w:rStyle w:val="fontstyle21"/>
                <w:rFonts w:ascii="Times New Roman" w:hAnsi="Times New Roman"/>
              </w:rPr>
              <w:t>Ô</w:t>
            </w:r>
            <w:r w:rsidRPr="00FE443D">
              <w:rPr>
                <w:sz w:val="26"/>
                <w:szCs w:val="26"/>
              </w:rPr>
              <w:t xml:space="preserve"> </w:t>
            </w:r>
            <w:r w:rsidRPr="00FE443D">
              <w:rPr>
                <w:rStyle w:val="fontstyle21"/>
                <w:rFonts w:ascii="Times New Roman" w:hAnsi="Times New Roman"/>
              </w:rPr>
              <w:t>nhiễm môi</w:t>
            </w:r>
            <w:r w:rsidRPr="00FE443D">
              <w:rPr>
                <w:sz w:val="26"/>
                <w:szCs w:val="26"/>
              </w:rPr>
              <w:t xml:space="preserve"> </w:t>
            </w:r>
            <w:r w:rsidRPr="00FE443D">
              <w:rPr>
                <w:rStyle w:val="fontstyle21"/>
                <w:rFonts w:ascii="Times New Roman" w:hAnsi="Times New Roman"/>
              </w:rPr>
              <w:t>trường ở Quảng</w:t>
            </w:r>
            <w:r w:rsidRPr="00FE443D">
              <w:rPr>
                <w:sz w:val="26"/>
                <w:szCs w:val="26"/>
              </w:rPr>
              <w:t xml:space="preserve"> </w:t>
            </w:r>
            <w:r w:rsidRPr="00FE443D">
              <w:rPr>
                <w:rStyle w:val="fontstyle21"/>
                <w:rFonts w:ascii="Times New Roman" w:hAnsi="Times New Roman"/>
              </w:rPr>
              <w:t>Nam.</w:t>
            </w:r>
          </w:p>
        </w:tc>
        <w:tc>
          <w:tcPr>
            <w:tcW w:w="1046" w:type="pct"/>
          </w:tcPr>
          <w:p w:rsidR="00FE443D" w:rsidRPr="00FE443D" w:rsidRDefault="00FE443D" w:rsidP="00FE443D">
            <w:pPr>
              <w:spacing w:before="60"/>
              <w:jc w:val="both"/>
              <w:rPr>
                <w:b/>
                <w:bCs/>
                <w:color w:val="000000"/>
                <w:sz w:val="26"/>
                <w:szCs w:val="26"/>
              </w:rPr>
            </w:pPr>
            <w:r w:rsidRPr="00FE443D">
              <w:rPr>
                <w:rStyle w:val="fontstyle01"/>
                <w:rFonts w:ascii="Times New Roman" w:hAnsi="Times New Roman"/>
              </w:rPr>
              <w:t xml:space="preserve">Chủ đề: </w:t>
            </w:r>
            <w:r w:rsidRPr="00FE443D">
              <w:rPr>
                <w:rStyle w:val="fontstyle21"/>
                <w:rFonts w:ascii="Times New Roman" w:hAnsi="Times New Roman"/>
              </w:rPr>
              <w:t>Đa dạng sinh</w:t>
            </w:r>
            <w:r w:rsidRPr="00FE443D">
              <w:rPr>
                <w:sz w:val="26"/>
                <w:szCs w:val="26"/>
              </w:rPr>
              <w:t xml:space="preserve"> </w:t>
            </w:r>
            <w:r w:rsidRPr="00FE443D">
              <w:rPr>
                <w:rStyle w:val="fontstyle21"/>
                <w:rFonts w:ascii="Times New Roman" w:hAnsi="Times New Roman"/>
              </w:rPr>
              <w:t xml:space="preserve">học ở </w:t>
            </w:r>
            <w:r w:rsidRPr="00FE443D">
              <w:rPr>
                <w:sz w:val="26"/>
                <w:szCs w:val="26"/>
              </w:rPr>
              <w:t xml:space="preserve"> </w:t>
            </w:r>
            <w:r w:rsidRPr="00FE443D">
              <w:rPr>
                <w:rStyle w:val="fontstyle21"/>
                <w:rFonts w:ascii="Times New Roman" w:hAnsi="Times New Roman"/>
              </w:rPr>
              <w:t>Quảng Nam.</w:t>
            </w:r>
          </w:p>
          <w:p w:rsidR="00FE443D" w:rsidRPr="00FE443D" w:rsidRDefault="00FE443D" w:rsidP="00FE443D">
            <w:pPr>
              <w:spacing w:before="60"/>
              <w:jc w:val="both"/>
              <w:rPr>
                <w:sz w:val="26"/>
                <w:szCs w:val="26"/>
              </w:rPr>
            </w:pPr>
          </w:p>
        </w:tc>
        <w:tc>
          <w:tcPr>
            <w:tcW w:w="1164" w:type="pct"/>
          </w:tcPr>
          <w:p w:rsidR="00FE443D" w:rsidRPr="00FE443D" w:rsidRDefault="00FE443D" w:rsidP="00FE443D">
            <w:pPr>
              <w:spacing w:before="60"/>
              <w:jc w:val="both"/>
              <w:rPr>
                <w:b/>
                <w:bCs/>
                <w:color w:val="000000"/>
                <w:sz w:val="26"/>
                <w:szCs w:val="26"/>
              </w:rPr>
            </w:pPr>
            <w:r w:rsidRPr="00FE443D">
              <w:rPr>
                <w:rStyle w:val="fontstyle01"/>
                <w:rFonts w:ascii="Times New Roman" w:hAnsi="Times New Roman"/>
              </w:rPr>
              <w:t xml:space="preserve">Chủ đề: </w:t>
            </w:r>
            <w:r w:rsidRPr="00FE443D">
              <w:rPr>
                <w:rStyle w:val="fontstyle21"/>
                <w:rFonts w:ascii="Times New Roman" w:hAnsi="Times New Roman"/>
              </w:rPr>
              <w:t>Tác động của</w:t>
            </w:r>
            <w:r w:rsidRPr="00FE443D">
              <w:rPr>
                <w:sz w:val="26"/>
                <w:szCs w:val="26"/>
              </w:rPr>
              <w:t xml:space="preserve"> </w:t>
            </w:r>
            <w:r w:rsidRPr="00FE443D">
              <w:rPr>
                <w:rStyle w:val="fontstyle21"/>
                <w:rFonts w:ascii="Times New Roman" w:hAnsi="Times New Roman"/>
              </w:rPr>
              <w:t>biến đổi khí hậu</w:t>
            </w:r>
            <w:r w:rsidRPr="00FE443D">
              <w:rPr>
                <w:sz w:val="26"/>
                <w:szCs w:val="26"/>
              </w:rPr>
              <w:t xml:space="preserve"> </w:t>
            </w:r>
            <w:r w:rsidRPr="00FE443D">
              <w:rPr>
                <w:rStyle w:val="fontstyle21"/>
                <w:rFonts w:ascii="Times New Roman" w:hAnsi="Times New Roman"/>
              </w:rPr>
              <w:t>đối với môi trường ở</w:t>
            </w:r>
            <w:r w:rsidRPr="00FE443D">
              <w:rPr>
                <w:rStyle w:val="fontstyle21"/>
                <w:rFonts w:ascii="Times New Roman" w:hAnsi="Times New Roman"/>
                <w:color w:val="FF0000"/>
              </w:rPr>
              <w:t xml:space="preserve"> </w:t>
            </w:r>
            <w:r w:rsidRPr="00FE443D">
              <w:rPr>
                <w:rStyle w:val="fontstyle21"/>
                <w:rFonts w:ascii="Times New Roman" w:hAnsi="Times New Roman"/>
              </w:rPr>
              <w:t>Quảng Nam.</w:t>
            </w:r>
          </w:p>
        </w:tc>
      </w:tr>
      <w:tr w:rsidR="00FE443D" w:rsidRPr="00FE443D" w:rsidTr="004D35CA">
        <w:trPr>
          <w:trHeight w:val="1262"/>
        </w:trPr>
        <w:tc>
          <w:tcPr>
            <w:tcW w:w="619" w:type="pct"/>
            <w:vMerge/>
            <w:shd w:val="clear" w:color="auto" w:fill="auto"/>
          </w:tcPr>
          <w:p w:rsidR="00FE443D" w:rsidRPr="00FE443D" w:rsidRDefault="00FE443D" w:rsidP="00FE443D">
            <w:pPr>
              <w:jc w:val="both"/>
              <w:rPr>
                <w:b/>
                <w:bCs/>
                <w:sz w:val="26"/>
                <w:szCs w:val="26"/>
              </w:rPr>
            </w:pPr>
          </w:p>
        </w:tc>
        <w:tc>
          <w:tcPr>
            <w:tcW w:w="1015" w:type="pct"/>
            <w:vAlign w:val="center"/>
          </w:tcPr>
          <w:p w:rsidR="00FE443D" w:rsidRPr="00FE443D" w:rsidRDefault="00FE443D" w:rsidP="00FE443D">
            <w:pPr>
              <w:jc w:val="both"/>
              <w:rPr>
                <w:b/>
                <w:sz w:val="26"/>
                <w:szCs w:val="26"/>
              </w:rPr>
            </w:pPr>
            <w:r w:rsidRPr="00FE443D">
              <w:rPr>
                <w:b/>
                <w:sz w:val="26"/>
                <w:szCs w:val="26"/>
              </w:rPr>
              <w:t>Yêu cầu cần đạt:</w:t>
            </w:r>
          </w:p>
          <w:p w:rsidR="00FE443D" w:rsidRPr="00FE443D" w:rsidRDefault="00FE443D" w:rsidP="00FE443D">
            <w:pPr>
              <w:jc w:val="both"/>
              <w:rPr>
                <w:sz w:val="26"/>
                <w:szCs w:val="26"/>
              </w:rPr>
            </w:pPr>
            <w:r w:rsidRPr="00FE443D">
              <w:rPr>
                <w:b/>
                <w:sz w:val="26"/>
                <w:szCs w:val="26"/>
              </w:rPr>
              <w:t xml:space="preserve">- </w:t>
            </w:r>
            <w:r w:rsidRPr="00FE443D">
              <w:rPr>
                <w:sz w:val="26"/>
                <w:szCs w:val="26"/>
              </w:rPr>
              <w:t>Nêu được một số đặc điểm về môi trường tự nhiên tỉnh Quảng Nam.</w:t>
            </w:r>
          </w:p>
          <w:p w:rsidR="00FE443D" w:rsidRPr="00FE443D" w:rsidRDefault="00FE443D" w:rsidP="00FE443D">
            <w:pPr>
              <w:jc w:val="both"/>
              <w:rPr>
                <w:sz w:val="26"/>
                <w:szCs w:val="26"/>
              </w:rPr>
            </w:pPr>
            <w:r w:rsidRPr="00FE443D">
              <w:rPr>
                <w:sz w:val="26"/>
                <w:szCs w:val="26"/>
              </w:rPr>
              <w:t>- Trình bày được những ảnh hưởng của môi trường tự nhiên đối với cuộc sống, con người Quảng Nam.</w:t>
            </w:r>
          </w:p>
          <w:p w:rsidR="00FE443D" w:rsidRPr="00FE443D" w:rsidRDefault="00FE443D" w:rsidP="00FE443D">
            <w:pPr>
              <w:jc w:val="both"/>
              <w:rPr>
                <w:sz w:val="26"/>
                <w:szCs w:val="26"/>
              </w:rPr>
            </w:pPr>
            <w:r w:rsidRPr="00FE443D">
              <w:rPr>
                <w:sz w:val="26"/>
                <w:szCs w:val="26"/>
              </w:rPr>
              <w:t>- Có ý thức và hành động thiết thực để bảo vệ môi trường.</w:t>
            </w:r>
          </w:p>
        </w:tc>
        <w:tc>
          <w:tcPr>
            <w:tcW w:w="1156" w:type="pct"/>
          </w:tcPr>
          <w:p w:rsidR="00FE443D" w:rsidRPr="00FE443D" w:rsidRDefault="00FE443D" w:rsidP="00FE443D">
            <w:pPr>
              <w:spacing w:before="60"/>
              <w:jc w:val="both"/>
              <w:rPr>
                <w:rStyle w:val="fontstyle01"/>
                <w:rFonts w:ascii="Times New Roman" w:hAnsi="Times New Roman"/>
              </w:rPr>
            </w:pPr>
            <w:r w:rsidRPr="00FE443D">
              <w:rPr>
                <w:rStyle w:val="fontstyle01"/>
                <w:rFonts w:ascii="Times New Roman" w:hAnsi="Times New Roman"/>
              </w:rPr>
              <w:t>Yêu cầu cần</w:t>
            </w:r>
            <w:r w:rsidRPr="00FE443D">
              <w:rPr>
                <w:b/>
                <w:bCs/>
                <w:sz w:val="26"/>
                <w:szCs w:val="26"/>
              </w:rPr>
              <w:t xml:space="preserve"> </w:t>
            </w:r>
            <w:r w:rsidRPr="00FE443D">
              <w:rPr>
                <w:rStyle w:val="fontstyle01"/>
                <w:rFonts w:ascii="Times New Roman" w:hAnsi="Times New Roman"/>
              </w:rPr>
              <w:t>đạt:</w:t>
            </w:r>
          </w:p>
          <w:p w:rsidR="00FE443D" w:rsidRPr="00FE443D" w:rsidRDefault="00FE443D" w:rsidP="00FE443D">
            <w:pPr>
              <w:spacing w:before="60"/>
              <w:jc w:val="both"/>
              <w:rPr>
                <w:rStyle w:val="fontstyle21"/>
                <w:rFonts w:ascii="Times New Roman" w:hAnsi="Times New Roman"/>
              </w:rPr>
            </w:pPr>
            <w:r w:rsidRPr="00FE443D">
              <w:rPr>
                <w:rStyle w:val="fontstyle01"/>
                <w:rFonts w:ascii="Times New Roman" w:hAnsi="Times New Roman"/>
              </w:rPr>
              <w:t xml:space="preserve">- </w:t>
            </w:r>
            <w:r w:rsidRPr="00FE443D">
              <w:rPr>
                <w:rStyle w:val="fontstyle21"/>
                <w:rFonts w:ascii="Times New Roman" w:hAnsi="Times New Roman"/>
              </w:rPr>
              <w:t>Biết</w:t>
            </w:r>
            <w:r w:rsidRPr="00FE443D">
              <w:rPr>
                <w:sz w:val="26"/>
                <w:szCs w:val="26"/>
              </w:rPr>
              <w:t xml:space="preserve"> </w:t>
            </w:r>
            <w:r w:rsidRPr="00FE443D">
              <w:rPr>
                <w:rStyle w:val="fontstyle21"/>
                <w:rFonts w:ascii="Times New Roman" w:hAnsi="Times New Roman"/>
              </w:rPr>
              <w:t>được một số dạng ô</w:t>
            </w:r>
            <w:r w:rsidRPr="00FE443D">
              <w:rPr>
                <w:sz w:val="26"/>
                <w:szCs w:val="26"/>
              </w:rPr>
              <w:t xml:space="preserve"> </w:t>
            </w:r>
            <w:r w:rsidRPr="00FE443D">
              <w:rPr>
                <w:rStyle w:val="fontstyle21"/>
                <w:rFonts w:ascii="Times New Roman" w:hAnsi="Times New Roman"/>
              </w:rPr>
              <w:t>nhiễm môi</w:t>
            </w:r>
            <w:r w:rsidRPr="00FE443D">
              <w:rPr>
                <w:sz w:val="26"/>
                <w:szCs w:val="26"/>
              </w:rPr>
              <w:t xml:space="preserve"> </w:t>
            </w:r>
            <w:r w:rsidRPr="00FE443D">
              <w:rPr>
                <w:rStyle w:val="fontstyle21"/>
                <w:rFonts w:ascii="Times New Roman" w:hAnsi="Times New Roman"/>
              </w:rPr>
              <w:t>trường ở</w:t>
            </w:r>
            <w:r w:rsidRPr="00FE443D">
              <w:rPr>
                <w:sz w:val="26"/>
                <w:szCs w:val="26"/>
              </w:rPr>
              <w:t xml:space="preserve"> </w:t>
            </w:r>
            <w:r w:rsidRPr="00FE443D">
              <w:rPr>
                <w:rStyle w:val="fontstyle21"/>
                <w:rFonts w:ascii="Times New Roman" w:hAnsi="Times New Roman"/>
              </w:rPr>
              <w:t>Quảng</w:t>
            </w:r>
            <w:r w:rsidRPr="00FE443D">
              <w:rPr>
                <w:sz w:val="26"/>
                <w:szCs w:val="26"/>
              </w:rPr>
              <w:t xml:space="preserve"> </w:t>
            </w:r>
            <w:r w:rsidRPr="00FE443D">
              <w:rPr>
                <w:rStyle w:val="fontstyle21"/>
                <w:rFonts w:ascii="Times New Roman" w:hAnsi="Times New Roman"/>
              </w:rPr>
              <w:t>Nam.</w:t>
            </w:r>
          </w:p>
          <w:p w:rsidR="00FE443D" w:rsidRPr="00FE443D" w:rsidRDefault="00FE443D" w:rsidP="00FE443D">
            <w:pPr>
              <w:spacing w:before="60"/>
              <w:jc w:val="both"/>
              <w:rPr>
                <w:rStyle w:val="fontstyle21"/>
                <w:rFonts w:ascii="Times New Roman" w:hAnsi="Times New Roman"/>
              </w:rPr>
            </w:pPr>
            <w:r w:rsidRPr="00FE443D">
              <w:rPr>
                <w:rStyle w:val="fontstyle21"/>
                <w:rFonts w:ascii="Times New Roman" w:hAnsi="Times New Roman"/>
              </w:rPr>
              <w:t>- Trình bày</w:t>
            </w:r>
            <w:r w:rsidRPr="00FE443D">
              <w:rPr>
                <w:sz w:val="26"/>
                <w:szCs w:val="26"/>
              </w:rPr>
              <w:t xml:space="preserve"> </w:t>
            </w:r>
            <w:r w:rsidRPr="00FE443D">
              <w:rPr>
                <w:rStyle w:val="fontstyle21"/>
                <w:rFonts w:ascii="Times New Roman" w:hAnsi="Times New Roman"/>
              </w:rPr>
              <w:t>được nguyên nhân, hậu quả của ô</w:t>
            </w:r>
            <w:r w:rsidRPr="00FE443D">
              <w:rPr>
                <w:sz w:val="26"/>
                <w:szCs w:val="26"/>
              </w:rPr>
              <w:t xml:space="preserve"> </w:t>
            </w:r>
            <w:r w:rsidRPr="00FE443D">
              <w:rPr>
                <w:rStyle w:val="fontstyle21"/>
                <w:rFonts w:ascii="Times New Roman" w:hAnsi="Times New Roman"/>
              </w:rPr>
              <w:t>nhiễm môi</w:t>
            </w:r>
            <w:r w:rsidRPr="00FE443D">
              <w:rPr>
                <w:sz w:val="26"/>
                <w:szCs w:val="26"/>
              </w:rPr>
              <w:t xml:space="preserve"> </w:t>
            </w:r>
            <w:r w:rsidRPr="00FE443D">
              <w:rPr>
                <w:rStyle w:val="fontstyle21"/>
                <w:rFonts w:ascii="Times New Roman" w:hAnsi="Times New Roman"/>
              </w:rPr>
              <w:t>trường ở Quảng</w:t>
            </w:r>
            <w:r w:rsidRPr="00FE443D">
              <w:rPr>
                <w:sz w:val="26"/>
                <w:szCs w:val="26"/>
              </w:rPr>
              <w:t xml:space="preserve"> </w:t>
            </w:r>
            <w:r w:rsidRPr="00FE443D">
              <w:rPr>
                <w:rStyle w:val="fontstyle21"/>
                <w:rFonts w:ascii="Times New Roman" w:hAnsi="Times New Roman"/>
              </w:rPr>
              <w:t>Nam.</w:t>
            </w:r>
          </w:p>
          <w:p w:rsidR="00FE443D" w:rsidRPr="00FE443D" w:rsidRDefault="00FE443D" w:rsidP="00FE443D">
            <w:pPr>
              <w:spacing w:before="60"/>
              <w:jc w:val="both"/>
              <w:rPr>
                <w:sz w:val="26"/>
                <w:szCs w:val="26"/>
                <w:lang w:val="vi-VN"/>
              </w:rPr>
            </w:pPr>
            <w:r w:rsidRPr="00FE443D">
              <w:rPr>
                <w:sz w:val="26"/>
                <w:szCs w:val="26"/>
              </w:rPr>
              <w:t xml:space="preserve">- Trình bày được một số biện pháp hạn chế ô nhiễm môi trường ở Quảng Nam. </w:t>
            </w:r>
          </w:p>
          <w:p w:rsidR="00FE443D" w:rsidRPr="00FE443D" w:rsidRDefault="00FE443D" w:rsidP="00FE443D">
            <w:pPr>
              <w:spacing w:before="60"/>
              <w:jc w:val="both"/>
              <w:rPr>
                <w:rStyle w:val="fontstyle01"/>
                <w:rFonts w:ascii="Times New Roman" w:hAnsi="Times New Roman"/>
                <w:b w:val="0"/>
                <w:bCs w:val="0"/>
                <w:lang w:val="vi-VN"/>
              </w:rPr>
            </w:pPr>
            <w:r w:rsidRPr="00FE443D">
              <w:rPr>
                <w:rStyle w:val="fontstyle21"/>
                <w:rFonts w:ascii="Times New Roman" w:hAnsi="Times New Roman"/>
                <w:lang w:val="vi-VN"/>
              </w:rPr>
              <w:t>- Có ý thức và hành động phù hợp để góp phần bảo vệ môi</w:t>
            </w:r>
            <w:r w:rsidRPr="00FE443D">
              <w:rPr>
                <w:sz w:val="26"/>
                <w:szCs w:val="26"/>
                <w:lang w:val="vi-VN"/>
              </w:rPr>
              <w:t xml:space="preserve"> </w:t>
            </w:r>
            <w:r w:rsidRPr="00FE443D">
              <w:rPr>
                <w:rStyle w:val="fontstyle21"/>
                <w:rFonts w:ascii="Times New Roman" w:hAnsi="Times New Roman"/>
                <w:lang w:val="vi-VN"/>
              </w:rPr>
              <w:lastRenderedPageBreak/>
              <w:t xml:space="preserve">trường. </w:t>
            </w:r>
          </w:p>
        </w:tc>
        <w:tc>
          <w:tcPr>
            <w:tcW w:w="1046" w:type="pct"/>
          </w:tcPr>
          <w:p w:rsidR="00FE443D" w:rsidRPr="00FE443D" w:rsidRDefault="00FE443D" w:rsidP="00FE443D">
            <w:pPr>
              <w:spacing w:before="60"/>
              <w:jc w:val="both"/>
              <w:rPr>
                <w:rStyle w:val="fontstyle01"/>
                <w:rFonts w:ascii="Times New Roman" w:hAnsi="Times New Roman"/>
                <w:lang w:val="vi-VN"/>
              </w:rPr>
            </w:pPr>
            <w:r w:rsidRPr="00FE443D">
              <w:rPr>
                <w:rStyle w:val="fontstyle01"/>
                <w:rFonts w:ascii="Times New Roman" w:hAnsi="Times New Roman"/>
                <w:lang w:val="vi-VN"/>
              </w:rPr>
              <w:lastRenderedPageBreak/>
              <w:t>Yêu cầu cần</w:t>
            </w:r>
            <w:r w:rsidRPr="00FE443D">
              <w:rPr>
                <w:b/>
                <w:bCs/>
                <w:sz w:val="26"/>
                <w:szCs w:val="26"/>
                <w:lang w:val="vi-VN"/>
              </w:rPr>
              <w:t xml:space="preserve"> </w:t>
            </w:r>
            <w:r w:rsidRPr="00FE443D">
              <w:rPr>
                <w:rStyle w:val="fontstyle01"/>
                <w:rFonts w:ascii="Times New Roman" w:hAnsi="Times New Roman"/>
                <w:lang w:val="vi-VN"/>
              </w:rPr>
              <w:t>đạt:</w:t>
            </w:r>
          </w:p>
          <w:p w:rsidR="00FE443D" w:rsidRPr="00FE443D" w:rsidRDefault="00FE443D" w:rsidP="00FE443D">
            <w:pPr>
              <w:spacing w:before="60"/>
              <w:jc w:val="both"/>
              <w:rPr>
                <w:rStyle w:val="fontstyle21"/>
                <w:rFonts w:ascii="Times New Roman" w:hAnsi="Times New Roman"/>
                <w:lang w:val="vi-VN"/>
              </w:rPr>
            </w:pPr>
            <w:r w:rsidRPr="00FE443D">
              <w:rPr>
                <w:rStyle w:val="fontstyle01"/>
                <w:rFonts w:ascii="Times New Roman" w:hAnsi="Times New Roman"/>
                <w:lang w:val="vi-VN"/>
              </w:rPr>
              <w:t xml:space="preserve">- </w:t>
            </w:r>
            <w:r w:rsidRPr="00FE443D">
              <w:rPr>
                <w:rStyle w:val="fontstyle21"/>
                <w:rFonts w:ascii="Times New Roman" w:hAnsi="Times New Roman"/>
                <w:lang w:val="vi-VN"/>
              </w:rPr>
              <w:t>Biết được sự đa</w:t>
            </w:r>
            <w:r w:rsidRPr="00FE443D">
              <w:rPr>
                <w:sz w:val="26"/>
                <w:szCs w:val="26"/>
                <w:lang w:val="vi-VN"/>
              </w:rPr>
              <w:t xml:space="preserve"> </w:t>
            </w:r>
            <w:r w:rsidRPr="00FE443D">
              <w:rPr>
                <w:rStyle w:val="fontstyle21"/>
                <w:rFonts w:ascii="Times New Roman" w:hAnsi="Times New Roman"/>
                <w:lang w:val="vi-VN"/>
              </w:rPr>
              <w:t>dạng về loài và hệ sinh thái ở Quảng Nam.</w:t>
            </w:r>
          </w:p>
          <w:p w:rsidR="00FE443D" w:rsidRPr="00FE443D" w:rsidRDefault="00FE443D" w:rsidP="00FE443D">
            <w:pPr>
              <w:spacing w:before="60"/>
              <w:jc w:val="both"/>
              <w:rPr>
                <w:rStyle w:val="fontstyle21"/>
                <w:rFonts w:ascii="Times New Roman" w:hAnsi="Times New Roman"/>
                <w:lang w:val="vi-VN"/>
              </w:rPr>
            </w:pPr>
            <w:r w:rsidRPr="00FE443D">
              <w:rPr>
                <w:rStyle w:val="fontstyle21"/>
                <w:rFonts w:ascii="Times New Roman" w:hAnsi="Times New Roman"/>
                <w:lang w:val="vi-VN"/>
              </w:rPr>
              <w:t>- Trình bày được</w:t>
            </w:r>
            <w:r w:rsidRPr="00FE443D">
              <w:rPr>
                <w:sz w:val="26"/>
                <w:szCs w:val="26"/>
                <w:lang w:val="vi-VN"/>
              </w:rPr>
              <w:t xml:space="preserve"> </w:t>
            </w:r>
            <w:r w:rsidRPr="00FE443D">
              <w:rPr>
                <w:rStyle w:val="fontstyle21"/>
                <w:rFonts w:ascii="Times New Roman" w:hAnsi="Times New Roman"/>
                <w:lang w:val="vi-VN"/>
              </w:rPr>
              <w:t>vai trò của đa dạng sinh học</w:t>
            </w:r>
            <w:r w:rsidRPr="00FE443D">
              <w:rPr>
                <w:sz w:val="26"/>
                <w:szCs w:val="26"/>
                <w:lang w:val="vi-VN"/>
              </w:rPr>
              <w:t xml:space="preserve"> </w:t>
            </w:r>
            <w:r w:rsidRPr="00FE443D">
              <w:rPr>
                <w:rStyle w:val="fontstyle21"/>
                <w:rFonts w:ascii="Times New Roman" w:hAnsi="Times New Roman"/>
                <w:lang w:val="vi-VN"/>
              </w:rPr>
              <w:t>đối với môi</w:t>
            </w:r>
            <w:r w:rsidRPr="00FE443D">
              <w:rPr>
                <w:sz w:val="26"/>
                <w:szCs w:val="26"/>
                <w:lang w:val="vi-VN"/>
              </w:rPr>
              <w:t xml:space="preserve"> </w:t>
            </w:r>
            <w:r w:rsidRPr="00FE443D">
              <w:rPr>
                <w:rStyle w:val="fontstyle21"/>
                <w:rFonts w:ascii="Times New Roman" w:hAnsi="Times New Roman"/>
                <w:lang w:val="vi-VN"/>
              </w:rPr>
              <w:t>trường ở Quảng Nam.</w:t>
            </w:r>
          </w:p>
          <w:p w:rsidR="00FE443D" w:rsidRPr="00FE443D" w:rsidRDefault="00FE443D" w:rsidP="00FE443D">
            <w:pPr>
              <w:spacing w:before="60"/>
              <w:jc w:val="both"/>
              <w:rPr>
                <w:sz w:val="26"/>
                <w:szCs w:val="26"/>
                <w:lang w:val="vi-VN"/>
              </w:rPr>
            </w:pPr>
            <w:r w:rsidRPr="00FE443D">
              <w:rPr>
                <w:sz w:val="26"/>
                <w:szCs w:val="26"/>
                <w:lang w:val="vi-VN"/>
              </w:rPr>
              <w:t>- Trình bày được một số biện pháp nhằm bảo vệ sự đa dạng sinh học ở Quảng Nam.</w:t>
            </w:r>
          </w:p>
          <w:p w:rsidR="00FE443D" w:rsidRPr="00FE443D" w:rsidRDefault="00FE443D" w:rsidP="00FE443D">
            <w:pPr>
              <w:spacing w:before="60"/>
              <w:jc w:val="both"/>
              <w:rPr>
                <w:rStyle w:val="fontstyle01"/>
                <w:rFonts w:ascii="Times New Roman" w:hAnsi="Times New Roman"/>
                <w:b w:val="0"/>
                <w:bCs w:val="0"/>
                <w:lang w:val="vi-VN"/>
              </w:rPr>
            </w:pPr>
            <w:r w:rsidRPr="00FE443D">
              <w:rPr>
                <w:rStyle w:val="fontstyle21"/>
                <w:rFonts w:ascii="Times New Roman" w:hAnsi="Times New Roman"/>
                <w:lang w:val="vi-VN"/>
              </w:rPr>
              <w:t xml:space="preserve">- Có ý thức và </w:t>
            </w:r>
            <w:r w:rsidRPr="00FE443D">
              <w:rPr>
                <w:rStyle w:val="fontstyle21"/>
                <w:rFonts w:ascii="Times New Roman" w:hAnsi="Times New Roman"/>
                <w:lang w:val="vi-VN"/>
              </w:rPr>
              <w:lastRenderedPageBreak/>
              <w:t xml:space="preserve">hành động phù hợp để góp phần bảo vệ đa dạng sinh học. </w:t>
            </w:r>
          </w:p>
        </w:tc>
        <w:tc>
          <w:tcPr>
            <w:tcW w:w="1164" w:type="pct"/>
          </w:tcPr>
          <w:p w:rsidR="00FE443D" w:rsidRPr="00FE443D" w:rsidRDefault="00FE443D" w:rsidP="00FE443D">
            <w:pPr>
              <w:spacing w:before="60"/>
              <w:jc w:val="both"/>
              <w:rPr>
                <w:rStyle w:val="fontstyle01"/>
                <w:rFonts w:ascii="Times New Roman" w:hAnsi="Times New Roman"/>
                <w:lang w:val="vi-VN"/>
              </w:rPr>
            </w:pPr>
            <w:r w:rsidRPr="00FE443D">
              <w:rPr>
                <w:rStyle w:val="fontstyle01"/>
                <w:rFonts w:ascii="Times New Roman" w:hAnsi="Times New Roman"/>
                <w:lang w:val="vi-VN"/>
              </w:rPr>
              <w:lastRenderedPageBreak/>
              <w:t>Yêu cầu cần đạt:</w:t>
            </w:r>
          </w:p>
          <w:p w:rsidR="00FE443D" w:rsidRPr="00FE443D" w:rsidRDefault="00FE443D" w:rsidP="00FE443D">
            <w:pPr>
              <w:spacing w:before="60"/>
              <w:jc w:val="both"/>
              <w:rPr>
                <w:rStyle w:val="fontstyle21"/>
                <w:rFonts w:ascii="Times New Roman" w:hAnsi="Times New Roman"/>
                <w:lang w:val="vi-VN"/>
              </w:rPr>
            </w:pPr>
            <w:r w:rsidRPr="00FE443D">
              <w:rPr>
                <w:rStyle w:val="fontstyle21"/>
                <w:rFonts w:ascii="Times New Roman" w:hAnsi="Times New Roman"/>
                <w:lang w:val="vi-VN"/>
              </w:rPr>
              <w:t>- Nêu được ảnh hưởng của</w:t>
            </w:r>
            <w:r w:rsidRPr="00FE443D">
              <w:rPr>
                <w:sz w:val="26"/>
                <w:szCs w:val="26"/>
                <w:lang w:val="vi-VN"/>
              </w:rPr>
              <w:t xml:space="preserve"> </w:t>
            </w:r>
            <w:r w:rsidRPr="00FE443D">
              <w:rPr>
                <w:rStyle w:val="fontstyle21"/>
                <w:rFonts w:ascii="Times New Roman" w:hAnsi="Times New Roman"/>
                <w:lang w:val="vi-VN"/>
              </w:rPr>
              <w:t>biến đổi khí hậu</w:t>
            </w:r>
            <w:r w:rsidRPr="00FE443D">
              <w:rPr>
                <w:sz w:val="26"/>
                <w:szCs w:val="26"/>
                <w:lang w:val="vi-VN"/>
              </w:rPr>
              <w:t xml:space="preserve"> </w:t>
            </w:r>
            <w:r w:rsidRPr="00FE443D">
              <w:rPr>
                <w:rStyle w:val="fontstyle21"/>
                <w:rFonts w:ascii="Times New Roman" w:hAnsi="Times New Roman"/>
                <w:lang w:val="vi-VN"/>
              </w:rPr>
              <w:t>đối với môi</w:t>
            </w:r>
            <w:r w:rsidRPr="00FE443D">
              <w:rPr>
                <w:sz w:val="26"/>
                <w:szCs w:val="26"/>
                <w:lang w:val="vi-VN"/>
              </w:rPr>
              <w:t xml:space="preserve"> </w:t>
            </w:r>
            <w:r w:rsidRPr="00FE443D">
              <w:rPr>
                <w:rStyle w:val="fontstyle21"/>
                <w:rFonts w:ascii="Times New Roman" w:hAnsi="Times New Roman"/>
                <w:lang w:val="vi-VN"/>
              </w:rPr>
              <w:t>trường ở Quảng Nam.</w:t>
            </w:r>
          </w:p>
          <w:p w:rsidR="00FE443D" w:rsidRPr="00FE443D" w:rsidRDefault="00FE443D" w:rsidP="00FE443D">
            <w:pPr>
              <w:spacing w:before="60"/>
              <w:jc w:val="both"/>
              <w:rPr>
                <w:rStyle w:val="fontstyle21"/>
                <w:rFonts w:ascii="Times New Roman" w:hAnsi="Times New Roman"/>
                <w:lang w:val="vi-VN"/>
              </w:rPr>
            </w:pPr>
            <w:r w:rsidRPr="00FE443D">
              <w:rPr>
                <w:rStyle w:val="fontstyle21"/>
                <w:rFonts w:ascii="Times New Roman" w:hAnsi="Times New Roman"/>
                <w:lang w:val="vi-VN"/>
              </w:rPr>
              <w:t>-Trình bày được nguyên nhân và một số biện pháp</w:t>
            </w:r>
            <w:r w:rsidRPr="00FE443D">
              <w:rPr>
                <w:sz w:val="26"/>
                <w:szCs w:val="26"/>
                <w:lang w:val="vi-VN"/>
              </w:rPr>
              <w:t xml:space="preserve"> </w:t>
            </w:r>
            <w:r w:rsidRPr="00FE443D">
              <w:rPr>
                <w:rStyle w:val="fontstyle21"/>
                <w:rFonts w:ascii="Times New Roman" w:hAnsi="Times New Roman"/>
                <w:lang w:val="vi-VN"/>
              </w:rPr>
              <w:t>nhằm hạn chế tác động của biến đổi khí</w:t>
            </w:r>
            <w:r w:rsidRPr="00FE443D">
              <w:rPr>
                <w:sz w:val="26"/>
                <w:szCs w:val="26"/>
                <w:lang w:val="vi-VN"/>
              </w:rPr>
              <w:t xml:space="preserve"> </w:t>
            </w:r>
            <w:r w:rsidRPr="00FE443D">
              <w:rPr>
                <w:rStyle w:val="fontstyle21"/>
                <w:rFonts w:ascii="Times New Roman" w:hAnsi="Times New Roman"/>
                <w:lang w:val="vi-VN"/>
              </w:rPr>
              <w:t>hậu ở Quảng</w:t>
            </w:r>
            <w:r w:rsidRPr="00FE443D">
              <w:rPr>
                <w:sz w:val="26"/>
                <w:szCs w:val="26"/>
                <w:lang w:val="vi-VN"/>
              </w:rPr>
              <w:t xml:space="preserve"> </w:t>
            </w:r>
            <w:r w:rsidRPr="00FE443D">
              <w:rPr>
                <w:rStyle w:val="fontstyle21"/>
                <w:rFonts w:ascii="Times New Roman" w:hAnsi="Times New Roman"/>
                <w:lang w:val="vi-VN"/>
              </w:rPr>
              <w:t>Nam.</w:t>
            </w:r>
          </w:p>
          <w:p w:rsidR="00FE443D" w:rsidRPr="00FE443D" w:rsidRDefault="00FE443D" w:rsidP="00FE443D">
            <w:pPr>
              <w:spacing w:before="60"/>
              <w:jc w:val="both"/>
              <w:rPr>
                <w:rStyle w:val="fontstyle01"/>
                <w:rFonts w:ascii="Times New Roman" w:hAnsi="Times New Roman"/>
                <w:b w:val="0"/>
                <w:bCs w:val="0"/>
                <w:lang w:val="vi-VN"/>
              </w:rPr>
            </w:pPr>
            <w:r w:rsidRPr="00FE443D">
              <w:rPr>
                <w:rStyle w:val="fontstyle21"/>
                <w:rFonts w:ascii="Times New Roman" w:hAnsi="Times New Roman"/>
                <w:lang w:val="vi-VN"/>
              </w:rPr>
              <w:t xml:space="preserve">- Có ý thức và hành động phù hợp để góp phần hạn chế tác động của biến đổi khí hậu. </w:t>
            </w:r>
          </w:p>
        </w:tc>
      </w:tr>
    </w:tbl>
    <w:p w:rsidR="00E36315" w:rsidRPr="00FE443D" w:rsidRDefault="00E36315" w:rsidP="00E36315">
      <w:pPr>
        <w:rPr>
          <w:b/>
          <w:sz w:val="26"/>
          <w:szCs w:val="26"/>
          <w:lang w:val="vi-VN"/>
        </w:rPr>
      </w:pPr>
    </w:p>
    <w:p w:rsidR="00E36315" w:rsidRDefault="00E36315" w:rsidP="00E36315">
      <w:pPr>
        <w:numPr>
          <w:ilvl w:val="0"/>
          <w:numId w:val="36"/>
        </w:numPr>
        <w:rPr>
          <w:b/>
        </w:rPr>
      </w:pPr>
      <w:r w:rsidRPr="00FE443D">
        <w:rPr>
          <w:b/>
          <w:lang w:val="vi-VN"/>
        </w:rPr>
        <w:t xml:space="preserve"> </w:t>
      </w:r>
      <w:r w:rsidRPr="00221A7A">
        <w:rPr>
          <w:b/>
        </w:rPr>
        <w:t>Trung học phổ thông</w:t>
      </w:r>
    </w:p>
    <w:tbl>
      <w:tblPr>
        <w:tblW w:w="49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530"/>
        <w:gridCol w:w="2601"/>
        <w:gridCol w:w="2708"/>
      </w:tblGrid>
      <w:tr w:rsidR="006B659E" w:rsidRPr="006B659E" w:rsidTr="006B659E">
        <w:trPr>
          <w:trHeight w:val="513"/>
        </w:trPr>
        <w:tc>
          <w:tcPr>
            <w:tcW w:w="747" w:type="pct"/>
            <w:shd w:val="clear" w:color="auto" w:fill="auto"/>
          </w:tcPr>
          <w:p w:rsidR="006B659E" w:rsidRPr="006B659E" w:rsidRDefault="006B659E" w:rsidP="006B659E">
            <w:pPr>
              <w:jc w:val="center"/>
              <w:rPr>
                <w:b/>
                <w:bCs/>
                <w:sz w:val="26"/>
                <w:szCs w:val="26"/>
              </w:rPr>
            </w:pPr>
          </w:p>
        </w:tc>
        <w:tc>
          <w:tcPr>
            <w:tcW w:w="1373" w:type="pct"/>
            <w:shd w:val="clear" w:color="auto" w:fill="auto"/>
            <w:vAlign w:val="center"/>
          </w:tcPr>
          <w:p w:rsidR="006B659E" w:rsidRPr="006B659E" w:rsidRDefault="006B659E" w:rsidP="006B659E">
            <w:pPr>
              <w:jc w:val="center"/>
              <w:rPr>
                <w:rFonts w:eastAsia="Calibri"/>
                <w:b/>
                <w:sz w:val="26"/>
                <w:szCs w:val="26"/>
              </w:rPr>
            </w:pPr>
            <w:r w:rsidRPr="006B659E">
              <w:rPr>
                <w:rFonts w:eastAsia="Calibri"/>
                <w:b/>
                <w:sz w:val="26"/>
                <w:szCs w:val="26"/>
              </w:rPr>
              <w:t>LỚP 10</w:t>
            </w:r>
          </w:p>
        </w:tc>
        <w:tc>
          <w:tcPr>
            <w:tcW w:w="1411" w:type="pct"/>
            <w:shd w:val="clear" w:color="auto" w:fill="auto"/>
            <w:vAlign w:val="center"/>
          </w:tcPr>
          <w:p w:rsidR="006B659E" w:rsidRPr="006B659E" w:rsidRDefault="006B659E" w:rsidP="006B659E">
            <w:pPr>
              <w:jc w:val="center"/>
              <w:rPr>
                <w:rFonts w:eastAsia="Calibri"/>
                <w:b/>
                <w:sz w:val="26"/>
                <w:szCs w:val="26"/>
              </w:rPr>
            </w:pPr>
            <w:r w:rsidRPr="006B659E">
              <w:rPr>
                <w:rFonts w:eastAsia="Calibri"/>
                <w:b/>
                <w:sz w:val="26"/>
                <w:szCs w:val="26"/>
              </w:rPr>
              <w:t>LỚP 11</w:t>
            </w:r>
          </w:p>
        </w:tc>
        <w:tc>
          <w:tcPr>
            <w:tcW w:w="1469" w:type="pct"/>
            <w:vAlign w:val="center"/>
          </w:tcPr>
          <w:p w:rsidR="006B659E" w:rsidRPr="006B659E" w:rsidRDefault="006B659E" w:rsidP="006B659E">
            <w:pPr>
              <w:jc w:val="center"/>
              <w:rPr>
                <w:b/>
                <w:sz w:val="26"/>
                <w:szCs w:val="26"/>
              </w:rPr>
            </w:pPr>
            <w:r w:rsidRPr="006B659E">
              <w:rPr>
                <w:b/>
                <w:sz w:val="26"/>
                <w:szCs w:val="26"/>
              </w:rPr>
              <w:t>LỚP 12</w:t>
            </w:r>
          </w:p>
        </w:tc>
      </w:tr>
      <w:tr w:rsidR="006B659E" w:rsidRPr="006B659E" w:rsidTr="006B659E">
        <w:trPr>
          <w:trHeight w:val="836"/>
        </w:trPr>
        <w:tc>
          <w:tcPr>
            <w:tcW w:w="747" w:type="pct"/>
            <w:vMerge w:val="restart"/>
            <w:shd w:val="clear" w:color="auto" w:fill="auto"/>
          </w:tcPr>
          <w:p w:rsidR="006B659E" w:rsidRPr="006B659E" w:rsidRDefault="006B659E" w:rsidP="006B659E">
            <w:pPr>
              <w:jc w:val="center"/>
              <w:rPr>
                <w:b/>
                <w:bCs/>
                <w:sz w:val="26"/>
                <w:szCs w:val="26"/>
              </w:rPr>
            </w:pPr>
          </w:p>
          <w:p w:rsidR="006B659E" w:rsidRPr="006B659E" w:rsidRDefault="006B659E" w:rsidP="006B659E">
            <w:pPr>
              <w:jc w:val="center"/>
              <w:rPr>
                <w:b/>
                <w:bCs/>
                <w:sz w:val="26"/>
                <w:szCs w:val="26"/>
              </w:rPr>
            </w:pPr>
          </w:p>
          <w:p w:rsidR="006B659E" w:rsidRPr="006B659E" w:rsidRDefault="006B659E" w:rsidP="006B659E">
            <w:pPr>
              <w:jc w:val="center"/>
              <w:rPr>
                <w:b/>
                <w:bCs/>
                <w:sz w:val="26"/>
                <w:szCs w:val="26"/>
              </w:rPr>
            </w:pPr>
          </w:p>
          <w:p w:rsidR="006B659E" w:rsidRPr="006B659E" w:rsidRDefault="006B659E" w:rsidP="006B659E">
            <w:pPr>
              <w:jc w:val="center"/>
              <w:rPr>
                <w:b/>
                <w:bCs/>
                <w:sz w:val="26"/>
                <w:szCs w:val="26"/>
              </w:rPr>
            </w:pPr>
          </w:p>
          <w:p w:rsidR="006B659E" w:rsidRPr="006B659E" w:rsidRDefault="006B659E" w:rsidP="006B659E">
            <w:pPr>
              <w:jc w:val="center"/>
              <w:rPr>
                <w:b/>
                <w:bCs/>
                <w:sz w:val="26"/>
                <w:szCs w:val="26"/>
              </w:rPr>
            </w:pPr>
            <w:r w:rsidRPr="006B659E">
              <w:rPr>
                <w:b/>
                <w:bCs/>
                <w:sz w:val="26"/>
                <w:szCs w:val="26"/>
              </w:rPr>
              <w:t>LỊCH SỬ, TRUYỀN THỐNG</w:t>
            </w:r>
          </w:p>
        </w:tc>
        <w:tc>
          <w:tcPr>
            <w:tcW w:w="1373"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rFonts w:eastAsia="Arial"/>
                <w:sz w:val="26"/>
                <w:szCs w:val="26"/>
              </w:rPr>
              <w:t>Truyền thống hiếu học của  người Quảng Nam</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rFonts w:eastAsia="Arial"/>
                <w:sz w:val="26"/>
                <w:szCs w:val="26"/>
              </w:rPr>
              <w:t>Danh nhân Quảng Nam</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sz w:val="26"/>
                <w:szCs w:val="26"/>
              </w:rPr>
              <w:t>Quảng Nam “Trung dũng kiên cường” trong sự nghiệp bảo vệ Tổ quốc (từ sau Cách mạng tháng Tám năm 1945 đến nay)</w:t>
            </w:r>
          </w:p>
        </w:tc>
      </w:tr>
      <w:tr w:rsidR="006B659E" w:rsidRPr="006B659E" w:rsidTr="006B659E">
        <w:trPr>
          <w:trHeight w:val="4242"/>
        </w:trPr>
        <w:tc>
          <w:tcPr>
            <w:tcW w:w="747" w:type="pct"/>
            <w:vMerge/>
            <w:shd w:val="clear" w:color="auto" w:fill="auto"/>
          </w:tcPr>
          <w:p w:rsidR="006B659E" w:rsidRPr="006B659E" w:rsidRDefault="006B659E" w:rsidP="006B659E">
            <w:pPr>
              <w:jc w:val="center"/>
              <w:rPr>
                <w:b/>
                <w:bCs/>
                <w:sz w:val="26"/>
                <w:szCs w:val="26"/>
              </w:rPr>
            </w:pPr>
          </w:p>
        </w:tc>
        <w:tc>
          <w:tcPr>
            <w:tcW w:w="1373" w:type="pct"/>
            <w:tcBorders>
              <w:top w:val="single" w:sz="4" w:space="0" w:color="auto"/>
              <w:bottom w:val="single" w:sz="4" w:space="0" w:color="auto"/>
              <w:right w:val="single" w:sz="4" w:space="0" w:color="auto"/>
            </w:tcBorders>
          </w:tcPr>
          <w:p w:rsidR="006B659E" w:rsidRPr="006B659E" w:rsidRDefault="006B659E" w:rsidP="006B659E">
            <w:pPr>
              <w:jc w:val="both"/>
              <w:rPr>
                <w:b/>
                <w:sz w:val="26"/>
                <w:szCs w:val="26"/>
              </w:rPr>
            </w:pPr>
          </w:p>
          <w:p w:rsidR="006B659E" w:rsidRPr="006B659E" w:rsidRDefault="006B659E" w:rsidP="006B659E">
            <w:pPr>
              <w:jc w:val="both"/>
              <w:rPr>
                <w:b/>
                <w:sz w:val="26"/>
                <w:szCs w:val="26"/>
              </w:rPr>
            </w:pPr>
            <w:r w:rsidRPr="006B659E">
              <w:rPr>
                <w:b/>
                <w:sz w:val="26"/>
                <w:szCs w:val="26"/>
              </w:rPr>
              <w:t>Yêu cầu cần đạt:</w:t>
            </w:r>
          </w:p>
          <w:p w:rsidR="006B659E" w:rsidRPr="006B659E" w:rsidRDefault="006B659E" w:rsidP="006B659E">
            <w:pPr>
              <w:jc w:val="both"/>
              <w:rPr>
                <w:sz w:val="26"/>
                <w:szCs w:val="26"/>
              </w:rPr>
            </w:pPr>
            <w:r w:rsidRPr="006B659E">
              <w:rPr>
                <w:sz w:val="26"/>
                <w:szCs w:val="26"/>
              </w:rPr>
              <w:t>- Trình bày được cơ sở hình thành truyền thống hiếu học.</w:t>
            </w:r>
          </w:p>
          <w:p w:rsidR="006B659E" w:rsidRPr="006B659E" w:rsidRDefault="006B659E" w:rsidP="006B659E">
            <w:pPr>
              <w:jc w:val="both"/>
              <w:rPr>
                <w:sz w:val="26"/>
                <w:szCs w:val="26"/>
              </w:rPr>
            </w:pPr>
            <w:r w:rsidRPr="006B659E">
              <w:rPr>
                <w:sz w:val="26"/>
                <w:szCs w:val="26"/>
              </w:rPr>
              <w:t>- Nêu lên được những biểu hiện của truyền thống hiếu học từ trong lịch sử đến hiện tại.</w:t>
            </w:r>
          </w:p>
          <w:p w:rsidR="006B659E" w:rsidRPr="006B659E" w:rsidRDefault="006B659E" w:rsidP="006B659E">
            <w:pPr>
              <w:jc w:val="both"/>
              <w:rPr>
                <w:sz w:val="26"/>
                <w:szCs w:val="26"/>
              </w:rPr>
            </w:pPr>
            <w:r w:rsidRPr="006B659E">
              <w:rPr>
                <w:sz w:val="26"/>
                <w:szCs w:val="26"/>
              </w:rPr>
              <w:t>- Nhận thức được vai trò của truyền thống hiếu học đối với sự phát triển của cá nhân, gia đình và xã hội.</w:t>
            </w:r>
          </w:p>
          <w:p w:rsidR="006B659E" w:rsidRPr="006B659E" w:rsidRDefault="006B659E" w:rsidP="006B659E">
            <w:pPr>
              <w:spacing w:before="60" w:after="60" w:line="256" w:lineRule="auto"/>
              <w:jc w:val="both"/>
              <w:rPr>
                <w:sz w:val="26"/>
                <w:szCs w:val="26"/>
              </w:rPr>
            </w:pPr>
            <w:r w:rsidRPr="006B659E">
              <w:rPr>
                <w:sz w:val="26"/>
                <w:szCs w:val="26"/>
              </w:rPr>
              <w:t>- Kế thừa và phát huy truyền thống hiếu học của địa phương.</w:t>
            </w:r>
          </w:p>
        </w:tc>
        <w:tc>
          <w:tcPr>
            <w:tcW w:w="1411" w:type="pct"/>
            <w:tcBorders>
              <w:top w:val="single" w:sz="4" w:space="0" w:color="auto"/>
              <w:left w:val="single" w:sz="4" w:space="0" w:color="auto"/>
              <w:bottom w:val="single" w:sz="4" w:space="0" w:color="auto"/>
              <w:right w:val="single" w:sz="4" w:space="0" w:color="auto"/>
            </w:tcBorders>
          </w:tcPr>
          <w:p w:rsidR="006B659E" w:rsidRPr="006B659E" w:rsidRDefault="006B659E" w:rsidP="006B659E">
            <w:pPr>
              <w:jc w:val="both"/>
              <w:rPr>
                <w:b/>
                <w:sz w:val="26"/>
                <w:szCs w:val="26"/>
              </w:rPr>
            </w:pPr>
          </w:p>
          <w:p w:rsidR="006B659E" w:rsidRPr="006B659E" w:rsidRDefault="006B659E" w:rsidP="006B659E">
            <w:pPr>
              <w:jc w:val="both"/>
              <w:rPr>
                <w:b/>
                <w:sz w:val="26"/>
                <w:szCs w:val="26"/>
              </w:rPr>
            </w:pPr>
            <w:r w:rsidRPr="006B659E">
              <w:rPr>
                <w:b/>
                <w:sz w:val="26"/>
                <w:szCs w:val="26"/>
              </w:rPr>
              <w:t>Yêu cầu cần đạt:</w:t>
            </w:r>
          </w:p>
          <w:p w:rsidR="006B659E" w:rsidRPr="006B659E" w:rsidRDefault="006B659E" w:rsidP="006B659E">
            <w:pPr>
              <w:jc w:val="both"/>
              <w:rPr>
                <w:sz w:val="26"/>
                <w:szCs w:val="26"/>
              </w:rPr>
            </w:pPr>
            <w:r w:rsidRPr="006B659E">
              <w:rPr>
                <w:b/>
                <w:sz w:val="26"/>
                <w:szCs w:val="26"/>
              </w:rPr>
              <w:t xml:space="preserve">- </w:t>
            </w:r>
            <w:r w:rsidRPr="006B659E">
              <w:rPr>
                <w:sz w:val="26"/>
                <w:szCs w:val="26"/>
              </w:rPr>
              <w:t>Liệt kê được các  danh nhân đất Quảng tiêu biểu.</w:t>
            </w:r>
          </w:p>
          <w:p w:rsidR="006B659E" w:rsidRPr="006B659E" w:rsidRDefault="006B659E" w:rsidP="006B659E">
            <w:pPr>
              <w:jc w:val="both"/>
              <w:rPr>
                <w:sz w:val="26"/>
                <w:szCs w:val="26"/>
              </w:rPr>
            </w:pPr>
            <w:r w:rsidRPr="006B659E">
              <w:rPr>
                <w:sz w:val="26"/>
                <w:szCs w:val="26"/>
              </w:rPr>
              <w:t>- Trình bày được những đóng góp của họ cho quê hương đất nước.</w:t>
            </w:r>
          </w:p>
          <w:p w:rsidR="006B659E" w:rsidRPr="006B659E" w:rsidRDefault="006B659E" w:rsidP="006B659E">
            <w:pPr>
              <w:jc w:val="both"/>
              <w:rPr>
                <w:sz w:val="26"/>
                <w:szCs w:val="26"/>
              </w:rPr>
            </w:pPr>
            <w:r w:rsidRPr="006B659E">
              <w:rPr>
                <w:sz w:val="26"/>
                <w:szCs w:val="26"/>
              </w:rPr>
              <w:t>- Giải thích được vì sao Quảng Nam có nhiều danh nhân.</w:t>
            </w:r>
          </w:p>
          <w:p w:rsidR="006B659E" w:rsidRPr="006B659E" w:rsidRDefault="006B659E" w:rsidP="006B659E">
            <w:pPr>
              <w:jc w:val="both"/>
              <w:rPr>
                <w:sz w:val="26"/>
                <w:szCs w:val="26"/>
              </w:rPr>
            </w:pPr>
            <w:r w:rsidRPr="006B659E">
              <w:rPr>
                <w:sz w:val="26"/>
                <w:szCs w:val="26"/>
              </w:rPr>
              <w:t>- Trân trọng, biết ơn và tích cực học tập, rèn luyện để noi gương các danh nhân đất Quảng.</w:t>
            </w:r>
          </w:p>
        </w:tc>
        <w:tc>
          <w:tcPr>
            <w:tcW w:w="1469" w:type="pct"/>
            <w:tcBorders>
              <w:top w:val="single" w:sz="4" w:space="0" w:color="auto"/>
              <w:left w:val="single" w:sz="4" w:space="0" w:color="auto"/>
              <w:bottom w:val="single" w:sz="4" w:space="0" w:color="auto"/>
              <w:right w:val="single" w:sz="4" w:space="0" w:color="auto"/>
            </w:tcBorders>
          </w:tcPr>
          <w:p w:rsidR="006B659E" w:rsidRPr="006B659E" w:rsidRDefault="006B659E" w:rsidP="006B659E">
            <w:pPr>
              <w:rPr>
                <w:b/>
                <w:sz w:val="26"/>
                <w:szCs w:val="26"/>
              </w:rPr>
            </w:pPr>
          </w:p>
          <w:p w:rsidR="006B659E" w:rsidRPr="006B659E" w:rsidRDefault="006B659E" w:rsidP="006B659E">
            <w:pPr>
              <w:rPr>
                <w:b/>
                <w:sz w:val="26"/>
                <w:szCs w:val="26"/>
              </w:rPr>
            </w:pPr>
            <w:r w:rsidRPr="006B659E">
              <w:rPr>
                <w:b/>
                <w:sz w:val="26"/>
                <w:szCs w:val="26"/>
              </w:rPr>
              <w:t>Yêu cầu cần đạt:</w:t>
            </w:r>
          </w:p>
          <w:p w:rsidR="006B659E" w:rsidRPr="006B659E" w:rsidRDefault="006B659E" w:rsidP="006B659E">
            <w:pPr>
              <w:jc w:val="both"/>
              <w:rPr>
                <w:sz w:val="26"/>
                <w:szCs w:val="26"/>
              </w:rPr>
            </w:pPr>
            <w:r w:rsidRPr="006B659E">
              <w:rPr>
                <w:sz w:val="26"/>
                <w:szCs w:val="26"/>
              </w:rPr>
              <w:t>- Trình bày được những chiến thắng tiêu biểu trên quê hương Quảng Nam trong kháng chiến chống Pháp, Mỹ.</w:t>
            </w:r>
          </w:p>
          <w:p w:rsidR="006B659E" w:rsidRPr="006B659E" w:rsidRDefault="006B659E" w:rsidP="006B659E">
            <w:pPr>
              <w:jc w:val="both"/>
              <w:rPr>
                <w:sz w:val="26"/>
                <w:szCs w:val="26"/>
              </w:rPr>
            </w:pPr>
            <w:r w:rsidRPr="006B659E">
              <w:rPr>
                <w:sz w:val="26"/>
                <w:szCs w:val="26"/>
              </w:rPr>
              <w:t>- Phân tích được ý nghĩa của những chiến thắng tiêu biểu ở Quảng Nam trong kháng chiến chống  Pháp, Mỹ.</w:t>
            </w:r>
          </w:p>
          <w:p w:rsidR="006B659E" w:rsidRPr="006B659E" w:rsidRDefault="006B659E" w:rsidP="006B659E">
            <w:pPr>
              <w:jc w:val="both"/>
              <w:rPr>
                <w:sz w:val="26"/>
                <w:szCs w:val="26"/>
              </w:rPr>
            </w:pPr>
            <w:r w:rsidRPr="006B659E">
              <w:rPr>
                <w:sz w:val="26"/>
                <w:szCs w:val="26"/>
              </w:rPr>
              <w:t xml:space="preserve">- Giáo dục lòng yêu nước, tinh thần đoàn kết, niềm tự hào về truyền thống cách mạng Quảng Nam. </w:t>
            </w:r>
          </w:p>
          <w:p w:rsidR="006B659E" w:rsidRPr="006B659E" w:rsidRDefault="006B659E" w:rsidP="006B659E">
            <w:pPr>
              <w:jc w:val="both"/>
              <w:rPr>
                <w:sz w:val="26"/>
                <w:szCs w:val="26"/>
              </w:rPr>
            </w:pPr>
            <w:r w:rsidRPr="006B659E">
              <w:rPr>
                <w:sz w:val="26"/>
                <w:szCs w:val="26"/>
              </w:rPr>
              <w:t>- Trách nhiệm xây dựng và bảo vệ quê hương.</w:t>
            </w:r>
          </w:p>
          <w:p w:rsidR="006B659E" w:rsidRPr="006B659E" w:rsidRDefault="006B659E" w:rsidP="006B659E">
            <w:pPr>
              <w:jc w:val="both"/>
              <w:rPr>
                <w:sz w:val="26"/>
                <w:szCs w:val="26"/>
              </w:rPr>
            </w:pPr>
          </w:p>
          <w:p w:rsidR="006B659E" w:rsidRPr="006B659E" w:rsidRDefault="006B659E" w:rsidP="006B659E">
            <w:pPr>
              <w:jc w:val="both"/>
              <w:rPr>
                <w:sz w:val="26"/>
                <w:szCs w:val="26"/>
              </w:rPr>
            </w:pPr>
          </w:p>
        </w:tc>
      </w:tr>
      <w:tr w:rsidR="006B659E" w:rsidRPr="006B659E" w:rsidTr="006B659E">
        <w:trPr>
          <w:trHeight w:val="836"/>
        </w:trPr>
        <w:tc>
          <w:tcPr>
            <w:tcW w:w="747" w:type="pct"/>
            <w:vMerge w:val="restart"/>
            <w:shd w:val="clear" w:color="auto" w:fill="auto"/>
          </w:tcPr>
          <w:p w:rsidR="006B659E" w:rsidRPr="006B659E" w:rsidRDefault="006B659E" w:rsidP="006B659E">
            <w:pPr>
              <w:jc w:val="center"/>
              <w:rPr>
                <w:b/>
                <w:bCs/>
                <w:sz w:val="26"/>
                <w:szCs w:val="26"/>
              </w:rPr>
            </w:pPr>
          </w:p>
          <w:p w:rsidR="006B659E" w:rsidRPr="006B659E" w:rsidRDefault="006B659E" w:rsidP="006B659E">
            <w:pPr>
              <w:jc w:val="center"/>
              <w:rPr>
                <w:b/>
                <w:bCs/>
                <w:sz w:val="26"/>
                <w:szCs w:val="26"/>
              </w:rPr>
            </w:pPr>
            <w:r w:rsidRPr="006B659E">
              <w:rPr>
                <w:b/>
                <w:bCs/>
                <w:color w:val="FF0000"/>
                <w:sz w:val="26"/>
                <w:szCs w:val="26"/>
              </w:rPr>
              <w:t>ĐỊA LÝ</w:t>
            </w:r>
          </w:p>
        </w:tc>
        <w:tc>
          <w:tcPr>
            <w:tcW w:w="1373"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b/>
                <w:sz w:val="26"/>
                <w:szCs w:val="26"/>
              </w:rPr>
            </w:pPr>
            <w:r w:rsidRPr="006B659E">
              <w:rPr>
                <w:b/>
                <w:sz w:val="26"/>
                <w:szCs w:val="26"/>
              </w:rPr>
              <w:t>Chủ đề:</w:t>
            </w:r>
          </w:p>
          <w:p w:rsidR="006B659E" w:rsidRPr="006B659E" w:rsidRDefault="006B659E" w:rsidP="006B659E">
            <w:pPr>
              <w:rPr>
                <w:sz w:val="26"/>
                <w:szCs w:val="26"/>
              </w:rPr>
            </w:pPr>
            <w:r w:rsidRPr="006B659E">
              <w:rPr>
                <w:sz w:val="26"/>
                <w:szCs w:val="26"/>
              </w:rPr>
              <w:t>Khai thác nguồn lực tự nhiên ở tỉnh Quảng Nam</w:t>
            </w:r>
          </w:p>
          <w:p w:rsidR="006B659E" w:rsidRPr="006B659E" w:rsidRDefault="006B659E" w:rsidP="006B659E">
            <w:pPr>
              <w:rPr>
                <w:sz w:val="26"/>
                <w:szCs w:val="26"/>
              </w:rPr>
            </w:pP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b/>
                <w:sz w:val="26"/>
                <w:szCs w:val="26"/>
              </w:rPr>
            </w:pPr>
            <w:r w:rsidRPr="006B659E">
              <w:rPr>
                <w:b/>
                <w:sz w:val="26"/>
                <w:szCs w:val="26"/>
              </w:rPr>
              <w:t>Chủ đề:</w:t>
            </w:r>
          </w:p>
          <w:p w:rsidR="006B659E" w:rsidRPr="006B659E" w:rsidRDefault="006B659E" w:rsidP="006B659E">
            <w:pPr>
              <w:rPr>
                <w:sz w:val="26"/>
                <w:szCs w:val="26"/>
              </w:rPr>
            </w:pPr>
            <w:r w:rsidRPr="006B659E">
              <w:rPr>
                <w:sz w:val="26"/>
                <w:szCs w:val="26"/>
              </w:rPr>
              <w:t>Khai thác nguồn lực dân cư và xã hội ở tỉnh Quảng Nam</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b/>
                <w:sz w:val="26"/>
                <w:szCs w:val="26"/>
              </w:rPr>
            </w:pPr>
            <w:r w:rsidRPr="006B659E">
              <w:rPr>
                <w:b/>
                <w:sz w:val="26"/>
                <w:szCs w:val="26"/>
              </w:rPr>
              <w:t>Chủ đề:</w:t>
            </w:r>
          </w:p>
          <w:p w:rsidR="006B659E" w:rsidRPr="006B659E" w:rsidRDefault="006B659E" w:rsidP="006B659E">
            <w:pPr>
              <w:jc w:val="both"/>
              <w:rPr>
                <w:sz w:val="26"/>
                <w:szCs w:val="26"/>
              </w:rPr>
            </w:pPr>
            <w:r w:rsidRPr="006B659E">
              <w:rPr>
                <w:sz w:val="26"/>
                <w:szCs w:val="26"/>
              </w:rPr>
              <w:t>Phát triển kinh tế theo ngành và theo vùng ở tỉnh Quảng Nam</w:t>
            </w:r>
          </w:p>
        </w:tc>
      </w:tr>
      <w:tr w:rsidR="006B659E" w:rsidRPr="006B659E" w:rsidTr="006B659E">
        <w:trPr>
          <w:trHeight w:val="836"/>
        </w:trPr>
        <w:tc>
          <w:tcPr>
            <w:tcW w:w="747" w:type="pct"/>
            <w:vMerge/>
            <w:shd w:val="clear" w:color="auto" w:fill="auto"/>
          </w:tcPr>
          <w:p w:rsidR="006B659E" w:rsidRPr="006B659E" w:rsidRDefault="006B659E" w:rsidP="006B659E">
            <w:pPr>
              <w:jc w:val="center"/>
              <w:rPr>
                <w:b/>
                <w:bCs/>
                <w:sz w:val="26"/>
                <w:szCs w:val="26"/>
              </w:rPr>
            </w:pPr>
          </w:p>
        </w:tc>
        <w:tc>
          <w:tcPr>
            <w:tcW w:w="1373" w:type="pct"/>
            <w:tcBorders>
              <w:top w:val="single" w:sz="4" w:space="0" w:color="auto"/>
              <w:bottom w:val="single" w:sz="4" w:space="0" w:color="auto"/>
              <w:right w:val="single" w:sz="4" w:space="0" w:color="auto"/>
            </w:tcBorders>
          </w:tcPr>
          <w:p w:rsidR="006B659E" w:rsidRPr="006B659E" w:rsidRDefault="006B659E" w:rsidP="006B659E">
            <w:pPr>
              <w:rPr>
                <w:b/>
                <w:sz w:val="26"/>
                <w:szCs w:val="26"/>
              </w:rPr>
            </w:pPr>
            <w:r w:rsidRPr="006B659E">
              <w:rPr>
                <w:b/>
                <w:sz w:val="26"/>
                <w:szCs w:val="26"/>
              </w:rPr>
              <w:t xml:space="preserve">Yêu cầu cần đạt: </w:t>
            </w:r>
          </w:p>
          <w:p w:rsidR="006B659E" w:rsidRPr="006B659E" w:rsidRDefault="006B659E" w:rsidP="006B659E">
            <w:pPr>
              <w:spacing w:before="60" w:after="60"/>
              <w:jc w:val="both"/>
              <w:rPr>
                <w:sz w:val="26"/>
                <w:szCs w:val="26"/>
              </w:rPr>
            </w:pPr>
            <w:r w:rsidRPr="006B659E">
              <w:rPr>
                <w:sz w:val="26"/>
                <w:szCs w:val="26"/>
              </w:rPr>
              <w:t xml:space="preserve">- Xác định được một số nguồn lực tự nhiên </w:t>
            </w:r>
            <w:r w:rsidRPr="006B659E">
              <w:rPr>
                <w:sz w:val="26"/>
                <w:szCs w:val="26"/>
              </w:rPr>
              <w:lastRenderedPageBreak/>
              <w:t>tiêu biểu có ảnh hưởng lớn đến sự phát triển của tỉnh Quảng Nam.</w:t>
            </w:r>
          </w:p>
          <w:p w:rsidR="006B659E" w:rsidRPr="006B659E" w:rsidRDefault="006B659E" w:rsidP="006B659E">
            <w:pPr>
              <w:spacing w:before="60" w:after="60"/>
              <w:jc w:val="both"/>
              <w:rPr>
                <w:sz w:val="26"/>
                <w:szCs w:val="26"/>
              </w:rPr>
            </w:pPr>
            <w:r w:rsidRPr="006B659E">
              <w:rPr>
                <w:sz w:val="26"/>
                <w:szCs w:val="26"/>
                <w:lang w:val="vi-VN"/>
              </w:rPr>
              <w:t>- Nêu được hiện trạng và triển vọng khai thác</w:t>
            </w:r>
            <w:r w:rsidRPr="006B659E">
              <w:rPr>
                <w:sz w:val="26"/>
                <w:szCs w:val="26"/>
              </w:rPr>
              <w:t xml:space="preserve"> </w:t>
            </w:r>
            <w:r w:rsidRPr="006B659E">
              <w:rPr>
                <w:sz w:val="26"/>
                <w:szCs w:val="26"/>
                <w:lang w:val="vi-VN"/>
              </w:rPr>
              <w:t>một số</w:t>
            </w:r>
            <w:r w:rsidRPr="006B659E">
              <w:rPr>
                <w:sz w:val="26"/>
                <w:szCs w:val="26"/>
              </w:rPr>
              <w:t xml:space="preserve"> nguồn lực tự nhiên </w:t>
            </w:r>
            <w:r w:rsidRPr="006B659E">
              <w:rPr>
                <w:sz w:val="26"/>
                <w:szCs w:val="26"/>
                <w:lang w:val="vi-VN"/>
              </w:rPr>
              <w:t>tiêu biểu ở</w:t>
            </w:r>
            <w:r w:rsidRPr="006B659E">
              <w:rPr>
                <w:sz w:val="26"/>
                <w:szCs w:val="26"/>
              </w:rPr>
              <w:t xml:space="preserve"> Quảng Nam.</w:t>
            </w:r>
          </w:p>
          <w:p w:rsidR="006B659E" w:rsidRPr="006B659E" w:rsidRDefault="006B659E" w:rsidP="006B659E">
            <w:pPr>
              <w:spacing w:before="60" w:after="60"/>
              <w:jc w:val="both"/>
              <w:rPr>
                <w:sz w:val="26"/>
                <w:szCs w:val="26"/>
                <w:lang w:val="vi-VN"/>
              </w:rPr>
            </w:pPr>
            <w:r w:rsidRPr="006B659E">
              <w:rPr>
                <w:sz w:val="26"/>
                <w:szCs w:val="26"/>
                <w:lang w:val="vi-VN"/>
              </w:rPr>
              <w:t xml:space="preserve">- </w:t>
            </w:r>
            <w:r w:rsidRPr="006B659E">
              <w:rPr>
                <w:sz w:val="26"/>
                <w:szCs w:val="26"/>
              </w:rPr>
              <w:t xml:space="preserve">Có ý thức </w:t>
            </w:r>
            <w:r w:rsidRPr="006B659E">
              <w:rPr>
                <w:sz w:val="26"/>
                <w:szCs w:val="26"/>
                <w:lang w:val="vi-VN"/>
              </w:rPr>
              <w:t xml:space="preserve">bảo vệ và </w:t>
            </w:r>
            <w:r w:rsidRPr="006B659E">
              <w:rPr>
                <w:sz w:val="26"/>
                <w:szCs w:val="26"/>
              </w:rPr>
              <w:t xml:space="preserve">phát huy </w:t>
            </w:r>
            <w:r w:rsidRPr="006B659E">
              <w:rPr>
                <w:sz w:val="26"/>
                <w:szCs w:val="26"/>
                <w:lang w:val="vi-VN"/>
              </w:rPr>
              <w:t xml:space="preserve">các </w:t>
            </w:r>
            <w:r w:rsidRPr="006B659E">
              <w:rPr>
                <w:sz w:val="26"/>
                <w:szCs w:val="26"/>
              </w:rPr>
              <w:t xml:space="preserve">nguồn lực tự nhiên </w:t>
            </w:r>
            <w:r w:rsidRPr="006B659E">
              <w:rPr>
                <w:sz w:val="26"/>
                <w:szCs w:val="26"/>
                <w:lang w:val="vi-VN"/>
              </w:rPr>
              <w:t>trong quá trình</w:t>
            </w:r>
            <w:r w:rsidRPr="006B659E">
              <w:rPr>
                <w:sz w:val="26"/>
                <w:szCs w:val="26"/>
              </w:rPr>
              <w:t xml:space="preserve"> phát triển</w:t>
            </w:r>
            <w:r w:rsidRPr="006B659E">
              <w:rPr>
                <w:sz w:val="26"/>
                <w:szCs w:val="26"/>
                <w:lang w:val="vi-VN"/>
              </w:rPr>
              <w:t xml:space="preserve"> của tỉnh nhà.</w:t>
            </w:r>
          </w:p>
        </w:tc>
        <w:tc>
          <w:tcPr>
            <w:tcW w:w="1411" w:type="pct"/>
            <w:tcBorders>
              <w:top w:val="single" w:sz="4" w:space="0" w:color="auto"/>
              <w:left w:val="single" w:sz="4" w:space="0" w:color="auto"/>
              <w:bottom w:val="single" w:sz="4" w:space="0" w:color="auto"/>
              <w:right w:val="single" w:sz="4" w:space="0" w:color="auto"/>
            </w:tcBorders>
          </w:tcPr>
          <w:p w:rsidR="006B659E" w:rsidRPr="006B659E" w:rsidRDefault="006B659E" w:rsidP="006B659E">
            <w:pPr>
              <w:rPr>
                <w:b/>
                <w:sz w:val="26"/>
                <w:szCs w:val="26"/>
                <w:lang w:val="vi-VN"/>
              </w:rPr>
            </w:pPr>
            <w:r w:rsidRPr="006B659E">
              <w:rPr>
                <w:b/>
                <w:sz w:val="26"/>
                <w:szCs w:val="26"/>
                <w:lang w:val="vi-VN"/>
              </w:rPr>
              <w:lastRenderedPageBreak/>
              <w:t xml:space="preserve">Yêu cầu cần đạt: </w:t>
            </w:r>
          </w:p>
          <w:p w:rsidR="006B659E" w:rsidRPr="006B659E" w:rsidRDefault="006B659E" w:rsidP="006B659E">
            <w:pPr>
              <w:spacing w:before="60" w:after="60"/>
              <w:jc w:val="both"/>
              <w:rPr>
                <w:sz w:val="26"/>
                <w:szCs w:val="26"/>
                <w:lang w:val="vi-VN"/>
              </w:rPr>
            </w:pPr>
            <w:r w:rsidRPr="006B659E">
              <w:rPr>
                <w:sz w:val="26"/>
                <w:szCs w:val="26"/>
                <w:lang w:val="vi-VN"/>
              </w:rPr>
              <w:t xml:space="preserve">- Xác định được một số nguồn lực dân cư </w:t>
            </w:r>
            <w:r w:rsidRPr="006B659E">
              <w:rPr>
                <w:sz w:val="26"/>
                <w:szCs w:val="26"/>
                <w:lang w:val="vi-VN"/>
              </w:rPr>
              <w:lastRenderedPageBreak/>
              <w:t>và xã hội tiêu biểu có ảnh hưởng lớn đến sự phát triển của tỉnh Quảng Nam.</w:t>
            </w:r>
          </w:p>
          <w:p w:rsidR="006B659E" w:rsidRPr="006B659E" w:rsidRDefault="006B659E" w:rsidP="006B659E">
            <w:pPr>
              <w:spacing w:before="60" w:after="60"/>
              <w:jc w:val="both"/>
              <w:rPr>
                <w:sz w:val="26"/>
                <w:szCs w:val="26"/>
                <w:lang w:val="vi-VN"/>
              </w:rPr>
            </w:pPr>
            <w:r w:rsidRPr="006B659E">
              <w:rPr>
                <w:sz w:val="26"/>
                <w:szCs w:val="26"/>
                <w:lang w:val="vi-VN"/>
              </w:rPr>
              <w:t>- Nêu được hiện trạng và triển vọng khai thác một số nguồn lực kinh tế xã hội tiêu biểu ở Quảng Nam.</w:t>
            </w:r>
          </w:p>
          <w:p w:rsidR="006B659E" w:rsidRPr="006B659E" w:rsidRDefault="006B659E" w:rsidP="006B659E">
            <w:pPr>
              <w:jc w:val="both"/>
              <w:rPr>
                <w:sz w:val="26"/>
                <w:szCs w:val="26"/>
                <w:lang w:val="vi-VN"/>
              </w:rPr>
            </w:pPr>
            <w:r w:rsidRPr="006B659E">
              <w:rPr>
                <w:sz w:val="26"/>
                <w:szCs w:val="26"/>
                <w:lang w:val="vi-VN"/>
              </w:rPr>
              <w:t>- Có ý thức bảo vệ và phát huy các nguồn lực kinh tế xã hội trong quá trình phát triển của tỉnh nhà.</w:t>
            </w:r>
          </w:p>
        </w:tc>
        <w:tc>
          <w:tcPr>
            <w:tcW w:w="1469" w:type="pct"/>
            <w:tcBorders>
              <w:top w:val="single" w:sz="4" w:space="0" w:color="auto"/>
              <w:left w:val="single" w:sz="4" w:space="0" w:color="auto"/>
              <w:bottom w:val="single" w:sz="4" w:space="0" w:color="auto"/>
              <w:right w:val="single" w:sz="4" w:space="0" w:color="auto"/>
            </w:tcBorders>
          </w:tcPr>
          <w:p w:rsidR="006B659E" w:rsidRPr="006B659E" w:rsidRDefault="006B659E" w:rsidP="006B659E">
            <w:pPr>
              <w:rPr>
                <w:b/>
                <w:sz w:val="26"/>
                <w:szCs w:val="26"/>
                <w:lang w:val="vi-VN"/>
              </w:rPr>
            </w:pPr>
            <w:r w:rsidRPr="006B659E">
              <w:rPr>
                <w:b/>
                <w:sz w:val="26"/>
                <w:szCs w:val="26"/>
                <w:lang w:val="vi-VN"/>
              </w:rPr>
              <w:lastRenderedPageBreak/>
              <w:t xml:space="preserve">Yêu cầu cần đạt: </w:t>
            </w:r>
          </w:p>
          <w:p w:rsidR="006B659E" w:rsidRPr="006B659E" w:rsidRDefault="006B659E" w:rsidP="006B659E">
            <w:pPr>
              <w:spacing w:before="60" w:after="60"/>
              <w:jc w:val="both"/>
              <w:rPr>
                <w:sz w:val="26"/>
                <w:szCs w:val="26"/>
                <w:lang w:val="vi-VN"/>
              </w:rPr>
            </w:pPr>
            <w:r w:rsidRPr="006B659E">
              <w:rPr>
                <w:sz w:val="26"/>
                <w:szCs w:val="26"/>
                <w:lang w:val="vi-VN"/>
              </w:rPr>
              <w:t xml:space="preserve">- Xác định được cơ cấu kinh tế  theo ngành và </w:t>
            </w:r>
            <w:r w:rsidRPr="006B659E">
              <w:rPr>
                <w:sz w:val="26"/>
                <w:szCs w:val="26"/>
                <w:lang w:val="vi-VN"/>
              </w:rPr>
              <w:lastRenderedPageBreak/>
              <w:t>theo vùng ở tỉnh Quảng Nam.</w:t>
            </w:r>
          </w:p>
          <w:p w:rsidR="006B659E" w:rsidRPr="006B659E" w:rsidRDefault="006B659E" w:rsidP="006B659E">
            <w:pPr>
              <w:spacing w:before="60" w:after="60"/>
              <w:jc w:val="both"/>
              <w:rPr>
                <w:sz w:val="26"/>
                <w:szCs w:val="26"/>
                <w:lang w:val="vi-VN"/>
              </w:rPr>
            </w:pPr>
            <w:r w:rsidRPr="006B659E">
              <w:rPr>
                <w:sz w:val="26"/>
                <w:szCs w:val="26"/>
                <w:lang w:val="vi-VN"/>
              </w:rPr>
              <w:t>- Nêu được hiện trạng và triển vọng phát triển kinh tế theo ngành và theo vùng ở tỉnh Quảng Nam.</w:t>
            </w:r>
          </w:p>
          <w:p w:rsidR="006B659E" w:rsidRPr="006B659E" w:rsidRDefault="006B659E" w:rsidP="006B659E">
            <w:pPr>
              <w:jc w:val="both"/>
              <w:rPr>
                <w:sz w:val="26"/>
                <w:szCs w:val="26"/>
                <w:lang w:val="vi-VN"/>
              </w:rPr>
            </w:pPr>
            <w:r w:rsidRPr="006B659E">
              <w:rPr>
                <w:sz w:val="26"/>
                <w:szCs w:val="26"/>
                <w:lang w:val="vi-VN"/>
              </w:rPr>
              <w:t>- Có ý thức phát triển bản thân, định hướng nghề nghiệp và mong muốn đóng góp vào quá trình phát triển của tỉnh nhà.</w:t>
            </w:r>
          </w:p>
        </w:tc>
      </w:tr>
      <w:tr w:rsidR="006B659E" w:rsidRPr="006B659E" w:rsidTr="006B659E">
        <w:trPr>
          <w:trHeight w:val="836"/>
        </w:trPr>
        <w:tc>
          <w:tcPr>
            <w:tcW w:w="747" w:type="pct"/>
            <w:vMerge w:val="restart"/>
            <w:shd w:val="clear" w:color="auto" w:fill="auto"/>
          </w:tcPr>
          <w:p w:rsidR="006B659E" w:rsidRPr="006B659E" w:rsidRDefault="006B659E" w:rsidP="006B659E">
            <w:pPr>
              <w:jc w:val="center"/>
              <w:rPr>
                <w:b/>
                <w:bCs/>
                <w:sz w:val="26"/>
                <w:szCs w:val="26"/>
                <w:lang w:val="vi-VN"/>
              </w:rPr>
            </w:pPr>
          </w:p>
          <w:p w:rsidR="006B659E" w:rsidRPr="006B659E" w:rsidRDefault="006B659E" w:rsidP="006B659E">
            <w:pPr>
              <w:jc w:val="center"/>
              <w:rPr>
                <w:b/>
                <w:bCs/>
                <w:sz w:val="26"/>
                <w:szCs w:val="26"/>
              </w:rPr>
            </w:pPr>
            <w:r w:rsidRPr="006B659E">
              <w:rPr>
                <w:b/>
                <w:bCs/>
                <w:sz w:val="26"/>
                <w:szCs w:val="26"/>
              </w:rPr>
              <w:t>KINH TẾ, HƯỚNG NGHIỆP</w:t>
            </w:r>
          </w:p>
        </w:tc>
        <w:tc>
          <w:tcPr>
            <w:tcW w:w="1373"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rFonts w:eastAsia="Arial"/>
                <w:sz w:val="26"/>
                <w:szCs w:val="26"/>
              </w:rPr>
              <w:t xml:space="preserve">Công nghiệp trọng điểm </w:t>
            </w:r>
            <w:r w:rsidRPr="006B659E">
              <w:rPr>
                <w:rFonts w:eastAsia="Arial"/>
                <w:sz w:val="26"/>
                <w:szCs w:val="26"/>
                <w:lang w:val="vi-VN"/>
              </w:rPr>
              <w:t xml:space="preserve">ở </w:t>
            </w:r>
            <w:r w:rsidRPr="006B659E">
              <w:rPr>
                <w:rFonts w:eastAsia="Arial"/>
                <w:sz w:val="26"/>
                <w:szCs w:val="26"/>
              </w:rPr>
              <w:t>tỉnh Quảng Nam</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rFonts w:eastAsia="Arial"/>
                <w:sz w:val="26"/>
                <w:szCs w:val="26"/>
              </w:rPr>
              <w:t xml:space="preserve">Thương mại, dịch vụ, du lịch </w:t>
            </w:r>
            <w:r w:rsidRPr="006B659E">
              <w:rPr>
                <w:rFonts w:eastAsia="Arial"/>
                <w:sz w:val="26"/>
                <w:szCs w:val="26"/>
                <w:lang w:val="vi-VN"/>
              </w:rPr>
              <w:t xml:space="preserve">ở </w:t>
            </w:r>
            <w:r w:rsidRPr="006B659E">
              <w:rPr>
                <w:rFonts w:eastAsia="Arial"/>
                <w:sz w:val="26"/>
                <w:szCs w:val="26"/>
              </w:rPr>
              <w:t>tỉnh Quảng Nam</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b/>
                <w:sz w:val="26"/>
                <w:szCs w:val="26"/>
              </w:rPr>
            </w:pPr>
            <w:r w:rsidRPr="006B659E">
              <w:rPr>
                <w:b/>
                <w:sz w:val="26"/>
                <w:szCs w:val="26"/>
              </w:rPr>
              <w:t>Chủ đề:</w:t>
            </w:r>
          </w:p>
          <w:p w:rsidR="006B659E" w:rsidRPr="006B659E" w:rsidRDefault="006B659E" w:rsidP="006B659E">
            <w:pPr>
              <w:rPr>
                <w:sz w:val="26"/>
                <w:szCs w:val="26"/>
              </w:rPr>
            </w:pPr>
            <w:r w:rsidRPr="006B659E">
              <w:rPr>
                <w:sz w:val="26"/>
                <w:szCs w:val="26"/>
              </w:rPr>
              <w:t>Trải nghiệm cơ hội việc là</w:t>
            </w:r>
            <w:r w:rsidRPr="006B659E">
              <w:rPr>
                <w:sz w:val="26"/>
                <w:szCs w:val="26"/>
                <w:lang w:val="vi-VN"/>
              </w:rPr>
              <w:t>m</w:t>
            </w:r>
          </w:p>
        </w:tc>
      </w:tr>
      <w:tr w:rsidR="006B659E" w:rsidRPr="006B659E" w:rsidTr="006B659E">
        <w:trPr>
          <w:trHeight w:val="836"/>
        </w:trPr>
        <w:tc>
          <w:tcPr>
            <w:tcW w:w="747" w:type="pct"/>
            <w:vMerge/>
            <w:shd w:val="clear" w:color="auto" w:fill="auto"/>
          </w:tcPr>
          <w:p w:rsidR="006B659E" w:rsidRPr="006B659E" w:rsidRDefault="006B659E" w:rsidP="006B659E">
            <w:pPr>
              <w:jc w:val="center"/>
              <w:rPr>
                <w:b/>
                <w:bCs/>
                <w:sz w:val="26"/>
                <w:szCs w:val="26"/>
              </w:rPr>
            </w:pPr>
          </w:p>
        </w:tc>
        <w:tc>
          <w:tcPr>
            <w:tcW w:w="1373" w:type="pct"/>
            <w:tcBorders>
              <w:top w:val="single" w:sz="4" w:space="0" w:color="auto"/>
              <w:bottom w:val="single" w:sz="4" w:space="0" w:color="auto"/>
              <w:right w:val="single" w:sz="4" w:space="0" w:color="auto"/>
            </w:tcBorders>
          </w:tcPr>
          <w:p w:rsidR="006B659E" w:rsidRPr="006B659E" w:rsidRDefault="006B659E" w:rsidP="006B659E">
            <w:pPr>
              <w:jc w:val="both"/>
              <w:rPr>
                <w:b/>
                <w:sz w:val="26"/>
                <w:szCs w:val="26"/>
              </w:rPr>
            </w:pPr>
            <w:r w:rsidRPr="006B659E">
              <w:rPr>
                <w:b/>
                <w:sz w:val="26"/>
                <w:szCs w:val="26"/>
              </w:rPr>
              <w:t>Yêu cầu cần đạt:</w:t>
            </w:r>
          </w:p>
          <w:p w:rsidR="006B659E" w:rsidRPr="006B659E" w:rsidRDefault="006B659E" w:rsidP="006B659E">
            <w:pPr>
              <w:jc w:val="both"/>
              <w:rPr>
                <w:rFonts w:eastAsia="Arial"/>
                <w:sz w:val="26"/>
                <w:szCs w:val="26"/>
              </w:rPr>
            </w:pPr>
            <w:r w:rsidRPr="006B659E">
              <w:rPr>
                <w:sz w:val="26"/>
                <w:szCs w:val="26"/>
              </w:rPr>
              <w:t>- Trình bày được thực trạng và định hướng phát triển những n</w:t>
            </w:r>
            <w:r w:rsidRPr="006B659E">
              <w:rPr>
                <w:rFonts w:eastAsia="Arial"/>
                <w:sz w:val="26"/>
                <w:szCs w:val="26"/>
              </w:rPr>
              <w:t>gành công</w:t>
            </w:r>
            <w:r w:rsidRPr="006B659E">
              <w:rPr>
                <w:rFonts w:eastAsia="Arial"/>
                <w:sz w:val="26"/>
                <w:szCs w:val="26"/>
                <w:lang w:val="vi-VN"/>
              </w:rPr>
              <w:t xml:space="preserve"> nghiệp trọng điểm của</w:t>
            </w:r>
            <w:r w:rsidRPr="006B659E">
              <w:rPr>
                <w:rFonts w:eastAsia="Arial"/>
                <w:sz w:val="26"/>
                <w:szCs w:val="26"/>
              </w:rPr>
              <w:t xml:space="preserve"> Quảng Nam</w:t>
            </w:r>
            <w:r w:rsidRPr="006B659E">
              <w:rPr>
                <w:rFonts w:eastAsia="Arial"/>
                <w:sz w:val="26"/>
                <w:szCs w:val="26"/>
                <w:lang w:val="vi-VN"/>
              </w:rPr>
              <w:t>.</w:t>
            </w:r>
            <w:r w:rsidRPr="006B659E">
              <w:rPr>
                <w:rFonts w:eastAsia="Arial"/>
                <w:sz w:val="26"/>
                <w:szCs w:val="26"/>
              </w:rPr>
              <w:t xml:space="preserve"> </w:t>
            </w:r>
          </w:p>
          <w:p w:rsidR="006B659E" w:rsidRPr="006B659E" w:rsidRDefault="006B659E" w:rsidP="006B659E">
            <w:pPr>
              <w:jc w:val="both"/>
              <w:rPr>
                <w:rFonts w:eastAsia="Arial"/>
                <w:sz w:val="26"/>
                <w:szCs w:val="26"/>
                <w:lang w:val="vi-VN"/>
              </w:rPr>
            </w:pPr>
            <w:r w:rsidRPr="006B659E">
              <w:rPr>
                <w:rFonts w:eastAsia="Arial"/>
                <w:sz w:val="26"/>
                <w:szCs w:val="26"/>
              </w:rPr>
              <w:t xml:space="preserve">- Biết được nhu cầu nhân lực để phát triển những </w:t>
            </w:r>
            <w:r w:rsidRPr="006B659E">
              <w:rPr>
                <w:sz w:val="26"/>
                <w:szCs w:val="26"/>
              </w:rPr>
              <w:t>những n</w:t>
            </w:r>
            <w:r w:rsidRPr="006B659E">
              <w:rPr>
                <w:rFonts w:eastAsia="Arial"/>
                <w:sz w:val="26"/>
                <w:szCs w:val="26"/>
              </w:rPr>
              <w:t>gành công</w:t>
            </w:r>
            <w:r w:rsidRPr="006B659E">
              <w:rPr>
                <w:rFonts w:eastAsia="Arial"/>
                <w:sz w:val="26"/>
                <w:szCs w:val="26"/>
                <w:lang w:val="vi-VN"/>
              </w:rPr>
              <w:t xml:space="preserve"> nghiệp trọng điểm của tỉnh.</w:t>
            </w:r>
          </w:p>
          <w:p w:rsidR="006B659E" w:rsidRPr="006B659E" w:rsidRDefault="006B659E" w:rsidP="006B659E">
            <w:pPr>
              <w:jc w:val="both"/>
              <w:rPr>
                <w:sz w:val="26"/>
                <w:szCs w:val="26"/>
                <w:lang w:val="vi-VN"/>
              </w:rPr>
            </w:pPr>
            <w:r w:rsidRPr="006B659E">
              <w:rPr>
                <w:sz w:val="26"/>
                <w:szCs w:val="26"/>
                <w:lang w:val="vi-VN"/>
              </w:rPr>
              <w:t>- Có ý thức định hướng nghề nghiệp cho bản thân.</w:t>
            </w:r>
          </w:p>
          <w:p w:rsidR="006B659E" w:rsidRPr="006B659E" w:rsidRDefault="006B659E" w:rsidP="006B659E">
            <w:pPr>
              <w:jc w:val="both"/>
              <w:rPr>
                <w:sz w:val="26"/>
                <w:szCs w:val="26"/>
                <w:lang w:val="vi-VN"/>
              </w:rPr>
            </w:pPr>
          </w:p>
        </w:tc>
        <w:tc>
          <w:tcPr>
            <w:tcW w:w="1411" w:type="pct"/>
            <w:tcBorders>
              <w:top w:val="single" w:sz="4" w:space="0" w:color="auto"/>
              <w:left w:val="single" w:sz="4" w:space="0" w:color="auto"/>
              <w:bottom w:val="single" w:sz="4" w:space="0" w:color="auto"/>
              <w:right w:val="single" w:sz="4" w:space="0" w:color="auto"/>
            </w:tcBorders>
          </w:tcPr>
          <w:p w:rsidR="006B659E" w:rsidRPr="006B659E" w:rsidRDefault="006B659E" w:rsidP="006B659E">
            <w:pPr>
              <w:rPr>
                <w:b/>
                <w:sz w:val="26"/>
                <w:szCs w:val="26"/>
                <w:lang w:val="vi-VN"/>
              </w:rPr>
            </w:pPr>
            <w:r w:rsidRPr="006B659E">
              <w:rPr>
                <w:b/>
                <w:sz w:val="26"/>
                <w:szCs w:val="26"/>
                <w:lang w:val="vi-VN"/>
              </w:rPr>
              <w:t>Yêu cầu cần đạt:</w:t>
            </w:r>
          </w:p>
          <w:p w:rsidR="006B659E" w:rsidRPr="006B659E" w:rsidRDefault="006B659E" w:rsidP="006B659E">
            <w:pPr>
              <w:rPr>
                <w:rFonts w:eastAsia="Arial"/>
                <w:sz w:val="26"/>
                <w:szCs w:val="26"/>
                <w:lang w:val="vi-VN"/>
              </w:rPr>
            </w:pPr>
            <w:r w:rsidRPr="006B659E">
              <w:rPr>
                <w:sz w:val="26"/>
                <w:szCs w:val="26"/>
                <w:lang w:val="vi-VN"/>
              </w:rPr>
              <w:t xml:space="preserve">- Trình bày được thực trạng và định hướng phát triển  các </w:t>
            </w:r>
            <w:r w:rsidRPr="006B659E">
              <w:rPr>
                <w:rFonts w:eastAsia="Arial"/>
                <w:sz w:val="26"/>
                <w:szCs w:val="26"/>
                <w:lang w:val="vi-VN"/>
              </w:rPr>
              <w:t>ngành: thương mại, du lịch, dịch vụ của Quảng Nam.</w:t>
            </w:r>
          </w:p>
          <w:p w:rsidR="006B659E" w:rsidRPr="006B659E" w:rsidRDefault="006B659E" w:rsidP="006B659E">
            <w:pPr>
              <w:rPr>
                <w:rFonts w:eastAsia="Arial"/>
                <w:sz w:val="26"/>
                <w:szCs w:val="26"/>
                <w:lang w:val="vi-VN"/>
              </w:rPr>
            </w:pPr>
            <w:r w:rsidRPr="006B659E">
              <w:rPr>
                <w:rFonts w:eastAsia="Arial"/>
                <w:sz w:val="26"/>
                <w:szCs w:val="26"/>
                <w:lang w:val="vi-VN"/>
              </w:rPr>
              <w:t xml:space="preserve">- Biết được nhu cầu nhân lực để phát triển </w:t>
            </w:r>
            <w:r w:rsidRPr="006B659E">
              <w:rPr>
                <w:sz w:val="26"/>
                <w:szCs w:val="26"/>
                <w:lang w:val="vi-VN"/>
              </w:rPr>
              <w:t xml:space="preserve">các </w:t>
            </w:r>
            <w:r w:rsidRPr="006B659E">
              <w:rPr>
                <w:rFonts w:eastAsia="Arial"/>
                <w:sz w:val="26"/>
                <w:szCs w:val="26"/>
                <w:lang w:val="vi-VN"/>
              </w:rPr>
              <w:t>ngành: thương mại, du lịch, dịch vụ của tỉnh.</w:t>
            </w:r>
          </w:p>
          <w:p w:rsidR="006B659E" w:rsidRPr="006B659E" w:rsidRDefault="006B659E" w:rsidP="006B659E">
            <w:pPr>
              <w:rPr>
                <w:sz w:val="26"/>
                <w:szCs w:val="26"/>
                <w:lang w:val="vi-VN"/>
              </w:rPr>
            </w:pPr>
            <w:r w:rsidRPr="006B659E">
              <w:rPr>
                <w:sz w:val="26"/>
                <w:szCs w:val="26"/>
                <w:lang w:val="vi-VN"/>
              </w:rPr>
              <w:t>- Có ý thức định hướng nghề nghiệp cho bản thân.</w:t>
            </w:r>
          </w:p>
        </w:tc>
        <w:tc>
          <w:tcPr>
            <w:tcW w:w="1469" w:type="pct"/>
            <w:tcBorders>
              <w:top w:val="single" w:sz="4" w:space="0" w:color="auto"/>
              <w:left w:val="single" w:sz="4" w:space="0" w:color="auto"/>
              <w:bottom w:val="single" w:sz="4" w:space="0" w:color="auto"/>
              <w:right w:val="single" w:sz="4" w:space="0" w:color="auto"/>
            </w:tcBorders>
          </w:tcPr>
          <w:p w:rsidR="006B659E" w:rsidRPr="006B659E" w:rsidRDefault="006B659E" w:rsidP="006B659E">
            <w:pPr>
              <w:rPr>
                <w:b/>
                <w:sz w:val="26"/>
                <w:szCs w:val="26"/>
                <w:lang w:val="vi-VN"/>
              </w:rPr>
            </w:pPr>
            <w:r w:rsidRPr="006B659E">
              <w:rPr>
                <w:b/>
                <w:sz w:val="26"/>
                <w:szCs w:val="26"/>
                <w:lang w:val="vi-VN"/>
              </w:rPr>
              <w:t>Yêu cầu cần đạt:</w:t>
            </w:r>
          </w:p>
          <w:p w:rsidR="006B659E" w:rsidRPr="006B659E" w:rsidRDefault="006B659E" w:rsidP="006B659E">
            <w:pPr>
              <w:jc w:val="both"/>
              <w:rPr>
                <w:sz w:val="26"/>
                <w:szCs w:val="26"/>
                <w:lang w:val="vi-VN"/>
              </w:rPr>
            </w:pPr>
            <w:r w:rsidRPr="006B659E">
              <w:rPr>
                <w:sz w:val="26"/>
                <w:szCs w:val="26"/>
                <w:lang w:val="vi-VN"/>
              </w:rPr>
              <w:t>- Biết thu thập và trình bày được thông tin về những ngành/nghề mà địa phương có nhu cầu tuyển dụng cao.</w:t>
            </w:r>
          </w:p>
          <w:p w:rsidR="006B659E" w:rsidRPr="006B659E" w:rsidRDefault="006B659E" w:rsidP="006B659E">
            <w:pPr>
              <w:jc w:val="both"/>
              <w:rPr>
                <w:sz w:val="26"/>
                <w:szCs w:val="26"/>
                <w:lang w:val="vi-VN"/>
              </w:rPr>
            </w:pPr>
            <w:r w:rsidRPr="006B659E">
              <w:rPr>
                <w:sz w:val="26"/>
                <w:szCs w:val="26"/>
                <w:lang w:val="vi-VN"/>
              </w:rPr>
              <w:t>- Trình bày được những yêu cầu cần thiết đối với người lao động khi tham gia vào những ngành/nghề mà địa phương có nhu cầu tuyển dụng cao.</w:t>
            </w:r>
          </w:p>
          <w:p w:rsidR="006B659E" w:rsidRPr="006B659E" w:rsidRDefault="006B659E" w:rsidP="006B659E">
            <w:pPr>
              <w:jc w:val="both"/>
              <w:rPr>
                <w:sz w:val="26"/>
                <w:szCs w:val="26"/>
                <w:lang w:val="vi-VN"/>
              </w:rPr>
            </w:pPr>
            <w:r w:rsidRPr="006B659E">
              <w:rPr>
                <w:sz w:val="26"/>
                <w:szCs w:val="26"/>
                <w:lang w:val="vi-VN"/>
              </w:rPr>
              <w:t>- Có ý thức tích cực tham gia các hoạt động trải nghiệm cơ hội việc làm.</w:t>
            </w:r>
          </w:p>
          <w:p w:rsidR="006B659E" w:rsidRPr="006B659E" w:rsidRDefault="006B659E" w:rsidP="006B659E">
            <w:pPr>
              <w:rPr>
                <w:sz w:val="26"/>
                <w:szCs w:val="26"/>
                <w:lang w:val="vi-VN"/>
              </w:rPr>
            </w:pPr>
          </w:p>
        </w:tc>
      </w:tr>
      <w:tr w:rsidR="006B659E" w:rsidRPr="006B659E" w:rsidTr="006B659E">
        <w:trPr>
          <w:trHeight w:val="836"/>
        </w:trPr>
        <w:tc>
          <w:tcPr>
            <w:tcW w:w="747" w:type="pct"/>
            <w:vMerge w:val="restart"/>
            <w:shd w:val="clear" w:color="auto" w:fill="auto"/>
          </w:tcPr>
          <w:p w:rsidR="006B659E" w:rsidRPr="006B659E" w:rsidRDefault="006B659E" w:rsidP="006B659E">
            <w:pPr>
              <w:jc w:val="center"/>
              <w:rPr>
                <w:b/>
                <w:bCs/>
                <w:sz w:val="26"/>
                <w:szCs w:val="26"/>
                <w:lang w:val="vi-VN"/>
              </w:rPr>
            </w:pPr>
          </w:p>
          <w:p w:rsidR="006B659E" w:rsidRPr="006B659E" w:rsidRDefault="006B659E" w:rsidP="006B659E">
            <w:pPr>
              <w:jc w:val="center"/>
              <w:rPr>
                <w:b/>
                <w:bCs/>
                <w:sz w:val="26"/>
                <w:szCs w:val="26"/>
                <w:lang w:val="vi-VN"/>
              </w:rPr>
            </w:pPr>
          </w:p>
          <w:p w:rsidR="006B659E" w:rsidRPr="006B659E" w:rsidRDefault="006B659E" w:rsidP="006B659E">
            <w:pPr>
              <w:jc w:val="center"/>
              <w:rPr>
                <w:b/>
                <w:bCs/>
                <w:sz w:val="26"/>
                <w:szCs w:val="26"/>
              </w:rPr>
            </w:pPr>
            <w:r w:rsidRPr="006B659E">
              <w:rPr>
                <w:b/>
                <w:bCs/>
                <w:sz w:val="26"/>
                <w:szCs w:val="26"/>
              </w:rPr>
              <w:t>MÔI TRƯỜNG</w:t>
            </w:r>
          </w:p>
        </w:tc>
        <w:tc>
          <w:tcPr>
            <w:tcW w:w="1373" w:type="pct"/>
            <w:tcBorders>
              <w:top w:val="single" w:sz="4" w:space="0" w:color="auto"/>
              <w:left w:val="single" w:sz="4" w:space="0" w:color="auto"/>
              <w:bottom w:val="single" w:sz="4" w:space="0" w:color="auto"/>
              <w:right w:val="single" w:sz="4" w:space="0" w:color="auto"/>
            </w:tcBorders>
            <w:shd w:val="clear" w:color="auto" w:fill="auto"/>
          </w:tcPr>
          <w:p w:rsidR="006B659E" w:rsidRPr="006B659E" w:rsidRDefault="006B659E" w:rsidP="006B659E">
            <w:pPr>
              <w:rPr>
                <w:rFonts w:eastAsia="Arial"/>
                <w:sz w:val="26"/>
                <w:szCs w:val="26"/>
              </w:rPr>
            </w:pPr>
            <w:r w:rsidRPr="006B659E">
              <w:rPr>
                <w:rFonts w:eastAsia="Arial"/>
                <w:b/>
                <w:sz w:val="26"/>
                <w:szCs w:val="26"/>
              </w:rPr>
              <w:t>Chủ đề:</w:t>
            </w:r>
            <w:r w:rsidRPr="006B659E">
              <w:rPr>
                <w:rFonts w:eastAsia="Arial"/>
                <w:sz w:val="26"/>
                <w:szCs w:val="26"/>
              </w:rPr>
              <w:t xml:space="preserve"> </w:t>
            </w:r>
          </w:p>
          <w:p w:rsidR="006B659E" w:rsidRPr="006B659E" w:rsidRDefault="006B659E" w:rsidP="006B659E">
            <w:pPr>
              <w:rPr>
                <w:rFonts w:eastAsia="Arial"/>
                <w:sz w:val="26"/>
                <w:szCs w:val="26"/>
              </w:rPr>
            </w:pPr>
            <w:r w:rsidRPr="006B659E">
              <w:rPr>
                <w:rFonts w:eastAsia="Arial"/>
                <w:sz w:val="26"/>
                <w:szCs w:val="26"/>
              </w:rPr>
              <w:t>Bảo vệ môi trường ở Quảng Nam</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rFonts w:eastAsia="Arial"/>
                <w:sz w:val="26"/>
                <w:szCs w:val="26"/>
              </w:rPr>
              <w:t>Vệ sinh an toàn thực phẩm ở Quảng Nam</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rFonts w:eastAsia="Arial"/>
                <w:sz w:val="26"/>
                <w:szCs w:val="26"/>
              </w:rPr>
              <w:t>Thích ứng với biến đổi khí hậu và phát triển bền vững ở Quảng Nam</w:t>
            </w:r>
          </w:p>
        </w:tc>
      </w:tr>
      <w:tr w:rsidR="006B659E" w:rsidRPr="006B659E" w:rsidTr="006B659E">
        <w:trPr>
          <w:trHeight w:val="836"/>
        </w:trPr>
        <w:tc>
          <w:tcPr>
            <w:tcW w:w="747" w:type="pct"/>
            <w:vMerge/>
            <w:shd w:val="clear" w:color="auto" w:fill="auto"/>
          </w:tcPr>
          <w:p w:rsidR="006B659E" w:rsidRPr="006B659E" w:rsidRDefault="006B659E" w:rsidP="006B659E">
            <w:pPr>
              <w:jc w:val="center"/>
              <w:rPr>
                <w:b/>
                <w:bCs/>
                <w:sz w:val="26"/>
                <w:szCs w:val="26"/>
              </w:rPr>
            </w:pPr>
          </w:p>
        </w:tc>
        <w:tc>
          <w:tcPr>
            <w:tcW w:w="1373" w:type="pct"/>
            <w:tcBorders>
              <w:top w:val="single" w:sz="4" w:space="0" w:color="auto"/>
              <w:left w:val="single" w:sz="4" w:space="0" w:color="auto"/>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t>Yêu cầu cần đạt:</w:t>
            </w:r>
          </w:p>
          <w:p w:rsidR="006B659E" w:rsidRPr="006B659E" w:rsidRDefault="006B659E" w:rsidP="006B659E">
            <w:pPr>
              <w:jc w:val="both"/>
              <w:rPr>
                <w:rFonts w:eastAsia="Arial"/>
                <w:sz w:val="26"/>
                <w:szCs w:val="26"/>
              </w:rPr>
            </w:pPr>
            <w:r w:rsidRPr="006B659E">
              <w:rPr>
                <w:rFonts w:eastAsia="Arial"/>
                <w:sz w:val="26"/>
                <w:szCs w:val="26"/>
              </w:rPr>
              <w:t xml:space="preserve">- Trình bày được khái niệm bảo vệ môi trường. </w:t>
            </w:r>
          </w:p>
          <w:p w:rsidR="006B659E" w:rsidRPr="006B659E" w:rsidRDefault="006B659E" w:rsidP="006B659E">
            <w:pPr>
              <w:jc w:val="both"/>
              <w:rPr>
                <w:rFonts w:eastAsia="Arial"/>
                <w:sz w:val="26"/>
                <w:szCs w:val="26"/>
              </w:rPr>
            </w:pPr>
            <w:r w:rsidRPr="006B659E">
              <w:rPr>
                <w:rFonts w:eastAsia="Arial"/>
                <w:sz w:val="26"/>
                <w:szCs w:val="26"/>
              </w:rPr>
              <w:t xml:space="preserve">- Phân tích được một số biện pháp bảo vệ </w:t>
            </w:r>
            <w:r w:rsidRPr="006B659E">
              <w:rPr>
                <w:rFonts w:eastAsia="Arial"/>
                <w:sz w:val="26"/>
                <w:szCs w:val="26"/>
              </w:rPr>
              <w:lastRenderedPageBreak/>
              <w:t>môi trường ở Quảng Nam.</w:t>
            </w:r>
          </w:p>
          <w:p w:rsidR="006B659E" w:rsidRPr="006B659E" w:rsidRDefault="006B659E" w:rsidP="006B659E">
            <w:pPr>
              <w:jc w:val="both"/>
              <w:rPr>
                <w:rFonts w:eastAsia="Arial"/>
                <w:sz w:val="26"/>
                <w:szCs w:val="26"/>
              </w:rPr>
            </w:pPr>
            <w:r w:rsidRPr="006B659E">
              <w:rPr>
                <w:rFonts w:eastAsia="Arial"/>
                <w:sz w:val="26"/>
                <w:szCs w:val="26"/>
              </w:rPr>
              <w:t xml:space="preserve">- Biết được ứng dụng vi sinh vật trong việc xử lí chất thải bảo vệ môi trường. </w:t>
            </w:r>
          </w:p>
          <w:p w:rsidR="006B659E" w:rsidRPr="006B659E" w:rsidRDefault="006B659E" w:rsidP="006B659E">
            <w:pPr>
              <w:jc w:val="both"/>
              <w:rPr>
                <w:rFonts w:eastAsia="Arial"/>
                <w:sz w:val="26"/>
                <w:szCs w:val="26"/>
              </w:rPr>
            </w:pPr>
            <w:r w:rsidRPr="006B659E">
              <w:rPr>
                <w:rFonts w:eastAsia="Arial"/>
                <w:sz w:val="26"/>
                <w:szCs w:val="26"/>
              </w:rPr>
              <w:t>- Có ý thức và hành động phù hợp trong việc bảo vệ môi trường.</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lastRenderedPageBreak/>
              <w:t>Yêu cầu cần đạt:</w:t>
            </w:r>
          </w:p>
          <w:p w:rsidR="006B659E" w:rsidRPr="006B659E" w:rsidRDefault="006B659E" w:rsidP="006B659E">
            <w:pPr>
              <w:jc w:val="both"/>
              <w:rPr>
                <w:rFonts w:eastAsia="Arial"/>
                <w:sz w:val="26"/>
                <w:szCs w:val="26"/>
              </w:rPr>
            </w:pPr>
            <w:r w:rsidRPr="006B659E">
              <w:rPr>
                <w:rFonts w:eastAsia="Arial"/>
                <w:sz w:val="26"/>
                <w:szCs w:val="26"/>
              </w:rPr>
              <w:t>- Khái quát về vệ sinh an toàn thực phẩm.</w:t>
            </w:r>
          </w:p>
          <w:p w:rsidR="006B659E" w:rsidRPr="006B659E" w:rsidRDefault="006B659E" w:rsidP="006B659E">
            <w:pPr>
              <w:jc w:val="both"/>
              <w:rPr>
                <w:rFonts w:eastAsia="Arial"/>
                <w:sz w:val="26"/>
                <w:szCs w:val="26"/>
              </w:rPr>
            </w:pPr>
            <w:r w:rsidRPr="006B659E">
              <w:rPr>
                <w:rFonts w:eastAsia="Arial"/>
                <w:sz w:val="26"/>
                <w:szCs w:val="26"/>
              </w:rPr>
              <w:t xml:space="preserve">- Nêu được một số biện pháp đảm bảo vệ sinh an toàn thực </w:t>
            </w:r>
            <w:r w:rsidRPr="006B659E">
              <w:rPr>
                <w:rFonts w:eastAsia="Arial"/>
                <w:sz w:val="26"/>
                <w:szCs w:val="26"/>
              </w:rPr>
              <w:lastRenderedPageBreak/>
              <w:t xml:space="preserve">phẩm ở Quảng Nam. </w:t>
            </w:r>
          </w:p>
          <w:p w:rsidR="006B659E" w:rsidRPr="006B659E" w:rsidRDefault="006B659E" w:rsidP="006B659E">
            <w:pPr>
              <w:jc w:val="both"/>
              <w:rPr>
                <w:rFonts w:eastAsia="Arial"/>
                <w:sz w:val="26"/>
                <w:szCs w:val="26"/>
              </w:rPr>
            </w:pPr>
            <w:r w:rsidRPr="006B659E">
              <w:rPr>
                <w:rFonts w:eastAsia="Arial"/>
                <w:sz w:val="26"/>
                <w:szCs w:val="26"/>
              </w:rPr>
              <w:t xml:space="preserve">- Phân tích được tầm quan trọng của việc xây dựng thương hiệu thực phẩm sạch. </w:t>
            </w:r>
          </w:p>
          <w:p w:rsidR="006B659E" w:rsidRPr="006B659E" w:rsidRDefault="006B659E" w:rsidP="006B659E">
            <w:pPr>
              <w:jc w:val="both"/>
              <w:rPr>
                <w:sz w:val="26"/>
                <w:szCs w:val="26"/>
              </w:rPr>
            </w:pPr>
            <w:r w:rsidRPr="006B659E">
              <w:rPr>
                <w:rFonts w:eastAsia="Arial"/>
                <w:sz w:val="26"/>
                <w:szCs w:val="26"/>
              </w:rPr>
              <w:t xml:space="preserve">- Có ý thức và hành động phù hợp trong việc đảm bảo vệ sinh an toàn thực phẩm. </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lastRenderedPageBreak/>
              <w:t>Yêu cầu cần đạt:</w:t>
            </w:r>
          </w:p>
          <w:p w:rsidR="006B659E" w:rsidRPr="006B659E" w:rsidRDefault="006B659E" w:rsidP="006B659E">
            <w:pPr>
              <w:jc w:val="both"/>
              <w:rPr>
                <w:rFonts w:eastAsia="Arial"/>
                <w:color w:val="FF0000"/>
                <w:sz w:val="26"/>
                <w:szCs w:val="26"/>
              </w:rPr>
            </w:pPr>
            <w:r w:rsidRPr="006B659E">
              <w:rPr>
                <w:rFonts w:eastAsia="Arial"/>
                <w:sz w:val="26"/>
                <w:szCs w:val="26"/>
              </w:rPr>
              <w:t xml:space="preserve">- Biết được tác động của biến đổi khí hậu đến hoạt động kinh tế xã hội và đời sống của người dân Quảng Nam. </w:t>
            </w:r>
          </w:p>
          <w:p w:rsidR="006B659E" w:rsidRPr="006B659E" w:rsidRDefault="006B659E" w:rsidP="006B659E">
            <w:pPr>
              <w:jc w:val="both"/>
              <w:rPr>
                <w:rFonts w:eastAsia="Arial"/>
                <w:sz w:val="26"/>
                <w:szCs w:val="26"/>
              </w:rPr>
            </w:pPr>
            <w:r w:rsidRPr="006B659E">
              <w:rPr>
                <w:rFonts w:eastAsia="Arial"/>
                <w:sz w:val="26"/>
                <w:szCs w:val="26"/>
              </w:rPr>
              <w:lastRenderedPageBreak/>
              <w:t>- Nêu được các giải pháp để thích ứng với sự biến đổi khí hậu ở Quảng Nam.</w:t>
            </w:r>
          </w:p>
          <w:p w:rsidR="006B659E" w:rsidRPr="006B659E" w:rsidRDefault="006B659E" w:rsidP="006B659E">
            <w:pPr>
              <w:jc w:val="both"/>
              <w:rPr>
                <w:rFonts w:eastAsia="Arial"/>
                <w:sz w:val="26"/>
                <w:szCs w:val="26"/>
              </w:rPr>
            </w:pPr>
            <w:r w:rsidRPr="006B659E">
              <w:rPr>
                <w:rFonts w:eastAsia="Arial"/>
                <w:sz w:val="26"/>
                <w:szCs w:val="26"/>
              </w:rPr>
              <w:t>- Nêu được các biện pháp để phát triển bền vững nguồn tài nguyên thiên nhiên ở Quảng Nam.</w:t>
            </w:r>
          </w:p>
          <w:p w:rsidR="006B659E" w:rsidRPr="006B659E" w:rsidRDefault="006B659E" w:rsidP="006B659E">
            <w:pPr>
              <w:jc w:val="both"/>
              <w:rPr>
                <w:sz w:val="26"/>
                <w:szCs w:val="26"/>
              </w:rPr>
            </w:pPr>
            <w:r w:rsidRPr="006B659E">
              <w:rPr>
                <w:rFonts w:eastAsia="Arial"/>
                <w:sz w:val="26"/>
                <w:szCs w:val="26"/>
              </w:rPr>
              <w:t xml:space="preserve">- Có ý thức và hành động phù hợp với các vấn đề trên. </w:t>
            </w:r>
          </w:p>
        </w:tc>
      </w:tr>
      <w:tr w:rsidR="006B659E" w:rsidRPr="006B659E" w:rsidTr="006B659E">
        <w:trPr>
          <w:trHeight w:val="836"/>
        </w:trPr>
        <w:tc>
          <w:tcPr>
            <w:tcW w:w="747" w:type="pct"/>
            <w:vMerge w:val="restart"/>
            <w:shd w:val="clear" w:color="auto" w:fill="auto"/>
            <w:vAlign w:val="center"/>
          </w:tcPr>
          <w:p w:rsidR="006B659E" w:rsidRPr="006B659E" w:rsidRDefault="006B659E" w:rsidP="006B659E">
            <w:pPr>
              <w:jc w:val="center"/>
              <w:rPr>
                <w:b/>
                <w:bCs/>
                <w:sz w:val="26"/>
                <w:szCs w:val="26"/>
              </w:rPr>
            </w:pPr>
            <w:r w:rsidRPr="006B659E">
              <w:rPr>
                <w:b/>
                <w:bCs/>
                <w:sz w:val="26"/>
                <w:szCs w:val="26"/>
              </w:rPr>
              <w:lastRenderedPageBreak/>
              <w:t>VĂN HÓA</w:t>
            </w:r>
          </w:p>
        </w:tc>
        <w:tc>
          <w:tcPr>
            <w:tcW w:w="1373" w:type="pct"/>
            <w:tcBorders>
              <w:top w:val="single" w:sz="4" w:space="0" w:color="auto"/>
              <w:left w:val="single" w:sz="4" w:space="0" w:color="auto"/>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rFonts w:eastAsia="Arial"/>
                <w:sz w:val="26"/>
                <w:szCs w:val="26"/>
              </w:rPr>
            </w:pPr>
            <w:r w:rsidRPr="006B659E">
              <w:rPr>
                <w:rFonts w:eastAsia="SimSun"/>
                <w:sz w:val="26"/>
                <w:szCs w:val="26"/>
                <w:lang w:bidi="ar"/>
              </w:rPr>
              <w:t>Bảo tồn và phát huy giá trị di sản văn hoá ở tỉnh Quảng Nam</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rFonts w:eastAsia="Arial"/>
                <w:sz w:val="26"/>
                <w:szCs w:val="26"/>
              </w:rPr>
            </w:pPr>
            <w:r w:rsidRPr="006B659E">
              <w:rPr>
                <w:rFonts w:eastAsia="Arial"/>
                <w:sz w:val="26"/>
                <w:szCs w:val="26"/>
              </w:rPr>
              <w:t>Nghệ thuật truyền thống ở tỉnh Quảng Nam.</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rPr>
                <w:rFonts w:eastAsia="Arial"/>
                <w:b/>
                <w:sz w:val="26"/>
                <w:szCs w:val="26"/>
              </w:rPr>
            </w:pPr>
            <w:r w:rsidRPr="006B659E">
              <w:rPr>
                <w:rFonts w:eastAsia="Arial"/>
                <w:b/>
                <w:sz w:val="26"/>
                <w:szCs w:val="26"/>
              </w:rPr>
              <w:t>Chủ đề:</w:t>
            </w:r>
          </w:p>
          <w:p w:rsidR="006B659E" w:rsidRPr="006B659E" w:rsidRDefault="006B659E" w:rsidP="006B659E">
            <w:pPr>
              <w:rPr>
                <w:sz w:val="26"/>
                <w:szCs w:val="26"/>
              </w:rPr>
            </w:pPr>
            <w:r w:rsidRPr="006B659E">
              <w:rPr>
                <w:sz w:val="26"/>
                <w:szCs w:val="26"/>
              </w:rPr>
              <w:t>Quảng Nam với quá trình  hội nhập văn hóa quốc tế.</w:t>
            </w:r>
          </w:p>
        </w:tc>
      </w:tr>
      <w:tr w:rsidR="006B659E" w:rsidRPr="006B659E" w:rsidTr="006B659E">
        <w:trPr>
          <w:trHeight w:val="2485"/>
        </w:trPr>
        <w:tc>
          <w:tcPr>
            <w:tcW w:w="747" w:type="pct"/>
            <w:vMerge/>
            <w:shd w:val="clear" w:color="auto" w:fill="auto"/>
          </w:tcPr>
          <w:p w:rsidR="006B659E" w:rsidRPr="006B659E" w:rsidRDefault="006B659E" w:rsidP="006B659E">
            <w:pPr>
              <w:jc w:val="both"/>
              <w:rPr>
                <w:b/>
                <w:bCs/>
                <w:sz w:val="26"/>
                <w:szCs w:val="26"/>
              </w:rPr>
            </w:pPr>
          </w:p>
        </w:tc>
        <w:tc>
          <w:tcPr>
            <w:tcW w:w="1373" w:type="pct"/>
            <w:tcBorders>
              <w:top w:val="single" w:sz="4" w:space="0" w:color="auto"/>
              <w:left w:val="single" w:sz="4" w:space="0" w:color="auto"/>
              <w:bottom w:val="single" w:sz="4" w:space="0" w:color="auto"/>
              <w:right w:val="single" w:sz="4" w:space="0" w:color="auto"/>
            </w:tcBorders>
            <w:shd w:val="clear" w:color="auto" w:fill="auto"/>
          </w:tcPr>
          <w:p w:rsidR="006B659E" w:rsidRPr="006B659E" w:rsidRDefault="006B659E" w:rsidP="006B659E">
            <w:pPr>
              <w:jc w:val="both"/>
              <w:rPr>
                <w:sz w:val="26"/>
                <w:szCs w:val="26"/>
              </w:rPr>
            </w:pPr>
            <w:r w:rsidRPr="006B659E">
              <w:rPr>
                <w:rFonts w:eastAsia="Arial"/>
                <w:b/>
                <w:sz w:val="26"/>
                <w:szCs w:val="26"/>
              </w:rPr>
              <w:t>Yêu cầu cần đạt:</w:t>
            </w:r>
          </w:p>
          <w:p w:rsidR="006B659E" w:rsidRPr="006B659E" w:rsidRDefault="006B659E" w:rsidP="006B659E">
            <w:pPr>
              <w:jc w:val="both"/>
              <w:rPr>
                <w:rFonts w:ascii="Calibri" w:hAnsi="Calibri"/>
                <w:sz w:val="26"/>
                <w:szCs w:val="26"/>
                <w:lang w:eastAsia="zh-CN"/>
              </w:rPr>
            </w:pPr>
            <w:r w:rsidRPr="006B659E">
              <w:rPr>
                <w:rFonts w:eastAsia="SimSun"/>
                <w:color w:val="000000"/>
                <w:sz w:val="26"/>
                <w:szCs w:val="26"/>
                <w:lang w:bidi="ar"/>
              </w:rPr>
              <w:t xml:space="preserve">– </w:t>
            </w:r>
            <w:r w:rsidRPr="006B659E">
              <w:rPr>
                <w:rFonts w:eastAsia="SimSun"/>
                <w:iCs/>
                <w:color w:val="000000"/>
                <w:sz w:val="26"/>
                <w:szCs w:val="26"/>
                <w:lang w:bidi="ar"/>
              </w:rPr>
              <w:t>Giải thích được khái niệm bảo tồn di sản văn hoá và thấy được sự cần thiết trong việc bảo tồn và phát huy giá trị di sản văn hóa ở địa phương.</w:t>
            </w:r>
          </w:p>
          <w:p w:rsidR="006B659E" w:rsidRPr="006B659E" w:rsidRDefault="006B659E" w:rsidP="006B659E">
            <w:pPr>
              <w:jc w:val="both"/>
              <w:rPr>
                <w:sz w:val="26"/>
                <w:szCs w:val="26"/>
              </w:rPr>
            </w:pPr>
            <w:r w:rsidRPr="006B659E">
              <w:rPr>
                <w:rFonts w:eastAsia="SimSun"/>
                <w:color w:val="000000"/>
                <w:sz w:val="26"/>
                <w:szCs w:val="26"/>
                <w:lang w:bidi="ar"/>
              </w:rPr>
              <w:t xml:space="preserve">– </w:t>
            </w:r>
            <w:r w:rsidRPr="006B659E">
              <w:rPr>
                <w:rFonts w:eastAsia="SimSun"/>
                <w:iCs/>
                <w:color w:val="000000"/>
                <w:sz w:val="26"/>
                <w:szCs w:val="26"/>
                <w:lang w:bidi="ar"/>
              </w:rPr>
              <w:t>Phân tích được mối quan hệ giữa bảo tồn và phát huy giá trị di sản văn hoá.</w:t>
            </w:r>
          </w:p>
          <w:p w:rsidR="006B659E" w:rsidRPr="006B659E" w:rsidRDefault="006B659E" w:rsidP="006B659E">
            <w:pPr>
              <w:jc w:val="both"/>
              <w:rPr>
                <w:sz w:val="26"/>
                <w:szCs w:val="26"/>
              </w:rPr>
            </w:pPr>
            <w:r w:rsidRPr="006B659E">
              <w:rPr>
                <w:rFonts w:eastAsia="SimSun"/>
                <w:color w:val="000000"/>
                <w:sz w:val="26"/>
                <w:szCs w:val="26"/>
                <w:lang w:bidi="ar"/>
              </w:rPr>
              <w:t xml:space="preserve">– </w:t>
            </w:r>
            <w:r w:rsidRPr="006B659E">
              <w:rPr>
                <w:rFonts w:eastAsia="SimSun"/>
                <w:iCs/>
                <w:color w:val="000000"/>
                <w:sz w:val="26"/>
                <w:szCs w:val="26"/>
                <w:lang w:bidi="ar"/>
              </w:rPr>
              <w:t>Nêu được các giải pháp bảo tồn và phát huy giá trị di sản văn hoá.</w:t>
            </w:r>
            <w:r w:rsidRPr="006B659E">
              <w:rPr>
                <w:rFonts w:eastAsia="SimSun"/>
                <w:color w:val="000000"/>
                <w:sz w:val="26"/>
                <w:szCs w:val="26"/>
                <w:lang w:bidi="ar"/>
              </w:rPr>
              <w:t xml:space="preserve"> </w:t>
            </w:r>
          </w:p>
          <w:p w:rsidR="006B659E" w:rsidRPr="006B659E" w:rsidRDefault="006B659E" w:rsidP="006B659E">
            <w:pPr>
              <w:jc w:val="both"/>
              <w:rPr>
                <w:iCs/>
                <w:sz w:val="26"/>
                <w:szCs w:val="26"/>
              </w:rPr>
            </w:pPr>
            <w:r w:rsidRPr="006B659E">
              <w:rPr>
                <w:rFonts w:eastAsia="SimSun"/>
                <w:color w:val="000000"/>
                <w:sz w:val="26"/>
                <w:szCs w:val="26"/>
                <w:lang w:bidi="ar"/>
              </w:rPr>
              <w:t xml:space="preserve">– </w:t>
            </w:r>
            <w:r w:rsidRPr="006B659E">
              <w:rPr>
                <w:rFonts w:eastAsia="SimSun"/>
                <w:iCs/>
                <w:color w:val="000000"/>
                <w:sz w:val="26"/>
                <w:szCs w:val="26"/>
                <w:lang w:bidi="ar"/>
              </w:rPr>
              <w:t>Có ý thức trách nhiệm và sẵn sàng đóng góp và vận động người khác cùng tham gia vào việc bảo tồn và phát huy giá trị các di sản văn hoá ở địa phương.</w:t>
            </w:r>
          </w:p>
          <w:p w:rsidR="006B659E" w:rsidRPr="006B659E" w:rsidRDefault="006B659E" w:rsidP="006B659E">
            <w:pPr>
              <w:jc w:val="both"/>
              <w:rPr>
                <w:sz w:val="26"/>
                <w:szCs w:val="26"/>
              </w:rPr>
            </w:pPr>
          </w:p>
          <w:p w:rsidR="006B659E" w:rsidRPr="006B659E" w:rsidRDefault="006B659E" w:rsidP="006B659E">
            <w:pPr>
              <w:jc w:val="both"/>
              <w:rPr>
                <w:sz w:val="26"/>
                <w:szCs w:val="26"/>
              </w:rPr>
            </w:pPr>
          </w:p>
          <w:p w:rsidR="006B659E" w:rsidRPr="006B659E" w:rsidRDefault="006B659E" w:rsidP="006B659E">
            <w:pPr>
              <w:jc w:val="both"/>
              <w:rPr>
                <w:sz w:val="26"/>
                <w:szCs w:val="26"/>
              </w:rPr>
            </w:pPr>
          </w:p>
        </w:tc>
        <w:tc>
          <w:tcPr>
            <w:tcW w:w="1411" w:type="pct"/>
            <w:tcBorders>
              <w:top w:val="single" w:sz="4" w:space="0" w:color="auto"/>
              <w:left w:val="single" w:sz="4" w:space="0" w:color="auto"/>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t>Yêu cầu cần đạt:</w:t>
            </w:r>
          </w:p>
          <w:p w:rsidR="006B659E" w:rsidRPr="006B659E" w:rsidRDefault="006B659E" w:rsidP="006B659E">
            <w:pPr>
              <w:jc w:val="both"/>
              <w:rPr>
                <w:rFonts w:eastAsia="SimSun"/>
                <w:iCs/>
                <w:color w:val="000000"/>
                <w:sz w:val="26"/>
                <w:szCs w:val="26"/>
                <w:lang w:eastAsia="zh-CN" w:bidi="ar"/>
              </w:rPr>
            </w:pPr>
            <w:r w:rsidRPr="006B659E">
              <w:rPr>
                <w:rFonts w:eastAsia="SimSun"/>
                <w:iCs/>
                <w:color w:val="000000"/>
                <w:sz w:val="26"/>
                <w:szCs w:val="26"/>
                <w:lang w:bidi="ar"/>
              </w:rPr>
              <w:t>- Giải thích được khái niệm nghệ thuật truyền thống và kể tên được các hình thức nghệ thuật truyền thống ở địa phương.</w:t>
            </w:r>
          </w:p>
          <w:p w:rsidR="006B659E" w:rsidRPr="006B659E" w:rsidRDefault="006B659E" w:rsidP="006B659E">
            <w:pPr>
              <w:jc w:val="both"/>
              <w:rPr>
                <w:rFonts w:ascii="Calibri" w:hAnsi="Calibri"/>
                <w:iCs/>
                <w:sz w:val="26"/>
                <w:szCs w:val="26"/>
              </w:rPr>
            </w:pPr>
            <w:r w:rsidRPr="006B659E">
              <w:rPr>
                <w:rFonts w:eastAsia="SimSun"/>
                <w:iCs/>
                <w:color w:val="000000"/>
                <w:sz w:val="26"/>
                <w:szCs w:val="26"/>
                <w:lang w:bidi="ar"/>
              </w:rPr>
              <w:t xml:space="preserve">– Mô tả được những nét cơ bản về nghệ thuật truyền thống ở tỉnh Quảng Nam về kiến trúc, điêu khắc, mỹ thuật, âm nhạc … thông qua hoạt động trải nghiệm thực tế hoặc sưu tầm tranh ảnh, tài liệu,... </w:t>
            </w:r>
          </w:p>
          <w:p w:rsidR="006B659E" w:rsidRPr="006B659E" w:rsidRDefault="006B659E" w:rsidP="006B659E">
            <w:pPr>
              <w:jc w:val="both"/>
              <w:rPr>
                <w:rFonts w:eastAsia="SimSun"/>
                <w:iCs/>
                <w:color w:val="000000"/>
                <w:sz w:val="26"/>
                <w:szCs w:val="26"/>
                <w:lang w:bidi="ar"/>
              </w:rPr>
            </w:pPr>
            <w:r w:rsidRPr="006B659E">
              <w:rPr>
                <w:rFonts w:eastAsia="SimSun"/>
                <w:iCs/>
                <w:color w:val="000000"/>
                <w:sz w:val="26"/>
                <w:szCs w:val="26"/>
                <w:lang w:bidi="ar"/>
              </w:rPr>
              <w:t>– Có ý thức bảo tồn và phát huy những giá trị của nghệ thuật truyền thống ở Quảng Nam.</w:t>
            </w:r>
          </w:p>
          <w:p w:rsidR="006B659E" w:rsidRPr="006B659E" w:rsidRDefault="006B659E" w:rsidP="006B659E">
            <w:pPr>
              <w:jc w:val="both"/>
              <w:rPr>
                <w:sz w:val="26"/>
                <w:szCs w:val="26"/>
              </w:rPr>
            </w:pPr>
            <w:r w:rsidRPr="006B659E">
              <w:rPr>
                <w:rFonts w:eastAsia="SimSun"/>
                <w:iCs/>
                <w:color w:val="000000"/>
                <w:sz w:val="26"/>
                <w:szCs w:val="26"/>
                <w:lang w:bidi="ar"/>
              </w:rPr>
              <w:t>- Giới thiệu cho người thân và cộng đồng về bản sắc của nghệ thuật truyền thống ở Quảng Nam.</w:t>
            </w:r>
          </w:p>
        </w:tc>
        <w:tc>
          <w:tcPr>
            <w:tcW w:w="1469" w:type="pct"/>
            <w:tcBorders>
              <w:top w:val="single" w:sz="4" w:space="0" w:color="auto"/>
              <w:left w:val="single" w:sz="4" w:space="0" w:color="auto"/>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t>Yêu cầu cần đạt:</w:t>
            </w:r>
          </w:p>
          <w:p w:rsidR="006B659E" w:rsidRPr="006B659E" w:rsidRDefault="006B659E" w:rsidP="006B659E">
            <w:pPr>
              <w:jc w:val="both"/>
              <w:rPr>
                <w:rFonts w:eastAsia="SimSun"/>
                <w:iCs/>
                <w:color w:val="000000"/>
                <w:sz w:val="26"/>
                <w:szCs w:val="26"/>
                <w:lang w:eastAsia="zh-CN" w:bidi="ar"/>
              </w:rPr>
            </w:pPr>
            <w:r w:rsidRPr="006B659E">
              <w:rPr>
                <w:rFonts w:eastAsia="SimSun"/>
                <w:iCs/>
                <w:color w:val="000000"/>
                <w:sz w:val="26"/>
                <w:szCs w:val="26"/>
                <w:lang w:bidi="ar"/>
              </w:rPr>
              <w:t>– Giải thích được khái niệm hội nhập văn hóa quốc tế.</w:t>
            </w:r>
          </w:p>
          <w:p w:rsidR="006B659E" w:rsidRPr="006B659E" w:rsidRDefault="006B659E" w:rsidP="006B659E">
            <w:pPr>
              <w:jc w:val="both"/>
              <w:rPr>
                <w:rFonts w:ascii="Calibri" w:hAnsi="Calibri"/>
                <w:iCs/>
                <w:sz w:val="26"/>
                <w:szCs w:val="26"/>
              </w:rPr>
            </w:pPr>
            <w:r w:rsidRPr="006B659E">
              <w:rPr>
                <w:rFonts w:eastAsia="SimSun"/>
                <w:iCs/>
                <w:color w:val="000000"/>
                <w:sz w:val="26"/>
                <w:szCs w:val="26"/>
                <w:lang w:bidi="ar"/>
              </w:rPr>
              <w:t>– Biết cách sưu tầm và sử dụng tư liệu để tìm hiểu quá trình hội nhập văn hóa của địa phương vào khu vực và thế giới.</w:t>
            </w:r>
          </w:p>
          <w:p w:rsidR="006B659E" w:rsidRPr="006B659E" w:rsidRDefault="006B659E" w:rsidP="006B659E">
            <w:pPr>
              <w:jc w:val="both"/>
              <w:rPr>
                <w:iCs/>
                <w:sz w:val="26"/>
                <w:szCs w:val="26"/>
              </w:rPr>
            </w:pPr>
            <w:r w:rsidRPr="006B659E">
              <w:rPr>
                <w:rFonts w:eastAsia="SimSun"/>
                <w:iCs/>
                <w:color w:val="000000"/>
                <w:sz w:val="26"/>
                <w:szCs w:val="26"/>
                <w:lang w:bidi="ar"/>
              </w:rPr>
              <w:t xml:space="preserve">– Phân tích được những biểu hiện và tác động tích cực và tiêu cực của giao lưu, hội nhập văn hóa thông qua ví dụ cụ thể. </w:t>
            </w:r>
          </w:p>
          <w:p w:rsidR="006B659E" w:rsidRPr="006B659E" w:rsidRDefault="006B659E" w:rsidP="006B659E">
            <w:pPr>
              <w:jc w:val="both"/>
              <w:rPr>
                <w:b/>
                <w:sz w:val="26"/>
                <w:szCs w:val="26"/>
              </w:rPr>
            </w:pPr>
            <w:r w:rsidRPr="006B659E">
              <w:rPr>
                <w:rFonts w:eastAsia="SimSun"/>
                <w:iCs/>
                <w:color w:val="000000"/>
                <w:sz w:val="26"/>
                <w:szCs w:val="26"/>
                <w:lang w:bidi="ar"/>
              </w:rPr>
              <w:t>–  Nêu được những hoạt động giao lưu, hội nhập văn hóa với khu vực và thế giới của tỉnh Quảng Nam.</w:t>
            </w:r>
          </w:p>
        </w:tc>
      </w:tr>
      <w:tr w:rsidR="006B659E" w:rsidRPr="006B659E" w:rsidTr="006B659E">
        <w:trPr>
          <w:trHeight w:val="1287"/>
        </w:trPr>
        <w:tc>
          <w:tcPr>
            <w:tcW w:w="747" w:type="pct"/>
            <w:vMerge w:val="restart"/>
            <w:shd w:val="clear" w:color="auto" w:fill="auto"/>
          </w:tcPr>
          <w:p w:rsidR="006B659E" w:rsidRPr="006B659E" w:rsidRDefault="006B659E" w:rsidP="006B659E">
            <w:pPr>
              <w:jc w:val="center"/>
              <w:rPr>
                <w:b/>
                <w:bCs/>
                <w:sz w:val="26"/>
                <w:szCs w:val="26"/>
              </w:rPr>
            </w:pPr>
            <w:r w:rsidRPr="006B659E">
              <w:rPr>
                <w:b/>
                <w:bCs/>
                <w:sz w:val="26"/>
                <w:szCs w:val="26"/>
              </w:rPr>
              <w:t>CHÍNH TRỊ- XÃ HỘI</w:t>
            </w:r>
          </w:p>
        </w:tc>
        <w:tc>
          <w:tcPr>
            <w:tcW w:w="1373"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t>Chủ đề:</w:t>
            </w:r>
          </w:p>
          <w:p w:rsidR="006B659E" w:rsidRPr="006B659E" w:rsidRDefault="006B659E" w:rsidP="006B659E">
            <w:pPr>
              <w:tabs>
                <w:tab w:val="left" w:pos="2105"/>
              </w:tabs>
              <w:jc w:val="both"/>
              <w:rPr>
                <w:sz w:val="26"/>
                <w:szCs w:val="26"/>
              </w:rPr>
            </w:pPr>
            <w:r w:rsidRPr="006B659E">
              <w:rPr>
                <w:rFonts w:eastAsia="Arial"/>
                <w:sz w:val="26"/>
                <w:szCs w:val="26"/>
              </w:rPr>
              <w:t>Nhận diện và phòng chống tệ nạn xã hội xâm nhập học đường</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t>Chủ đề:</w:t>
            </w:r>
          </w:p>
          <w:p w:rsidR="006B659E" w:rsidRPr="006B659E" w:rsidRDefault="006B659E" w:rsidP="006B659E">
            <w:pPr>
              <w:jc w:val="both"/>
              <w:rPr>
                <w:rFonts w:eastAsia="Arial"/>
                <w:sz w:val="26"/>
                <w:szCs w:val="26"/>
              </w:rPr>
            </w:pPr>
            <w:r w:rsidRPr="006B659E">
              <w:rPr>
                <w:rFonts w:eastAsia="Arial"/>
                <w:sz w:val="26"/>
                <w:szCs w:val="26"/>
              </w:rPr>
              <w:t>Chính sách an sinh xã hội tỉnh Quảng Nam</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rPr>
            </w:pPr>
            <w:r w:rsidRPr="006B659E">
              <w:rPr>
                <w:rFonts w:eastAsia="Arial"/>
                <w:b/>
                <w:sz w:val="26"/>
                <w:szCs w:val="26"/>
              </w:rPr>
              <w:t>Chủ đề:</w:t>
            </w:r>
          </w:p>
          <w:p w:rsidR="006B659E" w:rsidRPr="006B659E" w:rsidRDefault="006B659E" w:rsidP="006B659E">
            <w:pPr>
              <w:jc w:val="both"/>
              <w:rPr>
                <w:sz w:val="26"/>
                <w:szCs w:val="26"/>
              </w:rPr>
            </w:pPr>
            <w:r w:rsidRPr="006B659E">
              <w:rPr>
                <w:sz w:val="26"/>
                <w:szCs w:val="26"/>
              </w:rPr>
              <w:t xml:space="preserve">Chính sách phát triển kinh tế - xã hội tỉnh Quảng Nam trong thời </w:t>
            </w:r>
            <w:r w:rsidRPr="006B659E">
              <w:rPr>
                <w:sz w:val="26"/>
                <w:szCs w:val="26"/>
              </w:rPr>
              <w:lastRenderedPageBreak/>
              <w:t>kỳ hội nhập</w:t>
            </w:r>
          </w:p>
        </w:tc>
      </w:tr>
      <w:tr w:rsidR="006B659E" w:rsidRPr="006B659E" w:rsidTr="006B659E">
        <w:trPr>
          <w:trHeight w:val="1124"/>
        </w:trPr>
        <w:tc>
          <w:tcPr>
            <w:tcW w:w="747" w:type="pct"/>
            <w:vMerge/>
            <w:shd w:val="clear" w:color="auto" w:fill="auto"/>
          </w:tcPr>
          <w:p w:rsidR="006B659E" w:rsidRPr="006B659E" w:rsidRDefault="006B659E" w:rsidP="006B659E">
            <w:pPr>
              <w:jc w:val="both"/>
              <w:rPr>
                <w:b/>
                <w:bCs/>
                <w:sz w:val="26"/>
                <w:szCs w:val="26"/>
                <w:lang w:val="vi-VN"/>
              </w:rPr>
            </w:pPr>
          </w:p>
        </w:tc>
        <w:tc>
          <w:tcPr>
            <w:tcW w:w="1373"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lang w:val="vi-VN"/>
              </w:rPr>
            </w:pPr>
            <w:r w:rsidRPr="006B659E">
              <w:rPr>
                <w:rFonts w:eastAsia="Arial"/>
                <w:b/>
                <w:sz w:val="26"/>
                <w:szCs w:val="26"/>
                <w:lang w:val="vi-VN"/>
              </w:rPr>
              <w:t>Yêu cầu cần đạt:</w:t>
            </w:r>
          </w:p>
          <w:p w:rsidR="006B659E" w:rsidRPr="006B659E" w:rsidRDefault="006B659E" w:rsidP="006B659E">
            <w:pPr>
              <w:jc w:val="both"/>
              <w:rPr>
                <w:bCs/>
                <w:sz w:val="26"/>
                <w:szCs w:val="26"/>
                <w:lang w:val="vi-VN"/>
              </w:rPr>
            </w:pPr>
            <w:r w:rsidRPr="006B659E">
              <w:rPr>
                <w:bCs/>
                <w:sz w:val="26"/>
                <w:szCs w:val="26"/>
                <w:lang w:val="vi-VN"/>
              </w:rPr>
              <w:t>- Nêu được khái niệm tệ nạn xã hội.</w:t>
            </w:r>
          </w:p>
          <w:p w:rsidR="006B659E" w:rsidRPr="006B659E" w:rsidRDefault="006B659E" w:rsidP="006B659E">
            <w:pPr>
              <w:jc w:val="both"/>
              <w:rPr>
                <w:bCs/>
                <w:sz w:val="26"/>
                <w:szCs w:val="26"/>
                <w:lang w:val="vi-VN"/>
              </w:rPr>
            </w:pPr>
            <w:r w:rsidRPr="006B659E">
              <w:rPr>
                <w:bCs/>
                <w:sz w:val="26"/>
                <w:szCs w:val="26"/>
                <w:lang w:val="vi-VN"/>
              </w:rPr>
              <w:t>- Nhận biết được một số tệ nạn xã hội phổ biến trên địa bàn tỉnh Quảng Nam.</w:t>
            </w:r>
          </w:p>
          <w:p w:rsidR="006B659E" w:rsidRPr="006B659E" w:rsidRDefault="006B659E" w:rsidP="006B659E">
            <w:pPr>
              <w:jc w:val="both"/>
              <w:rPr>
                <w:bCs/>
                <w:sz w:val="26"/>
                <w:szCs w:val="26"/>
                <w:lang w:val="vi-VN"/>
              </w:rPr>
            </w:pPr>
            <w:r w:rsidRPr="006B659E">
              <w:rPr>
                <w:bCs/>
                <w:sz w:val="26"/>
                <w:szCs w:val="26"/>
                <w:lang w:val="vi-VN"/>
              </w:rPr>
              <w:t>- Hình thành kỹ năng phòng, chống tệ nạn xã hội.</w:t>
            </w:r>
          </w:p>
          <w:p w:rsidR="006B659E" w:rsidRPr="006B659E" w:rsidRDefault="006B659E" w:rsidP="006B659E">
            <w:pPr>
              <w:jc w:val="both"/>
              <w:rPr>
                <w:bCs/>
                <w:sz w:val="26"/>
                <w:szCs w:val="26"/>
                <w:lang w:val="vi-VN"/>
              </w:rPr>
            </w:pPr>
            <w:r w:rsidRPr="006B659E">
              <w:rPr>
                <w:bCs/>
                <w:sz w:val="26"/>
                <w:szCs w:val="26"/>
                <w:lang w:val="vi-VN"/>
              </w:rPr>
              <w:t>- Ý thức</w:t>
            </w:r>
            <w:r w:rsidRPr="006B659E">
              <w:rPr>
                <w:sz w:val="26"/>
                <w:szCs w:val="26"/>
                <w:lang w:val="vi-VN"/>
              </w:rPr>
              <w:t xml:space="preserve"> được trách nhiệm của bản thân trong việc phòng chống tệ nạn xã hội, xây dựng nếp sống văn minh học đường.</w:t>
            </w:r>
          </w:p>
        </w:tc>
        <w:tc>
          <w:tcPr>
            <w:tcW w:w="1411"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lang w:val="vi-VN"/>
              </w:rPr>
            </w:pPr>
            <w:r w:rsidRPr="006B659E">
              <w:rPr>
                <w:rFonts w:eastAsia="Arial"/>
                <w:b/>
                <w:sz w:val="26"/>
                <w:szCs w:val="26"/>
                <w:lang w:val="vi-VN"/>
              </w:rPr>
              <w:t>Yêu cầu cần đạt:</w:t>
            </w:r>
          </w:p>
          <w:p w:rsidR="006B659E" w:rsidRPr="006B659E" w:rsidRDefault="006B659E" w:rsidP="006B659E">
            <w:pPr>
              <w:jc w:val="both"/>
              <w:rPr>
                <w:rFonts w:eastAsia="Calibri"/>
                <w:sz w:val="26"/>
                <w:szCs w:val="26"/>
                <w:lang w:val="vi-VN"/>
              </w:rPr>
            </w:pPr>
            <w:r w:rsidRPr="006B659E">
              <w:rPr>
                <w:rFonts w:eastAsia="Calibri"/>
                <w:sz w:val="26"/>
                <w:szCs w:val="26"/>
                <w:lang w:val="vi-VN"/>
              </w:rPr>
              <w:t>- Nêu được khái niệm, ý nghĩa chính sách  an sinh xã hội.</w:t>
            </w:r>
          </w:p>
          <w:p w:rsidR="006B659E" w:rsidRPr="006B659E" w:rsidRDefault="006B659E" w:rsidP="006B659E">
            <w:pPr>
              <w:jc w:val="both"/>
              <w:rPr>
                <w:rFonts w:eastAsia="Calibri"/>
                <w:sz w:val="26"/>
                <w:szCs w:val="26"/>
                <w:lang w:val="vi-VN"/>
              </w:rPr>
            </w:pPr>
            <w:r w:rsidRPr="006B659E">
              <w:rPr>
                <w:rFonts w:eastAsia="Calibri"/>
                <w:sz w:val="26"/>
                <w:szCs w:val="26"/>
                <w:lang w:val="vi-VN"/>
              </w:rPr>
              <w:t>- Trình bày được một số chính sách an sinh xã hội của tỉnh Quảng Nam.</w:t>
            </w:r>
          </w:p>
          <w:p w:rsidR="006B659E" w:rsidRPr="006B659E" w:rsidRDefault="006B659E" w:rsidP="006B659E">
            <w:pPr>
              <w:jc w:val="both"/>
              <w:rPr>
                <w:sz w:val="26"/>
                <w:szCs w:val="26"/>
                <w:lang w:val="vi-VN"/>
              </w:rPr>
            </w:pPr>
            <w:r w:rsidRPr="006B659E">
              <w:rPr>
                <w:rFonts w:eastAsia="Calibri"/>
                <w:sz w:val="26"/>
                <w:szCs w:val="26"/>
                <w:lang w:val="vi-VN"/>
              </w:rPr>
              <w:t>- Xác định trách nhiệm của bản thân trong việc góp phần thực hiện chính sách an sinh xã hội ở địa phương.</w:t>
            </w:r>
          </w:p>
        </w:tc>
        <w:tc>
          <w:tcPr>
            <w:tcW w:w="1469" w:type="pct"/>
            <w:tcBorders>
              <w:top w:val="single" w:sz="4" w:space="0" w:color="auto"/>
              <w:left w:val="nil"/>
              <w:bottom w:val="single" w:sz="4" w:space="0" w:color="auto"/>
              <w:right w:val="single" w:sz="4" w:space="0" w:color="auto"/>
            </w:tcBorders>
            <w:shd w:val="clear" w:color="auto" w:fill="auto"/>
          </w:tcPr>
          <w:p w:rsidR="006B659E" w:rsidRPr="006B659E" w:rsidRDefault="006B659E" w:rsidP="006B659E">
            <w:pPr>
              <w:jc w:val="both"/>
              <w:rPr>
                <w:rFonts w:eastAsia="Arial"/>
                <w:b/>
                <w:sz w:val="26"/>
                <w:szCs w:val="26"/>
                <w:lang w:val="vi-VN"/>
              </w:rPr>
            </w:pPr>
            <w:r w:rsidRPr="006B659E">
              <w:rPr>
                <w:rFonts w:eastAsia="Arial"/>
                <w:b/>
                <w:sz w:val="26"/>
                <w:szCs w:val="26"/>
                <w:lang w:val="vi-VN"/>
              </w:rPr>
              <w:t>Yêu cầu cần đạt:</w:t>
            </w:r>
          </w:p>
          <w:p w:rsidR="006B659E" w:rsidRPr="006B659E" w:rsidRDefault="006B659E" w:rsidP="006B659E">
            <w:pPr>
              <w:jc w:val="both"/>
              <w:rPr>
                <w:rFonts w:eastAsia="Arial"/>
                <w:sz w:val="26"/>
                <w:szCs w:val="26"/>
                <w:lang w:val="vi-VN"/>
              </w:rPr>
            </w:pPr>
            <w:r w:rsidRPr="006B659E">
              <w:rPr>
                <w:sz w:val="26"/>
                <w:szCs w:val="26"/>
                <w:lang w:val="vi-VN"/>
              </w:rPr>
              <w:t xml:space="preserve">- </w:t>
            </w:r>
            <w:r w:rsidRPr="006B659E">
              <w:rPr>
                <w:rFonts w:eastAsia="Arial"/>
                <w:sz w:val="26"/>
                <w:szCs w:val="26"/>
                <w:lang w:val="vi-VN"/>
              </w:rPr>
              <w:t>Nêu được:</w:t>
            </w:r>
          </w:p>
          <w:p w:rsidR="006B659E" w:rsidRPr="006B659E" w:rsidRDefault="006B659E" w:rsidP="006B659E">
            <w:pPr>
              <w:jc w:val="both"/>
              <w:rPr>
                <w:rFonts w:eastAsia="Arial"/>
                <w:sz w:val="26"/>
                <w:szCs w:val="26"/>
                <w:lang w:val="vi-VN"/>
              </w:rPr>
            </w:pPr>
            <w:r w:rsidRPr="006B659E">
              <w:rPr>
                <w:rFonts w:eastAsia="Arial"/>
                <w:sz w:val="26"/>
                <w:szCs w:val="26"/>
                <w:lang w:val="vi-VN"/>
              </w:rPr>
              <w:t>+ Bối cảnh kinh tế - xã hội tỉnh Quảng Nam trên đà hội nhập, phát triển.</w:t>
            </w:r>
          </w:p>
          <w:p w:rsidR="006B659E" w:rsidRPr="006B659E" w:rsidRDefault="006B659E" w:rsidP="006B659E">
            <w:pPr>
              <w:jc w:val="both"/>
              <w:rPr>
                <w:rFonts w:eastAsia="Arial"/>
                <w:sz w:val="26"/>
                <w:szCs w:val="26"/>
                <w:lang w:val="vi-VN"/>
              </w:rPr>
            </w:pPr>
            <w:r w:rsidRPr="006B659E">
              <w:rPr>
                <w:rFonts w:eastAsia="Arial"/>
                <w:sz w:val="26"/>
                <w:szCs w:val="26"/>
                <w:lang w:val="vi-VN"/>
              </w:rPr>
              <w:t>+ Một số chính sách phát triển kinh tế, xã hội và giáo dục.</w:t>
            </w:r>
          </w:p>
          <w:p w:rsidR="006B659E" w:rsidRPr="006B659E" w:rsidRDefault="006B659E" w:rsidP="006B659E">
            <w:pPr>
              <w:jc w:val="both"/>
              <w:rPr>
                <w:rFonts w:eastAsia="Arial"/>
                <w:sz w:val="26"/>
                <w:szCs w:val="26"/>
                <w:lang w:val="vi-VN"/>
              </w:rPr>
            </w:pPr>
            <w:r w:rsidRPr="006B659E">
              <w:rPr>
                <w:rFonts w:eastAsia="Arial"/>
                <w:sz w:val="26"/>
                <w:szCs w:val="26"/>
                <w:lang w:val="vi-VN"/>
              </w:rPr>
              <w:t>- Xác định được thách thức và cơ hội, định hướng lựa chọn nghề nghiệp của học sinh</w:t>
            </w:r>
          </w:p>
          <w:p w:rsidR="006B659E" w:rsidRPr="006B659E" w:rsidRDefault="006B659E" w:rsidP="006B659E">
            <w:pPr>
              <w:jc w:val="both"/>
              <w:rPr>
                <w:sz w:val="26"/>
                <w:szCs w:val="26"/>
                <w:lang w:val="vi-VN"/>
              </w:rPr>
            </w:pPr>
          </w:p>
        </w:tc>
      </w:tr>
    </w:tbl>
    <w:p w:rsidR="00E36315" w:rsidRPr="007C6BF0" w:rsidRDefault="00E36315" w:rsidP="00E36315"/>
    <w:p w:rsidR="00E36315" w:rsidRPr="00221A7A" w:rsidRDefault="00E36315" w:rsidP="00E36315">
      <w:pPr>
        <w:pStyle w:val="Heading1"/>
        <w:spacing w:before="120" w:after="0"/>
        <w:ind w:firstLine="709"/>
        <w:jc w:val="both"/>
        <w:rPr>
          <w:rFonts w:ascii="Times New Roman" w:hAnsi="Times New Roman"/>
          <w:sz w:val="28"/>
          <w:szCs w:val="28"/>
        </w:rPr>
      </w:pPr>
      <w:bookmarkStart w:id="19" w:name="_Toc33460686"/>
      <w:r w:rsidRPr="00221A7A">
        <w:rPr>
          <w:rFonts w:ascii="Times New Roman" w:hAnsi="Times New Roman"/>
          <w:sz w:val="28"/>
          <w:szCs w:val="28"/>
        </w:rPr>
        <w:t>VI. ĐỊNH HƯỚNG VỀ PHƯƠNG PHÁP GIÁO DỤC</w:t>
      </w:r>
      <w:bookmarkEnd w:id="19"/>
    </w:p>
    <w:p w:rsidR="00E36315" w:rsidRPr="00221A7A" w:rsidRDefault="00E36315" w:rsidP="00E36315">
      <w:pPr>
        <w:pStyle w:val="ListParagraph"/>
        <w:spacing w:before="120" w:after="0" w:line="240" w:lineRule="auto"/>
        <w:ind w:left="0" w:firstLine="709"/>
        <w:jc w:val="both"/>
        <w:rPr>
          <w:rFonts w:ascii="Times New Roman" w:hAnsi="Times New Roman"/>
          <w:sz w:val="28"/>
          <w:szCs w:val="28"/>
        </w:rPr>
      </w:pPr>
      <w:r w:rsidRPr="00221A7A">
        <w:rPr>
          <w:rFonts w:ascii="Times New Roman" w:hAnsi="Times New Roman"/>
          <w:sz w:val="28"/>
          <w:szCs w:val="28"/>
        </w:rPr>
        <w:t>1. Nội dung giáo dục địa phương bậc Trung học được giảng dạy từ lớp 6 đến lớp 12 với thời lượng 35 tiết/khối lớp. Nội dung Chương trình của mỗi khối lớp gồm 7 lĩnh vực theo tinh thần Công văn 1106/BGDĐT-GDTrH ngày 20/3/2019 của Bộ GDĐT. Mỗi lĩnh vực được phân bố đều 4 tiết cho hoạt động dạy học (lĩnh vực Kinh tế - Hướng nghiệp: 6 tiết và lĩnh vực Lịch sử truyền thống: 6 tiết); có 3 tiết kiểm tra đánh giá kết quả cho Chương trình giáo dục địa phương của mỗi lớp học. Dựa trên nội dung và yêu cầu cần đạt và số tiết được giao của chương trình giáo dục địa phương, các trường xây dựng kế hoạch dạy học phù hợp với đối tượng học sinh, tình hình thực tế tại địa phương, đảm bảo mục tiêu và chất lượng giáo dục.</w:t>
      </w:r>
    </w:p>
    <w:p w:rsidR="00E36315" w:rsidRPr="00221A7A" w:rsidRDefault="00E36315" w:rsidP="00E36315">
      <w:pPr>
        <w:spacing w:before="120"/>
        <w:ind w:right="20" w:firstLine="709"/>
        <w:contextualSpacing/>
        <w:jc w:val="both"/>
      </w:pPr>
      <w:r w:rsidRPr="00221A7A">
        <w:t xml:space="preserve"> 2. Vận dụng và kết hợp linh hoạt các phương pháp và kĩ thuật dạy học nhằm tích cực hóa hoạt động, phát huy năng lực của người học. Chú trọng những phương pháp và kỹ thuật dạy học tích cực, hiện đại, ứng dụng công nghệ thông tin trong dạy học nhằm phát triển năng lực cho học sinh như năng lực tự chủ, tự học; giao tiếp, hợp tác; giải quyết vấn đề và sáng tạo,</w:t>
      </w:r>
      <w:r w:rsidR="00453B60">
        <w:t xml:space="preserve"> </w:t>
      </w:r>
      <w:r w:rsidRPr="00221A7A">
        <w:t>…, đáp ứng mục tiêu của chương trình tổng thể.</w:t>
      </w:r>
    </w:p>
    <w:p w:rsidR="00E36315" w:rsidRPr="00221A7A" w:rsidRDefault="00E36315" w:rsidP="00E36315">
      <w:pPr>
        <w:spacing w:before="120"/>
        <w:ind w:right="20" w:firstLine="709"/>
        <w:jc w:val="both"/>
      </w:pPr>
      <w:r w:rsidRPr="00221A7A">
        <w:t xml:space="preserve"> 3. Kết hợp hoạt động học tập trên lớp với việc tổ chức các hoạt động thực hành, ngoại khoá, trải nghiệm thực tế, sưu tầm tư liệu, thực hiện dự án, hoạt động phục vụ cộng đồng, hoạt động tình nguyện nhằm gắn lí luận với thực tiễn, tạo hứng thú học tập, nâng cao hiểu biết về thời sự, văn hoá, lịch sử, k</w:t>
      </w:r>
      <w:r>
        <w:t>inh tế - xã hội của</w:t>
      </w:r>
      <w:r w:rsidRPr="00221A7A">
        <w:t xml:space="preserve"> địa phương cho học sinh.</w:t>
      </w:r>
    </w:p>
    <w:p w:rsidR="00E36315" w:rsidRPr="00221A7A" w:rsidRDefault="00E36315" w:rsidP="00E36315">
      <w:pPr>
        <w:spacing w:before="120"/>
        <w:ind w:right="20" w:firstLine="709"/>
        <w:jc w:val="both"/>
      </w:pPr>
      <w:r w:rsidRPr="00221A7A">
        <w:lastRenderedPageBreak/>
        <w:t>4. Cần chú ý tới những đặc điểm riêng của lứa tuổi để có những phương pháp dạy học phù hợ</w:t>
      </w:r>
      <w:bookmarkStart w:id="20" w:name="_Toc24516120"/>
      <w:r w:rsidRPr="00221A7A">
        <w:t>p.</w:t>
      </w:r>
    </w:p>
    <w:p w:rsidR="00E36315" w:rsidRPr="00221A7A" w:rsidRDefault="00E36315" w:rsidP="00E36315">
      <w:pPr>
        <w:pStyle w:val="Heading1"/>
        <w:spacing w:before="120" w:after="0"/>
        <w:ind w:firstLine="709"/>
        <w:jc w:val="both"/>
        <w:rPr>
          <w:rFonts w:ascii="Times New Roman" w:hAnsi="Times New Roman"/>
          <w:sz w:val="28"/>
          <w:szCs w:val="28"/>
        </w:rPr>
      </w:pPr>
      <w:bookmarkStart w:id="21" w:name="_Toc33460687"/>
      <w:r w:rsidRPr="00221A7A">
        <w:rPr>
          <w:rFonts w:ascii="Times New Roman" w:hAnsi="Times New Roman"/>
          <w:sz w:val="28"/>
          <w:szCs w:val="28"/>
        </w:rPr>
        <w:t>VII. ĐÁNH GIÁ KẾT QUẢ GIÁO DỤC</w:t>
      </w:r>
      <w:bookmarkEnd w:id="20"/>
      <w:bookmarkEnd w:id="21"/>
    </w:p>
    <w:p w:rsidR="00E36315" w:rsidRPr="00221A7A" w:rsidRDefault="00E36315" w:rsidP="00E36315">
      <w:pPr>
        <w:spacing w:before="120"/>
        <w:ind w:right="20" w:firstLine="709"/>
        <w:jc w:val="both"/>
      </w:pPr>
      <w:r w:rsidRPr="00221A7A">
        <w:t>1. Mục đích đánh giá là thu thập thông tin chính xác, kịp thời, có giá trị về mức độ đáp ứng yêu cầu cần đạt so với chương trình. Kết quả đánh giá là căn cứ quan trọng để phát triển chương trình nội dung giáo dục của địa phương theo hướng điều chỉnh nâng cao tính khả thi.</w:t>
      </w:r>
    </w:p>
    <w:p w:rsidR="00E36315" w:rsidRPr="00221A7A" w:rsidRDefault="00E36315" w:rsidP="00E36315">
      <w:pPr>
        <w:spacing w:before="120"/>
        <w:ind w:right="20" w:firstLine="709"/>
        <w:jc w:val="both"/>
      </w:pPr>
      <w:r w:rsidRPr="00221A7A">
        <w:t xml:space="preserve">2. Nhà trường và giáo viên thực hiện công tác kiểm tra, đánh giá theo Thông tư số 58/2011/TT-BGDĐT ngày 12/12/2011 về Quy định đánh giá, xếp loại học sinh THCS và học sinh THPT và các văn bản hướng dẫn khác của Bộ Giáo dục và Đào tạo. </w:t>
      </w:r>
    </w:p>
    <w:p w:rsidR="00E36315" w:rsidRPr="00221A7A" w:rsidRDefault="00E36315" w:rsidP="00E36315">
      <w:pPr>
        <w:spacing w:before="120"/>
        <w:ind w:firstLine="709"/>
        <w:jc w:val="both"/>
        <w:rPr>
          <w:spacing w:val="-6"/>
        </w:rPr>
      </w:pPr>
      <w:r w:rsidRPr="00221A7A">
        <w:t xml:space="preserve">3. Cơ quan quản lý giáo dục các cấp tổ chức đánh giá việc thực hiện nội dung và kết quả hoạt động dạy học giáo dục địa phương nhằm rút kinh nghiệm quản lý chỉ </w:t>
      </w:r>
      <w:r w:rsidRPr="00221A7A">
        <w:rPr>
          <w:spacing w:val="-6"/>
        </w:rPr>
        <w:t xml:space="preserve">đạo dạy học và nâng cao chất lượng, nội dung chương trình giáo dục địa phương của tỉnh. </w:t>
      </w:r>
    </w:p>
    <w:p w:rsidR="00E36315" w:rsidRPr="00221A7A" w:rsidRDefault="00E36315" w:rsidP="00E36315">
      <w:pPr>
        <w:spacing w:before="120"/>
        <w:ind w:firstLine="709"/>
        <w:jc w:val="both"/>
      </w:pPr>
      <w:r w:rsidRPr="00221A7A">
        <w:t>4. Đa dạng hóa các hình thức kiểm tra, đánh giá, đảm bảo tính phù hợp, khách quan, hiệu quả của các hình thức tổ chức kiểm tra đánh giá, không gây áp lực cho học sinh, hạn chế tốn kém cho ngân sách nhà nước, gia đình học sinh và xã hội.</w:t>
      </w:r>
    </w:p>
    <w:p w:rsidR="00E36315" w:rsidRPr="00221A7A" w:rsidRDefault="00E36315" w:rsidP="00E36315">
      <w:pPr>
        <w:spacing w:before="120"/>
        <w:ind w:firstLine="709"/>
        <w:jc w:val="both"/>
      </w:pPr>
      <w:r w:rsidRPr="00221A7A">
        <w:t>5. Kết quả học tập nội dung giáo dục địa phương được ghi vào hồ sơ học tập của học sinh (nhận xét hoặc ghi điểm). Kết quả này là thành phần để đánh giá kết quả học tập của học sinh.</w:t>
      </w:r>
    </w:p>
    <w:p w:rsidR="00E36315" w:rsidRPr="00221A7A" w:rsidRDefault="00E36315" w:rsidP="00E36315">
      <w:pPr>
        <w:pStyle w:val="Heading1"/>
        <w:spacing w:before="120" w:after="0"/>
        <w:ind w:firstLine="709"/>
        <w:jc w:val="both"/>
        <w:rPr>
          <w:rFonts w:ascii="Times New Roman" w:hAnsi="Times New Roman"/>
          <w:sz w:val="28"/>
          <w:szCs w:val="28"/>
        </w:rPr>
      </w:pPr>
      <w:bookmarkStart w:id="22" w:name="_Toc33460688"/>
      <w:r w:rsidRPr="00221A7A">
        <w:rPr>
          <w:rFonts w:ascii="Times New Roman" w:hAnsi="Times New Roman"/>
          <w:sz w:val="28"/>
          <w:szCs w:val="28"/>
        </w:rPr>
        <w:t xml:space="preserve">VIII. CÁC MỨC ĐỘ NHẬN THỨC VÀ </w:t>
      </w:r>
      <w:r w:rsidRPr="00221A7A">
        <w:rPr>
          <w:rFonts w:ascii="Times New Roman" w:hAnsi="Times New Roman"/>
          <w:sz w:val="28"/>
          <w:szCs w:val="28"/>
          <w:lang w:val="en-US"/>
        </w:rPr>
        <w:t>THỜI LƯỢNG</w:t>
      </w:r>
      <w:r w:rsidRPr="00221A7A">
        <w:rPr>
          <w:rFonts w:ascii="Times New Roman" w:hAnsi="Times New Roman"/>
          <w:sz w:val="28"/>
          <w:szCs w:val="28"/>
        </w:rPr>
        <w:t xml:space="preserve"> THỰC HIỆN CHƯƠNG TRÌNH</w:t>
      </w:r>
      <w:bookmarkEnd w:id="22"/>
    </w:p>
    <w:p w:rsidR="00E36315" w:rsidRPr="00221A7A" w:rsidRDefault="00E36315" w:rsidP="00E36315">
      <w:pPr>
        <w:pStyle w:val="Heading2"/>
        <w:spacing w:before="120" w:after="0"/>
        <w:ind w:firstLine="709"/>
        <w:jc w:val="both"/>
        <w:rPr>
          <w:rFonts w:ascii="Times New Roman" w:hAnsi="Times New Roman"/>
          <w:i w:val="0"/>
        </w:rPr>
      </w:pPr>
      <w:bookmarkStart w:id="23" w:name="_Toc33460689"/>
      <w:r w:rsidRPr="00221A7A">
        <w:rPr>
          <w:rFonts w:ascii="Times New Roman" w:hAnsi="Times New Roman"/>
          <w:i w:val="0"/>
        </w:rPr>
        <w:t xml:space="preserve">1. </w:t>
      </w:r>
      <w:bookmarkEnd w:id="23"/>
      <w:r w:rsidRPr="00221A7A">
        <w:rPr>
          <w:rFonts w:ascii="Times New Roman" w:hAnsi="Times New Roman"/>
          <w:bCs w:val="0"/>
          <w:i w:val="0"/>
        </w:rPr>
        <w:t>Các mức độ nhận thức:</w:t>
      </w:r>
    </w:p>
    <w:p w:rsidR="00E36315" w:rsidRPr="00221A7A" w:rsidRDefault="00E36315" w:rsidP="00E36315">
      <w:pPr>
        <w:autoSpaceDE w:val="0"/>
        <w:autoSpaceDN w:val="0"/>
        <w:adjustRightInd w:val="0"/>
        <w:spacing w:before="120"/>
        <w:ind w:firstLine="709"/>
        <w:jc w:val="both"/>
      </w:pPr>
      <w:r w:rsidRPr="00221A7A">
        <w:rPr>
          <w:b/>
          <w:bCs/>
          <w:i/>
          <w:iCs/>
        </w:rPr>
        <w:t xml:space="preserve">Biết: </w:t>
      </w:r>
      <w:r w:rsidRPr="00221A7A">
        <w:t>Kể tên, liệt kê, trình bày, nhận biết, nhận ra, phát hiện, tìm kiếm, nêu, mô tả, ghi nhớ.</w:t>
      </w:r>
    </w:p>
    <w:p w:rsidR="00E36315" w:rsidRPr="00221A7A" w:rsidRDefault="00E36315" w:rsidP="00E36315">
      <w:pPr>
        <w:autoSpaceDE w:val="0"/>
        <w:autoSpaceDN w:val="0"/>
        <w:adjustRightInd w:val="0"/>
        <w:spacing w:before="120"/>
        <w:ind w:firstLine="709"/>
        <w:jc w:val="both"/>
      </w:pPr>
      <w:r w:rsidRPr="00221A7A">
        <w:rPr>
          <w:b/>
          <w:bCs/>
          <w:i/>
          <w:iCs/>
        </w:rPr>
        <w:t xml:space="preserve">Hiểu: </w:t>
      </w:r>
      <w:r w:rsidRPr="00221A7A">
        <w:t>Phân biệt, tính toán, vẽ, so sánh, phân tích, giải thích, đọc, tóm tắt, trao đổi, làm rõ, đánh giá, biểu diễn, thao tác, bảo quản, sử dụng, khắc phục, liên hệ, nhận định, lựa chọn, nhận thức, xác định.</w:t>
      </w:r>
    </w:p>
    <w:p w:rsidR="00E36315" w:rsidRPr="00221A7A" w:rsidRDefault="00E36315" w:rsidP="00E36315">
      <w:pPr>
        <w:autoSpaceDE w:val="0"/>
        <w:autoSpaceDN w:val="0"/>
        <w:adjustRightInd w:val="0"/>
        <w:spacing w:before="120"/>
        <w:ind w:firstLine="709"/>
        <w:jc w:val="both"/>
      </w:pPr>
      <w:r w:rsidRPr="00221A7A">
        <w:rPr>
          <w:b/>
          <w:bCs/>
          <w:i/>
          <w:iCs/>
        </w:rPr>
        <w:t xml:space="preserve">Vận dụng: </w:t>
      </w:r>
      <w:r w:rsidRPr="00221A7A">
        <w:t>Khai thác, tạo lập, vận hành, xác định thông số, chăm sóc, bảo dưỡng, đề xuất, thử nghiệm, điều chỉnh, lập kế hoạch, chế tạo, kiểm tra, thử nghiệm, hoàn thiện, thiết kế, phác thảo, thực hiện, lắp ráp.</w:t>
      </w:r>
    </w:p>
    <w:p w:rsidR="00E36315" w:rsidRPr="00221A7A" w:rsidRDefault="00E36315" w:rsidP="00E36315">
      <w:pPr>
        <w:pStyle w:val="Heading2"/>
        <w:spacing w:before="120" w:after="0"/>
        <w:ind w:firstLine="709"/>
        <w:rPr>
          <w:rFonts w:ascii="Times New Roman" w:hAnsi="Times New Roman"/>
          <w:i w:val="0"/>
        </w:rPr>
      </w:pPr>
      <w:bookmarkStart w:id="24" w:name="_Toc33460690"/>
      <w:r w:rsidRPr="00221A7A">
        <w:rPr>
          <w:rFonts w:ascii="Times New Roman" w:hAnsi="Times New Roman"/>
          <w:i w:val="0"/>
        </w:rPr>
        <w:t>2. Thời lượng thực hiện chương trình</w:t>
      </w:r>
      <w:bookmarkEnd w:id="24"/>
    </w:p>
    <w:p w:rsidR="00E36315" w:rsidRPr="00221A7A" w:rsidRDefault="00E36315" w:rsidP="009354AE">
      <w:pPr>
        <w:spacing w:before="120"/>
        <w:ind w:firstLine="720"/>
        <w:jc w:val="both"/>
      </w:pPr>
      <w:r w:rsidRPr="00221A7A">
        <w:t>Thời lượng thực hiện Chương trình giáo dục địa phương đối với mỗi lớp ở cấp THCS, THPT là 35 tiết/năm, trong đó thời gian kiểm tra đánh giá là 03 tiết/năm.</w:t>
      </w:r>
    </w:p>
    <w:p w:rsidR="00E36315" w:rsidRPr="009354AE" w:rsidRDefault="00E36315" w:rsidP="009354AE">
      <w:pPr>
        <w:numPr>
          <w:ilvl w:val="0"/>
          <w:numId w:val="37"/>
        </w:numPr>
        <w:spacing w:before="120"/>
        <w:rPr>
          <w:b/>
        </w:rPr>
      </w:pPr>
      <w:r w:rsidRPr="00221A7A">
        <w:rPr>
          <w:b/>
        </w:rPr>
        <w:t>Trung học cơ s</w:t>
      </w:r>
      <w:r w:rsidR="00453B60">
        <w:rPr>
          <w:b/>
        </w:rPr>
        <w:t>ở:</w:t>
      </w:r>
    </w:p>
    <w:tbl>
      <w:tblPr>
        <w:tblW w:w="9156"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393"/>
        <w:gridCol w:w="1189"/>
        <w:gridCol w:w="8"/>
        <w:gridCol w:w="1191"/>
        <w:gridCol w:w="8"/>
        <w:gridCol w:w="1242"/>
        <w:gridCol w:w="1193"/>
        <w:gridCol w:w="8"/>
      </w:tblGrid>
      <w:tr w:rsidR="00E36315" w:rsidRPr="00221A7A" w:rsidTr="002619C2">
        <w:trPr>
          <w:jc w:val="center"/>
        </w:trPr>
        <w:tc>
          <w:tcPr>
            <w:tcW w:w="924" w:type="dxa"/>
            <w:shd w:val="clear" w:color="auto" w:fill="auto"/>
            <w:vAlign w:val="center"/>
          </w:tcPr>
          <w:p w:rsidR="00E36315" w:rsidRPr="00221A7A" w:rsidRDefault="00E36315" w:rsidP="009F6263">
            <w:pPr>
              <w:spacing w:before="120" w:after="120"/>
              <w:rPr>
                <w:b/>
              </w:rPr>
            </w:pPr>
            <w:r w:rsidRPr="00221A7A">
              <w:rPr>
                <w:b/>
              </w:rPr>
              <w:t>TT</w:t>
            </w:r>
          </w:p>
        </w:tc>
        <w:tc>
          <w:tcPr>
            <w:tcW w:w="3393" w:type="dxa"/>
            <w:shd w:val="clear" w:color="auto" w:fill="auto"/>
            <w:vAlign w:val="center"/>
          </w:tcPr>
          <w:p w:rsidR="00E36315" w:rsidRPr="00221A7A" w:rsidRDefault="00E36315" w:rsidP="009F6263">
            <w:pPr>
              <w:spacing w:before="120" w:after="120"/>
              <w:rPr>
                <w:b/>
              </w:rPr>
            </w:pPr>
            <w:r w:rsidRPr="00221A7A">
              <w:rPr>
                <w:b/>
              </w:rPr>
              <w:t>Lĩnh vực</w:t>
            </w:r>
          </w:p>
        </w:tc>
        <w:tc>
          <w:tcPr>
            <w:tcW w:w="1197" w:type="dxa"/>
            <w:gridSpan w:val="2"/>
            <w:shd w:val="clear" w:color="auto" w:fill="auto"/>
            <w:vAlign w:val="center"/>
          </w:tcPr>
          <w:p w:rsidR="00E36315" w:rsidRPr="00221A7A" w:rsidRDefault="00E36315" w:rsidP="009F6263">
            <w:pPr>
              <w:spacing w:before="120" w:after="120"/>
              <w:jc w:val="center"/>
              <w:rPr>
                <w:b/>
              </w:rPr>
            </w:pPr>
            <w:r w:rsidRPr="00221A7A">
              <w:rPr>
                <w:b/>
              </w:rPr>
              <w:t>Lớp 6</w:t>
            </w:r>
          </w:p>
          <w:p w:rsidR="00E36315" w:rsidRPr="00221A7A" w:rsidRDefault="00E36315" w:rsidP="009F6263">
            <w:pPr>
              <w:spacing w:before="120" w:after="120"/>
              <w:jc w:val="center"/>
              <w:rPr>
                <w:b/>
              </w:rPr>
            </w:pPr>
            <w:r w:rsidRPr="00221A7A">
              <w:rPr>
                <w:b/>
              </w:rPr>
              <w:lastRenderedPageBreak/>
              <w:t>(số tiết)</w:t>
            </w:r>
          </w:p>
        </w:tc>
        <w:tc>
          <w:tcPr>
            <w:tcW w:w="1199" w:type="dxa"/>
            <w:gridSpan w:val="2"/>
            <w:shd w:val="clear" w:color="auto" w:fill="auto"/>
            <w:vAlign w:val="center"/>
          </w:tcPr>
          <w:p w:rsidR="00E36315" w:rsidRPr="00221A7A" w:rsidRDefault="00E36315" w:rsidP="009F6263">
            <w:pPr>
              <w:spacing w:before="120" w:after="120"/>
              <w:jc w:val="center"/>
              <w:rPr>
                <w:b/>
              </w:rPr>
            </w:pPr>
            <w:r w:rsidRPr="00221A7A">
              <w:rPr>
                <w:b/>
              </w:rPr>
              <w:lastRenderedPageBreak/>
              <w:t>Lớp 7</w:t>
            </w:r>
          </w:p>
          <w:p w:rsidR="00E36315" w:rsidRPr="00221A7A" w:rsidRDefault="00E36315" w:rsidP="009F6263">
            <w:pPr>
              <w:spacing w:before="120" w:after="120"/>
              <w:jc w:val="center"/>
              <w:rPr>
                <w:b/>
              </w:rPr>
            </w:pPr>
            <w:r w:rsidRPr="00221A7A">
              <w:rPr>
                <w:b/>
              </w:rPr>
              <w:lastRenderedPageBreak/>
              <w:t>(số tiết)</w:t>
            </w:r>
          </w:p>
        </w:tc>
        <w:tc>
          <w:tcPr>
            <w:tcW w:w="1242" w:type="dxa"/>
            <w:shd w:val="clear" w:color="auto" w:fill="auto"/>
            <w:vAlign w:val="center"/>
          </w:tcPr>
          <w:p w:rsidR="00E36315" w:rsidRPr="00221A7A" w:rsidRDefault="00E36315" w:rsidP="009F6263">
            <w:pPr>
              <w:spacing w:before="120" w:after="120"/>
              <w:jc w:val="center"/>
              <w:rPr>
                <w:b/>
              </w:rPr>
            </w:pPr>
            <w:r w:rsidRPr="00221A7A">
              <w:rPr>
                <w:b/>
              </w:rPr>
              <w:lastRenderedPageBreak/>
              <w:t>Lớp 8</w:t>
            </w:r>
          </w:p>
          <w:p w:rsidR="00E36315" w:rsidRPr="00221A7A" w:rsidRDefault="00E36315" w:rsidP="009F6263">
            <w:pPr>
              <w:spacing w:before="120" w:after="120"/>
              <w:jc w:val="center"/>
              <w:rPr>
                <w:b/>
              </w:rPr>
            </w:pPr>
            <w:r w:rsidRPr="00221A7A">
              <w:rPr>
                <w:b/>
              </w:rPr>
              <w:lastRenderedPageBreak/>
              <w:t>(số tiết)</w:t>
            </w:r>
          </w:p>
        </w:tc>
        <w:tc>
          <w:tcPr>
            <w:tcW w:w="1201" w:type="dxa"/>
            <w:gridSpan w:val="2"/>
            <w:shd w:val="clear" w:color="auto" w:fill="auto"/>
            <w:vAlign w:val="center"/>
          </w:tcPr>
          <w:p w:rsidR="00E36315" w:rsidRPr="00221A7A" w:rsidRDefault="00E36315" w:rsidP="009F6263">
            <w:pPr>
              <w:spacing w:before="120" w:after="120"/>
              <w:jc w:val="center"/>
              <w:rPr>
                <w:b/>
              </w:rPr>
            </w:pPr>
            <w:r w:rsidRPr="00221A7A">
              <w:rPr>
                <w:b/>
              </w:rPr>
              <w:lastRenderedPageBreak/>
              <w:t>Lớp 9</w:t>
            </w:r>
          </w:p>
          <w:p w:rsidR="00E36315" w:rsidRPr="00221A7A" w:rsidRDefault="00E36315" w:rsidP="009F6263">
            <w:pPr>
              <w:spacing w:before="120" w:after="120"/>
              <w:jc w:val="center"/>
              <w:rPr>
                <w:b/>
              </w:rPr>
            </w:pPr>
            <w:r w:rsidRPr="00221A7A">
              <w:rPr>
                <w:b/>
              </w:rPr>
              <w:lastRenderedPageBreak/>
              <w:t>(số tiết)</w:t>
            </w:r>
          </w:p>
        </w:tc>
      </w:tr>
      <w:tr w:rsidR="00E36315" w:rsidRPr="00221A7A" w:rsidTr="002619C2">
        <w:trPr>
          <w:jc w:val="center"/>
        </w:trPr>
        <w:tc>
          <w:tcPr>
            <w:tcW w:w="924" w:type="dxa"/>
            <w:shd w:val="clear" w:color="auto" w:fill="auto"/>
            <w:vAlign w:val="center"/>
          </w:tcPr>
          <w:p w:rsidR="00E36315" w:rsidRPr="00221A7A" w:rsidRDefault="00E36315" w:rsidP="009F6263">
            <w:pPr>
              <w:spacing w:before="120" w:after="120"/>
              <w:jc w:val="center"/>
            </w:pPr>
            <w:r w:rsidRPr="00221A7A">
              <w:lastRenderedPageBreak/>
              <w:t>1</w:t>
            </w:r>
          </w:p>
        </w:tc>
        <w:tc>
          <w:tcPr>
            <w:tcW w:w="3393" w:type="dxa"/>
            <w:shd w:val="clear" w:color="auto" w:fill="auto"/>
            <w:vAlign w:val="center"/>
          </w:tcPr>
          <w:p w:rsidR="00E36315" w:rsidRPr="00221A7A" w:rsidRDefault="00E36315" w:rsidP="009F6263">
            <w:pPr>
              <w:spacing w:before="120" w:after="120"/>
            </w:pPr>
            <w:r w:rsidRPr="00221A7A">
              <w:t>Địa lý</w:t>
            </w:r>
          </w:p>
        </w:tc>
        <w:tc>
          <w:tcPr>
            <w:tcW w:w="1197" w:type="dxa"/>
            <w:gridSpan w:val="2"/>
            <w:shd w:val="clear" w:color="auto" w:fill="auto"/>
            <w:vAlign w:val="center"/>
          </w:tcPr>
          <w:p w:rsidR="00E36315" w:rsidRPr="00221A7A" w:rsidRDefault="0049023A" w:rsidP="009F6263">
            <w:pPr>
              <w:spacing w:before="120" w:after="120"/>
              <w:jc w:val="center"/>
            </w:pPr>
            <w:r>
              <w:t>04</w:t>
            </w:r>
          </w:p>
        </w:tc>
        <w:tc>
          <w:tcPr>
            <w:tcW w:w="1199" w:type="dxa"/>
            <w:gridSpan w:val="2"/>
            <w:shd w:val="clear" w:color="auto" w:fill="auto"/>
            <w:vAlign w:val="center"/>
          </w:tcPr>
          <w:p w:rsidR="00E36315" w:rsidRPr="00221A7A" w:rsidRDefault="0049023A" w:rsidP="009F6263">
            <w:pPr>
              <w:spacing w:before="120" w:after="120"/>
              <w:jc w:val="center"/>
            </w:pPr>
            <w:r>
              <w:t>05</w:t>
            </w:r>
          </w:p>
        </w:tc>
        <w:tc>
          <w:tcPr>
            <w:tcW w:w="1242" w:type="dxa"/>
            <w:shd w:val="clear" w:color="auto" w:fill="auto"/>
            <w:vAlign w:val="center"/>
          </w:tcPr>
          <w:p w:rsidR="00E36315" w:rsidRPr="00221A7A" w:rsidRDefault="0049023A" w:rsidP="009F6263">
            <w:pPr>
              <w:spacing w:before="120" w:after="120"/>
              <w:jc w:val="center"/>
            </w:pPr>
            <w:r>
              <w:t>05</w:t>
            </w:r>
          </w:p>
        </w:tc>
        <w:tc>
          <w:tcPr>
            <w:tcW w:w="1201" w:type="dxa"/>
            <w:gridSpan w:val="2"/>
            <w:shd w:val="clear" w:color="auto" w:fill="auto"/>
            <w:vAlign w:val="center"/>
          </w:tcPr>
          <w:p w:rsidR="00E36315" w:rsidRPr="00221A7A" w:rsidRDefault="0049023A" w:rsidP="009F6263">
            <w:pPr>
              <w:spacing w:before="120" w:after="120"/>
              <w:jc w:val="center"/>
            </w:pPr>
            <w:r>
              <w:t>05</w:t>
            </w:r>
          </w:p>
        </w:tc>
      </w:tr>
      <w:tr w:rsidR="00E36315" w:rsidRPr="00221A7A" w:rsidTr="002619C2">
        <w:trPr>
          <w:jc w:val="center"/>
        </w:trPr>
        <w:tc>
          <w:tcPr>
            <w:tcW w:w="924" w:type="dxa"/>
            <w:shd w:val="clear" w:color="auto" w:fill="auto"/>
            <w:vAlign w:val="center"/>
          </w:tcPr>
          <w:p w:rsidR="00E36315" w:rsidRPr="00221A7A" w:rsidRDefault="00E36315" w:rsidP="009F6263">
            <w:pPr>
              <w:spacing w:before="120" w:after="120"/>
              <w:jc w:val="center"/>
            </w:pPr>
            <w:r w:rsidRPr="00221A7A">
              <w:t>2</w:t>
            </w:r>
          </w:p>
        </w:tc>
        <w:tc>
          <w:tcPr>
            <w:tcW w:w="3393" w:type="dxa"/>
            <w:shd w:val="clear" w:color="auto" w:fill="auto"/>
            <w:vAlign w:val="center"/>
          </w:tcPr>
          <w:p w:rsidR="00E36315" w:rsidRPr="00221A7A" w:rsidRDefault="00E36315" w:rsidP="009F6263">
            <w:pPr>
              <w:spacing w:before="120" w:after="120"/>
            </w:pPr>
            <w:r w:rsidRPr="00221A7A">
              <w:t>Kinh tế, Hướng nghiệp</w:t>
            </w:r>
          </w:p>
        </w:tc>
        <w:tc>
          <w:tcPr>
            <w:tcW w:w="1197" w:type="dxa"/>
            <w:gridSpan w:val="2"/>
            <w:shd w:val="clear" w:color="auto" w:fill="auto"/>
            <w:vAlign w:val="center"/>
          </w:tcPr>
          <w:p w:rsidR="00E36315" w:rsidRPr="00221A7A" w:rsidRDefault="0049023A" w:rsidP="009F6263">
            <w:pPr>
              <w:spacing w:before="120" w:after="120"/>
              <w:jc w:val="center"/>
            </w:pPr>
            <w:r>
              <w:t>04</w:t>
            </w:r>
          </w:p>
        </w:tc>
        <w:tc>
          <w:tcPr>
            <w:tcW w:w="1199" w:type="dxa"/>
            <w:gridSpan w:val="2"/>
            <w:shd w:val="clear" w:color="auto" w:fill="auto"/>
            <w:vAlign w:val="center"/>
          </w:tcPr>
          <w:p w:rsidR="00E36315" w:rsidRPr="00221A7A" w:rsidRDefault="00E36315" w:rsidP="009F6263">
            <w:pPr>
              <w:spacing w:before="120" w:after="120"/>
              <w:jc w:val="center"/>
            </w:pPr>
            <w:r w:rsidRPr="00221A7A">
              <w:t>06</w:t>
            </w:r>
          </w:p>
        </w:tc>
        <w:tc>
          <w:tcPr>
            <w:tcW w:w="1242" w:type="dxa"/>
            <w:shd w:val="clear" w:color="auto" w:fill="auto"/>
            <w:vAlign w:val="center"/>
          </w:tcPr>
          <w:p w:rsidR="00E36315" w:rsidRPr="00221A7A" w:rsidRDefault="00E36315" w:rsidP="009F6263">
            <w:pPr>
              <w:spacing w:before="120" w:after="120"/>
              <w:jc w:val="center"/>
            </w:pPr>
            <w:r w:rsidRPr="00221A7A">
              <w:t>06</w:t>
            </w:r>
          </w:p>
        </w:tc>
        <w:tc>
          <w:tcPr>
            <w:tcW w:w="1201" w:type="dxa"/>
            <w:gridSpan w:val="2"/>
            <w:shd w:val="clear" w:color="auto" w:fill="auto"/>
            <w:vAlign w:val="center"/>
          </w:tcPr>
          <w:p w:rsidR="00E36315" w:rsidRPr="00221A7A" w:rsidRDefault="00E36315" w:rsidP="009F6263">
            <w:pPr>
              <w:spacing w:before="120" w:after="120"/>
              <w:jc w:val="center"/>
            </w:pPr>
            <w:r w:rsidRPr="00221A7A">
              <w:t>06</w:t>
            </w:r>
          </w:p>
        </w:tc>
      </w:tr>
      <w:tr w:rsidR="00E36315" w:rsidRPr="00221A7A" w:rsidTr="002619C2">
        <w:trPr>
          <w:jc w:val="center"/>
        </w:trPr>
        <w:tc>
          <w:tcPr>
            <w:tcW w:w="924" w:type="dxa"/>
            <w:shd w:val="clear" w:color="auto" w:fill="auto"/>
            <w:vAlign w:val="center"/>
          </w:tcPr>
          <w:p w:rsidR="00E36315" w:rsidRPr="00221A7A" w:rsidRDefault="00E36315" w:rsidP="009F6263">
            <w:pPr>
              <w:spacing w:before="120" w:after="120"/>
              <w:jc w:val="center"/>
            </w:pPr>
            <w:r w:rsidRPr="00221A7A">
              <w:t>3</w:t>
            </w:r>
          </w:p>
        </w:tc>
        <w:tc>
          <w:tcPr>
            <w:tcW w:w="3393" w:type="dxa"/>
            <w:shd w:val="clear" w:color="auto" w:fill="auto"/>
            <w:vAlign w:val="center"/>
          </w:tcPr>
          <w:p w:rsidR="00E36315" w:rsidRPr="00221A7A" w:rsidRDefault="00E36315" w:rsidP="009F6263">
            <w:pPr>
              <w:spacing w:before="120" w:after="120"/>
            </w:pPr>
            <w:r w:rsidRPr="00221A7A">
              <w:t>Lịch sử truyền thống</w:t>
            </w:r>
          </w:p>
        </w:tc>
        <w:tc>
          <w:tcPr>
            <w:tcW w:w="1197" w:type="dxa"/>
            <w:gridSpan w:val="2"/>
            <w:shd w:val="clear" w:color="auto" w:fill="auto"/>
            <w:vAlign w:val="center"/>
          </w:tcPr>
          <w:p w:rsidR="00E36315" w:rsidRPr="00221A7A" w:rsidRDefault="0049023A" w:rsidP="009F6263">
            <w:pPr>
              <w:spacing w:before="120" w:after="120"/>
              <w:jc w:val="center"/>
            </w:pPr>
            <w:r>
              <w:t>05</w:t>
            </w:r>
          </w:p>
        </w:tc>
        <w:tc>
          <w:tcPr>
            <w:tcW w:w="1199" w:type="dxa"/>
            <w:gridSpan w:val="2"/>
            <w:shd w:val="clear" w:color="auto" w:fill="auto"/>
            <w:vAlign w:val="center"/>
          </w:tcPr>
          <w:p w:rsidR="00E36315" w:rsidRPr="00221A7A" w:rsidRDefault="00E36315" w:rsidP="009F6263">
            <w:pPr>
              <w:spacing w:before="120" w:after="120"/>
              <w:jc w:val="center"/>
            </w:pPr>
            <w:r w:rsidRPr="00221A7A">
              <w:t>06</w:t>
            </w:r>
          </w:p>
        </w:tc>
        <w:tc>
          <w:tcPr>
            <w:tcW w:w="1242" w:type="dxa"/>
            <w:shd w:val="clear" w:color="auto" w:fill="auto"/>
            <w:vAlign w:val="center"/>
          </w:tcPr>
          <w:p w:rsidR="00E36315" w:rsidRPr="00221A7A" w:rsidRDefault="00E36315" w:rsidP="009F6263">
            <w:pPr>
              <w:spacing w:before="120" w:after="120"/>
              <w:jc w:val="center"/>
            </w:pPr>
            <w:r w:rsidRPr="00221A7A">
              <w:t>06</w:t>
            </w:r>
          </w:p>
        </w:tc>
        <w:tc>
          <w:tcPr>
            <w:tcW w:w="1201" w:type="dxa"/>
            <w:gridSpan w:val="2"/>
            <w:shd w:val="clear" w:color="auto" w:fill="auto"/>
            <w:vAlign w:val="center"/>
          </w:tcPr>
          <w:p w:rsidR="00E36315" w:rsidRPr="00221A7A" w:rsidRDefault="00E36315" w:rsidP="009F6263">
            <w:pPr>
              <w:spacing w:before="120" w:after="120"/>
              <w:jc w:val="center"/>
            </w:pPr>
            <w:r w:rsidRPr="00221A7A">
              <w:t>06</w:t>
            </w:r>
          </w:p>
        </w:tc>
      </w:tr>
      <w:tr w:rsidR="00E36315" w:rsidRPr="00221A7A" w:rsidTr="002619C2">
        <w:trPr>
          <w:jc w:val="center"/>
        </w:trPr>
        <w:tc>
          <w:tcPr>
            <w:tcW w:w="924" w:type="dxa"/>
            <w:shd w:val="clear" w:color="auto" w:fill="auto"/>
            <w:vAlign w:val="center"/>
          </w:tcPr>
          <w:p w:rsidR="00E36315" w:rsidRPr="00221A7A" w:rsidRDefault="0049023A" w:rsidP="009F6263">
            <w:pPr>
              <w:spacing w:before="120" w:after="120"/>
              <w:jc w:val="center"/>
            </w:pPr>
            <w:r>
              <w:t>4</w:t>
            </w:r>
          </w:p>
        </w:tc>
        <w:tc>
          <w:tcPr>
            <w:tcW w:w="3393" w:type="dxa"/>
            <w:shd w:val="clear" w:color="auto" w:fill="auto"/>
            <w:vAlign w:val="center"/>
          </w:tcPr>
          <w:p w:rsidR="00E36315" w:rsidRPr="00221A7A" w:rsidRDefault="00E36315" w:rsidP="009F6263">
            <w:pPr>
              <w:spacing w:before="120" w:after="120"/>
            </w:pPr>
            <w:r w:rsidRPr="00221A7A">
              <w:t>Văn hóa</w:t>
            </w:r>
          </w:p>
        </w:tc>
        <w:tc>
          <w:tcPr>
            <w:tcW w:w="1197" w:type="dxa"/>
            <w:gridSpan w:val="2"/>
            <w:shd w:val="clear" w:color="auto" w:fill="auto"/>
            <w:vAlign w:val="center"/>
          </w:tcPr>
          <w:p w:rsidR="00E36315" w:rsidRPr="00221A7A" w:rsidRDefault="00E36315" w:rsidP="009F6263">
            <w:pPr>
              <w:spacing w:before="120" w:after="120"/>
              <w:jc w:val="center"/>
            </w:pPr>
            <w:r w:rsidRPr="00221A7A">
              <w:t>04</w:t>
            </w:r>
          </w:p>
        </w:tc>
        <w:tc>
          <w:tcPr>
            <w:tcW w:w="1199" w:type="dxa"/>
            <w:gridSpan w:val="2"/>
            <w:shd w:val="clear" w:color="auto" w:fill="auto"/>
            <w:vAlign w:val="center"/>
          </w:tcPr>
          <w:p w:rsidR="00E36315" w:rsidRPr="00221A7A" w:rsidRDefault="00E36315" w:rsidP="009F6263">
            <w:pPr>
              <w:spacing w:before="120" w:after="120"/>
              <w:jc w:val="center"/>
            </w:pPr>
            <w:r w:rsidRPr="00221A7A">
              <w:t>04</w:t>
            </w:r>
          </w:p>
        </w:tc>
        <w:tc>
          <w:tcPr>
            <w:tcW w:w="1242" w:type="dxa"/>
            <w:shd w:val="clear" w:color="auto" w:fill="auto"/>
            <w:vAlign w:val="center"/>
          </w:tcPr>
          <w:p w:rsidR="00E36315" w:rsidRPr="00221A7A" w:rsidRDefault="00E36315" w:rsidP="009F6263">
            <w:pPr>
              <w:spacing w:before="120" w:after="120"/>
              <w:jc w:val="center"/>
            </w:pPr>
            <w:r w:rsidRPr="00221A7A">
              <w:t>04</w:t>
            </w:r>
          </w:p>
        </w:tc>
        <w:tc>
          <w:tcPr>
            <w:tcW w:w="1201" w:type="dxa"/>
            <w:gridSpan w:val="2"/>
            <w:shd w:val="clear" w:color="auto" w:fill="auto"/>
            <w:vAlign w:val="center"/>
          </w:tcPr>
          <w:p w:rsidR="00E36315" w:rsidRPr="00221A7A" w:rsidRDefault="00E36315" w:rsidP="009F6263">
            <w:pPr>
              <w:spacing w:before="120" w:after="120"/>
              <w:jc w:val="center"/>
            </w:pPr>
            <w:r w:rsidRPr="00221A7A">
              <w:t>04</w:t>
            </w:r>
          </w:p>
        </w:tc>
      </w:tr>
      <w:tr w:rsidR="00E36315" w:rsidRPr="00221A7A" w:rsidTr="002619C2">
        <w:trPr>
          <w:jc w:val="center"/>
        </w:trPr>
        <w:tc>
          <w:tcPr>
            <w:tcW w:w="924" w:type="dxa"/>
            <w:shd w:val="clear" w:color="auto" w:fill="auto"/>
            <w:vAlign w:val="center"/>
          </w:tcPr>
          <w:p w:rsidR="00E36315" w:rsidRPr="00221A7A" w:rsidRDefault="0049023A" w:rsidP="009F6263">
            <w:pPr>
              <w:spacing w:before="120" w:after="120"/>
              <w:jc w:val="center"/>
            </w:pPr>
            <w:r>
              <w:t>5</w:t>
            </w:r>
          </w:p>
        </w:tc>
        <w:tc>
          <w:tcPr>
            <w:tcW w:w="3393" w:type="dxa"/>
            <w:shd w:val="clear" w:color="auto" w:fill="auto"/>
            <w:vAlign w:val="center"/>
          </w:tcPr>
          <w:p w:rsidR="00E36315" w:rsidRPr="00221A7A" w:rsidRDefault="00E36315" w:rsidP="009F6263">
            <w:pPr>
              <w:spacing w:before="120" w:after="120"/>
            </w:pPr>
            <w:r w:rsidRPr="00221A7A">
              <w:t>Nếp sống văn minh</w:t>
            </w:r>
          </w:p>
        </w:tc>
        <w:tc>
          <w:tcPr>
            <w:tcW w:w="1197" w:type="dxa"/>
            <w:gridSpan w:val="2"/>
            <w:shd w:val="clear" w:color="auto" w:fill="auto"/>
            <w:vAlign w:val="center"/>
          </w:tcPr>
          <w:p w:rsidR="00E36315" w:rsidRPr="00221A7A" w:rsidRDefault="00E36315" w:rsidP="009F6263">
            <w:pPr>
              <w:spacing w:before="120" w:after="120"/>
              <w:jc w:val="center"/>
            </w:pPr>
            <w:r w:rsidRPr="00221A7A">
              <w:t>04</w:t>
            </w:r>
          </w:p>
        </w:tc>
        <w:tc>
          <w:tcPr>
            <w:tcW w:w="1199" w:type="dxa"/>
            <w:gridSpan w:val="2"/>
            <w:shd w:val="clear" w:color="auto" w:fill="auto"/>
            <w:vAlign w:val="center"/>
          </w:tcPr>
          <w:p w:rsidR="00E36315" w:rsidRPr="00221A7A" w:rsidRDefault="00E36315" w:rsidP="009F6263">
            <w:pPr>
              <w:spacing w:before="120" w:after="120"/>
              <w:jc w:val="center"/>
            </w:pPr>
            <w:r w:rsidRPr="00221A7A">
              <w:t>04</w:t>
            </w:r>
          </w:p>
        </w:tc>
        <w:tc>
          <w:tcPr>
            <w:tcW w:w="1242" w:type="dxa"/>
            <w:shd w:val="clear" w:color="auto" w:fill="auto"/>
            <w:vAlign w:val="center"/>
          </w:tcPr>
          <w:p w:rsidR="00E36315" w:rsidRPr="00221A7A" w:rsidRDefault="00E36315" w:rsidP="009F6263">
            <w:pPr>
              <w:spacing w:before="120" w:after="120"/>
              <w:jc w:val="center"/>
            </w:pPr>
            <w:r w:rsidRPr="00221A7A">
              <w:t>04</w:t>
            </w:r>
          </w:p>
        </w:tc>
        <w:tc>
          <w:tcPr>
            <w:tcW w:w="1201" w:type="dxa"/>
            <w:gridSpan w:val="2"/>
            <w:shd w:val="clear" w:color="auto" w:fill="auto"/>
            <w:vAlign w:val="center"/>
          </w:tcPr>
          <w:p w:rsidR="00E36315" w:rsidRPr="00221A7A" w:rsidRDefault="00E36315" w:rsidP="009F6263">
            <w:pPr>
              <w:spacing w:before="120" w:after="120"/>
              <w:jc w:val="center"/>
            </w:pPr>
            <w:r w:rsidRPr="00221A7A">
              <w:t>04</w:t>
            </w:r>
          </w:p>
        </w:tc>
      </w:tr>
      <w:tr w:rsidR="00E36315" w:rsidRPr="00221A7A" w:rsidTr="002619C2">
        <w:trPr>
          <w:jc w:val="center"/>
        </w:trPr>
        <w:tc>
          <w:tcPr>
            <w:tcW w:w="924" w:type="dxa"/>
            <w:shd w:val="clear" w:color="auto" w:fill="auto"/>
            <w:vAlign w:val="center"/>
          </w:tcPr>
          <w:p w:rsidR="00E36315" w:rsidRPr="00221A7A" w:rsidRDefault="0049023A" w:rsidP="009F6263">
            <w:pPr>
              <w:spacing w:before="120" w:after="120"/>
              <w:jc w:val="center"/>
            </w:pPr>
            <w:r>
              <w:t>6</w:t>
            </w:r>
          </w:p>
        </w:tc>
        <w:tc>
          <w:tcPr>
            <w:tcW w:w="3393" w:type="dxa"/>
            <w:shd w:val="clear" w:color="auto" w:fill="auto"/>
            <w:vAlign w:val="center"/>
          </w:tcPr>
          <w:p w:rsidR="00E36315" w:rsidRPr="00221A7A" w:rsidRDefault="00E36315" w:rsidP="009F6263">
            <w:pPr>
              <w:spacing w:before="120" w:after="120"/>
            </w:pPr>
            <w:r w:rsidRPr="00221A7A">
              <w:t>Môi trường</w:t>
            </w:r>
          </w:p>
        </w:tc>
        <w:tc>
          <w:tcPr>
            <w:tcW w:w="1197" w:type="dxa"/>
            <w:gridSpan w:val="2"/>
            <w:shd w:val="clear" w:color="auto" w:fill="auto"/>
            <w:vAlign w:val="center"/>
          </w:tcPr>
          <w:p w:rsidR="00E36315" w:rsidRPr="00221A7A" w:rsidRDefault="00E36315" w:rsidP="009F6263">
            <w:pPr>
              <w:spacing w:before="120" w:after="120"/>
              <w:jc w:val="center"/>
            </w:pPr>
            <w:r w:rsidRPr="00221A7A">
              <w:t>04</w:t>
            </w:r>
          </w:p>
        </w:tc>
        <w:tc>
          <w:tcPr>
            <w:tcW w:w="1199" w:type="dxa"/>
            <w:gridSpan w:val="2"/>
            <w:shd w:val="clear" w:color="auto" w:fill="auto"/>
            <w:vAlign w:val="center"/>
          </w:tcPr>
          <w:p w:rsidR="00E36315" w:rsidRPr="00221A7A" w:rsidRDefault="00E36315" w:rsidP="009F6263">
            <w:pPr>
              <w:spacing w:before="120" w:after="120"/>
              <w:jc w:val="center"/>
            </w:pPr>
            <w:r w:rsidRPr="00221A7A">
              <w:t>04</w:t>
            </w:r>
          </w:p>
        </w:tc>
        <w:tc>
          <w:tcPr>
            <w:tcW w:w="1242" w:type="dxa"/>
            <w:shd w:val="clear" w:color="auto" w:fill="auto"/>
            <w:vAlign w:val="center"/>
          </w:tcPr>
          <w:p w:rsidR="00E36315" w:rsidRPr="00221A7A" w:rsidRDefault="00E36315" w:rsidP="009F6263">
            <w:pPr>
              <w:spacing w:before="120" w:after="120"/>
              <w:jc w:val="center"/>
            </w:pPr>
            <w:r w:rsidRPr="00221A7A">
              <w:t>04</w:t>
            </w:r>
          </w:p>
        </w:tc>
        <w:tc>
          <w:tcPr>
            <w:tcW w:w="1201" w:type="dxa"/>
            <w:gridSpan w:val="2"/>
            <w:shd w:val="clear" w:color="auto" w:fill="auto"/>
            <w:vAlign w:val="center"/>
          </w:tcPr>
          <w:p w:rsidR="00E36315" w:rsidRPr="00221A7A" w:rsidRDefault="00E36315" w:rsidP="009F6263">
            <w:pPr>
              <w:spacing w:before="120" w:after="120"/>
              <w:jc w:val="center"/>
            </w:pPr>
            <w:r w:rsidRPr="00221A7A">
              <w:t>04</w:t>
            </w:r>
          </w:p>
        </w:tc>
      </w:tr>
      <w:tr w:rsidR="0049023A" w:rsidRPr="00221A7A" w:rsidTr="002619C2">
        <w:trPr>
          <w:jc w:val="center"/>
        </w:trPr>
        <w:tc>
          <w:tcPr>
            <w:tcW w:w="924" w:type="dxa"/>
            <w:shd w:val="clear" w:color="auto" w:fill="auto"/>
            <w:vAlign w:val="center"/>
          </w:tcPr>
          <w:p w:rsidR="0049023A" w:rsidRDefault="0049023A" w:rsidP="009F6263">
            <w:pPr>
              <w:spacing w:before="120" w:after="120"/>
              <w:jc w:val="center"/>
            </w:pPr>
            <w:r>
              <w:t>7</w:t>
            </w:r>
          </w:p>
        </w:tc>
        <w:tc>
          <w:tcPr>
            <w:tcW w:w="3393" w:type="dxa"/>
            <w:shd w:val="clear" w:color="auto" w:fill="auto"/>
            <w:vAlign w:val="center"/>
          </w:tcPr>
          <w:p w:rsidR="0049023A" w:rsidRPr="00221A7A" w:rsidRDefault="0049023A" w:rsidP="009F6263">
            <w:pPr>
              <w:spacing w:before="120" w:after="120"/>
            </w:pPr>
            <w:r>
              <w:t>Chính trị xã hội</w:t>
            </w:r>
          </w:p>
        </w:tc>
        <w:tc>
          <w:tcPr>
            <w:tcW w:w="1197" w:type="dxa"/>
            <w:gridSpan w:val="2"/>
            <w:shd w:val="clear" w:color="auto" w:fill="auto"/>
            <w:vAlign w:val="center"/>
          </w:tcPr>
          <w:p w:rsidR="0049023A" w:rsidRPr="00221A7A" w:rsidRDefault="0049023A" w:rsidP="009F6263">
            <w:pPr>
              <w:spacing w:before="120" w:after="120"/>
              <w:jc w:val="center"/>
            </w:pPr>
            <w:r>
              <w:t>04</w:t>
            </w:r>
          </w:p>
        </w:tc>
        <w:tc>
          <w:tcPr>
            <w:tcW w:w="1199" w:type="dxa"/>
            <w:gridSpan w:val="2"/>
            <w:shd w:val="clear" w:color="auto" w:fill="auto"/>
            <w:vAlign w:val="center"/>
          </w:tcPr>
          <w:p w:rsidR="0049023A" w:rsidRPr="00221A7A" w:rsidRDefault="0049023A" w:rsidP="009F6263">
            <w:pPr>
              <w:spacing w:before="120" w:after="120"/>
              <w:jc w:val="center"/>
            </w:pPr>
            <w:r>
              <w:t>/</w:t>
            </w:r>
          </w:p>
        </w:tc>
        <w:tc>
          <w:tcPr>
            <w:tcW w:w="1242" w:type="dxa"/>
            <w:shd w:val="clear" w:color="auto" w:fill="auto"/>
            <w:vAlign w:val="center"/>
          </w:tcPr>
          <w:p w:rsidR="0049023A" w:rsidRPr="00221A7A" w:rsidRDefault="0049023A" w:rsidP="009F6263">
            <w:pPr>
              <w:spacing w:before="120" w:after="120"/>
              <w:jc w:val="center"/>
            </w:pPr>
            <w:r>
              <w:t>/</w:t>
            </w:r>
          </w:p>
        </w:tc>
        <w:tc>
          <w:tcPr>
            <w:tcW w:w="1201" w:type="dxa"/>
            <w:gridSpan w:val="2"/>
            <w:shd w:val="clear" w:color="auto" w:fill="auto"/>
            <w:vAlign w:val="center"/>
          </w:tcPr>
          <w:p w:rsidR="0049023A" w:rsidRPr="00221A7A" w:rsidRDefault="0049023A" w:rsidP="009F6263">
            <w:pPr>
              <w:spacing w:before="120" w:after="120"/>
              <w:jc w:val="center"/>
            </w:pPr>
            <w:r>
              <w:t>/</w:t>
            </w:r>
          </w:p>
        </w:tc>
      </w:tr>
      <w:tr w:rsidR="0049023A" w:rsidRPr="00221A7A" w:rsidTr="002619C2">
        <w:trPr>
          <w:jc w:val="center"/>
        </w:trPr>
        <w:tc>
          <w:tcPr>
            <w:tcW w:w="924" w:type="dxa"/>
            <w:shd w:val="clear" w:color="auto" w:fill="auto"/>
            <w:vAlign w:val="center"/>
          </w:tcPr>
          <w:p w:rsidR="0049023A" w:rsidRDefault="0049023A" w:rsidP="009F6263">
            <w:pPr>
              <w:spacing w:before="120" w:after="120"/>
              <w:jc w:val="center"/>
            </w:pPr>
            <w:r>
              <w:t>*</w:t>
            </w:r>
          </w:p>
        </w:tc>
        <w:tc>
          <w:tcPr>
            <w:tcW w:w="3393" w:type="dxa"/>
            <w:shd w:val="clear" w:color="auto" w:fill="auto"/>
            <w:vAlign w:val="center"/>
          </w:tcPr>
          <w:p w:rsidR="0049023A" w:rsidRPr="00221A7A" w:rsidRDefault="0049023A" w:rsidP="009F6263">
            <w:pPr>
              <w:spacing w:before="120" w:after="120"/>
            </w:pPr>
            <w:r>
              <w:t>Ôn tập kiểm tra</w:t>
            </w:r>
          </w:p>
        </w:tc>
        <w:tc>
          <w:tcPr>
            <w:tcW w:w="1197" w:type="dxa"/>
            <w:gridSpan w:val="2"/>
            <w:shd w:val="clear" w:color="auto" w:fill="auto"/>
            <w:vAlign w:val="center"/>
          </w:tcPr>
          <w:p w:rsidR="0049023A" w:rsidRPr="00221A7A" w:rsidRDefault="0049023A" w:rsidP="009F6263">
            <w:pPr>
              <w:spacing w:before="120" w:after="120"/>
              <w:jc w:val="center"/>
            </w:pPr>
            <w:r>
              <w:t>02</w:t>
            </w:r>
          </w:p>
        </w:tc>
        <w:tc>
          <w:tcPr>
            <w:tcW w:w="1199" w:type="dxa"/>
            <w:gridSpan w:val="2"/>
            <w:shd w:val="clear" w:color="auto" w:fill="auto"/>
            <w:vAlign w:val="center"/>
          </w:tcPr>
          <w:p w:rsidR="0049023A" w:rsidRPr="00221A7A" w:rsidRDefault="0049023A" w:rsidP="009F6263">
            <w:pPr>
              <w:spacing w:before="120" w:after="120"/>
              <w:jc w:val="center"/>
            </w:pPr>
            <w:r>
              <w:t>02</w:t>
            </w:r>
          </w:p>
        </w:tc>
        <w:tc>
          <w:tcPr>
            <w:tcW w:w="1242" w:type="dxa"/>
            <w:shd w:val="clear" w:color="auto" w:fill="auto"/>
            <w:vAlign w:val="center"/>
          </w:tcPr>
          <w:p w:rsidR="0049023A" w:rsidRPr="00221A7A" w:rsidRDefault="0049023A" w:rsidP="009F6263">
            <w:pPr>
              <w:spacing w:before="120" w:after="120"/>
              <w:jc w:val="center"/>
            </w:pPr>
            <w:r>
              <w:t>02</w:t>
            </w:r>
          </w:p>
        </w:tc>
        <w:tc>
          <w:tcPr>
            <w:tcW w:w="1201" w:type="dxa"/>
            <w:gridSpan w:val="2"/>
            <w:shd w:val="clear" w:color="auto" w:fill="auto"/>
            <w:vAlign w:val="center"/>
          </w:tcPr>
          <w:p w:rsidR="0049023A" w:rsidRPr="00221A7A" w:rsidRDefault="0049023A" w:rsidP="009F6263">
            <w:pPr>
              <w:spacing w:before="120" w:after="120"/>
              <w:jc w:val="center"/>
            </w:pPr>
            <w:r>
              <w:t>02</w:t>
            </w:r>
          </w:p>
        </w:tc>
      </w:tr>
      <w:tr w:rsidR="00453B60" w:rsidRPr="00221A7A" w:rsidTr="002619C2">
        <w:trPr>
          <w:jc w:val="center"/>
        </w:trPr>
        <w:tc>
          <w:tcPr>
            <w:tcW w:w="924" w:type="dxa"/>
            <w:shd w:val="clear" w:color="auto" w:fill="auto"/>
            <w:vAlign w:val="center"/>
          </w:tcPr>
          <w:p w:rsidR="00453B60" w:rsidRPr="00221A7A" w:rsidRDefault="00453B60" w:rsidP="00453B60">
            <w:pPr>
              <w:spacing w:before="120" w:after="120"/>
              <w:jc w:val="center"/>
            </w:pPr>
            <w:r>
              <w:t>*</w:t>
            </w:r>
          </w:p>
        </w:tc>
        <w:tc>
          <w:tcPr>
            <w:tcW w:w="3393" w:type="dxa"/>
            <w:shd w:val="clear" w:color="auto" w:fill="auto"/>
            <w:vAlign w:val="center"/>
          </w:tcPr>
          <w:p w:rsidR="00453B60" w:rsidRPr="00221A7A" w:rsidRDefault="00453B60" w:rsidP="00453B60">
            <w:pPr>
              <w:spacing w:before="120" w:after="120"/>
            </w:pPr>
            <w:r>
              <w:t>Kiểm tra đánh giá</w:t>
            </w:r>
          </w:p>
        </w:tc>
        <w:tc>
          <w:tcPr>
            <w:tcW w:w="1197" w:type="dxa"/>
            <w:gridSpan w:val="2"/>
            <w:shd w:val="clear" w:color="auto" w:fill="auto"/>
            <w:vAlign w:val="center"/>
          </w:tcPr>
          <w:p w:rsidR="00453B60" w:rsidRPr="00221A7A" w:rsidRDefault="00453B60" w:rsidP="00453B60">
            <w:pPr>
              <w:spacing w:before="120" w:after="120"/>
              <w:jc w:val="center"/>
            </w:pPr>
            <w:r>
              <w:t>0</w:t>
            </w:r>
            <w:r w:rsidR="0049023A">
              <w:t>4</w:t>
            </w:r>
          </w:p>
        </w:tc>
        <w:tc>
          <w:tcPr>
            <w:tcW w:w="1199" w:type="dxa"/>
            <w:gridSpan w:val="2"/>
            <w:shd w:val="clear" w:color="auto" w:fill="auto"/>
            <w:vAlign w:val="center"/>
          </w:tcPr>
          <w:p w:rsidR="00453B60" w:rsidRDefault="0049023A" w:rsidP="00453B60">
            <w:pPr>
              <w:jc w:val="center"/>
            </w:pPr>
            <w:r>
              <w:t>04</w:t>
            </w:r>
          </w:p>
        </w:tc>
        <w:tc>
          <w:tcPr>
            <w:tcW w:w="1242" w:type="dxa"/>
            <w:shd w:val="clear" w:color="auto" w:fill="auto"/>
            <w:vAlign w:val="center"/>
          </w:tcPr>
          <w:p w:rsidR="00453B60" w:rsidRDefault="0049023A" w:rsidP="00453B60">
            <w:pPr>
              <w:jc w:val="center"/>
            </w:pPr>
            <w:r>
              <w:t>04</w:t>
            </w:r>
          </w:p>
        </w:tc>
        <w:tc>
          <w:tcPr>
            <w:tcW w:w="1201" w:type="dxa"/>
            <w:gridSpan w:val="2"/>
            <w:shd w:val="clear" w:color="auto" w:fill="auto"/>
            <w:vAlign w:val="center"/>
          </w:tcPr>
          <w:p w:rsidR="00453B60" w:rsidRDefault="0049023A" w:rsidP="00453B60">
            <w:pPr>
              <w:jc w:val="center"/>
            </w:pPr>
            <w:r>
              <w:t>04</w:t>
            </w:r>
          </w:p>
        </w:tc>
      </w:tr>
      <w:tr w:rsidR="00E36315" w:rsidRPr="00221A7A" w:rsidTr="002619C2">
        <w:trPr>
          <w:gridAfter w:val="1"/>
          <w:wAfter w:w="8" w:type="dxa"/>
          <w:jc w:val="center"/>
        </w:trPr>
        <w:tc>
          <w:tcPr>
            <w:tcW w:w="4317" w:type="dxa"/>
            <w:gridSpan w:val="2"/>
            <w:shd w:val="clear" w:color="auto" w:fill="auto"/>
            <w:vAlign w:val="center"/>
          </w:tcPr>
          <w:p w:rsidR="00E36315" w:rsidRPr="00221A7A" w:rsidRDefault="00E36315" w:rsidP="009F6263">
            <w:pPr>
              <w:spacing w:before="120" w:after="120"/>
              <w:rPr>
                <w:b/>
              </w:rPr>
            </w:pPr>
            <w:r w:rsidRPr="00221A7A">
              <w:rPr>
                <w:b/>
              </w:rPr>
              <w:t xml:space="preserve">                  TC</w:t>
            </w:r>
          </w:p>
        </w:tc>
        <w:tc>
          <w:tcPr>
            <w:tcW w:w="1189" w:type="dxa"/>
            <w:shd w:val="clear" w:color="auto" w:fill="auto"/>
            <w:vAlign w:val="center"/>
          </w:tcPr>
          <w:p w:rsidR="00E36315" w:rsidRPr="00221A7A" w:rsidRDefault="00453B60" w:rsidP="009F6263">
            <w:pPr>
              <w:spacing w:before="120" w:after="120"/>
              <w:jc w:val="center"/>
              <w:rPr>
                <w:b/>
              </w:rPr>
            </w:pPr>
            <w:r>
              <w:rPr>
                <w:b/>
              </w:rPr>
              <w:t>35</w:t>
            </w:r>
          </w:p>
        </w:tc>
        <w:tc>
          <w:tcPr>
            <w:tcW w:w="1199" w:type="dxa"/>
            <w:gridSpan w:val="2"/>
            <w:shd w:val="clear" w:color="auto" w:fill="auto"/>
            <w:vAlign w:val="center"/>
          </w:tcPr>
          <w:p w:rsidR="00E36315" w:rsidRPr="00221A7A" w:rsidRDefault="00453B60" w:rsidP="009F6263">
            <w:pPr>
              <w:spacing w:before="120" w:after="120"/>
              <w:jc w:val="center"/>
              <w:rPr>
                <w:b/>
              </w:rPr>
            </w:pPr>
            <w:r>
              <w:rPr>
                <w:b/>
              </w:rPr>
              <w:t>35</w:t>
            </w:r>
          </w:p>
        </w:tc>
        <w:tc>
          <w:tcPr>
            <w:tcW w:w="1250" w:type="dxa"/>
            <w:gridSpan w:val="2"/>
            <w:shd w:val="clear" w:color="auto" w:fill="auto"/>
            <w:vAlign w:val="center"/>
          </w:tcPr>
          <w:p w:rsidR="00E36315" w:rsidRPr="00221A7A" w:rsidRDefault="00453B60" w:rsidP="009F6263">
            <w:pPr>
              <w:spacing w:before="120" w:after="120"/>
              <w:jc w:val="center"/>
              <w:rPr>
                <w:b/>
              </w:rPr>
            </w:pPr>
            <w:r>
              <w:rPr>
                <w:b/>
              </w:rPr>
              <w:t>35</w:t>
            </w:r>
          </w:p>
        </w:tc>
        <w:tc>
          <w:tcPr>
            <w:tcW w:w="1193" w:type="dxa"/>
            <w:shd w:val="clear" w:color="auto" w:fill="auto"/>
            <w:vAlign w:val="center"/>
          </w:tcPr>
          <w:p w:rsidR="00E36315" w:rsidRPr="00221A7A" w:rsidRDefault="00453B60" w:rsidP="009F6263">
            <w:pPr>
              <w:spacing w:before="120" w:after="120"/>
              <w:jc w:val="center"/>
              <w:rPr>
                <w:b/>
              </w:rPr>
            </w:pPr>
            <w:r>
              <w:rPr>
                <w:b/>
              </w:rPr>
              <w:t>35</w:t>
            </w:r>
          </w:p>
        </w:tc>
      </w:tr>
    </w:tbl>
    <w:p w:rsidR="00E36315" w:rsidRPr="00C14493" w:rsidRDefault="00E36315" w:rsidP="00E36315">
      <w:pPr>
        <w:rPr>
          <w:b/>
          <w:sz w:val="26"/>
          <w:szCs w:val="26"/>
        </w:rPr>
      </w:pPr>
    </w:p>
    <w:p w:rsidR="00E36315" w:rsidRPr="009354AE" w:rsidRDefault="00E36315" w:rsidP="009354AE">
      <w:pPr>
        <w:numPr>
          <w:ilvl w:val="0"/>
          <w:numId w:val="28"/>
        </w:numPr>
        <w:rPr>
          <w:b/>
        </w:rPr>
      </w:pPr>
      <w:r w:rsidRPr="00221A7A">
        <w:rPr>
          <w:b/>
        </w:rPr>
        <w:t>Trung học phổ thông</w:t>
      </w:r>
    </w:p>
    <w:tbl>
      <w:tblPr>
        <w:tblW w:w="87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155"/>
        <w:gridCol w:w="1620"/>
        <w:gridCol w:w="1800"/>
        <w:gridCol w:w="1409"/>
      </w:tblGrid>
      <w:tr w:rsidR="00E36315" w:rsidRPr="00221A7A" w:rsidTr="002619C2">
        <w:tc>
          <w:tcPr>
            <w:tcW w:w="814" w:type="dxa"/>
            <w:shd w:val="clear" w:color="auto" w:fill="auto"/>
            <w:vAlign w:val="center"/>
          </w:tcPr>
          <w:p w:rsidR="00E36315" w:rsidRPr="00221A7A" w:rsidRDefault="00E36315" w:rsidP="009F6263">
            <w:pPr>
              <w:spacing w:before="120" w:after="120"/>
              <w:rPr>
                <w:b/>
              </w:rPr>
            </w:pPr>
            <w:r w:rsidRPr="00221A7A">
              <w:rPr>
                <w:b/>
              </w:rPr>
              <w:t>TT</w:t>
            </w:r>
          </w:p>
        </w:tc>
        <w:tc>
          <w:tcPr>
            <w:tcW w:w="3155" w:type="dxa"/>
            <w:shd w:val="clear" w:color="auto" w:fill="auto"/>
            <w:vAlign w:val="center"/>
          </w:tcPr>
          <w:p w:rsidR="00E36315" w:rsidRPr="00221A7A" w:rsidRDefault="00E36315" w:rsidP="009F6263">
            <w:pPr>
              <w:spacing w:before="120" w:after="120"/>
              <w:rPr>
                <w:b/>
              </w:rPr>
            </w:pPr>
            <w:r w:rsidRPr="00221A7A">
              <w:rPr>
                <w:b/>
              </w:rPr>
              <w:t>Lĩnh vực</w:t>
            </w:r>
          </w:p>
        </w:tc>
        <w:tc>
          <w:tcPr>
            <w:tcW w:w="1620" w:type="dxa"/>
            <w:shd w:val="clear" w:color="auto" w:fill="auto"/>
            <w:vAlign w:val="center"/>
          </w:tcPr>
          <w:p w:rsidR="00E36315" w:rsidRPr="00221A7A" w:rsidRDefault="00E36315" w:rsidP="009F6263">
            <w:pPr>
              <w:spacing w:before="120" w:after="120"/>
              <w:rPr>
                <w:b/>
              </w:rPr>
            </w:pPr>
            <w:r w:rsidRPr="00221A7A">
              <w:rPr>
                <w:b/>
              </w:rPr>
              <w:t>Lớp 10</w:t>
            </w:r>
          </w:p>
          <w:p w:rsidR="00E36315" w:rsidRPr="00221A7A" w:rsidRDefault="00E36315" w:rsidP="009F6263">
            <w:pPr>
              <w:spacing w:before="120" w:after="120"/>
              <w:rPr>
                <w:b/>
              </w:rPr>
            </w:pPr>
            <w:r w:rsidRPr="00221A7A">
              <w:rPr>
                <w:b/>
              </w:rPr>
              <w:t>(số tiết)</w:t>
            </w:r>
          </w:p>
        </w:tc>
        <w:tc>
          <w:tcPr>
            <w:tcW w:w="1800" w:type="dxa"/>
            <w:shd w:val="clear" w:color="auto" w:fill="auto"/>
            <w:vAlign w:val="center"/>
          </w:tcPr>
          <w:p w:rsidR="00E36315" w:rsidRPr="00221A7A" w:rsidRDefault="00E36315" w:rsidP="009F6263">
            <w:pPr>
              <w:spacing w:before="120" w:after="120"/>
              <w:rPr>
                <w:b/>
              </w:rPr>
            </w:pPr>
            <w:r w:rsidRPr="00221A7A">
              <w:rPr>
                <w:b/>
              </w:rPr>
              <w:t>Lớp 11</w:t>
            </w:r>
          </w:p>
          <w:p w:rsidR="00E36315" w:rsidRPr="00221A7A" w:rsidRDefault="00E36315" w:rsidP="009F6263">
            <w:pPr>
              <w:spacing w:before="120" w:after="120"/>
              <w:rPr>
                <w:b/>
              </w:rPr>
            </w:pPr>
            <w:r w:rsidRPr="00221A7A">
              <w:rPr>
                <w:b/>
              </w:rPr>
              <w:t>(số tiết)</w:t>
            </w:r>
          </w:p>
        </w:tc>
        <w:tc>
          <w:tcPr>
            <w:tcW w:w="1409" w:type="dxa"/>
            <w:shd w:val="clear" w:color="auto" w:fill="auto"/>
            <w:vAlign w:val="center"/>
          </w:tcPr>
          <w:p w:rsidR="00E36315" w:rsidRPr="00221A7A" w:rsidRDefault="00E36315" w:rsidP="009F6263">
            <w:pPr>
              <w:spacing w:before="120" w:after="120"/>
              <w:rPr>
                <w:b/>
              </w:rPr>
            </w:pPr>
            <w:r w:rsidRPr="00221A7A">
              <w:rPr>
                <w:b/>
              </w:rPr>
              <w:t>Lớp 12</w:t>
            </w:r>
          </w:p>
          <w:p w:rsidR="00E36315" w:rsidRPr="00221A7A" w:rsidRDefault="00E36315" w:rsidP="009F6263">
            <w:pPr>
              <w:spacing w:before="120" w:after="120"/>
              <w:rPr>
                <w:b/>
              </w:rPr>
            </w:pPr>
            <w:r w:rsidRPr="00221A7A">
              <w:rPr>
                <w:b/>
              </w:rPr>
              <w:t>(số tiết)</w:t>
            </w:r>
          </w:p>
        </w:tc>
      </w:tr>
      <w:tr w:rsidR="00E36315" w:rsidRPr="00221A7A" w:rsidTr="002619C2">
        <w:tc>
          <w:tcPr>
            <w:tcW w:w="814" w:type="dxa"/>
            <w:shd w:val="clear" w:color="auto" w:fill="auto"/>
            <w:vAlign w:val="center"/>
          </w:tcPr>
          <w:p w:rsidR="00E36315" w:rsidRPr="00221A7A" w:rsidRDefault="00E36315" w:rsidP="009F6263">
            <w:pPr>
              <w:spacing w:before="120" w:after="120"/>
              <w:jc w:val="center"/>
            </w:pPr>
            <w:r w:rsidRPr="00221A7A">
              <w:t>1</w:t>
            </w:r>
          </w:p>
        </w:tc>
        <w:tc>
          <w:tcPr>
            <w:tcW w:w="3155" w:type="dxa"/>
            <w:shd w:val="clear" w:color="auto" w:fill="auto"/>
            <w:vAlign w:val="center"/>
          </w:tcPr>
          <w:p w:rsidR="00E36315" w:rsidRPr="00221A7A" w:rsidRDefault="00E36315" w:rsidP="009F6263">
            <w:pPr>
              <w:spacing w:before="120" w:after="120"/>
            </w:pPr>
            <w:r w:rsidRPr="00221A7A">
              <w:t>Địa lý</w:t>
            </w:r>
          </w:p>
        </w:tc>
        <w:tc>
          <w:tcPr>
            <w:tcW w:w="1620" w:type="dxa"/>
            <w:shd w:val="clear" w:color="auto" w:fill="auto"/>
            <w:vAlign w:val="center"/>
          </w:tcPr>
          <w:p w:rsidR="00E36315" w:rsidRPr="00221A7A" w:rsidRDefault="0049023A" w:rsidP="009F6263">
            <w:pPr>
              <w:spacing w:before="120" w:after="120"/>
              <w:jc w:val="center"/>
            </w:pPr>
            <w:r>
              <w:t>05</w:t>
            </w:r>
          </w:p>
        </w:tc>
        <w:tc>
          <w:tcPr>
            <w:tcW w:w="1800" w:type="dxa"/>
            <w:shd w:val="clear" w:color="auto" w:fill="auto"/>
            <w:vAlign w:val="center"/>
          </w:tcPr>
          <w:p w:rsidR="00E36315" w:rsidRPr="00221A7A" w:rsidRDefault="00E36315" w:rsidP="009F6263">
            <w:pPr>
              <w:spacing w:before="120" w:after="120"/>
              <w:jc w:val="center"/>
            </w:pPr>
            <w:r w:rsidRPr="00221A7A">
              <w:t>04</w:t>
            </w:r>
          </w:p>
        </w:tc>
        <w:tc>
          <w:tcPr>
            <w:tcW w:w="1409" w:type="dxa"/>
            <w:shd w:val="clear" w:color="auto" w:fill="auto"/>
            <w:vAlign w:val="center"/>
          </w:tcPr>
          <w:p w:rsidR="00E36315" w:rsidRPr="00221A7A" w:rsidRDefault="00E36315" w:rsidP="009F6263">
            <w:pPr>
              <w:spacing w:before="120" w:after="120"/>
              <w:jc w:val="center"/>
            </w:pPr>
            <w:r w:rsidRPr="00221A7A">
              <w:t>04</w:t>
            </w:r>
          </w:p>
        </w:tc>
      </w:tr>
      <w:tr w:rsidR="00E36315" w:rsidRPr="00221A7A" w:rsidTr="002619C2">
        <w:tc>
          <w:tcPr>
            <w:tcW w:w="814" w:type="dxa"/>
            <w:shd w:val="clear" w:color="auto" w:fill="auto"/>
            <w:vAlign w:val="center"/>
          </w:tcPr>
          <w:p w:rsidR="00E36315" w:rsidRPr="00221A7A" w:rsidRDefault="00E36315" w:rsidP="009F6263">
            <w:pPr>
              <w:spacing w:before="120" w:after="120"/>
              <w:jc w:val="center"/>
            </w:pPr>
            <w:r w:rsidRPr="00221A7A">
              <w:t>2</w:t>
            </w:r>
          </w:p>
        </w:tc>
        <w:tc>
          <w:tcPr>
            <w:tcW w:w="3155" w:type="dxa"/>
            <w:shd w:val="clear" w:color="auto" w:fill="auto"/>
            <w:vAlign w:val="center"/>
          </w:tcPr>
          <w:p w:rsidR="00E36315" w:rsidRPr="00221A7A" w:rsidRDefault="00E36315" w:rsidP="009F6263">
            <w:pPr>
              <w:spacing w:before="120" w:after="120"/>
            </w:pPr>
            <w:r w:rsidRPr="00221A7A">
              <w:t>Kinh tế, Hướng nghiệp</w:t>
            </w:r>
          </w:p>
        </w:tc>
        <w:tc>
          <w:tcPr>
            <w:tcW w:w="1620" w:type="dxa"/>
            <w:shd w:val="clear" w:color="auto" w:fill="auto"/>
            <w:vAlign w:val="center"/>
          </w:tcPr>
          <w:p w:rsidR="00E36315" w:rsidRPr="00221A7A" w:rsidRDefault="00E36315" w:rsidP="009F6263">
            <w:pPr>
              <w:spacing w:before="120" w:after="120"/>
              <w:jc w:val="center"/>
            </w:pPr>
            <w:r w:rsidRPr="00221A7A">
              <w:t>06</w:t>
            </w:r>
          </w:p>
        </w:tc>
        <w:tc>
          <w:tcPr>
            <w:tcW w:w="1800" w:type="dxa"/>
            <w:shd w:val="clear" w:color="auto" w:fill="auto"/>
            <w:vAlign w:val="center"/>
          </w:tcPr>
          <w:p w:rsidR="00E36315" w:rsidRPr="00221A7A" w:rsidRDefault="00E36315" w:rsidP="009F6263">
            <w:pPr>
              <w:spacing w:before="120" w:after="120"/>
              <w:jc w:val="center"/>
            </w:pPr>
            <w:r w:rsidRPr="00221A7A">
              <w:t>06</w:t>
            </w:r>
          </w:p>
        </w:tc>
        <w:tc>
          <w:tcPr>
            <w:tcW w:w="1409" w:type="dxa"/>
            <w:shd w:val="clear" w:color="auto" w:fill="auto"/>
            <w:vAlign w:val="center"/>
          </w:tcPr>
          <w:p w:rsidR="00E36315" w:rsidRPr="00221A7A" w:rsidRDefault="00E36315" w:rsidP="009F6263">
            <w:pPr>
              <w:spacing w:before="120" w:after="120"/>
              <w:jc w:val="center"/>
            </w:pPr>
            <w:r w:rsidRPr="00221A7A">
              <w:t>06</w:t>
            </w:r>
          </w:p>
        </w:tc>
      </w:tr>
      <w:tr w:rsidR="00E36315" w:rsidRPr="00221A7A" w:rsidTr="002619C2">
        <w:tc>
          <w:tcPr>
            <w:tcW w:w="814" w:type="dxa"/>
            <w:shd w:val="clear" w:color="auto" w:fill="auto"/>
            <w:vAlign w:val="center"/>
          </w:tcPr>
          <w:p w:rsidR="00E36315" w:rsidRPr="00221A7A" w:rsidRDefault="00E36315" w:rsidP="009F6263">
            <w:pPr>
              <w:spacing w:before="120" w:after="120"/>
              <w:jc w:val="center"/>
            </w:pPr>
            <w:r w:rsidRPr="00221A7A">
              <w:t>3</w:t>
            </w:r>
          </w:p>
        </w:tc>
        <w:tc>
          <w:tcPr>
            <w:tcW w:w="3155" w:type="dxa"/>
            <w:shd w:val="clear" w:color="auto" w:fill="auto"/>
            <w:vAlign w:val="center"/>
          </w:tcPr>
          <w:p w:rsidR="00E36315" w:rsidRPr="00221A7A" w:rsidRDefault="00E36315" w:rsidP="009F6263">
            <w:pPr>
              <w:spacing w:before="120" w:after="120"/>
            </w:pPr>
            <w:r w:rsidRPr="00221A7A">
              <w:t>Lịch sử truyền thống</w:t>
            </w:r>
          </w:p>
        </w:tc>
        <w:tc>
          <w:tcPr>
            <w:tcW w:w="1620" w:type="dxa"/>
            <w:shd w:val="clear" w:color="auto" w:fill="auto"/>
            <w:vAlign w:val="center"/>
          </w:tcPr>
          <w:p w:rsidR="00E36315" w:rsidRPr="00221A7A" w:rsidRDefault="00E36315" w:rsidP="009F6263">
            <w:pPr>
              <w:spacing w:before="120" w:after="120"/>
              <w:jc w:val="center"/>
            </w:pPr>
            <w:r w:rsidRPr="00221A7A">
              <w:t>06</w:t>
            </w:r>
          </w:p>
        </w:tc>
        <w:tc>
          <w:tcPr>
            <w:tcW w:w="1800" w:type="dxa"/>
            <w:shd w:val="clear" w:color="auto" w:fill="auto"/>
            <w:vAlign w:val="center"/>
          </w:tcPr>
          <w:p w:rsidR="00E36315" w:rsidRPr="00221A7A" w:rsidRDefault="00E36315" w:rsidP="009F6263">
            <w:pPr>
              <w:spacing w:before="120" w:after="120"/>
              <w:jc w:val="center"/>
            </w:pPr>
            <w:r w:rsidRPr="00221A7A">
              <w:t>06</w:t>
            </w:r>
          </w:p>
        </w:tc>
        <w:tc>
          <w:tcPr>
            <w:tcW w:w="1409" w:type="dxa"/>
            <w:shd w:val="clear" w:color="auto" w:fill="auto"/>
            <w:vAlign w:val="center"/>
          </w:tcPr>
          <w:p w:rsidR="00E36315" w:rsidRPr="00221A7A" w:rsidRDefault="00E36315" w:rsidP="009F6263">
            <w:pPr>
              <w:spacing w:before="120" w:after="120"/>
              <w:jc w:val="center"/>
            </w:pPr>
            <w:r w:rsidRPr="00221A7A">
              <w:t>06</w:t>
            </w:r>
          </w:p>
        </w:tc>
      </w:tr>
      <w:tr w:rsidR="00E36315" w:rsidRPr="00221A7A" w:rsidTr="002619C2">
        <w:tc>
          <w:tcPr>
            <w:tcW w:w="814" w:type="dxa"/>
            <w:shd w:val="clear" w:color="auto" w:fill="auto"/>
            <w:vAlign w:val="center"/>
          </w:tcPr>
          <w:p w:rsidR="00E36315" w:rsidRPr="00221A7A" w:rsidRDefault="00E36315" w:rsidP="009F6263">
            <w:pPr>
              <w:spacing w:before="120" w:after="120"/>
              <w:jc w:val="center"/>
            </w:pPr>
            <w:r w:rsidRPr="00221A7A">
              <w:t>4</w:t>
            </w:r>
          </w:p>
        </w:tc>
        <w:tc>
          <w:tcPr>
            <w:tcW w:w="3155" w:type="dxa"/>
            <w:shd w:val="clear" w:color="auto" w:fill="auto"/>
            <w:vAlign w:val="center"/>
          </w:tcPr>
          <w:p w:rsidR="00E36315" w:rsidRPr="00221A7A" w:rsidRDefault="00E36315" w:rsidP="009F6263">
            <w:pPr>
              <w:spacing w:before="120" w:after="120"/>
            </w:pPr>
            <w:r w:rsidRPr="00221A7A">
              <w:t>Chính trị xã hội</w:t>
            </w:r>
          </w:p>
        </w:tc>
        <w:tc>
          <w:tcPr>
            <w:tcW w:w="1620" w:type="dxa"/>
            <w:shd w:val="clear" w:color="auto" w:fill="auto"/>
            <w:vAlign w:val="center"/>
          </w:tcPr>
          <w:p w:rsidR="00E36315" w:rsidRPr="00221A7A" w:rsidRDefault="00E36315" w:rsidP="009F6263">
            <w:pPr>
              <w:spacing w:before="120" w:after="120"/>
              <w:jc w:val="center"/>
            </w:pPr>
            <w:r w:rsidRPr="00221A7A">
              <w:t>04</w:t>
            </w:r>
          </w:p>
        </w:tc>
        <w:tc>
          <w:tcPr>
            <w:tcW w:w="1800" w:type="dxa"/>
            <w:shd w:val="clear" w:color="auto" w:fill="auto"/>
            <w:vAlign w:val="center"/>
          </w:tcPr>
          <w:p w:rsidR="00E36315" w:rsidRPr="00221A7A" w:rsidRDefault="00E36315" w:rsidP="009F6263">
            <w:pPr>
              <w:spacing w:before="120" w:after="120"/>
              <w:jc w:val="center"/>
            </w:pPr>
            <w:r w:rsidRPr="00221A7A">
              <w:t>04</w:t>
            </w:r>
          </w:p>
        </w:tc>
        <w:tc>
          <w:tcPr>
            <w:tcW w:w="1409" w:type="dxa"/>
            <w:shd w:val="clear" w:color="auto" w:fill="auto"/>
            <w:vAlign w:val="center"/>
          </w:tcPr>
          <w:p w:rsidR="00E36315" w:rsidRPr="00221A7A" w:rsidRDefault="00E36315" w:rsidP="009F6263">
            <w:pPr>
              <w:spacing w:before="120" w:after="120"/>
              <w:jc w:val="center"/>
            </w:pPr>
            <w:r w:rsidRPr="00221A7A">
              <w:t>04</w:t>
            </w:r>
          </w:p>
        </w:tc>
      </w:tr>
      <w:tr w:rsidR="00E36315" w:rsidRPr="00221A7A" w:rsidTr="002619C2">
        <w:tc>
          <w:tcPr>
            <w:tcW w:w="814" w:type="dxa"/>
            <w:shd w:val="clear" w:color="auto" w:fill="auto"/>
            <w:vAlign w:val="center"/>
          </w:tcPr>
          <w:p w:rsidR="00E36315" w:rsidRPr="00221A7A" w:rsidRDefault="00E36315" w:rsidP="009F6263">
            <w:pPr>
              <w:spacing w:before="120" w:after="120"/>
              <w:jc w:val="center"/>
            </w:pPr>
            <w:r w:rsidRPr="00221A7A">
              <w:t>5</w:t>
            </w:r>
          </w:p>
        </w:tc>
        <w:tc>
          <w:tcPr>
            <w:tcW w:w="3155" w:type="dxa"/>
            <w:shd w:val="clear" w:color="auto" w:fill="auto"/>
            <w:vAlign w:val="center"/>
          </w:tcPr>
          <w:p w:rsidR="00E36315" w:rsidRPr="00221A7A" w:rsidRDefault="00E36315" w:rsidP="009F6263">
            <w:pPr>
              <w:spacing w:before="120" w:after="120"/>
            </w:pPr>
            <w:r w:rsidRPr="00221A7A">
              <w:t>Văn hóa</w:t>
            </w:r>
          </w:p>
        </w:tc>
        <w:tc>
          <w:tcPr>
            <w:tcW w:w="1620" w:type="dxa"/>
            <w:shd w:val="clear" w:color="auto" w:fill="auto"/>
            <w:vAlign w:val="center"/>
          </w:tcPr>
          <w:p w:rsidR="00E36315" w:rsidRPr="00221A7A" w:rsidRDefault="00E36315" w:rsidP="009F6263">
            <w:pPr>
              <w:spacing w:before="120" w:after="120"/>
              <w:jc w:val="center"/>
            </w:pPr>
            <w:r w:rsidRPr="00221A7A">
              <w:t>04</w:t>
            </w:r>
          </w:p>
        </w:tc>
        <w:tc>
          <w:tcPr>
            <w:tcW w:w="1800" w:type="dxa"/>
            <w:shd w:val="clear" w:color="auto" w:fill="auto"/>
            <w:vAlign w:val="center"/>
          </w:tcPr>
          <w:p w:rsidR="00E36315" w:rsidRPr="00221A7A" w:rsidRDefault="00E36315" w:rsidP="009F6263">
            <w:pPr>
              <w:spacing w:before="120" w:after="120"/>
              <w:jc w:val="center"/>
            </w:pPr>
            <w:r w:rsidRPr="00221A7A">
              <w:t>04</w:t>
            </w:r>
          </w:p>
        </w:tc>
        <w:tc>
          <w:tcPr>
            <w:tcW w:w="1409" w:type="dxa"/>
            <w:shd w:val="clear" w:color="auto" w:fill="auto"/>
            <w:vAlign w:val="center"/>
          </w:tcPr>
          <w:p w:rsidR="00E36315" w:rsidRPr="00221A7A" w:rsidRDefault="00E36315" w:rsidP="009F6263">
            <w:pPr>
              <w:spacing w:before="120" w:after="120"/>
              <w:jc w:val="center"/>
            </w:pPr>
            <w:r w:rsidRPr="00221A7A">
              <w:t>04</w:t>
            </w:r>
          </w:p>
        </w:tc>
      </w:tr>
      <w:tr w:rsidR="00E36315" w:rsidRPr="00221A7A" w:rsidTr="002619C2">
        <w:tc>
          <w:tcPr>
            <w:tcW w:w="814" w:type="dxa"/>
            <w:shd w:val="clear" w:color="auto" w:fill="auto"/>
            <w:vAlign w:val="center"/>
          </w:tcPr>
          <w:p w:rsidR="00E36315" w:rsidRPr="00221A7A" w:rsidRDefault="0049023A" w:rsidP="009F6263">
            <w:pPr>
              <w:spacing w:before="120" w:after="120"/>
              <w:jc w:val="center"/>
            </w:pPr>
            <w:r>
              <w:t>6</w:t>
            </w:r>
          </w:p>
        </w:tc>
        <w:tc>
          <w:tcPr>
            <w:tcW w:w="3155" w:type="dxa"/>
            <w:shd w:val="clear" w:color="auto" w:fill="auto"/>
            <w:vAlign w:val="center"/>
          </w:tcPr>
          <w:p w:rsidR="00E36315" w:rsidRPr="00221A7A" w:rsidRDefault="00E36315" w:rsidP="009F6263">
            <w:pPr>
              <w:spacing w:before="120" w:after="120"/>
            </w:pPr>
            <w:r w:rsidRPr="00221A7A">
              <w:t>Môi trường</w:t>
            </w:r>
          </w:p>
        </w:tc>
        <w:tc>
          <w:tcPr>
            <w:tcW w:w="1620" w:type="dxa"/>
            <w:shd w:val="clear" w:color="auto" w:fill="auto"/>
            <w:vAlign w:val="center"/>
          </w:tcPr>
          <w:p w:rsidR="00E36315" w:rsidRPr="00221A7A" w:rsidRDefault="00E36315" w:rsidP="009F6263">
            <w:pPr>
              <w:spacing w:before="120" w:after="120"/>
              <w:jc w:val="center"/>
            </w:pPr>
            <w:r w:rsidRPr="00221A7A">
              <w:t>04</w:t>
            </w:r>
          </w:p>
        </w:tc>
        <w:tc>
          <w:tcPr>
            <w:tcW w:w="1800" w:type="dxa"/>
            <w:shd w:val="clear" w:color="auto" w:fill="auto"/>
            <w:vAlign w:val="center"/>
          </w:tcPr>
          <w:p w:rsidR="00E36315" w:rsidRPr="00221A7A" w:rsidRDefault="00E36315" w:rsidP="009F6263">
            <w:pPr>
              <w:spacing w:before="120" w:after="120"/>
              <w:jc w:val="center"/>
            </w:pPr>
            <w:r w:rsidRPr="00221A7A">
              <w:t>04</w:t>
            </w:r>
          </w:p>
        </w:tc>
        <w:tc>
          <w:tcPr>
            <w:tcW w:w="1409" w:type="dxa"/>
            <w:shd w:val="clear" w:color="auto" w:fill="auto"/>
            <w:vAlign w:val="center"/>
          </w:tcPr>
          <w:p w:rsidR="00E36315" w:rsidRPr="00221A7A" w:rsidRDefault="00E36315" w:rsidP="009F6263">
            <w:pPr>
              <w:spacing w:before="120" w:after="120"/>
              <w:jc w:val="center"/>
            </w:pPr>
            <w:r w:rsidRPr="00221A7A">
              <w:t>04</w:t>
            </w:r>
          </w:p>
        </w:tc>
      </w:tr>
      <w:tr w:rsidR="0049023A" w:rsidRPr="00221A7A" w:rsidTr="002619C2">
        <w:tc>
          <w:tcPr>
            <w:tcW w:w="814" w:type="dxa"/>
            <w:shd w:val="clear" w:color="auto" w:fill="auto"/>
            <w:vAlign w:val="center"/>
          </w:tcPr>
          <w:p w:rsidR="0049023A" w:rsidRDefault="0049023A" w:rsidP="009F6263">
            <w:pPr>
              <w:spacing w:before="120" w:after="120"/>
              <w:jc w:val="center"/>
            </w:pPr>
            <w:r>
              <w:t>*</w:t>
            </w:r>
          </w:p>
        </w:tc>
        <w:tc>
          <w:tcPr>
            <w:tcW w:w="3155" w:type="dxa"/>
            <w:shd w:val="clear" w:color="auto" w:fill="auto"/>
            <w:vAlign w:val="center"/>
          </w:tcPr>
          <w:p w:rsidR="0049023A" w:rsidRPr="00221A7A" w:rsidRDefault="0049023A" w:rsidP="009F6263">
            <w:pPr>
              <w:spacing w:before="120" w:after="120"/>
            </w:pPr>
            <w:r>
              <w:t>Ôn tập kiểm tra</w:t>
            </w:r>
          </w:p>
        </w:tc>
        <w:tc>
          <w:tcPr>
            <w:tcW w:w="1620" w:type="dxa"/>
            <w:shd w:val="clear" w:color="auto" w:fill="auto"/>
            <w:vAlign w:val="center"/>
          </w:tcPr>
          <w:p w:rsidR="0049023A" w:rsidRPr="00221A7A" w:rsidRDefault="0049023A" w:rsidP="009F6263">
            <w:pPr>
              <w:spacing w:before="120" w:after="120"/>
              <w:jc w:val="center"/>
            </w:pPr>
            <w:r>
              <w:t>02</w:t>
            </w:r>
          </w:p>
        </w:tc>
        <w:tc>
          <w:tcPr>
            <w:tcW w:w="1800" w:type="dxa"/>
            <w:shd w:val="clear" w:color="auto" w:fill="auto"/>
            <w:vAlign w:val="center"/>
          </w:tcPr>
          <w:p w:rsidR="0049023A" w:rsidRPr="00221A7A" w:rsidRDefault="0049023A" w:rsidP="009F6263">
            <w:pPr>
              <w:spacing w:before="120" w:after="120"/>
              <w:jc w:val="center"/>
            </w:pPr>
            <w:r>
              <w:t>02</w:t>
            </w:r>
          </w:p>
        </w:tc>
        <w:tc>
          <w:tcPr>
            <w:tcW w:w="1409" w:type="dxa"/>
            <w:shd w:val="clear" w:color="auto" w:fill="auto"/>
            <w:vAlign w:val="center"/>
          </w:tcPr>
          <w:p w:rsidR="0049023A" w:rsidRPr="00221A7A" w:rsidRDefault="0049023A" w:rsidP="009F6263">
            <w:pPr>
              <w:spacing w:before="120" w:after="120"/>
              <w:jc w:val="center"/>
            </w:pPr>
            <w:r>
              <w:t>02</w:t>
            </w:r>
          </w:p>
        </w:tc>
      </w:tr>
      <w:tr w:rsidR="00453B60" w:rsidRPr="00221A7A" w:rsidTr="002619C2">
        <w:tc>
          <w:tcPr>
            <w:tcW w:w="814" w:type="dxa"/>
            <w:shd w:val="clear" w:color="auto" w:fill="auto"/>
            <w:vAlign w:val="center"/>
          </w:tcPr>
          <w:p w:rsidR="00453B60" w:rsidRPr="00221A7A" w:rsidRDefault="00453B60" w:rsidP="00453B60">
            <w:pPr>
              <w:spacing w:before="120" w:after="120"/>
              <w:jc w:val="center"/>
            </w:pPr>
            <w:r>
              <w:t>*</w:t>
            </w:r>
          </w:p>
        </w:tc>
        <w:tc>
          <w:tcPr>
            <w:tcW w:w="3155" w:type="dxa"/>
            <w:shd w:val="clear" w:color="auto" w:fill="auto"/>
            <w:vAlign w:val="center"/>
          </w:tcPr>
          <w:p w:rsidR="00453B60" w:rsidRPr="00221A7A" w:rsidRDefault="00453B60" w:rsidP="00453B60">
            <w:pPr>
              <w:spacing w:before="120" w:after="120"/>
            </w:pPr>
            <w:r>
              <w:t>Kiểm tra đánh giá</w:t>
            </w:r>
          </w:p>
        </w:tc>
        <w:tc>
          <w:tcPr>
            <w:tcW w:w="1620" w:type="dxa"/>
            <w:shd w:val="clear" w:color="auto" w:fill="auto"/>
            <w:vAlign w:val="center"/>
          </w:tcPr>
          <w:p w:rsidR="00453B60" w:rsidRPr="00221A7A" w:rsidRDefault="00453B60" w:rsidP="00453B60">
            <w:pPr>
              <w:spacing w:before="120" w:after="120"/>
              <w:jc w:val="center"/>
            </w:pPr>
            <w:r>
              <w:t>0</w:t>
            </w:r>
            <w:r w:rsidR="0049023A">
              <w:t>4</w:t>
            </w:r>
          </w:p>
        </w:tc>
        <w:tc>
          <w:tcPr>
            <w:tcW w:w="1800" w:type="dxa"/>
            <w:shd w:val="clear" w:color="auto" w:fill="auto"/>
            <w:vAlign w:val="center"/>
          </w:tcPr>
          <w:p w:rsidR="00453B60" w:rsidRDefault="00453B60" w:rsidP="00453B60">
            <w:pPr>
              <w:jc w:val="center"/>
            </w:pPr>
            <w:r w:rsidRPr="00890DE1">
              <w:t>0</w:t>
            </w:r>
            <w:r w:rsidR="0049023A">
              <w:t>4</w:t>
            </w:r>
          </w:p>
        </w:tc>
        <w:tc>
          <w:tcPr>
            <w:tcW w:w="1409" w:type="dxa"/>
            <w:shd w:val="clear" w:color="auto" w:fill="auto"/>
            <w:vAlign w:val="center"/>
          </w:tcPr>
          <w:p w:rsidR="00453B60" w:rsidRDefault="00453B60" w:rsidP="00453B60">
            <w:pPr>
              <w:jc w:val="center"/>
            </w:pPr>
            <w:r w:rsidRPr="00890DE1">
              <w:t>0</w:t>
            </w:r>
            <w:r w:rsidR="0049023A">
              <w:t>4</w:t>
            </w:r>
          </w:p>
        </w:tc>
      </w:tr>
      <w:tr w:rsidR="00453B60" w:rsidRPr="00221A7A" w:rsidTr="002619C2">
        <w:tc>
          <w:tcPr>
            <w:tcW w:w="3969" w:type="dxa"/>
            <w:gridSpan w:val="2"/>
            <w:shd w:val="clear" w:color="auto" w:fill="auto"/>
            <w:vAlign w:val="center"/>
          </w:tcPr>
          <w:p w:rsidR="00453B60" w:rsidRPr="00221A7A" w:rsidRDefault="00453B60" w:rsidP="00453B60">
            <w:pPr>
              <w:spacing w:before="120" w:after="120"/>
              <w:rPr>
                <w:b/>
              </w:rPr>
            </w:pPr>
            <w:r w:rsidRPr="00221A7A">
              <w:rPr>
                <w:b/>
              </w:rPr>
              <w:t xml:space="preserve">                  TC</w:t>
            </w:r>
          </w:p>
        </w:tc>
        <w:tc>
          <w:tcPr>
            <w:tcW w:w="1620" w:type="dxa"/>
            <w:shd w:val="clear" w:color="auto" w:fill="auto"/>
            <w:vAlign w:val="center"/>
          </w:tcPr>
          <w:p w:rsidR="00453B60" w:rsidRPr="00221A7A" w:rsidRDefault="00453B60" w:rsidP="00453B60">
            <w:pPr>
              <w:spacing w:before="120" w:after="120"/>
              <w:jc w:val="center"/>
              <w:rPr>
                <w:b/>
              </w:rPr>
            </w:pPr>
            <w:r>
              <w:rPr>
                <w:b/>
              </w:rPr>
              <w:t>35</w:t>
            </w:r>
          </w:p>
        </w:tc>
        <w:tc>
          <w:tcPr>
            <w:tcW w:w="1800" w:type="dxa"/>
            <w:shd w:val="clear" w:color="auto" w:fill="auto"/>
            <w:vAlign w:val="center"/>
          </w:tcPr>
          <w:p w:rsidR="00453B60" w:rsidRPr="00221A7A" w:rsidRDefault="00453B60" w:rsidP="00453B60">
            <w:pPr>
              <w:spacing w:before="120" w:after="120"/>
              <w:jc w:val="center"/>
              <w:rPr>
                <w:b/>
              </w:rPr>
            </w:pPr>
            <w:r>
              <w:rPr>
                <w:b/>
              </w:rPr>
              <w:t>35</w:t>
            </w:r>
          </w:p>
        </w:tc>
        <w:tc>
          <w:tcPr>
            <w:tcW w:w="1409" w:type="dxa"/>
            <w:shd w:val="clear" w:color="auto" w:fill="auto"/>
            <w:vAlign w:val="center"/>
          </w:tcPr>
          <w:p w:rsidR="00453B60" w:rsidRPr="00221A7A" w:rsidRDefault="00453B60" w:rsidP="00453B60">
            <w:pPr>
              <w:spacing w:before="120" w:after="120"/>
              <w:jc w:val="center"/>
              <w:rPr>
                <w:b/>
              </w:rPr>
            </w:pPr>
            <w:r>
              <w:rPr>
                <w:b/>
              </w:rPr>
              <w:t>35</w:t>
            </w:r>
          </w:p>
        </w:tc>
      </w:tr>
    </w:tbl>
    <w:p w:rsidR="00E36315" w:rsidRPr="00C14493" w:rsidRDefault="00E36315" w:rsidP="00E36315">
      <w:pPr>
        <w:ind w:firstLine="720"/>
        <w:rPr>
          <w:sz w:val="26"/>
          <w:szCs w:val="26"/>
        </w:rPr>
      </w:pPr>
    </w:p>
    <w:p w:rsidR="00E36315" w:rsidRDefault="00E36315" w:rsidP="00E36315">
      <w:pPr>
        <w:ind w:firstLine="720"/>
        <w:jc w:val="both"/>
      </w:pPr>
      <w:r w:rsidRPr="00221A7A">
        <w:t xml:space="preserve">Trên đây là nội dung Chương trình giáo dục địa phương tỉnh Quảng Nam. </w:t>
      </w:r>
    </w:p>
    <w:p w:rsidR="00A35BC1" w:rsidRPr="00221A7A" w:rsidRDefault="00FF69C9" w:rsidP="00A35BC1">
      <w:pPr>
        <w:spacing w:before="120"/>
        <w:ind w:firstLine="720"/>
        <w:jc w:val="both"/>
      </w:pPr>
      <w:r>
        <w:t xml:space="preserve">Ủy ban nhân dân tỉnh giao cho Sở GDĐT </w:t>
      </w:r>
      <w:r w:rsidR="00453B60">
        <w:t xml:space="preserve">chỉ đạo, </w:t>
      </w:r>
      <w:r>
        <w:t>triển khai thực hiện việc biên soạn tài liệu Giáo dục địa phương</w:t>
      </w:r>
      <w:r w:rsidR="002C6621">
        <w:t xml:space="preserve"> tỉnh Quảng Nam, </w:t>
      </w:r>
      <w:r>
        <w:t xml:space="preserve">bậc Trung học </w:t>
      </w:r>
      <w:r>
        <w:lastRenderedPageBreak/>
        <w:t>đảm bảo nội dung kế hoạch, kịp thời phục vụ giảng dạy trong Chương trình giáo dục phổ thông mới.</w:t>
      </w:r>
    </w:p>
    <w:tbl>
      <w:tblPr>
        <w:tblW w:w="9708" w:type="dxa"/>
        <w:tblInd w:w="-34" w:type="dxa"/>
        <w:tblLook w:val="01E0" w:firstRow="1" w:lastRow="1" w:firstColumn="1" w:lastColumn="1" w:noHBand="0" w:noVBand="0"/>
      </w:tblPr>
      <w:tblGrid>
        <w:gridCol w:w="5395"/>
        <w:gridCol w:w="4313"/>
      </w:tblGrid>
      <w:tr w:rsidR="00E36315" w:rsidRPr="00221A7A" w:rsidTr="00A35BC1">
        <w:trPr>
          <w:trHeight w:val="1102"/>
        </w:trPr>
        <w:tc>
          <w:tcPr>
            <w:tcW w:w="5395" w:type="dxa"/>
            <w:shd w:val="clear" w:color="auto" w:fill="FFFFFF"/>
          </w:tcPr>
          <w:p w:rsidR="00E36315" w:rsidRPr="00453B60" w:rsidRDefault="00E36315" w:rsidP="009F6263">
            <w:pPr>
              <w:spacing w:before="60"/>
              <w:jc w:val="both"/>
              <w:rPr>
                <w:b/>
                <w:bCs/>
                <w:i/>
                <w:iCs/>
                <w:sz w:val="24"/>
                <w:szCs w:val="24"/>
                <w:lang w:val="vi-VN"/>
              </w:rPr>
            </w:pPr>
            <w:r w:rsidRPr="00453B60">
              <w:rPr>
                <w:b/>
                <w:bCs/>
                <w:i/>
                <w:iCs/>
                <w:sz w:val="24"/>
                <w:szCs w:val="24"/>
                <w:lang w:val="vi-VN"/>
              </w:rPr>
              <w:t>Nơi nhận:</w:t>
            </w:r>
          </w:p>
          <w:p w:rsidR="00E36315" w:rsidRPr="00453B60" w:rsidRDefault="00E36315" w:rsidP="009F6263">
            <w:pPr>
              <w:spacing w:before="60"/>
              <w:jc w:val="both"/>
              <w:rPr>
                <w:bCs/>
                <w:iCs/>
                <w:sz w:val="24"/>
                <w:szCs w:val="24"/>
              </w:rPr>
            </w:pPr>
            <w:r w:rsidRPr="00453B60">
              <w:rPr>
                <w:bCs/>
                <w:iCs/>
                <w:sz w:val="24"/>
                <w:szCs w:val="24"/>
              </w:rPr>
              <w:t>- Vụ GDTrH, Bộ GDĐT;</w:t>
            </w:r>
          </w:p>
          <w:p w:rsidR="00E36315" w:rsidRPr="00221A7A" w:rsidRDefault="00E36315" w:rsidP="009F6263">
            <w:pPr>
              <w:jc w:val="both"/>
              <w:rPr>
                <w:lang w:val="vi-VN"/>
              </w:rPr>
            </w:pPr>
            <w:r w:rsidRPr="00453B60">
              <w:rPr>
                <w:sz w:val="24"/>
                <w:szCs w:val="24"/>
                <w:lang w:val="vi-VN"/>
              </w:rPr>
              <w:t>- Lưu: VT, VX</w:t>
            </w:r>
            <w:r w:rsidRPr="00453B60">
              <w:rPr>
                <w:sz w:val="24"/>
                <w:szCs w:val="24"/>
                <w:vertAlign w:val="subscript"/>
                <w:lang w:val="vi-VN"/>
              </w:rPr>
              <w:t>1</w:t>
            </w:r>
            <w:r w:rsidRPr="00453B60">
              <w:rPr>
                <w:sz w:val="24"/>
                <w:szCs w:val="24"/>
                <w:lang w:val="vi-VN"/>
              </w:rPr>
              <w:t>.</w:t>
            </w:r>
          </w:p>
        </w:tc>
        <w:tc>
          <w:tcPr>
            <w:tcW w:w="4313" w:type="dxa"/>
            <w:shd w:val="clear" w:color="auto" w:fill="FFFFFF"/>
          </w:tcPr>
          <w:p w:rsidR="00E36315" w:rsidRPr="00221A7A" w:rsidRDefault="00E36315" w:rsidP="009F6263">
            <w:pPr>
              <w:spacing w:before="60"/>
              <w:rPr>
                <w:lang w:val="vi-VN"/>
              </w:rPr>
            </w:pPr>
            <w:r w:rsidRPr="00221A7A">
              <w:rPr>
                <w:b/>
                <w:bCs/>
                <w:lang w:val="vi-VN"/>
              </w:rPr>
              <w:t>TM. ỦY BAN NHÂN DÂN</w:t>
            </w:r>
            <w:r w:rsidRPr="00221A7A">
              <w:rPr>
                <w:b/>
                <w:bCs/>
                <w:lang w:val="vi-VN"/>
              </w:rPr>
              <w:br/>
            </w:r>
            <w:r w:rsidRPr="00221A7A">
              <w:rPr>
                <w:lang w:val="vi-VN"/>
              </w:rPr>
              <w:t xml:space="preserve">            </w:t>
            </w:r>
            <w:r w:rsidRPr="00221A7A">
              <w:rPr>
                <w:b/>
                <w:lang w:val="vi-VN"/>
              </w:rPr>
              <w:t>CHỦ TỊCH</w:t>
            </w:r>
          </w:p>
        </w:tc>
      </w:tr>
      <w:tr w:rsidR="00E36315" w:rsidRPr="00221A7A" w:rsidTr="00A35BC1">
        <w:trPr>
          <w:trHeight w:val="398"/>
        </w:trPr>
        <w:tc>
          <w:tcPr>
            <w:tcW w:w="5395" w:type="dxa"/>
            <w:shd w:val="clear" w:color="auto" w:fill="FFFFFF"/>
          </w:tcPr>
          <w:p w:rsidR="00E36315" w:rsidRPr="00221A7A" w:rsidRDefault="00E36315" w:rsidP="009F6263">
            <w:pPr>
              <w:jc w:val="both"/>
              <w:rPr>
                <w:lang w:val="vi-VN"/>
              </w:rPr>
            </w:pPr>
          </w:p>
        </w:tc>
        <w:tc>
          <w:tcPr>
            <w:tcW w:w="4313" w:type="dxa"/>
            <w:shd w:val="clear" w:color="auto" w:fill="FFFFFF"/>
          </w:tcPr>
          <w:p w:rsidR="00E36315" w:rsidRPr="00221A7A" w:rsidRDefault="00E36315" w:rsidP="009F6263">
            <w:pPr>
              <w:spacing w:before="60"/>
              <w:jc w:val="center"/>
              <w:rPr>
                <w:lang w:val="vi-VN"/>
              </w:rPr>
            </w:pPr>
          </w:p>
        </w:tc>
      </w:tr>
    </w:tbl>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ind w:firstLine="720"/>
        <w:jc w:val="both"/>
        <w:rPr>
          <w:sz w:val="26"/>
          <w:szCs w:val="26"/>
          <w:lang w:val="vi-VN"/>
        </w:rPr>
      </w:pPr>
    </w:p>
    <w:p w:rsidR="00E36315" w:rsidRPr="00C14493" w:rsidRDefault="00E36315" w:rsidP="00E36315">
      <w:pPr>
        <w:jc w:val="both"/>
        <w:rPr>
          <w:sz w:val="26"/>
          <w:szCs w:val="26"/>
          <w:lang w:val="vi-VN"/>
        </w:rPr>
      </w:pPr>
    </w:p>
    <w:p w:rsidR="00DB5BE9" w:rsidRPr="00E36315" w:rsidRDefault="00DB5BE9" w:rsidP="00E36315">
      <w:pPr>
        <w:rPr>
          <w:lang w:val="vi-VN"/>
        </w:rPr>
      </w:pPr>
    </w:p>
    <w:sectPr w:rsidR="00DB5BE9" w:rsidRPr="00E36315" w:rsidSect="00306F10">
      <w:headerReference w:type="default" r:id="rId8"/>
      <w:footerReference w:type="default" r:id="rId9"/>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40" w:rsidRDefault="00571F40">
      <w:r>
        <w:separator/>
      </w:r>
    </w:p>
  </w:endnote>
  <w:endnote w:type="continuationSeparator" w:id="0">
    <w:p w:rsidR="00571F40" w:rsidRDefault="0057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CA" w:rsidRPr="00B63BCA" w:rsidRDefault="00B63BCA" w:rsidP="00B63BCA">
    <w:pPr>
      <w:widowControl w:val="0"/>
      <w:tabs>
        <w:tab w:val="center" w:pos="4680"/>
        <w:tab w:val="right" w:pos="9360"/>
        <w:tab w:val="right" w:pos="10348"/>
      </w:tabs>
      <w:spacing w:before="120" w:after="120"/>
      <w:rPr>
        <w:rFonts w:eastAsia="SimSun"/>
        <w:color w:val="000000"/>
        <w:kern w:val="2"/>
        <w:sz w:val="24"/>
        <w:szCs w:val="24"/>
        <w:lang w:eastAsia="zh-CN"/>
      </w:rPr>
    </w:pPr>
    <w:r w:rsidRPr="00B63BCA">
      <w:rPr>
        <w:rFonts w:eastAsia="SimSun"/>
        <w:b/>
        <w:color w:val="000000"/>
        <w:kern w:val="2"/>
        <w:sz w:val="24"/>
        <w:szCs w:val="24"/>
        <w:lang w:val="nl-NL" w:eastAsia="zh-CN"/>
      </w:rPr>
      <w:t xml:space="preserve">                                                           </w:t>
    </w:r>
    <w:r w:rsidRPr="00B63BCA">
      <w:rPr>
        <w:rFonts w:eastAsia="SimSun"/>
        <w:b/>
        <w:color w:val="00B0F0"/>
        <w:kern w:val="2"/>
        <w:sz w:val="24"/>
        <w:szCs w:val="24"/>
        <w:lang w:val="nl-NL" w:eastAsia="zh-CN"/>
      </w:rPr>
      <w:t/>
    </w:r>
    <w:r w:rsidRPr="00B63BCA">
      <w:rPr>
        <w:rFonts w:eastAsia="SimSun"/>
        <w:b/>
        <w:color w:val="FF0000"/>
        <w:kern w:val="2"/>
        <w:sz w:val="24"/>
        <w:szCs w:val="24"/>
        <w:lang w:val="nl-NL" w:eastAsia="zh-CN"/>
      </w:rPr>
      <w:t xml:space="preserve"/>
    </w:r>
    <w:r w:rsidRPr="00B63BCA">
      <w:rPr>
        <w:rFonts w:eastAsia="SimSun"/>
        <w:b/>
        <w:color w:val="000000"/>
        <w:kern w:val="2"/>
        <w:sz w:val="24"/>
        <w:szCs w:val="24"/>
        <w:lang w:eastAsia="zh-CN"/>
      </w:rPr>
      <w:t xml:space="preserve">                                </w:t>
    </w:r>
    <w:r w:rsidRPr="00B63BCA">
      <w:rPr>
        <w:rFonts w:eastAsia="SimSun"/>
        <w:b/>
        <w:color w:val="FF0000"/>
        <w:kern w:val="2"/>
        <w:sz w:val="24"/>
        <w:szCs w:val="24"/>
        <w:lang w:eastAsia="zh-CN"/>
      </w:rPr>
      <w:t>Trang</w:t>
    </w:r>
    <w:r w:rsidRPr="00B63BCA">
      <w:rPr>
        <w:rFonts w:eastAsia="SimSun"/>
        <w:b/>
        <w:color w:val="0070C0"/>
        <w:kern w:val="2"/>
        <w:sz w:val="24"/>
        <w:szCs w:val="24"/>
        <w:lang w:eastAsia="zh-CN"/>
      </w:rPr>
      <w:t xml:space="preserve"> </w:t>
    </w:r>
    <w:r w:rsidRPr="00B63BCA">
      <w:rPr>
        <w:rFonts w:eastAsia="SimSun"/>
        <w:b/>
        <w:color w:val="0070C0"/>
        <w:kern w:val="2"/>
        <w:sz w:val="24"/>
        <w:szCs w:val="24"/>
        <w:lang w:eastAsia="zh-CN"/>
      </w:rPr>
      <w:fldChar w:fldCharType="begin"/>
    </w:r>
    <w:r w:rsidRPr="00B63BCA">
      <w:rPr>
        <w:rFonts w:eastAsia="SimSun"/>
        <w:b/>
        <w:color w:val="0070C0"/>
        <w:kern w:val="2"/>
        <w:sz w:val="24"/>
        <w:szCs w:val="24"/>
        <w:lang w:eastAsia="zh-CN"/>
      </w:rPr>
      <w:instrText xml:space="preserve"> PAGE   \* MERGEFORMAT </w:instrText>
    </w:r>
    <w:r w:rsidRPr="00B63BC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63BC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40" w:rsidRDefault="00571F40">
      <w:r>
        <w:separator/>
      </w:r>
    </w:p>
  </w:footnote>
  <w:footnote w:type="continuationSeparator" w:id="0">
    <w:p w:rsidR="00571F40" w:rsidRDefault="0057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CA" w:rsidRPr="00B63BCA" w:rsidRDefault="00B63BCA" w:rsidP="00B63BCA">
    <w:pPr>
      <w:widowControl w:val="0"/>
      <w:tabs>
        <w:tab w:val="center" w:pos="4513"/>
        <w:tab w:val="right" w:pos="9026"/>
      </w:tabs>
      <w:autoSpaceDE w:val="0"/>
      <w:autoSpaceDN w:val="0"/>
      <w:jc w:val="center"/>
      <w:rPr>
        <w:sz w:val="22"/>
        <w:szCs w:val="22"/>
        <w:lang w:val="vi"/>
      </w:rPr>
    </w:pPr>
    <w:r w:rsidRPr="00B63BCA">
      <w:rPr>
        <w:rFonts w:eastAsia="Calibri"/>
        <w:b/>
        <w:color w:val="00B0F0"/>
        <w:sz w:val="24"/>
        <w:szCs w:val="24"/>
        <w:lang w:val="nl-NL"/>
      </w:rPr>
      <w:t/>
    </w:r>
    <w:r w:rsidRPr="00B63BC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8E8"/>
    <w:multiLevelType w:val="hybridMultilevel"/>
    <w:tmpl w:val="8F308B20"/>
    <w:lvl w:ilvl="0" w:tplc="5FB871B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757DE"/>
    <w:multiLevelType w:val="hybridMultilevel"/>
    <w:tmpl w:val="D534D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97C8E"/>
    <w:multiLevelType w:val="hybridMultilevel"/>
    <w:tmpl w:val="1D54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27025"/>
    <w:multiLevelType w:val="hybridMultilevel"/>
    <w:tmpl w:val="FC5624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68C4DB2"/>
    <w:multiLevelType w:val="hybridMultilevel"/>
    <w:tmpl w:val="DF8A6252"/>
    <w:lvl w:ilvl="0" w:tplc="DB5CE7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70E91"/>
    <w:multiLevelType w:val="hybridMultilevel"/>
    <w:tmpl w:val="F742641E"/>
    <w:lvl w:ilvl="0" w:tplc="9398A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E0378"/>
    <w:multiLevelType w:val="hybridMultilevel"/>
    <w:tmpl w:val="8814123A"/>
    <w:lvl w:ilvl="0" w:tplc="9398A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D679D"/>
    <w:multiLevelType w:val="hybridMultilevel"/>
    <w:tmpl w:val="1AD830F4"/>
    <w:lvl w:ilvl="0" w:tplc="4B347940">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8">
    <w:nsid w:val="18A36C55"/>
    <w:multiLevelType w:val="hybridMultilevel"/>
    <w:tmpl w:val="BC62A81C"/>
    <w:lvl w:ilvl="0" w:tplc="81EEE5F6">
      <w:start w:val="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0C27AF"/>
    <w:multiLevelType w:val="hybridMultilevel"/>
    <w:tmpl w:val="945ACF22"/>
    <w:lvl w:ilvl="0" w:tplc="70FC0BBC">
      <w:start w:val="6"/>
      <w:numFmt w:val="bullet"/>
      <w:lvlText w:val="-"/>
      <w:lvlJc w:val="left"/>
      <w:pPr>
        <w:ind w:left="720" w:hanging="360"/>
      </w:pPr>
      <w:rPr>
        <w:rFonts w:ascii="Times New Roman" w:eastAsia="Arial" w:hAnsi="Times New Roman"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34788"/>
    <w:multiLevelType w:val="hybridMultilevel"/>
    <w:tmpl w:val="FD88DAD0"/>
    <w:lvl w:ilvl="0" w:tplc="AD0654F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F10F1"/>
    <w:multiLevelType w:val="hybridMultilevel"/>
    <w:tmpl w:val="7A98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319E8"/>
    <w:multiLevelType w:val="hybridMultilevel"/>
    <w:tmpl w:val="ADE25F54"/>
    <w:lvl w:ilvl="0" w:tplc="9A20434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51911"/>
    <w:multiLevelType w:val="hybridMultilevel"/>
    <w:tmpl w:val="E6C81884"/>
    <w:lvl w:ilvl="0" w:tplc="6B82B7D4">
      <w:start w:val="6"/>
      <w:numFmt w:val="bullet"/>
      <w:lvlText w:val="-"/>
      <w:lvlJc w:val="left"/>
      <w:pPr>
        <w:ind w:left="720" w:hanging="360"/>
      </w:pPr>
      <w:rPr>
        <w:rFonts w:ascii="Times New Roman" w:eastAsia="Arial" w:hAnsi="Times New Roman" w:cs="Times New Roma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E57A0"/>
    <w:multiLevelType w:val="hybridMultilevel"/>
    <w:tmpl w:val="F74CD37E"/>
    <w:lvl w:ilvl="0" w:tplc="E6EC7B6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2D0F45B5"/>
    <w:multiLevelType w:val="hybridMultilevel"/>
    <w:tmpl w:val="C37A97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D863B47"/>
    <w:multiLevelType w:val="hybridMultilevel"/>
    <w:tmpl w:val="DC369DE8"/>
    <w:lvl w:ilvl="0" w:tplc="4A3646C2">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2E5D6F21"/>
    <w:multiLevelType w:val="hybridMultilevel"/>
    <w:tmpl w:val="E5129EDC"/>
    <w:lvl w:ilvl="0" w:tplc="14764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6517B"/>
    <w:multiLevelType w:val="hybridMultilevel"/>
    <w:tmpl w:val="277637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24F328F"/>
    <w:multiLevelType w:val="multilevel"/>
    <w:tmpl w:val="733412BE"/>
    <w:lvl w:ilvl="0">
      <w:start w:val="1"/>
      <w:numFmt w:val="decimal"/>
      <w:lvlText w:val="%1."/>
      <w:lvlJc w:val="left"/>
      <w:pPr>
        <w:ind w:left="1069"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20">
    <w:nsid w:val="34D9240F"/>
    <w:multiLevelType w:val="hybridMultilevel"/>
    <w:tmpl w:val="B984B75A"/>
    <w:lvl w:ilvl="0" w:tplc="2036FED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nsid w:val="35441EA5"/>
    <w:multiLevelType w:val="hybridMultilevel"/>
    <w:tmpl w:val="DF7C3E8A"/>
    <w:lvl w:ilvl="0" w:tplc="9CFCD8BA">
      <w:start w:val="2"/>
      <w:numFmt w:val="decimal"/>
      <w:lvlText w:val="%1."/>
      <w:lvlJc w:val="left"/>
      <w:pPr>
        <w:ind w:left="885" w:hanging="360"/>
      </w:pPr>
      <w:rPr>
        <w:rFonts w:hint="default"/>
      </w:rPr>
    </w:lvl>
    <w:lvl w:ilvl="1" w:tplc="042A0019" w:tentative="1">
      <w:start w:val="1"/>
      <w:numFmt w:val="lowerLetter"/>
      <w:lvlText w:val="%2."/>
      <w:lvlJc w:val="left"/>
      <w:pPr>
        <w:ind w:left="1605" w:hanging="360"/>
      </w:pPr>
    </w:lvl>
    <w:lvl w:ilvl="2" w:tplc="042A001B" w:tentative="1">
      <w:start w:val="1"/>
      <w:numFmt w:val="lowerRoman"/>
      <w:lvlText w:val="%3."/>
      <w:lvlJc w:val="right"/>
      <w:pPr>
        <w:ind w:left="2325" w:hanging="180"/>
      </w:pPr>
    </w:lvl>
    <w:lvl w:ilvl="3" w:tplc="042A000F" w:tentative="1">
      <w:start w:val="1"/>
      <w:numFmt w:val="decimal"/>
      <w:lvlText w:val="%4."/>
      <w:lvlJc w:val="left"/>
      <w:pPr>
        <w:ind w:left="3045" w:hanging="360"/>
      </w:pPr>
    </w:lvl>
    <w:lvl w:ilvl="4" w:tplc="042A0019" w:tentative="1">
      <w:start w:val="1"/>
      <w:numFmt w:val="lowerLetter"/>
      <w:lvlText w:val="%5."/>
      <w:lvlJc w:val="left"/>
      <w:pPr>
        <w:ind w:left="3765" w:hanging="360"/>
      </w:pPr>
    </w:lvl>
    <w:lvl w:ilvl="5" w:tplc="042A001B" w:tentative="1">
      <w:start w:val="1"/>
      <w:numFmt w:val="lowerRoman"/>
      <w:lvlText w:val="%6."/>
      <w:lvlJc w:val="right"/>
      <w:pPr>
        <w:ind w:left="4485" w:hanging="180"/>
      </w:pPr>
    </w:lvl>
    <w:lvl w:ilvl="6" w:tplc="042A000F" w:tentative="1">
      <w:start w:val="1"/>
      <w:numFmt w:val="decimal"/>
      <w:lvlText w:val="%7."/>
      <w:lvlJc w:val="left"/>
      <w:pPr>
        <w:ind w:left="5205" w:hanging="360"/>
      </w:pPr>
    </w:lvl>
    <w:lvl w:ilvl="7" w:tplc="042A0019" w:tentative="1">
      <w:start w:val="1"/>
      <w:numFmt w:val="lowerLetter"/>
      <w:lvlText w:val="%8."/>
      <w:lvlJc w:val="left"/>
      <w:pPr>
        <w:ind w:left="5925" w:hanging="360"/>
      </w:pPr>
    </w:lvl>
    <w:lvl w:ilvl="8" w:tplc="042A001B" w:tentative="1">
      <w:start w:val="1"/>
      <w:numFmt w:val="lowerRoman"/>
      <w:lvlText w:val="%9."/>
      <w:lvlJc w:val="right"/>
      <w:pPr>
        <w:ind w:left="6645" w:hanging="180"/>
      </w:pPr>
    </w:lvl>
  </w:abstractNum>
  <w:abstractNum w:abstractNumId="22">
    <w:nsid w:val="3BA67C8F"/>
    <w:multiLevelType w:val="hybridMultilevel"/>
    <w:tmpl w:val="741A8236"/>
    <w:lvl w:ilvl="0" w:tplc="9398A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0742B8"/>
    <w:multiLevelType w:val="hybridMultilevel"/>
    <w:tmpl w:val="7E04E2A8"/>
    <w:lvl w:ilvl="0" w:tplc="DF681290">
      <w:start w:val="2"/>
      <w:numFmt w:val="bullet"/>
      <w:lvlText w:val="-"/>
      <w:lvlJc w:val="left"/>
      <w:pPr>
        <w:ind w:left="1140" w:hanging="360"/>
      </w:pPr>
      <w:rPr>
        <w:rFonts w:ascii="Times New Roman" w:eastAsia="Times New Roman" w:hAnsi="Times New Roman" w:cs="Times New Roman"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24">
    <w:nsid w:val="43247A79"/>
    <w:multiLevelType w:val="hybridMultilevel"/>
    <w:tmpl w:val="27F2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301A4F"/>
    <w:multiLevelType w:val="hybridMultilevel"/>
    <w:tmpl w:val="3DF6766E"/>
    <w:lvl w:ilvl="0" w:tplc="9398A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7A7E0E"/>
    <w:multiLevelType w:val="hybridMultilevel"/>
    <w:tmpl w:val="CB425A62"/>
    <w:lvl w:ilvl="0" w:tplc="AC8C016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9A3670"/>
    <w:multiLevelType w:val="hybridMultilevel"/>
    <w:tmpl w:val="4A865A16"/>
    <w:lvl w:ilvl="0" w:tplc="E3AE4332">
      <w:start w:val="2"/>
      <w:numFmt w:val="decimal"/>
      <w:lvlText w:val="%1."/>
      <w:lvlJc w:val="left"/>
      <w:pPr>
        <w:ind w:left="885" w:hanging="360"/>
      </w:pPr>
      <w:rPr>
        <w:rFonts w:hint="default"/>
      </w:rPr>
    </w:lvl>
    <w:lvl w:ilvl="1" w:tplc="042A0019" w:tentative="1">
      <w:start w:val="1"/>
      <w:numFmt w:val="lowerLetter"/>
      <w:lvlText w:val="%2."/>
      <w:lvlJc w:val="left"/>
      <w:pPr>
        <w:ind w:left="1605" w:hanging="360"/>
      </w:pPr>
    </w:lvl>
    <w:lvl w:ilvl="2" w:tplc="042A001B" w:tentative="1">
      <w:start w:val="1"/>
      <w:numFmt w:val="lowerRoman"/>
      <w:lvlText w:val="%3."/>
      <w:lvlJc w:val="right"/>
      <w:pPr>
        <w:ind w:left="2325" w:hanging="180"/>
      </w:pPr>
    </w:lvl>
    <w:lvl w:ilvl="3" w:tplc="042A000F" w:tentative="1">
      <w:start w:val="1"/>
      <w:numFmt w:val="decimal"/>
      <w:lvlText w:val="%4."/>
      <w:lvlJc w:val="left"/>
      <w:pPr>
        <w:ind w:left="3045" w:hanging="360"/>
      </w:pPr>
    </w:lvl>
    <w:lvl w:ilvl="4" w:tplc="042A0019" w:tentative="1">
      <w:start w:val="1"/>
      <w:numFmt w:val="lowerLetter"/>
      <w:lvlText w:val="%5."/>
      <w:lvlJc w:val="left"/>
      <w:pPr>
        <w:ind w:left="3765" w:hanging="360"/>
      </w:pPr>
    </w:lvl>
    <w:lvl w:ilvl="5" w:tplc="042A001B" w:tentative="1">
      <w:start w:val="1"/>
      <w:numFmt w:val="lowerRoman"/>
      <w:lvlText w:val="%6."/>
      <w:lvlJc w:val="right"/>
      <w:pPr>
        <w:ind w:left="4485" w:hanging="180"/>
      </w:pPr>
    </w:lvl>
    <w:lvl w:ilvl="6" w:tplc="042A000F" w:tentative="1">
      <w:start w:val="1"/>
      <w:numFmt w:val="decimal"/>
      <w:lvlText w:val="%7."/>
      <w:lvlJc w:val="left"/>
      <w:pPr>
        <w:ind w:left="5205" w:hanging="360"/>
      </w:pPr>
    </w:lvl>
    <w:lvl w:ilvl="7" w:tplc="042A0019" w:tentative="1">
      <w:start w:val="1"/>
      <w:numFmt w:val="lowerLetter"/>
      <w:lvlText w:val="%8."/>
      <w:lvlJc w:val="left"/>
      <w:pPr>
        <w:ind w:left="5925" w:hanging="360"/>
      </w:pPr>
    </w:lvl>
    <w:lvl w:ilvl="8" w:tplc="042A001B" w:tentative="1">
      <w:start w:val="1"/>
      <w:numFmt w:val="lowerRoman"/>
      <w:lvlText w:val="%9."/>
      <w:lvlJc w:val="right"/>
      <w:pPr>
        <w:ind w:left="6645" w:hanging="180"/>
      </w:pPr>
    </w:lvl>
  </w:abstractNum>
  <w:abstractNum w:abstractNumId="28">
    <w:nsid w:val="580D212C"/>
    <w:multiLevelType w:val="hybridMultilevel"/>
    <w:tmpl w:val="C3589404"/>
    <w:lvl w:ilvl="0" w:tplc="E4AC61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282B75"/>
    <w:multiLevelType w:val="hybridMultilevel"/>
    <w:tmpl w:val="B162822C"/>
    <w:lvl w:ilvl="0" w:tplc="2CDA2DF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D86A29"/>
    <w:multiLevelType w:val="hybridMultilevel"/>
    <w:tmpl w:val="6666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111AB"/>
    <w:multiLevelType w:val="hybridMultilevel"/>
    <w:tmpl w:val="3D10106A"/>
    <w:lvl w:ilvl="0" w:tplc="92D464CC">
      <w:start w:val="1"/>
      <w:numFmt w:val="decimal"/>
      <w:lvlText w:val="%1."/>
      <w:lvlJc w:val="left"/>
      <w:pPr>
        <w:ind w:left="690" w:hanging="45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32">
    <w:nsid w:val="7022075C"/>
    <w:multiLevelType w:val="hybridMultilevel"/>
    <w:tmpl w:val="5F165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D91C71"/>
    <w:multiLevelType w:val="hybridMultilevel"/>
    <w:tmpl w:val="D424138A"/>
    <w:lvl w:ilvl="0" w:tplc="9A3C84D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ADC0E78"/>
    <w:multiLevelType w:val="hybridMultilevel"/>
    <w:tmpl w:val="46384484"/>
    <w:lvl w:ilvl="0" w:tplc="00C8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83B0F"/>
    <w:multiLevelType w:val="hybridMultilevel"/>
    <w:tmpl w:val="6B54E0B0"/>
    <w:lvl w:ilvl="0" w:tplc="D41E0822">
      <w:start w:val="8"/>
      <w:numFmt w:val="bullet"/>
      <w:lvlText w:val="-"/>
      <w:lvlJc w:val="left"/>
      <w:pPr>
        <w:ind w:left="720" w:hanging="360"/>
      </w:pPr>
      <w:rPr>
        <w:rFonts w:ascii="Times New Roman" w:eastAsia="Arial" w:hAnsi="Times New Roman"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E73A03"/>
    <w:multiLevelType w:val="hybridMultilevel"/>
    <w:tmpl w:val="D5C6CC54"/>
    <w:lvl w:ilvl="0" w:tplc="9398A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4"/>
  </w:num>
  <w:num w:numId="4">
    <w:abstractNumId w:val="30"/>
  </w:num>
  <w:num w:numId="5">
    <w:abstractNumId w:val="32"/>
  </w:num>
  <w:num w:numId="6">
    <w:abstractNumId w:val="22"/>
  </w:num>
  <w:num w:numId="7">
    <w:abstractNumId w:val="24"/>
  </w:num>
  <w:num w:numId="8">
    <w:abstractNumId w:val="4"/>
  </w:num>
  <w:num w:numId="9">
    <w:abstractNumId w:val="36"/>
  </w:num>
  <w:num w:numId="10">
    <w:abstractNumId w:val="2"/>
  </w:num>
  <w:num w:numId="11">
    <w:abstractNumId w:val="11"/>
  </w:num>
  <w:num w:numId="12">
    <w:abstractNumId w:val="25"/>
  </w:num>
  <w:num w:numId="13">
    <w:abstractNumId w:val="5"/>
  </w:num>
  <w:num w:numId="14">
    <w:abstractNumId w:val="6"/>
  </w:num>
  <w:num w:numId="15">
    <w:abstractNumId w:val="29"/>
  </w:num>
  <w:num w:numId="16">
    <w:abstractNumId w:val="12"/>
  </w:num>
  <w:num w:numId="17">
    <w:abstractNumId w:val="10"/>
  </w:num>
  <w:num w:numId="18">
    <w:abstractNumId w:val="26"/>
  </w:num>
  <w:num w:numId="19">
    <w:abstractNumId w:val="19"/>
  </w:num>
  <w:num w:numId="20">
    <w:abstractNumId w:val="16"/>
  </w:num>
  <w:num w:numId="21">
    <w:abstractNumId w:val="8"/>
  </w:num>
  <w:num w:numId="22">
    <w:abstractNumId w:val="9"/>
  </w:num>
  <w:num w:numId="23">
    <w:abstractNumId w:val="13"/>
  </w:num>
  <w:num w:numId="24">
    <w:abstractNumId w:val="35"/>
  </w:num>
  <w:num w:numId="25">
    <w:abstractNumId w:val="28"/>
  </w:num>
  <w:num w:numId="26">
    <w:abstractNumId w:val="0"/>
  </w:num>
  <w:num w:numId="27">
    <w:abstractNumId w:val="20"/>
  </w:num>
  <w:num w:numId="28">
    <w:abstractNumId w:val="14"/>
  </w:num>
  <w:num w:numId="29">
    <w:abstractNumId w:val="33"/>
  </w:num>
  <w:num w:numId="30">
    <w:abstractNumId w:val="18"/>
  </w:num>
  <w:num w:numId="31">
    <w:abstractNumId w:val="3"/>
  </w:num>
  <w:num w:numId="32">
    <w:abstractNumId w:val="15"/>
  </w:num>
  <w:num w:numId="33">
    <w:abstractNumId w:val="7"/>
  </w:num>
  <w:num w:numId="34">
    <w:abstractNumId w:val="31"/>
  </w:num>
  <w:num w:numId="35">
    <w:abstractNumId w:val="27"/>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11"/>
    <w:rsid w:val="000000E5"/>
    <w:rsid w:val="000007B7"/>
    <w:rsid w:val="0000249B"/>
    <w:rsid w:val="00003908"/>
    <w:rsid w:val="00004F40"/>
    <w:rsid w:val="000066FD"/>
    <w:rsid w:val="00015D66"/>
    <w:rsid w:val="00020EA3"/>
    <w:rsid w:val="00024EEF"/>
    <w:rsid w:val="000259E4"/>
    <w:rsid w:val="00026BF9"/>
    <w:rsid w:val="00031562"/>
    <w:rsid w:val="000319A4"/>
    <w:rsid w:val="00032146"/>
    <w:rsid w:val="00032660"/>
    <w:rsid w:val="000500FD"/>
    <w:rsid w:val="00053917"/>
    <w:rsid w:val="00054088"/>
    <w:rsid w:val="0005438C"/>
    <w:rsid w:val="00054A8E"/>
    <w:rsid w:val="00061293"/>
    <w:rsid w:val="000628AF"/>
    <w:rsid w:val="00062F84"/>
    <w:rsid w:val="00063871"/>
    <w:rsid w:val="00064A71"/>
    <w:rsid w:val="00073193"/>
    <w:rsid w:val="00074FF7"/>
    <w:rsid w:val="00075030"/>
    <w:rsid w:val="0007629D"/>
    <w:rsid w:val="00082105"/>
    <w:rsid w:val="00082F9D"/>
    <w:rsid w:val="00090071"/>
    <w:rsid w:val="00092583"/>
    <w:rsid w:val="00094A66"/>
    <w:rsid w:val="00095A1F"/>
    <w:rsid w:val="000A59FF"/>
    <w:rsid w:val="000A7CF7"/>
    <w:rsid w:val="000B07F2"/>
    <w:rsid w:val="000B0C2E"/>
    <w:rsid w:val="000B0E7A"/>
    <w:rsid w:val="000B2874"/>
    <w:rsid w:val="000B44A1"/>
    <w:rsid w:val="000B6176"/>
    <w:rsid w:val="000B7929"/>
    <w:rsid w:val="000C0ACD"/>
    <w:rsid w:val="000C5BE1"/>
    <w:rsid w:val="000C5F3E"/>
    <w:rsid w:val="000C6805"/>
    <w:rsid w:val="000D0A5C"/>
    <w:rsid w:val="000D3C81"/>
    <w:rsid w:val="000D67D6"/>
    <w:rsid w:val="000D751B"/>
    <w:rsid w:val="000E1019"/>
    <w:rsid w:val="000E1537"/>
    <w:rsid w:val="000E2696"/>
    <w:rsid w:val="000E6406"/>
    <w:rsid w:val="000F204B"/>
    <w:rsid w:val="000F3925"/>
    <w:rsid w:val="000F5E0C"/>
    <w:rsid w:val="000F6363"/>
    <w:rsid w:val="000F6F80"/>
    <w:rsid w:val="001006F1"/>
    <w:rsid w:val="00102574"/>
    <w:rsid w:val="00102E4D"/>
    <w:rsid w:val="001043AB"/>
    <w:rsid w:val="001050E6"/>
    <w:rsid w:val="00106938"/>
    <w:rsid w:val="00106E11"/>
    <w:rsid w:val="001070BF"/>
    <w:rsid w:val="001114E6"/>
    <w:rsid w:val="001116EF"/>
    <w:rsid w:val="001156FD"/>
    <w:rsid w:val="00116AE4"/>
    <w:rsid w:val="00124CB9"/>
    <w:rsid w:val="00125111"/>
    <w:rsid w:val="00126A10"/>
    <w:rsid w:val="00131210"/>
    <w:rsid w:val="0013338F"/>
    <w:rsid w:val="00135AE0"/>
    <w:rsid w:val="00136420"/>
    <w:rsid w:val="0014035C"/>
    <w:rsid w:val="001423B1"/>
    <w:rsid w:val="00144531"/>
    <w:rsid w:val="00146726"/>
    <w:rsid w:val="00151886"/>
    <w:rsid w:val="001538E6"/>
    <w:rsid w:val="0016313F"/>
    <w:rsid w:val="0016620E"/>
    <w:rsid w:val="001662F9"/>
    <w:rsid w:val="00171AB1"/>
    <w:rsid w:val="001726B1"/>
    <w:rsid w:val="001754A1"/>
    <w:rsid w:val="00180D85"/>
    <w:rsid w:val="00181127"/>
    <w:rsid w:val="0018647D"/>
    <w:rsid w:val="00186C7C"/>
    <w:rsid w:val="00187BC1"/>
    <w:rsid w:val="00192F94"/>
    <w:rsid w:val="001A11B9"/>
    <w:rsid w:val="001A376B"/>
    <w:rsid w:val="001A6BA4"/>
    <w:rsid w:val="001B0035"/>
    <w:rsid w:val="001B0E14"/>
    <w:rsid w:val="001B3506"/>
    <w:rsid w:val="001C0CE1"/>
    <w:rsid w:val="001C4A9C"/>
    <w:rsid w:val="001C511D"/>
    <w:rsid w:val="001D3EA6"/>
    <w:rsid w:val="001E0611"/>
    <w:rsid w:val="001E1686"/>
    <w:rsid w:val="001E2773"/>
    <w:rsid w:val="001E2D24"/>
    <w:rsid w:val="001E3A2B"/>
    <w:rsid w:val="001E3EEF"/>
    <w:rsid w:val="001E3F85"/>
    <w:rsid w:val="001E4799"/>
    <w:rsid w:val="001E5B39"/>
    <w:rsid w:val="001E63E0"/>
    <w:rsid w:val="001E6A24"/>
    <w:rsid w:val="001F7282"/>
    <w:rsid w:val="001F7D32"/>
    <w:rsid w:val="002005A4"/>
    <w:rsid w:val="00202C22"/>
    <w:rsid w:val="00202F9D"/>
    <w:rsid w:val="00203759"/>
    <w:rsid w:val="00205E3D"/>
    <w:rsid w:val="00206EDB"/>
    <w:rsid w:val="0021118B"/>
    <w:rsid w:val="002126C8"/>
    <w:rsid w:val="00213973"/>
    <w:rsid w:val="00214341"/>
    <w:rsid w:val="00214DCD"/>
    <w:rsid w:val="00214FE6"/>
    <w:rsid w:val="00221A7A"/>
    <w:rsid w:val="00223A0C"/>
    <w:rsid w:val="00232665"/>
    <w:rsid w:val="00232F5D"/>
    <w:rsid w:val="0023337F"/>
    <w:rsid w:val="0023414D"/>
    <w:rsid w:val="0023524A"/>
    <w:rsid w:val="00235CF3"/>
    <w:rsid w:val="0023640B"/>
    <w:rsid w:val="00236D5E"/>
    <w:rsid w:val="002412D4"/>
    <w:rsid w:val="00242726"/>
    <w:rsid w:val="0024654A"/>
    <w:rsid w:val="0025127C"/>
    <w:rsid w:val="0025463E"/>
    <w:rsid w:val="002619C2"/>
    <w:rsid w:val="00267C37"/>
    <w:rsid w:val="0027197A"/>
    <w:rsid w:val="0027303B"/>
    <w:rsid w:val="002744B1"/>
    <w:rsid w:val="00283D74"/>
    <w:rsid w:val="00293211"/>
    <w:rsid w:val="002938C4"/>
    <w:rsid w:val="00293D0F"/>
    <w:rsid w:val="0029620D"/>
    <w:rsid w:val="002973B8"/>
    <w:rsid w:val="002A03B3"/>
    <w:rsid w:val="002A3265"/>
    <w:rsid w:val="002A5C44"/>
    <w:rsid w:val="002A6CD7"/>
    <w:rsid w:val="002A7C1B"/>
    <w:rsid w:val="002B579F"/>
    <w:rsid w:val="002B734E"/>
    <w:rsid w:val="002C01CA"/>
    <w:rsid w:val="002C18FD"/>
    <w:rsid w:val="002C3511"/>
    <w:rsid w:val="002C5318"/>
    <w:rsid w:val="002C62C7"/>
    <w:rsid w:val="002C6621"/>
    <w:rsid w:val="002D531C"/>
    <w:rsid w:val="002D67BF"/>
    <w:rsid w:val="002D6C47"/>
    <w:rsid w:val="002E0DA0"/>
    <w:rsid w:val="002E141A"/>
    <w:rsid w:val="002E490C"/>
    <w:rsid w:val="002E710C"/>
    <w:rsid w:val="002F7C7F"/>
    <w:rsid w:val="00305548"/>
    <w:rsid w:val="00306F10"/>
    <w:rsid w:val="003109D3"/>
    <w:rsid w:val="00313819"/>
    <w:rsid w:val="00317045"/>
    <w:rsid w:val="00317F6E"/>
    <w:rsid w:val="00322766"/>
    <w:rsid w:val="00323C95"/>
    <w:rsid w:val="00324110"/>
    <w:rsid w:val="00324B65"/>
    <w:rsid w:val="00331F4B"/>
    <w:rsid w:val="003344B9"/>
    <w:rsid w:val="003413B3"/>
    <w:rsid w:val="003424AC"/>
    <w:rsid w:val="00344CFB"/>
    <w:rsid w:val="00346B7C"/>
    <w:rsid w:val="0035041F"/>
    <w:rsid w:val="003523C3"/>
    <w:rsid w:val="00354ECB"/>
    <w:rsid w:val="00360F0E"/>
    <w:rsid w:val="00360FA8"/>
    <w:rsid w:val="003641E7"/>
    <w:rsid w:val="00364FB6"/>
    <w:rsid w:val="00365329"/>
    <w:rsid w:val="0036640A"/>
    <w:rsid w:val="0037099A"/>
    <w:rsid w:val="00371C30"/>
    <w:rsid w:val="00371EA4"/>
    <w:rsid w:val="00372A5A"/>
    <w:rsid w:val="00375C2B"/>
    <w:rsid w:val="00377405"/>
    <w:rsid w:val="00391CA4"/>
    <w:rsid w:val="00393FBC"/>
    <w:rsid w:val="00396525"/>
    <w:rsid w:val="003A0E0A"/>
    <w:rsid w:val="003A45DB"/>
    <w:rsid w:val="003A5AC7"/>
    <w:rsid w:val="003A64C0"/>
    <w:rsid w:val="003B34D2"/>
    <w:rsid w:val="003B6FC5"/>
    <w:rsid w:val="003B7116"/>
    <w:rsid w:val="003B7292"/>
    <w:rsid w:val="003C3260"/>
    <w:rsid w:val="003D2370"/>
    <w:rsid w:val="003D412A"/>
    <w:rsid w:val="003D4D83"/>
    <w:rsid w:val="003D7331"/>
    <w:rsid w:val="003E091F"/>
    <w:rsid w:val="003E1FBC"/>
    <w:rsid w:val="003E310D"/>
    <w:rsid w:val="003E418C"/>
    <w:rsid w:val="003E5C71"/>
    <w:rsid w:val="003E6FC5"/>
    <w:rsid w:val="0040140D"/>
    <w:rsid w:val="00402D4F"/>
    <w:rsid w:val="00407F58"/>
    <w:rsid w:val="00412FF0"/>
    <w:rsid w:val="00414422"/>
    <w:rsid w:val="004157B2"/>
    <w:rsid w:val="00416815"/>
    <w:rsid w:val="0041727E"/>
    <w:rsid w:val="004275AE"/>
    <w:rsid w:val="0043360A"/>
    <w:rsid w:val="00434122"/>
    <w:rsid w:val="00436DD1"/>
    <w:rsid w:val="00436DF6"/>
    <w:rsid w:val="0043757B"/>
    <w:rsid w:val="004455FC"/>
    <w:rsid w:val="0045213F"/>
    <w:rsid w:val="00452B03"/>
    <w:rsid w:val="00453B60"/>
    <w:rsid w:val="00460D57"/>
    <w:rsid w:val="004627A0"/>
    <w:rsid w:val="004628DC"/>
    <w:rsid w:val="004662C7"/>
    <w:rsid w:val="0047269E"/>
    <w:rsid w:val="00474BDC"/>
    <w:rsid w:val="00476E20"/>
    <w:rsid w:val="0048016E"/>
    <w:rsid w:val="00480EEA"/>
    <w:rsid w:val="00483FF4"/>
    <w:rsid w:val="0048422F"/>
    <w:rsid w:val="004878AC"/>
    <w:rsid w:val="00490181"/>
    <w:rsid w:val="0049023A"/>
    <w:rsid w:val="004926A1"/>
    <w:rsid w:val="0049534B"/>
    <w:rsid w:val="004955A7"/>
    <w:rsid w:val="00495A85"/>
    <w:rsid w:val="0049764F"/>
    <w:rsid w:val="004A3151"/>
    <w:rsid w:val="004A490B"/>
    <w:rsid w:val="004A7ED4"/>
    <w:rsid w:val="004B3E45"/>
    <w:rsid w:val="004B52DA"/>
    <w:rsid w:val="004B7999"/>
    <w:rsid w:val="004C1CE8"/>
    <w:rsid w:val="004C70C9"/>
    <w:rsid w:val="004D0007"/>
    <w:rsid w:val="004D0CE3"/>
    <w:rsid w:val="004D35CA"/>
    <w:rsid w:val="004D4411"/>
    <w:rsid w:val="004D4A7A"/>
    <w:rsid w:val="004D5AAE"/>
    <w:rsid w:val="004E301B"/>
    <w:rsid w:val="004E508B"/>
    <w:rsid w:val="004E583A"/>
    <w:rsid w:val="004E5A13"/>
    <w:rsid w:val="004F16CE"/>
    <w:rsid w:val="004F45EE"/>
    <w:rsid w:val="004F7C10"/>
    <w:rsid w:val="005005A0"/>
    <w:rsid w:val="00503DEB"/>
    <w:rsid w:val="005045FA"/>
    <w:rsid w:val="00506F46"/>
    <w:rsid w:val="005074E3"/>
    <w:rsid w:val="00511BF8"/>
    <w:rsid w:val="00513144"/>
    <w:rsid w:val="005160F9"/>
    <w:rsid w:val="00522C26"/>
    <w:rsid w:val="005231E8"/>
    <w:rsid w:val="00523FB7"/>
    <w:rsid w:val="00524B17"/>
    <w:rsid w:val="00524B8B"/>
    <w:rsid w:val="00530EBD"/>
    <w:rsid w:val="00531D23"/>
    <w:rsid w:val="00541C2A"/>
    <w:rsid w:val="00543380"/>
    <w:rsid w:val="00544A00"/>
    <w:rsid w:val="00546334"/>
    <w:rsid w:val="005471BE"/>
    <w:rsid w:val="00550703"/>
    <w:rsid w:val="00555BD0"/>
    <w:rsid w:val="005579E6"/>
    <w:rsid w:val="00563C7E"/>
    <w:rsid w:val="00564987"/>
    <w:rsid w:val="005658B5"/>
    <w:rsid w:val="00565E9F"/>
    <w:rsid w:val="00571F40"/>
    <w:rsid w:val="005729A7"/>
    <w:rsid w:val="00573865"/>
    <w:rsid w:val="00573A21"/>
    <w:rsid w:val="0057405A"/>
    <w:rsid w:val="00580406"/>
    <w:rsid w:val="005805F9"/>
    <w:rsid w:val="00597642"/>
    <w:rsid w:val="005A009C"/>
    <w:rsid w:val="005A051A"/>
    <w:rsid w:val="005A1BB2"/>
    <w:rsid w:val="005A2470"/>
    <w:rsid w:val="005A3276"/>
    <w:rsid w:val="005B7CF1"/>
    <w:rsid w:val="005C718A"/>
    <w:rsid w:val="005C77BC"/>
    <w:rsid w:val="005D351B"/>
    <w:rsid w:val="005D36E7"/>
    <w:rsid w:val="005D3E15"/>
    <w:rsid w:val="005D63E5"/>
    <w:rsid w:val="005D6656"/>
    <w:rsid w:val="005E3820"/>
    <w:rsid w:val="005E46C1"/>
    <w:rsid w:val="005F31DE"/>
    <w:rsid w:val="00600C8F"/>
    <w:rsid w:val="0061467D"/>
    <w:rsid w:val="006206E4"/>
    <w:rsid w:val="00623C8F"/>
    <w:rsid w:val="0063148D"/>
    <w:rsid w:val="006316D6"/>
    <w:rsid w:val="00631A97"/>
    <w:rsid w:val="00631E1E"/>
    <w:rsid w:val="00640726"/>
    <w:rsid w:val="0064444C"/>
    <w:rsid w:val="00644590"/>
    <w:rsid w:val="00645E1F"/>
    <w:rsid w:val="00646AE8"/>
    <w:rsid w:val="00651708"/>
    <w:rsid w:val="00653F4B"/>
    <w:rsid w:val="00657A88"/>
    <w:rsid w:val="006612E4"/>
    <w:rsid w:val="00663D3D"/>
    <w:rsid w:val="00676F5C"/>
    <w:rsid w:val="00676F9A"/>
    <w:rsid w:val="00682DF9"/>
    <w:rsid w:val="00683A60"/>
    <w:rsid w:val="00686A01"/>
    <w:rsid w:val="006878DD"/>
    <w:rsid w:val="00687F52"/>
    <w:rsid w:val="0069179D"/>
    <w:rsid w:val="006918CE"/>
    <w:rsid w:val="00694071"/>
    <w:rsid w:val="00694875"/>
    <w:rsid w:val="006A3BD7"/>
    <w:rsid w:val="006A5711"/>
    <w:rsid w:val="006A6560"/>
    <w:rsid w:val="006B27F3"/>
    <w:rsid w:val="006B34A6"/>
    <w:rsid w:val="006B4DB1"/>
    <w:rsid w:val="006B659E"/>
    <w:rsid w:val="006C0DF4"/>
    <w:rsid w:val="006C2BEB"/>
    <w:rsid w:val="006C4DA5"/>
    <w:rsid w:val="006C50E5"/>
    <w:rsid w:val="006C6557"/>
    <w:rsid w:val="006D23E8"/>
    <w:rsid w:val="006E0764"/>
    <w:rsid w:val="006E2395"/>
    <w:rsid w:val="006E2DBA"/>
    <w:rsid w:val="006E4A91"/>
    <w:rsid w:val="006E7DF3"/>
    <w:rsid w:val="006F0E52"/>
    <w:rsid w:val="006F2016"/>
    <w:rsid w:val="006F5FB0"/>
    <w:rsid w:val="00705B25"/>
    <w:rsid w:val="0071115F"/>
    <w:rsid w:val="0071224B"/>
    <w:rsid w:val="00714E4E"/>
    <w:rsid w:val="0071655D"/>
    <w:rsid w:val="00716878"/>
    <w:rsid w:val="00722925"/>
    <w:rsid w:val="0072500A"/>
    <w:rsid w:val="00727608"/>
    <w:rsid w:val="007335EF"/>
    <w:rsid w:val="007337EB"/>
    <w:rsid w:val="00734A9C"/>
    <w:rsid w:val="00736FF6"/>
    <w:rsid w:val="00742D08"/>
    <w:rsid w:val="007440AD"/>
    <w:rsid w:val="00744939"/>
    <w:rsid w:val="00753CBE"/>
    <w:rsid w:val="007543F8"/>
    <w:rsid w:val="0075648D"/>
    <w:rsid w:val="00763F8E"/>
    <w:rsid w:val="00764054"/>
    <w:rsid w:val="00766745"/>
    <w:rsid w:val="00772C8E"/>
    <w:rsid w:val="00773366"/>
    <w:rsid w:val="00773BBE"/>
    <w:rsid w:val="0077429B"/>
    <w:rsid w:val="00782302"/>
    <w:rsid w:val="00785DA6"/>
    <w:rsid w:val="00792587"/>
    <w:rsid w:val="00795D47"/>
    <w:rsid w:val="007974D1"/>
    <w:rsid w:val="007A1117"/>
    <w:rsid w:val="007A370F"/>
    <w:rsid w:val="007A46D0"/>
    <w:rsid w:val="007A55A0"/>
    <w:rsid w:val="007A64F5"/>
    <w:rsid w:val="007B2D4E"/>
    <w:rsid w:val="007C3D12"/>
    <w:rsid w:val="007C6BF0"/>
    <w:rsid w:val="007C779E"/>
    <w:rsid w:val="007D11EB"/>
    <w:rsid w:val="007D7F9C"/>
    <w:rsid w:val="007E1C00"/>
    <w:rsid w:val="007E3922"/>
    <w:rsid w:val="007E629C"/>
    <w:rsid w:val="007F2DF8"/>
    <w:rsid w:val="007F2E6E"/>
    <w:rsid w:val="007F3F1E"/>
    <w:rsid w:val="007F4526"/>
    <w:rsid w:val="007F73A3"/>
    <w:rsid w:val="007F7F5A"/>
    <w:rsid w:val="00805149"/>
    <w:rsid w:val="008060FF"/>
    <w:rsid w:val="00810AEB"/>
    <w:rsid w:val="008150E1"/>
    <w:rsid w:val="00824CD8"/>
    <w:rsid w:val="00826767"/>
    <w:rsid w:val="008340BD"/>
    <w:rsid w:val="0083499E"/>
    <w:rsid w:val="008366D7"/>
    <w:rsid w:val="0084175A"/>
    <w:rsid w:val="00843D5F"/>
    <w:rsid w:val="00845A8E"/>
    <w:rsid w:val="008467C1"/>
    <w:rsid w:val="008467F6"/>
    <w:rsid w:val="00850FD8"/>
    <w:rsid w:val="008511A2"/>
    <w:rsid w:val="008535F3"/>
    <w:rsid w:val="008556E4"/>
    <w:rsid w:val="00857717"/>
    <w:rsid w:val="00864938"/>
    <w:rsid w:val="00865E43"/>
    <w:rsid w:val="00866235"/>
    <w:rsid w:val="008673A1"/>
    <w:rsid w:val="0086785E"/>
    <w:rsid w:val="00871DBC"/>
    <w:rsid w:val="00872D86"/>
    <w:rsid w:val="00875135"/>
    <w:rsid w:val="00881423"/>
    <w:rsid w:val="00883094"/>
    <w:rsid w:val="00884F51"/>
    <w:rsid w:val="00887082"/>
    <w:rsid w:val="00887FE0"/>
    <w:rsid w:val="00891183"/>
    <w:rsid w:val="00892727"/>
    <w:rsid w:val="00894D17"/>
    <w:rsid w:val="00894D27"/>
    <w:rsid w:val="008A16A7"/>
    <w:rsid w:val="008A4BC2"/>
    <w:rsid w:val="008A628F"/>
    <w:rsid w:val="008A7368"/>
    <w:rsid w:val="008B1FBE"/>
    <w:rsid w:val="008B3514"/>
    <w:rsid w:val="008B7592"/>
    <w:rsid w:val="008B75CB"/>
    <w:rsid w:val="008C0A3E"/>
    <w:rsid w:val="008C1EA3"/>
    <w:rsid w:val="008C2420"/>
    <w:rsid w:val="008D2A09"/>
    <w:rsid w:val="008D2A7F"/>
    <w:rsid w:val="008D3D36"/>
    <w:rsid w:val="008D7D81"/>
    <w:rsid w:val="008E2EB2"/>
    <w:rsid w:val="008E364A"/>
    <w:rsid w:val="008E6AC6"/>
    <w:rsid w:val="008E7B8B"/>
    <w:rsid w:val="008E7C37"/>
    <w:rsid w:val="008E7E5D"/>
    <w:rsid w:val="008F0255"/>
    <w:rsid w:val="008F11E2"/>
    <w:rsid w:val="008F599A"/>
    <w:rsid w:val="008F6316"/>
    <w:rsid w:val="008F6DC0"/>
    <w:rsid w:val="009014D4"/>
    <w:rsid w:val="009025E4"/>
    <w:rsid w:val="009034F0"/>
    <w:rsid w:val="00905236"/>
    <w:rsid w:val="00905CE4"/>
    <w:rsid w:val="009126AD"/>
    <w:rsid w:val="00913337"/>
    <w:rsid w:val="00916C68"/>
    <w:rsid w:val="00930995"/>
    <w:rsid w:val="0093300A"/>
    <w:rsid w:val="009354AE"/>
    <w:rsid w:val="00937991"/>
    <w:rsid w:val="009416D5"/>
    <w:rsid w:val="00947782"/>
    <w:rsid w:val="0095056A"/>
    <w:rsid w:val="00950B00"/>
    <w:rsid w:val="00951178"/>
    <w:rsid w:val="0095207D"/>
    <w:rsid w:val="00961F6E"/>
    <w:rsid w:val="009623F6"/>
    <w:rsid w:val="00963B72"/>
    <w:rsid w:val="00970A70"/>
    <w:rsid w:val="0097267D"/>
    <w:rsid w:val="00972F80"/>
    <w:rsid w:val="00975F18"/>
    <w:rsid w:val="0098578E"/>
    <w:rsid w:val="00986412"/>
    <w:rsid w:val="00991D16"/>
    <w:rsid w:val="00993F4D"/>
    <w:rsid w:val="009955C6"/>
    <w:rsid w:val="0099745F"/>
    <w:rsid w:val="009A2F86"/>
    <w:rsid w:val="009A592D"/>
    <w:rsid w:val="009A7CEA"/>
    <w:rsid w:val="009B0E81"/>
    <w:rsid w:val="009B0F8D"/>
    <w:rsid w:val="009B7A4C"/>
    <w:rsid w:val="009C11DB"/>
    <w:rsid w:val="009C2800"/>
    <w:rsid w:val="009C6AD3"/>
    <w:rsid w:val="009D1F62"/>
    <w:rsid w:val="009D3E01"/>
    <w:rsid w:val="009E0610"/>
    <w:rsid w:val="009E122C"/>
    <w:rsid w:val="009E252E"/>
    <w:rsid w:val="009E26C9"/>
    <w:rsid w:val="009E2845"/>
    <w:rsid w:val="009E29DE"/>
    <w:rsid w:val="009E507C"/>
    <w:rsid w:val="009E673D"/>
    <w:rsid w:val="009E7149"/>
    <w:rsid w:val="009F09F1"/>
    <w:rsid w:val="009F4CA3"/>
    <w:rsid w:val="009F4FA4"/>
    <w:rsid w:val="009F6263"/>
    <w:rsid w:val="009F7D01"/>
    <w:rsid w:val="009F7D9F"/>
    <w:rsid w:val="00A009D6"/>
    <w:rsid w:val="00A01BD0"/>
    <w:rsid w:val="00A02042"/>
    <w:rsid w:val="00A035DC"/>
    <w:rsid w:val="00A03CDD"/>
    <w:rsid w:val="00A05DA2"/>
    <w:rsid w:val="00A06D1E"/>
    <w:rsid w:val="00A108D6"/>
    <w:rsid w:val="00A14CE7"/>
    <w:rsid w:val="00A23DA2"/>
    <w:rsid w:val="00A35AAF"/>
    <w:rsid w:val="00A35BC1"/>
    <w:rsid w:val="00A3779E"/>
    <w:rsid w:val="00A44558"/>
    <w:rsid w:val="00A44CFC"/>
    <w:rsid w:val="00A50378"/>
    <w:rsid w:val="00A5583E"/>
    <w:rsid w:val="00A609CA"/>
    <w:rsid w:val="00A61BB3"/>
    <w:rsid w:val="00A6217E"/>
    <w:rsid w:val="00A637AF"/>
    <w:rsid w:val="00A64568"/>
    <w:rsid w:val="00A64FD9"/>
    <w:rsid w:val="00A67F00"/>
    <w:rsid w:val="00A71BBA"/>
    <w:rsid w:val="00A73A74"/>
    <w:rsid w:val="00A74D09"/>
    <w:rsid w:val="00A75F57"/>
    <w:rsid w:val="00A766EF"/>
    <w:rsid w:val="00A77038"/>
    <w:rsid w:val="00A830E5"/>
    <w:rsid w:val="00A86358"/>
    <w:rsid w:val="00A8640E"/>
    <w:rsid w:val="00A867C4"/>
    <w:rsid w:val="00A86BA0"/>
    <w:rsid w:val="00A875AF"/>
    <w:rsid w:val="00A92189"/>
    <w:rsid w:val="00AA1099"/>
    <w:rsid w:val="00AA3655"/>
    <w:rsid w:val="00AA6CD2"/>
    <w:rsid w:val="00AB0A74"/>
    <w:rsid w:val="00AB18D6"/>
    <w:rsid w:val="00AC1A8D"/>
    <w:rsid w:val="00AC22BE"/>
    <w:rsid w:val="00AC3D45"/>
    <w:rsid w:val="00AC4FBE"/>
    <w:rsid w:val="00AC61A6"/>
    <w:rsid w:val="00AD5E0E"/>
    <w:rsid w:val="00AD7E78"/>
    <w:rsid w:val="00AE12AA"/>
    <w:rsid w:val="00AF038C"/>
    <w:rsid w:val="00B057F1"/>
    <w:rsid w:val="00B06A2F"/>
    <w:rsid w:val="00B130A0"/>
    <w:rsid w:val="00B13E02"/>
    <w:rsid w:val="00B15149"/>
    <w:rsid w:val="00B25F0F"/>
    <w:rsid w:val="00B2781F"/>
    <w:rsid w:val="00B474E4"/>
    <w:rsid w:val="00B5076B"/>
    <w:rsid w:val="00B51920"/>
    <w:rsid w:val="00B53398"/>
    <w:rsid w:val="00B60AD9"/>
    <w:rsid w:val="00B60C1B"/>
    <w:rsid w:val="00B61362"/>
    <w:rsid w:val="00B63BCA"/>
    <w:rsid w:val="00B63E84"/>
    <w:rsid w:val="00B65E1D"/>
    <w:rsid w:val="00B73DDC"/>
    <w:rsid w:val="00B81AFA"/>
    <w:rsid w:val="00B82183"/>
    <w:rsid w:val="00B84A03"/>
    <w:rsid w:val="00B91064"/>
    <w:rsid w:val="00B96C6C"/>
    <w:rsid w:val="00BA0AD8"/>
    <w:rsid w:val="00BA2145"/>
    <w:rsid w:val="00BA2F6E"/>
    <w:rsid w:val="00BA5FAC"/>
    <w:rsid w:val="00BA7FB5"/>
    <w:rsid w:val="00BB141F"/>
    <w:rsid w:val="00BB22EC"/>
    <w:rsid w:val="00BB38BA"/>
    <w:rsid w:val="00BB3DC0"/>
    <w:rsid w:val="00BB3F90"/>
    <w:rsid w:val="00BC0915"/>
    <w:rsid w:val="00BC09EA"/>
    <w:rsid w:val="00BC48B7"/>
    <w:rsid w:val="00BC5376"/>
    <w:rsid w:val="00BC58AD"/>
    <w:rsid w:val="00BD062A"/>
    <w:rsid w:val="00BD404B"/>
    <w:rsid w:val="00BE2EBF"/>
    <w:rsid w:val="00BE43B7"/>
    <w:rsid w:val="00BE4519"/>
    <w:rsid w:val="00BE502F"/>
    <w:rsid w:val="00BE6FD0"/>
    <w:rsid w:val="00BF0264"/>
    <w:rsid w:val="00BF27F2"/>
    <w:rsid w:val="00BF40EF"/>
    <w:rsid w:val="00C03057"/>
    <w:rsid w:val="00C03F0D"/>
    <w:rsid w:val="00C0743C"/>
    <w:rsid w:val="00C11803"/>
    <w:rsid w:val="00C12E50"/>
    <w:rsid w:val="00C14493"/>
    <w:rsid w:val="00C14ED6"/>
    <w:rsid w:val="00C211D1"/>
    <w:rsid w:val="00C27C19"/>
    <w:rsid w:val="00C33BB1"/>
    <w:rsid w:val="00C34482"/>
    <w:rsid w:val="00C34ABC"/>
    <w:rsid w:val="00C34F26"/>
    <w:rsid w:val="00C37637"/>
    <w:rsid w:val="00C37B9C"/>
    <w:rsid w:val="00C462A9"/>
    <w:rsid w:val="00C502CC"/>
    <w:rsid w:val="00C53FF9"/>
    <w:rsid w:val="00C56FF4"/>
    <w:rsid w:val="00C63892"/>
    <w:rsid w:val="00C642B8"/>
    <w:rsid w:val="00C673AB"/>
    <w:rsid w:val="00C6756D"/>
    <w:rsid w:val="00C734B8"/>
    <w:rsid w:val="00C7712E"/>
    <w:rsid w:val="00C802F2"/>
    <w:rsid w:val="00C80874"/>
    <w:rsid w:val="00C817A9"/>
    <w:rsid w:val="00C81A7C"/>
    <w:rsid w:val="00C85759"/>
    <w:rsid w:val="00C92845"/>
    <w:rsid w:val="00C95369"/>
    <w:rsid w:val="00C9797F"/>
    <w:rsid w:val="00CA25C5"/>
    <w:rsid w:val="00CA53A2"/>
    <w:rsid w:val="00CA5A88"/>
    <w:rsid w:val="00CB0975"/>
    <w:rsid w:val="00CB0977"/>
    <w:rsid w:val="00CB14F8"/>
    <w:rsid w:val="00CB7F8F"/>
    <w:rsid w:val="00CC07B8"/>
    <w:rsid w:val="00CC0BF9"/>
    <w:rsid w:val="00CC4E71"/>
    <w:rsid w:val="00CC552C"/>
    <w:rsid w:val="00CC6DA5"/>
    <w:rsid w:val="00CD3442"/>
    <w:rsid w:val="00CE03CD"/>
    <w:rsid w:val="00CE0AB9"/>
    <w:rsid w:val="00CE2215"/>
    <w:rsid w:val="00CE642E"/>
    <w:rsid w:val="00CE70D5"/>
    <w:rsid w:val="00CE77C1"/>
    <w:rsid w:val="00CF0F90"/>
    <w:rsid w:val="00CF0FEF"/>
    <w:rsid w:val="00CF103E"/>
    <w:rsid w:val="00CF244D"/>
    <w:rsid w:val="00D03D9F"/>
    <w:rsid w:val="00D04E60"/>
    <w:rsid w:val="00D0597B"/>
    <w:rsid w:val="00D12504"/>
    <w:rsid w:val="00D1333D"/>
    <w:rsid w:val="00D16DBD"/>
    <w:rsid w:val="00D21BAA"/>
    <w:rsid w:val="00D242D6"/>
    <w:rsid w:val="00D25614"/>
    <w:rsid w:val="00D27B9C"/>
    <w:rsid w:val="00D32ED7"/>
    <w:rsid w:val="00D34537"/>
    <w:rsid w:val="00D4030B"/>
    <w:rsid w:val="00D419AF"/>
    <w:rsid w:val="00D44699"/>
    <w:rsid w:val="00D47906"/>
    <w:rsid w:val="00D608AD"/>
    <w:rsid w:val="00D634F3"/>
    <w:rsid w:val="00D63DA1"/>
    <w:rsid w:val="00D64885"/>
    <w:rsid w:val="00D70A8C"/>
    <w:rsid w:val="00D7498A"/>
    <w:rsid w:val="00D74C02"/>
    <w:rsid w:val="00D75245"/>
    <w:rsid w:val="00D8289A"/>
    <w:rsid w:val="00D82E62"/>
    <w:rsid w:val="00D90952"/>
    <w:rsid w:val="00D9377A"/>
    <w:rsid w:val="00D938F6"/>
    <w:rsid w:val="00D94EA3"/>
    <w:rsid w:val="00D96E93"/>
    <w:rsid w:val="00D979EC"/>
    <w:rsid w:val="00D97A93"/>
    <w:rsid w:val="00D97C31"/>
    <w:rsid w:val="00D97EAF"/>
    <w:rsid w:val="00DA0460"/>
    <w:rsid w:val="00DA3870"/>
    <w:rsid w:val="00DB0A2E"/>
    <w:rsid w:val="00DB1F8A"/>
    <w:rsid w:val="00DB400B"/>
    <w:rsid w:val="00DB459D"/>
    <w:rsid w:val="00DB5BE9"/>
    <w:rsid w:val="00DC5DE9"/>
    <w:rsid w:val="00DC6243"/>
    <w:rsid w:val="00DC6B9E"/>
    <w:rsid w:val="00DD0D40"/>
    <w:rsid w:val="00DD1ACF"/>
    <w:rsid w:val="00DD2B97"/>
    <w:rsid w:val="00DD419C"/>
    <w:rsid w:val="00DD4830"/>
    <w:rsid w:val="00DD58FC"/>
    <w:rsid w:val="00DD6AB9"/>
    <w:rsid w:val="00DE4F5D"/>
    <w:rsid w:val="00DE5046"/>
    <w:rsid w:val="00DF1745"/>
    <w:rsid w:val="00DF2877"/>
    <w:rsid w:val="00E022A8"/>
    <w:rsid w:val="00E02603"/>
    <w:rsid w:val="00E04440"/>
    <w:rsid w:val="00E04BB5"/>
    <w:rsid w:val="00E060AB"/>
    <w:rsid w:val="00E143B9"/>
    <w:rsid w:val="00E16C7B"/>
    <w:rsid w:val="00E22042"/>
    <w:rsid w:val="00E2326F"/>
    <w:rsid w:val="00E23E8B"/>
    <w:rsid w:val="00E306BF"/>
    <w:rsid w:val="00E34779"/>
    <w:rsid w:val="00E35583"/>
    <w:rsid w:val="00E36315"/>
    <w:rsid w:val="00E417D3"/>
    <w:rsid w:val="00E452AA"/>
    <w:rsid w:val="00E456EA"/>
    <w:rsid w:val="00E51494"/>
    <w:rsid w:val="00E5448D"/>
    <w:rsid w:val="00E551B1"/>
    <w:rsid w:val="00E55754"/>
    <w:rsid w:val="00E610E0"/>
    <w:rsid w:val="00E64816"/>
    <w:rsid w:val="00E71666"/>
    <w:rsid w:val="00E72F0A"/>
    <w:rsid w:val="00E74BDF"/>
    <w:rsid w:val="00E818E8"/>
    <w:rsid w:val="00E81B08"/>
    <w:rsid w:val="00E82CE3"/>
    <w:rsid w:val="00E85044"/>
    <w:rsid w:val="00E8623A"/>
    <w:rsid w:val="00E90739"/>
    <w:rsid w:val="00E90E69"/>
    <w:rsid w:val="00E90EA6"/>
    <w:rsid w:val="00E91BEC"/>
    <w:rsid w:val="00E92E6B"/>
    <w:rsid w:val="00EA01EA"/>
    <w:rsid w:val="00EA4C10"/>
    <w:rsid w:val="00EB5D28"/>
    <w:rsid w:val="00EB5FC1"/>
    <w:rsid w:val="00EB6243"/>
    <w:rsid w:val="00EB6C74"/>
    <w:rsid w:val="00EC1AFB"/>
    <w:rsid w:val="00ED43A7"/>
    <w:rsid w:val="00ED79F4"/>
    <w:rsid w:val="00EF0B29"/>
    <w:rsid w:val="00EF1292"/>
    <w:rsid w:val="00EF32C2"/>
    <w:rsid w:val="00EF4C03"/>
    <w:rsid w:val="00F00B2B"/>
    <w:rsid w:val="00F0156F"/>
    <w:rsid w:val="00F018E0"/>
    <w:rsid w:val="00F03167"/>
    <w:rsid w:val="00F04A6F"/>
    <w:rsid w:val="00F107A2"/>
    <w:rsid w:val="00F1082A"/>
    <w:rsid w:val="00F12E1B"/>
    <w:rsid w:val="00F14034"/>
    <w:rsid w:val="00F148B4"/>
    <w:rsid w:val="00F157EE"/>
    <w:rsid w:val="00F15A0C"/>
    <w:rsid w:val="00F164B9"/>
    <w:rsid w:val="00F20753"/>
    <w:rsid w:val="00F20AA8"/>
    <w:rsid w:val="00F226F5"/>
    <w:rsid w:val="00F24B62"/>
    <w:rsid w:val="00F26842"/>
    <w:rsid w:val="00F273AF"/>
    <w:rsid w:val="00F31BE1"/>
    <w:rsid w:val="00F414FF"/>
    <w:rsid w:val="00F430F1"/>
    <w:rsid w:val="00F43861"/>
    <w:rsid w:val="00F47BC7"/>
    <w:rsid w:val="00F50C37"/>
    <w:rsid w:val="00F521A0"/>
    <w:rsid w:val="00F5796C"/>
    <w:rsid w:val="00F60C40"/>
    <w:rsid w:val="00F64036"/>
    <w:rsid w:val="00F653B5"/>
    <w:rsid w:val="00F67A1B"/>
    <w:rsid w:val="00F7019E"/>
    <w:rsid w:val="00F70BAF"/>
    <w:rsid w:val="00F72AA0"/>
    <w:rsid w:val="00F73BA3"/>
    <w:rsid w:val="00F742BC"/>
    <w:rsid w:val="00F74633"/>
    <w:rsid w:val="00F75FC6"/>
    <w:rsid w:val="00F76EEA"/>
    <w:rsid w:val="00F815DA"/>
    <w:rsid w:val="00F8417E"/>
    <w:rsid w:val="00F864DA"/>
    <w:rsid w:val="00F96E01"/>
    <w:rsid w:val="00F97911"/>
    <w:rsid w:val="00F97FA8"/>
    <w:rsid w:val="00FB1B38"/>
    <w:rsid w:val="00FB2A9E"/>
    <w:rsid w:val="00FB2B0F"/>
    <w:rsid w:val="00FB37FE"/>
    <w:rsid w:val="00FB3E7C"/>
    <w:rsid w:val="00FB507F"/>
    <w:rsid w:val="00FB51C9"/>
    <w:rsid w:val="00FB598D"/>
    <w:rsid w:val="00FC07BC"/>
    <w:rsid w:val="00FC5290"/>
    <w:rsid w:val="00FC6314"/>
    <w:rsid w:val="00FD019A"/>
    <w:rsid w:val="00FD0CAF"/>
    <w:rsid w:val="00FD1E6F"/>
    <w:rsid w:val="00FD5516"/>
    <w:rsid w:val="00FE060D"/>
    <w:rsid w:val="00FE2632"/>
    <w:rsid w:val="00FE361D"/>
    <w:rsid w:val="00FE3FED"/>
    <w:rsid w:val="00FE443D"/>
    <w:rsid w:val="00FE69F5"/>
    <w:rsid w:val="00FE6D6C"/>
    <w:rsid w:val="00FE7432"/>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EA6"/>
    <w:rPr>
      <w:sz w:val="28"/>
      <w:szCs w:val="28"/>
    </w:rPr>
  </w:style>
  <w:style w:type="paragraph" w:styleId="Heading1">
    <w:name w:val="heading 1"/>
    <w:basedOn w:val="Normal"/>
    <w:next w:val="Normal"/>
    <w:link w:val="Heading1Char"/>
    <w:qFormat/>
    <w:rsid w:val="00D97EA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8E7C37"/>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nhideWhenUsed/>
    <w:qFormat/>
    <w:rsid w:val="00FE2632"/>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5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BE2EB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645E1F"/>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694875"/>
    <w:pPr>
      <w:tabs>
        <w:tab w:val="center" w:pos="4320"/>
        <w:tab w:val="right" w:pos="8640"/>
      </w:tabs>
    </w:pPr>
    <w:rPr>
      <w:lang w:val="x-none" w:eastAsia="x-none"/>
    </w:rPr>
  </w:style>
  <w:style w:type="character" w:styleId="PageNumber">
    <w:name w:val="page number"/>
    <w:basedOn w:val="DefaultParagraphFont"/>
    <w:rsid w:val="00694875"/>
  </w:style>
  <w:style w:type="paragraph" w:styleId="Header">
    <w:name w:val="header"/>
    <w:basedOn w:val="Normal"/>
    <w:link w:val="HeaderChar"/>
    <w:uiPriority w:val="99"/>
    <w:rsid w:val="00694875"/>
    <w:pPr>
      <w:tabs>
        <w:tab w:val="center" w:pos="4320"/>
        <w:tab w:val="right" w:pos="8640"/>
      </w:tabs>
    </w:pPr>
  </w:style>
  <w:style w:type="paragraph" w:styleId="NoSpacing">
    <w:name w:val="No Spacing"/>
    <w:qFormat/>
    <w:rsid w:val="000F6363"/>
    <w:rPr>
      <w:rFonts w:ascii="Calibri" w:eastAsia="Calibri" w:hAnsi="Calibri"/>
      <w:sz w:val="22"/>
      <w:szCs w:val="22"/>
    </w:rPr>
  </w:style>
  <w:style w:type="paragraph" w:styleId="BalloonText">
    <w:name w:val="Balloon Text"/>
    <w:basedOn w:val="Normal"/>
    <w:link w:val="BalloonTextChar"/>
    <w:rsid w:val="00322766"/>
    <w:rPr>
      <w:rFonts w:ascii="Tahoma" w:hAnsi="Tahoma"/>
      <w:sz w:val="16"/>
      <w:szCs w:val="16"/>
      <w:lang w:val="x-none" w:eastAsia="x-none"/>
    </w:rPr>
  </w:style>
  <w:style w:type="character" w:customStyle="1" w:styleId="BalloonTextChar">
    <w:name w:val="Balloon Text Char"/>
    <w:link w:val="BalloonText"/>
    <w:rsid w:val="00322766"/>
    <w:rPr>
      <w:rFonts w:ascii="Tahoma" w:hAnsi="Tahoma" w:cs="Tahoma"/>
      <w:sz w:val="16"/>
      <w:szCs w:val="16"/>
    </w:rPr>
  </w:style>
  <w:style w:type="character" w:customStyle="1" w:styleId="Heading1Char">
    <w:name w:val="Heading 1 Char"/>
    <w:link w:val="Heading1"/>
    <w:rsid w:val="00D97EAF"/>
    <w:rPr>
      <w:rFonts w:ascii="Cambria" w:eastAsia="Times New Roman" w:hAnsi="Cambria" w:cs="Times New Roman"/>
      <w:b/>
      <w:bCs/>
      <w:kern w:val="32"/>
      <w:sz w:val="32"/>
      <w:szCs w:val="32"/>
    </w:rPr>
  </w:style>
  <w:style w:type="character" w:customStyle="1" w:styleId="Heading2Char">
    <w:name w:val="Heading 2 Char"/>
    <w:link w:val="Heading2"/>
    <w:uiPriority w:val="9"/>
    <w:rsid w:val="008E7C37"/>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991D1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35AE0"/>
    <w:pPr>
      <w:tabs>
        <w:tab w:val="right" w:leader="dot" w:pos="9072"/>
      </w:tabs>
      <w:spacing w:before="120" w:after="120"/>
      <w:jc w:val="both"/>
    </w:pPr>
    <w:rPr>
      <w:noProof/>
      <w:spacing w:val="-18"/>
    </w:rPr>
  </w:style>
  <w:style w:type="paragraph" w:styleId="TOC2">
    <w:name w:val="toc 2"/>
    <w:basedOn w:val="Normal"/>
    <w:next w:val="Normal"/>
    <w:autoRedefine/>
    <w:uiPriority w:val="39"/>
    <w:rsid w:val="00991D16"/>
    <w:pPr>
      <w:ind w:left="280"/>
    </w:pPr>
  </w:style>
  <w:style w:type="character" w:styleId="Hyperlink">
    <w:name w:val="Hyperlink"/>
    <w:uiPriority w:val="99"/>
    <w:unhideWhenUsed/>
    <w:rsid w:val="00991D16"/>
    <w:rPr>
      <w:color w:val="0000FF"/>
      <w:u w:val="single"/>
    </w:rPr>
  </w:style>
  <w:style w:type="character" w:customStyle="1" w:styleId="FooterChar">
    <w:name w:val="Footer Char"/>
    <w:link w:val="Footer"/>
    <w:uiPriority w:val="99"/>
    <w:rsid w:val="002F7C7F"/>
    <w:rPr>
      <w:sz w:val="28"/>
      <w:szCs w:val="28"/>
    </w:rPr>
  </w:style>
  <w:style w:type="character" w:customStyle="1" w:styleId="Heading3Char">
    <w:name w:val="Heading 3 Char"/>
    <w:link w:val="Heading3"/>
    <w:rsid w:val="00FE2632"/>
    <w:rPr>
      <w:rFonts w:ascii="Cambria" w:eastAsia="Times New Roman" w:hAnsi="Cambria" w:cs="Times New Roman"/>
      <w:b/>
      <w:bCs/>
      <w:sz w:val="26"/>
      <w:szCs w:val="26"/>
    </w:rPr>
  </w:style>
  <w:style w:type="paragraph" w:styleId="TOC3">
    <w:name w:val="toc 3"/>
    <w:basedOn w:val="Normal"/>
    <w:next w:val="Normal"/>
    <w:autoRedefine/>
    <w:uiPriority w:val="39"/>
    <w:rsid w:val="00FE2632"/>
    <w:pPr>
      <w:ind w:left="560"/>
    </w:pPr>
  </w:style>
  <w:style w:type="paragraph" w:styleId="DocumentMap">
    <w:name w:val="Document Map"/>
    <w:basedOn w:val="Normal"/>
    <w:link w:val="DocumentMapChar"/>
    <w:rsid w:val="00F00B2B"/>
    <w:rPr>
      <w:rFonts w:ascii="Tahoma" w:hAnsi="Tahoma"/>
      <w:sz w:val="16"/>
      <w:szCs w:val="16"/>
      <w:lang w:val="x-none" w:eastAsia="x-none"/>
    </w:rPr>
  </w:style>
  <w:style w:type="character" w:customStyle="1" w:styleId="DocumentMapChar">
    <w:name w:val="Document Map Char"/>
    <w:link w:val="DocumentMap"/>
    <w:rsid w:val="00F00B2B"/>
    <w:rPr>
      <w:rFonts w:ascii="Tahoma" w:hAnsi="Tahoma" w:cs="Tahoma"/>
      <w:sz w:val="16"/>
      <w:szCs w:val="16"/>
    </w:rPr>
  </w:style>
  <w:style w:type="paragraph" w:styleId="NormalWeb">
    <w:name w:val="Normal (Web)"/>
    <w:basedOn w:val="Normal"/>
    <w:uiPriority w:val="99"/>
    <w:unhideWhenUsed/>
    <w:rsid w:val="00C85759"/>
    <w:pPr>
      <w:spacing w:before="100" w:beforeAutospacing="1" w:after="100" w:afterAutospacing="1"/>
    </w:pPr>
    <w:rPr>
      <w:sz w:val="24"/>
      <w:szCs w:val="24"/>
    </w:rPr>
  </w:style>
  <w:style w:type="character" w:customStyle="1" w:styleId="HeaderChar">
    <w:name w:val="Header Char"/>
    <w:link w:val="Header"/>
    <w:uiPriority w:val="99"/>
    <w:rsid w:val="00644590"/>
    <w:rPr>
      <w:sz w:val="28"/>
      <w:szCs w:val="28"/>
    </w:rPr>
  </w:style>
  <w:style w:type="character" w:styleId="Emphasis">
    <w:name w:val="Emphasis"/>
    <w:qFormat/>
    <w:rsid w:val="00D47906"/>
    <w:rPr>
      <w:i/>
      <w:iCs/>
    </w:rPr>
  </w:style>
  <w:style w:type="character" w:customStyle="1" w:styleId="Bodytext2">
    <w:name w:val="Body text (2)_"/>
    <w:link w:val="Bodytext20"/>
    <w:rsid w:val="00FE443D"/>
    <w:rPr>
      <w:rFonts w:ascii="Segoe UI" w:eastAsia="Segoe UI" w:hAnsi="Segoe UI" w:cs="Segoe UI"/>
      <w:color w:val="231F20"/>
    </w:rPr>
  </w:style>
  <w:style w:type="paragraph" w:customStyle="1" w:styleId="Bodytext20">
    <w:name w:val="Body text (2)"/>
    <w:basedOn w:val="Normal"/>
    <w:link w:val="Bodytext2"/>
    <w:rsid w:val="00FE443D"/>
    <w:pPr>
      <w:widowControl w:val="0"/>
      <w:spacing w:after="100" w:line="286" w:lineRule="auto"/>
      <w:ind w:left="150" w:firstLine="280"/>
    </w:pPr>
    <w:rPr>
      <w:rFonts w:ascii="Segoe UI" w:eastAsia="Segoe UI" w:hAnsi="Segoe UI" w:cs="Segoe UI"/>
      <w:color w:val="231F20"/>
      <w:sz w:val="20"/>
      <w:szCs w:val="20"/>
      <w:lang w:val="vi-VN" w:eastAsia="vi-VN"/>
    </w:rPr>
  </w:style>
  <w:style w:type="character" w:customStyle="1" w:styleId="fontstyle01">
    <w:name w:val="fontstyle01"/>
    <w:rsid w:val="00FE443D"/>
    <w:rPr>
      <w:rFonts w:ascii="TimesNewRomanPS-BoldMT" w:hAnsi="TimesNewRomanPS-BoldMT" w:hint="default"/>
      <w:b/>
      <w:bCs/>
      <w:i w:val="0"/>
      <w:iCs w:val="0"/>
      <w:color w:val="000000"/>
      <w:sz w:val="26"/>
      <w:szCs w:val="26"/>
    </w:rPr>
  </w:style>
  <w:style w:type="character" w:customStyle="1" w:styleId="fontstyle21">
    <w:name w:val="fontstyle21"/>
    <w:rsid w:val="00FE443D"/>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EA6"/>
    <w:rPr>
      <w:sz w:val="28"/>
      <w:szCs w:val="28"/>
    </w:rPr>
  </w:style>
  <w:style w:type="paragraph" w:styleId="Heading1">
    <w:name w:val="heading 1"/>
    <w:basedOn w:val="Normal"/>
    <w:next w:val="Normal"/>
    <w:link w:val="Heading1Char"/>
    <w:qFormat/>
    <w:rsid w:val="00D97EA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8E7C37"/>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nhideWhenUsed/>
    <w:qFormat/>
    <w:rsid w:val="00FE2632"/>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5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BE2EB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645E1F"/>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694875"/>
    <w:pPr>
      <w:tabs>
        <w:tab w:val="center" w:pos="4320"/>
        <w:tab w:val="right" w:pos="8640"/>
      </w:tabs>
    </w:pPr>
    <w:rPr>
      <w:lang w:val="x-none" w:eastAsia="x-none"/>
    </w:rPr>
  </w:style>
  <w:style w:type="character" w:styleId="PageNumber">
    <w:name w:val="page number"/>
    <w:basedOn w:val="DefaultParagraphFont"/>
    <w:rsid w:val="00694875"/>
  </w:style>
  <w:style w:type="paragraph" w:styleId="Header">
    <w:name w:val="header"/>
    <w:basedOn w:val="Normal"/>
    <w:link w:val="HeaderChar"/>
    <w:uiPriority w:val="99"/>
    <w:rsid w:val="00694875"/>
    <w:pPr>
      <w:tabs>
        <w:tab w:val="center" w:pos="4320"/>
        <w:tab w:val="right" w:pos="8640"/>
      </w:tabs>
    </w:pPr>
  </w:style>
  <w:style w:type="paragraph" w:styleId="NoSpacing">
    <w:name w:val="No Spacing"/>
    <w:qFormat/>
    <w:rsid w:val="000F6363"/>
    <w:rPr>
      <w:rFonts w:ascii="Calibri" w:eastAsia="Calibri" w:hAnsi="Calibri"/>
      <w:sz w:val="22"/>
      <w:szCs w:val="22"/>
    </w:rPr>
  </w:style>
  <w:style w:type="paragraph" w:styleId="BalloonText">
    <w:name w:val="Balloon Text"/>
    <w:basedOn w:val="Normal"/>
    <w:link w:val="BalloonTextChar"/>
    <w:rsid w:val="00322766"/>
    <w:rPr>
      <w:rFonts w:ascii="Tahoma" w:hAnsi="Tahoma"/>
      <w:sz w:val="16"/>
      <w:szCs w:val="16"/>
      <w:lang w:val="x-none" w:eastAsia="x-none"/>
    </w:rPr>
  </w:style>
  <w:style w:type="character" w:customStyle="1" w:styleId="BalloonTextChar">
    <w:name w:val="Balloon Text Char"/>
    <w:link w:val="BalloonText"/>
    <w:rsid w:val="00322766"/>
    <w:rPr>
      <w:rFonts w:ascii="Tahoma" w:hAnsi="Tahoma" w:cs="Tahoma"/>
      <w:sz w:val="16"/>
      <w:szCs w:val="16"/>
    </w:rPr>
  </w:style>
  <w:style w:type="character" w:customStyle="1" w:styleId="Heading1Char">
    <w:name w:val="Heading 1 Char"/>
    <w:link w:val="Heading1"/>
    <w:rsid w:val="00D97EAF"/>
    <w:rPr>
      <w:rFonts w:ascii="Cambria" w:eastAsia="Times New Roman" w:hAnsi="Cambria" w:cs="Times New Roman"/>
      <w:b/>
      <w:bCs/>
      <w:kern w:val="32"/>
      <w:sz w:val="32"/>
      <w:szCs w:val="32"/>
    </w:rPr>
  </w:style>
  <w:style w:type="character" w:customStyle="1" w:styleId="Heading2Char">
    <w:name w:val="Heading 2 Char"/>
    <w:link w:val="Heading2"/>
    <w:uiPriority w:val="9"/>
    <w:rsid w:val="008E7C37"/>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991D1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35AE0"/>
    <w:pPr>
      <w:tabs>
        <w:tab w:val="right" w:leader="dot" w:pos="9072"/>
      </w:tabs>
      <w:spacing w:before="120" w:after="120"/>
      <w:jc w:val="both"/>
    </w:pPr>
    <w:rPr>
      <w:noProof/>
      <w:spacing w:val="-18"/>
    </w:rPr>
  </w:style>
  <w:style w:type="paragraph" w:styleId="TOC2">
    <w:name w:val="toc 2"/>
    <w:basedOn w:val="Normal"/>
    <w:next w:val="Normal"/>
    <w:autoRedefine/>
    <w:uiPriority w:val="39"/>
    <w:rsid w:val="00991D16"/>
    <w:pPr>
      <w:ind w:left="280"/>
    </w:pPr>
  </w:style>
  <w:style w:type="character" w:styleId="Hyperlink">
    <w:name w:val="Hyperlink"/>
    <w:uiPriority w:val="99"/>
    <w:unhideWhenUsed/>
    <w:rsid w:val="00991D16"/>
    <w:rPr>
      <w:color w:val="0000FF"/>
      <w:u w:val="single"/>
    </w:rPr>
  </w:style>
  <w:style w:type="character" w:customStyle="1" w:styleId="FooterChar">
    <w:name w:val="Footer Char"/>
    <w:link w:val="Footer"/>
    <w:uiPriority w:val="99"/>
    <w:rsid w:val="002F7C7F"/>
    <w:rPr>
      <w:sz w:val="28"/>
      <w:szCs w:val="28"/>
    </w:rPr>
  </w:style>
  <w:style w:type="character" w:customStyle="1" w:styleId="Heading3Char">
    <w:name w:val="Heading 3 Char"/>
    <w:link w:val="Heading3"/>
    <w:rsid w:val="00FE2632"/>
    <w:rPr>
      <w:rFonts w:ascii="Cambria" w:eastAsia="Times New Roman" w:hAnsi="Cambria" w:cs="Times New Roman"/>
      <w:b/>
      <w:bCs/>
      <w:sz w:val="26"/>
      <w:szCs w:val="26"/>
    </w:rPr>
  </w:style>
  <w:style w:type="paragraph" w:styleId="TOC3">
    <w:name w:val="toc 3"/>
    <w:basedOn w:val="Normal"/>
    <w:next w:val="Normal"/>
    <w:autoRedefine/>
    <w:uiPriority w:val="39"/>
    <w:rsid w:val="00FE2632"/>
    <w:pPr>
      <w:ind w:left="560"/>
    </w:pPr>
  </w:style>
  <w:style w:type="paragraph" w:styleId="DocumentMap">
    <w:name w:val="Document Map"/>
    <w:basedOn w:val="Normal"/>
    <w:link w:val="DocumentMapChar"/>
    <w:rsid w:val="00F00B2B"/>
    <w:rPr>
      <w:rFonts w:ascii="Tahoma" w:hAnsi="Tahoma"/>
      <w:sz w:val="16"/>
      <w:szCs w:val="16"/>
      <w:lang w:val="x-none" w:eastAsia="x-none"/>
    </w:rPr>
  </w:style>
  <w:style w:type="character" w:customStyle="1" w:styleId="DocumentMapChar">
    <w:name w:val="Document Map Char"/>
    <w:link w:val="DocumentMap"/>
    <w:rsid w:val="00F00B2B"/>
    <w:rPr>
      <w:rFonts w:ascii="Tahoma" w:hAnsi="Tahoma" w:cs="Tahoma"/>
      <w:sz w:val="16"/>
      <w:szCs w:val="16"/>
    </w:rPr>
  </w:style>
  <w:style w:type="paragraph" w:styleId="NormalWeb">
    <w:name w:val="Normal (Web)"/>
    <w:basedOn w:val="Normal"/>
    <w:uiPriority w:val="99"/>
    <w:unhideWhenUsed/>
    <w:rsid w:val="00C85759"/>
    <w:pPr>
      <w:spacing w:before="100" w:beforeAutospacing="1" w:after="100" w:afterAutospacing="1"/>
    </w:pPr>
    <w:rPr>
      <w:sz w:val="24"/>
      <w:szCs w:val="24"/>
    </w:rPr>
  </w:style>
  <w:style w:type="character" w:customStyle="1" w:styleId="HeaderChar">
    <w:name w:val="Header Char"/>
    <w:link w:val="Header"/>
    <w:uiPriority w:val="99"/>
    <w:rsid w:val="00644590"/>
    <w:rPr>
      <w:sz w:val="28"/>
      <w:szCs w:val="28"/>
    </w:rPr>
  </w:style>
  <w:style w:type="character" w:styleId="Emphasis">
    <w:name w:val="Emphasis"/>
    <w:qFormat/>
    <w:rsid w:val="00D47906"/>
    <w:rPr>
      <w:i/>
      <w:iCs/>
    </w:rPr>
  </w:style>
  <w:style w:type="character" w:customStyle="1" w:styleId="Bodytext2">
    <w:name w:val="Body text (2)_"/>
    <w:link w:val="Bodytext20"/>
    <w:rsid w:val="00FE443D"/>
    <w:rPr>
      <w:rFonts w:ascii="Segoe UI" w:eastAsia="Segoe UI" w:hAnsi="Segoe UI" w:cs="Segoe UI"/>
      <w:color w:val="231F20"/>
    </w:rPr>
  </w:style>
  <w:style w:type="paragraph" w:customStyle="1" w:styleId="Bodytext20">
    <w:name w:val="Body text (2)"/>
    <w:basedOn w:val="Normal"/>
    <w:link w:val="Bodytext2"/>
    <w:rsid w:val="00FE443D"/>
    <w:pPr>
      <w:widowControl w:val="0"/>
      <w:spacing w:after="100" w:line="286" w:lineRule="auto"/>
      <w:ind w:left="150" w:firstLine="280"/>
    </w:pPr>
    <w:rPr>
      <w:rFonts w:ascii="Segoe UI" w:eastAsia="Segoe UI" w:hAnsi="Segoe UI" w:cs="Segoe UI"/>
      <w:color w:val="231F20"/>
      <w:sz w:val="20"/>
      <w:szCs w:val="20"/>
      <w:lang w:val="vi-VN" w:eastAsia="vi-VN"/>
    </w:rPr>
  </w:style>
  <w:style w:type="character" w:customStyle="1" w:styleId="fontstyle01">
    <w:name w:val="fontstyle01"/>
    <w:rsid w:val="00FE443D"/>
    <w:rPr>
      <w:rFonts w:ascii="TimesNewRomanPS-BoldMT" w:hAnsi="TimesNewRomanPS-BoldMT" w:hint="default"/>
      <w:b/>
      <w:bCs/>
      <w:i w:val="0"/>
      <w:iCs w:val="0"/>
      <w:color w:val="000000"/>
      <w:sz w:val="26"/>
      <w:szCs w:val="26"/>
    </w:rPr>
  </w:style>
  <w:style w:type="character" w:customStyle="1" w:styleId="fontstyle21">
    <w:name w:val="fontstyle21"/>
    <w:rsid w:val="00FE443D"/>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225">
      <w:bodyDiv w:val="1"/>
      <w:marLeft w:val="0"/>
      <w:marRight w:val="0"/>
      <w:marTop w:val="0"/>
      <w:marBottom w:val="0"/>
      <w:divBdr>
        <w:top w:val="none" w:sz="0" w:space="0" w:color="auto"/>
        <w:left w:val="none" w:sz="0" w:space="0" w:color="auto"/>
        <w:bottom w:val="none" w:sz="0" w:space="0" w:color="auto"/>
        <w:right w:val="none" w:sz="0" w:space="0" w:color="auto"/>
      </w:divBdr>
    </w:div>
    <w:div w:id="81490605">
      <w:bodyDiv w:val="1"/>
      <w:marLeft w:val="0"/>
      <w:marRight w:val="0"/>
      <w:marTop w:val="0"/>
      <w:marBottom w:val="0"/>
      <w:divBdr>
        <w:top w:val="none" w:sz="0" w:space="0" w:color="auto"/>
        <w:left w:val="none" w:sz="0" w:space="0" w:color="auto"/>
        <w:bottom w:val="none" w:sz="0" w:space="0" w:color="auto"/>
        <w:right w:val="none" w:sz="0" w:space="0" w:color="auto"/>
      </w:divBdr>
    </w:div>
    <w:div w:id="159349345">
      <w:bodyDiv w:val="1"/>
      <w:marLeft w:val="0"/>
      <w:marRight w:val="0"/>
      <w:marTop w:val="0"/>
      <w:marBottom w:val="0"/>
      <w:divBdr>
        <w:top w:val="none" w:sz="0" w:space="0" w:color="auto"/>
        <w:left w:val="none" w:sz="0" w:space="0" w:color="auto"/>
        <w:bottom w:val="none" w:sz="0" w:space="0" w:color="auto"/>
        <w:right w:val="none" w:sz="0" w:space="0" w:color="auto"/>
      </w:divBdr>
    </w:div>
    <w:div w:id="184441401">
      <w:bodyDiv w:val="1"/>
      <w:marLeft w:val="0"/>
      <w:marRight w:val="0"/>
      <w:marTop w:val="0"/>
      <w:marBottom w:val="0"/>
      <w:divBdr>
        <w:top w:val="none" w:sz="0" w:space="0" w:color="auto"/>
        <w:left w:val="none" w:sz="0" w:space="0" w:color="auto"/>
        <w:bottom w:val="none" w:sz="0" w:space="0" w:color="auto"/>
        <w:right w:val="none" w:sz="0" w:space="0" w:color="auto"/>
      </w:divBdr>
    </w:div>
    <w:div w:id="236674109">
      <w:bodyDiv w:val="1"/>
      <w:marLeft w:val="0"/>
      <w:marRight w:val="0"/>
      <w:marTop w:val="0"/>
      <w:marBottom w:val="0"/>
      <w:divBdr>
        <w:top w:val="none" w:sz="0" w:space="0" w:color="auto"/>
        <w:left w:val="none" w:sz="0" w:space="0" w:color="auto"/>
        <w:bottom w:val="none" w:sz="0" w:space="0" w:color="auto"/>
        <w:right w:val="none" w:sz="0" w:space="0" w:color="auto"/>
      </w:divBdr>
    </w:div>
    <w:div w:id="271018308">
      <w:bodyDiv w:val="1"/>
      <w:marLeft w:val="0"/>
      <w:marRight w:val="0"/>
      <w:marTop w:val="0"/>
      <w:marBottom w:val="0"/>
      <w:divBdr>
        <w:top w:val="none" w:sz="0" w:space="0" w:color="auto"/>
        <w:left w:val="none" w:sz="0" w:space="0" w:color="auto"/>
        <w:bottom w:val="none" w:sz="0" w:space="0" w:color="auto"/>
        <w:right w:val="none" w:sz="0" w:space="0" w:color="auto"/>
      </w:divBdr>
    </w:div>
    <w:div w:id="326440138">
      <w:bodyDiv w:val="1"/>
      <w:marLeft w:val="0"/>
      <w:marRight w:val="0"/>
      <w:marTop w:val="0"/>
      <w:marBottom w:val="0"/>
      <w:divBdr>
        <w:top w:val="none" w:sz="0" w:space="0" w:color="auto"/>
        <w:left w:val="none" w:sz="0" w:space="0" w:color="auto"/>
        <w:bottom w:val="none" w:sz="0" w:space="0" w:color="auto"/>
        <w:right w:val="none" w:sz="0" w:space="0" w:color="auto"/>
      </w:divBdr>
    </w:div>
    <w:div w:id="330721629">
      <w:bodyDiv w:val="1"/>
      <w:marLeft w:val="0"/>
      <w:marRight w:val="0"/>
      <w:marTop w:val="0"/>
      <w:marBottom w:val="0"/>
      <w:divBdr>
        <w:top w:val="none" w:sz="0" w:space="0" w:color="auto"/>
        <w:left w:val="none" w:sz="0" w:space="0" w:color="auto"/>
        <w:bottom w:val="none" w:sz="0" w:space="0" w:color="auto"/>
        <w:right w:val="none" w:sz="0" w:space="0" w:color="auto"/>
      </w:divBdr>
    </w:div>
    <w:div w:id="335807795">
      <w:bodyDiv w:val="1"/>
      <w:marLeft w:val="0"/>
      <w:marRight w:val="0"/>
      <w:marTop w:val="0"/>
      <w:marBottom w:val="0"/>
      <w:divBdr>
        <w:top w:val="none" w:sz="0" w:space="0" w:color="auto"/>
        <w:left w:val="none" w:sz="0" w:space="0" w:color="auto"/>
        <w:bottom w:val="none" w:sz="0" w:space="0" w:color="auto"/>
        <w:right w:val="none" w:sz="0" w:space="0" w:color="auto"/>
      </w:divBdr>
    </w:div>
    <w:div w:id="367141518">
      <w:bodyDiv w:val="1"/>
      <w:marLeft w:val="0"/>
      <w:marRight w:val="0"/>
      <w:marTop w:val="0"/>
      <w:marBottom w:val="0"/>
      <w:divBdr>
        <w:top w:val="none" w:sz="0" w:space="0" w:color="auto"/>
        <w:left w:val="none" w:sz="0" w:space="0" w:color="auto"/>
        <w:bottom w:val="none" w:sz="0" w:space="0" w:color="auto"/>
        <w:right w:val="none" w:sz="0" w:space="0" w:color="auto"/>
      </w:divBdr>
    </w:div>
    <w:div w:id="378752283">
      <w:bodyDiv w:val="1"/>
      <w:marLeft w:val="0"/>
      <w:marRight w:val="0"/>
      <w:marTop w:val="0"/>
      <w:marBottom w:val="0"/>
      <w:divBdr>
        <w:top w:val="none" w:sz="0" w:space="0" w:color="auto"/>
        <w:left w:val="none" w:sz="0" w:space="0" w:color="auto"/>
        <w:bottom w:val="none" w:sz="0" w:space="0" w:color="auto"/>
        <w:right w:val="none" w:sz="0" w:space="0" w:color="auto"/>
      </w:divBdr>
    </w:div>
    <w:div w:id="393357116">
      <w:bodyDiv w:val="1"/>
      <w:marLeft w:val="0"/>
      <w:marRight w:val="0"/>
      <w:marTop w:val="0"/>
      <w:marBottom w:val="0"/>
      <w:divBdr>
        <w:top w:val="none" w:sz="0" w:space="0" w:color="auto"/>
        <w:left w:val="none" w:sz="0" w:space="0" w:color="auto"/>
        <w:bottom w:val="none" w:sz="0" w:space="0" w:color="auto"/>
        <w:right w:val="none" w:sz="0" w:space="0" w:color="auto"/>
      </w:divBdr>
    </w:div>
    <w:div w:id="426341431">
      <w:bodyDiv w:val="1"/>
      <w:marLeft w:val="0"/>
      <w:marRight w:val="0"/>
      <w:marTop w:val="0"/>
      <w:marBottom w:val="0"/>
      <w:divBdr>
        <w:top w:val="none" w:sz="0" w:space="0" w:color="auto"/>
        <w:left w:val="none" w:sz="0" w:space="0" w:color="auto"/>
        <w:bottom w:val="none" w:sz="0" w:space="0" w:color="auto"/>
        <w:right w:val="none" w:sz="0" w:space="0" w:color="auto"/>
      </w:divBdr>
    </w:div>
    <w:div w:id="459953641">
      <w:bodyDiv w:val="1"/>
      <w:marLeft w:val="0"/>
      <w:marRight w:val="0"/>
      <w:marTop w:val="0"/>
      <w:marBottom w:val="0"/>
      <w:divBdr>
        <w:top w:val="none" w:sz="0" w:space="0" w:color="auto"/>
        <w:left w:val="none" w:sz="0" w:space="0" w:color="auto"/>
        <w:bottom w:val="none" w:sz="0" w:space="0" w:color="auto"/>
        <w:right w:val="none" w:sz="0" w:space="0" w:color="auto"/>
      </w:divBdr>
    </w:div>
    <w:div w:id="479033316">
      <w:bodyDiv w:val="1"/>
      <w:marLeft w:val="0"/>
      <w:marRight w:val="0"/>
      <w:marTop w:val="0"/>
      <w:marBottom w:val="0"/>
      <w:divBdr>
        <w:top w:val="none" w:sz="0" w:space="0" w:color="auto"/>
        <w:left w:val="none" w:sz="0" w:space="0" w:color="auto"/>
        <w:bottom w:val="none" w:sz="0" w:space="0" w:color="auto"/>
        <w:right w:val="none" w:sz="0" w:space="0" w:color="auto"/>
      </w:divBdr>
    </w:div>
    <w:div w:id="553202014">
      <w:bodyDiv w:val="1"/>
      <w:marLeft w:val="0"/>
      <w:marRight w:val="0"/>
      <w:marTop w:val="0"/>
      <w:marBottom w:val="0"/>
      <w:divBdr>
        <w:top w:val="none" w:sz="0" w:space="0" w:color="auto"/>
        <w:left w:val="none" w:sz="0" w:space="0" w:color="auto"/>
        <w:bottom w:val="none" w:sz="0" w:space="0" w:color="auto"/>
        <w:right w:val="none" w:sz="0" w:space="0" w:color="auto"/>
      </w:divBdr>
    </w:div>
    <w:div w:id="621301797">
      <w:bodyDiv w:val="1"/>
      <w:marLeft w:val="0"/>
      <w:marRight w:val="0"/>
      <w:marTop w:val="0"/>
      <w:marBottom w:val="0"/>
      <w:divBdr>
        <w:top w:val="none" w:sz="0" w:space="0" w:color="auto"/>
        <w:left w:val="none" w:sz="0" w:space="0" w:color="auto"/>
        <w:bottom w:val="none" w:sz="0" w:space="0" w:color="auto"/>
        <w:right w:val="none" w:sz="0" w:space="0" w:color="auto"/>
      </w:divBdr>
    </w:div>
    <w:div w:id="629827847">
      <w:bodyDiv w:val="1"/>
      <w:marLeft w:val="0"/>
      <w:marRight w:val="0"/>
      <w:marTop w:val="0"/>
      <w:marBottom w:val="0"/>
      <w:divBdr>
        <w:top w:val="none" w:sz="0" w:space="0" w:color="auto"/>
        <w:left w:val="none" w:sz="0" w:space="0" w:color="auto"/>
        <w:bottom w:val="none" w:sz="0" w:space="0" w:color="auto"/>
        <w:right w:val="none" w:sz="0" w:space="0" w:color="auto"/>
      </w:divBdr>
    </w:div>
    <w:div w:id="644512417">
      <w:bodyDiv w:val="1"/>
      <w:marLeft w:val="0"/>
      <w:marRight w:val="0"/>
      <w:marTop w:val="0"/>
      <w:marBottom w:val="0"/>
      <w:divBdr>
        <w:top w:val="none" w:sz="0" w:space="0" w:color="auto"/>
        <w:left w:val="none" w:sz="0" w:space="0" w:color="auto"/>
        <w:bottom w:val="none" w:sz="0" w:space="0" w:color="auto"/>
        <w:right w:val="none" w:sz="0" w:space="0" w:color="auto"/>
      </w:divBdr>
    </w:div>
    <w:div w:id="679508269">
      <w:bodyDiv w:val="1"/>
      <w:marLeft w:val="0"/>
      <w:marRight w:val="0"/>
      <w:marTop w:val="0"/>
      <w:marBottom w:val="0"/>
      <w:divBdr>
        <w:top w:val="none" w:sz="0" w:space="0" w:color="auto"/>
        <w:left w:val="none" w:sz="0" w:space="0" w:color="auto"/>
        <w:bottom w:val="none" w:sz="0" w:space="0" w:color="auto"/>
        <w:right w:val="none" w:sz="0" w:space="0" w:color="auto"/>
      </w:divBdr>
    </w:div>
    <w:div w:id="706373683">
      <w:bodyDiv w:val="1"/>
      <w:marLeft w:val="0"/>
      <w:marRight w:val="0"/>
      <w:marTop w:val="0"/>
      <w:marBottom w:val="0"/>
      <w:divBdr>
        <w:top w:val="none" w:sz="0" w:space="0" w:color="auto"/>
        <w:left w:val="none" w:sz="0" w:space="0" w:color="auto"/>
        <w:bottom w:val="none" w:sz="0" w:space="0" w:color="auto"/>
        <w:right w:val="none" w:sz="0" w:space="0" w:color="auto"/>
      </w:divBdr>
    </w:div>
    <w:div w:id="715930723">
      <w:bodyDiv w:val="1"/>
      <w:marLeft w:val="0"/>
      <w:marRight w:val="0"/>
      <w:marTop w:val="0"/>
      <w:marBottom w:val="0"/>
      <w:divBdr>
        <w:top w:val="none" w:sz="0" w:space="0" w:color="auto"/>
        <w:left w:val="none" w:sz="0" w:space="0" w:color="auto"/>
        <w:bottom w:val="none" w:sz="0" w:space="0" w:color="auto"/>
        <w:right w:val="none" w:sz="0" w:space="0" w:color="auto"/>
      </w:divBdr>
    </w:div>
    <w:div w:id="733818373">
      <w:bodyDiv w:val="1"/>
      <w:marLeft w:val="0"/>
      <w:marRight w:val="0"/>
      <w:marTop w:val="0"/>
      <w:marBottom w:val="0"/>
      <w:divBdr>
        <w:top w:val="none" w:sz="0" w:space="0" w:color="auto"/>
        <w:left w:val="none" w:sz="0" w:space="0" w:color="auto"/>
        <w:bottom w:val="none" w:sz="0" w:space="0" w:color="auto"/>
        <w:right w:val="none" w:sz="0" w:space="0" w:color="auto"/>
      </w:divBdr>
    </w:div>
    <w:div w:id="776367635">
      <w:bodyDiv w:val="1"/>
      <w:marLeft w:val="0"/>
      <w:marRight w:val="0"/>
      <w:marTop w:val="0"/>
      <w:marBottom w:val="0"/>
      <w:divBdr>
        <w:top w:val="none" w:sz="0" w:space="0" w:color="auto"/>
        <w:left w:val="none" w:sz="0" w:space="0" w:color="auto"/>
        <w:bottom w:val="none" w:sz="0" w:space="0" w:color="auto"/>
        <w:right w:val="none" w:sz="0" w:space="0" w:color="auto"/>
      </w:divBdr>
    </w:div>
    <w:div w:id="809791585">
      <w:bodyDiv w:val="1"/>
      <w:marLeft w:val="0"/>
      <w:marRight w:val="0"/>
      <w:marTop w:val="0"/>
      <w:marBottom w:val="0"/>
      <w:divBdr>
        <w:top w:val="none" w:sz="0" w:space="0" w:color="auto"/>
        <w:left w:val="none" w:sz="0" w:space="0" w:color="auto"/>
        <w:bottom w:val="none" w:sz="0" w:space="0" w:color="auto"/>
        <w:right w:val="none" w:sz="0" w:space="0" w:color="auto"/>
      </w:divBdr>
    </w:div>
    <w:div w:id="881213843">
      <w:bodyDiv w:val="1"/>
      <w:marLeft w:val="0"/>
      <w:marRight w:val="0"/>
      <w:marTop w:val="0"/>
      <w:marBottom w:val="0"/>
      <w:divBdr>
        <w:top w:val="none" w:sz="0" w:space="0" w:color="auto"/>
        <w:left w:val="none" w:sz="0" w:space="0" w:color="auto"/>
        <w:bottom w:val="none" w:sz="0" w:space="0" w:color="auto"/>
        <w:right w:val="none" w:sz="0" w:space="0" w:color="auto"/>
      </w:divBdr>
    </w:div>
    <w:div w:id="888296978">
      <w:bodyDiv w:val="1"/>
      <w:marLeft w:val="0"/>
      <w:marRight w:val="0"/>
      <w:marTop w:val="0"/>
      <w:marBottom w:val="0"/>
      <w:divBdr>
        <w:top w:val="none" w:sz="0" w:space="0" w:color="auto"/>
        <w:left w:val="none" w:sz="0" w:space="0" w:color="auto"/>
        <w:bottom w:val="none" w:sz="0" w:space="0" w:color="auto"/>
        <w:right w:val="none" w:sz="0" w:space="0" w:color="auto"/>
      </w:divBdr>
    </w:div>
    <w:div w:id="904756304">
      <w:bodyDiv w:val="1"/>
      <w:marLeft w:val="0"/>
      <w:marRight w:val="0"/>
      <w:marTop w:val="0"/>
      <w:marBottom w:val="0"/>
      <w:divBdr>
        <w:top w:val="none" w:sz="0" w:space="0" w:color="auto"/>
        <w:left w:val="none" w:sz="0" w:space="0" w:color="auto"/>
        <w:bottom w:val="none" w:sz="0" w:space="0" w:color="auto"/>
        <w:right w:val="none" w:sz="0" w:space="0" w:color="auto"/>
      </w:divBdr>
    </w:div>
    <w:div w:id="912543443">
      <w:bodyDiv w:val="1"/>
      <w:marLeft w:val="0"/>
      <w:marRight w:val="0"/>
      <w:marTop w:val="0"/>
      <w:marBottom w:val="0"/>
      <w:divBdr>
        <w:top w:val="none" w:sz="0" w:space="0" w:color="auto"/>
        <w:left w:val="none" w:sz="0" w:space="0" w:color="auto"/>
        <w:bottom w:val="none" w:sz="0" w:space="0" w:color="auto"/>
        <w:right w:val="none" w:sz="0" w:space="0" w:color="auto"/>
      </w:divBdr>
    </w:div>
    <w:div w:id="927345079">
      <w:bodyDiv w:val="1"/>
      <w:marLeft w:val="0"/>
      <w:marRight w:val="0"/>
      <w:marTop w:val="0"/>
      <w:marBottom w:val="0"/>
      <w:divBdr>
        <w:top w:val="none" w:sz="0" w:space="0" w:color="auto"/>
        <w:left w:val="none" w:sz="0" w:space="0" w:color="auto"/>
        <w:bottom w:val="none" w:sz="0" w:space="0" w:color="auto"/>
        <w:right w:val="none" w:sz="0" w:space="0" w:color="auto"/>
      </w:divBdr>
    </w:div>
    <w:div w:id="1033076468">
      <w:bodyDiv w:val="1"/>
      <w:marLeft w:val="0"/>
      <w:marRight w:val="0"/>
      <w:marTop w:val="0"/>
      <w:marBottom w:val="0"/>
      <w:divBdr>
        <w:top w:val="none" w:sz="0" w:space="0" w:color="auto"/>
        <w:left w:val="none" w:sz="0" w:space="0" w:color="auto"/>
        <w:bottom w:val="none" w:sz="0" w:space="0" w:color="auto"/>
        <w:right w:val="none" w:sz="0" w:space="0" w:color="auto"/>
      </w:divBdr>
    </w:div>
    <w:div w:id="1037393208">
      <w:bodyDiv w:val="1"/>
      <w:marLeft w:val="0"/>
      <w:marRight w:val="0"/>
      <w:marTop w:val="0"/>
      <w:marBottom w:val="0"/>
      <w:divBdr>
        <w:top w:val="none" w:sz="0" w:space="0" w:color="auto"/>
        <w:left w:val="none" w:sz="0" w:space="0" w:color="auto"/>
        <w:bottom w:val="none" w:sz="0" w:space="0" w:color="auto"/>
        <w:right w:val="none" w:sz="0" w:space="0" w:color="auto"/>
      </w:divBdr>
    </w:div>
    <w:div w:id="1098527521">
      <w:bodyDiv w:val="1"/>
      <w:marLeft w:val="0"/>
      <w:marRight w:val="0"/>
      <w:marTop w:val="0"/>
      <w:marBottom w:val="0"/>
      <w:divBdr>
        <w:top w:val="none" w:sz="0" w:space="0" w:color="auto"/>
        <w:left w:val="none" w:sz="0" w:space="0" w:color="auto"/>
        <w:bottom w:val="none" w:sz="0" w:space="0" w:color="auto"/>
        <w:right w:val="none" w:sz="0" w:space="0" w:color="auto"/>
      </w:divBdr>
    </w:div>
    <w:div w:id="1105687708">
      <w:bodyDiv w:val="1"/>
      <w:marLeft w:val="0"/>
      <w:marRight w:val="0"/>
      <w:marTop w:val="0"/>
      <w:marBottom w:val="0"/>
      <w:divBdr>
        <w:top w:val="none" w:sz="0" w:space="0" w:color="auto"/>
        <w:left w:val="none" w:sz="0" w:space="0" w:color="auto"/>
        <w:bottom w:val="none" w:sz="0" w:space="0" w:color="auto"/>
        <w:right w:val="none" w:sz="0" w:space="0" w:color="auto"/>
      </w:divBdr>
    </w:div>
    <w:div w:id="1144153365">
      <w:bodyDiv w:val="1"/>
      <w:marLeft w:val="0"/>
      <w:marRight w:val="0"/>
      <w:marTop w:val="0"/>
      <w:marBottom w:val="0"/>
      <w:divBdr>
        <w:top w:val="none" w:sz="0" w:space="0" w:color="auto"/>
        <w:left w:val="none" w:sz="0" w:space="0" w:color="auto"/>
        <w:bottom w:val="none" w:sz="0" w:space="0" w:color="auto"/>
        <w:right w:val="none" w:sz="0" w:space="0" w:color="auto"/>
      </w:divBdr>
    </w:div>
    <w:div w:id="1244337346">
      <w:bodyDiv w:val="1"/>
      <w:marLeft w:val="0"/>
      <w:marRight w:val="0"/>
      <w:marTop w:val="0"/>
      <w:marBottom w:val="0"/>
      <w:divBdr>
        <w:top w:val="none" w:sz="0" w:space="0" w:color="auto"/>
        <w:left w:val="none" w:sz="0" w:space="0" w:color="auto"/>
        <w:bottom w:val="none" w:sz="0" w:space="0" w:color="auto"/>
        <w:right w:val="none" w:sz="0" w:space="0" w:color="auto"/>
      </w:divBdr>
    </w:div>
    <w:div w:id="1245067034">
      <w:bodyDiv w:val="1"/>
      <w:marLeft w:val="0"/>
      <w:marRight w:val="0"/>
      <w:marTop w:val="0"/>
      <w:marBottom w:val="0"/>
      <w:divBdr>
        <w:top w:val="none" w:sz="0" w:space="0" w:color="auto"/>
        <w:left w:val="none" w:sz="0" w:space="0" w:color="auto"/>
        <w:bottom w:val="none" w:sz="0" w:space="0" w:color="auto"/>
        <w:right w:val="none" w:sz="0" w:space="0" w:color="auto"/>
      </w:divBdr>
    </w:div>
    <w:div w:id="1300067348">
      <w:bodyDiv w:val="1"/>
      <w:marLeft w:val="0"/>
      <w:marRight w:val="0"/>
      <w:marTop w:val="0"/>
      <w:marBottom w:val="0"/>
      <w:divBdr>
        <w:top w:val="none" w:sz="0" w:space="0" w:color="auto"/>
        <w:left w:val="none" w:sz="0" w:space="0" w:color="auto"/>
        <w:bottom w:val="none" w:sz="0" w:space="0" w:color="auto"/>
        <w:right w:val="none" w:sz="0" w:space="0" w:color="auto"/>
      </w:divBdr>
    </w:div>
    <w:div w:id="1313875313">
      <w:bodyDiv w:val="1"/>
      <w:marLeft w:val="0"/>
      <w:marRight w:val="0"/>
      <w:marTop w:val="0"/>
      <w:marBottom w:val="0"/>
      <w:divBdr>
        <w:top w:val="none" w:sz="0" w:space="0" w:color="auto"/>
        <w:left w:val="none" w:sz="0" w:space="0" w:color="auto"/>
        <w:bottom w:val="none" w:sz="0" w:space="0" w:color="auto"/>
        <w:right w:val="none" w:sz="0" w:space="0" w:color="auto"/>
      </w:divBdr>
    </w:div>
    <w:div w:id="1319728317">
      <w:bodyDiv w:val="1"/>
      <w:marLeft w:val="0"/>
      <w:marRight w:val="0"/>
      <w:marTop w:val="0"/>
      <w:marBottom w:val="0"/>
      <w:divBdr>
        <w:top w:val="none" w:sz="0" w:space="0" w:color="auto"/>
        <w:left w:val="none" w:sz="0" w:space="0" w:color="auto"/>
        <w:bottom w:val="none" w:sz="0" w:space="0" w:color="auto"/>
        <w:right w:val="none" w:sz="0" w:space="0" w:color="auto"/>
      </w:divBdr>
    </w:div>
    <w:div w:id="1350182433">
      <w:bodyDiv w:val="1"/>
      <w:marLeft w:val="0"/>
      <w:marRight w:val="0"/>
      <w:marTop w:val="0"/>
      <w:marBottom w:val="0"/>
      <w:divBdr>
        <w:top w:val="none" w:sz="0" w:space="0" w:color="auto"/>
        <w:left w:val="none" w:sz="0" w:space="0" w:color="auto"/>
        <w:bottom w:val="none" w:sz="0" w:space="0" w:color="auto"/>
        <w:right w:val="none" w:sz="0" w:space="0" w:color="auto"/>
      </w:divBdr>
    </w:div>
    <w:div w:id="1352993189">
      <w:bodyDiv w:val="1"/>
      <w:marLeft w:val="0"/>
      <w:marRight w:val="0"/>
      <w:marTop w:val="0"/>
      <w:marBottom w:val="0"/>
      <w:divBdr>
        <w:top w:val="none" w:sz="0" w:space="0" w:color="auto"/>
        <w:left w:val="none" w:sz="0" w:space="0" w:color="auto"/>
        <w:bottom w:val="none" w:sz="0" w:space="0" w:color="auto"/>
        <w:right w:val="none" w:sz="0" w:space="0" w:color="auto"/>
      </w:divBdr>
    </w:div>
    <w:div w:id="1363440872">
      <w:bodyDiv w:val="1"/>
      <w:marLeft w:val="0"/>
      <w:marRight w:val="0"/>
      <w:marTop w:val="0"/>
      <w:marBottom w:val="0"/>
      <w:divBdr>
        <w:top w:val="none" w:sz="0" w:space="0" w:color="auto"/>
        <w:left w:val="none" w:sz="0" w:space="0" w:color="auto"/>
        <w:bottom w:val="none" w:sz="0" w:space="0" w:color="auto"/>
        <w:right w:val="none" w:sz="0" w:space="0" w:color="auto"/>
      </w:divBdr>
    </w:div>
    <w:div w:id="1450516824">
      <w:bodyDiv w:val="1"/>
      <w:marLeft w:val="0"/>
      <w:marRight w:val="0"/>
      <w:marTop w:val="0"/>
      <w:marBottom w:val="0"/>
      <w:divBdr>
        <w:top w:val="none" w:sz="0" w:space="0" w:color="auto"/>
        <w:left w:val="none" w:sz="0" w:space="0" w:color="auto"/>
        <w:bottom w:val="none" w:sz="0" w:space="0" w:color="auto"/>
        <w:right w:val="none" w:sz="0" w:space="0" w:color="auto"/>
      </w:divBdr>
    </w:div>
    <w:div w:id="1464074669">
      <w:bodyDiv w:val="1"/>
      <w:marLeft w:val="0"/>
      <w:marRight w:val="0"/>
      <w:marTop w:val="0"/>
      <w:marBottom w:val="0"/>
      <w:divBdr>
        <w:top w:val="none" w:sz="0" w:space="0" w:color="auto"/>
        <w:left w:val="none" w:sz="0" w:space="0" w:color="auto"/>
        <w:bottom w:val="none" w:sz="0" w:space="0" w:color="auto"/>
        <w:right w:val="none" w:sz="0" w:space="0" w:color="auto"/>
      </w:divBdr>
    </w:div>
    <w:div w:id="1624002174">
      <w:bodyDiv w:val="1"/>
      <w:marLeft w:val="0"/>
      <w:marRight w:val="0"/>
      <w:marTop w:val="0"/>
      <w:marBottom w:val="0"/>
      <w:divBdr>
        <w:top w:val="none" w:sz="0" w:space="0" w:color="auto"/>
        <w:left w:val="none" w:sz="0" w:space="0" w:color="auto"/>
        <w:bottom w:val="none" w:sz="0" w:space="0" w:color="auto"/>
        <w:right w:val="none" w:sz="0" w:space="0" w:color="auto"/>
      </w:divBdr>
    </w:div>
    <w:div w:id="1647782021">
      <w:bodyDiv w:val="1"/>
      <w:marLeft w:val="0"/>
      <w:marRight w:val="0"/>
      <w:marTop w:val="0"/>
      <w:marBottom w:val="0"/>
      <w:divBdr>
        <w:top w:val="none" w:sz="0" w:space="0" w:color="auto"/>
        <w:left w:val="none" w:sz="0" w:space="0" w:color="auto"/>
        <w:bottom w:val="none" w:sz="0" w:space="0" w:color="auto"/>
        <w:right w:val="none" w:sz="0" w:space="0" w:color="auto"/>
      </w:divBdr>
    </w:div>
    <w:div w:id="1704749067">
      <w:bodyDiv w:val="1"/>
      <w:marLeft w:val="0"/>
      <w:marRight w:val="0"/>
      <w:marTop w:val="0"/>
      <w:marBottom w:val="0"/>
      <w:divBdr>
        <w:top w:val="none" w:sz="0" w:space="0" w:color="auto"/>
        <w:left w:val="none" w:sz="0" w:space="0" w:color="auto"/>
        <w:bottom w:val="none" w:sz="0" w:space="0" w:color="auto"/>
        <w:right w:val="none" w:sz="0" w:space="0" w:color="auto"/>
      </w:divBdr>
    </w:div>
    <w:div w:id="1723019317">
      <w:bodyDiv w:val="1"/>
      <w:marLeft w:val="0"/>
      <w:marRight w:val="0"/>
      <w:marTop w:val="0"/>
      <w:marBottom w:val="0"/>
      <w:divBdr>
        <w:top w:val="none" w:sz="0" w:space="0" w:color="auto"/>
        <w:left w:val="none" w:sz="0" w:space="0" w:color="auto"/>
        <w:bottom w:val="none" w:sz="0" w:space="0" w:color="auto"/>
        <w:right w:val="none" w:sz="0" w:space="0" w:color="auto"/>
      </w:divBdr>
    </w:div>
    <w:div w:id="1734234727">
      <w:bodyDiv w:val="1"/>
      <w:marLeft w:val="0"/>
      <w:marRight w:val="0"/>
      <w:marTop w:val="0"/>
      <w:marBottom w:val="0"/>
      <w:divBdr>
        <w:top w:val="none" w:sz="0" w:space="0" w:color="auto"/>
        <w:left w:val="none" w:sz="0" w:space="0" w:color="auto"/>
        <w:bottom w:val="none" w:sz="0" w:space="0" w:color="auto"/>
        <w:right w:val="none" w:sz="0" w:space="0" w:color="auto"/>
      </w:divBdr>
    </w:div>
    <w:div w:id="1799180885">
      <w:bodyDiv w:val="1"/>
      <w:marLeft w:val="0"/>
      <w:marRight w:val="0"/>
      <w:marTop w:val="0"/>
      <w:marBottom w:val="0"/>
      <w:divBdr>
        <w:top w:val="none" w:sz="0" w:space="0" w:color="auto"/>
        <w:left w:val="none" w:sz="0" w:space="0" w:color="auto"/>
        <w:bottom w:val="none" w:sz="0" w:space="0" w:color="auto"/>
        <w:right w:val="none" w:sz="0" w:space="0" w:color="auto"/>
      </w:divBdr>
    </w:div>
    <w:div w:id="1826630629">
      <w:bodyDiv w:val="1"/>
      <w:marLeft w:val="0"/>
      <w:marRight w:val="0"/>
      <w:marTop w:val="0"/>
      <w:marBottom w:val="0"/>
      <w:divBdr>
        <w:top w:val="none" w:sz="0" w:space="0" w:color="auto"/>
        <w:left w:val="none" w:sz="0" w:space="0" w:color="auto"/>
        <w:bottom w:val="none" w:sz="0" w:space="0" w:color="auto"/>
        <w:right w:val="none" w:sz="0" w:space="0" w:color="auto"/>
      </w:divBdr>
    </w:div>
    <w:div w:id="1853644228">
      <w:bodyDiv w:val="1"/>
      <w:marLeft w:val="0"/>
      <w:marRight w:val="0"/>
      <w:marTop w:val="0"/>
      <w:marBottom w:val="0"/>
      <w:divBdr>
        <w:top w:val="none" w:sz="0" w:space="0" w:color="auto"/>
        <w:left w:val="none" w:sz="0" w:space="0" w:color="auto"/>
        <w:bottom w:val="none" w:sz="0" w:space="0" w:color="auto"/>
        <w:right w:val="none" w:sz="0" w:space="0" w:color="auto"/>
      </w:divBdr>
    </w:div>
    <w:div w:id="1889680750">
      <w:bodyDiv w:val="1"/>
      <w:marLeft w:val="0"/>
      <w:marRight w:val="0"/>
      <w:marTop w:val="0"/>
      <w:marBottom w:val="0"/>
      <w:divBdr>
        <w:top w:val="none" w:sz="0" w:space="0" w:color="auto"/>
        <w:left w:val="none" w:sz="0" w:space="0" w:color="auto"/>
        <w:bottom w:val="none" w:sz="0" w:space="0" w:color="auto"/>
        <w:right w:val="none" w:sz="0" w:space="0" w:color="auto"/>
      </w:divBdr>
    </w:div>
    <w:div w:id="1898543537">
      <w:bodyDiv w:val="1"/>
      <w:marLeft w:val="0"/>
      <w:marRight w:val="0"/>
      <w:marTop w:val="0"/>
      <w:marBottom w:val="0"/>
      <w:divBdr>
        <w:top w:val="none" w:sz="0" w:space="0" w:color="auto"/>
        <w:left w:val="none" w:sz="0" w:space="0" w:color="auto"/>
        <w:bottom w:val="none" w:sz="0" w:space="0" w:color="auto"/>
        <w:right w:val="none" w:sz="0" w:space="0" w:color="auto"/>
      </w:divBdr>
    </w:div>
    <w:div w:id="2036224841">
      <w:bodyDiv w:val="1"/>
      <w:marLeft w:val="0"/>
      <w:marRight w:val="0"/>
      <w:marTop w:val="0"/>
      <w:marBottom w:val="0"/>
      <w:divBdr>
        <w:top w:val="none" w:sz="0" w:space="0" w:color="auto"/>
        <w:left w:val="none" w:sz="0" w:space="0" w:color="auto"/>
        <w:bottom w:val="none" w:sz="0" w:space="0" w:color="auto"/>
        <w:right w:val="none" w:sz="0" w:space="0" w:color="auto"/>
      </w:divBdr>
    </w:div>
    <w:div w:id="2064131222">
      <w:bodyDiv w:val="1"/>
      <w:marLeft w:val="0"/>
      <w:marRight w:val="0"/>
      <w:marTop w:val="0"/>
      <w:marBottom w:val="0"/>
      <w:divBdr>
        <w:top w:val="none" w:sz="0" w:space="0" w:color="auto"/>
        <w:left w:val="none" w:sz="0" w:space="0" w:color="auto"/>
        <w:bottom w:val="none" w:sz="0" w:space="0" w:color="auto"/>
        <w:right w:val="none" w:sz="0" w:space="0" w:color="auto"/>
      </w:divBdr>
    </w:div>
    <w:div w:id="2070302312">
      <w:bodyDiv w:val="1"/>
      <w:marLeft w:val="0"/>
      <w:marRight w:val="0"/>
      <w:marTop w:val="0"/>
      <w:marBottom w:val="0"/>
      <w:divBdr>
        <w:top w:val="none" w:sz="0" w:space="0" w:color="auto"/>
        <w:left w:val="none" w:sz="0" w:space="0" w:color="auto"/>
        <w:bottom w:val="none" w:sz="0" w:space="0" w:color="auto"/>
        <w:right w:val="none" w:sz="0" w:space="0" w:color="auto"/>
      </w:divBdr>
    </w:div>
    <w:div w:id="2072578289">
      <w:bodyDiv w:val="1"/>
      <w:marLeft w:val="0"/>
      <w:marRight w:val="0"/>
      <w:marTop w:val="0"/>
      <w:marBottom w:val="0"/>
      <w:divBdr>
        <w:top w:val="none" w:sz="0" w:space="0" w:color="auto"/>
        <w:left w:val="none" w:sz="0" w:space="0" w:color="auto"/>
        <w:bottom w:val="none" w:sz="0" w:space="0" w:color="auto"/>
        <w:right w:val="none" w:sz="0" w:space="0" w:color="auto"/>
      </w:divBdr>
    </w:div>
    <w:div w:id="21388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2022-08-18T07:56:00Z</dcterms:created>
  <dc:creator>admin</dc:creator>
  <dc:description>Chương trình giáo dục địa phương tỉnh Quảng Nam 2022-2023 được soạn dưới dạng file word và PDF gồm 16 trang. Các bạn xem và tải về ở dưới.</dc:description>
  <dcterms:modified xsi:type="dcterms:W3CDTF">2022-08-18T07:56:00Z</dcterms:modified>
  <cp:revision>1</cp:revision>
  <dc:title>Chương Trình Giáo Dục Địa Phương Tỉnh Quảng Nam 2022-2023</dc:title>
</cp:coreProperties>
</file>