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CF" w:rsidRPr="00225F2D" w:rsidRDefault="002B37CF" w:rsidP="002B37CF">
      <w:pPr>
        <w:jc w:val="both"/>
        <w:rPr>
          <w:sz w:val="28"/>
          <w:szCs w:val="28"/>
        </w:rPr>
      </w:pPr>
    </w:p>
    <w:tbl>
      <w:tblPr>
        <w:tblW w:w="4999" w:type="pct"/>
        <w:tblInd w:w="108" w:type="dxa"/>
        <w:tblLook w:val="01E0" w:firstRow="1" w:lastRow="1" w:firstColumn="1" w:lastColumn="1" w:noHBand="0" w:noVBand="0"/>
      </w:tblPr>
      <w:tblGrid>
        <w:gridCol w:w="4111"/>
        <w:gridCol w:w="6025"/>
      </w:tblGrid>
      <w:tr w:rsidR="002B37CF" w:rsidRPr="00225F2D" w:rsidTr="00F427CF">
        <w:trPr>
          <w:trHeight w:val="699"/>
        </w:trPr>
        <w:tc>
          <w:tcPr>
            <w:tcW w:w="2028" w:type="pct"/>
            <w:shd w:val="clear" w:color="auto" w:fill="auto"/>
          </w:tcPr>
          <w:p w:rsidR="002B37CF" w:rsidRPr="002215D1" w:rsidRDefault="002B37CF" w:rsidP="00202E84">
            <w:pPr>
              <w:jc w:val="center"/>
              <w:rPr>
                <w:b/>
                <w:sz w:val="28"/>
                <w:szCs w:val="28"/>
              </w:rPr>
            </w:pPr>
            <w:r w:rsidRPr="002215D1">
              <w:rPr>
                <w:b/>
                <w:sz w:val="28"/>
                <w:szCs w:val="28"/>
              </w:rPr>
              <w:t>SỞ GIÁO DỤC VÀ ĐÀO TẠO</w:t>
            </w:r>
          </w:p>
          <w:p w:rsidR="002B37CF" w:rsidRPr="002215D1" w:rsidRDefault="00CC6D64" w:rsidP="00202E84">
            <w:pPr>
              <w:jc w:val="center"/>
              <w:rPr>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815975</wp:posOffset>
                      </wp:positionH>
                      <wp:positionV relativeFrom="paragraph">
                        <wp:posOffset>202565</wp:posOffset>
                      </wp:positionV>
                      <wp:extent cx="807720" cy="0"/>
                      <wp:effectExtent l="13970" t="11430" r="6985" b="762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28/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M8dKY3roCASu1sqI2e1YvZavrdIaWrlqgDjwxfLwbSspCRvEkJG2cAf99/1gxiyNHr2KZz Y7sACQ1A56jG5a4GP3tE4XCePj1NQDM6uBJSDHnGOv+J6w4Fo8QSKEdccto6H3iQYggJ1yi9EVJG raVCPRQ7nUxjgtNSsOAMYc4e9pW06ETCtMQvFgWexzCrj4pFsJYTtr7Zngh5teFyqQIeVAJ0btZ1 HH4s0sV6vp7no3wyW4/ytK5HHzdVPpptsqdp/aGuqjr7GahledEKxrgK7IbRzPK/k/72SK5DdR/O exuSt+ixX0B2+EfSUcqg3nUO9ppddnaQGKYxBt9eThj3xz3Yj+979QsAAP//AwBQSwMEFAAGAAgA AAAhAO3p6FvdAAAACQEAAA8AAABkcnMvZG93bnJldi54bWxMj8FOwzAMhu9IvENkJC4TS9epMErT CQG9cWGAuHqNaSsap2uyrfD0GHGA429/+v25WE+uVwcaQ+fZwGKegCKuve24MfDyXF2sQIWIbLH3 TAY+KcC6PD0pMLf+yE902MRGSQmHHA20MQ651qFuyWGY+4FYdu9+dBgljo22Ix6l3PU6TZJL7bBj udDiQHct1R+bvTMQqlfaVV+zepa8LRtP6e7+8QGNOT+bbm9ARZriHww/+qIOpTht/Z5tUL3kdJUJ amC5uAYlQJplV6C2vwNdFvr/B+U3AAAA//8DAFBLAQItABQABgAIAAAAIQC2gziS/gAAAOEBAAAT AAAAAAAAAAAAAAAAAAAAAABbQ29udGVudF9UeXBlc10ueG1sUEsBAi0AFAAGAAgAAAAhADj9If/W AAAAlAEAAAsAAAAAAAAAAAAAAAAALwEAAF9yZWxzLy5yZWxzUEsBAi0AFAAGAAgAAAAhAOxvbz8Q AgAAJwQAAA4AAAAAAAAAAAAAAAAALgIAAGRycy9lMm9Eb2MueG1sUEsBAi0AFAAGAAgAAAAhAO3p 6FvdAAAACQEAAA8AAAAAAAAAAAAAAAAAagQAAGRycy9kb3ducmV2LnhtbFBLBQYAAAAABAAEAPMA AAB0BQAAAAA= "/>
                  </w:pict>
                </mc:Fallback>
              </mc:AlternateContent>
            </w:r>
            <w:r w:rsidR="002B37CF" w:rsidRPr="002215D1">
              <w:rPr>
                <w:b/>
                <w:sz w:val="28"/>
                <w:szCs w:val="28"/>
              </w:rPr>
              <w:t>QUẢNG NAM</w:t>
            </w:r>
          </w:p>
        </w:tc>
        <w:tc>
          <w:tcPr>
            <w:tcW w:w="2972" w:type="pct"/>
            <w:shd w:val="clear" w:color="auto" w:fill="auto"/>
          </w:tcPr>
          <w:p w:rsidR="00E36259" w:rsidRPr="002215D1" w:rsidRDefault="002B37CF" w:rsidP="00197F71">
            <w:pPr>
              <w:jc w:val="center"/>
              <w:rPr>
                <w:b/>
                <w:sz w:val="28"/>
                <w:szCs w:val="28"/>
              </w:rPr>
            </w:pPr>
            <w:r w:rsidRPr="002215D1">
              <w:rPr>
                <w:b/>
                <w:sz w:val="28"/>
                <w:szCs w:val="28"/>
              </w:rPr>
              <w:t xml:space="preserve">KỲ THI OLYMPIC </w:t>
            </w:r>
            <w:r w:rsidR="00E36259" w:rsidRPr="002215D1">
              <w:rPr>
                <w:b/>
                <w:sz w:val="28"/>
                <w:szCs w:val="28"/>
              </w:rPr>
              <w:t xml:space="preserve">24/3 TỈNH </w:t>
            </w:r>
          </w:p>
          <w:p w:rsidR="002B37CF" w:rsidRPr="002215D1" w:rsidRDefault="00CC6D64" w:rsidP="00197F71">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1271905</wp:posOffset>
                      </wp:positionH>
                      <wp:positionV relativeFrom="paragraph">
                        <wp:posOffset>196215</wp:posOffset>
                      </wp:positionV>
                      <wp:extent cx="1158875" cy="0"/>
                      <wp:effectExtent l="13335" t="5080" r="8890" b="1397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15.45pt" to="191.4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Dqkk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cPoTO9cQUEVGprQ230pF7Ns6bfHVK6aona88jw7WwgLQsZybuUsHEG8Hf9F80ghhy8jm06 NbYLkNAAdIpqnG9q8JNHFA6zbDqfP04xooMvIcWQaKzzn7nuUDBKLIFzBCbHZ+cDEVIMIeEepTdC yii2VKgv8WI6mcYEp6VgwRnCnN3vKmnRkYRxiV+sCjz3YVYfFItgLSdsfbU9EfJiw+VSBTwoBehc rcs8/Fiki/V8Pc9H+WS2HuVpXY8+bap8NNtkj9P6oa6qOvsZqGV50QrGuArshtnM8r/T/vpKLlN1 m85bG5L36LFfQHb4R9JRyyDfZRB2mp23dtAYxjEGX59OmPf7Pdj3D3z1CwAA//8DAFBLAwQUAAYA CAAAACEA1tH6qNsAAAAJAQAADwAAAGRycy9kb3ducmV2LnhtbEyPwU7DMAyG70i8Q2QkLhNLaCU0 StMJAb1xYYC4eo1pKxqna7Kt8PQYcYCj7V+fv79cz35QB5piH9jC5dKAIm6C67m18PJcX6xAxYTs cAhMFj4pwro6PSmxcOHIT3TYpFYJhGOBFrqUxkLr2HTkMS7DSCy39zB5TDJOrXYTHgXuB50Zc6U9 9iwfOhzprqPmY7P3FmL9Srv6a9EszFveBsp2948PaO352Xx7AyrRnP7C8KMv6lCJ0zbs2UU1WBB6 LlELubkGJYF8lUmX7e9CV6X+36D6BgAA//8DAFBLAQItABQABgAIAAAAIQC2gziS/gAAAOEBAAAT AAAAAAAAAAAAAAAAAAAAAABbQ29udGVudF9UeXBlc10ueG1sUEsBAi0AFAAGAAgAAAAhADj9If/W AAAAlAEAAAsAAAAAAAAAAAAAAAAALwEAAF9yZWxzLy5yZWxzUEsBAi0AFAAGAAgAAAAhANoOqSQS AgAAKAQAAA4AAAAAAAAAAAAAAAAALgIAAGRycy9lMm9Eb2MueG1sUEsBAi0AFAAGAAgAAAAhANbR +qjbAAAACQEAAA8AAAAAAAAAAAAAAAAAbAQAAGRycy9kb3ducmV2LnhtbFBLBQYAAAAABAAEAPMA AAB0BQAAAAA= "/>
                  </w:pict>
                </mc:Fallback>
              </mc:AlternateContent>
            </w:r>
            <w:r w:rsidR="00C2498C" w:rsidRPr="002215D1">
              <w:rPr>
                <w:b/>
                <w:sz w:val="28"/>
                <w:szCs w:val="28"/>
              </w:rPr>
              <w:t>QUẢNG NAM NĂM 2021</w:t>
            </w:r>
          </w:p>
        </w:tc>
      </w:tr>
      <w:tr w:rsidR="002B37CF" w:rsidRPr="00225F2D" w:rsidTr="00F427CF">
        <w:tc>
          <w:tcPr>
            <w:tcW w:w="2028" w:type="pct"/>
            <w:shd w:val="clear" w:color="auto" w:fill="auto"/>
            <w:vAlign w:val="center"/>
          </w:tcPr>
          <w:p w:rsidR="002B37CF" w:rsidRPr="002215D1" w:rsidRDefault="00CC6D64" w:rsidP="00C2498C">
            <w:pPr>
              <w:jc w:val="both"/>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320040</wp:posOffset>
                      </wp:positionH>
                      <wp:positionV relativeFrom="paragraph">
                        <wp:posOffset>34925</wp:posOffset>
                      </wp:positionV>
                      <wp:extent cx="1704975" cy="295275"/>
                      <wp:effectExtent l="13335" t="6985" r="5715" b="1206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7CF" w:rsidRDefault="002B37CF" w:rsidP="002B37CF">
                                  <w:pPr>
                                    <w:jc w:val="center"/>
                                  </w:pPr>
                                  <w:r w:rsidRPr="007A18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2pt;margin-top:2.75pt;width:134.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3ZhdewIAAAYFAAAOAAAAZHJzL2Uyb0RvYy54bWysVF9v2yAQf5+074B4T/1nTpNYdaoqTqZJ 3Vat2wcggGM0DAxInK7ad9+BkzRZX6ZpfsAHd9zd7+533NzuO4l23DqhVYWzqxQjrqhmQm0q/O3r ajTFyHmiGJFa8Qo/cYdv52/f3PSm5LlutWTcInCiXNmbCrfemzJJHG15R9yVNlyBstG2Ix62dpMw S3rw3skkT9PrpNeWGaspdw5O60GJ59F/03DqPzeN4x7JCkNuPq42ruuwJvMbUm4sMa2ghzTIP2TR EaEg6MlVTTxBWyteueoEtdrpxl9R3SW6aQTlEQOgydI/0Dy2xPCIBYrjzKlM7v+5pZ92DxYJVuEJ Rop00KIvUDSiNpKjPJSnN64Eq0fzYANAZ+41/e6Q0osWrPidtbpvOWGQVBbsk4sLYePgKlr3HzUD 72TrdazUvrFdcAg1QPvYkKdTQ/jeIwqH2SQtZpMxRhR0+WycgxxCkPJ421jn33PdoSBU2ELu0TvZ 3Ts/mB5NQjClV0JKOCelVKivMPgcxwtOS8GCMoK0m/VCWrQjgTbxO8S9MOuEB/JK0VV4ejIiZajG UrEYxRMhBxmSlio4B3CQ20EaSPI8S2fL6XJajIr8ejkq0roe3a0Wxeh6lU3G9bt6saizXyHPrChb wRhXIdUjYbPi7whxGJ2BaifKXkBy58hX8XuNPLlMIzYEUB3/EV2kQej8wCC/X++hIIEOa82egBBW D8MIjwcIrbY/MephECvsfmyJ5RjJDwpINcuKIkxu3BTjSQ4be65Zn2uIouCqwh6jQVz4Ydq3xopN C5Gy2G6l74CIjYgcecnqQF8Ytgjm8DCEaT7fR6uX52v+GwAA//8DAFBLAwQUAAYACAAAACEAV991 6NsAAAAHAQAADwAAAGRycy9kb3ducmV2LnhtbEyOwU7DMBBE70j8g7VI3KjdQlAJcaqA6LUSBYn2 5iaLHTVeR7HbhL9nOdHTaDSjmVesJt+JMw6xDaRhPlMgkOrQtGQ1fH6s75YgYjLUmC4QavjBCKvy +qoweRNGesfzNlnBIxRzo8Gl1OdSxtqhN3EWeiTOvsPgTWI7WNkMZuRx38mFUo/Sm5b4wZkeXx3W x+3Ja3jr95sqs1FWX8ntjuFlXLuN1fr2ZqqeQSSc0n8Z/vAZHUpmOoQTNVF0GjL1wE3WDATH9/Pl E4gD+4UCWRbykr/8BQAA//8DAFBLAQItABQABgAIAAAAIQC2gziS/gAAAOEBAAATAAAAAAAAAAAA AAAAAAAAAABbQ29udGVudF9UeXBlc10ueG1sUEsBAi0AFAAGAAgAAAAhADj9If/WAAAAlAEAAAsA AAAAAAAAAAAAAAAALwEAAF9yZWxzLy5yZWxzUEsBAi0AFAAGAAgAAAAhADDdmF17AgAABgUAAA4A AAAAAAAAAAAAAAAALgIAAGRycy9lMm9Eb2MueG1sUEsBAi0AFAAGAAgAAAAhAFffdejbAAAABwEA AA8AAAAAAAAAAAAAAAAA1QQAAGRycy9kb3ducmV2LnhtbFBLBQYAAAAABAAEAPMAAADdBQAAAAA= " filled="f">
                      <v:textbox>
                        <w:txbxContent>
                          <w:p w:rsidR="002B37CF" w:rsidRDefault="002B37CF" w:rsidP="002B37CF">
                            <w:pPr>
                              <w:jc w:val="center"/>
                            </w:pPr>
                            <w:r w:rsidRPr="007A1841">
                              <w:rPr>
                                <w:b/>
                              </w:rPr>
                              <w:t>ĐỀ CHÍNH THỨC</w:t>
                            </w:r>
                          </w:p>
                        </w:txbxContent>
                      </v:textbox>
                    </v:rect>
                  </w:pict>
                </mc:Fallback>
              </mc:AlternateContent>
            </w:r>
          </w:p>
        </w:tc>
        <w:tc>
          <w:tcPr>
            <w:tcW w:w="2972" w:type="pct"/>
            <w:shd w:val="clear" w:color="auto" w:fill="auto"/>
          </w:tcPr>
          <w:p w:rsidR="002B37CF" w:rsidRPr="002215D1" w:rsidRDefault="00C61CC0" w:rsidP="00C2498C">
            <w:pPr>
              <w:jc w:val="both"/>
              <w:rPr>
                <w:b/>
                <w:sz w:val="28"/>
                <w:szCs w:val="28"/>
              </w:rPr>
            </w:pPr>
            <w:r w:rsidRPr="002215D1">
              <w:rPr>
                <w:sz w:val="28"/>
                <w:szCs w:val="28"/>
              </w:rPr>
              <w:t xml:space="preserve">  </w:t>
            </w:r>
            <w:r w:rsidR="002B37CF" w:rsidRPr="002215D1">
              <w:rPr>
                <w:sz w:val="28"/>
                <w:szCs w:val="28"/>
              </w:rPr>
              <w:t>Môn thi   :</w:t>
            </w:r>
            <w:r w:rsidR="002B37CF" w:rsidRPr="002215D1">
              <w:rPr>
                <w:sz w:val="28"/>
                <w:szCs w:val="28"/>
              </w:rPr>
              <w:tab/>
            </w:r>
            <w:r w:rsidR="002215D1" w:rsidRPr="002215D1">
              <w:rPr>
                <w:b/>
                <w:sz w:val="28"/>
                <w:szCs w:val="28"/>
              </w:rPr>
              <w:t>LỊCH SỬ</w:t>
            </w:r>
            <w:r w:rsidRPr="002215D1">
              <w:rPr>
                <w:b/>
                <w:sz w:val="28"/>
                <w:szCs w:val="28"/>
              </w:rPr>
              <w:t xml:space="preserve"> LỚP 10</w:t>
            </w:r>
          </w:p>
          <w:p w:rsidR="002B37CF" w:rsidRPr="002215D1" w:rsidRDefault="002B37CF" w:rsidP="00C2498C">
            <w:pPr>
              <w:ind w:left="121"/>
              <w:jc w:val="both"/>
              <w:rPr>
                <w:sz w:val="28"/>
                <w:szCs w:val="28"/>
              </w:rPr>
            </w:pPr>
            <w:r w:rsidRPr="002215D1">
              <w:rPr>
                <w:sz w:val="28"/>
                <w:szCs w:val="28"/>
              </w:rPr>
              <w:t>Thời gian:</w:t>
            </w:r>
            <w:r w:rsidRPr="002215D1">
              <w:rPr>
                <w:sz w:val="28"/>
                <w:szCs w:val="28"/>
              </w:rPr>
              <w:tab/>
            </w:r>
            <w:r w:rsidRPr="002215D1">
              <w:rPr>
                <w:b/>
                <w:sz w:val="28"/>
                <w:szCs w:val="28"/>
              </w:rPr>
              <w:t xml:space="preserve">150 phút </w:t>
            </w:r>
            <w:r w:rsidRPr="002215D1">
              <w:rPr>
                <w:i/>
                <w:sz w:val="28"/>
                <w:szCs w:val="28"/>
              </w:rPr>
              <w:t>(không kể thời gian giao đề)</w:t>
            </w:r>
          </w:p>
        </w:tc>
      </w:tr>
      <w:tr w:rsidR="00C2498C" w:rsidRPr="00225F2D" w:rsidTr="00F427CF">
        <w:tc>
          <w:tcPr>
            <w:tcW w:w="2028" w:type="pct"/>
            <w:shd w:val="clear" w:color="auto" w:fill="auto"/>
            <w:vAlign w:val="center"/>
          </w:tcPr>
          <w:p w:rsidR="00C2498C" w:rsidRPr="002215D1" w:rsidRDefault="00C2498C" w:rsidP="00C2498C">
            <w:pPr>
              <w:jc w:val="center"/>
              <w:rPr>
                <w:i/>
                <w:sz w:val="28"/>
                <w:szCs w:val="28"/>
              </w:rPr>
            </w:pPr>
            <w:r w:rsidRPr="002215D1">
              <w:rPr>
                <w:i/>
                <w:sz w:val="28"/>
                <w:szCs w:val="28"/>
              </w:rPr>
              <w:t>(Đề thi có 0</w:t>
            </w:r>
            <w:r w:rsidR="002215D1" w:rsidRPr="002215D1">
              <w:rPr>
                <w:i/>
                <w:sz w:val="28"/>
                <w:szCs w:val="28"/>
              </w:rPr>
              <w:t>1</w:t>
            </w:r>
            <w:r w:rsidRPr="002215D1">
              <w:rPr>
                <w:i/>
                <w:sz w:val="28"/>
                <w:szCs w:val="28"/>
              </w:rPr>
              <w:t xml:space="preserve"> trang)</w:t>
            </w:r>
          </w:p>
          <w:p w:rsidR="00CC7268" w:rsidRPr="002215D1" w:rsidRDefault="00CC7268" w:rsidP="00C2498C">
            <w:pPr>
              <w:jc w:val="both"/>
              <w:rPr>
                <w:b/>
                <w:noProof/>
                <w:sz w:val="28"/>
                <w:szCs w:val="28"/>
              </w:rPr>
            </w:pPr>
          </w:p>
        </w:tc>
        <w:tc>
          <w:tcPr>
            <w:tcW w:w="2972" w:type="pct"/>
            <w:shd w:val="clear" w:color="auto" w:fill="auto"/>
          </w:tcPr>
          <w:p w:rsidR="00C2498C" w:rsidRPr="002215D1" w:rsidRDefault="00C2498C" w:rsidP="00C2498C">
            <w:pPr>
              <w:jc w:val="both"/>
              <w:rPr>
                <w:sz w:val="28"/>
                <w:szCs w:val="28"/>
              </w:rPr>
            </w:pPr>
          </w:p>
        </w:tc>
      </w:tr>
    </w:tbl>
    <w:p w:rsidR="002215D1" w:rsidRPr="00CC7268" w:rsidRDefault="00CC7268" w:rsidP="00AD792C">
      <w:pPr>
        <w:spacing w:after="120" w:line="0" w:lineRule="atLeast"/>
        <w:ind w:left="142" w:firstLine="425"/>
        <w:jc w:val="both"/>
        <w:rPr>
          <w:b/>
          <w:sz w:val="26"/>
          <w:szCs w:val="26"/>
        </w:rPr>
      </w:pPr>
      <w:r>
        <w:rPr>
          <w:b/>
          <w:sz w:val="26"/>
          <w:szCs w:val="26"/>
        </w:rPr>
        <w:t>I.</w:t>
      </w:r>
      <w:r>
        <w:rPr>
          <w:b/>
          <w:sz w:val="26"/>
          <w:szCs w:val="26"/>
          <w:lang w:val="vi-VN"/>
        </w:rPr>
        <w:t xml:space="preserve"> </w:t>
      </w:r>
      <w:r w:rsidR="002215D1" w:rsidRPr="00CC7268">
        <w:rPr>
          <w:b/>
          <w:sz w:val="26"/>
          <w:szCs w:val="26"/>
        </w:rPr>
        <w:t>LỊCH SỬ VIỆT NAM (10 điểm):</w:t>
      </w:r>
    </w:p>
    <w:p w:rsidR="002215D1" w:rsidRPr="00CC7268" w:rsidRDefault="001711A6" w:rsidP="00AD792C">
      <w:pPr>
        <w:spacing w:line="0" w:lineRule="atLeast"/>
        <w:ind w:left="142" w:firstLine="425"/>
        <w:jc w:val="both"/>
        <w:rPr>
          <w:b/>
          <w:sz w:val="26"/>
          <w:szCs w:val="26"/>
        </w:rPr>
      </w:pPr>
      <w:r w:rsidRPr="00CC7268">
        <w:rPr>
          <w:b/>
          <w:sz w:val="26"/>
          <w:szCs w:val="26"/>
        </w:rPr>
        <w:t>Câu 1 (3,0</w:t>
      </w:r>
      <w:r w:rsidR="002215D1" w:rsidRPr="00CC7268">
        <w:rPr>
          <w:b/>
          <w:sz w:val="26"/>
          <w:szCs w:val="26"/>
        </w:rPr>
        <w:t xml:space="preserve"> điểm):</w:t>
      </w:r>
    </w:p>
    <w:p w:rsidR="003A76CA" w:rsidRPr="003A76CA" w:rsidRDefault="003A76CA" w:rsidP="00AD792C">
      <w:pPr>
        <w:spacing w:after="120" w:line="312" w:lineRule="auto"/>
        <w:ind w:left="142" w:right="34" w:firstLine="425"/>
        <w:jc w:val="both"/>
        <w:rPr>
          <w:sz w:val="26"/>
          <w:szCs w:val="26"/>
          <w:lang w:val="vi-VN"/>
        </w:rPr>
      </w:pPr>
      <w:r>
        <w:rPr>
          <w:sz w:val="26"/>
          <w:szCs w:val="26"/>
        </w:rPr>
        <w:t>N</w:t>
      </w:r>
      <w:r w:rsidRPr="007D63DC">
        <w:rPr>
          <w:sz w:val="26"/>
          <w:szCs w:val="26"/>
        </w:rPr>
        <w:t>hững bài học kinh nghiệm</w:t>
      </w:r>
      <w:r>
        <w:rPr>
          <w:sz w:val="26"/>
          <w:szCs w:val="26"/>
        </w:rPr>
        <w:t xml:space="preserve"> nào được</w:t>
      </w:r>
      <w:r w:rsidRPr="007D63DC">
        <w:rPr>
          <w:sz w:val="26"/>
          <w:szCs w:val="26"/>
        </w:rPr>
        <w:t xml:space="preserve"> rút ra từ cuộc kháng chiến chống quân xâm lược Mông - Ng</w:t>
      </w:r>
      <w:r>
        <w:rPr>
          <w:sz w:val="26"/>
          <w:szCs w:val="26"/>
        </w:rPr>
        <w:t xml:space="preserve">uyên của nhân dân Đại Việt </w:t>
      </w:r>
      <w:r>
        <w:rPr>
          <w:sz w:val="26"/>
          <w:szCs w:val="26"/>
          <w:lang w:val="vi-VN"/>
        </w:rPr>
        <w:t>ở t</w:t>
      </w:r>
      <w:r>
        <w:rPr>
          <w:sz w:val="26"/>
          <w:szCs w:val="26"/>
        </w:rPr>
        <w:t>hế</w:t>
      </w:r>
      <w:r w:rsidRPr="007D63DC">
        <w:rPr>
          <w:sz w:val="26"/>
          <w:szCs w:val="26"/>
        </w:rPr>
        <w:t xml:space="preserve"> kỉ XIII</w:t>
      </w:r>
      <w:r w:rsidR="00B267A5">
        <w:rPr>
          <w:sz w:val="26"/>
          <w:szCs w:val="26"/>
          <w:lang w:val="vi-VN"/>
        </w:rPr>
        <w:t>?</w:t>
      </w:r>
      <w:r w:rsidRPr="007D63DC">
        <w:rPr>
          <w:sz w:val="26"/>
          <w:szCs w:val="26"/>
        </w:rPr>
        <w:t xml:space="preserve"> Nêu suy nghĩ của em về việc vận dụng </w:t>
      </w:r>
      <w:r w:rsidRPr="00AD792C">
        <w:rPr>
          <w:spacing w:val="-4"/>
          <w:sz w:val="26"/>
          <w:szCs w:val="26"/>
        </w:rPr>
        <w:t xml:space="preserve">những bài học kinh nghiệm đó trong công cuộc bảo vệ </w:t>
      </w:r>
      <w:r w:rsidR="00296989">
        <w:rPr>
          <w:spacing w:val="-4"/>
          <w:sz w:val="26"/>
          <w:szCs w:val="26"/>
        </w:rPr>
        <w:t>độc</w:t>
      </w:r>
      <w:r w:rsidR="00296989">
        <w:rPr>
          <w:spacing w:val="-4"/>
          <w:sz w:val="26"/>
          <w:szCs w:val="26"/>
          <w:lang w:val="vi-VN"/>
        </w:rPr>
        <w:t xml:space="preserve"> lập dân tộc, </w:t>
      </w:r>
      <w:r w:rsidRPr="00AD792C">
        <w:rPr>
          <w:spacing w:val="-4"/>
          <w:sz w:val="26"/>
          <w:szCs w:val="26"/>
        </w:rPr>
        <w:t>chủ quyền biển đảo của nước ta hiện nay.</w:t>
      </w:r>
    </w:p>
    <w:p w:rsidR="002215D1" w:rsidRPr="00CC7268" w:rsidRDefault="001711A6" w:rsidP="00AD792C">
      <w:pPr>
        <w:spacing w:line="0" w:lineRule="atLeast"/>
        <w:ind w:left="142" w:firstLine="425"/>
        <w:jc w:val="both"/>
        <w:rPr>
          <w:b/>
          <w:sz w:val="26"/>
          <w:szCs w:val="26"/>
        </w:rPr>
      </w:pPr>
      <w:r w:rsidRPr="00CC7268">
        <w:rPr>
          <w:b/>
          <w:sz w:val="26"/>
          <w:szCs w:val="26"/>
        </w:rPr>
        <w:t>Câu 2 (5,0</w:t>
      </w:r>
      <w:r w:rsidR="002215D1" w:rsidRPr="00CC7268">
        <w:rPr>
          <w:b/>
          <w:sz w:val="26"/>
          <w:szCs w:val="26"/>
        </w:rPr>
        <w:t xml:space="preserve"> điểm):</w:t>
      </w:r>
    </w:p>
    <w:p w:rsidR="002215D1" w:rsidRPr="00CC7268" w:rsidRDefault="002215D1" w:rsidP="00AD792C">
      <w:pPr>
        <w:spacing w:after="120" w:line="312" w:lineRule="auto"/>
        <w:ind w:left="142" w:right="34" w:firstLine="425"/>
        <w:jc w:val="both"/>
        <w:rPr>
          <w:sz w:val="26"/>
          <w:szCs w:val="26"/>
        </w:rPr>
      </w:pPr>
      <w:r w:rsidRPr="00CC7268">
        <w:rPr>
          <w:sz w:val="26"/>
          <w:szCs w:val="26"/>
        </w:rPr>
        <w:t>Nêu những chuyển biến trên các lĩnh vực tư tưởng, tôn giáo và giáo dục của Đại Việt trong các thế kỉ XVI</w:t>
      </w:r>
      <w:r w:rsidR="00A725A9" w:rsidRPr="00CC7268">
        <w:rPr>
          <w:sz w:val="26"/>
          <w:szCs w:val="26"/>
        </w:rPr>
        <w:t xml:space="preserve"> - XVIII so với thời Lê sơ (</w:t>
      </w:r>
      <w:r w:rsidR="00296989">
        <w:rPr>
          <w:sz w:val="26"/>
          <w:szCs w:val="26"/>
          <w:lang w:val="vi-VN"/>
        </w:rPr>
        <w:t>t</w:t>
      </w:r>
      <w:r w:rsidR="00465B13" w:rsidRPr="00CC7268">
        <w:rPr>
          <w:sz w:val="26"/>
          <w:szCs w:val="26"/>
        </w:rPr>
        <w:t>hế</w:t>
      </w:r>
      <w:r w:rsidR="00465B13" w:rsidRPr="003A76CA">
        <w:rPr>
          <w:sz w:val="26"/>
          <w:szCs w:val="26"/>
        </w:rPr>
        <w:t xml:space="preserve"> kỉ</w:t>
      </w:r>
      <w:r w:rsidR="00A725A9" w:rsidRPr="00CC7268">
        <w:rPr>
          <w:sz w:val="26"/>
          <w:szCs w:val="26"/>
        </w:rPr>
        <w:t xml:space="preserve"> XV)</w:t>
      </w:r>
      <w:r w:rsidRPr="00CC7268">
        <w:rPr>
          <w:sz w:val="26"/>
          <w:szCs w:val="26"/>
        </w:rPr>
        <w:t>. Lí giải vì sao có sự chuyển biến trên từng lĩnh vực đó.</w:t>
      </w:r>
    </w:p>
    <w:p w:rsidR="002215D1" w:rsidRPr="00CC7268" w:rsidRDefault="002215D1" w:rsidP="00AD792C">
      <w:pPr>
        <w:spacing w:line="0" w:lineRule="atLeast"/>
        <w:ind w:left="142" w:firstLine="425"/>
        <w:jc w:val="both"/>
        <w:rPr>
          <w:b/>
          <w:sz w:val="26"/>
          <w:szCs w:val="26"/>
        </w:rPr>
      </w:pPr>
      <w:r w:rsidRPr="00CC7268">
        <w:rPr>
          <w:b/>
          <w:sz w:val="26"/>
          <w:szCs w:val="26"/>
        </w:rPr>
        <w:t>Câu 3 (2</w:t>
      </w:r>
      <w:r w:rsidR="003B553B" w:rsidRPr="00CC7268">
        <w:rPr>
          <w:b/>
          <w:sz w:val="26"/>
          <w:szCs w:val="26"/>
        </w:rPr>
        <w:t>,0</w:t>
      </w:r>
      <w:r w:rsidRPr="00CC7268">
        <w:rPr>
          <w:b/>
          <w:sz w:val="26"/>
          <w:szCs w:val="26"/>
        </w:rPr>
        <w:t xml:space="preserve"> điểm):</w:t>
      </w:r>
    </w:p>
    <w:p w:rsidR="002215D1" w:rsidRPr="00CC7268" w:rsidRDefault="002215D1" w:rsidP="00AD792C">
      <w:pPr>
        <w:spacing w:after="120" w:line="312" w:lineRule="auto"/>
        <w:ind w:left="142" w:right="34" w:firstLine="425"/>
        <w:jc w:val="both"/>
        <w:rPr>
          <w:b/>
          <w:sz w:val="26"/>
          <w:szCs w:val="26"/>
          <w:lang w:val="vi-VN"/>
        </w:rPr>
      </w:pPr>
      <w:r w:rsidRPr="00CC7268">
        <w:rPr>
          <w:sz w:val="26"/>
          <w:szCs w:val="26"/>
        </w:rPr>
        <w:t xml:space="preserve">Hãy </w:t>
      </w:r>
      <w:r w:rsidR="00CC7268" w:rsidRPr="00CC7268">
        <w:rPr>
          <w:sz w:val="26"/>
          <w:szCs w:val="26"/>
        </w:rPr>
        <w:t>làm</w:t>
      </w:r>
      <w:r w:rsidR="00CC7268" w:rsidRPr="00CC7268">
        <w:rPr>
          <w:sz w:val="26"/>
          <w:szCs w:val="26"/>
          <w:lang w:val="vi-VN"/>
        </w:rPr>
        <w:t xml:space="preserve"> sáng</w:t>
      </w:r>
      <w:r w:rsidRPr="00CC7268">
        <w:rPr>
          <w:sz w:val="26"/>
          <w:szCs w:val="26"/>
        </w:rPr>
        <w:t xml:space="preserve"> tỏ</w:t>
      </w:r>
      <w:r w:rsidR="00CC7268" w:rsidRPr="00CC7268">
        <w:rPr>
          <w:sz w:val="26"/>
          <w:szCs w:val="26"/>
          <w:lang w:val="vi-VN"/>
        </w:rPr>
        <w:t xml:space="preserve"> nhận định</w:t>
      </w:r>
      <w:r w:rsidRPr="00CC7268">
        <w:rPr>
          <w:sz w:val="26"/>
          <w:szCs w:val="26"/>
        </w:rPr>
        <w:t xml:space="preserve">: </w:t>
      </w:r>
      <w:r w:rsidRPr="003A76CA">
        <w:rPr>
          <w:i/>
          <w:iCs/>
          <w:sz w:val="26"/>
          <w:szCs w:val="26"/>
        </w:rPr>
        <w:t xml:space="preserve">Trong các thế kỉ từ XVI đến </w:t>
      </w:r>
      <w:r w:rsidR="006A0B4D" w:rsidRPr="003A76CA">
        <w:rPr>
          <w:i/>
          <w:iCs/>
          <w:sz w:val="26"/>
          <w:szCs w:val="26"/>
        </w:rPr>
        <w:t>XVIII</w:t>
      </w:r>
      <w:r w:rsidRPr="003A76CA">
        <w:rPr>
          <w:i/>
          <w:iCs/>
          <w:sz w:val="26"/>
          <w:szCs w:val="26"/>
        </w:rPr>
        <w:t>, ở Quảng Nam đã có sự phát triển của kinh tế hàng hóa</w:t>
      </w:r>
      <w:r w:rsidR="00CC7268" w:rsidRPr="003A76CA">
        <w:rPr>
          <w:i/>
          <w:iCs/>
          <w:sz w:val="26"/>
          <w:szCs w:val="26"/>
          <w:lang w:val="vi-VN"/>
        </w:rPr>
        <w:t>.</w:t>
      </w:r>
      <w:r w:rsidR="00CC7268" w:rsidRPr="00CC7268">
        <w:rPr>
          <w:sz w:val="26"/>
          <w:szCs w:val="26"/>
          <w:lang w:val="vi-VN"/>
        </w:rPr>
        <w:t xml:space="preserve"> </w:t>
      </w:r>
    </w:p>
    <w:p w:rsidR="002215D1" w:rsidRPr="00CC7268" w:rsidRDefault="00CC7268" w:rsidP="00AD792C">
      <w:pPr>
        <w:spacing w:after="120" w:line="0" w:lineRule="atLeast"/>
        <w:ind w:left="142" w:firstLine="425"/>
        <w:jc w:val="both"/>
        <w:rPr>
          <w:b/>
          <w:sz w:val="26"/>
          <w:szCs w:val="26"/>
        </w:rPr>
      </w:pPr>
      <w:r>
        <w:rPr>
          <w:b/>
          <w:sz w:val="26"/>
          <w:szCs w:val="26"/>
        </w:rPr>
        <w:t>II.</w:t>
      </w:r>
      <w:r>
        <w:rPr>
          <w:b/>
          <w:sz w:val="26"/>
          <w:szCs w:val="26"/>
          <w:lang w:val="vi-VN"/>
        </w:rPr>
        <w:t xml:space="preserve"> </w:t>
      </w:r>
      <w:r w:rsidR="002215D1" w:rsidRPr="00CC7268">
        <w:rPr>
          <w:b/>
          <w:sz w:val="26"/>
          <w:szCs w:val="26"/>
        </w:rPr>
        <w:t>LỊCH SỬ THẾ GIỚI (10 điểm):</w:t>
      </w:r>
    </w:p>
    <w:p w:rsidR="002215D1" w:rsidRPr="00CC7268" w:rsidRDefault="002215D1" w:rsidP="00AD792C">
      <w:pPr>
        <w:spacing w:line="0" w:lineRule="atLeast"/>
        <w:ind w:left="142" w:firstLine="425"/>
        <w:jc w:val="both"/>
        <w:rPr>
          <w:b/>
          <w:sz w:val="26"/>
          <w:szCs w:val="26"/>
        </w:rPr>
      </w:pPr>
      <w:r w:rsidRPr="00CC7268">
        <w:rPr>
          <w:b/>
          <w:sz w:val="26"/>
          <w:szCs w:val="26"/>
        </w:rPr>
        <w:t xml:space="preserve">Câu </w:t>
      </w:r>
      <w:r w:rsidR="00CC7268">
        <w:rPr>
          <w:b/>
          <w:sz w:val="26"/>
          <w:szCs w:val="26"/>
          <w:lang w:val="vi-VN"/>
        </w:rPr>
        <w:t>4</w:t>
      </w:r>
      <w:r w:rsidRPr="00CC7268">
        <w:rPr>
          <w:b/>
          <w:sz w:val="26"/>
          <w:szCs w:val="26"/>
        </w:rPr>
        <w:t xml:space="preserve"> (5,5 điểm):</w:t>
      </w:r>
    </w:p>
    <w:p w:rsidR="002215D1" w:rsidRPr="003A76CA" w:rsidRDefault="002215D1" w:rsidP="00AD792C">
      <w:pPr>
        <w:spacing w:line="313" w:lineRule="auto"/>
        <w:ind w:left="142" w:right="32" w:firstLine="425"/>
        <w:jc w:val="both"/>
        <w:rPr>
          <w:sz w:val="26"/>
          <w:szCs w:val="26"/>
        </w:rPr>
      </w:pPr>
      <w:r w:rsidRPr="003A76CA">
        <w:rPr>
          <w:sz w:val="26"/>
          <w:szCs w:val="26"/>
        </w:rPr>
        <w:t xml:space="preserve">a. Lập bảng thống kê </w:t>
      </w:r>
      <w:r w:rsidR="006A0B4D" w:rsidRPr="003A76CA">
        <w:rPr>
          <w:sz w:val="26"/>
          <w:szCs w:val="26"/>
        </w:rPr>
        <w:t xml:space="preserve">các </w:t>
      </w:r>
      <w:r w:rsidRPr="003A76CA">
        <w:rPr>
          <w:sz w:val="26"/>
          <w:szCs w:val="26"/>
        </w:rPr>
        <w:t xml:space="preserve">cuộc cách mạng tư sản trong </w:t>
      </w:r>
      <w:r w:rsidR="006A0B4D" w:rsidRPr="003A76CA">
        <w:rPr>
          <w:sz w:val="26"/>
          <w:szCs w:val="26"/>
        </w:rPr>
        <w:t>những</w:t>
      </w:r>
      <w:r w:rsidRPr="003A76CA">
        <w:rPr>
          <w:sz w:val="26"/>
          <w:szCs w:val="26"/>
        </w:rPr>
        <w:t xml:space="preserve"> thế kỉ XVII, XVIII theo nội dung: Nhiệm vụ, giai cấp lãnh đạo, hình thức, kết quả.</w:t>
      </w:r>
    </w:p>
    <w:p w:rsidR="002215D1" w:rsidRPr="003A76CA" w:rsidRDefault="002215D1" w:rsidP="00AD792C">
      <w:pPr>
        <w:spacing w:after="120" w:line="312" w:lineRule="auto"/>
        <w:ind w:left="142" w:right="34" w:firstLine="425"/>
        <w:jc w:val="both"/>
        <w:rPr>
          <w:sz w:val="26"/>
          <w:szCs w:val="26"/>
        </w:rPr>
      </w:pPr>
      <w:r w:rsidRPr="003A76CA">
        <w:rPr>
          <w:sz w:val="26"/>
          <w:szCs w:val="26"/>
        </w:rPr>
        <w:t>b. Đánh giá tác động của các cuộc cách mạng tư sản đối với lịch sử loài người.</w:t>
      </w:r>
    </w:p>
    <w:p w:rsidR="002215D1" w:rsidRPr="00CC7268" w:rsidRDefault="002215D1" w:rsidP="00AD792C">
      <w:pPr>
        <w:spacing w:line="0" w:lineRule="atLeast"/>
        <w:ind w:left="142" w:firstLine="425"/>
        <w:jc w:val="both"/>
        <w:rPr>
          <w:b/>
          <w:sz w:val="26"/>
          <w:szCs w:val="26"/>
        </w:rPr>
      </w:pPr>
      <w:r w:rsidRPr="00CC7268">
        <w:rPr>
          <w:b/>
          <w:sz w:val="26"/>
          <w:szCs w:val="26"/>
        </w:rPr>
        <w:t xml:space="preserve">Câu </w:t>
      </w:r>
      <w:r w:rsidR="00CC7268">
        <w:rPr>
          <w:b/>
          <w:sz w:val="26"/>
          <w:szCs w:val="26"/>
          <w:lang w:val="vi-VN"/>
        </w:rPr>
        <w:t>5</w:t>
      </w:r>
      <w:r w:rsidRPr="00CC7268">
        <w:rPr>
          <w:b/>
          <w:sz w:val="26"/>
          <w:szCs w:val="26"/>
        </w:rPr>
        <w:t xml:space="preserve"> (4,5 điểm):</w:t>
      </w:r>
    </w:p>
    <w:p w:rsidR="002215D1" w:rsidRPr="00CC7268" w:rsidRDefault="002215D1" w:rsidP="00AD792C">
      <w:pPr>
        <w:spacing w:line="313" w:lineRule="auto"/>
        <w:ind w:left="142" w:right="32" w:firstLine="425"/>
        <w:jc w:val="both"/>
        <w:rPr>
          <w:color w:val="000000"/>
          <w:sz w:val="26"/>
          <w:szCs w:val="26"/>
          <w:lang w:val="vi-VN"/>
        </w:rPr>
      </w:pPr>
      <w:r w:rsidRPr="00CC7268">
        <w:rPr>
          <w:color w:val="000000"/>
          <w:sz w:val="26"/>
          <w:szCs w:val="26"/>
          <w:lang w:val="vi-VN"/>
        </w:rPr>
        <w:t xml:space="preserve">Trình bày những thành tựu của văn hóa truyền thống Ấn Độ. Văn hoá truyền thống Ấn Độ ảnh hưởng </w:t>
      </w:r>
      <w:r w:rsidRPr="003A76CA">
        <w:rPr>
          <w:sz w:val="26"/>
          <w:szCs w:val="26"/>
        </w:rPr>
        <w:t>rõ</w:t>
      </w:r>
      <w:r w:rsidRPr="00CC7268">
        <w:rPr>
          <w:color w:val="000000"/>
          <w:sz w:val="26"/>
          <w:szCs w:val="26"/>
          <w:lang w:val="vi-VN"/>
        </w:rPr>
        <w:t xml:space="preserve"> nét nhất ở khu vực nào? </w:t>
      </w:r>
      <w:r w:rsidR="006A0B4D" w:rsidRPr="00CC7268">
        <w:rPr>
          <w:color w:val="000000"/>
          <w:sz w:val="26"/>
          <w:szCs w:val="26"/>
          <w:lang w:val="vi-VN"/>
        </w:rPr>
        <w:t>V</w:t>
      </w:r>
      <w:r w:rsidRPr="00CC7268">
        <w:rPr>
          <w:color w:val="000000"/>
          <w:sz w:val="26"/>
          <w:szCs w:val="26"/>
          <w:lang w:val="vi-VN"/>
        </w:rPr>
        <w:t>ì sao?</w:t>
      </w:r>
    </w:p>
    <w:p w:rsidR="000456CD" w:rsidRDefault="000456CD" w:rsidP="007401E4">
      <w:pPr>
        <w:spacing w:line="400" w:lineRule="exact"/>
        <w:jc w:val="center"/>
        <w:rPr>
          <w:b/>
          <w:sz w:val="28"/>
          <w:szCs w:val="28"/>
          <w:lang w:val="vi-VN"/>
        </w:rPr>
      </w:pPr>
    </w:p>
    <w:p w:rsidR="002B37CF" w:rsidRPr="00225F2D" w:rsidRDefault="002B37CF" w:rsidP="007401E4">
      <w:pPr>
        <w:spacing w:line="400" w:lineRule="exact"/>
        <w:jc w:val="center"/>
        <w:rPr>
          <w:sz w:val="28"/>
          <w:szCs w:val="28"/>
          <w:lang w:val="vi-VN"/>
        </w:rPr>
      </w:pPr>
      <w:r w:rsidRPr="00225F2D">
        <w:rPr>
          <w:b/>
          <w:sz w:val="28"/>
          <w:szCs w:val="28"/>
          <w:lang w:val="vi-VN"/>
        </w:rPr>
        <w:t>–––––––––––– Hết ––––––––––––</w:t>
      </w:r>
    </w:p>
    <w:p w:rsidR="000456CD" w:rsidRDefault="000456CD" w:rsidP="00E208B3">
      <w:pPr>
        <w:ind w:firstLine="720"/>
        <w:jc w:val="both"/>
        <w:rPr>
          <w:i/>
          <w:sz w:val="28"/>
          <w:szCs w:val="28"/>
          <w:lang w:val="vi-VN"/>
        </w:rPr>
      </w:pPr>
    </w:p>
    <w:p w:rsidR="000456CD" w:rsidRDefault="000456CD" w:rsidP="00E208B3">
      <w:pPr>
        <w:ind w:firstLine="720"/>
        <w:jc w:val="both"/>
        <w:rPr>
          <w:i/>
          <w:sz w:val="28"/>
          <w:szCs w:val="28"/>
          <w:lang w:val="vi-VN"/>
        </w:rPr>
      </w:pPr>
    </w:p>
    <w:p w:rsidR="000456CD" w:rsidRDefault="000456CD" w:rsidP="00E208B3">
      <w:pPr>
        <w:ind w:firstLine="720"/>
        <w:jc w:val="both"/>
        <w:rPr>
          <w:i/>
          <w:sz w:val="28"/>
          <w:szCs w:val="28"/>
          <w:lang w:val="vi-VN"/>
        </w:rPr>
      </w:pPr>
    </w:p>
    <w:p w:rsidR="00AD792C" w:rsidRDefault="00AD792C" w:rsidP="00E208B3">
      <w:pPr>
        <w:ind w:firstLine="720"/>
        <w:jc w:val="both"/>
        <w:rPr>
          <w:i/>
          <w:sz w:val="28"/>
          <w:szCs w:val="28"/>
          <w:lang w:val="vi-VN"/>
        </w:rPr>
      </w:pPr>
    </w:p>
    <w:p w:rsidR="00AD792C" w:rsidRDefault="00AD792C" w:rsidP="00E208B3">
      <w:pPr>
        <w:ind w:firstLine="720"/>
        <w:jc w:val="both"/>
        <w:rPr>
          <w:i/>
          <w:sz w:val="28"/>
          <w:szCs w:val="28"/>
          <w:lang w:val="vi-VN"/>
        </w:rPr>
      </w:pPr>
    </w:p>
    <w:p w:rsidR="00AD792C" w:rsidRDefault="00AD792C" w:rsidP="00E208B3">
      <w:pPr>
        <w:ind w:firstLine="720"/>
        <w:jc w:val="both"/>
        <w:rPr>
          <w:i/>
          <w:sz w:val="28"/>
          <w:szCs w:val="28"/>
          <w:lang w:val="vi-VN"/>
        </w:rPr>
      </w:pPr>
    </w:p>
    <w:p w:rsidR="000456CD" w:rsidRDefault="000456CD" w:rsidP="00E208B3">
      <w:pPr>
        <w:ind w:firstLine="720"/>
        <w:jc w:val="both"/>
        <w:rPr>
          <w:i/>
          <w:sz w:val="28"/>
          <w:szCs w:val="28"/>
          <w:lang w:val="vi-VN"/>
        </w:rPr>
      </w:pPr>
    </w:p>
    <w:p w:rsidR="000456CD" w:rsidRDefault="000456CD" w:rsidP="00E208B3">
      <w:pPr>
        <w:ind w:firstLine="720"/>
        <w:jc w:val="both"/>
        <w:rPr>
          <w:i/>
          <w:sz w:val="28"/>
          <w:szCs w:val="28"/>
          <w:lang w:val="vi-VN"/>
        </w:rPr>
      </w:pPr>
    </w:p>
    <w:p w:rsidR="00C61CC0" w:rsidRDefault="002B37CF" w:rsidP="00E208B3">
      <w:pPr>
        <w:ind w:firstLine="720"/>
        <w:jc w:val="both"/>
        <w:rPr>
          <w:i/>
          <w:sz w:val="28"/>
          <w:szCs w:val="28"/>
        </w:rPr>
      </w:pPr>
      <w:r w:rsidRPr="00225F2D">
        <w:rPr>
          <w:i/>
          <w:sz w:val="28"/>
          <w:szCs w:val="28"/>
          <w:lang w:val="vi-VN"/>
        </w:rPr>
        <w:t>Họ và tên thí sinh: …..………</w:t>
      </w:r>
      <w:r w:rsidR="00C0186C">
        <w:rPr>
          <w:i/>
          <w:sz w:val="28"/>
          <w:szCs w:val="28"/>
          <w:lang w:val="vi-VN"/>
        </w:rPr>
        <w:t>………………………….</w:t>
      </w:r>
      <w:r w:rsidRPr="00225F2D">
        <w:rPr>
          <w:i/>
          <w:sz w:val="28"/>
          <w:szCs w:val="28"/>
          <w:lang w:val="vi-VN"/>
        </w:rPr>
        <w:t xml:space="preserve"> Số báo danh: ………………</w:t>
      </w:r>
    </w:p>
    <w:p w:rsidR="00BA4ED8" w:rsidRDefault="00BA4ED8" w:rsidP="00E208B3">
      <w:pPr>
        <w:ind w:firstLine="720"/>
        <w:jc w:val="both"/>
        <w:rPr>
          <w:i/>
          <w:sz w:val="28"/>
          <w:szCs w:val="28"/>
        </w:rPr>
      </w:pPr>
    </w:p>
    <w:p w:rsidR="00BA4ED8" w:rsidRDefault="00BA4ED8" w:rsidP="00E208B3">
      <w:pPr>
        <w:ind w:firstLine="720"/>
        <w:jc w:val="both"/>
        <w:rPr>
          <w:i/>
          <w:sz w:val="28"/>
          <w:szCs w:val="28"/>
        </w:rPr>
      </w:pPr>
    </w:p>
    <w:p w:rsidR="00BA4ED8" w:rsidRPr="00BA4ED8" w:rsidRDefault="00BA4ED8" w:rsidP="00E208B3">
      <w:pPr>
        <w:ind w:firstLine="720"/>
        <w:jc w:val="both"/>
        <w:rPr>
          <w:i/>
          <w:sz w:val="28"/>
          <w:szCs w:val="28"/>
        </w:rPr>
      </w:pPr>
    </w:p>
    <w:tbl>
      <w:tblPr>
        <w:tblW w:w="5962" w:type="pct"/>
        <w:tblInd w:w="-162" w:type="dxa"/>
        <w:tblLook w:val="01E0" w:firstRow="1" w:lastRow="1" w:firstColumn="1" w:lastColumn="1" w:noHBand="0" w:noVBand="0"/>
      </w:tblPr>
      <w:tblGrid>
        <w:gridCol w:w="4700"/>
        <w:gridCol w:w="6492"/>
        <w:gridCol w:w="254"/>
        <w:gridCol w:w="643"/>
      </w:tblGrid>
      <w:tr w:rsidR="00BA4ED8" w:rsidRPr="00BA4ED8" w:rsidTr="00BA4ED8">
        <w:trPr>
          <w:gridAfter w:val="2"/>
          <w:wAfter w:w="372" w:type="pct"/>
          <w:trHeight w:val="699"/>
        </w:trPr>
        <w:tc>
          <w:tcPr>
            <w:tcW w:w="1944" w:type="pct"/>
            <w:hideMark/>
          </w:tcPr>
          <w:p w:rsidR="00BA4ED8" w:rsidRPr="00BA4ED8" w:rsidRDefault="00BA4ED8" w:rsidP="00BA4ED8">
            <w:pPr>
              <w:spacing w:line="276" w:lineRule="auto"/>
              <w:jc w:val="center"/>
              <w:rPr>
                <w:rFonts w:eastAsia="Calibri"/>
                <w:b/>
                <w:sz w:val="28"/>
                <w:szCs w:val="28"/>
              </w:rPr>
            </w:pPr>
            <w:r w:rsidRPr="00BA4ED8">
              <w:rPr>
                <w:rFonts w:eastAsia="Calibri"/>
                <w:b/>
                <w:sz w:val="28"/>
                <w:szCs w:val="28"/>
              </w:rPr>
              <w:t>SỞ GIÁO DỤC VÀ ĐÀO TẠO</w:t>
            </w:r>
          </w:p>
          <w:p w:rsidR="00BA4ED8" w:rsidRPr="00BA4ED8" w:rsidRDefault="00CC6D64" w:rsidP="00BA4ED8">
            <w:pPr>
              <w:spacing w:line="276" w:lineRule="auto"/>
              <w:jc w:val="center"/>
              <w:rPr>
                <w:rFonts w:eastAsia="Calibri"/>
                <w:sz w:val="28"/>
                <w:szCs w:val="28"/>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815975</wp:posOffset>
                      </wp:positionH>
                      <wp:positionV relativeFrom="paragraph">
                        <wp:posOffset>202564</wp:posOffset>
                      </wp:positionV>
                      <wp:extent cx="807720" cy="0"/>
                      <wp:effectExtent l="0" t="0" r="1143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PC3EQIAACc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X7CSJEW JNoKxdEidKYzLoeAUu1sqI2e1avZavrdIaXLhqgDjwzfLgbSspCRvEsJG2cAf9990QxiyNHr2KZz bdsACQ1A56jG5a4GP3tE4XCezmYj0Iz2roTkfZ6xzn/mukXBKLAEyhGXnLbOBx4k70PCNUpvhJRR a6lQV+DFZDSJCU5LwYIzhDl72JfSohMJ0xK/WBR4HsOsPioWwRpO2PpmeyLk1YbLpQp4UAnQuVnX cfixSBfr+Xo+HoxH0/VgnFbV4NOmHA+mm2w2qZ6qsqyyn4FaNs4bwRhXgV0/mtn476S/PZLrUN2H 896G5D167BeQ7f+RdJQyqHedg71ml53tJYZpjMG3lxPG/XEP9uP7Xv0CAAD//wMAUEsDBBQABgAI AAAAIQDt6ehb3QAAAAkBAAAPAAAAZHJzL2Rvd25yZXYueG1sTI/BTsMwDIbvSLxDZCQuE0vXqTBK 0wkBvXFhgLh6jWkrGqdrsq3w9BhxgONvf/r9uVhPrlcHGkPn2cBinoAirr3tuDHw8lxdrECFiGyx 90wGPinAujw9KTC3/shPdNjERkkJhxwNtDEOudahbslhmPuBWHbvfnQYJY6NtiMepdz1Ok2SS+2w Y7nQ4kB3LdUfm70zEKpX2lVfs3qWvC0bT+nu/vEBjTk/m25vQEWa4h8MP/qiDqU4bf2ebVC95HSV CWpgubgGJUCaZVegtr8DXRb6/wflNwAAAP//AwBQSwECLQAUAAYACAAAACEAtoM4kv4AAADhAQAA EwAAAAAAAAAAAAAAAAAAAAAAW0NvbnRlbnRfVHlwZXNdLnhtbFBLAQItABQABgAIAAAAIQA4/SH/ 1gAAAJQBAAALAAAAAAAAAAAAAAAAAC8BAABfcmVscy8ucmVsc1BLAQItABQABgAIAAAAIQAoKPC3 EQIAACcEAAAOAAAAAAAAAAAAAAAAAC4CAABkcnMvZTJvRG9jLnhtbFBLAQItABQABgAIAAAAIQDt 6ehb3QAAAAkBAAAPAAAAAAAAAAAAAAAAAGsEAABkcnMvZG93bnJldi54bWxQSwUGAAAAAAQABADz AAAAdQUAAAAA "/>
                  </w:pict>
                </mc:Fallback>
              </mc:AlternateContent>
            </w:r>
            <w:r w:rsidR="00BA4ED8" w:rsidRPr="00BA4ED8">
              <w:rPr>
                <w:rFonts w:eastAsia="Calibri"/>
                <w:b/>
                <w:sz w:val="28"/>
                <w:szCs w:val="28"/>
              </w:rPr>
              <w:t>QUẢNG NAM</w:t>
            </w:r>
          </w:p>
        </w:tc>
        <w:tc>
          <w:tcPr>
            <w:tcW w:w="2685" w:type="pct"/>
            <w:hideMark/>
          </w:tcPr>
          <w:p w:rsidR="00BA4ED8" w:rsidRPr="00BA4ED8" w:rsidRDefault="00BA4ED8" w:rsidP="00BA4ED8">
            <w:pPr>
              <w:spacing w:line="276" w:lineRule="auto"/>
              <w:jc w:val="center"/>
              <w:rPr>
                <w:rFonts w:eastAsia="Calibri"/>
                <w:b/>
                <w:sz w:val="28"/>
                <w:szCs w:val="28"/>
              </w:rPr>
            </w:pPr>
            <w:r w:rsidRPr="00BA4ED8">
              <w:rPr>
                <w:rFonts w:eastAsia="Calibri"/>
                <w:b/>
                <w:sz w:val="28"/>
                <w:szCs w:val="28"/>
              </w:rPr>
              <w:t xml:space="preserve">KỲ THI OLYMPIC 24/3 TỈNH </w:t>
            </w:r>
          </w:p>
          <w:p w:rsidR="00BA4ED8" w:rsidRPr="00BA4ED8" w:rsidRDefault="00CC6D64" w:rsidP="00BA4ED8">
            <w:pPr>
              <w:spacing w:line="276" w:lineRule="auto"/>
              <w:jc w:val="center"/>
              <w:rPr>
                <w:rFonts w:eastAsia="Calibri"/>
                <w:b/>
                <w:sz w:val="28"/>
                <w:szCs w:val="28"/>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1343025</wp:posOffset>
                      </wp:positionH>
                      <wp:positionV relativeFrom="paragraph">
                        <wp:posOffset>231774</wp:posOffset>
                      </wp:positionV>
                      <wp:extent cx="1158875" cy="0"/>
                      <wp:effectExtent l="0" t="0" r="2222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5pt,18.25pt" to="197pt,1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HbcEgIAACgEAAAOAAAAZHJzL2Uyb0RvYy54bWysU8GO2jAQvVfqP1i+QxIKb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SjzBSJEO JNoKxVEeOtMbV0BApXY21EbP6sVsNf3ukNJVS9SBR4avFwNpWchI3qSEjTOAv+8/awYx5Oh1bNO5 sV2AhAagc1TjcleDnz2icJhlszx/mmFEB19CiiHRWOc/cd2hYJRYAucITE5b5wMRUgwh4R6lN0LK KLZUqC/xYjaZxQSnpWDBGcKcPewradGJhHGJX6wKPI9hVh8Vi2AtJ2x9sz0R8mrD5VIFPCgF6Nys 6zz8WKSLdb7Op6PpZL4eTdO6Hn3cVNPRfJM9zeoPdVXV2c9ALZsWrWCMq8BumM1s+nfa317Jdaru 03lvQ/IWPfYLyA7/SDpqGeS7DsJes8vODhrDOMbg29MJ8/64B/vxga9+AQAA//8DAFBLAwQUAAYA CAAAACEAbui0tN4AAAAJAQAADwAAAGRycy9kb3ducmV2LnhtbEyPzU7DQAyE70i8w8pIXKp28wMV hGwqBOTGpYWKq5uYJCLrTbPbNvD0GHGAk2XPaPxNvppsr440+s6xgXgRgSKuXN1xY+D1pZzfgPIB ucbeMRn4JA+r4vwsx6x2J17TcRMaJSHsMzTQhjBkWvuqJYt+4QZi0d7daDHIOja6HvEk4bbXSRQt tcWO5UOLAz20VH1sDtaAL7e0L79m1Sx6SxtHyf7x+QmNubyY7u9ABZrCnxl+8AUdCmHauQPXXvUG kji+FquBdClTDOntlZTb/R50kev/DYpvAAAA//8DAFBLAQItABQABgAIAAAAIQC2gziS/gAAAOEB AAATAAAAAAAAAAAAAAAAAAAAAABbQ29udGVudF9UeXBlc10ueG1sUEsBAi0AFAAGAAgAAAAhADj9 If/WAAAAlAEAAAsAAAAAAAAAAAAAAAAALwEAAF9yZWxzLy5yZWxzUEsBAi0AFAAGAAgAAAAhAD8U dtwSAgAAKAQAAA4AAAAAAAAAAAAAAAAALgIAAGRycy9lMm9Eb2MueG1sUEsBAi0AFAAGAAgAAAAh AG7otLTeAAAACQEAAA8AAAAAAAAAAAAAAAAAbAQAAGRycy9kb3ducmV2LnhtbFBLBQYAAAAABAAE APMAAAB3BQAAAAA= "/>
                  </w:pict>
                </mc:Fallback>
              </mc:AlternateContent>
            </w:r>
            <w:r w:rsidR="00BA4ED8" w:rsidRPr="00BA4ED8">
              <w:rPr>
                <w:rFonts w:eastAsia="Calibri"/>
                <w:b/>
                <w:sz w:val="28"/>
                <w:szCs w:val="28"/>
              </w:rPr>
              <w:t>QUẢNG NAM NĂM 2021</w:t>
            </w:r>
          </w:p>
        </w:tc>
      </w:tr>
      <w:tr w:rsidR="00BA4ED8" w:rsidRPr="00BA4ED8" w:rsidTr="00BA4ED8">
        <w:trPr>
          <w:gridAfter w:val="2"/>
          <w:wAfter w:w="372" w:type="pct"/>
          <w:trHeight w:val="812"/>
        </w:trPr>
        <w:tc>
          <w:tcPr>
            <w:tcW w:w="1944" w:type="pct"/>
            <w:vAlign w:val="center"/>
            <w:hideMark/>
          </w:tcPr>
          <w:p w:rsidR="00BA4ED8" w:rsidRPr="00BA4ED8" w:rsidRDefault="00CC6D64" w:rsidP="00BA4ED8">
            <w:pPr>
              <w:spacing w:after="200" w:line="276" w:lineRule="auto"/>
              <w:jc w:val="both"/>
              <w:rPr>
                <w:rFonts w:eastAsia="Calibri"/>
                <w:b/>
                <w:sz w:val="28"/>
                <w:szCs w:val="28"/>
              </w:rPr>
            </w:pPr>
            <w:r>
              <w:rPr>
                <w:noProof/>
              </w:rPr>
              <mc:AlternateContent>
                <mc:Choice Requires="wps">
                  <w:drawing>
                    <wp:anchor distT="0" distB="0" distL="114300" distR="114300" simplePos="0" relativeHeight="251662848" behindDoc="0" locked="0" layoutInCell="1" allowOverlap="1">
                      <wp:simplePos x="0" y="0"/>
                      <wp:positionH relativeFrom="column">
                        <wp:posOffset>320040</wp:posOffset>
                      </wp:positionH>
                      <wp:positionV relativeFrom="paragraph">
                        <wp:posOffset>27305</wp:posOffset>
                      </wp:positionV>
                      <wp:extent cx="1955165" cy="295275"/>
                      <wp:effectExtent l="0" t="0" r="26035" b="2857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4ED8" w:rsidRDefault="00BA4ED8" w:rsidP="00BA4ED8">
                                  <w:pPr>
                                    <w:jc w:val="center"/>
                                  </w:pPr>
                                  <w:r>
                                    <w:rPr>
                                      <w:b/>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5.2pt;margin-top:2.15pt;width:153.9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JU1zgAIAAA4FAAAOAAAAZHJzL2Uyb0RvYy54bWysVF1v2yAUfZ+0/4B4Tx1ndppYdaoqTqZJ 3Vat2w8ggGM0DAxInK7af98FO2myvkzT/ID5uJx7z73ncnN7aCXac+uEViVOr8YYcUU1E2pb4m9f 16MZRs4TxYjUipf4iTt8u3j75qYzBZ/oRkvGLQIQ5YrOlLjx3hRJ4mjDW+KutOEKDmttW+JhabcJ s6QD9FYmk/F4mnTaMmM15c7BbtUf4kXEr2tO/ee6dtwjWWKIzcfRxnETxmRxQ4qtJaYRdAiD/EMU LREKnJ6gKuIJ2lnxCqoV1Gqna39FdZvouhaURw7AJh3/weaxIYZHLpAcZ05pcv8Pln7aP1gkGNQO I0VaKNEXSBpRW8lRGvPTGVeA2aN5sIGhM/eafndI6WUDZvzOWt01nDCIKg35TC4uhIWDq2jTfdQM 4MnO65iqQ23bAAhJQIdYkadTRfjBIwqb6TzP02mOEYWzyTyfXOfRBSmOt411/j3XLQqTElsIPqKT /b3zIRpSHE2CM6XXQspYdalQV2LAzOMFp6Vg4TCStNvNUlq0J0E38Rv8Xpi1woN6pWhLPDsZkSJk Y6VY9OKJkP0cIpEqgAM5iG2Y9Sp5no/nq9lqlo2yyXQ1ysZVNbpbL7PRdJ1e59W7arms0l8hzjQr GsEYVyHUo2LT7O8UMfROr7WTZi8ouXPm6/i9Zp5chhGzDKyO/8guyiBUPvSiK/xhcxh0BnkJOxvN nkAXVvdNCY8ITBptf2LUQUOW2P3YEcsxkh8UaGueZlno4LjI8usJLOz5yeb8hCgKUCX2GPXTpe+7 fmes2DbgKY1VV/oO9FiLKJWXqAYVQ9NFTsMDEbr6fB2tXp6xxW8AAAD//wMAUEsDBBQABgAIAAAA IQBk1t4q2wAAAAcBAAAPAAAAZHJzL2Rvd25yZXYueG1sTI7BTsMwEETvSPyDtUjcqANtUBTiVAHR ayVaJODmxosdNV5HsduEv2d7gtvszGj2VevZ9+KMY+wCKbhfZCCQ2mA6sgre95u7AkRMmozuA6GC H4ywrq+vKl2aMNEbnnfJCh6hWGoFLqWhlDK2Dr2OizAgcfYdRq8Tn6OVZtQTj/tePmTZo/S6I/7g 9IAvDtvj7uQVvA5f2ya3UTYfyX0ew/O0cVur1O3N3DyBSDinvzJc8BkdamY6hBOZKHoFebbipoLV EgTHy7xgcbj4Bci6kv/5618AAAD//wMAUEsBAi0AFAAGAAgAAAAhALaDOJL+AAAA4QEAABMAAAAA AAAAAAAAAAAAAAAAAFtDb250ZW50X1R5cGVzXS54bWxQSwECLQAUAAYACAAAACEAOP0h/9YAAACU AQAACwAAAAAAAAAAAAAAAAAvAQAAX3JlbHMvLnJlbHNQSwECLQAUAAYACAAAACEA7yVNc4ACAAAO BQAADgAAAAAAAAAAAAAAAAAuAgAAZHJzL2Uyb0RvYy54bWxQSwECLQAUAAYACAAAACEAZNbeKtsA AAAHAQAADwAAAAAAAAAAAAAAAADaBAAAZHJzL2Rvd25yZXYueG1sUEsFBgAAAAAEAAQA8wAAAOIF AAAAAA== " filled="f">
                      <v:textbox>
                        <w:txbxContent>
                          <w:p w:rsidR="00BA4ED8" w:rsidRDefault="00BA4ED8" w:rsidP="00BA4ED8">
                            <w:pPr>
                              <w:jc w:val="center"/>
                            </w:pPr>
                            <w:r>
                              <w:rPr>
                                <w:b/>
                              </w:rPr>
                              <w:t>HDC CHÍNH THỨC</w:t>
                            </w:r>
                          </w:p>
                        </w:txbxContent>
                      </v:textbox>
                    </v:rect>
                  </w:pict>
                </mc:Fallback>
              </mc:AlternateContent>
            </w:r>
          </w:p>
        </w:tc>
        <w:tc>
          <w:tcPr>
            <w:tcW w:w="2685" w:type="pct"/>
          </w:tcPr>
          <w:p w:rsidR="00BA4ED8" w:rsidRPr="00BA4ED8" w:rsidRDefault="00BA4ED8" w:rsidP="00BA4ED8">
            <w:pPr>
              <w:spacing w:after="200" w:line="276" w:lineRule="auto"/>
              <w:jc w:val="center"/>
              <w:rPr>
                <w:rFonts w:eastAsia="Calibri"/>
                <w:sz w:val="28"/>
                <w:szCs w:val="28"/>
              </w:rPr>
            </w:pPr>
          </w:p>
          <w:p w:rsidR="00BA4ED8" w:rsidRPr="00BA4ED8" w:rsidRDefault="00BA4ED8" w:rsidP="00BA4ED8">
            <w:pPr>
              <w:spacing w:after="200" w:line="276" w:lineRule="auto"/>
              <w:ind w:left="121"/>
              <w:jc w:val="center"/>
              <w:rPr>
                <w:rFonts w:eastAsia="Calibri"/>
                <w:sz w:val="28"/>
                <w:szCs w:val="28"/>
              </w:rPr>
            </w:pPr>
          </w:p>
        </w:tc>
      </w:tr>
      <w:tr w:rsidR="00BA4ED8" w:rsidRPr="00BA4ED8" w:rsidTr="00BA4ED8">
        <w:trPr>
          <w:gridAfter w:val="2"/>
          <w:wAfter w:w="372" w:type="pct"/>
        </w:trPr>
        <w:tc>
          <w:tcPr>
            <w:tcW w:w="4628" w:type="pct"/>
            <w:gridSpan w:val="2"/>
            <w:vAlign w:val="center"/>
            <w:hideMark/>
          </w:tcPr>
          <w:p w:rsidR="00BA4ED8" w:rsidRPr="00BA4ED8" w:rsidRDefault="00BA4ED8" w:rsidP="00BA4ED8">
            <w:pPr>
              <w:spacing w:line="276" w:lineRule="auto"/>
              <w:jc w:val="center"/>
              <w:rPr>
                <w:rFonts w:eastAsia="Calibri"/>
                <w:b/>
                <w:sz w:val="28"/>
                <w:szCs w:val="28"/>
              </w:rPr>
            </w:pPr>
            <w:r w:rsidRPr="00BA4ED8">
              <w:rPr>
                <w:rFonts w:eastAsia="Calibri"/>
                <w:b/>
                <w:sz w:val="28"/>
                <w:szCs w:val="28"/>
              </w:rPr>
              <w:t>HƯỚNG DẪN CHẤM MÔN LỊCH SỬ 10</w:t>
            </w:r>
          </w:p>
          <w:p w:rsidR="00BA4ED8" w:rsidRPr="00BA4ED8" w:rsidRDefault="00BA4ED8" w:rsidP="00BA4ED8">
            <w:pPr>
              <w:spacing w:line="276" w:lineRule="auto"/>
              <w:jc w:val="center"/>
              <w:rPr>
                <w:rFonts w:eastAsia="Calibri"/>
                <w:b/>
                <w:sz w:val="28"/>
                <w:szCs w:val="28"/>
              </w:rPr>
            </w:pPr>
            <w:r w:rsidRPr="00BA4ED8">
              <w:rPr>
                <w:rFonts w:eastAsia="Calibri"/>
                <w:b/>
                <w:sz w:val="28"/>
                <w:szCs w:val="28"/>
              </w:rPr>
              <w:t>(</w:t>
            </w:r>
            <w:r w:rsidRPr="00BA4ED8">
              <w:rPr>
                <w:rFonts w:eastAsia="Calibri"/>
                <w:i/>
                <w:sz w:val="28"/>
                <w:szCs w:val="28"/>
              </w:rPr>
              <w:t>HDC có 04 trang)</w:t>
            </w:r>
          </w:p>
        </w:tc>
      </w:tr>
      <w:tr w:rsidR="00BA4ED8" w:rsidRPr="00BA4ED8" w:rsidTr="00BA4ED8">
        <w:tc>
          <w:tcPr>
            <w:tcW w:w="4734" w:type="pct"/>
            <w:gridSpan w:val="3"/>
            <w:vAlign w:val="center"/>
            <w:hideMark/>
          </w:tcPr>
          <w:tbl>
            <w:tblPr>
              <w:tblpPr w:leftFromText="180" w:rightFromText="180" w:vertAnchor="page" w:horzAnchor="page" w:tblpX="-2554" w:tblpY="1"/>
              <w:tblW w:w="10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9059"/>
              <w:gridCol w:w="808"/>
              <w:gridCol w:w="36"/>
            </w:tblGrid>
            <w:tr w:rsidR="00BA4ED8" w:rsidRPr="00BA4ED8" w:rsidTr="00BA4ED8">
              <w:trPr>
                <w:gridAfter w:val="1"/>
                <w:wAfter w:w="36" w:type="dxa"/>
              </w:trPr>
              <w:tc>
                <w:tcPr>
                  <w:tcW w:w="104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sz w:val="26"/>
                      <w:szCs w:val="26"/>
                    </w:rPr>
                  </w:pPr>
                  <w:r w:rsidRPr="00BA4ED8">
                    <w:rPr>
                      <w:b/>
                      <w:sz w:val="26"/>
                      <w:szCs w:val="26"/>
                    </w:rPr>
                    <w:t>Câu</w:t>
                  </w:r>
                </w:p>
              </w:tc>
              <w:tc>
                <w:tcPr>
                  <w:tcW w:w="9059"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sz w:val="26"/>
                      <w:szCs w:val="26"/>
                    </w:rPr>
                  </w:pPr>
                  <w:r w:rsidRPr="00BA4ED8">
                    <w:rPr>
                      <w:b/>
                      <w:sz w:val="26"/>
                      <w:szCs w:val="26"/>
                    </w:rPr>
                    <w:t>Nội dung</w:t>
                  </w:r>
                </w:p>
              </w:tc>
              <w:tc>
                <w:tcPr>
                  <w:tcW w:w="80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sz w:val="26"/>
                      <w:szCs w:val="26"/>
                    </w:rPr>
                  </w:pPr>
                  <w:r w:rsidRPr="00BA4ED8">
                    <w:rPr>
                      <w:b/>
                      <w:sz w:val="26"/>
                      <w:szCs w:val="26"/>
                    </w:rPr>
                    <w:t>Điểm</w:t>
                  </w:r>
                </w:p>
              </w:tc>
            </w:tr>
            <w:tr w:rsidR="00BA4ED8" w:rsidRPr="00BA4ED8" w:rsidTr="00BA4ED8">
              <w:trPr>
                <w:gridAfter w:val="1"/>
                <w:wAfter w:w="36" w:type="dxa"/>
                <w:trHeight w:val="1748"/>
              </w:trPr>
              <w:tc>
                <w:tcPr>
                  <w:tcW w:w="104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sz w:val="26"/>
                      <w:szCs w:val="26"/>
                    </w:rPr>
                  </w:pPr>
                  <w:r w:rsidRPr="00BA4ED8">
                    <w:rPr>
                      <w:b/>
                      <w:sz w:val="26"/>
                      <w:szCs w:val="26"/>
                    </w:rPr>
                    <w:t>Câu 1</w:t>
                  </w:r>
                </w:p>
              </w:tc>
              <w:tc>
                <w:tcPr>
                  <w:tcW w:w="9059"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after="120" w:line="312" w:lineRule="auto"/>
                    <w:ind w:left="36" w:right="34" w:firstLine="425"/>
                    <w:jc w:val="both"/>
                    <w:rPr>
                      <w:rFonts w:eastAsia="Calibri"/>
                      <w:b/>
                      <w:bCs/>
                      <w:sz w:val="26"/>
                      <w:szCs w:val="26"/>
                      <w:lang w:val="vi-VN"/>
                    </w:rPr>
                  </w:pPr>
                  <w:r w:rsidRPr="00BA4ED8">
                    <w:rPr>
                      <w:rFonts w:eastAsia="Calibri"/>
                      <w:b/>
                      <w:bCs/>
                      <w:sz w:val="26"/>
                      <w:szCs w:val="26"/>
                    </w:rPr>
                    <w:t xml:space="preserve">Những bài học kinh nghiệm nào được rút ra từ cuộc kháng chiến chống quân xâm lược Mông - Nguyên của nhân dân Đại Việt </w:t>
                  </w:r>
                  <w:r w:rsidRPr="00BA4ED8">
                    <w:rPr>
                      <w:rFonts w:eastAsia="Calibri"/>
                      <w:b/>
                      <w:bCs/>
                      <w:sz w:val="26"/>
                      <w:szCs w:val="26"/>
                      <w:lang w:val="vi-VN"/>
                    </w:rPr>
                    <w:t>ở t</w:t>
                  </w:r>
                  <w:r w:rsidRPr="00BA4ED8">
                    <w:rPr>
                      <w:rFonts w:eastAsia="Calibri"/>
                      <w:b/>
                      <w:bCs/>
                      <w:sz w:val="26"/>
                      <w:szCs w:val="26"/>
                    </w:rPr>
                    <w:t>hế kỉ XIII</w:t>
                  </w:r>
                  <w:r w:rsidRPr="00BA4ED8">
                    <w:rPr>
                      <w:rFonts w:eastAsia="Calibri"/>
                      <w:b/>
                      <w:bCs/>
                      <w:sz w:val="26"/>
                      <w:szCs w:val="26"/>
                      <w:lang w:val="vi-VN"/>
                    </w:rPr>
                    <w:t>?</w:t>
                  </w:r>
                  <w:r w:rsidRPr="00BA4ED8">
                    <w:rPr>
                      <w:rFonts w:eastAsia="Calibri"/>
                      <w:b/>
                      <w:bCs/>
                      <w:sz w:val="26"/>
                      <w:szCs w:val="26"/>
                    </w:rPr>
                    <w:t xml:space="preserve"> Nêu suy nghĩ của em về việc vận dụng </w:t>
                  </w:r>
                  <w:r w:rsidRPr="00BA4ED8">
                    <w:rPr>
                      <w:rFonts w:eastAsia="Calibri"/>
                      <w:b/>
                      <w:bCs/>
                      <w:spacing w:val="-4"/>
                      <w:sz w:val="26"/>
                      <w:szCs w:val="26"/>
                    </w:rPr>
                    <w:t>những bài học kinh nghiệm đó trong công cuộc bảo vệ độc</w:t>
                  </w:r>
                  <w:r w:rsidRPr="00BA4ED8">
                    <w:rPr>
                      <w:rFonts w:eastAsia="Calibri"/>
                      <w:b/>
                      <w:bCs/>
                      <w:spacing w:val="-4"/>
                      <w:sz w:val="26"/>
                      <w:szCs w:val="26"/>
                      <w:lang w:val="vi-VN"/>
                    </w:rPr>
                    <w:t xml:space="preserve"> lập dân tộc, </w:t>
                  </w:r>
                  <w:r w:rsidRPr="00BA4ED8">
                    <w:rPr>
                      <w:rFonts w:eastAsia="Calibri"/>
                      <w:b/>
                      <w:bCs/>
                      <w:spacing w:val="-4"/>
                      <w:sz w:val="26"/>
                      <w:szCs w:val="26"/>
                    </w:rPr>
                    <w:t>chủ quyền biển đảo của nước ta hiện nay.</w:t>
                  </w:r>
                </w:p>
              </w:tc>
              <w:tc>
                <w:tcPr>
                  <w:tcW w:w="80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bCs/>
                      <w:sz w:val="26"/>
                      <w:szCs w:val="26"/>
                      <w:lang w:val="vi-VN"/>
                    </w:rPr>
                  </w:pPr>
                  <w:r w:rsidRPr="00BA4ED8">
                    <w:rPr>
                      <w:b/>
                      <w:bCs/>
                      <w:sz w:val="26"/>
                      <w:szCs w:val="26"/>
                      <w:lang w:val="vi-VN"/>
                    </w:rPr>
                    <w:t>3,0đ</w:t>
                  </w:r>
                </w:p>
              </w:tc>
            </w:tr>
            <w:tr w:rsidR="00BA4ED8" w:rsidRPr="00BA4ED8" w:rsidTr="00BA4ED8">
              <w:trPr>
                <w:gridAfter w:val="1"/>
                <w:wAfter w:w="36" w:type="dxa"/>
                <w:trHeight w:val="1674"/>
              </w:trPr>
              <w:tc>
                <w:tcPr>
                  <w:tcW w:w="104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sz w:val="26"/>
                      <w:szCs w:val="26"/>
                    </w:rPr>
                  </w:pPr>
                  <w:r w:rsidRPr="00BA4ED8">
                    <w:rPr>
                      <w:sz w:val="26"/>
                      <w:szCs w:val="26"/>
                    </w:rPr>
                    <w:t>Bài học</w:t>
                  </w:r>
                </w:p>
              </w:tc>
              <w:tc>
                <w:tcPr>
                  <w:tcW w:w="9059"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tabs>
                      <w:tab w:val="left" w:pos="7654"/>
                    </w:tabs>
                    <w:spacing w:line="312" w:lineRule="auto"/>
                    <w:jc w:val="both"/>
                    <w:rPr>
                      <w:sz w:val="26"/>
                      <w:szCs w:val="26"/>
                    </w:rPr>
                  </w:pPr>
                  <w:r w:rsidRPr="00BA4ED8">
                    <w:rPr>
                      <w:sz w:val="26"/>
                      <w:szCs w:val="26"/>
                    </w:rPr>
                    <w:t>- Có sự lãnh đạo sáng suốt.</w:t>
                  </w:r>
                </w:p>
                <w:p w:rsidR="00BA4ED8" w:rsidRPr="00BA4ED8" w:rsidRDefault="00BA4ED8" w:rsidP="00BA4ED8">
                  <w:pPr>
                    <w:tabs>
                      <w:tab w:val="left" w:pos="7654"/>
                    </w:tabs>
                    <w:spacing w:line="312" w:lineRule="auto"/>
                    <w:jc w:val="both"/>
                    <w:rPr>
                      <w:sz w:val="26"/>
                      <w:szCs w:val="26"/>
                      <w:lang w:val="vi-VN"/>
                    </w:rPr>
                  </w:pPr>
                  <w:r w:rsidRPr="00BA4ED8">
                    <w:rPr>
                      <w:sz w:val="26"/>
                      <w:szCs w:val="26"/>
                    </w:rPr>
                    <w:t>- Đoàn kết toàn dân và tiến hành chiến tranh nhân dân</w:t>
                  </w:r>
                  <w:r w:rsidRPr="00BA4ED8">
                    <w:rPr>
                      <w:sz w:val="26"/>
                      <w:szCs w:val="26"/>
                      <w:lang w:val="vi-VN"/>
                    </w:rPr>
                    <w:t>.</w:t>
                  </w:r>
                </w:p>
                <w:p w:rsidR="00BA4ED8" w:rsidRPr="00BA4ED8" w:rsidRDefault="00BA4ED8" w:rsidP="00BA4ED8">
                  <w:pPr>
                    <w:tabs>
                      <w:tab w:val="left" w:pos="7654"/>
                    </w:tabs>
                    <w:spacing w:line="312" w:lineRule="auto"/>
                    <w:jc w:val="both"/>
                    <w:rPr>
                      <w:sz w:val="26"/>
                      <w:szCs w:val="26"/>
                    </w:rPr>
                  </w:pPr>
                  <w:r w:rsidRPr="00BA4ED8">
                    <w:rPr>
                      <w:sz w:val="26"/>
                      <w:szCs w:val="26"/>
                    </w:rPr>
                    <w:t>-Tinh thần quyết chiến, quyết thắng.</w:t>
                  </w:r>
                </w:p>
                <w:p w:rsidR="00BA4ED8" w:rsidRPr="00BA4ED8" w:rsidRDefault="00BA4ED8" w:rsidP="00BA4ED8">
                  <w:pPr>
                    <w:tabs>
                      <w:tab w:val="left" w:pos="7654"/>
                    </w:tabs>
                    <w:spacing w:line="312" w:lineRule="auto"/>
                    <w:jc w:val="both"/>
                    <w:rPr>
                      <w:sz w:val="26"/>
                      <w:szCs w:val="26"/>
                    </w:rPr>
                  </w:pPr>
                  <w:r w:rsidRPr="00BA4ED8">
                    <w:rPr>
                      <w:sz w:val="26"/>
                      <w:szCs w:val="26"/>
                    </w:rPr>
                    <w:t>- Vận dụng và phát huy nghệ thuật đánh giặc giữ nước của cha ông.</w:t>
                  </w:r>
                  <w:r w:rsidRPr="00BA4ED8">
                    <w:rPr>
                      <w:sz w:val="26"/>
                      <w:szCs w:val="26"/>
                      <w:lang w:val="vi-VN"/>
                    </w:rPr>
                    <w:t xml:space="preserve"> </w:t>
                  </w:r>
                </w:p>
              </w:tc>
              <w:tc>
                <w:tcPr>
                  <w:tcW w:w="80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after="100" w:line="0" w:lineRule="atLeast"/>
                    <w:jc w:val="both"/>
                    <w:rPr>
                      <w:sz w:val="26"/>
                      <w:szCs w:val="26"/>
                    </w:rPr>
                  </w:pPr>
                  <w:r w:rsidRPr="00BA4ED8">
                    <w:rPr>
                      <w:sz w:val="26"/>
                      <w:szCs w:val="26"/>
                    </w:rPr>
                    <w:t>0,5đ</w:t>
                  </w:r>
                </w:p>
                <w:p w:rsidR="00BA4ED8" w:rsidRPr="00BA4ED8" w:rsidRDefault="00BA4ED8" w:rsidP="00BA4ED8">
                  <w:pPr>
                    <w:spacing w:after="100" w:line="0" w:lineRule="atLeast"/>
                    <w:jc w:val="both"/>
                    <w:rPr>
                      <w:sz w:val="26"/>
                      <w:szCs w:val="26"/>
                    </w:rPr>
                  </w:pPr>
                  <w:r w:rsidRPr="00BA4ED8">
                    <w:rPr>
                      <w:sz w:val="26"/>
                      <w:szCs w:val="26"/>
                    </w:rPr>
                    <w:t>0,5đ</w:t>
                  </w:r>
                </w:p>
                <w:p w:rsidR="00BA4ED8" w:rsidRPr="00BA4ED8" w:rsidRDefault="00BA4ED8" w:rsidP="00BA4ED8">
                  <w:pPr>
                    <w:spacing w:after="100" w:line="0" w:lineRule="atLeast"/>
                    <w:jc w:val="both"/>
                    <w:rPr>
                      <w:sz w:val="26"/>
                      <w:szCs w:val="26"/>
                    </w:rPr>
                  </w:pPr>
                  <w:r w:rsidRPr="00BA4ED8">
                    <w:rPr>
                      <w:sz w:val="26"/>
                      <w:szCs w:val="26"/>
                    </w:rPr>
                    <w:t>0,5đ</w:t>
                  </w:r>
                </w:p>
                <w:p w:rsidR="00BA4ED8" w:rsidRPr="00BA4ED8" w:rsidRDefault="00BA4ED8" w:rsidP="00BA4ED8">
                  <w:pPr>
                    <w:spacing w:after="100" w:line="0" w:lineRule="atLeast"/>
                    <w:jc w:val="both"/>
                    <w:rPr>
                      <w:sz w:val="26"/>
                      <w:szCs w:val="26"/>
                    </w:rPr>
                  </w:pPr>
                  <w:r w:rsidRPr="00BA4ED8">
                    <w:rPr>
                      <w:sz w:val="26"/>
                      <w:szCs w:val="26"/>
                    </w:rPr>
                    <w:t>0,5đ</w:t>
                  </w:r>
                </w:p>
              </w:tc>
            </w:tr>
            <w:tr w:rsidR="00BA4ED8" w:rsidRPr="00BA4ED8" w:rsidTr="00BA4ED8">
              <w:trPr>
                <w:gridAfter w:val="1"/>
                <w:wAfter w:w="36" w:type="dxa"/>
                <w:trHeight w:val="1994"/>
              </w:trPr>
              <w:tc>
                <w:tcPr>
                  <w:tcW w:w="104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sz w:val="26"/>
                      <w:szCs w:val="26"/>
                    </w:rPr>
                  </w:pPr>
                  <w:r w:rsidRPr="00BA4ED8">
                    <w:rPr>
                      <w:sz w:val="26"/>
                      <w:szCs w:val="26"/>
                    </w:rPr>
                    <w:t>Suy nghĩ về việc vận dụng các bài học</w:t>
                  </w:r>
                </w:p>
              </w:tc>
              <w:tc>
                <w:tcPr>
                  <w:tcW w:w="9059" w:type="dxa"/>
                  <w:tcBorders>
                    <w:top w:val="single" w:sz="4" w:space="0" w:color="000000"/>
                    <w:left w:val="single" w:sz="4" w:space="0" w:color="000000"/>
                    <w:bottom w:val="single" w:sz="4" w:space="0" w:color="000000"/>
                    <w:right w:val="single" w:sz="4" w:space="0" w:color="000000"/>
                  </w:tcBorders>
                </w:tcPr>
                <w:p w:rsidR="00BA4ED8" w:rsidRPr="00BA4ED8" w:rsidRDefault="00BA4ED8" w:rsidP="00BA4ED8">
                  <w:pPr>
                    <w:tabs>
                      <w:tab w:val="left" w:pos="7654"/>
                    </w:tabs>
                    <w:spacing w:line="312" w:lineRule="auto"/>
                    <w:jc w:val="both"/>
                    <w:rPr>
                      <w:sz w:val="26"/>
                      <w:szCs w:val="26"/>
                    </w:rPr>
                  </w:pPr>
                  <w:r w:rsidRPr="00BA4ED8">
                    <w:rPr>
                      <w:sz w:val="26"/>
                      <w:szCs w:val="26"/>
                    </w:rPr>
                    <w:t>- Những bài học đó còn nguyên giá trị cho đến ngày nay...chúng ta có thể học hỏi, phát huy...</w:t>
                  </w:r>
                </w:p>
                <w:p w:rsidR="00BA4ED8" w:rsidRPr="00BA4ED8" w:rsidRDefault="00BA4ED8" w:rsidP="00BA4ED8">
                  <w:pPr>
                    <w:tabs>
                      <w:tab w:val="left" w:pos="7654"/>
                    </w:tabs>
                    <w:spacing w:line="312" w:lineRule="auto"/>
                    <w:jc w:val="both"/>
                    <w:rPr>
                      <w:sz w:val="26"/>
                      <w:szCs w:val="26"/>
                      <w:lang w:val="vi-VN"/>
                    </w:rPr>
                  </w:pPr>
                  <w:r w:rsidRPr="00BA4ED8">
                    <w:rPr>
                      <w:sz w:val="26"/>
                      <w:szCs w:val="26"/>
                    </w:rPr>
                    <w:t>- Trong việc bảo</w:t>
                  </w:r>
                  <w:r w:rsidRPr="00BA4ED8">
                    <w:rPr>
                      <w:sz w:val="26"/>
                      <w:szCs w:val="26"/>
                      <w:lang w:val="vi-VN"/>
                    </w:rPr>
                    <w:t xml:space="preserve"> vệ độc lập dân tộc, </w:t>
                  </w:r>
                  <w:r w:rsidRPr="00BA4ED8">
                    <w:rPr>
                      <w:sz w:val="26"/>
                      <w:szCs w:val="26"/>
                    </w:rPr>
                    <w:t>chủ quyền biển đảo hiện nay cần đoàn kết toàn dân dưới sự lãnh đạo của Đảng,</w:t>
                  </w:r>
                  <w:r w:rsidRPr="00BA4ED8">
                    <w:rPr>
                      <w:sz w:val="26"/>
                      <w:szCs w:val="26"/>
                      <w:lang w:val="vi-VN"/>
                    </w:rPr>
                    <w:t xml:space="preserve"> phát huy lòng yêu nước của nhân dân,</w:t>
                  </w:r>
                  <w:r w:rsidRPr="00BA4ED8">
                    <w:rPr>
                      <w:sz w:val="26"/>
                      <w:szCs w:val="26"/>
                    </w:rPr>
                    <w:t xml:space="preserve"> kiên quyết đấu tranh</w:t>
                  </w:r>
                  <w:r w:rsidRPr="00BA4ED8">
                    <w:rPr>
                      <w:sz w:val="26"/>
                      <w:szCs w:val="26"/>
                      <w:lang w:val="vi-VN"/>
                    </w:rPr>
                    <w:t>,…</w:t>
                  </w:r>
                </w:p>
                <w:p w:rsidR="00BA4ED8" w:rsidRPr="00BA4ED8" w:rsidRDefault="00BA4ED8" w:rsidP="00BA4ED8">
                  <w:pPr>
                    <w:tabs>
                      <w:tab w:val="left" w:pos="7654"/>
                    </w:tabs>
                    <w:spacing w:line="312" w:lineRule="auto"/>
                    <w:jc w:val="both"/>
                    <w:rPr>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BA4ED8" w:rsidRPr="00BA4ED8" w:rsidRDefault="00BA4ED8" w:rsidP="00BA4ED8">
                  <w:pPr>
                    <w:spacing w:line="0" w:lineRule="atLeast"/>
                    <w:jc w:val="both"/>
                    <w:rPr>
                      <w:sz w:val="26"/>
                      <w:szCs w:val="26"/>
                    </w:rPr>
                  </w:pPr>
                  <w:r w:rsidRPr="00BA4ED8">
                    <w:rPr>
                      <w:sz w:val="26"/>
                      <w:szCs w:val="26"/>
                    </w:rPr>
                    <w:t>0,5đ</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0,5đ</w:t>
                  </w:r>
                </w:p>
              </w:tc>
            </w:tr>
            <w:tr w:rsidR="00BA4ED8" w:rsidRPr="00BA4ED8" w:rsidTr="00BA4ED8">
              <w:trPr>
                <w:gridAfter w:val="1"/>
                <w:wAfter w:w="36" w:type="dxa"/>
                <w:trHeight w:val="1003"/>
              </w:trPr>
              <w:tc>
                <w:tcPr>
                  <w:tcW w:w="104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sz w:val="26"/>
                      <w:szCs w:val="26"/>
                    </w:rPr>
                  </w:pPr>
                  <w:r w:rsidRPr="00BA4ED8">
                    <w:rPr>
                      <w:b/>
                      <w:sz w:val="26"/>
                      <w:szCs w:val="26"/>
                    </w:rPr>
                    <w:t>Câu 2</w:t>
                  </w:r>
                </w:p>
              </w:tc>
              <w:tc>
                <w:tcPr>
                  <w:tcW w:w="9059"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sz w:val="26"/>
                      <w:szCs w:val="26"/>
                    </w:rPr>
                  </w:pPr>
                  <w:r w:rsidRPr="00BA4ED8">
                    <w:rPr>
                      <w:sz w:val="26"/>
                      <w:szCs w:val="26"/>
                    </w:rPr>
                    <w:t xml:space="preserve">      </w:t>
                  </w:r>
                  <w:r w:rsidRPr="00BA4ED8">
                    <w:rPr>
                      <w:b/>
                      <w:sz w:val="26"/>
                      <w:szCs w:val="26"/>
                    </w:rPr>
                    <w:t xml:space="preserve">Nêu những chuyển biến trên các lĩnh vực tư tưởng, tôn giáo và giáo dục của Đại Việt trong các thế kỉ XVI - XVIII so với thời Lê sơ ( </w:t>
                  </w:r>
                  <w:r w:rsidRPr="00BA4ED8">
                    <w:rPr>
                      <w:b/>
                      <w:sz w:val="26"/>
                      <w:szCs w:val="26"/>
                      <w:lang w:val="vi-VN"/>
                    </w:rPr>
                    <w:t>t</w:t>
                  </w:r>
                  <w:r w:rsidRPr="00BA4ED8">
                    <w:rPr>
                      <w:b/>
                      <w:sz w:val="26"/>
                      <w:szCs w:val="26"/>
                    </w:rPr>
                    <w:t>hế kỉ XV). Lí giải vì sao có sự chuyển biến trên từng lĩnh vực đó.</w:t>
                  </w:r>
                </w:p>
              </w:tc>
              <w:tc>
                <w:tcPr>
                  <w:tcW w:w="80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b/>
                      <w:bCs/>
                      <w:sz w:val="26"/>
                      <w:szCs w:val="26"/>
                      <w:lang w:val="vi-VN"/>
                    </w:rPr>
                  </w:pPr>
                  <w:r w:rsidRPr="00BA4ED8">
                    <w:rPr>
                      <w:b/>
                      <w:bCs/>
                      <w:sz w:val="26"/>
                      <w:szCs w:val="26"/>
                      <w:lang w:val="vi-VN"/>
                    </w:rPr>
                    <w:t>5,0đ</w:t>
                  </w:r>
                </w:p>
              </w:tc>
            </w:tr>
            <w:tr w:rsidR="00BA4ED8" w:rsidRPr="00BA4ED8" w:rsidTr="00BA4ED8">
              <w:trPr>
                <w:gridAfter w:val="1"/>
                <w:wAfter w:w="36" w:type="dxa"/>
                <w:trHeight w:val="2973"/>
              </w:trPr>
              <w:tc>
                <w:tcPr>
                  <w:tcW w:w="1048" w:type="dxa"/>
                  <w:tcBorders>
                    <w:top w:val="single" w:sz="4" w:space="0" w:color="000000"/>
                    <w:left w:val="single" w:sz="4" w:space="0" w:color="000000"/>
                    <w:bottom w:val="single" w:sz="4" w:space="0" w:color="000000"/>
                    <w:right w:val="single" w:sz="4" w:space="0" w:color="000000"/>
                  </w:tcBorders>
                </w:tcPr>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Những chuyển biến về tư tưởng, tôn giáo</w:t>
                  </w:r>
                </w:p>
                <w:p w:rsidR="00BA4ED8" w:rsidRPr="00BA4ED8" w:rsidRDefault="00BA4ED8" w:rsidP="00BA4ED8">
                  <w:pPr>
                    <w:spacing w:line="0" w:lineRule="atLeast"/>
                    <w:jc w:val="both"/>
                    <w:rPr>
                      <w:b/>
                      <w:sz w:val="26"/>
                      <w:szCs w:val="26"/>
                    </w:rPr>
                  </w:pPr>
                </w:p>
              </w:tc>
              <w:tc>
                <w:tcPr>
                  <w:tcW w:w="9059"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tabs>
                      <w:tab w:val="left" w:pos="7654"/>
                    </w:tabs>
                    <w:spacing w:line="312" w:lineRule="auto"/>
                    <w:ind w:left="50"/>
                    <w:jc w:val="both"/>
                    <w:rPr>
                      <w:sz w:val="26"/>
                      <w:szCs w:val="26"/>
                    </w:rPr>
                  </w:pPr>
                  <w:r w:rsidRPr="00BA4ED8">
                    <w:rPr>
                      <w:sz w:val="26"/>
                      <w:szCs w:val="26"/>
                    </w:rPr>
                    <w:t xml:space="preserve">*TK XV: </w:t>
                  </w:r>
                </w:p>
                <w:p w:rsidR="00BA4ED8" w:rsidRPr="00BA4ED8" w:rsidRDefault="00BA4ED8" w:rsidP="00BA4ED8">
                  <w:pPr>
                    <w:tabs>
                      <w:tab w:val="left" w:pos="7654"/>
                    </w:tabs>
                    <w:spacing w:line="312" w:lineRule="auto"/>
                    <w:ind w:left="50"/>
                    <w:jc w:val="both"/>
                    <w:rPr>
                      <w:sz w:val="26"/>
                      <w:szCs w:val="26"/>
                    </w:rPr>
                  </w:pPr>
                  <w:r w:rsidRPr="00BA4ED8">
                    <w:rPr>
                      <w:sz w:val="26"/>
                      <w:szCs w:val="26"/>
                    </w:rPr>
                    <w:t>- Nho giáo</w:t>
                  </w:r>
                  <w:r w:rsidRPr="00BA4ED8">
                    <w:rPr>
                      <w:sz w:val="26"/>
                      <w:szCs w:val="26"/>
                      <w:lang w:val="vi-VN"/>
                    </w:rPr>
                    <w:t xml:space="preserve"> được</w:t>
                  </w:r>
                  <w:r w:rsidRPr="00BA4ED8">
                    <w:rPr>
                      <w:sz w:val="26"/>
                      <w:szCs w:val="26"/>
                    </w:rPr>
                    <w:t xml:space="preserve"> chính thức nâng lên địa vị độc tôn.</w:t>
                  </w:r>
                </w:p>
                <w:p w:rsidR="00BA4ED8" w:rsidRPr="00BA4ED8" w:rsidRDefault="00BA4ED8" w:rsidP="00BA4ED8">
                  <w:pPr>
                    <w:spacing w:line="0" w:lineRule="atLeast"/>
                    <w:jc w:val="both"/>
                    <w:rPr>
                      <w:sz w:val="26"/>
                      <w:szCs w:val="26"/>
                    </w:rPr>
                  </w:pPr>
                  <w:r w:rsidRPr="00BA4ED8">
                    <w:rPr>
                      <w:sz w:val="26"/>
                      <w:szCs w:val="26"/>
                    </w:rPr>
                    <w:t>-  Phật giáo và Đạo giáo suy dần, trở thành tôn giáo của nhân dân.</w:t>
                  </w:r>
                </w:p>
                <w:p w:rsidR="00BA4ED8" w:rsidRPr="00BA4ED8" w:rsidRDefault="00BA4ED8" w:rsidP="00BA4ED8">
                  <w:pPr>
                    <w:tabs>
                      <w:tab w:val="left" w:pos="7654"/>
                    </w:tabs>
                    <w:spacing w:line="312" w:lineRule="auto"/>
                    <w:ind w:left="50"/>
                    <w:jc w:val="both"/>
                    <w:rPr>
                      <w:sz w:val="26"/>
                      <w:szCs w:val="26"/>
                    </w:rPr>
                  </w:pPr>
                  <w:r w:rsidRPr="00BA4ED8">
                    <w:rPr>
                      <w:sz w:val="26"/>
                      <w:szCs w:val="26"/>
                    </w:rPr>
                    <w:t>*TK XVI - XVIII:</w:t>
                  </w:r>
                </w:p>
                <w:p w:rsidR="00BA4ED8" w:rsidRPr="00BA4ED8" w:rsidRDefault="00BA4ED8" w:rsidP="00BA4ED8">
                  <w:pPr>
                    <w:tabs>
                      <w:tab w:val="left" w:pos="7654"/>
                    </w:tabs>
                    <w:spacing w:line="312" w:lineRule="auto"/>
                    <w:ind w:left="50"/>
                    <w:jc w:val="both"/>
                    <w:rPr>
                      <w:sz w:val="26"/>
                      <w:szCs w:val="26"/>
                    </w:rPr>
                  </w:pPr>
                  <w:r w:rsidRPr="00BA4ED8">
                    <w:rPr>
                      <w:sz w:val="26"/>
                      <w:szCs w:val="26"/>
                    </w:rPr>
                    <w:t>- Nho giáo suy thoái.</w:t>
                  </w:r>
                </w:p>
                <w:p w:rsidR="00BA4ED8" w:rsidRPr="00BA4ED8" w:rsidRDefault="00BA4ED8" w:rsidP="00BA4ED8">
                  <w:pPr>
                    <w:spacing w:line="0" w:lineRule="atLeast"/>
                    <w:jc w:val="both"/>
                    <w:rPr>
                      <w:sz w:val="26"/>
                      <w:szCs w:val="26"/>
                    </w:rPr>
                  </w:pPr>
                  <w:r w:rsidRPr="00BA4ED8">
                    <w:rPr>
                      <w:sz w:val="26"/>
                      <w:szCs w:val="26"/>
                    </w:rPr>
                    <w:t xml:space="preserve">- Phật giáo, </w:t>
                  </w:r>
                  <w:r w:rsidRPr="00BA4ED8">
                    <w:rPr>
                      <w:sz w:val="26"/>
                      <w:szCs w:val="26"/>
                      <w:lang w:val="vi-VN"/>
                    </w:rPr>
                    <w:t>Đ</w:t>
                  </w:r>
                  <w:r w:rsidRPr="00BA4ED8">
                    <w:rPr>
                      <w:sz w:val="26"/>
                      <w:szCs w:val="26"/>
                    </w:rPr>
                    <w:t xml:space="preserve">ạo giáo có điều kiện khôi phục vị trí của mình nhưng không được như thời Lý - Trần. </w:t>
                  </w:r>
                </w:p>
                <w:p w:rsidR="00BA4ED8" w:rsidRPr="00BA4ED8" w:rsidRDefault="00BA4ED8" w:rsidP="00BA4ED8">
                  <w:pPr>
                    <w:spacing w:line="0" w:lineRule="atLeast"/>
                    <w:jc w:val="both"/>
                    <w:rPr>
                      <w:sz w:val="26"/>
                      <w:szCs w:val="26"/>
                    </w:rPr>
                  </w:pPr>
                  <w:r w:rsidRPr="00BA4ED8">
                    <w:rPr>
                      <w:sz w:val="26"/>
                      <w:szCs w:val="26"/>
                    </w:rPr>
                    <w:t>- Xuất hiện tôn giáo mới: Thiên Chúa giáo.</w:t>
                  </w:r>
                </w:p>
              </w:tc>
              <w:tc>
                <w:tcPr>
                  <w:tcW w:w="808" w:type="dxa"/>
                  <w:tcBorders>
                    <w:top w:val="single" w:sz="4" w:space="0" w:color="000000"/>
                    <w:left w:val="single" w:sz="4" w:space="0" w:color="000000"/>
                    <w:bottom w:val="single" w:sz="4" w:space="0" w:color="000000"/>
                    <w:right w:val="single" w:sz="4" w:space="0" w:color="000000"/>
                  </w:tcBorders>
                </w:tcPr>
                <w:p w:rsidR="00BA4ED8" w:rsidRPr="00BA4ED8" w:rsidRDefault="00BA4ED8" w:rsidP="00BA4ED8">
                  <w:pPr>
                    <w:spacing w:after="100" w:line="0" w:lineRule="atLeast"/>
                    <w:jc w:val="both"/>
                    <w:rPr>
                      <w:sz w:val="26"/>
                      <w:szCs w:val="26"/>
                    </w:rPr>
                  </w:pPr>
                </w:p>
                <w:p w:rsidR="00BA4ED8" w:rsidRPr="00BA4ED8" w:rsidRDefault="00BA4ED8" w:rsidP="00BA4ED8">
                  <w:pPr>
                    <w:spacing w:after="100" w:line="0" w:lineRule="atLeast"/>
                    <w:jc w:val="both"/>
                    <w:rPr>
                      <w:sz w:val="26"/>
                      <w:szCs w:val="26"/>
                    </w:rPr>
                  </w:pPr>
                  <w:r w:rsidRPr="00BA4ED8">
                    <w:rPr>
                      <w:sz w:val="26"/>
                      <w:szCs w:val="26"/>
                    </w:rPr>
                    <w:t>0,25</w:t>
                  </w:r>
                </w:p>
                <w:p w:rsidR="00BA4ED8" w:rsidRPr="00BA4ED8" w:rsidRDefault="00BA4ED8" w:rsidP="00BA4ED8">
                  <w:pPr>
                    <w:spacing w:after="100" w:line="0" w:lineRule="atLeast"/>
                    <w:jc w:val="both"/>
                    <w:rPr>
                      <w:sz w:val="26"/>
                      <w:szCs w:val="26"/>
                    </w:rPr>
                  </w:pPr>
                  <w:r w:rsidRPr="00BA4ED8">
                    <w:rPr>
                      <w:sz w:val="26"/>
                      <w:szCs w:val="26"/>
                    </w:rPr>
                    <w:t>0,25</w:t>
                  </w:r>
                </w:p>
                <w:p w:rsidR="00BA4ED8" w:rsidRPr="00BA4ED8" w:rsidRDefault="00BA4ED8" w:rsidP="00BA4ED8">
                  <w:pPr>
                    <w:spacing w:after="100" w:line="0" w:lineRule="atLeast"/>
                    <w:jc w:val="both"/>
                    <w:rPr>
                      <w:sz w:val="26"/>
                      <w:szCs w:val="26"/>
                    </w:rPr>
                  </w:pPr>
                </w:p>
                <w:p w:rsidR="00BA4ED8" w:rsidRPr="00BA4ED8" w:rsidRDefault="00BA4ED8" w:rsidP="00BA4ED8">
                  <w:pPr>
                    <w:spacing w:after="100" w:line="0" w:lineRule="atLeast"/>
                    <w:jc w:val="both"/>
                    <w:rPr>
                      <w:sz w:val="26"/>
                      <w:szCs w:val="26"/>
                    </w:rPr>
                  </w:pPr>
                  <w:r w:rsidRPr="00BA4ED8">
                    <w:rPr>
                      <w:sz w:val="26"/>
                      <w:szCs w:val="26"/>
                    </w:rPr>
                    <w:t>0,5</w:t>
                  </w:r>
                </w:p>
                <w:p w:rsidR="00BA4ED8" w:rsidRPr="00BA4ED8" w:rsidRDefault="00BA4ED8" w:rsidP="00BA4ED8">
                  <w:pPr>
                    <w:spacing w:after="100" w:line="0" w:lineRule="atLeast"/>
                    <w:jc w:val="both"/>
                    <w:rPr>
                      <w:sz w:val="26"/>
                      <w:szCs w:val="26"/>
                    </w:rPr>
                  </w:pPr>
                  <w:r w:rsidRPr="00BA4ED8">
                    <w:rPr>
                      <w:sz w:val="26"/>
                      <w:szCs w:val="26"/>
                    </w:rPr>
                    <w:t>0,5</w:t>
                  </w:r>
                </w:p>
                <w:p w:rsidR="00BA4ED8" w:rsidRPr="00BA4ED8" w:rsidRDefault="00BA4ED8" w:rsidP="00BA4ED8">
                  <w:pPr>
                    <w:spacing w:after="100" w:line="0" w:lineRule="atLeast"/>
                    <w:jc w:val="both"/>
                    <w:rPr>
                      <w:sz w:val="26"/>
                      <w:szCs w:val="26"/>
                    </w:rPr>
                  </w:pPr>
                  <w:r w:rsidRPr="00BA4ED8">
                    <w:rPr>
                      <w:sz w:val="26"/>
                      <w:szCs w:val="26"/>
                    </w:rPr>
                    <w:t>0,5</w:t>
                  </w:r>
                </w:p>
              </w:tc>
            </w:tr>
            <w:tr w:rsidR="00BA4ED8" w:rsidRPr="00BA4ED8" w:rsidTr="00BA4ED8">
              <w:trPr>
                <w:gridAfter w:val="1"/>
                <w:wAfter w:w="36" w:type="dxa"/>
                <w:trHeight w:val="1863"/>
              </w:trPr>
              <w:tc>
                <w:tcPr>
                  <w:tcW w:w="1048"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spacing w:line="0" w:lineRule="atLeast"/>
                    <w:jc w:val="both"/>
                    <w:rPr>
                      <w:sz w:val="26"/>
                      <w:szCs w:val="26"/>
                    </w:rPr>
                  </w:pPr>
                  <w:r w:rsidRPr="00BA4ED8">
                    <w:rPr>
                      <w:sz w:val="26"/>
                      <w:szCs w:val="26"/>
                    </w:rPr>
                    <w:t>Những chuyển biếnvề</w:t>
                  </w:r>
                  <w:r w:rsidRPr="00BA4ED8">
                    <w:rPr>
                      <w:sz w:val="26"/>
                      <w:szCs w:val="26"/>
                      <w:lang w:val="vi-VN"/>
                    </w:rPr>
                    <w:t xml:space="preserve"> </w:t>
                  </w:r>
                </w:p>
                <w:p w:rsidR="00BA4ED8" w:rsidRPr="00BA4ED8" w:rsidRDefault="00BA4ED8" w:rsidP="00BA4ED8">
                  <w:pPr>
                    <w:spacing w:line="0" w:lineRule="atLeast"/>
                    <w:jc w:val="both"/>
                    <w:rPr>
                      <w:b/>
                      <w:sz w:val="26"/>
                      <w:szCs w:val="26"/>
                    </w:rPr>
                  </w:pPr>
                  <w:r w:rsidRPr="00BA4ED8">
                    <w:rPr>
                      <w:sz w:val="26"/>
                      <w:szCs w:val="26"/>
                    </w:rPr>
                    <w:t>giáo dục</w:t>
                  </w:r>
                </w:p>
              </w:tc>
              <w:tc>
                <w:tcPr>
                  <w:tcW w:w="9059" w:type="dxa"/>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tabs>
                      <w:tab w:val="left" w:pos="7654"/>
                    </w:tabs>
                    <w:spacing w:line="312" w:lineRule="auto"/>
                    <w:jc w:val="both"/>
                    <w:rPr>
                      <w:sz w:val="26"/>
                      <w:szCs w:val="26"/>
                    </w:rPr>
                  </w:pPr>
                  <w:r w:rsidRPr="00BA4ED8">
                    <w:rPr>
                      <w:sz w:val="26"/>
                      <w:szCs w:val="26"/>
                    </w:rPr>
                    <w:t xml:space="preserve">* TK XV: GD </w:t>
                  </w:r>
                  <w:r w:rsidRPr="00BA4ED8">
                    <w:rPr>
                      <w:sz w:val="26"/>
                      <w:szCs w:val="26"/>
                      <w:lang w:val="vi-VN"/>
                    </w:rPr>
                    <w:t>p</w:t>
                  </w:r>
                  <w:r w:rsidRPr="00BA4ED8">
                    <w:rPr>
                      <w:sz w:val="26"/>
                      <w:szCs w:val="26"/>
                    </w:rPr>
                    <w:t>hát triển cao trở thành nguồn đào tạo quan chức, nhân tài cho đất nước, nội dung học tập được quy định chặt chẽ, quy chế thi cử được ban hành rõ ràng. Số người đi học và đi thi đông, dân trí từ đó được nâng cao.</w:t>
                  </w:r>
                </w:p>
                <w:p w:rsidR="00BA4ED8" w:rsidRPr="00BA4ED8" w:rsidRDefault="00BA4ED8" w:rsidP="00BA4ED8">
                  <w:pPr>
                    <w:tabs>
                      <w:tab w:val="left" w:pos="7654"/>
                    </w:tabs>
                    <w:spacing w:line="312" w:lineRule="auto"/>
                    <w:jc w:val="both"/>
                    <w:rPr>
                      <w:sz w:val="26"/>
                      <w:szCs w:val="26"/>
                    </w:rPr>
                  </w:pPr>
                  <w:r w:rsidRPr="00BA4ED8">
                    <w:rPr>
                      <w:sz w:val="26"/>
                      <w:szCs w:val="26"/>
                    </w:rPr>
                    <w:t>* TK XVI - XVIII: Giáo dục sa sút, số người đi thi và đỗ đạt không nhiều.</w:t>
                  </w:r>
                </w:p>
              </w:tc>
              <w:tc>
                <w:tcPr>
                  <w:tcW w:w="808" w:type="dxa"/>
                  <w:tcBorders>
                    <w:top w:val="single" w:sz="4" w:space="0" w:color="000000"/>
                    <w:left w:val="single" w:sz="4" w:space="0" w:color="000000"/>
                    <w:bottom w:val="single" w:sz="4" w:space="0" w:color="000000"/>
                    <w:right w:val="single" w:sz="4" w:space="0" w:color="000000"/>
                  </w:tcBorders>
                </w:tcPr>
                <w:p w:rsidR="00BA4ED8" w:rsidRPr="00BA4ED8" w:rsidRDefault="00BA4ED8" w:rsidP="00BA4ED8">
                  <w:pPr>
                    <w:spacing w:line="0" w:lineRule="atLeast"/>
                    <w:jc w:val="both"/>
                    <w:rPr>
                      <w:sz w:val="26"/>
                      <w:szCs w:val="26"/>
                      <w:lang w:val="vi-VN"/>
                    </w:rPr>
                  </w:pPr>
                </w:p>
                <w:p w:rsidR="00BA4ED8" w:rsidRPr="00BA4ED8" w:rsidRDefault="00BA4ED8" w:rsidP="00BA4ED8">
                  <w:pPr>
                    <w:spacing w:line="0" w:lineRule="atLeast"/>
                    <w:jc w:val="both"/>
                    <w:rPr>
                      <w:sz w:val="26"/>
                      <w:szCs w:val="26"/>
                    </w:rPr>
                  </w:pPr>
                  <w:r w:rsidRPr="00BA4ED8">
                    <w:rPr>
                      <w:sz w:val="26"/>
                      <w:szCs w:val="26"/>
                    </w:rPr>
                    <w:t>0,25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0,5</w:t>
                  </w:r>
                </w:p>
              </w:tc>
            </w:tr>
            <w:tr w:rsidR="00BA4ED8" w:rsidRPr="00BA4ED8" w:rsidTr="00BA4ED8">
              <w:trPr>
                <w:trHeight w:val="49"/>
              </w:trPr>
              <w:tc>
                <w:tcPr>
                  <w:tcW w:w="10951" w:type="dxa"/>
                  <w:gridSpan w:val="4"/>
                  <w:tcBorders>
                    <w:top w:val="single" w:sz="4" w:space="0" w:color="000000"/>
                    <w:left w:val="single" w:sz="4" w:space="0" w:color="000000"/>
                    <w:bottom w:val="single" w:sz="4" w:space="0" w:color="000000"/>
                    <w:right w:val="single" w:sz="4" w:space="0" w:color="000000"/>
                  </w:tcBorders>
                  <w:hideMark/>
                </w:tcPr>
                <w:p w:rsidR="00BA4ED8" w:rsidRPr="00BA4ED8" w:rsidRDefault="00BA4ED8" w:rsidP="00BA4ED8">
                  <w:pPr>
                    <w:rPr>
                      <w:rFonts w:eastAsia="Calibri"/>
                      <w:sz w:val="20"/>
                      <w:szCs w:val="20"/>
                    </w:rPr>
                  </w:pPr>
                </w:p>
              </w:tc>
            </w:tr>
            <w:tr w:rsidR="00BA4ED8" w:rsidRPr="00BA4ED8" w:rsidTr="00BA4ED8">
              <w:trPr>
                <w:gridAfter w:val="1"/>
                <w:wAfter w:w="36" w:type="dxa"/>
                <w:trHeight w:val="5546"/>
              </w:trPr>
              <w:tc>
                <w:tcPr>
                  <w:tcW w:w="1048" w:type="dxa"/>
                  <w:tcBorders>
                    <w:top w:val="single" w:sz="4" w:space="0" w:color="000000"/>
                    <w:left w:val="single" w:sz="4" w:space="0" w:color="000000"/>
                    <w:bottom w:val="single" w:sz="4" w:space="0" w:color="000000"/>
                    <w:right w:val="single" w:sz="4" w:space="0" w:color="auto"/>
                  </w:tcBorders>
                </w:tcPr>
                <w:p w:rsidR="00BA4ED8" w:rsidRPr="00BA4ED8" w:rsidRDefault="00BA4ED8" w:rsidP="00BA4ED8">
                  <w:pPr>
                    <w:spacing w:line="0" w:lineRule="atLeast"/>
                    <w:jc w:val="both"/>
                    <w:rPr>
                      <w:b/>
                      <w:sz w:val="26"/>
                      <w:szCs w:val="26"/>
                    </w:rPr>
                  </w:pPr>
                </w:p>
                <w:p w:rsidR="00BA4ED8" w:rsidRPr="00BA4ED8" w:rsidRDefault="00BA4ED8" w:rsidP="00BA4ED8">
                  <w:pPr>
                    <w:spacing w:line="0" w:lineRule="atLeast"/>
                    <w:jc w:val="both"/>
                    <w:rPr>
                      <w:b/>
                      <w:sz w:val="26"/>
                      <w:szCs w:val="26"/>
                    </w:rPr>
                  </w:pPr>
                </w:p>
                <w:p w:rsidR="00BA4ED8" w:rsidRPr="00BA4ED8" w:rsidRDefault="00BA4ED8" w:rsidP="00BA4ED8">
                  <w:pPr>
                    <w:spacing w:line="0" w:lineRule="atLeast"/>
                    <w:jc w:val="both"/>
                    <w:rPr>
                      <w:b/>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Lí giải về sự chuyển biến</w:t>
                  </w:r>
                </w:p>
              </w:tc>
              <w:tc>
                <w:tcPr>
                  <w:tcW w:w="9059" w:type="dxa"/>
                  <w:tcBorders>
                    <w:top w:val="single" w:sz="4" w:space="0" w:color="000000"/>
                    <w:left w:val="single" w:sz="4" w:space="0" w:color="auto"/>
                    <w:bottom w:val="single" w:sz="4" w:space="0" w:color="000000"/>
                    <w:right w:val="single" w:sz="4" w:space="0" w:color="auto"/>
                  </w:tcBorders>
                  <w:hideMark/>
                </w:tcPr>
                <w:p w:rsidR="00BA4ED8" w:rsidRPr="00BA4ED8" w:rsidRDefault="00BA4ED8" w:rsidP="00BA4ED8">
                  <w:pPr>
                    <w:tabs>
                      <w:tab w:val="left" w:pos="7654"/>
                    </w:tabs>
                    <w:spacing w:line="312" w:lineRule="auto"/>
                    <w:jc w:val="both"/>
                    <w:rPr>
                      <w:b/>
                      <w:bCs/>
                      <w:sz w:val="26"/>
                      <w:szCs w:val="26"/>
                    </w:rPr>
                  </w:pPr>
                  <w:r w:rsidRPr="00BA4ED8">
                    <w:rPr>
                      <w:b/>
                      <w:bCs/>
                      <w:sz w:val="26"/>
                      <w:szCs w:val="26"/>
                    </w:rPr>
                    <w:t>Về tư tưởng, tôn giáo:</w:t>
                  </w:r>
                </w:p>
                <w:p w:rsidR="00BA4ED8" w:rsidRPr="00BA4ED8" w:rsidRDefault="00BA4ED8" w:rsidP="00BA4ED8">
                  <w:pPr>
                    <w:tabs>
                      <w:tab w:val="left" w:pos="7654"/>
                    </w:tabs>
                    <w:spacing w:line="312" w:lineRule="auto"/>
                    <w:jc w:val="both"/>
                    <w:rPr>
                      <w:sz w:val="26"/>
                      <w:szCs w:val="26"/>
                    </w:rPr>
                  </w:pPr>
                  <w:r w:rsidRPr="00BA4ED8">
                    <w:rPr>
                      <w:sz w:val="26"/>
                      <w:szCs w:val="26"/>
                    </w:rPr>
                    <w:t>- TK XV: để củng cố chính quyền quân chủ trung ương tập quyền nên nhà</w:t>
                  </w:r>
                  <w:r w:rsidRPr="00BA4ED8">
                    <w:rPr>
                      <w:sz w:val="26"/>
                      <w:szCs w:val="26"/>
                      <w:lang w:val="vi-VN"/>
                    </w:rPr>
                    <w:t xml:space="preserve"> Lê </w:t>
                  </w:r>
                  <w:r w:rsidRPr="00BA4ED8">
                    <w:rPr>
                      <w:sz w:val="26"/>
                      <w:szCs w:val="26"/>
                    </w:rPr>
                    <w:t>đã độc tôn Nho giáo, hạn chế hoạt động của Phật giáo, Đạo giáo.</w:t>
                  </w:r>
                </w:p>
                <w:p w:rsidR="00BA4ED8" w:rsidRPr="00BA4ED8" w:rsidRDefault="00BA4ED8" w:rsidP="00BA4ED8">
                  <w:pPr>
                    <w:tabs>
                      <w:tab w:val="left" w:pos="7654"/>
                    </w:tabs>
                    <w:spacing w:line="312" w:lineRule="auto"/>
                    <w:jc w:val="both"/>
                    <w:rPr>
                      <w:sz w:val="26"/>
                      <w:szCs w:val="26"/>
                    </w:rPr>
                  </w:pPr>
                  <w:r w:rsidRPr="00BA4ED8">
                    <w:rPr>
                      <w:sz w:val="26"/>
                      <w:szCs w:val="26"/>
                    </w:rPr>
                    <w:t xml:space="preserve"> - Thế</w:t>
                  </w:r>
                  <w:r w:rsidRPr="00BA4ED8">
                    <w:rPr>
                      <w:sz w:val="26"/>
                      <w:szCs w:val="26"/>
                      <w:lang w:val="vi-VN"/>
                    </w:rPr>
                    <w:t xml:space="preserve"> kỉ XVI- XVIII:</w:t>
                  </w:r>
                  <w:r w:rsidRPr="00BA4ED8">
                    <w:rPr>
                      <w:sz w:val="26"/>
                      <w:szCs w:val="26"/>
                    </w:rPr>
                    <w:t xml:space="preserve"> chế độ phong kiến suy thoái, tôn ti trật tự không còn như trước; tác động của kinh tế hàng hóa, ....nên Nho giáo không còn vị trí như trước.</w:t>
                  </w:r>
                </w:p>
                <w:p w:rsidR="00BA4ED8" w:rsidRPr="00BA4ED8" w:rsidRDefault="00BA4ED8" w:rsidP="00BA4ED8">
                  <w:pPr>
                    <w:tabs>
                      <w:tab w:val="left" w:pos="7654"/>
                    </w:tabs>
                    <w:spacing w:line="312" w:lineRule="auto"/>
                    <w:ind w:hanging="108"/>
                    <w:jc w:val="both"/>
                    <w:rPr>
                      <w:sz w:val="26"/>
                      <w:szCs w:val="26"/>
                    </w:rPr>
                  </w:pPr>
                  <w:r w:rsidRPr="00BA4ED8">
                    <w:rPr>
                      <w:sz w:val="26"/>
                      <w:szCs w:val="26"/>
                    </w:rPr>
                    <w:t xml:space="preserve"> - Sau phát kiến địa lí, các nhà truyền giáo đã đến phương Đông nên đã truyền bá tôn giáo mới.</w:t>
                  </w:r>
                </w:p>
                <w:p w:rsidR="00BA4ED8" w:rsidRPr="00BA4ED8" w:rsidRDefault="00BA4ED8" w:rsidP="00BA4ED8">
                  <w:pPr>
                    <w:tabs>
                      <w:tab w:val="left" w:pos="7654"/>
                    </w:tabs>
                    <w:spacing w:line="312" w:lineRule="auto"/>
                    <w:jc w:val="both"/>
                    <w:rPr>
                      <w:sz w:val="26"/>
                      <w:szCs w:val="26"/>
                    </w:rPr>
                  </w:pPr>
                  <w:r w:rsidRPr="00BA4ED8">
                    <w:rPr>
                      <w:sz w:val="26"/>
                      <w:szCs w:val="26"/>
                    </w:rPr>
                    <w:t xml:space="preserve">-  Cuộc sống loạn lạc, khó khăn... nhân dân tìm chỗ dựa tinh thần nên Phật giáo, </w:t>
                  </w:r>
                  <w:r w:rsidRPr="00BA4ED8">
                    <w:rPr>
                      <w:sz w:val="26"/>
                      <w:szCs w:val="26"/>
                      <w:lang w:val="vi-VN"/>
                    </w:rPr>
                    <w:t>Đ</w:t>
                  </w:r>
                  <w:r w:rsidRPr="00BA4ED8">
                    <w:rPr>
                      <w:sz w:val="26"/>
                      <w:szCs w:val="26"/>
                    </w:rPr>
                    <w:t>ạo giáo phát triển.</w:t>
                  </w:r>
                </w:p>
                <w:p w:rsidR="00BA4ED8" w:rsidRPr="00BA4ED8" w:rsidRDefault="00BA4ED8" w:rsidP="00BA4ED8">
                  <w:pPr>
                    <w:spacing w:line="0" w:lineRule="atLeast"/>
                    <w:jc w:val="both"/>
                    <w:rPr>
                      <w:b/>
                      <w:bCs/>
                      <w:sz w:val="26"/>
                      <w:szCs w:val="26"/>
                    </w:rPr>
                  </w:pPr>
                  <w:r w:rsidRPr="00BA4ED8">
                    <w:rPr>
                      <w:b/>
                      <w:bCs/>
                      <w:sz w:val="26"/>
                      <w:szCs w:val="26"/>
                    </w:rPr>
                    <w:t xml:space="preserve">Về giáo dục: </w:t>
                  </w:r>
                </w:p>
                <w:p w:rsidR="00BA4ED8" w:rsidRPr="00BA4ED8" w:rsidRDefault="00BA4ED8" w:rsidP="00BA4ED8">
                  <w:pPr>
                    <w:spacing w:line="0" w:lineRule="atLeast"/>
                    <w:jc w:val="both"/>
                    <w:rPr>
                      <w:sz w:val="26"/>
                      <w:szCs w:val="26"/>
                    </w:rPr>
                  </w:pPr>
                  <w:r w:rsidRPr="00BA4ED8">
                    <w:rPr>
                      <w:sz w:val="26"/>
                      <w:szCs w:val="26"/>
                    </w:rPr>
                    <w:t>-Thế kỉ XV</w:t>
                  </w:r>
                  <w:r w:rsidRPr="00BA4ED8">
                    <w:rPr>
                      <w:sz w:val="26"/>
                      <w:szCs w:val="26"/>
                      <w:lang w:val="vi-VN"/>
                    </w:rPr>
                    <w:t>:</w:t>
                  </w:r>
                  <w:r w:rsidRPr="00BA4ED8">
                    <w:rPr>
                      <w:sz w:val="26"/>
                      <w:szCs w:val="26"/>
                    </w:rPr>
                    <w:t xml:space="preserve"> Triều Lê sơ phát triển về mọi mặt và nhà nước rất quan tâm đến giáo dục vì thế giáo dục phát triển. </w:t>
                  </w:r>
                </w:p>
                <w:p w:rsidR="00BA4ED8" w:rsidRPr="00BA4ED8" w:rsidRDefault="00BA4ED8" w:rsidP="00BA4ED8">
                  <w:pPr>
                    <w:spacing w:line="0" w:lineRule="atLeast"/>
                    <w:jc w:val="both"/>
                    <w:rPr>
                      <w:sz w:val="26"/>
                      <w:szCs w:val="26"/>
                      <w:lang w:val="vi-VN"/>
                    </w:rPr>
                  </w:pPr>
                  <w:r w:rsidRPr="00BA4ED8">
                    <w:rPr>
                      <w:sz w:val="26"/>
                      <w:szCs w:val="26"/>
                    </w:rPr>
                    <w:t>- Sang thế kỉ XVI - XVIII: Do ảnh hưởng của chiến tranh phong kiến, đất nước bị chia cắt, chế độ phong kiến suy yếu, Nho giáo suy thoái... nên giáo dục không còn phát triển như giai đoạn trước</w:t>
                  </w:r>
                  <w:r w:rsidRPr="00BA4ED8">
                    <w:rPr>
                      <w:sz w:val="26"/>
                      <w:szCs w:val="26"/>
                      <w:lang w:val="vi-VN"/>
                    </w:rPr>
                    <w:t>.</w:t>
                  </w:r>
                </w:p>
              </w:tc>
              <w:tc>
                <w:tcPr>
                  <w:tcW w:w="808" w:type="dxa"/>
                  <w:tcBorders>
                    <w:top w:val="single" w:sz="4" w:space="0" w:color="000000"/>
                    <w:left w:val="single" w:sz="4" w:space="0" w:color="auto"/>
                    <w:bottom w:val="single" w:sz="4" w:space="0" w:color="000000"/>
                    <w:right w:val="single" w:sz="4" w:space="0" w:color="000000"/>
                  </w:tcBorders>
                </w:tcPr>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0,25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0,25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0,25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0,5</w:t>
                  </w:r>
                </w:p>
              </w:tc>
            </w:tr>
            <w:tr w:rsidR="00BA4ED8" w:rsidRPr="00BA4ED8" w:rsidTr="00BA4ED8">
              <w:trPr>
                <w:gridAfter w:val="1"/>
                <w:wAfter w:w="36" w:type="dxa"/>
                <w:trHeight w:val="946"/>
              </w:trPr>
              <w:tc>
                <w:tcPr>
                  <w:tcW w:w="1048" w:type="dxa"/>
                  <w:tcBorders>
                    <w:top w:val="single" w:sz="4" w:space="0" w:color="000000"/>
                    <w:left w:val="single" w:sz="4" w:space="0" w:color="000000"/>
                    <w:bottom w:val="single" w:sz="4" w:space="0" w:color="000000"/>
                    <w:right w:val="single" w:sz="4" w:space="0" w:color="auto"/>
                  </w:tcBorders>
                  <w:hideMark/>
                </w:tcPr>
                <w:p w:rsidR="00BA4ED8" w:rsidRPr="00BA4ED8" w:rsidRDefault="00BA4ED8" w:rsidP="00BA4ED8">
                  <w:pPr>
                    <w:spacing w:line="0" w:lineRule="atLeast"/>
                    <w:jc w:val="both"/>
                    <w:rPr>
                      <w:b/>
                      <w:sz w:val="26"/>
                      <w:szCs w:val="26"/>
                    </w:rPr>
                  </w:pPr>
                  <w:r w:rsidRPr="00BA4ED8">
                    <w:rPr>
                      <w:b/>
                      <w:sz w:val="26"/>
                      <w:szCs w:val="26"/>
                    </w:rPr>
                    <w:t>Câu 3</w:t>
                  </w: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after="200" w:line="312" w:lineRule="auto"/>
                    <w:ind w:right="32" w:firstLine="298"/>
                    <w:jc w:val="both"/>
                    <w:rPr>
                      <w:rFonts w:eastAsia="Calibri"/>
                      <w:b/>
                      <w:bCs/>
                      <w:sz w:val="26"/>
                      <w:szCs w:val="26"/>
                      <w:lang w:val="vi-VN"/>
                    </w:rPr>
                  </w:pPr>
                  <w:r w:rsidRPr="00BA4ED8">
                    <w:rPr>
                      <w:rFonts w:eastAsia="Calibri"/>
                      <w:b/>
                      <w:bCs/>
                      <w:sz w:val="26"/>
                      <w:szCs w:val="26"/>
                    </w:rPr>
                    <w:t>Hãy làm</w:t>
                  </w:r>
                  <w:r w:rsidRPr="00BA4ED8">
                    <w:rPr>
                      <w:rFonts w:eastAsia="Calibri"/>
                      <w:b/>
                      <w:bCs/>
                      <w:sz w:val="26"/>
                      <w:szCs w:val="26"/>
                      <w:lang w:val="vi-VN"/>
                    </w:rPr>
                    <w:t xml:space="preserve"> sáng</w:t>
                  </w:r>
                  <w:r w:rsidRPr="00BA4ED8">
                    <w:rPr>
                      <w:rFonts w:eastAsia="Calibri"/>
                      <w:b/>
                      <w:bCs/>
                      <w:sz w:val="26"/>
                      <w:szCs w:val="26"/>
                    </w:rPr>
                    <w:t xml:space="preserve"> tỏ</w:t>
                  </w:r>
                  <w:r w:rsidRPr="00BA4ED8">
                    <w:rPr>
                      <w:rFonts w:eastAsia="Calibri"/>
                      <w:b/>
                      <w:bCs/>
                      <w:sz w:val="26"/>
                      <w:szCs w:val="26"/>
                      <w:lang w:val="vi-VN"/>
                    </w:rPr>
                    <w:t xml:space="preserve"> nhận định</w:t>
                  </w:r>
                  <w:r w:rsidRPr="00BA4ED8">
                    <w:rPr>
                      <w:rFonts w:eastAsia="Calibri"/>
                      <w:b/>
                      <w:bCs/>
                      <w:sz w:val="26"/>
                      <w:szCs w:val="26"/>
                    </w:rPr>
                    <w:t xml:space="preserve">: </w:t>
                  </w:r>
                  <w:r w:rsidRPr="00BA4ED8">
                    <w:rPr>
                      <w:rFonts w:eastAsia="Calibri"/>
                      <w:b/>
                      <w:bCs/>
                      <w:i/>
                      <w:iCs/>
                      <w:sz w:val="26"/>
                      <w:szCs w:val="26"/>
                    </w:rPr>
                    <w:t>Trong các thế kỉ từ XVI đến XVIII, ở Quảng Nam đã có sự phát triển của kinh tế hàng hóa</w:t>
                  </w:r>
                  <w:r w:rsidRPr="00BA4ED8">
                    <w:rPr>
                      <w:rFonts w:eastAsia="Calibri"/>
                      <w:b/>
                      <w:bCs/>
                      <w:i/>
                      <w:iCs/>
                      <w:sz w:val="26"/>
                      <w:szCs w:val="26"/>
                      <w:lang w:val="vi-VN"/>
                    </w:rPr>
                    <w:t>.</w:t>
                  </w:r>
                  <w:r w:rsidRPr="00BA4ED8">
                    <w:rPr>
                      <w:rFonts w:eastAsia="Calibri"/>
                      <w:b/>
                      <w:bCs/>
                      <w:sz w:val="26"/>
                      <w:szCs w:val="26"/>
                      <w:lang w:val="vi-VN"/>
                    </w:rPr>
                    <w:t xml:space="preserve"> </w:t>
                  </w:r>
                </w:p>
              </w:tc>
              <w:tc>
                <w:tcPr>
                  <w:tcW w:w="808" w:type="dxa"/>
                  <w:tcBorders>
                    <w:top w:val="single" w:sz="4" w:space="0" w:color="auto"/>
                    <w:left w:val="single" w:sz="4" w:space="0" w:color="auto"/>
                    <w:bottom w:val="single" w:sz="4" w:space="0" w:color="auto"/>
                    <w:right w:val="single" w:sz="4" w:space="0" w:color="000000"/>
                  </w:tcBorders>
                  <w:hideMark/>
                </w:tcPr>
                <w:p w:rsidR="00BA4ED8" w:rsidRPr="00BA4ED8" w:rsidRDefault="00BA4ED8" w:rsidP="00BA4ED8">
                  <w:pPr>
                    <w:spacing w:line="0" w:lineRule="atLeast"/>
                    <w:jc w:val="both"/>
                    <w:rPr>
                      <w:b/>
                      <w:sz w:val="26"/>
                      <w:szCs w:val="26"/>
                    </w:rPr>
                  </w:pPr>
                  <w:r w:rsidRPr="00BA4ED8">
                    <w:rPr>
                      <w:b/>
                      <w:sz w:val="26"/>
                      <w:szCs w:val="26"/>
                    </w:rPr>
                    <w:t>2đ</w:t>
                  </w:r>
                </w:p>
              </w:tc>
            </w:tr>
            <w:tr w:rsidR="00BA4ED8" w:rsidRPr="00BA4ED8" w:rsidTr="00BA4ED8">
              <w:trPr>
                <w:gridAfter w:val="1"/>
                <w:wAfter w:w="36" w:type="dxa"/>
                <w:trHeight w:val="1730"/>
              </w:trPr>
              <w:tc>
                <w:tcPr>
                  <w:tcW w:w="1048" w:type="dxa"/>
                  <w:tcBorders>
                    <w:top w:val="single" w:sz="4" w:space="0" w:color="000000"/>
                    <w:left w:val="single" w:sz="4" w:space="0" w:color="000000"/>
                    <w:bottom w:val="single" w:sz="4" w:space="0" w:color="000000"/>
                    <w:right w:val="single" w:sz="4" w:space="0" w:color="auto"/>
                  </w:tcBorders>
                  <w:hideMark/>
                </w:tcPr>
                <w:p w:rsidR="00BA4ED8" w:rsidRPr="00BA4ED8" w:rsidRDefault="00BA4ED8" w:rsidP="00BA4ED8">
                  <w:pPr>
                    <w:rPr>
                      <w:rFonts w:eastAsia="Calibri"/>
                      <w:sz w:val="20"/>
                      <w:szCs w:val="20"/>
                    </w:rPr>
                  </w:pPr>
                </w:p>
              </w:tc>
              <w:tc>
                <w:tcPr>
                  <w:tcW w:w="9059" w:type="dxa"/>
                  <w:tcBorders>
                    <w:top w:val="single" w:sz="4" w:space="0" w:color="auto"/>
                    <w:left w:val="single" w:sz="4" w:space="0" w:color="auto"/>
                    <w:bottom w:val="single" w:sz="4" w:space="0" w:color="auto"/>
                    <w:right w:val="single" w:sz="4" w:space="0" w:color="auto"/>
                  </w:tcBorders>
                </w:tcPr>
                <w:p w:rsidR="00BA4ED8" w:rsidRPr="00BA4ED8" w:rsidRDefault="00BA4ED8" w:rsidP="00BA4ED8">
                  <w:pPr>
                    <w:spacing w:line="0" w:lineRule="atLeast"/>
                    <w:jc w:val="both"/>
                    <w:rPr>
                      <w:sz w:val="26"/>
                      <w:szCs w:val="26"/>
                    </w:rPr>
                  </w:pPr>
                  <w:r w:rsidRPr="00BA4ED8">
                    <w:rPr>
                      <w:sz w:val="26"/>
                      <w:szCs w:val="26"/>
                    </w:rPr>
                    <w:t>- Thủ công nghiệp: Xuất hiện nhiều làng thủ công như làng rèn ở Tam Thái</w:t>
                  </w:r>
                  <w:r w:rsidRPr="00BA4ED8">
                    <w:rPr>
                      <w:sz w:val="26"/>
                      <w:szCs w:val="26"/>
                      <w:lang w:val="vi-VN"/>
                    </w:rPr>
                    <w:t xml:space="preserve"> (Phú Ninh)</w:t>
                  </w:r>
                  <w:r w:rsidRPr="00BA4ED8">
                    <w:rPr>
                      <w:sz w:val="26"/>
                      <w:szCs w:val="26"/>
                    </w:rPr>
                    <w:t xml:space="preserve">, </w:t>
                  </w:r>
                  <w:r w:rsidRPr="00BA4ED8">
                    <w:rPr>
                      <w:sz w:val="26"/>
                      <w:szCs w:val="26"/>
                      <w:lang w:val="vi-VN"/>
                    </w:rPr>
                    <w:t>gốm Thanh Hà (Hội An)</w:t>
                  </w:r>
                  <w:r w:rsidRPr="00BA4ED8">
                    <w:rPr>
                      <w:sz w:val="26"/>
                      <w:szCs w:val="26"/>
                    </w:rPr>
                    <w:t>...</w:t>
                  </w:r>
                </w:p>
                <w:p w:rsidR="00BA4ED8" w:rsidRPr="00BA4ED8" w:rsidRDefault="00BA4ED8" w:rsidP="00BA4ED8">
                  <w:pPr>
                    <w:spacing w:line="0" w:lineRule="atLeast"/>
                    <w:jc w:val="both"/>
                    <w:rPr>
                      <w:sz w:val="26"/>
                      <w:szCs w:val="26"/>
                    </w:rPr>
                  </w:pPr>
                  <w:r w:rsidRPr="00BA4ED8">
                    <w:rPr>
                      <w:sz w:val="26"/>
                      <w:szCs w:val="26"/>
                    </w:rPr>
                    <w:t>- Thương nghiệp: Hoạt động trao đổi, mua bán được mở rộng, nhiều chợ được thành lập. Trao đổi với thương nhân nhiều nước...</w:t>
                  </w:r>
                </w:p>
                <w:p w:rsidR="00BA4ED8" w:rsidRPr="00BA4ED8" w:rsidRDefault="00BA4ED8" w:rsidP="00BA4ED8">
                  <w:pPr>
                    <w:spacing w:line="0" w:lineRule="atLeast"/>
                    <w:jc w:val="both"/>
                    <w:rPr>
                      <w:sz w:val="26"/>
                      <w:szCs w:val="26"/>
                    </w:rPr>
                  </w:pPr>
                  <w:r w:rsidRPr="00BA4ED8">
                    <w:rPr>
                      <w:sz w:val="26"/>
                      <w:szCs w:val="26"/>
                    </w:rPr>
                    <w:t>- Sự hưng khởi của đô thị Hội An....</w:t>
                  </w:r>
                </w:p>
                <w:p w:rsidR="00BA4ED8" w:rsidRPr="00BA4ED8" w:rsidRDefault="00BA4ED8" w:rsidP="00BA4ED8">
                  <w:pPr>
                    <w:spacing w:line="0" w:lineRule="atLeast"/>
                    <w:jc w:val="both"/>
                    <w:rPr>
                      <w:sz w:val="26"/>
                      <w:szCs w:val="26"/>
                    </w:rPr>
                  </w:pP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sz w:val="26"/>
                      <w:szCs w:val="26"/>
                    </w:rPr>
                  </w:pPr>
                  <w:r w:rsidRPr="00BA4ED8">
                    <w:rPr>
                      <w:sz w:val="26"/>
                      <w:szCs w:val="26"/>
                    </w:rPr>
                    <w:t>0,5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sz w:val="26"/>
                      <w:szCs w:val="26"/>
                    </w:rPr>
                  </w:pPr>
                  <w:r w:rsidRPr="00BA4ED8">
                    <w:rPr>
                      <w:sz w:val="26"/>
                      <w:szCs w:val="26"/>
                    </w:rPr>
                    <w:t>0,5</w:t>
                  </w:r>
                </w:p>
                <w:p w:rsidR="00BA4ED8" w:rsidRPr="00BA4ED8" w:rsidRDefault="00BA4ED8" w:rsidP="00BA4ED8">
                  <w:pPr>
                    <w:spacing w:line="0" w:lineRule="atLeast"/>
                    <w:jc w:val="both"/>
                    <w:rPr>
                      <w:sz w:val="26"/>
                      <w:szCs w:val="26"/>
                    </w:rPr>
                  </w:pPr>
                </w:p>
                <w:p w:rsidR="00BA4ED8" w:rsidRPr="00BA4ED8" w:rsidRDefault="00BA4ED8" w:rsidP="00BA4ED8">
                  <w:pPr>
                    <w:spacing w:line="0" w:lineRule="atLeast"/>
                    <w:jc w:val="both"/>
                    <w:rPr>
                      <w:b/>
                      <w:sz w:val="26"/>
                      <w:szCs w:val="26"/>
                    </w:rPr>
                  </w:pPr>
                  <w:r w:rsidRPr="00BA4ED8">
                    <w:rPr>
                      <w:sz w:val="26"/>
                      <w:szCs w:val="26"/>
                    </w:rPr>
                    <w:t>1,0</w:t>
                  </w:r>
                </w:p>
              </w:tc>
            </w:tr>
            <w:tr w:rsidR="00BA4ED8" w:rsidRPr="00BA4ED8" w:rsidTr="00BA4ED8">
              <w:trPr>
                <w:gridAfter w:val="1"/>
                <w:wAfter w:w="36" w:type="dxa"/>
                <w:trHeight w:val="1632"/>
              </w:trPr>
              <w:tc>
                <w:tcPr>
                  <w:tcW w:w="1048" w:type="dxa"/>
                  <w:tcBorders>
                    <w:top w:val="single" w:sz="4" w:space="0" w:color="000000"/>
                    <w:left w:val="single" w:sz="4" w:space="0" w:color="000000"/>
                    <w:bottom w:val="single" w:sz="4" w:space="0" w:color="000000"/>
                    <w:right w:val="single" w:sz="4" w:space="0" w:color="auto"/>
                  </w:tcBorders>
                </w:tcPr>
                <w:p w:rsidR="00BA4ED8" w:rsidRPr="00BA4ED8" w:rsidRDefault="00BA4ED8" w:rsidP="00BA4ED8">
                  <w:pPr>
                    <w:spacing w:line="276" w:lineRule="auto"/>
                    <w:jc w:val="both"/>
                    <w:rPr>
                      <w:rFonts w:eastAsia="Calibri"/>
                      <w:color w:val="000000"/>
                      <w:sz w:val="26"/>
                      <w:szCs w:val="26"/>
                      <w:lang w:val="vi-VN"/>
                    </w:rPr>
                  </w:pPr>
                  <w:r w:rsidRPr="00BA4ED8">
                    <w:rPr>
                      <w:rFonts w:eastAsia="Calibri"/>
                      <w:b/>
                      <w:bCs/>
                      <w:color w:val="000000"/>
                      <w:sz w:val="26"/>
                      <w:szCs w:val="26"/>
                      <w:lang w:val="vi-VN"/>
                    </w:rPr>
                    <w:t>Câu 4</w:t>
                  </w:r>
                  <w:r w:rsidRPr="00BA4ED8">
                    <w:rPr>
                      <w:rFonts w:eastAsia="Calibri"/>
                      <w:color w:val="000000"/>
                      <w:sz w:val="26"/>
                      <w:szCs w:val="26"/>
                      <w:lang w:val="vi-VN"/>
                    </w:rPr>
                    <w:t xml:space="preserve"> </w:t>
                  </w:r>
                </w:p>
                <w:p w:rsidR="00BA4ED8" w:rsidRPr="00BA4ED8" w:rsidRDefault="00BA4ED8" w:rsidP="00BA4ED8">
                  <w:pPr>
                    <w:spacing w:line="0" w:lineRule="atLeast"/>
                    <w:jc w:val="both"/>
                    <w:rPr>
                      <w:b/>
                      <w:sz w:val="26"/>
                      <w:szCs w:val="26"/>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after="200" w:line="312" w:lineRule="auto"/>
                    <w:ind w:right="32" w:firstLine="320"/>
                    <w:jc w:val="both"/>
                    <w:rPr>
                      <w:rFonts w:eastAsia="Calibri"/>
                      <w:b/>
                      <w:bCs/>
                      <w:sz w:val="26"/>
                      <w:szCs w:val="26"/>
                    </w:rPr>
                  </w:pPr>
                  <w:r w:rsidRPr="00BA4ED8">
                    <w:rPr>
                      <w:rFonts w:eastAsia="Calibri"/>
                      <w:b/>
                      <w:bCs/>
                      <w:sz w:val="26"/>
                      <w:szCs w:val="26"/>
                    </w:rPr>
                    <w:t>a. Lập bảng thống kê các cuộc cách mạng tư sản trong những thế kỉ XVII, XVIII theo nội dung: Nhiệm vụ, giai cấp lãnh đạo, hình thức, kết quả.</w:t>
                  </w:r>
                </w:p>
                <w:p w:rsidR="00BA4ED8" w:rsidRPr="00BA4ED8" w:rsidRDefault="00BA4ED8" w:rsidP="00BA4ED8">
                  <w:pPr>
                    <w:spacing w:after="120" w:line="312" w:lineRule="auto"/>
                    <w:ind w:right="34" w:firstLine="320"/>
                    <w:jc w:val="both"/>
                    <w:rPr>
                      <w:rFonts w:eastAsia="Calibri"/>
                      <w:sz w:val="26"/>
                      <w:szCs w:val="26"/>
                    </w:rPr>
                  </w:pPr>
                  <w:r w:rsidRPr="00BA4ED8">
                    <w:rPr>
                      <w:rFonts w:eastAsia="Calibri"/>
                      <w:b/>
                      <w:bCs/>
                      <w:sz w:val="26"/>
                      <w:szCs w:val="26"/>
                    </w:rPr>
                    <w:t>b. Đánh giá tác động của các cuộc cách mạng tư sản đối với lịch sử loài người.</w:t>
                  </w:r>
                </w:p>
              </w:tc>
              <w:tc>
                <w:tcPr>
                  <w:tcW w:w="808" w:type="dxa"/>
                  <w:tcBorders>
                    <w:top w:val="single" w:sz="4" w:space="0" w:color="auto"/>
                    <w:left w:val="single" w:sz="4" w:space="0" w:color="auto"/>
                    <w:bottom w:val="single" w:sz="4" w:space="0" w:color="auto"/>
                    <w:right w:val="single" w:sz="4" w:space="0" w:color="000000"/>
                  </w:tcBorders>
                  <w:hideMark/>
                </w:tcPr>
                <w:p w:rsidR="00BA4ED8" w:rsidRPr="00BA4ED8" w:rsidRDefault="00BA4ED8" w:rsidP="00BA4ED8">
                  <w:pPr>
                    <w:spacing w:line="0" w:lineRule="atLeast"/>
                    <w:jc w:val="both"/>
                    <w:rPr>
                      <w:b/>
                      <w:bCs/>
                      <w:sz w:val="26"/>
                      <w:szCs w:val="26"/>
                    </w:rPr>
                  </w:pPr>
                  <w:r w:rsidRPr="00BA4ED8">
                    <w:rPr>
                      <w:rFonts w:eastAsia="Calibri"/>
                      <w:b/>
                      <w:bCs/>
                      <w:color w:val="000000"/>
                      <w:sz w:val="26"/>
                      <w:szCs w:val="26"/>
                      <w:lang w:val="vi-VN"/>
                    </w:rPr>
                    <w:t>5,5đ</w:t>
                  </w:r>
                </w:p>
              </w:tc>
            </w:tr>
            <w:tr w:rsidR="00BA4ED8" w:rsidRPr="00BA4ED8" w:rsidTr="00BA4ED8">
              <w:trPr>
                <w:gridAfter w:val="1"/>
                <w:wAfter w:w="36" w:type="dxa"/>
                <w:trHeight w:val="565"/>
              </w:trPr>
              <w:tc>
                <w:tcPr>
                  <w:tcW w:w="1048" w:type="dxa"/>
                  <w:vMerge w:val="restart"/>
                  <w:tcBorders>
                    <w:top w:val="single" w:sz="4" w:space="0" w:color="000000"/>
                    <w:left w:val="single" w:sz="4" w:space="0" w:color="000000"/>
                    <w:bottom w:val="single" w:sz="4" w:space="0" w:color="000000"/>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a.</w:t>
                  </w:r>
                </w:p>
              </w:tc>
              <w:tc>
                <w:tcPr>
                  <w:tcW w:w="9059" w:type="dxa"/>
                  <w:tcBorders>
                    <w:top w:val="single" w:sz="4" w:space="0" w:color="auto"/>
                    <w:left w:val="single" w:sz="4" w:space="0" w:color="auto"/>
                    <w:bottom w:val="single" w:sz="4" w:space="0" w:color="auto"/>
                    <w:right w:val="single" w:sz="4" w:space="0" w:color="auto"/>
                  </w:tcBorders>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 xml:space="preserve">Lập bảng thống kê: </w:t>
                  </w:r>
                </w:p>
                <w:p w:rsidR="00BA4ED8" w:rsidRPr="00BA4ED8" w:rsidRDefault="00BA4ED8" w:rsidP="00BA4ED8">
                  <w:pPr>
                    <w:spacing w:line="276" w:lineRule="auto"/>
                    <w:jc w:val="both"/>
                    <w:rPr>
                      <w:rFonts w:eastAsia="Calibri"/>
                      <w:b/>
                      <w:bCs/>
                      <w:color w:val="000000"/>
                      <w:sz w:val="26"/>
                      <w:szCs w:val="26"/>
                      <w:lang w:val="vi-VN"/>
                    </w:rPr>
                  </w:pPr>
                </w:p>
                <w:p w:rsidR="00BA4ED8" w:rsidRPr="00BA4ED8" w:rsidRDefault="00BA4ED8" w:rsidP="00BA4ED8">
                  <w:pPr>
                    <w:spacing w:line="276" w:lineRule="auto"/>
                    <w:jc w:val="both"/>
                    <w:rPr>
                      <w:rFonts w:eastAsia="Calibri"/>
                      <w:b/>
                      <w:bCs/>
                      <w:color w:val="000000"/>
                      <w:sz w:val="26"/>
                      <w:szCs w:val="26"/>
                      <w:lang w:val="vi-VN"/>
                    </w:rPr>
                  </w:pPr>
                </w:p>
                <w:p w:rsidR="00BA4ED8" w:rsidRPr="00BA4ED8" w:rsidRDefault="00BA4ED8" w:rsidP="00BA4ED8">
                  <w:pPr>
                    <w:spacing w:line="276" w:lineRule="auto"/>
                    <w:jc w:val="both"/>
                    <w:rPr>
                      <w:rFonts w:eastAsia="Calibri"/>
                      <w:b/>
                      <w:bCs/>
                      <w:color w:val="000000"/>
                      <w:sz w:val="26"/>
                      <w:szCs w:val="26"/>
                      <w:lang w:val="vi-VN"/>
                    </w:rPr>
                  </w:pPr>
                </w:p>
                <w:p w:rsidR="00BA4ED8" w:rsidRPr="00BA4ED8" w:rsidRDefault="00BA4ED8" w:rsidP="00BA4ED8">
                  <w:pPr>
                    <w:spacing w:line="276" w:lineRule="auto"/>
                    <w:jc w:val="both"/>
                    <w:rPr>
                      <w:rFonts w:eastAsia="Calibri"/>
                      <w:b/>
                      <w:bCs/>
                      <w:color w:val="000000"/>
                      <w:sz w:val="26"/>
                      <w:szCs w:val="26"/>
                      <w:lang w:val="vi-VN"/>
                    </w:rPr>
                  </w:pP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tc>
            </w:tr>
            <w:tr w:rsidR="00BA4ED8" w:rsidRPr="00BA4ED8" w:rsidTr="00BA4ED8">
              <w:trPr>
                <w:gridAfter w:val="1"/>
                <w:wAfter w:w="36" w:type="dxa"/>
                <w:trHeight w:val="83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b/>
                      <w:bCs/>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tbl>
                  <w:tblPr>
                    <w:tblW w:w="878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2377"/>
                    <w:gridCol w:w="2557"/>
                    <w:gridCol w:w="2688"/>
                  </w:tblGrid>
                  <w:tr w:rsidR="00BA4ED8" w:rsidRPr="00BA4ED8">
                    <w:tc>
                      <w:tcPr>
                        <w:tcW w:w="1164"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Nội dung</w:t>
                        </w:r>
                      </w:p>
                    </w:tc>
                    <w:tc>
                      <w:tcPr>
                        <w:tcW w:w="237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eastAsia="vi-VN"/>
                          </w:rPr>
                        </w:pPr>
                        <w:r w:rsidRPr="00BA4ED8">
                          <w:rPr>
                            <w:rFonts w:eastAsia="Calibri"/>
                            <w:b/>
                            <w:bCs/>
                            <w:color w:val="000000"/>
                            <w:sz w:val="26"/>
                            <w:szCs w:val="26"/>
                            <w:lang w:val="pt-BR" w:eastAsia="vi-VN"/>
                          </w:rPr>
                          <w:t>Cách mạng tư sản Anh</w:t>
                        </w:r>
                        <w:r w:rsidRPr="00BA4ED8">
                          <w:rPr>
                            <w:rFonts w:eastAsia="Calibri"/>
                            <w:b/>
                            <w:bCs/>
                            <w:color w:val="000000"/>
                            <w:sz w:val="26"/>
                            <w:szCs w:val="26"/>
                            <w:lang w:val="vi-VN" w:eastAsia="vi-VN"/>
                          </w:rPr>
                          <w:t xml:space="preserve"> </w:t>
                        </w:r>
                      </w:p>
                    </w:tc>
                    <w:tc>
                      <w:tcPr>
                        <w:tcW w:w="255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pt-BR" w:eastAsia="vi-VN"/>
                          </w:rPr>
                        </w:pPr>
                        <w:r w:rsidRPr="00BA4ED8">
                          <w:rPr>
                            <w:rFonts w:eastAsia="Calibri"/>
                            <w:b/>
                            <w:bCs/>
                            <w:color w:val="000000"/>
                            <w:sz w:val="26"/>
                            <w:szCs w:val="26"/>
                            <w:lang w:val="pt-BR" w:eastAsia="vi-VN"/>
                          </w:rPr>
                          <w:t>Chiến tranh giành độc lập của 13 thuộc địa Anh ở Bắc Mỹ</w:t>
                        </w:r>
                      </w:p>
                    </w:tc>
                    <w:tc>
                      <w:tcPr>
                        <w:tcW w:w="2688"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pt-BR" w:eastAsia="vi-VN"/>
                          </w:rPr>
                        </w:pPr>
                        <w:r w:rsidRPr="00BA4ED8">
                          <w:rPr>
                            <w:rFonts w:eastAsia="Calibri"/>
                            <w:b/>
                            <w:bCs/>
                            <w:color w:val="000000"/>
                            <w:sz w:val="26"/>
                            <w:szCs w:val="26"/>
                            <w:lang w:val="pt-BR" w:eastAsia="vi-VN"/>
                          </w:rPr>
                          <w:t>Cách mạng tư sản Pháp</w:t>
                        </w:r>
                      </w:p>
                    </w:tc>
                  </w:tr>
                  <w:tr w:rsidR="00BA4ED8" w:rsidRPr="00BA4ED8">
                    <w:tc>
                      <w:tcPr>
                        <w:tcW w:w="1164" w:type="dxa"/>
                        <w:tcBorders>
                          <w:top w:val="single" w:sz="4" w:space="0" w:color="auto"/>
                          <w:left w:val="single" w:sz="4" w:space="0" w:color="auto"/>
                          <w:bottom w:val="single" w:sz="4" w:space="0" w:color="auto"/>
                          <w:right w:val="single" w:sz="4" w:space="0" w:color="auto"/>
                        </w:tcBorders>
                      </w:tcPr>
                      <w:p w:rsidR="00BA4ED8" w:rsidRPr="00BA4ED8" w:rsidRDefault="00BA4ED8" w:rsidP="00BA4ED8">
                        <w:pPr>
                          <w:spacing w:line="276" w:lineRule="auto"/>
                          <w:jc w:val="both"/>
                          <w:rPr>
                            <w:rFonts w:eastAsia="Calibri"/>
                            <w:b/>
                            <w:bCs/>
                            <w:color w:val="000000"/>
                            <w:sz w:val="26"/>
                            <w:szCs w:val="26"/>
                            <w:lang w:val="pt-BR" w:eastAsia="vi-VN"/>
                          </w:rPr>
                        </w:pPr>
                        <w:r w:rsidRPr="00BA4ED8">
                          <w:rPr>
                            <w:rFonts w:eastAsia="Calibri"/>
                            <w:b/>
                            <w:bCs/>
                            <w:color w:val="000000"/>
                            <w:sz w:val="26"/>
                            <w:szCs w:val="26"/>
                            <w:lang w:val="pt-BR" w:eastAsia="vi-VN"/>
                          </w:rPr>
                          <w:t>Nhiệm vụ</w:t>
                        </w:r>
                      </w:p>
                      <w:p w:rsidR="00BA4ED8" w:rsidRPr="00BA4ED8" w:rsidRDefault="00BA4ED8" w:rsidP="00BA4ED8">
                        <w:pPr>
                          <w:spacing w:line="276" w:lineRule="auto"/>
                          <w:jc w:val="both"/>
                          <w:rPr>
                            <w:rFonts w:eastAsia="Calibri"/>
                            <w:b/>
                            <w:bCs/>
                            <w:color w:val="000000"/>
                            <w:sz w:val="26"/>
                            <w:szCs w:val="26"/>
                            <w:lang w:val="pt-BR" w:eastAsia="vi-VN"/>
                          </w:rPr>
                        </w:pPr>
                      </w:p>
                    </w:tc>
                    <w:tc>
                      <w:tcPr>
                        <w:tcW w:w="237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vi-VN" w:eastAsia="vi-VN"/>
                          </w:rPr>
                        </w:pPr>
                        <w:r w:rsidRPr="00BA4ED8">
                          <w:rPr>
                            <w:rFonts w:eastAsia="Calibri"/>
                            <w:color w:val="000000"/>
                            <w:sz w:val="26"/>
                            <w:szCs w:val="26"/>
                            <w:lang w:val="pt-BR" w:eastAsia="vi-VN"/>
                          </w:rPr>
                          <w:t>Lật đổ chế độ phong kiến, làm nhiệm vụ dân chủ</w:t>
                        </w:r>
                        <w:r w:rsidRPr="00BA4ED8">
                          <w:rPr>
                            <w:rFonts w:eastAsia="Calibri"/>
                            <w:color w:val="000000"/>
                            <w:sz w:val="26"/>
                            <w:szCs w:val="26"/>
                            <w:lang w:val="vi-VN" w:eastAsia="vi-VN"/>
                          </w:rPr>
                          <w:t xml:space="preserve">, mở đường cho CNTB phát triển. </w:t>
                        </w:r>
                      </w:p>
                    </w:tc>
                    <w:tc>
                      <w:tcPr>
                        <w:tcW w:w="255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pt-BR" w:eastAsia="vi-VN"/>
                          </w:rPr>
                        </w:pPr>
                        <w:r w:rsidRPr="00BA4ED8">
                          <w:rPr>
                            <w:rFonts w:eastAsia="Calibri"/>
                            <w:color w:val="000000"/>
                            <w:sz w:val="26"/>
                            <w:szCs w:val="26"/>
                            <w:lang w:val="pt-BR" w:eastAsia="vi-VN"/>
                          </w:rPr>
                          <w:t xml:space="preserve">Giải phóng dân tộc, </w:t>
                        </w:r>
                        <w:r w:rsidRPr="00BA4ED8">
                          <w:rPr>
                            <w:rFonts w:eastAsia="Calibri"/>
                            <w:color w:val="000000"/>
                            <w:sz w:val="26"/>
                            <w:szCs w:val="26"/>
                            <w:lang w:val="vi-VN" w:eastAsia="vi-VN"/>
                          </w:rPr>
                          <w:t xml:space="preserve"> mở đường cho CNTB phát triển.</w:t>
                        </w:r>
                      </w:p>
                    </w:tc>
                    <w:tc>
                      <w:tcPr>
                        <w:tcW w:w="2688"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vi-VN" w:eastAsia="vi-VN"/>
                          </w:rPr>
                        </w:pPr>
                        <w:r w:rsidRPr="00BA4ED8">
                          <w:rPr>
                            <w:rFonts w:eastAsia="Calibri"/>
                            <w:color w:val="000000"/>
                            <w:sz w:val="26"/>
                            <w:szCs w:val="26"/>
                            <w:lang w:val="pt-BR" w:eastAsia="vi-VN"/>
                          </w:rPr>
                          <w:t>Lật đổ chế độ phong kiến, đánh liên minh phong kiến bên ngoài</w:t>
                        </w:r>
                        <w:r w:rsidRPr="00BA4ED8">
                          <w:rPr>
                            <w:rFonts w:eastAsia="Calibri"/>
                            <w:color w:val="000000"/>
                            <w:sz w:val="26"/>
                            <w:szCs w:val="26"/>
                            <w:lang w:val="vi-VN" w:eastAsia="vi-VN"/>
                          </w:rPr>
                          <w:t xml:space="preserve">, </w:t>
                        </w:r>
                        <w:r w:rsidRPr="00BA4ED8">
                          <w:rPr>
                            <w:rFonts w:eastAsia="Calibri"/>
                            <w:sz w:val="28"/>
                            <w:szCs w:val="22"/>
                            <w:lang w:val="vi-VN"/>
                          </w:rPr>
                          <w:t xml:space="preserve"> </w:t>
                        </w:r>
                        <w:r w:rsidRPr="00BA4ED8">
                          <w:rPr>
                            <w:rFonts w:eastAsia="Calibri"/>
                            <w:color w:val="000000"/>
                            <w:sz w:val="26"/>
                            <w:szCs w:val="26"/>
                            <w:lang w:val="vi-VN" w:eastAsia="vi-VN"/>
                          </w:rPr>
                          <w:t>mở đường cho CNTB phát triển.</w:t>
                        </w:r>
                      </w:p>
                    </w:tc>
                  </w:tr>
                  <w:tr w:rsidR="00BA4ED8" w:rsidRPr="00BA4ED8">
                    <w:tc>
                      <w:tcPr>
                        <w:tcW w:w="1164"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pt-BR" w:eastAsia="vi-VN"/>
                          </w:rPr>
                        </w:pPr>
                        <w:r w:rsidRPr="00BA4ED8">
                          <w:rPr>
                            <w:rFonts w:eastAsia="Calibri"/>
                            <w:b/>
                            <w:bCs/>
                            <w:color w:val="000000"/>
                            <w:sz w:val="26"/>
                            <w:szCs w:val="26"/>
                            <w:lang w:val="pt-BR" w:eastAsia="vi-VN"/>
                          </w:rPr>
                          <w:lastRenderedPageBreak/>
                          <w:t>Lãnh đạo</w:t>
                        </w:r>
                      </w:p>
                    </w:tc>
                    <w:tc>
                      <w:tcPr>
                        <w:tcW w:w="237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pt-BR" w:eastAsia="vi-VN"/>
                          </w:rPr>
                        </w:pPr>
                        <w:r w:rsidRPr="00BA4ED8">
                          <w:rPr>
                            <w:rFonts w:eastAsia="Calibri"/>
                            <w:color w:val="000000"/>
                            <w:sz w:val="26"/>
                            <w:szCs w:val="26"/>
                            <w:lang w:val="pt-BR" w:eastAsia="vi-VN"/>
                          </w:rPr>
                          <w:t>Tư sản và quý tộc mới</w:t>
                        </w:r>
                      </w:p>
                    </w:tc>
                    <w:tc>
                      <w:tcPr>
                        <w:tcW w:w="255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pt-BR" w:eastAsia="vi-VN"/>
                          </w:rPr>
                        </w:pPr>
                        <w:r w:rsidRPr="00BA4ED8">
                          <w:rPr>
                            <w:rFonts w:eastAsia="Calibri"/>
                            <w:color w:val="000000"/>
                            <w:sz w:val="26"/>
                            <w:szCs w:val="26"/>
                            <w:lang w:val="pt-BR" w:eastAsia="vi-VN"/>
                          </w:rPr>
                          <w:t>Tư sản</w:t>
                        </w:r>
                        <w:r w:rsidRPr="00BA4ED8">
                          <w:rPr>
                            <w:rFonts w:eastAsia="Calibri"/>
                            <w:color w:val="000000"/>
                            <w:sz w:val="26"/>
                            <w:szCs w:val="26"/>
                            <w:lang w:val="vi-VN" w:eastAsia="vi-VN"/>
                          </w:rPr>
                          <w:t>,</w:t>
                        </w:r>
                        <w:r w:rsidRPr="00BA4ED8">
                          <w:rPr>
                            <w:rFonts w:eastAsia="Calibri"/>
                            <w:color w:val="000000"/>
                            <w:sz w:val="26"/>
                            <w:szCs w:val="26"/>
                            <w:lang w:val="pt-BR" w:eastAsia="vi-VN"/>
                          </w:rPr>
                          <w:t xml:space="preserve"> chủ nô</w:t>
                        </w:r>
                      </w:p>
                    </w:tc>
                    <w:tc>
                      <w:tcPr>
                        <w:tcW w:w="2688"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vi-VN" w:eastAsia="vi-VN"/>
                          </w:rPr>
                        </w:pPr>
                        <w:r w:rsidRPr="00BA4ED8">
                          <w:rPr>
                            <w:rFonts w:eastAsia="Calibri"/>
                            <w:color w:val="000000"/>
                            <w:sz w:val="26"/>
                            <w:szCs w:val="26"/>
                            <w:lang w:val="pt-BR" w:eastAsia="vi-VN"/>
                          </w:rPr>
                          <w:t>Tư</w:t>
                        </w:r>
                        <w:r w:rsidRPr="00BA4ED8">
                          <w:rPr>
                            <w:rFonts w:eastAsia="Calibri"/>
                            <w:color w:val="000000"/>
                            <w:sz w:val="26"/>
                            <w:szCs w:val="26"/>
                            <w:lang w:val="vi-VN" w:eastAsia="vi-VN"/>
                          </w:rPr>
                          <w:t xml:space="preserve"> sản </w:t>
                        </w:r>
                      </w:p>
                    </w:tc>
                  </w:tr>
                  <w:tr w:rsidR="00BA4ED8" w:rsidRPr="00BA4ED8">
                    <w:tc>
                      <w:tcPr>
                        <w:tcW w:w="1164"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pt-BR" w:eastAsia="vi-VN"/>
                          </w:rPr>
                        </w:pPr>
                        <w:r w:rsidRPr="00BA4ED8">
                          <w:rPr>
                            <w:rFonts w:eastAsia="Calibri"/>
                            <w:b/>
                            <w:bCs/>
                            <w:color w:val="000000"/>
                            <w:sz w:val="26"/>
                            <w:szCs w:val="26"/>
                            <w:lang w:val="pt-BR" w:eastAsia="vi-VN"/>
                          </w:rPr>
                          <w:t>Hình thức</w:t>
                        </w:r>
                      </w:p>
                    </w:tc>
                    <w:tc>
                      <w:tcPr>
                        <w:tcW w:w="237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pt-BR" w:eastAsia="vi-VN"/>
                          </w:rPr>
                        </w:pPr>
                        <w:r w:rsidRPr="00BA4ED8">
                          <w:rPr>
                            <w:rFonts w:eastAsia="Calibri"/>
                            <w:color w:val="000000"/>
                            <w:sz w:val="26"/>
                            <w:szCs w:val="26"/>
                            <w:lang w:val="pt-BR" w:eastAsia="vi-VN"/>
                          </w:rPr>
                          <w:t>Nội chiến</w:t>
                        </w:r>
                      </w:p>
                    </w:tc>
                    <w:tc>
                      <w:tcPr>
                        <w:tcW w:w="255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vi-VN" w:eastAsia="vi-VN"/>
                          </w:rPr>
                        </w:pPr>
                        <w:r w:rsidRPr="00BA4ED8">
                          <w:rPr>
                            <w:rFonts w:eastAsia="Calibri"/>
                            <w:color w:val="000000"/>
                            <w:sz w:val="26"/>
                            <w:szCs w:val="26"/>
                            <w:lang w:val="pt-BR" w:eastAsia="vi-VN"/>
                          </w:rPr>
                          <w:t>Chiến tranh giành độc lập</w:t>
                        </w:r>
                        <w:r w:rsidRPr="00BA4ED8">
                          <w:rPr>
                            <w:rFonts w:eastAsia="Calibri"/>
                            <w:color w:val="000000"/>
                            <w:sz w:val="26"/>
                            <w:szCs w:val="26"/>
                            <w:lang w:val="vi-VN" w:eastAsia="vi-VN"/>
                          </w:rPr>
                          <w:t>.</w:t>
                        </w:r>
                      </w:p>
                    </w:tc>
                    <w:tc>
                      <w:tcPr>
                        <w:tcW w:w="2688"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color w:val="000000"/>
                            <w:sz w:val="26"/>
                            <w:szCs w:val="26"/>
                            <w:lang w:val="vi-VN" w:eastAsia="vi-VN"/>
                          </w:rPr>
                        </w:pPr>
                        <w:r w:rsidRPr="00BA4ED8">
                          <w:rPr>
                            <w:rFonts w:eastAsia="Calibri"/>
                            <w:color w:val="000000"/>
                            <w:sz w:val="26"/>
                            <w:szCs w:val="26"/>
                            <w:lang w:val="pt-BR" w:eastAsia="vi-VN"/>
                          </w:rPr>
                          <w:t>Vừa nội chiến vừa chống xâm</w:t>
                        </w:r>
                        <w:r w:rsidRPr="00BA4ED8">
                          <w:rPr>
                            <w:rFonts w:eastAsia="Calibri"/>
                            <w:color w:val="000000"/>
                            <w:sz w:val="26"/>
                            <w:szCs w:val="26"/>
                            <w:lang w:val="vi-VN" w:eastAsia="vi-VN"/>
                          </w:rPr>
                          <w:t xml:space="preserve"> lược.</w:t>
                        </w:r>
                      </w:p>
                    </w:tc>
                  </w:tr>
                  <w:tr w:rsidR="00BA4ED8" w:rsidRPr="00BA4ED8">
                    <w:tc>
                      <w:tcPr>
                        <w:tcW w:w="1164" w:type="dxa"/>
                        <w:tcBorders>
                          <w:top w:val="single" w:sz="4" w:space="0" w:color="auto"/>
                          <w:left w:val="single" w:sz="4" w:space="0" w:color="auto"/>
                          <w:bottom w:val="single" w:sz="4" w:space="0" w:color="auto"/>
                          <w:right w:val="single" w:sz="4" w:space="0" w:color="auto"/>
                        </w:tcBorders>
                      </w:tcPr>
                      <w:p w:rsidR="00BA4ED8" w:rsidRPr="00BA4ED8" w:rsidRDefault="00BA4ED8" w:rsidP="00BA4ED8">
                        <w:pPr>
                          <w:spacing w:line="276" w:lineRule="auto"/>
                          <w:jc w:val="both"/>
                          <w:rPr>
                            <w:rFonts w:eastAsia="Calibri"/>
                            <w:b/>
                            <w:bCs/>
                            <w:color w:val="000000"/>
                            <w:sz w:val="26"/>
                            <w:szCs w:val="26"/>
                            <w:lang w:val="vi-VN" w:eastAsia="vi-VN"/>
                          </w:rPr>
                        </w:pPr>
                        <w:r w:rsidRPr="00BA4ED8">
                          <w:rPr>
                            <w:rFonts w:eastAsia="Calibri"/>
                            <w:b/>
                            <w:bCs/>
                            <w:color w:val="000000"/>
                            <w:sz w:val="26"/>
                            <w:szCs w:val="26"/>
                            <w:lang w:val="vi-VN" w:eastAsia="vi-VN"/>
                          </w:rPr>
                          <w:t>Kết quả</w:t>
                        </w:r>
                      </w:p>
                      <w:p w:rsidR="00BA4ED8" w:rsidRPr="00BA4ED8" w:rsidRDefault="00BA4ED8" w:rsidP="00BA4ED8">
                        <w:pPr>
                          <w:spacing w:line="276" w:lineRule="auto"/>
                          <w:jc w:val="both"/>
                          <w:rPr>
                            <w:rFonts w:eastAsia="Calibri"/>
                            <w:b/>
                            <w:bCs/>
                            <w:color w:val="000000"/>
                            <w:sz w:val="26"/>
                            <w:szCs w:val="26"/>
                            <w:lang w:val="pt-BR" w:eastAsia="vi-VN"/>
                          </w:rPr>
                        </w:pPr>
                      </w:p>
                    </w:tc>
                    <w:tc>
                      <w:tcPr>
                        <w:tcW w:w="237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tabs>
                            <w:tab w:val="left" w:pos="4125"/>
                          </w:tabs>
                          <w:spacing w:before="60" w:line="276" w:lineRule="auto"/>
                          <w:jc w:val="both"/>
                          <w:rPr>
                            <w:rFonts w:eastAsia="Calibri"/>
                            <w:sz w:val="26"/>
                            <w:szCs w:val="26"/>
                            <w:lang w:val="vi-VN"/>
                          </w:rPr>
                        </w:pPr>
                        <w:r w:rsidRPr="00BA4ED8">
                          <w:rPr>
                            <w:rFonts w:eastAsia="Calibri"/>
                            <w:sz w:val="26"/>
                            <w:szCs w:val="26"/>
                          </w:rPr>
                          <w:t>Thiết lập chế độ quân chủ lập hiến,</w:t>
                        </w:r>
                        <w:r w:rsidRPr="00BA4ED8">
                          <w:rPr>
                            <w:rFonts w:eastAsia="Calibri"/>
                            <w:sz w:val="26"/>
                            <w:szCs w:val="26"/>
                            <w:lang w:val="vi-VN"/>
                          </w:rPr>
                          <w:t xml:space="preserve"> </w:t>
                        </w:r>
                        <w:r w:rsidRPr="00BA4ED8">
                          <w:rPr>
                            <w:rFonts w:eastAsia="Calibri"/>
                            <w:sz w:val="26"/>
                            <w:szCs w:val="26"/>
                          </w:rPr>
                          <w:t>tư sản và quý tộc mới nắm quyền</w:t>
                        </w:r>
                        <w:r w:rsidRPr="00BA4ED8">
                          <w:rPr>
                            <w:rFonts w:eastAsia="Calibri"/>
                            <w:sz w:val="26"/>
                            <w:szCs w:val="26"/>
                            <w:lang w:val="vi-VN"/>
                          </w:rPr>
                          <w:t>.</w:t>
                        </w:r>
                      </w:p>
                    </w:tc>
                    <w:tc>
                      <w:tcPr>
                        <w:tcW w:w="2557"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tabs>
                            <w:tab w:val="left" w:pos="4125"/>
                          </w:tabs>
                          <w:spacing w:before="60" w:line="276" w:lineRule="auto"/>
                          <w:jc w:val="both"/>
                          <w:rPr>
                            <w:rFonts w:eastAsia="Calibri"/>
                            <w:sz w:val="26"/>
                            <w:szCs w:val="26"/>
                            <w:lang w:val="vi-VN"/>
                          </w:rPr>
                        </w:pPr>
                        <w:r w:rsidRPr="00BA4ED8">
                          <w:rPr>
                            <w:rFonts w:eastAsia="Calibri"/>
                            <w:sz w:val="26"/>
                            <w:szCs w:val="26"/>
                          </w:rPr>
                          <w:t>Lật đổ ách thống trị của thực dân Anh, thành lập Hợp chúng quốc Mĩ</w:t>
                        </w:r>
                        <w:r w:rsidRPr="00BA4ED8">
                          <w:rPr>
                            <w:rFonts w:eastAsia="Calibri"/>
                            <w:sz w:val="26"/>
                            <w:szCs w:val="26"/>
                            <w:lang w:val="vi-VN"/>
                          </w:rPr>
                          <w:t xml:space="preserve">. </w:t>
                        </w:r>
                      </w:p>
                    </w:tc>
                    <w:tc>
                      <w:tcPr>
                        <w:tcW w:w="2688"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tabs>
                            <w:tab w:val="left" w:pos="4125"/>
                          </w:tabs>
                          <w:spacing w:before="60" w:line="276" w:lineRule="auto"/>
                          <w:jc w:val="both"/>
                          <w:rPr>
                            <w:rFonts w:eastAsia="Calibri"/>
                            <w:sz w:val="26"/>
                            <w:szCs w:val="26"/>
                            <w:lang w:val="vi-VN"/>
                          </w:rPr>
                        </w:pPr>
                        <w:r w:rsidRPr="00BA4ED8">
                          <w:rPr>
                            <w:rFonts w:eastAsia="Calibri"/>
                            <w:sz w:val="26"/>
                            <w:szCs w:val="26"/>
                          </w:rPr>
                          <w:t>Lật đổ chế độ phong kiến, thiết lập nền cộng hòa</w:t>
                        </w:r>
                        <w:r w:rsidRPr="00BA4ED8">
                          <w:rPr>
                            <w:rFonts w:eastAsia="Calibri"/>
                            <w:sz w:val="26"/>
                            <w:szCs w:val="26"/>
                            <w:lang w:val="vi-VN"/>
                          </w:rPr>
                          <w:t xml:space="preserve">. </w:t>
                        </w:r>
                      </w:p>
                    </w:tc>
                  </w:tr>
                </w:tbl>
                <w:p w:rsidR="00BA4ED8" w:rsidRPr="00BA4ED8" w:rsidRDefault="00BA4ED8" w:rsidP="00BA4ED8">
                  <w:pPr>
                    <w:spacing w:line="276" w:lineRule="auto"/>
                    <w:jc w:val="both"/>
                    <w:rPr>
                      <w:rFonts w:eastAsia="Calibri"/>
                      <w:color w:val="000000"/>
                      <w:sz w:val="26"/>
                      <w:szCs w:val="26"/>
                      <w:lang w:val="vi-VN"/>
                    </w:rPr>
                  </w:pP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0,75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lastRenderedPageBreak/>
                    <w:t>0,75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0,75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0,75</w:t>
                  </w:r>
                </w:p>
              </w:tc>
            </w:tr>
            <w:tr w:rsidR="00BA4ED8" w:rsidRPr="00BA4ED8" w:rsidTr="00BA4ED8">
              <w:trPr>
                <w:gridAfter w:val="1"/>
                <w:wAfter w:w="36" w:type="dxa"/>
                <w:trHeight w:val="458"/>
              </w:trPr>
              <w:tc>
                <w:tcPr>
                  <w:tcW w:w="1048" w:type="dxa"/>
                  <w:vMerge w:val="restart"/>
                  <w:tcBorders>
                    <w:top w:val="single" w:sz="4" w:space="0" w:color="000000"/>
                    <w:left w:val="single" w:sz="4" w:space="0" w:color="000000"/>
                    <w:bottom w:val="single" w:sz="4" w:space="0" w:color="000000"/>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lastRenderedPageBreak/>
                    <w:t>b</w:t>
                  </w: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 xml:space="preserve"> Đánh giá tác động của các cuộc cách mạng tư sản đối với lịch sử loài người:</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tc>
            </w:tr>
            <w:tr w:rsidR="00BA4ED8" w:rsidRPr="00BA4ED8" w:rsidTr="00BA4ED8">
              <w:trPr>
                <w:gridAfter w:val="1"/>
                <w:wAfter w:w="36" w:type="dxa"/>
                <w:trHeight w:val="262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b/>
                      <w:bCs/>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 xml:space="preserve">* Tích cực:  </w:t>
                  </w:r>
                </w:p>
                <w:p w:rsidR="00BA4ED8" w:rsidRPr="00BA4ED8" w:rsidRDefault="00BA4ED8" w:rsidP="00BA4ED8">
                  <w:pPr>
                    <w:spacing w:line="276" w:lineRule="auto"/>
                    <w:jc w:val="both"/>
                    <w:rPr>
                      <w:rFonts w:eastAsia="Calibri"/>
                      <w:color w:val="000000"/>
                      <w:sz w:val="26"/>
                      <w:szCs w:val="26"/>
                      <w:lang w:val="pl-PL"/>
                    </w:rPr>
                  </w:pPr>
                  <w:r w:rsidRPr="00BA4ED8">
                    <w:rPr>
                      <w:rFonts w:eastAsia="Calibri"/>
                      <w:color w:val="000000"/>
                      <w:sz w:val="26"/>
                      <w:szCs w:val="26"/>
                      <w:lang w:val="vi-VN"/>
                    </w:rPr>
                    <w:t xml:space="preserve">+ </w:t>
                  </w:r>
                  <w:r w:rsidRPr="00BA4ED8">
                    <w:rPr>
                      <w:rFonts w:eastAsia="Calibri"/>
                      <w:color w:val="000000"/>
                      <w:sz w:val="26"/>
                      <w:szCs w:val="26"/>
                      <w:lang w:val="pl-PL"/>
                    </w:rPr>
                    <w:t xml:space="preserve"> Về kinh tế: CMTS đã xác lập quan hệ sản xuất TBCN, thúc đẩy lực lượng sản xuất phát triển, thúc đẩy nền kinh tế tư bản phát triển. </w:t>
                  </w:r>
                </w:p>
                <w:p w:rsidR="00BA4ED8" w:rsidRPr="00BA4ED8" w:rsidRDefault="00BA4ED8" w:rsidP="00BA4ED8">
                  <w:pPr>
                    <w:spacing w:line="276" w:lineRule="auto"/>
                    <w:jc w:val="both"/>
                    <w:rPr>
                      <w:rFonts w:eastAsia="Calibri"/>
                      <w:color w:val="000000"/>
                      <w:sz w:val="26"/>
                      <w:szCs w:val="26"/>
                      <w:lang w:val="vi-VN"/>
                    </w:rPr>
                  </w:pPr>
                  <w:r w:rsidRPr="00BA4ED8">
                    <w:rPr>
                      <w:rFonts w:eastAsia="Calibri"/>
                      <w:color w:val="000000"/>
                      <w:sz w:val="26"/>
                      <w:szCs w:val="26"/>
                      <w:lang w:val="vi-VN"/>
                    </w:rPr>
                    <w:t xml:space="preserve">+ </w:t>
                  </w:r>
                  <w:r w:rsidRPr="00BA4ED8">
                    <w:rPr>
                      <w:rFonts w:eastAsia="Calibri"/>
                      <w:color w:val="000000"/>
                      <w:sz w:val="26"/>
                      <w:szCs w:val="26"/>
                      <w:lang w:val="pl-PL"/>
                    </w:rPr>
                    <w:t xml:space="preserve"> Về chính trị: CMTS xác lập sự thắng lợi của chủ nghĩa tư bản đối với chế độ phong kiến trên phạm vi thế giới, tạo ra nền dân chủ và các thể chế dân chủ</w:t>
                  </w:r>
                  <w:r w:rsidRPr="00BA4ED8">
                    <w:rPr>
                      <w:rFonts w:eastAsia="Calibri"/>
                      <w:color w:val="000000"/>
                      <w:sz w:val="26"/>
                      <w:szCs w:val="26"/>
                      <w:lang w:val="vi-VN"/>
                    </w:rPr>
                    <w:t xml:space="preserve">. </w:t>
                  </w:r>
                </w:p>
                <w:p w:rsidR="00BA4ED8" w:rsidRPr="00BA4ED8" w:rsidRDefault="00BA4ED8" w:rsidP="00BA4ED8">
                  <w:pPr>
                    <w:spacing w:line="276" w:lineRule="auto"/>
                    <w:jc w:val="both"/>
                    <w:rPr>
                      <w:rFonts w:eastAsia="Calibri"/>
                      <w:color w:val="000000"/>
                      <w:sz w:val="26"/>
                      <w:szCs w:val="26"/>
                      <w:lang w:val="pl-PL"/>
                    </w:rPr>
                  </w:pPr>
                  <w:r w:rsidRPr="00BA4ED8">
                    <w:rPr>
                      <w:rFonts w:eastAsia="Calibri"/>
                      <w:color w:val="000000"/>
                      <w:sz w:val="26"/>
                      <w:szCs w:val="26"/>
                      <w:lang w:val="vi-VN"/>
                    </w:rPr>
                    <w:t xml:space="preserve">+ </w:t>
                  </w:r>
                  <w:r w:rsidRPr="00BA4ED8">
                    <w:rPr>
                      <w:rFonts w:eastAsia="Calibri"/>
                      <w:color w:val="000000"/>
                      <w:sz w:val="26"/>
                      <w:szCs w:val="26"/>
                      <w:lang w:val="pl-PL"/>
                    </w:rPr>
                    <w:t xml:space="preserve"> Văn hóa</w:t>
                  </w:r>
                  <w:r w:rsidRPr="00BA4ED8">
                    <w:rPr>
                      <w:rFonts w:eastAsia="Calibri"/>
                      <w:color w:val="000000"/>
                      <w:sz w:val="26"/>
                      <w:szCs w:val="26"/>
                      <w:lang w:val="vi-VN"/>
                    </w:rPr>
                    <w:t xml:space="preserve"> </w:t>
                  </w:r>
                  <w:r w:rsidRPr="00BA4ED8">
                    <w:rPr>
                      <w:rFonts w:eastAsia="Calibri"/>
                      <w:color w:val="000000"/>
                      <w:sz w:val="26"/>
                      <w:szCs w:val="26"/>
                      <w:lang w:val="pl-PL"/>
                    </w:rPr>
                    <w:t xml:space="preserve">- Xã hội: Từ nền dân chủ </w:t>
                  </w:r>
                  <w:r w:rsidRPr="00BA4ED8">
                    <w:rPr>
                      <w:rFonts w:eastAsia="Calibri"/>
                      <w:color w:val="000000"/>
                      <w:sz w:val="26"/>
                      <w:szCs w:val="26"/>
                      <w:lang w:val="vi-VN"/>
                    </w:rPr>
                    <w:t>t</w:t>
                  </w:r>
                  <w:r w:rsidRPr="00BA4ED8">
                    <w:rPr>
                      <w:rFonts w:eastAsia="Calibri"/>
                      <w:color w:val="000000"/>
                      <w:sz w:val="26"/>
                      <w:szCs w:val="26"/>
                      <w:lang w:val="pl-PL"/>
                    </w:rPr>
                    <w:t>ư sản loài người đã sáng tạo ra những thành tựu to</w:t>
                  </w:r>
                  <w:r w:rsidRPr="00BA4ED8">
                    <w:rPr>
                      <w:rFonts w:eastAsia="Calibri"/>
                      <w:color w:val="000000"/>
                      <w:sz w:val="26"/>
                      <w:szCs w:val="26"/>
                      <w:lang w:val="vi-VN"/>
                    </w:rPr>
                    <w:t xml:space="preserve"> lớn …</w:t>
                  </w:r>
                  <w:r w:rsidRPr="00BA4ED8">
                    <w:rPr>
                      <w:rFonts w:eastAsia="Calibri"/>
                      <w:color w:val="000000"/>
                      <w:sz w:val="26"/>
                      <w:szCs w:val="26"/>
                      <w:lang w:val="pl-PL"/>
                    </w:rPr>
                    <w:t xml:space="preserve"> </w:t>
                  </w:r>
                </w:p>
                <w:p w:rsidR="00BA4ED8" w:rsidRPr="00BA4ED8" w:rsidRDefault="00BA4ED8" w:rsidP="00BA4ED8">
                  <w:pPr>
                    <w:spacing w:line="276" w:lineRule="auto"/>
                    <w:jc w:val="both"/>
                    <w:rPr>
                      <w:rFonts w:eastAsia="Calibri"/>
                      <w:color w:val="000000"/>
                      <w:sz w:val="26"/>
                      <w:szCs w:val="26"/>
                      <w:lang w:val="vi-VN"/>
                    </w:rPr>
                  </w:pPr>
                  <w:r w:rsidRPr="00BA4ED8">
                    <w:rPr>
                      <w:rFonts w:eastAsia="Calibri"/>
                      <w:color w:val="000000"/>
                      <w:sz w:val="26"/>
                      <w:szCs w:val="26"/>
                      <w:lang w:val="vi-VN"/>
                    </w:rPr>
                    <w:t xml:space="preserve">+ Tạo điều kiện đưa con người từ nền văn minh nông nghiệp sang văn minh công nghiệp. </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276" w:lineRule="auto"/>
                    <w:jc w:val="both"/>
                    <w:rPr>
                      <w:rFonts w:eastAsia="Calibri"/>
                      <w:bCs/>
                      <w:color w:val="000000"/>
                      <w:sz w:val="26"/>
                      <w:szCs w:val="26"/>
                      <w:lang w:val="vi-VN"/>
                    </w:rPr>
                  </w:pPr>
                  <w:r w:rsidRPr="00BA4ED8">
                    <w:rPr>
                      <w:rFonts w:eastAsia="Calibri"/>
                      <w:bCs/>
                      <w:color w:val="000000"/>
                      <w:sz w:val="26"/>
                      <w:szCs w:val="26"/>
                      <w:lang w:val="vi-VN"/>
                    </w:rPr>
                    <w:t>0,5</w:t>
                  </w:r>
                </w:p>
                <w:p w:rsidR="00BA4ED8" w:rsidRPr="00BA4ED8" w:rsidRDefault="00BA4ED8" w:rsidP="00BA4ED8">
                  <w:pPr>
                    <w:spacing w:line="276" w:lineRule="auto"/>
                    <w:jc w:val="both"/>
                    <w:rPr>
                      <w:rFonts w:eastAsia="Calibri"/>
                      <w:bCs/>
                      <w:color w:val="000000"/>
                      <w:sz w:val="26"/>
                      <w:szCs w:val="26"/>
                      <w:lang w:val="vi-VN"/>
                    </w:rPr>
                  </w:pPr>
                </w:p>
                <w:p w:rsidR="00BA4ED8" w:rsidRPr="00BA4ED8" w:rsidRDefault="00BA4ED8" w:rsidP="00BA4ED8">
                  <w:pPr>
                    <w:spacing w:line="276" w:lineRule="auto"/>
                    <w:jc w:val="both"/>
                    <w:rPr>
                      <w:rFonts w:eastAsia="Calibri"/>
                      <w:bCs/>
                      <w:color w:val="000000"/>
                      <w:sz w:val="26"/>
                      <w:szCs w:val="26"/>
                      <w:lang w:val="vi-VN"/>
                    </w:rPr>
                  </w:pPr>
                  <w:r w:rsidRPr="00BA4ED8">
                    <w:rPr>
                      <w:rFonts w:eastAsia="Calibri"/>
                      <w:bCs/>
                      <w:color w:val="000000"/>
                      <w:sz w:val="26"/>
                      <w:szCs w:val="26"/>
                      <w:lang w:val="vi-VN"/>
                    </w:rPr>
                    <w:t>0,5</w:t>
                  </w:r>
                </w:p>
                <w:p w:rsidR="00BA4ED8" w:rsidRPr="00BA4ED8" w:rsidRDefault="00BA4ED8" w:rsidP="00BA4ED8">
                  <w:pPr>
                    <w:spacing w:line="276" w:lineRule="auto"/>
                    <w:jc w:val="both"/>
                    <w:rPr>
                      <w:rFonts w:eastAsia="Calibri"/>
                      <w:bCs/>
                      <w:color w:val="000000"/>
                      <w:sz w:val="26"/>
                      <w:szCs w:val="26"/>
                      <w:lang w:val="vi-VN"/>
                    </w:rPr>
                  </w:pPr>
                </w:p>
                <w:p w:rsidR="00BA4ED8" w:rsidRPr="00BA4ED8" w:rsidRDefault="00BA4ED8" w:rsidP="00BA4ED8">
                  <w:pPr>
                    <w:spacing w:line="276" w:lineRule="auto"/>
                    <w:jc w:val="both"/>
                    <w:rPr>
                      <w:rFonts w:eastAsia="Calibri"/>
                      <w:bCs/>
                      <w:color w:val="000000"/>
                      <w:sz w:val="26"/>
                      <w:szCs w:val="26"/>
                      <w:lang w:val="vi-VN"/>
                    </w:rPr>
                  </w:pPr>
                  <w:r w:rsidRPr="00BA4ED8">
                    <w:rPr>
                      <w:rFonts w:eastAsia="Calibri"/>
                      <w:bCs/>
                      <w:color w:val="000000"/>
                      <w:sz w:val="26"/>
                      <w:szCs w:val="26"/>
                      <w:lang w:val="vi-VN"/>
                    </w:rPr>
                    <w:t>0,25</w:t>
                  </w:r>
                </w:p>
                <w:p w:rsidR="00BA4ED8" w:rsidRPr="00BA4ED8" w:rsidRDefault="00BA4ED8" w:rsidP="00BA4ED8">
                  <w:pPr>
                    <w:spacing w:line="276" w:lineRule="auto"/>
                    <w:jc w:val="both"/>
                    <w:rPr>
                      <w:rFonts w:eastAsia="Calibri"/>
                      <w:bCs/>
                      <w:color w:val="000000"/>
                      <w:sz w:val="26"/>
                      <w:szCs w:val="26"/>
                      <w:lang w:val="vi-VN"/>
                    </w:rPr>
                  </w:pPr>
                </w:p>
                <w:p w:rsidR="00BA4ED8" w:rsidRPr="00BA4ED8" w:rsidRDefault="00BA4ED8" w:rsidP="00BA4ED8">
                  <w:pPr>
                    <w:spacing w:line="276" w:lineRule="auto"/>
                    <w:jc w:val="both"/>
                    <w:rPr>
                      <w:rFonts w:eastAsia="Calibri"/>
                      <w:bCs/>
                      <w:color w:val="000000"/>
                      <w:sz w:val="26"/>
                      <w:szCs w:val="26"/>
                      <w:lang w:val="vi-VN"/>
                    </w:rPr>
                  </w:pPr>
                  <w:r w:rsidRPr="00BA4ED8">
                    <w:rPr>
                      <w:rFonts w:eastAsia="Calibri"/>
                      <w:bCs/>
                      <w:color w:val="000000"/>
                      <w:sz w:val="26"/>
                      <w:szCs w:val="26"/>
                      <w:lang w:val="vi-VN"/>
                    </w:rPr>
                    <w:t>0,25</w:t>
                  </w:r>
                </w:p>
              </w:tc>
            </w:tr>
            <w:tr w:rsidR="00BA4ED8" w:rsidRPr="00BA4ED8" w:rsidTr="00BA4ED8">
              <w:trPr>
                <w:gridAfter w:val="1"/>
                <w:wAfter w:w="36" w:type="dxa"/>
                <w:trHeight w:val="198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b/>
                      <w:bCs/>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 xml:space="preserve">* Hạn chế: </w:t>
                  </w:r>
                </w:p>
                <w:p w:rsidR="00BA4ED8" w:rsidRPr="00BA4ED8" w:rsidRDefault="00BA4ED8" w:rsidP="00BA4ED8">
                  <w:pPr>
                    <w:spacing w:line="276" w:lineRule="auto"/>
                    <w:jc w:val="both"/>
                    <w:rPr>
                      <w:rFonts w:eastAsia="Calibri"/>
                      <w:color w:val="000000"/>
                      <w:sz w:val="26"/>
                      <w:szCs w:val="26"/>
                      <w:shd w:val="clear" w:color="auto" w:fill="FFFFFF"/>
                    </w:rPr>
                  </w:pPr>
                  <w:r w:rsidRPr="00BA4ED8">
                    <w:rPr>
                      <w:rFonts w:eastAsia="Calibri"/>
                      <w:color w:val="000000"/>
                      <w:sz w:val="26"/>
                      <w:szCs w:val="26"/>
                      <w:lang w:val="vi-VN"/>
                    </w:rPr>
                    <w:t xml:space="preserve">+ </w:t>
                  </w:r>
                  <w:r w:rsidRPr="00BA4ED8">
                    <w:rPr>
                      <w:rFonts w:eastAsia="Calibri"/>
                      <w:color w:val="000000"/>
                      <w:sz w:val="26"/>
                      <w:szCs w:val="26"/>
                      <w:shd w:val="clear" w:color="auto" w:fill="FFFFFF"/>
                      <w:lang w:val="vi-VN"/>
                    </w:rPr>
                    <w:t xml:space="preserve"> Q</w:t>
                  </w:r>
                  <w:r w:rsidRPr="00BA4ED8">
                    <w:rPr>
                      <w:rFonts w:eastAsia="Calibri"/>
                      <w:color w:val="000000"/>
                      <w:sz w:val="26"/>
                      <w:szCs w:val="26"/>
                      <w:shd w:val="clear" w:color="auto" w:fill="FFFFFF"/>
                    </w:rPr>
                    <w:t>uyền dân chủ</w:t>
                  </w:r>
                  <w:r w:rsidRPr="00BA4ED8">
                    <w:rPr>
                      <w:rFonts w:eastAsia="Calibri"/>
                      <w:color w:val="000000"/>
                      <w:sz w:val="26"/>
                      <w:szCs w:val="26"/>
                      <w:shd w:val="clear" w:color="auto" w:fill="FFFFFF"/>
                      <w:lang w:val="vi-VN"/>
                    </w:rPr>
                    <w:t xml:space="preserve"> bị hạn chế</w:t>
                  </w:r>
                  <w:r w:rsidRPr="00BA4ED8">
                    <w:rPr>
                      <w:rFonts w:eastAsia="Calibri"/>
                      <w:color w:val="000000"/>
                      <w:sz w:val="26"/>
                      <w:szCs w:val="26"/>
                      <w:shd w:val="clear" w:color="auto" w:fill="FFFFFF"/>
                    </w:rPr>
                    <w:t>: sau khi cách</w:t>
                  </w:r>
                  <w:r w:rsidRPr="00BA4ED8">
                    <w:rPr>
                      <w:rFonts w:eastAsia="Calibri"/>
                      <w:color w:val="000000"/>
                      <w:sz w:val="26"/>
                      <w:szCs w:val="26"/>
                      <w:shd w:val="clear" w:color="auto" w:fill="FFFFFF"/>
                      <w:lang w:val="vi-VN"/>
                    </w:rPr>
                    <w:t xml:space="preserve"> mạng</w:t>
                  </w:r>
                  <w:r w:rsidRPr="00BA4ED8">
                    <w:rPr>
                      <w:rFonts w:eastAsia="Calibri"/>
                      <w:color w:val="000000"/>
                      <w:sz w:val="26"/>
                      <w:szCs w:val="26"/>
                      <w:shd w:val="clear" w:color="auto" w:fill="FFFFFF"/>
                    </w:rPr>
                    <w:t xml:space="preserve"> thành công, giai cấp tư sản tìm mọi cách hạn chế quyền dân</w:t>
                  </w:r>
                  <w:r w:rsidRPr="00BA4ED8">
                    <w:rPr>
                      <w:rFonts w:eastAsia="Calibri"/>
                      <w:color w:val="000000"/>
                      <w:sz w:val="26"/>
                      <w:szCs w:val="26"/>
                      <w:shd w:val="clear" w:color="auto" w:fill="FFFFFF"/>
                      <w:lang w:val="vi-VN"/>
                    </w:rPr>
                    <w:t xml:space="preserve"> chủ</w:t>
                  </w:r>
                  <w:r w:rsidRPr="00BA4ED8">
                    <w:rPr>
                      <w:rFonts w:eastAsia="Calibri"/>
                      <w:color w:val="000000"/>
                      <w:sz w:val="26"/>
                      <w:szCs w:val="26"/>
                      <w:shd w:val="clear" w:color="auto" w:fill="FFFFFF"/>
                    </w:rPr>
                    <w:t xml:space="preserve"> của nhân dân lao</w:t>
                  </w:r>
                  <w:r w:rsidRPr="00BA4ED8">
                    <w:rPr>
                      <w:rFonts w:eastAsia="Calibri"/>
                      <w:color w:val="000000"/>
                      <w:sz w:val="26"/>
                      <w:szCs w:val="26"/>
                      <w:shd w:val="clear" w:color="auto" w:fill="FFFFFF"/>
                      <w:lang w:val="vi-VN"/>
                    </w:rPr>
                    <w:t xml:space="preserve"> động..</w:t>
                  </w:r>
                  <w:r w:rsidRPr="00BA4ED8">
                    <w:rPr>
                      <w:rFonts w:eastAsia="Calibri"/>
                      <w:color w:val="000000"/>
                      <w:sz w:val="26"/>
                      <w:szCs w:val="26"/>
                      <w:shd w:val="clear" w:color="auto" w:fill="FFFFFF"/>
                    </w:rPr>
                    <w:t>.</w:t>
                  </w:r>
                  <w:r w:rsidRPr="00BA4ED8">
                    <w:rPr>
                      <w:rFonts w:eastAsia="Calibri"/>
                      <w:color w:val="000000"/>
                      <w:sz w:val="26"/>
                      <w:szCs w:val="26"/>
                      <w:shd w:val="clear" w:color="auto" w:fill="FFFFFF"/>
                      <w:lang w:val="vi-VN"/>
                    </w:rPr>
                    <w:t xml:space="preserve"> </w:t>
                  </w:r>
                </w:p>
                <w:p w:rsidR="00BA4ED8" w:rsidRPr="00BA4ED8" w:rsidRDefault="00BA4ED8" w:rsidP="00BA4ED8">
                  <w:pPr>
                    <w:spacing w:line="360" w:lineRule="auto"/>
                    <w:jc w:val="both"/>
                    <w:rPr>
                      <w:rFonts w:eastAsia="Calibri"/>
                      <w:color w:val="000000"/>
                      <w:sz w:val="26"/>
                      <w:szCs w:val="26"/>
                      <w:lang w:val="nl-NL"/>
                    </w:rPr>
                  </w:pPr>
                  <w:r w:rsidRPr="00BA4ED8">
                    <w:rPr>
                      <w:rFonts w:eastAsia="Calibri"/>
                      <w:color w:val="000000"/>
                      <w:sz w:val="26"/>
                      <w:szCs w:val="26"/>
                      <w:shd w:val="clear" w:color="auto" w:fill="FFFFFF"/>
                      <w:lang w:val="vi-VN"/>
                    </w:rPr>
                    <w:t xml:space="preserve">+ Quyền lợi kinh tế </w:t>
                  </w:r>
                  <w:r w:rsidRPr="00BA4ED8">
                    <w:rPr>
                      <w:rFonts w:eastAsia="Calibri"/>
                      <w:color w:val="000000"/>
                      <w:sz w:val="26"/>
                      <w:szCs w:val="26"/>
                      <w:lang w:val="nl-NL"/>
                    </w:rPr>
                    <w:t>không được giải quyết triệt để cho</w:t>
                  </w:r>
                  <w:r w:rsidRPr="00BA4ED8">
                    <w:rPr>
                      <w:rFonts w:eastAsia="Calibri"/>
                      <w:color w:val="000000"/>
                      <w:sz w:val="26"/>
                      <w:szCs w:val="26"/>
                      <w:lang w:val="vi-VN"/>
                    </w:rPr>
                    <w:t xml:space="preserve"> quần chúng nhân dân (v</w:t>
                  </w:r>
                  <w:r w:rsidRPr="00BA4ED8">
                    <w:rPr>
                      <w:rFonts w:eastAsia="Calibri"/>
                      <w:color w:val="000000"/>
                      <w:sz w:val="26"/>
                      <w:szCs w:val="26"/>
                      <w:lang w:val="nl-NL"/>
                    </w:rPr>
                    <w:t xml:space="preserve">ấn đề ruộng đất cho nông dân </w:t>
                  </w:r>
                  <w:r w:rsidRPr="00BA4ED8">
                    <w:rPr>
                      <w:rFonts w:eastAsia="Calibri"/>
                      <w:color w:val="000000"/>
                      <w:sz w:val="26"/>
                      <w:szCs w:val="26"/>
                      <w:lang w:val="vi-VN"/>
                    </w:rPr>
                    <w:t>)</w:t>
                  </w:r>
                  <w:r w:rsidRPr="00BA4ED8">
                    <w:rPr>
                      <w:rFonts w:eastAsia="Calibri"/>
                      <w:color w:val="000000"/>
                      <w:sz w:val="26"/>
                      <w:szCs w:val="26"/>
                      <w:lang w:val="nl-NL"/>
                    </w:rPr>
                    <w:t xml:space="preserve">… </w:t>
                  </w:r>
                </w:p>
                <w:p w:rsidR="00BA4ED8" w:rsidRPr="00BA4ED8" w:rsidRDefault="00BA4ED8" w:rsidP="00BA4ED8">
                  <w:pPr>
                    <w:spacing w:line="276" w:lineRule="auto"/>
                    <w:jc w:val="both"/>
                    <w:rPr>
                      <w:rFonts w:eastAsia="Calibri"/>
                      <w:b/>
                      <w:bCs/>
                      <w:color w:val="000000"/>
                      <w:sz w:val="26"/>
                      <w:szCs w:val="26"/>
                      <w:lang w:val="vi-VN"/>
                    </w:rPr>
                  </w:pPr>
                  <w:r w:rsidRPr="00BA4ED8">
                    <w:rPr>
                      <w:rFonts w:eastAsia="Calibri"/>
                      <w:color w:val="000000"/>
                      <w:sz w:val="26"/>
                      <w:szCs w:val="26"/>
                      <w:shd w:val="clear" w:color="auto" w:fill="FFFFFF"/>
                      <w:lang w:val="vi-VN"/>
                    </w:rPr>
                    <w:t xml:space="preserve">+ </w:t>
                  </w:r>
                  <w:r w:rsidRPr="00BA4ED8">
                    <w:rPr>
                      <w:rFonts w:eastAsia="Calibri"/>
                      <w:color w:val="000000"/>
                      <w:sz w:val="26"/>
                      <w:szCs w:val="26"/>
                      <w:shd w:val="clear" w:color="auto" w:fill="FFFFFF"/>
                    </w:rPr>
                    <w:t>Hạn chế lớn nhất của CMTS là nó chỉ thay</w:t>
                  </w:r>
                  <w:r w:rsidRPr="00BA4ED8">
                    <w:rPr>
                      <w:rFonts w:eastAsia="Calibri"/>
                      <w:color w:val="000000"/>
                      <w:sz w:val="26"/>
                      <w:szCs w:val="26"/>
                      <w:shd w:val="clear" w:color="auto" w:fill="FFFFFF"/>
                      <w:lang w:val="vi-VN"/>
                    </w:rPr>
                    <w:t xml:space="preserve"> thế</w:t>
                  </w:r>
                  <w:r w:rsidRPr="00BA4ED8">
                    <w:rPr>
                      <w:rFonts w:eastAsia="Calibri"/>
                      <w:color w:val="000000"/>
                      <w:sz w:val="26"/>
                      <w:szCs w:val="26"/>
                      <w:shd w:val="clear" w:color="auto" w:fill="FFFFFF"/>
                    </w:rPr>
                    <w:t xml:space="preserve"> hình thức bóc lột này bằng hình thức bóc lột khác</w:t>
                  </w:r>
                  <w:r w:rsidRPr="00BA4ED8">
                    <w:rPr>
                      <w:rFonts w:eastAsia="Calibri"/>
                      <w:color w:val="000000"/>
                      <w:sz w:val="26"/>
                      <w:szCs w:val="26"/>
                      <w:shd w:val="clear" w:color="auto" w:fill="FFFFFF"/>
                      <w:lang w:val="vi-VN"/>
                    </w:rPr>
                    <w:t xml:space="preserve"> tinh vi hơn,….</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0,5</w:t>
                  </w:r>
                </w:p>
              </w:tc>
            </w:tr>
            <w:tr w:rsidR="00BA4ED8" w:rsidRPr="00BA4ED8" w:rsidTr="00BA4ED8">
              <w:trPr>
                <w:gridAfter w:val="1"/>
                <w:wAfter w:w="36" w:type="dxa"/>
                <w:trHeight w:val="267"/>
              </w:trPr>
              <w:tc>
                <w:tcPr>
                  <w:tcW w:w="1048" w:type="dxa"/>
                  <w:tcBorders>
                    <w:top w:val="single" w:sz="4" w:space="0" w:color="000000"/>
                    <w:left w:val="single" w:sz="4" w:space="0" w:color="000000"/>
                    <w:bottom w:val="single" w:sz="4" w:space="0" w:color="000000"/>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Câu 5</w:t>
                  </w: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color w:val="000000"/>
                      <w:sz w:val="26"/>
                      <w:szCs w:val="26"/>
                      <w:lang w:val="vi-VN"/>
                    </w:rPr>
                  </w:pPr>
                  <w:r w:rsidRPr="00BA4ED8">
                    <w:rPr>
                      <w:rFonts w:eastAsia="Calibri"/>
                      <w:b/>
                      <w:bCs/>
                      <w:color w:val="000000"/>
                      <w:sz w:val="26"/>
                      <w:szCs w:val="26"/>
                      <w:lang w:val="vi-VN"/>
                    </w:rPr>
                    <w:t>Trình bày những thành tựu của văn hóa truyền thống Ấn Độ. Văn hoá truyền thống Ấn Độ ảnh hưởng rõ nét nhất ở khu vực nào? Vì sao?</w:t>
                  </w:r>
                </w:p>
              </w:tc>
              <w:tc>
                <w:tcPr>
                  <w:tcW w:w="808" w:type="dxa"/>
                  <w:tcBorders>
                    <w:top w:val="single" w:sz="4" w:space="0" w:color="auto"/>
                    <w:left w:val="single" w:sz="4" w:space="0" w:color="auto"/>
                    <w:bottom w:val="single" w:sz="4" w:space="0" w:color="auto"/>
                    <w:right w:val="single" w:sz="4" w:space="0" w:color="000000"/>
                  </w:tcBorders>
                  <w:hideMark/>
                </w:tcPr>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4,5</w:t>
                  </w:r>
                </w:p>
              </w:tc>
            </w:tr>
            <w:tr w:rsidR="00BA4ED8" w:rsidRPr="00BA4ED8" w:rsidTr="00BA4ED8">
              <w:trPr>
                <w:gridAfter w:val="1"/>
                <w:wAfter w:w="36" w:type="dxa"/>
                <w:trHeight w:val="1031"/>
              </w:trPr>
              <w:tc>
                <w:tcPr>
                  <w:tcW w:w="1048" w:type="dxa"/>
                  <w:vMerge w:val="restart"/>
                  <w:tcBorders>
                    <w:top w:val="single" w:sz="4" w:space="0" w:color="000000"/>
                    <w:left w:val="single" w:sz="4" w:space="0" w:color="000000"/>
                    <w:bottom w:val="single" w:sz="4" w:space="0" w:color="000000"/>
                    <w:right w:val="single" w:sz="4" w:space="0" w:color="auto"/>
                  </w:tcBorders>
                </w:tcPr>
                <w:p w:rsidR="00BA4ED8" w:rsidRPr="00BA4ED8" w:rsidRDefault="00BA4ED8" w:rsidP="00BA4ED8">
                  <w:pPr>
                    <w:spacing w:line="276" w:lineRule="auto"/>
                    <w:ind w:left="-11" w:hanging="63"/>
                    <w:jc w:val="both"/>
                    <w:rPr>
                      <w:rFonts w:eastAsia="Calibri"/>
                      <w:color w:val="000000"/>
                      <w:sz w:val="26"/>
                      <w:szCs w:val="26"/>
                      <w:lang w:val="vi-VN"/>
                    </w:rPr>
                  </w:pPr>
                  <w:r w:rsidRPr="00BA4ED8">
                    <w:rPr>
                      <w:rFonts w:eastAsia="Calibri"/>
                      <w:color w:val="000000"/>
                      <w:sz w:val="26"/>
                      <w:szCs w:val="26"/>
                      <w:lang w:val="vi-VN"/>
                    </w:rPr>
                    <w:t xml:space="preserve"> </w:t>
                  </w:r>
                </w:p>
                <w:p w:rsidR="00BA4ED8" w:rsidRPr="00BA4ED8" w:rsidRDefault="00BA4ED8" w:rsidP="00BA4ED8">
                  <w:pPr>
                    <w:spacing w:line="276" w:lineRule="auto"/>
                    <w:ind w:left="-11" w:hanging="63"/>
                    <w:jc w:val="both"/>
                    <w:rPr>
                      <w:rFonts w:eastAsia="Calibri"/>
                      <w:color w:val="000000"/>
                      <w:sz w:val="26"/>
                      <w:szCs w:val="26"/>
                      <w:lang w:val="vi-VN"/>
                    </w:rPr>
                  </w:pPr>
                </w:p>
                <w:p w:rsidR="00BA4ED8" w:rsidRPr="00BA4ED8" w:rsidRDefault="00BA4ED8" w:rsidP="00BA4ED8">
                  <w:pPr>
                    <w:spacing w:line="276" w:lineRule="auto"/>
                    <w:ind w:left="-11" w:hanging="63"/>
                    <w:jc w:val="both"/>
                    <w:rPr>
                      <w:rFonts w:eastAsia="Calibri"/>
                      <w:color w:val="000000"/>
                      <w:sz w:val="26"/>
                      <w:szCs w:val="26"/>
                      <w:lang w:val="vi-VN"/>
                    </w:rPr>
                  </w:pPr>
                </w:p>
                <w:p w:rsidR="00BA4ED8" w:rsidRPr="00BA4ED8" w:rsidRDefault="00BA4ED8" w:rsidP="00BA4ED8">
                  <w:pPr>
                    <w:spacing w:line="276" w:lineRule="auto"/>
                    <w:ind w:left="-11" w:hanging="63"/>
                    <w:jc w:val="both"/>
                    <w:rPr>
                      <w:rFonts w:eastAsia="Calibri"/>
                      <w:color w:val="000000"/>
                      <w:sz w:val="26"/>
                      <w:szCs w:val="26"/>
                      <w:lang w:val="vi-VN"/>
                    </w:rPr>
                  </w:pPr>
                </w:p>
                <w:p w:rsidR="00BA4ED8" w:rsidRPr="00BA4ED8" w:rsidRDefault="00BA4ED8" w:rsidP="00BA4ED8">
                  <w:pPr>
                    <w:spacing w:line="276" w:lineRule="auto"/>
                    <w:ind w:left="-11" w:hanging="63"/>
                    <w:jc w:val="both"/>
                    <w:rPr>
                      <w:rFonts w:eastAsia="Calibri"/>
                      <w:color w:val="000000"/>
                      <w:sz w:val="26"/>
                      <w:szCs w:val="26"/>
                      <w:lang w:val="vi-VN"/>
                    </w:rPr>
                  </w:pPr>
                  <w:r w:rsidRPr="00BA4ED8">
                    <w:rPr>
                      <w:rFonts w:eastAsia="Calibri"/>
                      <w:color w:val="000000"/>
                      <w:sz w:val="26"/>
                      <w:szCs w:val="26"/>
                      <w:lang w:val="vi-VN"/>
                    </w:rPr>
                    <w:t>Những thành tựu của văn hóa truyền thống Ấn Độ</w:t>
                  </w: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jc w:val="both"/>
                    <w:rPr>
                      <w:rFonts w:eastAsia="Calibri"/>
                      <w:b/>
                      <w:bCs/>
                      <w:iCs/>
                      <w:color w:val="000000"/>
                      <w:sz w:val="26"/>
                      <w:szCs w:val="26"/>
                      <w:lang w:val="vi-VN"/>
                    </w:rPr>
                  </w:pPr>
                  <w:r w:rsidRPr="00BA4ED8">
                    <w:rPr>
                      <w:rFonts w:eastAsia="Calibri"/>
                      <w:bCs/>
                      <w:iCs/>
                      <w:color w:val="000000"/>
                      <w:sz w:val="26"/>
                      <w:szCs w:val="26"/>
                      <w:lang w:val="vi-VN"/>
                    </w:rPr>
                    <w:t xml:space="preserve">   Văn hoá truyền thống Ấn độ được định hình và phát triển dưới thời Gúp-ta, bao gồm nhiều thành tố:  tôn giáo, chữ viết, văn học và kiến trúc – điêu khắc.</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tc>
            </w:tr>
            <w:tr w:rsidR="00BA4ED8" w:rsidRPr="00BA4ED8" w:rsidTr="00BA4ED8">
              <w:trPr>
                <w:gridAfter w:val="1"/>
                <w:wAfter w:w="36" w:type="dxa"/>
                <w:trHeight w:val="198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713"/>
                    <w:jc w:val="both"/>
                    <w:rPr>
                      <w:rFonts w:eastAsia="Calibri"/>
                      <w:color w:val="000000"/>
                      <w:sz w:val="26"/>
                      <w:szCs w:val="26"/>
                      <w:lang w:val="vi-VN"/>
                    </w:rPr>
                  </w:pPr>
                  <w:r w:rsidRPr="00BA4ED8">
                    <w:rPr>
                      <w:rFonts w:eastAsia="Calibri"/>
                      <w:color w:val="000000"/>
                      <w:sz w:val="26"/>
                      <w:szCs w:val="26"/>
                    </w:rPr>
                    <w:t>* Tôn giáo:</w:t>
                  </w:r>
                  <w:r w:rsidRPr="00BA4ED8">
                    <w:rPr>
                      <w:rFonts w:eastAsia="Calibri"/>
                      <w:color w:val="000000"/>
                      <w:sz w:val="26"/>
                      <w:szCs w:val="26"/>
                      <w:lang w:val="vi-VN"/>
                    </w:rPr>
                    <w:t xml:space="preserve"> </w:t>
                  </w:r>
                </w:p>
                <w:p w:rsidR="00BA4ED8" w:rsidRPr="00BA4ED8" w:rsidRDefault="00BA4ED8" w:rsidP="00BA4ED8">
                  <w:pPr>
                    <w:spacing w:line="276" w:lineRule="auto"/>
                    <w:ind w:firstLine="156"/>
                    <w:jc w:val="both"/>
                    <w:rPr>
                      <w:rFonts w:eastAsia="Calibri"/>
                      <w:color w:val="000000"/>
                      <w:sz w:val="26"/>
                      <w:szCs w:val="26"/>
                      <w:lang w:val="vi-VN"/>
                    </w:rPr>
                  </w:pPr>
                  <w:r w:rsidRPr="00BA4ED8">
                    <w:rPr>
                      <w:rFonts w:eastAsia="Calibri"/>
                      <w:color w:val="000000"/>
                      <w:sz w:val="26"/>
                      <w:szCs w:val="26"/>
                    </w:rPr>
                    <w:t>- Phật giáo: ra đời ở Bắc Ấn Độ</w:t>
                  </w:r>
                  <w:r w:rsidRPr="00BA4ED8">
                    <w:rPr>
                      <w:rFonts w:eastAsia="Calibri"/>
                      <w:color w:val="000000"/>
                      <w:sz w:val="26"/>
                      <w:szCs w:val="26"/>
                      <w:lang w:val="vi-VN"/>
                    </w:rPr>
                    <w:t xml:space="preserve">…..; </w:t>
                  </w:r>
                  <w:r w:rsidRPr="00BA4ED8">
                    <w:rPr>
                      <w:rFonts w:eastAsia="Calibri"/>
                      <w:color w:val="000000"/>
                      <w:sz w:val="26"/>
                      <w:szCs w:val="26"/>
                    </w:rPr>
                    <w:t>Đạo Phật được truyền bá rộng rãi dưới thời A-sô-ca, tiếp tục phát triển dưới triều Gúp-ta và cả triều Hác-</w:t>
                  </w:r>
                  <w:r w:rsidRPr="00BA4ED8">
                    <w:rPr>
                      <w:rFonts w:eastAsia="Calibri"/>
                      <w:color w:val="000000"/>
                      <w:sz w:val="26"/>
                      <w:szCs w:val="26"/>
                      <w:lang w:val="vi-VN"/>
                    </w:rPr>
                    <w:t>s</w:t>
                  </w:r>
                  <w:r w:rsidRPr="00BA4ED8">
                    <w:rPr>
                      <w:rFonts w:eastAsia="Calibri"/>
                      <w:color w:val="000000"/>
                      <w:sz w:val="26"/>
                      <w:szCs w:val="26"/>
                    </w:rPr>
                    <w:t>a</w:t>
                  </w:r>
                  <w:r w:rsidRPr="00BA4ED8">
                    <w:rPr>
                      <w:rFonts w:eastAsia="Calibri"/>
                      <w:color w:val="000000"/>
                      <w:sz w:val="26"/>
                      <w:szCs w:val="26"/>
                      <w:lang w:val="vi-VN"/>
                    </w:rPr>
                    <w:t>.</w:t>
                  </w:r>
                  <w:r w:rsidRPr="00BA4ED8">
                    <w:rPr>
                      <w:rFonts w:eastAsia="Calibri"/>
                      <w:color w:val="000000"/>
                      <w:sz w:val="26"/>
                      <w:szCs w:val="26"/>
                    </w:rPr>
                    <w:t>…</w:t>
                  </w:r>
                  <w:r w:rsidRPr="00BA4ED8">
                    <w:rPr>
                      <w:rFonts w:eastAsia="Calibri"/>
                      <w:color w:val="000000"/>
                      <w:sz w:val="26"/>
                      <w:szCs w:val="26"/>
                      <w:lang w:val="vi-VN"/>
                    </w:rPr>
                    <w:t>.</w:t>
                  </w:r>
                </w:p>
                <w:p w:rsidR="00BA4ED8" w:rsidRPr="00BA4ED8" w:rsidRDefault="00BA4ED8" w:rsidP="00BA4ED8">
                  <w:pPr>
                    <w:spacing w:line="276" w:lineRule="auto"/>
                    <w:jc w:val="both"/>
                    <w:rPr>
                      <w:rFonts w:eastAsia="Calibri"/>
                      <w:color w:val="000000"/>
                      <w:sz w:val="26"/>
                      <w:szCs w:val="26"/>
                    </w:rPr>
                  </w:pPr>
                  <w:r w:rsidRPr="00BA4ED8">
                    <w:rPr>
                      <w:rFonts w:eastAsia="Calibri"/>
                      <w:color w:val="000000"/>
                      <w:sz w:val="26"/>
                      <w:szCs w:val="26"/>
                    </w:rPr>
                    <w:t>- Hinđu giáo: là tôn giáo bắt nguồn từ tín ngưỡng cổ xưa của người Ấn Độ, tôn thờ nhiều thần</w:t>
                  </w:r>
                  <w:r w:rsidRPr="00BA4ED8">
                    <w:rPr>
                      <w:rFonts w:eastAsia="Calibri"/>
                      <w:color w:val="000000"/>
                      <w:sz w:val="26"/>
                      <w:szCs w:val="26"/>
                      <w:lang w:val="vi-VN"/>
                    </w:rPr>
                    <w:t>…</w:t>
                  </w:r>
                  <w:r w:rsidRPr="00BA4ED8">
                    <w:rPr>
                      <w:rFonts w:eastAsia="Calibri"/>
                      <w:color w:val="000000"/>
                      <w:sz w:val="26"/>
                      <w:szCs w:val="26"/>
                    </w:rPr>
                    <w:t>.</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after="80" w:line="0" w:lineRule="atLeast"/>
                    <w:jc w:val="both"/>
                    <w:rPr>
                      <w:rFonts w:eastAsia="Calibri"/>
                      <w:color w:val="000000"/>
                      <w:sz w:val="26"/>
                      <w:szCs w:val="26"/>
                      <w:lang w:val="vi-VN"/>
                    </w:rPr>
                  </w:pPr>
                </w:p>
                <w:p w:rsidR="00BA4ED8" w:rsidRPr="00BA4ED8" w:rsidRDefault="00BA4ED8" w:rsidP="00BA4ED8">
                  <w:pPr>
                    <w:spacing w:after="80"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after="80" w:line="0" w:lineRule="atLeast"/>
                    <w:jc w:val="both"/>
                    <w:rPr>
                      <w:rFonts w:eastAsia="Calibri"/>
                      <w:color w:val="000000"/>
                      <w:sz w:val="26"/>
                      <w:szCs w:val="26"/>
                      <w:lang w:val="vi-VN"/>
                    </w:rPr>
                  </w:pPr>
                </w:p>
                <w:p w:rsidR="00BA4ED8" w:rsidRPr="00BA4ED8" w:rsidRDefault="00BA4ED8" w:rsidP="00BA4ED8">
                  <w:pPr>
                    <w:spacing w:after="80" w:line="0" w:lineRule="atLeast"/>
                    <w:jc w:val="both"/>
                    <w:rPr>
                      <w:rFonts w:eastAsia="Calibri"/>
                      <w:color w:val="000000"/>
                      <w:sz w:val="26"/>
                      <w:szCs w:val="26"/>
                      <w:lang w:val="vi-VN"/>
                    </w:rPr>
                  </w:pPr>
                  <w:r w:rsidRPr="00BA4ED8">
                    <w:rPr>
                      <w:rFonts w:eastAsia="Calibri"/>
                      <w:color w:val="000000"/>
                      <w:sz w:val="26"/>
                      <w:szCs w:val="26"/>
                      <w:lang w:val="vi-VN"/>
                    </w:rPr>
                    <w:t>0,25</w:t>
                  </w:r>
                </w:p>
              </w:tc>
            </w:tr>
            <w:tr w:rsidR="00BA4ED8" w:rsidRPr="00BA4ED8" w:rsidTr="00BA4ED8">
              <w:trPr>
                <w:gridAfter w:val="1"/>
                <w:wAfter w:w="36" w:type="dxa"/>
                <w:trHeight w:val="56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713"/>
                    <w:jc w:val="both"/>
                    <w:rPr>
                      <w:rFonts w:eastAsia="Calibri"/>
                      <w:color w:val="000000"/>
                      <w:sz w:val="26"/>
                      <w:szCs w:val="26"/>
                    </w:rPr>
                  </w:pPr>
                  <w:r w:rsidRPr="00BA4ED8">
                    <w:rPr>
                      <w:rFonts w:eastAsia="Calibri"/>
                      <w:color w:val="000000"/>
                      <w:sz w:val="26"/>
                      <w:szCs w:val="26"/>
                    </w:rPr>
                    <w:t>* Chữ viết:</w:t>
                  </w:r>
                </w:p>
                <w:p w:rsidR="00BA4ED8" w:rsidRPr="00BA4ED8" w:rsidRDefault="00BA4ED8" w:rsidP="00BA4ED8">
                  <w:pPr>
                    <w:spacing w:line="276" w:lineRule="auto"/>
                    <w:ind w:firstLine="89"/>
                    <w:jc w:val="both"/>
                    <w:rPr>
                      <w:rFonts w:eastAsia="Calibri"/>
                      <w:color w:val="000000"/>
                      <w:sz w:val="26"/>
                      <w:szCs w:val="26"/>
                    </w:rPr>
                  </w:pPr>
                  <w:r w:rsidRPr="00BA4ED8">
                    <w:rPr>
                      <w:rFonts w:eastAsia="Calibri"/>
                      <w:color w:val="000000"/>
                      <w:sz w:val="26"/>
                      <w:szCs w:val="26"/>
                    </w:rPr>
                    <w:t>- Có</w:t>
                  </w:r>
                  <w:r w:rsidRPr="00BA4ED8">
                    <w:rPr>
                      <w:rFonts w:eastAsia="Calibri"/>
                      <w:color w:val="000000"/>
                      <w:sz w:val="26"/>
                      <w:szCs w:val="26"/>
                      <w:lang w:val="vi-VN"/>
                    </w:rPr>
                    <w:t xml:space="preserve"> từ </w:t>
                  </w:r>
                  <w:r w:rsidRPr="00BA4ED8">
                    <w:rPr>
                      <w:rFonts w:eastAsia="Calibri"/>
                      <w:color w:val="000000"/>
                      <w:sz w:val="26"/>
                      <w:szCs w:val="26"/>
                    </w:rPr>
                    <w:t>sớm, ban đầu là kiểu chữ đơn giản Bra</w:t>
                  </w:r>
                  <w:r w:rsidRPr="00BA4ED8">
                    <w:rPr>
                      <w:rFonts w:eastAsia="Calibri"/>
                      <w:color w:val="000000"/>
                      <w:sz w:val="26"/>
                      <w:szCs w:val="26"/>
                      <w:lang w:val="vi-VN"/>
                    </w:rPr>
                    <w:t>h</w:t>
                  </w:r>
                  <w:r w:rsidRPr="00BA4ED8">
                    <w:rPr>
                      <w:rFonts w:eastAsia="Calibri"/>
                      <w:color w:val="000000"/>
                      <w:sz w:val="26"/>
                      <w:szCs w:val="26"/>
                    </w:rPr>
                    <w:t>-mi</w:t>
                  </w:r>
                  <w:r w:rsidRPr="00BA4ED8">
                    <w:rPr>
                      <w:rFonts w:eastAsia="Calibri"/>
                      <w:color w:val="000000"/>
                      <w:sz w:val="26"/>
                      <w:szCs w:val="26"/>
                      <w:lang w:val="vi-VN"/>
                    </w:rPr>
                    <w:t>…..</w:t>
                  </w:r>
                  <w:r w:rsidRPr="00BA4ED8">
                    <w:rPr>
                      <w:rFonts w:eastAsia="Calibri"/>
                      <w:color w:val="000000"/>
                      <w:sz w:val="26"/>
                      <w:szCs w:val="26"/>
                    </w:rPr>
                    <w:t>, rồi sáng tạo thành hệ chữ Phạn (Sanskrit</w:t>
                  </w:r>
                  <w:r w:rsidRPr="00BA4ED8">
                    <w:rPr>
                      <w:rFonts w:eastAsia="Calibri"/>
                      <w:color w:val="000000"/>
                      <w:sz w:val="26"/>
                      <w:szCs w:val="26"/>
                      <w:lang w:val="vi-VN"/>
                    </w:rPr>
                    <w:t>)…</w:t>
                  </w:r>
                  <w:r w:rsidRPr="00BA4ED8">
                    <w:rPr>
                      <w:rFonts w:eastAsia="Calibri"/>
                      <w:color w:val="000000"/>
                      <w:sz w:val="26"/>
                      <w:szCs w:val="26"/>
                    </w:rPr>
                    <w:t xml:space="preserve"> </w:t>
                  </w:r>
                </w:p>
                <w:p w:rsidR="00BA4ED8" w:rsidRPr="00BA4ED8" w:rsidRDefault="00BA4ED8" w:rsidP="00BA4ED8">
                  <w:pPr>
                    <w:spacing w:line="276" w:lineRule="auto"/>
                    <w:jc w:val="both"/>
                    <w:rPr>
                      <w:rFonts w:eastAsia="Calibri"/>
                      <w:bCs/>
                      <w:i/>
                      <w:color w:val="000000"/>
                      <w:sz w:val="26"/>
                      <w:szCs w:val="26"/>
                      <w:lang w:val="vi-VN"/>
                    </w:rPr>
                  </w:pPr>
                  <w:r w:rsidRPr="00BA4ED8">
                    <w:rPr>
                      <w:rFonts w:eastAsia="Calibri"/>
                      <w:color w:val="000000"/>
                      <w:sz w:val="26"/>
                      <w:szCs w:val="26"/>
                    </w:rPr>
                    <w:t>- Ngôn ngữ và văn tự phát triển là điều kiện để chuyển tải, truyền bá văn học, văn hóa Ấn Độ. Chữ Phạn dùng để viết văn, ghi tài liệu, khắc bia. Chữ Pa-li dùng để viết kinh Phật.</w:t>
                  </w:r>
                  <w:r w:rsidRPr="00BA4ED8">
                    <w:rPr>
                      <w:rFonts w:eastAsia="Calibri"/>
                      <w:color w:val="000000"/>
                      <w:sz w:val="26"/>
                      <w:szCs w:val="26"/>
                      <w:lang w:val="vi-VN"/>
                    </w:rPr>
                    <w:t xml:space="preserve"> </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276" w:lineRule="auto"/>
                    <w:rPr>
                      <w:rFonts w:eastAsia="Calibri"/>
                      <w:sz w:val="26"/>
                      <w:szCs w:val="26"/>
                      <w:lang w:val="vi-VN"/>
                    </w:rPr>
                  </w:pPr>
                  <w:r w:rsidRPr="00BA4ED8">
                    <w:rPr>
                      <w:rFonts w:eastAsia="Calibri"/>
                      <w:sz w:val="26"/>
                      <w:szCs w:val="26"/>
                      <w:lang w:val="vi-VN"/>
                    </w:rPr>
                    <w:t>0,25</w:t>
                  </w:r>
                </w:p>
                <w:p w:rsidR="00BA4ED8" w:rsidRPr="00BA4ED8" w:rsidRDefault="00BA4ED8" w:rsidP="00BA4ED8">
                  <w:pPr>
                    <w:spacing w:line="276" w:lineRule="auto"/>
                    <w:rPr>
                      <w:rFonts w:eastAsia="Calibri"/>
                      <w:sz w:val="26"/>
                      <w:szCs w:val="26"/>
                      <w:lang w:val="vi-VN"/>
                    </w:rPr>
                  </w:pPr>
                </w:p>
                <w:p w:rsidR="00BA4ED8" w:rsidRPr="00BA4ED8" w:rsidRDefault="00BA4ED8" w:rsidP="00BA4ED8">
                  <w:pPr>
                    <w:spacing w:line="276" w:lineRule="auto"/>
                    <w:rPr>
                      <w:rFonts w:eastAsia="Calibri"/>
                      <w:sz w:val="26"/>
                      <w:szCs w:val="26"/>
                      <w:lang w:val="vi-VN"/>
                    </w:rPr>
                  </w:pPr>
                  <w:r w:rsidRPr="00BA4ED8">
                    <w:rPr>
                      <w:rFonts w:eastAsia="Calibri"/>
                      <w:sz w:val="26"/>
                      <w:szCs w:val="26"/>
                      <w:lang w:val="vi-VN"/>
                    </w:rPr>
                    <w:t>0,25</w:t>
                  </w:r>
                </w:p>
              </w:tc>
            </w:tr>
            <w:tr w:rsidR="00BA4ED8" w:rsidRPr="00BA4ED8" w:rsidTr="00BA4ED8">
              <w:trPr>
                <w:gridAfter w:val="1"/>
                <w:wAfter w:w="36" w:type="dxa"/>
                <w:trHeight w:val="79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713"/>
                    <w:jc w:val="both"/>
                    <w:rPr>
                      <w:rFonts w:eastAsia="Calibri"/>
                      <w:color w:val="000000"/>
                      <w:sz w:val="26"/>
                      <w:szCs w:val="26"/>
                      <w:lang w:val="vi-VN"/>
                    </w:rPr>
                  </w:pPr>
                  <w:r w:rsidRPr="00BA4ED8">
                    <w:rPr>
                      <w:rFonts w:eastAsia="Calibri"/>
                      <w:color w:val="000000"/>
                      <w:sz w:val="26"/>
                      <w:szCs w:val="26"/>
                    </w:rPr>
                    <w:t>* Văn học: văn học mang</w:t>
                  </w:r>
                  <w:r w:rsidRPr="00BA4ED8">
                    <w:rPr>
                      <w:rFonts w:eastAsia="Calibri"/>
                      <w:color w:val="000000"/>
                      <w:sz w:val="26"/>
                      <w:szCs w:val="26"/>
                      <w:lang w:val="vi-VN"/>
                    </w:rPr>
                    <w:t xml:space="preserve"> tinh thần và triết lí Hin-đu giáo. Có nhiều tác phẩm nổi tiếng, tiêu biểu </w:t>
                  </w:r>
                  <w:r w:rsidRPr="00BA4ED8">
                    <w:rPr>
                      <w:rFonts w:eastAsia="Calibri"/>
                      <w:color w:val="000000"/>
                      <w:sz w:val="26"/>
                      <w:szCs w:val="26"/>
                    </w:rPr>
                    <w:t>hai bộ sử thi Ma-ha-bha-ra-ta và Ra-ma-ya-na</w:t>
                  </w:r>
                  <w:r w:rsidRPr="00BA4ED8">
                    <w:rPr>
                      <w:rFonts w:eastAsia="Calibri"/>
                      <w:color w:val="000000"/>
                      <w:sz w:val="26"/>
                      <w:szCs w:val="26"/>
                      <w:lang w:val="vi-VN"/>
                    </w:rPr>
                    <w:t>,….</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0,5</w:t>
                  </w:r>
                </w:p>
              </w:tc>
            </w:tr>
            <w:tr w:rsidR="00BA4ED8" w:rsidRPr="00BA4ED8" w:rsidTr="00BA4ED8">
              <w:trPr>
                <w:gridAfter w:val="1"/>
                <w:wAfter w:w="36" w:type="dxa"/>
                <w:trHeight w:val="150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xml:space="preserve">           * </w:t>
                  </w:r>
                  <w:r w:rsidRPr="00BA4ED8">
                    <w:rPr>
                      <w:rFonts w:eastAsia="Calibri"/>
                      <w:color w:val="000000"/>
                      <w:sz w:val="26"/>
                      <w:szCs w:val="26"/>
                    </w:rPr>
                    <w:t xml:space="preserve">Kiến trúc </w:t>
                  </w:r>
                  <w:r w:rsidRPr="00BA4ED8">
                    <w:rPr>
                      <w:rFonts w:eastAsia="Calibri"/>
                      <w:color w:val="000000"/>
                      <w:sz w:val="26"/>
                      <w:szCs w:val="26"/>
                      <w:lang w:val="vi-VN"/>
                    </w:rPr>
                    <w:t xml:space="preserve">: </w:t>
                  </w:r>
                </w:p>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xml:space="preserve">+ </w:t>
                  </w:r>
                  <w:r w:rsidRPr="00BA4ED8">
                    <w:rPr>
                      <w:rFonts w:eastAsia="Calibri"/>
                      <w:color w:val="000000"/>
                      <w:sz w:val="26"/>
                      <w:szCs w:val="26"/>
                    </w:rPr>
                    <w:t xml:space="preserve">Kiến trúc </w:t>
                  </w:r>
                  <w:r w:rsidRPr="00BA4ED8">
                    <w:rPr>
                      <w:rFonts w:eastAsia="Calibri"/>
                      <w:color w:val="000000"/>
                      <w:sz w:val="26"/>
                      <w:szCs w:val="26"/>
                      <w:lang w:val="vi-VN"/>
                    </w:rPr>
                    <w:t>Phật giáo với</w:t>
                  </w:r>
                  <w:r w:rsidRPr="00BA4ED8">
                    <w:rPr>
                      <w:rFonts w:eastAsia="Calibri"/>
                      <w:color w:val="000000"/>
                      <w:sz w:val="26"/>
                      <w:szCs w:val="26"/>
                    </w:rPr>
                    <w:t xml:space="preserve"> nhiều ngôi </w:t>
                  </w:r>
                  <w:r w:rsidRPr="00BA4ED8">
                    <w:rPr>
                      <w:rFonts w:eastAsia="Calibri"/>
                      <w:i/>
                      <w:iCs/>
                      <w:color w:val="000000"/>
                      <w:sz w:val="26"/>
                      <w:szCs w:val="26"/>
                    </w:rPr>
                    <w:t>chùa hang</w:t>
                  </w:r>
                  <w:r w:rsidRPr="00BA4ED8">
                    <w:rPr>
                      <w:rFonts w:eastAsia="Calibri"/>
                      <w:color w:val="000000"/>
                      <w:sz w:val="26"/>
                      <w:szCs w:val="26"/>
                      <w:lang w:val="vi-VN"/>
                    </w:rPr>
                    <w:t xml:space="preserve">…, </w:t>
                  </w:r>
                  <w:r w:rsidRPr="00BA4ED8">
                    <w:rPr>
                      <w:rFonts w:eastAsia="Calibri"/>
                      <w:color w:val="000000"/>
                      <w:sz w:val="26"/>
                      <w:szCs w:val="26"/>
                    </w:rPr>
                    <w:t>là những công trình bằng đá rất đẹp và đồ sộ…</w:t>
                  </w:r>
                  <w:r w:rsidRPr="00BA4ED8">
                    <w:rPr>
                      <w:rFonts w:eastAsia="Calibri"/>
                      <w:color w:val="000000"/>
                      <w:sz w:val="26"/>
                      <w:szCs w:val="26"/>
                      <w:lang w:val="vi-VN"/>
                    </w:rPr>
                    <w:t>.</w:t>
                  </w:r>
                </w:p>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xml:space="preserve">+ Kiến trúc </w:t>
                  </w:r>
                  <w:r w:rsidRPr="00BA4ED8">
                    <w:rPr>
                      <w:rFonts w:eastAsia="Calibri"/>
                      <w:color w:val="000000"/>
                      <w:sz w:val="26"/>
                      <w:szCs w:val="26"/>
                    </w:rPr>
                    <w:t>Hinđu</w:t>
                  </w:r>
                  <w:r w:rsidRPr="00BA4ED8">
                    <w:rPr>
                      <w:rFonts w:eastAsia="Calibri"/>
                      <w:color w:val="000000"/>
                      <w:sz w:val="26"/>
                      <w:szCs w:val="26"/>
                      <w:lang w:val="vi-VN"/>
                    </w:rPr>
                    <w:t xml:space="preserve"> giáo với </w:t>
                  </w:r>
                  <w:r w:rsidRPr="00BA4ED8">
                    <w:rPr>
                      <w:rFonts w:eastAsia="Calibri"/>
                      <w:color w:val="000000"/>
                      <w:sz w:val="26"/>
                      <w:szCs w:val="26"/>
                    </w:rPr>
                    <w:t xml:space="preserve">nhiều ngôi đền bằng đá rất </w:t>
                  </w:r>
                  <w:bookmarkStart w:id="0" w:name="_GoBack"/>
                  <w:bookmarkEnd w:id="0"/>
                  <w:r w:rsidRPr="00BA4ED8">
                    <w:rPr>
                      <w:rFonts w:eastAsia="Calibri"/>
                      <w:color w:val="000000"/>
                      <w:sz w:val="26"/>
                      <w:szCs w:val="26"/>
                    </w:rPr>
                    <w:t>đồ sộ, hình chóp núi</w:t>
                  </w:r>
                  <w:r w:rsidRPr="00BA4ED8">
                    <w:rPr>
                      <w:rFonts w:eastAsia="Calibri"/>
                      <w:color w:val="000000"/>
                      <w:sz w:val="26"/>
                      <w:szCs w:val="26"/>
                      <w:lang w:val="vi-VN"/>
                    </w:rPr>
                    <w:t>….</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tc>
            </w:tr>
            <w:tr w:rsidR="00BA4ED8" w:rsidRPr="00BA4ED8" w:rsidTr="00BA4ED8">
              <w:trPr>
                <w:gridAfter w:val="1"/>
                <w:wAfter w:w="36" w:type="dxa"/>
                <w:trHeight w:val="551"/>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xml:space="preserve">            * Điêu khắc: </w:t>
                  </w:r>
                </w:p>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Có nhiều tượng Phật bằng đá hoặc trên đá…</w:t>
                  </w:r>
                </w:p>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Nhiều tượng Thần được tạc bằng đá hoặc đúc bằng đồng…</w:t>
                  </w:r>
                </w:p>
              </w:tc>
              <w:tc>
                <w:tcPr>
                  <w:tcW w:w="808" w:type="dxa"/>
                  <w:tcBorders>
                    <w:top w:val="single" w:sz="4" w:space="0" w:color="auto"/>
                    <w:left w:val="single" w:sz="4" w:space="0" w:color="auto"/>
                    <w:bottom w:val="single" w:sz="4" w:space="0" w:color="auto"/>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tc>
            </w:tr>
            <w:tr w:rsidR="00BA4ED8" w:rsidRPr="00BA4ED8" w:rsidTr="00BA4ED8">
              <w:trPr>
                <w:gridAfter w:val="1"/>
                <w:wAfter w:w="36" w:type="dxa"/>
                <w:trHeight w:val="55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4"/>
                    <w:jc w:val="both"/>
                    <w:rPr>
                      <w:rFonts w:eastAsia="Calibri"/>
                      <w:color w:val="000000"/>
                      <w:sz w:val="26"/>
                      <w:szCs w:val="26"/>
                      <w:lang w:val="vi-VN"/>
                    </w:rPr>
                  </w:pPr>
                  <w:r w:rsidRPr="00BA4ED8">
                    <w:rPr>
                      <w:rFonts w:eastAsia="Calibri"/>
                      <w:color w:val="000000"/>
                      <w:sz w:val="26"/>
                      <w:szCs w:val="26"/>
                      <w:lang w:val="vi-VN"/>
                    </w:rPr>
                    <w:t xml:space="preserve">Văn hóa truyền thống Ấn Độ đa dạng, phong phú và có giá trị vĩnh cửu. </w:t>
                  </w:r>
                </w:p>
              </w:tc>
              <w:tc>
                <w:tcPr>
                  <w:tcW w:w="808" w:type="dxa"/>
                  <w:tcBorders>
                    <w:top w:val="single" w:sz="4" w:space="0" w:color="auto"/>
                    <w:left w:val="single" w:sz="4" w:space="0" w:color="auto"/>
                    <w:bottom w:val="single" w:sz="4" w:space="0" w:color="auto"/>
                    <w:right w:val="single" w:sz="4" w:space="0" w:color="000000"/>
                  </w:tcBorders>
                  <w:hideMark/>
                </w:tcPr>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tc>
            </w:tr>
            <w:tr w:rsidR="00BA4ED8" w:rsidRPr="00BA4ED8" w:rsidTr="00BA4ED8">
              <w:trPr>
                <w:gridAfter w:val="1"/>
                <w:wAfter w:w="36" w:type="dxa"/>
                <w:trHeight w:val="592"/>
              </w:trPr>
              <w:tc>
                <w:tcPr>
                  <w:tcW w:w="1048" w:type="dxa"/>
                  <w:vMerge w:val="restart"/>
                  <w:tcBorders>
                    <w:top w:val="single" w:sz="4" w:space="0" w:color="000000"/>
                    <w:left w:val="single" w:sz="4" w:space="0" w:color="000000"/>
                    <w:bottom w:val="single" w:sz="4" w:space="0" w:color="000000"/>
                    <w:right w:val="single" w:sz="4" w:space="0" w:color="auto"/>
                  </w:tcBorders>
                </w:tcPr>
                <w:p w:rsidR="00BA4ED8" w:rsidRPr="00BA4ED8" w:rsidRDefault="00BA4ED8" w:rsidP="00BA4ED8">
                  <w:pPr>
                    <w:spacing w:line="276" w:lineRule="auto"/>
                    <w:jc w:val="both"/>
                    <w:rPr>
                      <w:rFonts w:eastAsia="Calibri"/>
                      <w:b/>
                      <w:bCs/>
                      <w:color w:val="000000"/>
                      <w:sz w:val="26"/>
                      <w:szCs w:val="26"/>
                      <w:lang w:val="vi-VN"/>
                    </w:rPr>
                  </w:pPr>
                </w:p>
              </w:tc>
              <w:tc>
                <w:tcPr>
                  <w:tcW w:w="9059" w:type="dxa"/>
                  <w:tcBorders>
                    <w:top w:val="single" w:sz="4" w:space="0" w:color="auto"/>
                    <w:left w:val="single" w:sz="4" w:space="0" w:color="auto"/>
                    <w:bottom w:val="single" w:sz="4" w:space="0" w:color="auto"/>
                    <w:right w:val="single" w:sz="4" w:space="0" w:color="auto"/>
                  </w:tcBorders>
                  <w:hideMark/>
                </w:tcPr>
                <w:p w:rsidR="00BA4ED8" w:rsidRPr="00BA4ED8" w:rsidRDefault="00BA4ED8" w:rsidP="00BA4ED8">
                  <w:pPr>
                    <w:spacing w:line="276" w:lineRule="auto"/>
                    <w:ind w:firstLine="4"/>
                    <w:jc w:val="both"/>
                    <w:rPr>
                      <w:rFonts w:eastAsia="Calibri"/>
                      <w:b/>
                      <w:bCs/>
                      <w:color w:val="000000"/>
                      <w:sz w:val="26"/>
                      <w:szCs w:val="26"/>
                    </w:rPr>
                  </w:pPr>
                  <w:r w:rsidRPr="00BA4ED8">
                    <w:rPr>
                      <w:rFonts w:eastAsia="Calibri"/>
                      <w:b/>
                      <w:bCs/>
                      <w:color w:val="000000"/>
                      <w:sz w:val="26"/>
                      <w:szCs w:val="26"/>
                      <w:lang w:val="vi-VN"/>
                    </w:rPr>
                    <w:t>- Văn hoá truyền thống Ấn Độ ảnh hưởng rõ nét nhất ở khu vực Đông Nam Á</w:t>
                  </w:r>
                </w:p>
              </w:tc>
              <w:tc>
                <w:tcPr>
                  <w:tcW w:w="808" w:type="dxa"/>
                  <w:tcBorders>
                    <w:top w:val="single" w:sz="4" w:space="0" w:color="auto"/>
                    <w:left w:val="single" w:sz="4" w:space="0" w:color="auto"/>
                    <w:bottom w:val="single" w:sz="4" w:space="0" w:color="auto"/>
                    <w:right w:val="single" w:sz="4" w:space="0" w:color="000000"/>
                  </w:tcBorders>
                  <w:hideMark/>
                </w:tcPr>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0,5</w:t>
                  </w:r>
                </w:p>
              </w:tc>
            </w:tr>
            <w:tr w:rsidR="00BA4ED8" w:rsidRPr="00BA4ED8" w:rsidTr="00BA4ED8">
              <w:trPr>
                <w:gridAfter w:val="1"/>
                <w:wAfter w:w="36" w:type="dxa"/>
                <w:trHeight w:val="1322"/>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A4ED8" w:rsidRPr="00BA4ED8" w:rsidRDefault="00BA4ED8" w:rsidP="00BA4ED8">
                  <w:pPr>
                    <w:rPr>
                      <w:rFonts w:eastAsia="Calibri"/>
                      <w:b/>
                      <w:bCs/>
                      <w:color w:val="000000"/>
                      <w:sz w:val="26"/>
                      <w:szCs w:val="26"/>
                      <w:lang w:val="vi-VN"/>
                    </w:rPr>
                  </w:pPr>
                </w:p>
              </w:tc>
              <w:tc>
                <w:tcPr>
                  <w:tcW w:w="9059" w:type="dxa"/>
                  <w:tcBorders>
                    <w:top w:val="single" w:sz="4" w:space="0" w:color="auto"/>
                    <w:left w:val="single" w:sz="4" w:space="0" w:color="auto"/>
                    <w:bottom w:val="single" w:sz="4" w:space="0" w:color="000000"/>
                    <w:right w:val="single" w:sz="4" w:space="0" w:color="auto"/>
                  </w:tcBorders>
                  <w:hideMark/>
                </w:tcPr>
                <w:p w:rsidR="00BA4ED8" w:rsidRPr="00BA4ED8" w:rsidRDefault="00BA4ED8" w:rsidP="00BA4ED8">
                  <w:pPr>
                    <w:spacing w:line="276" w:lineRule="auto"/>
                    <w:ind w:firstLine="146"/>
                    <w:jc w:val="both"/>
                    <w:rPr>
                      <w:rFonts w:eastAsia="Calibri"/>
                      <w:b/>
                      <w:bCs/>
                      <w:color w:val="000000"/>
                      <w:sz w:val="26"/>
                      <w:szCs w:val="26"/>
                      <w:lang w:val="vi-VN"/>
                    </w:rPr>
                  </w:pPr>
                  <w:r w:rsidRPr="00BA4ED8">
                    <w:rPr>
                      <w:rFonts w:eastAsia="Calibri"/>
                      <w:b/>
                      <w:bCs/>
                      <w:color w:val="000000"/>
                      <w:sz w:val="26"/>
                      <w:szCs w:val="26"/>
                      <w:lang w:val="vi-VN"/>
                    </w:rPr>
                    <w:t xml:space="preserve">- Nguyên nhân: </w:t>
                  </w:r>
                </w:p>
                <w:p w:rsidR="00BA4ED8" w:rsidRPr="00BA4ED8" w:rsidRDefault="00BA4ED8" w:rsidP="00BA4ED8">
                  <w:pPr>
                    <w:spacing w:line="276" w:lineRule="auto"/>
                    <w:jc w:val="both"/>
                    <w:rPr>
                      <w:rFonts w:eastAsia="Calibri"/>
                      <w:bCs/>
                      <w:color w:val="000000"/>
                      <w:sz w:val="26"/>
                      <w:szCs w:val="26"/>
                      <w:lang w:val="nl-NL"/>
                    </w:rPr>
                  </w:pPr>
                  <w:r w:rsidRPr="00BA4ED8">
                    <w:rPr>
                      <w:rFonts w:eastAsia="Calibri"/>
                      <w:bCs/>
                      <w:color w:val="000000"/>
                      <w:sz w:val="26"/>
                      <w:szCs w:val="26"/>
                      <w:lang w:val="vi-VN"/>
                    </w:rPr>
                    <w:t>+</w:t>
                  </w:r>
                  <w:r w:rsidRPr="00BA4ED8">
                    <w:rPr>
                      <w:rFonts w:eastAsia="Calibri"/>
                      <w:color w:val="000000"/>
                      <w:sz w:val="26"/>
                      <w:szCs w:val="26"/>
                    </w:rPr>
                    <w:t xml:space="preserve"> Do</w:t>
                  </w:r>
                  <w:r w:rsidRPr="00BA4ED8">
                    <w:rPr>
                      <w:rFonts w:eastAsia="Calibri"/>
                      <w:color w:val="000000"/>
                      <w:sz w:val="26"/>
                      <w:szCs w:val="26"/>
                      <w:lang w:val="vi-VN"/>
                    </w:rPr>
                    <w:t xml:space="preserve"> v</w:t>
                  </w:r>
                  <w:r w:rsidRPr="00BA4ED8">
                    <w:rPr>
                      <w:rFonts w:eastAsia="Calibri"/>
                      <w:color w:val="000000"/>
                      <w:sz w:val="26"/>
                      <w:szCs w:val="26"/>
                    </w:rPr>
                    <w:t>ị trí địa lý của Đông Nam Á</w:t>
                  </w:r>
                  <w:r w:rsidRPr="00BA4ED8">
                    <w:rPr>
                      <w:rFonts w:eastAsia="Calibri"/>
                      <w:color w:val="000000"/>
                      <w:sz w:val="26"/>
                      <w:szCs w:val="26"/>
                      <w:lang w:val="vi-VN"/>
                    </w:rPr>
                    <w:t xml:space="preserve"> </w:t>
                  </w:r>
                  <w:r w:rsidRPr="00BA4ED8">
                    <w:rPr>
                      <w:rFonts w:eastAsia="Calibri"/>
                      <w:color w:val="000000"/>
                      <w:sz w:val="26"/>
                      <w:szCs w:val="26"/>
                    </w:rPr>
                    <w:t>và</w:t>
                  </w:r>
                  <w:r w:rsidRPr="00BA4ED8">
                    <w:rPr>
                      <w:rFonts w:eastAsia="Calibri"/>
                      <w:color w:val="000000"/>
                      <w:sz w:val="26"/>
                      <w:szCs w:val="26"/>
                      <w:lang w:val="vi-VN"/>
                    </w:rPr>
                    <w:t xml:space="preserve"> Ấn Độ thuận lợi cho việc giao lưu. </w:t>
                  </w:r>
                  <w:r w:rsidRPr="00BA4ED8">
                    <w:rPr>
                      <w:rFonts w:eastAsia="Calibri"/>
                      <w:color w:val="000000"/>
                      <w:sz w:val="26"/>
                      <w:szCs w:val="26"/>
                    </w:rPr>
                    <w:t xml:space="preserve">Đông Nam Á </w:t>
                  </w:r>
                  <w:r w:rsidRPr="00BA4ED8">
                    <w:rPr>
                      <w:rFonts w:eastAsia="Calibri"/>
                      <w:bCs/>
                      <w:color w:val="000000"/>
                      <w:sz w:val="26"/>
                      <w:szCs w:val="26"/>
                      <w:lang w:val="nl-NL"/>
                    </w:rPr>
                    <w:t>sớm tiếp</w:t>
                  </w:r>
                  <w:r w:rsidRPr="00BA4ED8">
                    <w:rPr>
                      <w:rFonts w:eastAsia="Calibri"/>
                      <w:bCs/>
                      <w:color w:val="000000"/>
                      <w:sz w:val="26"/>
                      <w:szCs w:val="26"/>
                      <w:lang w:val="vi-VN"/>
                    </w:rPr>
                    <w:t xml:space="preserve"> xúc</w:t>
                  </w:r>
                  <w:r w:rsidRPr="00BA4ED8">
                    <w:rPr>
                      <w:rFonts w:eastAsia="Calibri"/>
                      <w:bCs/>
                      <w:color w:val="000000"/>
                      <w:sz w:val="26"/>
                      <w:szCs w:val="26"/>
                      <w:lang w:val="nl-NL"/>
                    </w:rPr>
                    <w:t xml:space="preserve"> với văn</w:t>
                  </w:r>
                  <w:r w:rsidRPr="00BA4ED8">
                    <w:rPr>
                      <w:rFonts w:eastAsia="Calibri"/>
                      <w:bCs/>
                      <w:color w:val="000000"/>
                      <w:sz w:val="26"/>
                      <w:szCs w:val="26"/>
                      <w:lang w:val="vi-VN"/>
                    </w:rPr>
                    <w:t xml:space="preserve"> hoá </w:t>
                  </w:r>
                  <w:r w:rsidRPr="00BA4ED8">
                    <w:rPr>
                      <w:rFonts w:eastAsia="Calibri"/>
                      <w:bCs/>
                      <w:color w:val="000000"/>
                      <w:sz w:val="26"/>
                      <w:szCs w:val="26"/>
                      <w:lang w:val="nl-NL"/>
                    </w:rPr>
                    <w:t>Ấn Độ.</w:t>
                  </w:r>
                </w:p>
                <w:p w:rsidR="00BA4ED8" w:rsidRPr="00BA4ED8" w:rsidRDefault="00BA4ED8" w:rsidP="00BA4ED8">
                  <w:pPr>
                    <w:spacing w:line="276" w:lineRule="auto"/>
                    <w:jc w:val="both"/>
                    <w:rPr>
                      <w:rFonts w:eastAsia="Calibri"/>
                      <w:bCs/>
                      <w:color w:val="000000"/>
                      <w:sz w:val="26"/>
                      <w:szCs w:val="26"/>
                      <w:lang w:val="vi-VN"/>
                    </w:rPr>
                  </w:pPr>
                  <w:r w:rsidRPr="00BA4ED8">
                    <w:rPr>
                      <w:rFonts w:eastAsia="Calibri"/>
                      <w:bCs/>
                      <w:color w:val="000000"/>
                      <w:sz w:val="26"/>
                      <w:szCs w:val="26"/>
                      <w:lang w:val="vi-VN"/>
                    </w:rPr>
                    <w:t xml:space="preserve">+ </w:t>
                  </w:r>
                  <w:r w:rsidRPr="00BA4ED8">
                    <w:rPr>
                      <w:rFonts w:eastAsia="Calibri"/>
                      <w:bCs/>
                      <w:color w:val="000000"/>
                      <w:sz w:val="26"/>
                      <w:szCs w:val="26"/>
                      <w:lang w:val="nl-NL"/>
                    </w:rPr>
                    <w:t>Đặc điểm văn hóa truyền thống Ấn Độ có nét gần gũi và phù hợp với đặc điểm đời sống tín ngưỡng, tinh thần của các dân tộc Đông</w:t>
                  </w:r>
                  <w:r w:rsidRPr="00BA4ED8">
                    <w:rPr>
                      <w:rFonts w:eastAsia="Calibri"/>
                      <w:bCs/>
                      <w:color w:val="000000"/>
                      <w:sz w:val="26"/>
                      <w:szCs w:val="26"/>
                      <w:lang w:val="vi-VN"/>
                    </w:rPr>
                    <w:t xml:space="preserve"> Nam Á.</w:t>
                  </w:r>
                </w:p>
                <w:p w:rsidR="00BA4ED8" w:rsidRPr="00BA4ED8" w:rsidRDefault="00BA4ED8" w:rsidP="00BA4ED8">
                  <w:pPr>
                    <w:spacing w:line="276" w:lineRule="auto"/>
                    <w:jc w:val="both"/>
                    <w:rPr>
                      <w:rFonts w:eastAsia="Calibri"/>
                      <w:bCs/>
                      <w:color w:val="000000"/>
                      <w:sz w:val="26"/>
                      <w:szCs w:val="26"/>
                      <w:lang w:val="nl-NL"/>
                    </w:rPr>
                  </w:pPr>
                  <w:r w:rsidRPr="00BA4ED8">
                    <w:rPr>
                      <w:rFonts w:eastAsia="Calibri"/>
                      <w:color w:val="000000"/>
                      <w:sz w:val="26"/>
                      <w:szCs w:val="26"/>
                      <w:lang w:val="vi-VN"/>
                    </w:rPr>
                    <w:t xml:space="preserve">+ </w:t>
                  </w:r>
                  <w:r w:rsidRPr="00BA4ED8">
                    <w:rPr>
                      <w:rFonts w:eastAsia="Calibri"/>
                      <w:color w:val="000000"/>
                      <w:sz w:val="26"/>
                      <w:szCs w:val="26"/>
                    </w:rPr>
                    <w:t xml:space="preserve">Thông qua hai con đường: truyền đạo và buôn bán, </w:t>
                  </w:r>
                  <w:r w:rsidRPr="00BA4ED8">
                    <w:rPr>
                      <w:rFonts w:eastAsia="Calibri"/>
                      <w:color w:val="000000"/>
                      <w:sz w:val="26"/>
                      <w:szCs w:val="26"/>
                      <w:lang w:val="vi-VN"/>
                    </w:rPr>
                    <w:t>văn hoá truyền thống Ấn Độ ảnh hưởng rõ nét nhất ở khu vực Đông Nam Á.</w:t>
                  </w:r>
                </w:p>
              </w:tc>
              <w:tc>
                <w:tcPr>
                  <w:tcW w:w="808" w:type="dxa"/>
                  <w:tcBorders>
                    <w:top w:val="single" w:sz="4" w:space="0" w:color="auto"/>
                    <w:left w:val="single" w:sz="4" w:space="0" w:color="auto"/>
                    <w:bottom w:val="single" w:sz="4" w:space="0" w:color="000000"/>
                    <w:right w:val="single" w:sz="4" w:space="0" w:color="000000"/>
                  </w:tcBorders>
                </w:tcPr>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p>
                <w:p w:rsidR="00BA4ED8" w:rsidRPr="00BA4ED8" w:rsidRDefault="00BA4ED8" w:rsidP="00BA4ED8">
                  <w:pPr>
                    <w:spacing w:line="0" w:lineRule="atLeast"/>
                    <w:jc w:val="both"/>
                    <w:rPr>
                      <w:rFonts w:eastAsia="Calibri"/>
                      <w:color w:val="000000"/>
                      <w:sz w:val="26"/>
                      <w:szCs w:val="26"/>
                      <w:lang w:val="vi-VN"/>
                    </w:rPr>
                  </w:pPr>
                  <w:r w:rsidRPr="00BA4ED8">
                    <w:rPr>
                      <w:rFonts w:eastAsia="Calibri"/>
                      <w:color w:val="000000"/>
                      <w:sz w:val="26"/>
                      <w:szCs w:val="26"/>
                      <w:lang w:val="vi-VN"/>
                    </w:rPr>
                    <w:t>0,25</w:t>
                  </w:r>
                </w:p>
              </w:tc>
            </w:tr>
          </w:tbl>
          <w:p w:rsidR="00BA4ED8" w:rsidRPr="00BA4ED8" w:rsidRDefault="00BA4ED8" w:rsidP="00BA4ED8">
            <w:pPr>
              <w:spacing w:after="200" w:line="276" w:lineRule="auto"/>
              <w:rPr>
                <w:rFonts w:eastAsia="Calibri"/>
                <w:b/>
                <w:noProof/>
                <w:sz w:val="28"/>
                <w:szCs w:val="28"/>
              </w:rPr>
            </w:pPr>
          </w:p>
        </w:tc>
        <w:tc>
          <w:tcPr>
            <w:tcW w:w="266" w:type="pct"/>
          </w:tcPr>
          <w:p w:rsidR="00BA4ED8" w:rsidRPr="00BA4ED8" w:rsidRDefault="00BA4ED8" w:rsidP="00BA4ED8">
            <w:pPr>
              <w:spacing w:after="200" w:line="276" w:lineRule="auto"/>
              <w:jc w:val="both"/>
              <w:rPr>
                <w:rFonts w:eastAsia="Calibri"/>
                <w:sz w:val="28"/>
                <w:szCs w:val="28"/>
              </w:rPr>
            </w:pPr>
          </w:p>
        </w:tc>
      </w:tr>
    </w:tbl>
    <w:p w:rsidR="00BA4ED8" w:rsidRPr="00BA4ED8" w:rsidRDefault="00BA4ED8" w:rsidP="00BA4ED8">
      <w:pPr>
        <w:spacing w:after="200" w:line="276" w:lineRule="auto"/>
        <w:rPr>
          <w:rFonts w:eastAsia="Calibri"/>
          <w:sz w:val="26"/>
          <w:szCs w:val="26"/>
        </w:rPr>
      </w:pPr>
    </w:p>
    <w:p w:rsidR="00BA4ED8" w:rsidRPr="00BA4ED8" w:rsidRDefault="00BA4ED8" w:rsidP="00BA4ED8">
      <w:pPr>
        <w:spacing w:line="276" w:lineRule="auto"/>
        <w:ind w:left="426" w:firstLine="294"/>
        <w:jc w:val="center"/>
        <w:rPr>
          <w:rFonts w:eastAsia="Calibri"/>
          <w:i/>
          <w:color w:val="000000"/>
          <w:sz w:val="26"/>
          <w:szCs w:val="26"/>
        </w:rPr>
      </w:pPr>
    </w:p>
    <w:p w:rsidR="00F61B69" w:rsidRDefault="00F61B69" w:rsidP="00C61CC0">
      <w:pPr>
        <w:jc w:val="both"/>
        <w:rPr>
          <w:i/>
          <w:sz w:val="28"/>
          <w:szCs w:val="28"/>
          <w:lang w:val="vi-VN"/>
        </w:rPr>
      </w:pPr>
    </w:p>
    <w:sectPr w:rsidR="00F61B69" w:rsidSect="00BA4ED8">
      <w:headerReference w:type="default" r:id="rId8"/>
      <w:footerReference w:type="default" r:id="rId9"/>
      <w:pgSz w:w="11907" w:h="16840" w:code="9"/>
      <w:pgMar w:top="630" w:right="851" w:bottom="1134"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D9" w:rsidRDefault="00DB7BD9">
      <w:r>
        <w:separator/>
      </w:r>
    </w:p>
  </w:endnote>
  <w:endnote w:type="continuationSeparator" w:id="0">
    <w:p w:rsidR="00DB7BD9" w:rsidRDefault="00DB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64" w:rsidRPr="00B035ED" w:rsidRDefault="00CC6D64" w:rsidP="00CC6D64">
    <w:pPr>
      <w:tabs>
        <w:tab w:val="center" w:pos="4680"/>
        <w:tab w:val="right" w:pos="9360"/>
        <w:tab w:val="right" w:pos="10348"/>
      </w:tabs>
      <w:rPr>
        <w:rFonts w:eastAsia="Calibri"/>
      </w:rPr>
    </w:pPr>
    <w:r w:rsidRPr="00B035ED">
      <w:rPr>
        <w:rFonts w:eastAsia="Calibri"/>
        <w:b/>
        <w:color w:val="00B0F0"/>
        <w:lang w:val="nl-NL"/>
      </w:rPr>
      <w:t xml:space="preserve">                                                           </w:t>
    </w:r>
    <w:r>
      <w:rPr>
        <w:rFonts w:eastAsia="Calibri"/>
        <w:b/>
        <w:color w:val="00B0F0"/>
        <w:lang w:val="nl-NL"/>
      </w:rPr>
      <w:t xml:space="preserve">     </w:t>
    </w:r>
    <w:r>
      <w:rPr>
        <w:rFonts w:eastAsia="Calibri"/>
        <w:b/>
        <w:color w:val="00B0F0"/>
        <w:lang w:val="nl-NL"/>
      </w:rPr>
      <w:t xml:space="preserve"> </w:t>
    </w:r>
    <w:r>
      <w:rPr>
        <w:rFonts w:eastAsia="Calibri"/>
        <w:b/>
        <w:color w:val="00B0F0"/>
        <w:lang w:val="nl-NL"/>
      </w:rPr>
      <w:t xml:space="preserve"> </w:t>
    </w:r>
    <w:r w:rsidRPr="00B035ED">
      <w:rPr>
        <w:rFonts w:eastAsia="Calibri"/>
        <w:b/>
        <w:color w:val="00B0F0"/>
        <w:lang w:val="nl-NL"/>
      </w:rPr>
      <w:t/>
    </w:r>
    <w:r w:rsidRPr="00B035ED">
      <w:rPr>
        <w:rFonts w:eastAsia="Calibri"/>
        <w:b/>
        <w:color w:val="FF0000"/>
        <w:lang w:val="nl-NL"/>
      </w:rPr>
      <w:t xml:space="preserve"/>
    </w:r>
    <w:r w:rsidRPr="00B035ED">
      <w:rPr>
        <w:rFonts w:eastAsia="Calibri"/>
      </w:rPr>
      <w:tab/>
      <w:t xml:space="preserve">                                                </w:t>
    </w:r>
    <w:r w:rsidRPr="00B035ED">
      <w:rPr>
        <w:rFonts w:eastAsia="Calibri"/>
        <w:b/>
        <w:color w:val="FF0000"/>
      </w:rPr>
      <w:t>Trang</w:t>
    </w:r>
    <w:r w:rsidRPr="00B035ED">
      <w:rPr>
        <w:rFonts w:eastAsia="Calibri"/>
        <w:b/>
        <w:color w:val="0070C0"/>
      </w:rPr>
      <w:t xml:space="preserve"> </w:t>
    </w:r>
    <w:r w:rsidRPr="00B035ED">
      <w:rPr>
        <w:rFonts w:eastAsia="Calibri"/>
        <w:b/>
        <w:color w:val="0070C0"/>
      </w:rPr>
      <w:fldChar w:fldCharType="begin"/>
    </w:r>
    <w:r w:rsidRPr="00B035ED">
      <w:rPr>
        <w:rFonts w:eastAsia="Calibri"/>
        <w:b/>
        <w:color w:val="0070C0"/>
      </w:rPr>
      <w:instrText xml:space="preserve"> PAGE   \* MERGEFORMAT </w:instrText>
    </w:r>
    <w:r w:rsidRPr="00B035ED">
      <w:rPr>
        <w:rFonts w:eastAsia="Calibri"/>
        <w:b/>
        <w:color w:val="0070C0"/>
      </w:rPr>
      <w:fldChar w:fldCharType="separate"/>
    </w:r>
    <w:r>
      <w:rPr>
        <w:rFonts w:eastAsia="Calibri"/>
        <w:b/>
        <w:noProof/>
        <w:color w:val="0070C0"/>
      </w:rPr>
      <w:t>5</w:t>
    </w:r>
    <w:r w:rsidRPr="00B035E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D9" w:rsidRDefault="00DB7BD9">
      <w:r>
        <w:separator/>
      </w:r>
    </w:p>
  </w:footnote>
  <w:footnote w:type="continuationSeparator" w:id="0">
    <w:p w:rsidR="00DB7BD9" w:rsidRDefault="00DB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64" w:rsidRDefault="00CC6D64" w:rsidP="00CC6D64">
    <w:pPr>
      <w:pStyle w:val="Header"/>
      <w:jc w:val="center"/>
    </w:pPr>
    <w:r w:rsidRPr="00B035ED">
      <w:rPr>
        <w:rFonts w:eastAsia="Calibri"/>
        <w:b/>
        <w:color w:val="00B0F0"/>
        <w:sz w:val="24"/>
        <w:szCs w:val="22"/>
        <w:lang w:val="nl-NL"/>
      </w:rPr>
      <w:t/>
    </w:r>
    <w:r w:rsidRPr="00B035ED">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DD"/>
    <w:multiLevelType w:val="hybridMultilevel"/>
    <w:tmpl w:val="69D45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21263F"/>
    <w:multiLevelType w:val="hybridMultilevel"/>
    <w:tmpl w:val="E06E62A0"/>
    <w:lvl w:ilvl="0" w:tplc="21146D9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3959501F"/>
    <w:multiLevelType w:val="hybridMultilevel"/>
    <w:tmpl w:val="77300804"/>
    <w:lvl w:ilvl="0" w:tplc="C80052A8">
      <w:start w:val="1"/>
      <w:numFmt w:val="lowerLetter"/>
      <w:lvlText w:val="%1)"/>
      <w:lvlJc w:val="left"/>
      <w:pPr>
        <w:tabs>
          <w:tab w:val="num" w:pos="480"/>
        </w:tabs>
        <w:ind w:left="480" w:hanging="36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5BA75E8F"/>
    <w:multiLevelType w:val="hybridMultilevel"/>
    <w:tmpl w:val="297CC978"/>
    <w:lvl w:ilvl="0" w:tplc="0F1E6D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6E97659C"/>
    <w:multiLevelType w:val="hybridMultilevel"/>
    <w:tmpl w:val="7CF07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1C"/>
    <w:rsid w:val="00011F86"/>
    <w:rsid w:val="00042CC0"/>
    <w:rsid w:val="00043B6E"/>
    <w:rsid w:val="000456CD"/>
    <w:rsid w:val="00045777"/>
    <w:rsid w:val="000633E0"/>
    <w:rsid w:val="000E758D"/>
    <w:rsid w:val="000F4EB8"/>
    <w:rsid w:val="00106C1E"/>
    <w:rsid w:val="00130597"/>
    <w:rsid w:val="00131EF3"/>
    <w:rsid w:val="001711A6"/>
    <w:rsid w:val="00194F3F"/>
    <w:rsid w:val="00197F71"/>
    <w:rsid w:val="001D3D4E"/>
    <w:rsid w:val="002015F1"/>
    <w:rsid w:val="00202E84"/>
    <w:rsid w:val="002215D1"/>
    <w:rsid w:val="0023198E"/>
    <w:rsid w:val="00235084"/>
    <w:rsid w:val="002613D3"/>
    <w:rsid w:val="00296989"/>
    <w:rsid w:val="002A185E"/>
    <w:rsid w:val="002B37CF"/>
    <w:rsid w:val="002C1E36"/>
    <w:rsid w:val="002C49C3"/>
    <w:rsid w:val="002C6DFA"/>
    <w:rsid w:val="00342513"/>
    <w:rsid w:val="00351C0C"/>
    <w:rsid w:val="0035629A"/>
    <w:rsid w:val="0036020A"/>
    <w:rsid w:val="003618C1"/>
    <w:rsid w:val="00384D56"/>
    <w:rsid w:val="003975FE"/>
    <w:rsid w:val="003A76CA"/>
    <w:rsid w:val="003B553B"/>
    <w:rsid w:val="003E4EB3"/>
    <w:rsid w:val="004127C6"/>
    <w:rsid w:val="0045498C"/>
    <w:rsid w:val="00456E01"/>
    <w:rsid w:val="00465B13"/>
    <w:rsid w:val="0047163B"/>
    <w:rsid w:val="004A22C5"/>
    <w:rsid w:val="004B1F88"/>
    <w:rsid w:val="004B4DE3"/>
    <w:rsid w:val="00503AAB"/>
    <w:rsid w:val="00537717"/>
    <w:rsid w:val="00542DF8"/>
    <w:rsid w:val="005577BF"/>
    <w:rsid w:val="005905AA"/>
    <w:rsid w:val="005B1BB1"/>
    <w:rsid w:val="005C6C59"/>
    <w:rsid w:val="005E35A0"/>
    <w:rsid w:val="005E59A4"/>
    <w:rsid w:val="00606A9F"/>
    <w:rsid w:val="006A0B4D"/>
    <w:rsid w:val="006E1466"/>
    <w:rsid w:val="006F2AAE"/>
    <w:rsid w:val="007401E4"/>
    <w:rsid w:val="007654E6"/>
    <w:rsid w:val="00767066"/>
    <w:rsid w:val="00780084"/>
    <w:rsid w:val="00783A3A"/>
    <w:rsid w:val="007A3E6F"/>
    <w:rsid w:val="007B0195"/>
    <w:rsid w:val="0080232F"/>
    <w:rsid w:val="008048EA"/>
    <w:rsid w:val="00833365"/>
    <w:rsid w:val="008378B7"/>
    <w:rsid w:val="0084763E"/>
    <w:rsid w:val="008645FA"/>
    <w:rsid w:val="00876195"/>
    <w:rsid w:val="008A7187"/>
    <w:rsid w:val="008B3B48"/>
    <w:rsid w:val="008D22CC"/>
    <w:rsid w:val="008E2E9E"/>
    <w:rsid w:val="009615B1"/>
    <w:rsid w:val="009D6BC4"/>
    <w:rsid w:val="00A5735C"/>
    <w:rsid w:val="00A65440"/>
    <w:rsid w:val="00A725A9"/>
    <w:rsid w:val="00A753FD"/>
    <w:rsid w:val="00AC7C62"/>
    <w:rsid w:val="00AD792C"/>
    <w:rsid w:val="00B06FA3"/>
    <w:rsid w:val="00B07046"/>
    <w:rsid w:val="00B267A5"/>
    <w:rsid w:val="00B42A20"/>
    <w:rsid w:val="00B64AB3"/>
    <w:rsid w:val="00B66CC4"/>
    <w:rsid w:val="00B84397"/>
    <w:rsid w:val="00B9648C"/>
    <w:rsid w:val="00BA4ED8"/>
    <w:rsid w:val="00BD1F70"/>
    <w:rsid w:val="00BD4A10"/>
    <w:rsid w:val="00BE38ED"/>
    <w:rsid w:val="00BE74B0"/>
    <w:rsid w:val="00C0186C"/>
    <w:rsid w:val="00C11323"/>
    <w:rsid w:val="00C23535"/>
    <w:rsid w:val="00C2498C"/>
    <w:rsid w:val="00C61AC7"/>
    <w:rsid w:val="00C61CC0"/>
    <w:rsid w:val="00CB3AEE"/>
    <w:rsid w:val="00CC3A76"/>
    <w:rsid w:val="00CC6D64"/>
    <w:rsid w:val="00CC7268"/>
    <w:rsid w:val="00D00D1C"/>
    <w:rsid w:val="00D07AA0"/>
    <w:rsid w:val="00D2757A"/>
    <w:rsid w:val="00DB3045"/>
    <w:rsid w:val="00DB7BD9"/>
    <w:rsid w:val="00DC6B7A"/>
    <w:rsid w:val="00DC7BC2"/>
    <w:rsid w:val="00DD3C56"/>
    <w:rsid w:val="00E208B3"/>
    <w:rsid w:val="00E32770"/>
    <w:rsid w:val="00E33D71"/>
    <w:rsid w:val="00E36259"/>
    <w:rsid w:val="00E92344"/>
    <w:rsid w:val="00EF0D64"/>
    <w:rsid w:val="00F427CF"/>
    <w:rsid w:val="00F61B69"/>
    <w:rsid w:val="00F6612D"/>
    <w:rsid w:val="00F84E9E"/>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lang w:val="x-none" w:eastAsia="x-none"/>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lang w:val="x-none" w:eastAsia="x-none"/>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6221">
      <w:bodyDiv w:val="1"/>
      <w:marLeft w:val="0"/>
      <w:marRight w:val="0"/>
      <w:marTop w:val="0"/>
      <w:marBottom w:val="0"/>
      <w:divBdr>
        <w:top w:val="none" w:sz="0" w:space="0" w:color="auto"/>
        <w:left w:val="none" w:sz="0" w:space="0" w:color="auto"/>
        <w:bottom w:val="none" w:sz="0" w:space="0" w:color="auto"/>
        <w:right w:val="none" w:sz="0" w:space="0" w:color="auto"/>
      </w:divBdr>
    </w:div>
    <w:div w:id="1162772198">
      <w:bodyDiv w:val="1"/>
      <w:marLeft w:val="0"/>
      <w:marRight w:val="0"/>
      <w:marTop w:val="0"/>
      <w:marBottom w:val="0"/>
      <w:divBdr>
        <w:top w:val="none" w:sz="0" w:space="0" w:color="auto"/>
        <w:left w:val="none" w:sz="0" w:space="0" w:color="auto"/>
        <w:bottom w:val="none" w:sz="0" w:space="0" w:color="auto"/>
        <w:right w:val="none" w:sz="0" w:space="0" w:color="auto"/>
      </w:divBdr>
    </w:div>
    <w:div w:id="1253474129">
      <w:bodyDiv w:val="1"/>
      <w:marLeft w:val="0"/>
      <w:marRight w:val="0"/>
      <w:marTop w:val="0"/>
      <w:marBottom w:val="0"/>
      <w:divBdr>
        <w:top w:val="none" w:sz="0" w:space="0" w:color="auto"/>
        <w:left w:val="none" w:sz="0" w:space="0" w:color="auto"/>
        <w:bottom w:val="none" w:sz="0" w:space="0" w:color="auto"/>
        <w:right w:val="none" w:sz="0" w:space="0" w:color="auto"/>
      </w:divBdr>
    </w:div>
    <w:div w:id="1690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2022-01-20T05:39:00Z</dcterms:created>
  <dc:creator>admin</dc:creator>
  <dc:description>Đề thi Olympic  Lịch sử 10 Sở GD&amp;ĐT Quảng Nam 2021 có đáp án được soạn dưới dạng file word và PDF gồm 5 trang. Các bạn xem và tải về ở dưới.</dc:description>
  <dcterms:modified xsi:type="dcterms:W3CDTF">2022-01-20T05:39:00Z</dcterms:modified>
  <cp:revision>1</cp:revision>
  <dc:title>Đề Thi Olympic Lịch Sử 10 Sở GD&amp;ĐT Quảng Nam 2021 Có Đáp Án</dc:title>
</cp:coreProperties>
</file>