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E8A" w:rsidRPr="001E0FB2" w:rsidRDefault="00326E8A" w:rsidP="00326E8A">
      <w:pPr>
        <w:jc w:val="center"/>
        <w:rPr>
          <w:b/>
          <w:bCs/>
          <w:sz w:val="26"/>
          <w:szCs w:val="26"/>
        </w:rPr>
      </w:pPr>
      <w:bookmarkStart w:id="0" w:name="_GoBack"/>
      <w:bookmarkEnd w:id="0"/>
      <w:r w:rsidRPr="001E0FB2">
        <w:rPr>
          <w:b/>
          <w:bCs/>
          <w:sz w:val="26"/>
          <w:szCs w:val="26"/>
        </w:rPr>
        <w:t xml:space="preserve">Phụ lục </w:t>
      </w:r>
      <w:r w:rsidR="00186FD5" w:rsidRPr="001E0FB2">
        <w:rPr>
          <w:b/>
          <w:bCs/>
          <w:sz w:val="26"/>
          <w:szCs w:val="26"/>
        </w:rPr>
        <w:t>II</w:t>
      </w:r>
    </w:p>
    <w:p w:rsidR="002B620C" w:rsidRPr="001E0FB2" w:rsidRDefault="002B620C" w:rsidP="00326E8A">
      <w:pPr>
        <w:jc w:val="center"/>
        <w:rPr>
          <w:b/>
          <w:sz w:val="26"/>
          <w:szCs w:val="26"/>
        </w:rPr>
      </w:pPr>
      <w:r w:rsidRPr="001E0FB2">
        <w:rPr>
          <w:b/>
          <w:sz w:val="26"/>
          <w:szCs w:val="26"/>
        </w:rPr>
        <w:t>KHUNG KẾ HOẠCH GIÁO DỤC CỦ</w:t>
      </w:r>
      <w:r w:rsidR="00186FD5" w:rsidRPr="001E0FB2">
        <w:rPr>
          <w:b/>
          <w:sz w:val="26"/>
          <w:szCs w:val="26"/>
        </w:rPr>
        <w:t>A TỔ CHUYÊN MÔN</w:t>
      </w:r>
      <w:r w:rsidRPr="001E0FB2">
        <w:rPr>
          <w:b/>
          <w:sz w:val="26"/>
          <w:szCs w:val="26"/>
        </w:rPr>
        <w:t xml:space="preserve"> </w:t>
      </w:r>
    </w:p>
    <w:p w:rsidR="002B620C" w:rsidRPr="001E0FB2" w:rsidRDefault="002B620C" w:rsidP="002B620C">
      <w:pPr>
        <w:jc w:val="center"/>
        <w:rPr>
          <w:bCs/>
          <w:sz w:val="26"/>
          <w:szCs w:val="26"/>
        </w:rPr>
      </w:pPr>
      <w:r w:rsidRPr="001E0FB2">
        <w:rPr>
          <w:bCs/>
          <w:sz w:val="26"/>
          <w:szCs w:val="26"/>
        </w:rPr>
        <w:t>(</w:t>
      </w:r>
      <w:r w:rsidRPr="001E0FB2">
        <w:rPr>
          <w:bCs/>
          <w:i/>
          <w:sz w:val="26"/>
          <w:szCs w:val="26"/>
        </w:rPr>
        <w:t xml:space="preserve">Kèm theo Công văn số </w:t>
      </w:r>
      <w:r w:rsidR="00D90AD3" w:rsidRPr="001E0FB2">
        <w:rPr>
          <w:bCs/>
          <w:i/>
          <w:sz w:val="26"/>
          <w:szCs w:val="26"/>
        </w:rPr>
        <w:t>5512</w:t>
      </w:r>
      <w:r w:rsidRPr="001E0FB2">
        <w:rPr>
          <w:bCs/>
          <w:i/>
          <w:sz w:val="26"/>
          <w:szCs w:val="26"/>
        </w:rPr>
        <w:t xml:space="preserve">/BGDĐT-GDTrH ngày </w:t>
      </w:r>
      <w:r w:rsidR="00D90AD3" w:rsidRPr="001E0FB2">
        <w:rPr>
          <w:bCs/>
          <w:i/>
          <w:sz w:val="26"/>
          <w:szCs w:val="26"/>
        </w:rPr>
        <w:t>18</w:t>
      </w:r>
      <w:r w:rsidRPr="001E0FB2">
        <w:rPr>
          <w:bCs/>
          <w:i/>
          <w:sz w:val="26"/>
          <w:szCs w:val="26"/>
        </w:rPr>
        <w:t xml:space="preserve"> tháng 12 năm 2020 của Bộ GDĐT</w:t>
      </w:r>
      <w:r w:rsidRPr="001E0FB2">
        <w:rPr>
          <w:bCs/>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1E0FB2" w:rsidTr="00ED1FEE">
        <w:tc>
          <w:tcPr>
            <w:tcW w:w="6516" w:type="dxa"/>
          </w:tcPr>
          <w:p w:rsidR="00ED1FEE" w:rsidRPr="001E0FB2" w:rsidRDefault="00ED1FEE" w:rsidP="00ED1FEE">
            <w:pPr>
              <w:jc w:val="center"/>
              <w:rPr>
                <w:sz w:val="26"/>
                <w:szCs w:val="26"/>
              </w:rPr>
            </w:pPr>
            <w:r w:rsidRPr="001E0FB2">
              <w:rPr>
                <w:b/>
                <w:bCs/>
                <w:sz w:val="26"/>
                <w:szCs w:val="26"/>
              </w:rPr>
              <w:t>TRƯỜNG</w:t>
            </w:r>
            <w:r w:rsidRPr="001E0FB2">
              <w:rPr>
                <w:b/>
                <w:bCs/>
                <w:sz w:val="26"/>
                <w:szCs w:val="26"/>
                <w:lang w:val="vi-VN"/>
              </w:rPr>
              <w:t xml:space="preserve">: </w:t>
            </w:r>
            <w:r w:rsidR="00186FD5" w:rsidRPr="001E0FB2">
              <w:rPr>
                <w:sz w:val="26"/>
                <w:szCs w:val="26"/>
              </w:rPr>
              <w:t xml:space="preserve">THCS </w:t>
            </w:r>
            <w:r w:rsidR="009971B4" w:rsidRPr="001E0FB2">
              <w:rPr>
                <w:sz w:val="26"/>
                <w:szCs w:val="26"/>
              </w:rPr>
              <w:t>……</w:t>
            </w:r>
          </w:p>
          <w:p w:rsidR="00ED1FEE" w:rsidRPr="001E0FB2" w:rsidRDefault="00ED1FEE" w:rsidP="00ED1FEE">
            <w:pPr>
              <w:jc w:val="center"/>
              <w:rPr>
                <w:sz w:val="26"/>
                <w:szCs w:val="26"/>
              </w:rPr>
            </w:pPr>
            <w:r w:rsidRPr="001E0FB2">
              <w:rPr>
                <w:b/>
                <w:bCs/>
                <w:sz w:val="26"/>
                <w:szCs w:val="26"/>
                <w:lang w:val="vi-VN"/>
              </w:rPr>
              <w:t xml:space="preserve">TỔ: </w:t>
            </w:r>
            <w:r w:rsidR="00186FD5" w:rsidRPr="001E0FB2">
              <w:rPr>
                <w:sz w:val="26"/>
                <w:szCs w:val="26"/>
              </w:rPr>
              <w:t>SỬ -ĐỊA</w:t>
            </w:r>
          </w:p>
          <w:p w:rsidR="00ED1FEE" w:rsidRPr="001E0FB2" w:rsidRDefault="00ED1FEE" w:rsidP="00186FD5">
            <w:pPr>
              <w:jc w:val="center"/>
              <w:rPr>
                <w:b/>
                <w:bCs/>
                <w:sz w:val="26"/>
                <w:szCs w:val="26"/>
                <w:lang w:val="vi-VN"/>
              </w:rPr>
            </w:pPr>
          </w:p>
        </w:tc>
        <w:tc>
          <w:tcPr>
            <w:tcW w:w="8046" w:type="dxa"/>
          </w:tcPr>
          <w:p w:rsidR="00ED1FEE" w:rsidRPr="001E0FB2" w:rsidRDefault="00ED1FEE" w:rsidP="00ED1FEE">
            <w:pPr>
              <w:jc w:val="center"/>
              <w:rPr>
                <w:b/>
                <w:bCs/>
                <w:sz w:val="26"/>
                <w:szCs w:val="26"/>
                <w:lang w:val="vi-VN"/>
              </w:rPr>
            </w:pPr>
            <w:r w:rsidRPr="001E0FB2">
              <w:rPr>
                <w:b/>
                <w:bCs/>
                <w:sz w:val="26"/>
                <w:szCs w:val="26"/>
                <w:lang w:val="vi-VN"/>
              </w:rPr>
              <w:t>CỘNG</w:t>
            </w:r>
            <w:r w:rsidR="00D0178F" w:rsidRPr="001E0FB2">
              <w:rPr>
                <w:b/>
                <w:bCs/>
                <w:sz w:val="26"/>
                <w:szCs w:val="26"/>
                <w:lang w:val="vi-VN"/>
              </w:rPr>
              <w:t xml:space="preserve">HÒA </w:t>
            </w:r>
            <w:r w:rsidRPr="001E0FB2">
              <w:rPr>
                <w:b/>
                <w:bCs/>
                <w:sz w:val="26"/>
                <w:szCs w:val="26"/>
                <w:lang w:val="vi-VN"/>
              </w:rPr>
              <w:t>XÃ HỘI CHỦ NGHĨA VIỆT NAM</w:t>
            </w:r>
          </w:p>
          <w:p w:rsidR="00ED1FEE" w:rsidRPr="001E0FB2" w:rsidRDefault="007E09A9" w:rsidP="00ED1FEE">
            <w:pPr>
              <w:jc w:val="center"/>
              <w:rPr>
                <w:b/>
                <w:bCs/>
                <w:sz w:val="26"/>
                <w:szCs w:val="26"/>
                <w:lang w:val="vi-VN"/>
              </w:rPr>
            </w:pPr>
            <w:r w:rsidRPr="001E0FB2">
              <w:rPr>
                <w:noProof/>
                <w:sz w:val="26"/>
                <w:szCs w:val="26"/>
              </w:rPr>
              <w:pict>
                <v:line id="Straight Connector 1" o:spid="_x0000_s1026" style="position:absolute;left:0;text-align:left;z-index:251658752;visibility:visibl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CAZJhrhAAAADgEAAA8AAABkcnMvZG93bnJldi54bWxM j81OwzAQhO9IvIO1SNyo0wABpXGqqgghLoimcHdj1wnY68h20vD2LOIAl5X2b+abaj07yyYdYu9R wHKRAdPYetWjEfC2f7y6BxaTRCWtRy3gS0dY1+dnlSyVP+FOT00yjEQwllJAl9JQch7bTjsZF37Q SLujD04maoPhKsgTiTvL8ywruJM9kkMnB73tdPvZjE6AfQ7Tu9maTRyfdkXz8XrMX/aTEJcX88OK ymYFLOk5/X3ATwbih5rADn5EFZkVkOcF8ScB13c5MDq4LZY3wA6/A15X/H+M+hsAAP//AwBQSwEC LQAUAAYACAAAACEAtoM4kv4AAADhAQAAEwAAAAAAAAAAAAAAAAAAAAAAW0NvbnRlbnRfVHlwZXNd LnhtbFBLAQItABQABgAIAAAAIQA4/SH/1gAAAJQBAAALAAAAAAAAAAAAAAAAAC8BAABfcmVscy8u cmVsc1BLAQItABQABgAIAAAAIQCvar3iswEAALcDAAAOAAAAAAAAAAAAAAAAAC4CAABkcnMvZTJv RG9jLnhtbFBLAQItABQABgAIAAAAIQAgGSYa4QAAAA4BAAAPAAAAAAAAAAAAAAAAAA0EAABkcnMv ZG93bnJldi54bWxQSwUGAAAAAAQABADzAAAAGwUAAAAA " strokecolor="black [3200]" strokeweight=".5pt">
                  <v:stroke joinstyle="miter"/>
                </v:line>
              </w:pict>
            </w:r>
            <w:r w:rsidR="00ED1FEE" w:rsidRPr="001E0FB2">
              <w:rPr>
                <w:b/>
                <w:bCs/>
                <w:sz w:val="26"/>
                <w:szCs w:val="26"/>
                <w:lang w:val="vi-VN"/>
              </w:rPr>
              <w:t>Độc lập - Tự do - Hạnh phúc</w:t>
            </w:r>
          </w:p>
        </w:tc>
      </w:tr>
    </w:tbl>
    <w:p w:rsidR="00186FD5" w:rsidRPr="001E0FB2" w:rsidRDefault="00186FD5" w:rsidP="00186FD5">
      <w:pPr>
        <w:jc w:val="center"/>
        <w:rPr>
          <w:b/>
          <w:bCs/>
          <w:sz w:val="26"/>
          <w:szCs w:val="26"/>
          <w:lang w:val="vi-VN"/>
        </w:rPr>
      </w:pPr>
      <w:r w:rsidRPr="001E0FB2">
        <w:rPr>
          <w:b/>
          <w:bCs/>
          <w:sz w:val="26"/>
          <w:szCs w:val="26"/>
        </w:rPr>
        <w:t>KẾ</w:t>
      </w:r>
      <w:r w:rsidRPr="001E0FB2">
        <w:rPr>
          <w:b/>
          <w:bCs/>
          <w:sz w:val="26"/>
          <w:szCs w:val="26"/>
          <w:lang w:val="vi-VN"/>
        </w:rPr>
        <w:t xml:space="preserve"> HOẠCH </w:t>
      </w:r>
      <w:r w:rsidRPr="001E0FB2">
        <w:rPr>
          <w:b/>
          <w:bCs/>
          <w:sz w:val="26"/>
          <w:szCs w:val="26"/>
        </w:rPr>
        <w:t xml:space="preserve">TỔ CHỨC CÁC </w:t>
      </w:r>
      <w:r w:rsidRPr="001E0FB2">
        <w:rPr>
          <w:b/>
          <w:bCs/>
          <w:sz w:val="26"/>
          <w:szCs w:val="26"/>
          <w:lang w:val="vi-VN"/>
        </w:rPr>
        <w:t xml:space="preserve">HOẠT ĐỘNG </w:t>
      </w:r>
      <w:r w:rsidRPr="001E0FB2">
        <w:rPr>
          <w:b/>
          <w:bCs/>
          <w:sz w:val="26"/>
          <w:szCs w:val="26"/>
        </w:rPr>
        <w:t>GIÁO DỤC</w:t>
      </w:r>
      <w:r w:rsidRPr="001E0FB2">
        <w:rPr>
          <w:b/>
          <w:bCs/>
          <w:sz w:val="26"/>
          <w:szCs w:val="26"/>
          <w:lang w:val="vi-VN"/>
        </w:rPr>
        <w:t xml:space="preserve"> CỦA TỔ CHUYÊN MÔN</w:t>
      </w:r>
    </w:p>
    <w:p w:rsidR="00186FD5" w:rsidRPr="001E0FB2" w:rsidRDefault="00186FD5" w:rsidP="00186FD5">
      <w:pPr>
        <w:jc w:val="center"/>
        <w:rPr>
          <w:sz w:val="26"/>
          <w:szCs w:val="26"/>
          <w:lang w:val="vi-VN"/>
        </w:rPr>
      </w:pPr>
      <w:r w:rsidRPr="001E0FB2">
        <w:rPr>
          <w:sz w:val="26"/>
          <w:szCs w:val="26"/>
          <w:lang w:val="vi-VN"/>
        </w:rPr>
        <w:t xml:space="preserve"> (Năm họ</w:t>
      </w:r>
      <w:r w:rsidR="005B2AAC" w:rsidRPr="001E0FB2">
        <w:rPr>
          <w:sz w:val="26"/>
          <w:szCs w:val="26"/>
          <w:lang w:val="vi-VN"/>
        </w:rPr>
        <w:t>c 202</w:t>
      </w:r>
      <w:r w:rsidR="00A13408" w:rsidRPr="001E0FB2">
        <w:rPr>
          <w:sz w:val="26"/>
          <w:szCs w:val="26"/>
          <w:lang w:val="vi-VN"/>
        </w:rPr>
        <w:t>3</w:t>
      </w:r>
      <w:r w:rsidR="005B2AAC" w:rsidRPr="001E0FB2">
        <w:rPr>
          <w:sz w:val="26"/>
          <w:szCs w:val="26"/>
          <w:lang w:val="vi-VN"/>
        </w:rPr>
        <w:t xml:space="preserve">  - 202</w:t>
      </w:r>
      <w:r w:rsidR="00A13408" w:rsidRPr="001E0FB2">
        <w:rPr>
          <w:sz w:val="26"/>
          <w:szCs w:val="26"/>
          <w:lang w:val="vi-VN"/>
        </w:rPr>
        <w:t>4</w:t>
      </w:r>
      <w:r w:rsidRPr="001E0FB2">
        <w:rPr>
          <w:sz w:val="26"/>
          <w:szCs w:val="26"/>
          <w:lang w:val="vi-VN"/>
        </w:rPr>
        <w:t>)</w:t>
      </w:r>
    </w:p>
    <w:p w:rsidR="00C57AB2" w:rsidRPr="001E0FB2" w:rsidRDefault="00C57AB2" w:rsidP="00C57AB2">
      <w:pPr>
        <w:ind w:firstLine="567"/>
        <w:jc w:val="both"/>
        <w:rPr>
          <w:b/>
          <w:bCs/>
          <w:sz w:val="26"/>
          <w:szCs w:val="26"/>
          <w:lang w:val="vi-VN"/>
        </w:rPr>
      </w:pPr>
      <w:r w:rsidRPr="001E0FB2">
        <w:rPr>
          <w:b/>
          <w:bCs/>
          <w:sz w:val="26"/>
          <w:szCs w:val="26"/>
          <w:lang w:val="vi-VN"/>
        </w:rPr>
        <w:t xml:space="preserve">1. Khối </w:t>
      </w:r>
      <w:r w:rsidR="00A13408" w:rsidRPr="001E0FB2">
        <w:rPr>
          <w:b/>
          <w:bCs/>
          <w:sz w:val="26"/>
          <w:szCs w:val="26"/>
          <w:lang w:val="vi-VN"/>
        </w:rPr>
        <w:t>8</w:t>
      </w:r>
      <w:r w:rsidRPr="001E0FB2">
        <w:rPr>
          <w:b/>
          <w:bCs/>
          <w:sz w:val="26"/>
          <w:szCs w:val="26"/>
          <w:lang w:val="vi-VN"/>
        </w:rPr>
        <w:t xml:space="preserve">:  Tổng số học sinh: </w:t>
      </w:r>
      <w:r w:rsidR="003C2838" w:rsidRPr="001E0FB2">
        <w:rPr>
          <w:b/>
          <w:bCs/>
          <w:sz w:val="26"/>
          <w:szCs w:val="26"/>
        </w:rPr>
        <w:t>77</w:t>
      </w:r>
      <w:r w:rsidRPr="001E0FB2">
        <w:rPr>
          <w:b/>
          <w:bCs/>
          <w:sz w:val="26"/>
          <w:szCs w:val="26"/>
          <w:lang w:val="vi-VN"/>
        </w:rPr>
        <w:t xml:space="preserve">   em</w:t>
      </w:r>
      <w:r w:rsidR="00A13408" w:rsidRPr="001E0FB2">
        <w:rPr>
          <w:b/>
          <w:bCs/>
          <w:sz w:val="26"/>
          <w:szCs w:val="26"/>
          <w:lang w:val="vi-VN"/>
        </w:rPr>
        <w:t xml:space="preserve"> </w:t>
      </w:r>
    </w:p>
    <w:p w:rsidR="00C57AB2" w:rsidRPr="001E0FB2" w:rsidRDefault="00C57AB2" w:rsidP="00186FD5">
      <w:pPr>
        <w:jc w:val="center"/>
        <w:rPr>
          <w:sz w:val="26"/>
          <w:szCs w:val="26"/>
          <w:lang w:val="vi-VN"/>
        </w:rPr>
      </w:pPr>
    </w:p>
    <w:tbl>
      <w:tblPr>
        <w:tblStyle w:val="TableGrid"/>
        <w:tblW w:w="0" w:type="auto"/>
        <w:tblLook w:val="04A0" w:firstRow="1" w:lastRow="0" w:firstColumn="1" w:lastColumn="0" w:noHBand="0" w:noVBand="1"/>
      </w:tblPr>
      <w:tblGrid>
        <w:gridCol w:w="817"/>
        <w:gridCol w:w="1559"/>
        <w:gridCol w:w="5954"/>
        <w:gridCol w:w="709"/>
        <w:gridCol w:w="1134"/>
        <w:gridCol w:w="992"/>
        <w:gridCol w:w="1276"/>
        <w:gridCol w:w="1134"/>
        <w:gridCol w:w="1213"/>
      </w:tblGrid>
      <w:tr w:rsidR="00C57AB2" w:rsidRPr="001E0FB2" w:rsidTr="00C57AB2">
        <w:tc>
          <w:tcPr>
            <w:tcW w:w="817" w:type="dxa"/>
          </w:tcPr>
          <w:p w:rsidR="00C57AB2" w:rsidRPr="001E0FB2" w:rsidRDefault="00C57AB2" w:rsidP="00C57AB2">
            <w:pPr>
              <w:jc w:val="center"/>
              <w:rPr>
                <w:b/>
                <w:sz w:val="26"/>
                <w:szCs w:val="26"/>
                <w:lang w:val="vi-VN"/>
              </w:rPr>
            </w:pPr>
            <w:r w:rsidRPr="001E0FB2">
              <w:rPr>
                <w:b/>
                <w:sz w:val="26"/>
                <w:szCs w:val="26"/>
                <w:lang w:val="vi-VN"/>
              </w:rPr>
              <w:t>STT</w:t>
            </w:r>
          </w:p>
        </w:tc>
        <w:tc>
          <w:tcPr>
            <w:tcW w:w="1559" w:type="dxa"/>
          </w:tcPr>
          <w:p w:rsidR="00C57AB2" w:rsidRPr="001E0FB2" w:rsidRDefault="00C57AB2" w:rsidP="00C57AB2">
            <w:pPr>
              <w:jc w:val="center"/>
              <w:rPr>
                <w:b/>
                <w:sz w:val="26"/>
                <w:szCs w:val="26"/>
              </w:rPr>
            </w:pPr>
            <w:r w:rsidRPr="001E0FB2">
              <w:rPr>
                <w:b/>
                <w:sz w:val="26"/>
                <w:szCs w:val="26"/>
              </w:rPr>
              <w:t>Chủ đề</w:t>
            </w:r>
          </w:p>
          <w:p w:rsidR="00C57AB2" w:rsidRPr="001E0FB2" w:rsidRDefault="00C57AB2" w:rsidP="00C57AB2">
            <w:pPr>
              <w:jc w:val="center"/>
              <w:rPr>
                <w:b/>
                <w:sz w:val="26"/>
                <w:szCs w:val="26"/>
                <w:lang w:val="vi-VN"/>
              </w:rPr>
            </w:pPr>
            <w:r w:rsidRPr="001E0FB2">
              <w:rPr>
                <w:b/>
                <w:sz w:val="26"/>
                <w:szCs w:val="26"/>
                <w:lang w:val="vi-VN"/>
              </w:rPr>
              <w:t>(1)</w:t>
            </w:r>
          </w:p>
        </w:tc>
        <w:tc>
          <w:tcPr>
            <w:tcW w:w="5954" w:type="dxa"/>
          </w:tcPr>
          <w:p w:rsidR="00C57AB2" w:rsidRPr="001E0FB2" w:rsidRDefault="00C57AB2" w:rsidP="00C57AB2">
            <w:pPr>
              <w:jc w:val="center"/>
              <w:rPr>
                <w:b/>
                <w:sz w:val="26"/>
                <w:szCs w:val="26"/>
              </w:rPr>
            </w:pPr>
            <w:r w:rsidRPr="001E0FB2">
              <w:rPr>
                <w:b/>
                <w:sz w:val="26"/>
                <w:szCs w:val="26"/>
              </w:rPr>
              <w:t>Yêu cầu cần đạt</w:t>
            </w:r>
          </w:p>
          <w:p w:rsidR="00C57AB2" w:rsidRPr="001E0FB2" w:rsidRDefault="00C57AB2" w:rsidP="00C57AB2">
            <w:pPr>
              <w:jc w:val="center"/>
              <w:rPr>
                <w:b/>
                <w:sz w:val="26"/>
                <w:szCs w:val="26"/>
                <w:lang w:val="vi-VN"/>
              </w:rPr>
            </w:pPr>
            <w:r w:rsidRPr="001E0FB2">
              <w:rPr>
                <w:b/>
                <w:sz w:val="26"/>
                <w:szCs w:val="26"/>
                <w:lang w:val="vi-VN"/>
              </w:rPr>
              <w:t>(</w:t>
            </w:r>
            <w:r w:rsidRPr="001E0FB2">
              <w:rPr>
                <w:b/>
                <w:sz w:val="26"/>
                <w:szCs w:val="26"/>
              </w:rPr>
              <w:t>2</w:t>
            </w:r>
            <w:r w:rsidRPr="001E0FB2">
              <w:rPr>
                <w:b/>
                <w:sz w:val="26"/>
                <w:szCs w:val="26"/>
                <w:lang w:val="vi-VN"/>
              </w:rPr>
              <w:t>)</w:t>
            </w:r>
          </w:p>
        </w:tc>
        <w:tc>
          <w:tcPr>
            <w:tcW w:w="709" w:type="dxa"/>
          </w:tcPr>
          <w:p w:rsidR="00C57AB2" w:rsidRPr="001E0FB2" w:rsidRDefault="00C57AB2" w:rsidP="00C57AB2">
            <w:pPr>
              <w:jc w:val="center"/>
              <w:rPr>
                <w:b/>
                <w:sz w:val="26"/>
                <w:szCs w:val="26"/>
              </w:rPr>
            </w:pPr>
            <w:r w:rsidRPr="001E0FB2">
              <w:rPr>
                <w:b/>
                <w:sz w:val="26"/>
                <w:szCs w:val="26"/>
              </w:rPr>
              <w:t>Số tiết</w:t>
            </w:r>
          </w:p>
          <w:p w:rsidR="00C57AB2" w:rsidRPr="001E0FB2" w:rsidRDefault="00C57AB2" w:rsidP="00C57AB2">
            <w:pPr>
              <w:jc w:val="center"/>
              <w:rPr>
                <w:b/>
                <w:sz w:val="26"/>
                <w:szCs w:val="26"/>
                <w:lang w:val="vi-VN"/>
              </w:rPr>
            </w:pPr>
            <w:r w:rsidRPr="001E0FB2">
              <w:rPr>
                <w:b/>
                <w:sz w:val="26"/>
                <w:szCs w:val="26"/>
                <w:lang w:val="vi-VN"/>
              </w:rPr>
              <w:t>(</w:t>
            </w:r>
            <w:r w:rsidRPr="001E0FB2">
              <w:rPr>
                <w:b/>
                <w:sz w:val="26"/>
                <w:szCs w:val="26"/>
              </w:rPr>
              <w:t>3</w:t>
            </w:r>
            <w:r w:rsidRPr="001E0FB2">
              <w:rPr>
                <w:b/>
                <w:sz w:val="26"/>
                <w:szCs w:val="26"/>
                <w:lang w:val="vi-VN"/>
              </w:rPr>
              <w:t>)</w:t>
            </w:r>
          </w:p>
        </w:tc>
        <w:tc>
          <w:tcPr>
            <w:tcW w:w="1134" w:type="dxa"/>
          </w:tcPr>
          <w:p w:rsidR="00C57AB2" w:rsidRPr="001E0FB2" w:rsidRDefault="00C57AB2" w:rsidP="00C57AB2">
            <w:pPr>
              <w:jc w:val="center"/>
              <w:rPr>
                <w:b/>
                <w:sz w:val="26"/>
                <w:szCs w:val="26"/>
                <w:lang w:val="vi-VN"/>
              </w:rPr>
            </w:pPr>
            <w:r w:rsidRPr="001E0FB2">
              <w:rPr>
                <w:b/>
                <w:sz w:val="26"/>
                <w:szCs w:val="26"/>
                <w:lang w:val="vi-VN"/>
              </w:rPr>
              <w:t>Thời điểm</w:t>
            </w:r>
          </w:p>
          <w:p w:rsidR="00C57AB2" w:rsidRPr="001E0FB2" w:rsidRDefault="00C57AB2" w:rsidP="00C57AB2">
            <w:pPr>
              <w:jc w:val="center"/>
              <w:rPr>
                <w:b/>
                <w:sz w:val="26"/>
                <w:szCs w:val="26"/>
                <w:lang w:val="vi-VN"/>
              </w:rPr>
            </w:pPr>
            <w:r w:rsidRPr="001E0FB2">
              <w:rPr>
                <w:b/>
                <w:sz w:val="26"/>
                <w:szCs w:val="26"/>
                <w:lang w:val="vi-VN"/>
              </w:rPr>
              <w:t>(</w:t>
            </w:r>
            <w:r w:rsidRPr="001E0FB2">
              <w:rPr>
                <w:b/>
                <w:sz w:val="26"/>
                <w:szCs w:val="26"/>
              </w:rPr>
              <w:t>4</w:t>
            </w:r>
            <w:r w:rsidRPr="001E0FB2">
              <w:rPr>
                <w:b/>
                <w:sz w:val="26"/>
                <w:szCs w:val="26"/>
                <w:lang w:val="vi-VN"/>
              </w:rPr>
              <w:t>)</w:t>
            </w:r>
          </w:p>
        </w:tc>
        <w:tc>
          <w:tcPr>
            <w:tcW w:w="992" w:type="dxa"/>
          </w:tcPr>
          <w:p w:rsidR="00C57AB2" w:rsidRPr="001E0FB2" w:rsidRDefault="00C57AB2" w:rsidP="00C57AB2">
            <w:pPr>
              <w:jc w:val="center"/>
              <w:rPr>
                <w:b/>
                <w:sz w:val="26"/>
                <w:szCs w:val="26"/>
              </w:rPr>
            </w:pPr>
            <w:r w:rsidRPr="001E0FB2">
              <w:rPr>
                <w:b/>
                <w:sz w:val="26"/>
                <w:szCs w:val="26"/>
                <w:lang w:val="vi-VN"/>
              </w:rPr>
              <w:t>Địa điểm</w:t>
            </w:r>
          </w:p>
          <w:p w:rsidR="00C57AB2" w:rsidRPr="001E0FB2" w:rsidRDefault="00C57AB2" w:rsidP="00C57AB2">
            <w:pPr>
              <w:jc w:val="center"/>
              <w:rPr>
                <w:b/>
                <w:sz w:val="26"/>
                <w:szCs w:val="26"/>
                <w:lang w:val="vi-VN"/>
              </w:rPr>
            </w:pPr>
            <w:r w:rsidRPr="001E0FB2">
              <w:rPr>
                <w:b/>
                <w:sz w:val="26"/>
                <w:szCs w:val="26"/>
                <w:lang w:val="vi-VN"/>
              </w:rPr>
              <w:t>(</w:t>
            </w:r>
            <w:r w:rsidRPr="001E0FB2">
              <w:rPr>
                <w:b/>
                <w:sz w:val="26"/>
                <w:szCs w:val="26"/>
              </w:rPr>
              <w:t>5</w:t>
            </w:r>
            <w:r w:rsidRPr="001E0FB2">
              <w:rPr>
                <w:b/>
                <w:sz w:val="26"/>
                <w:szCs w:val="26"/>
                <w:lang w:val="vi-VN"/>
              </w:rPr>
              <w:t>)</w:t>
            </w:r>
          </w:p>
        </w:tc>
        <w:tc>
          <w:tcPr>
            <w:tcW w:w="1276" w:type="dxa"/>
          </w:tcPr>
          <w:p w:rsidR="00C57AB2" w:rsidRPr="001E0FB2" w:rsidRDefault="00C57AB2" w:rsidP="00C57AB2">
            <w:pPr>
              <w:jc w:val="center"/>
              <w:rPr>
                <w:b/>
                <w:sz w:val="26"/>
                <w:szCs w:val="26"/>
              </w:rPr>
            </w:pPr>
            <w:r w:rsidRPr="001E0FB2">
              <w:rPr>
                <w:b/>
                <w:sz w:val="26"/>
                <w:szCs w:val="26"/>
              </w:rPr>
              <w:t>Chủ trì</w:t>
            </w:r>
          </w:p>
          <w:p w:rsidR="00C57AB2" w:rsidRPr="001E0FB2" w:rsidRDefault="00C57AB2" w:rsidP="00C57AB2">
            <w:pPr>
              <w:jc w:val="center"/>
              <w:rPr>
                <w:b/>
                <w:sz w:val="26"/>
                <w:szCs w:val="26"/>
              </w:rPr>
            </w:pPr>
            <w:r w:rsidRPr="001E0FB2">
              <w:rPr>
                <w:b/>
                <w:sz w:val="26"/>
                <w:szCs w:val="26"/>
              </w:rPr>
              <w:t>(6)</w:t>
            </w:r>
          </w:p>
        </w:tc>
        <w:tc>
          <w:tcPr>
            <w:tcW w:w="1134" w:type="dxa"/>
          </w:tcPr>
          <w:p w:rsidR="00C57AB2" w:rsidRPr="001E0FB2" w:rsidRDefault="00C57AB2" w:rsidP="00C57AB2">
            <w:pPr>
              <w:jc w:val="center"/>
              <w:rPr>
                <w:b/>
                <w:sz w:val="26"/>
                <w:szCs w:val="26"/>
              </w:rPr>
            </w:pPr>
            <w:r w:rsidRPr="001E0FB2">
              <w:rPr>
                <w:b/>
                <w:sz w:val="26"/>
                <w:szCs w:val="26"/>
              </w:rPr>
              <w:t>Phối hợp</w:t>
            </w:r>
          </w:p>
          <w:p w:rsidR="00C57AB2" w:rsidRPr="001E0FB2" w:rsidRDefault="00C57AB2" w:rsidP="00C57AB2">
            <w:pPr>
              <w:jc w:val="center"/>
              <w:rPr>
                <w:b/>
                <w:sz w:val="26"/>
                <w:szCs w:val="26"/>
              </w:rPr>
            </w:pPr>
            <w:r w:rsidRPr="001E0FB2">
              <w:rPr>
                <w:b/>
                <w:sz w:val="26"/>
                <w:szCs w:val="26"/>
              </w:rPr>
              <w:t>(7)</w:t>
            </w:r>
          </w:p>
        </w:tc>
        <w:tc>
          <w:tcPr>
            <w:tcW w:w="1213" w:type="dxa"/>
          </w:tcPr>
          <w:p w:rsidR="00C57AB2" w:rsidRPr="001E0FB2" w:rsidRDefault="00C57AB2" w:rsidP="00C57AB2">
            <w:pPr>
              <w:jc w:val="center"/>
              <w:rPr>
                <w:b/>
                <w:sz w:val="26"/>
                <w:szCs w:val="26"/>
              </w:rPr>
            </w:pPr>
            <w:r w:rsidRPr="001E0FB2">
              <w:rPr>
                <w:b/>
                <w:sz w:val="26"/>
                <w:szCs w:val="26"/>
              </w:rPr>
              <w:t>Điều kiện thực hiện</w:t>
            </w:r>
          </w:p>
          <w:p w:rsidR="00C57AB2" w:rsidRPr="001E0FB2" w:rsidRDefault="00C57AB2" w:rsidP="00C57AB2">
            <w:pPr>
              <w:jc w:val="center"/>
              <w:rPr>
                <w:b/>
                <w:sz w:val="26"/>
                <w:szCs w:val="26"/>
              </w:rPr>
            </w:pPr>
            <w:r w:rsidRPr="001E0FB2">
              <w:rPr>
                <w:b/>
                <w:sz w:val="26"/>
                <w:szCs w:val="26"/>
              </w:rPr>
              <w:t>(8)</w:t>
            </w:r>
          </w:p>
        </w:tc>
      </w:tr>
      <w:tr w:rsidR="00C57AB2" w:rsidRPr="001E0FB2" w:rsidTr="00C57AB2">
        <w:tc>
          <w:tcPr>
            <w:tcW w:w="817" w:type="dxa"/>
          </w:tcPr>
          <w:p w:rsidR="00C57AB2" w:rsidRPr="001E0FB2" w:rsidRDefault="00C57AB2" w:rsidP="00C57AB2">
            <w:pPr>
              <w:jc w:val="center"/>
              <w:rPr>
                <w:sz w:val="26"/>
                <w:szCs w:val="26"/>
                <w:lang w:val="vi-VN"/>
              </w:rPr>
            </w:pPr>
            <w:r w:rsidRPr="001E0FB2">
              <w:rPr>
                <w:sz w:val="26"/>
                <w:szCs w:val="26"/>
                <w:lang w:val="vi-VN"/>
              </w:rPr>
              <w:t>1</w:t>
            </w:r>
          </w:p>
        </w:tc>
        <w:tc>
          <w:tcPr>
            <w:tcW w:w="1559" w:type="dxa"/>
          </w:tcPr>
          <w:p w:rsidR="00C57AB2" w:rsidRPr="001E0FB2" w:rsidRDefault="00A13408" w:rsidP="00C57AB2">
            <w:pPr>
              <w:jc w:val="both"/>
              <w:rPr>
                <w:sz w:val="26"/>
                <w:szCs w:val="26"/>
                <w:lang w:val="vi-VN"/>
              </w:rPr>
            </w:pPr>
            <w:r w:rsidRPr="001E0FB2">
              <w:rPr>
                <w:sz w:val="26"/>
                <w:szCs w:val="26"/>
                <w:lang w:val="vi-VN"/>
              </w:rPr>
              <w:t xml:space="preserve"> Văn minh châu thổ sông Hồng và sông Cửu Long</w:t>
            </w:r>
          </w:p>
        </w:tc>
        <w:tc>
          <w:tcPr>
            <w:tcW w:w="5954" w:type="dxa"/>
          </w:tcPr>
          <w:p w:rsidR="00C57AB2" w:rsidRPr="001E0FB2" w:rsidRDefault="00A13408" w:rsidP="00A13408">
            <w:pPr>
              <w:pStyle w:val="Other0"/>
              <w:tabs>
                <w:tab w:val="left" w:pos="259"/>
              </w:tabs>
              <w:spacing w:before="120" w:line="240" w:lineRule="auto"/>
              <w:jc w:val="both"/>
              <w:rPr>
                <w:bCs/>
                <w:color w:val="000000" w:themeColor="text1"/>
                <w:sz w:val="26"/>
                <w:szCs w:val="26"/>
                <w:lang w:val="vi-VN"/>
              </w:rPr>
            </w:pPr>
            <w:r w:rsidRPr="001E0FB2">
              <w:rPr>
                <w:bCs/>
                <w:color w:val="000000" w:themeColor="text1"/>
                <w:sz w:val="26"/>
                <w:szCs w:val="26"/>
              </w:rPr>
              <w:t>1.</w:t>
            </w:r>
            <w:r w:rsidR="00C57AB2" w:rsidRPr="001E0FB2">
              <w:rPr>
                <w:bCs/>
                <w:color w:val="000000" w:themeColor="text1"/>
                <w:sz w:val="26"/>
                <w:szCs w:val="26"/>
                <w:lang w:val="vi-VN"/>
              </w:rPr>
              <w:t>Kiến thức:</w:t>
            </w:r>
          </w:p>
          <w:p w:rsidR="00A13408" w:rsidRPr="001E0FB2" w:rsidRDefault="00A13408" w:rsidP="00A13408">
            <w:pPr>
              <w:pStyle w:val="Other0"/>
              <w:tabs>
                <w:tab w:val="left" w:pos="259"/>
              </w:tabs>
              <w:spacing w:before="120" w:line="240" w:lineRule="auto"/>
              <w:rPr>
                <w:bCs/>
                <w:color w:val="000000" w:themeColor="text1"/>
                <w:sz w:val="26"/>
                <w:szCs w:val="26"/>
              </w:rPr>
            </w:pPr>
            <w:r w:rsidRPr="001E0FB2">
              <w:rPr>
                <w:bCs/>
                <w:color w:val="000000" w:themeColor="text1"/>
                <w:sz w:val="26"/>
                <w:szCs w:val="26"/>
              </w:rPr>
              <w:t>-Trình bày qua trìnhhình thành và phát triển châu thổ, mô tả được chế độ nước của các dòng sông chính.</w:t>
            </w:r>
          </w:p>
          <w:p w:rsidR="00A13408" w:rsidRPr="001E0FB2" w:rsidRDefault="00A13408" w:rsidP="00A13408">
            <w:pPr>
              <w:pStyle w:val="Other0"/>
              <w:tabs>
                <w:tab w:val="left" w:pos="259"/>
              </w:tabs>
              <w:spacing w:before="120" w:line="240" w:lineRule="auto"/>
              <w:rPr>
                <w:bCs/>
                <w:color w:val="000000" w:themeColor="text1"/>
                <w:sz w:val="26"/>
                <w:szCs w:val="26"/>
              </w:rPr>
            </w:pPr>
            <w:r w:rsidRPr="001E0FB2">
              <w:rPr>
                <w:bCs/>
                <w:color w:val="000000" w:themeColor="text1"/>
                <w:sz w:val="26"/>
                <w:szCs w:val="26"/>
              </w:rPr>
              <w:t>-Trình bày được quá trình con người khai khẩn và cải tạo châu thổ, chế ngự và thích ứng với chế độ nước của sông Hồng và sông Cửu Long.</w:t>
            </w:r>
          </w:p>
          <w:p w:rsidR="00B94FDF" w:rsidRPr="001E0FB2" w:rsidRDefault="00B94FDF" w:rsidP="00A13408">
            <w:pPr>
              <w:rPr>
                <w:bCs/>
                <w:color w:val="000000" w:themeColor="text1"/>
                <w:sz w:val="26"/>
                <w:szCs w:val="26"/>
                <w:lang w:val="vi-VN"/>
              </w:rPr>
            </w:pPr>
          </w:p>
          <w:p w:rsidR="00C57AB2" w:rsidRPr="001E0FB2" w:rsidRDefault="00C57AB2" w:rsidP="00C57AB2">
            <w:pPr>
              <w:jc w:val="both"/>
              <w:rPr>
                <w:bCs/>
                <w:color w:val="000000" w:themeColor="text1"/>
                <w:sz w:val="26"/>
                <w:szCs w:val="26"/>
                <w:lang w:val="vi-VN"/>
              </w:rPr>
            </w:pPr>
            <w:r w:rsidRPr="001E0FB2">
              <w:rPr>
                <w:bCs/>
                <w:color w:val="000000" w:themeColor="text1"/>
                <w:sz w:val="26"/>
                <w:szCs w:val="26"/>
                <w:lang w:val="vi-VN"/>
              </w:rPr>
              <w:t>2. Năng lực:</w:t>
            </w:r>
          </w:p>
          <w:p w:rsidR="00C57AB2" w:rsidRPr="001E0FB2" w:rsidRDefault="00C57AB2" w:rsidP="00C57AB2">
            <w:pPr>
              <w:spacing w:line="360" w:lineRule="auto"/>
              <w:jc w:val="both"/>
              <w:rPr>
                <w:sz w:val="26"/>
                <w:szCs w:val="26"/>
                <w:lang w:val="vi-VN"/>
              </w:rPr>
            </w:pPr>
            <w:r w:rsidRPr="001E0FB2">
              <w:rPr>
                <w:sz w:val="26"/>
                <w:szCs w:val="26"/>
                <w:lang w:val="vi-VN"/>
              </w:rPr>
              <w:t xml:space="preserve">- Năng lực chung: Năng lực giao tiếp và hợp tác; tự </w:t>
            </w:r>
            <w:r w:rsidRPr="001E0FB2">
              <w:rPr>
                <w:sz w:val="26"/>
                <w:szCs w:val="26"/>
                <w:lang w:val="vi-VN"/>
              </w:rPr>
              <w:lastRenderedPageBreak/>
              <w:t>học; giải quyết vấn đề.</w:t>
            </w:r>
          </w:p>
          <w:p w:rsidR="00C57AB2" w:rsidRPr="001E0FB2" w:rsidRDefault="00C57AB2" w:rsidP="00C57AB2">
            <w:pPr>
              <w:spacing w:line="360" w:lineRule="auto"/>
              <w:jc w:val="both"/>
              <w:rPr>
                <w:sz w:val="26"/>
                <w:szCs w:val="26"/>
                <w:lang w:val="vi-VN"/>
              </w:rPr>
            </w:pPr>
            <w:r w:rsidRPr="001E0FB2">
              <w:rPr>
                <w:sz w:val="26"/>
                <w:szCs w:val="26"/>
                <w:lang w:val="vi-VN"/>
              </w:rPr>
              <w:t xml:space="preserve"> - Năng lực chuyên biệt: </w:t>
            </w:r>
          </w:p>
          <w:p w:rsidR="00A13408" w:rsidRPr="001E0FB2" w:rsidRDefault="00A13408" w:rsidP="00C57AB2">
            <w:pPr>
              <w:spacing w:line="360" w:lineRule="auto"/>
              <w:jc w:val="both"/>
              <w:rPr>
                <w:sz w:val="26"/>
                <w:szCs w:val="26"/>
                <w:lang w:val="vi-VN"/>
              </w:rPr>
            </w:pPr>
            <w:r w:rsidRPr="001E0FB2">
              <w:rPr>
                <w:sz w:val="26"/>
                <w:szCs w:val="26"/>
                <w:lang w:val="vi-VN"/>
              </w:rPr>
              <w:t>+ Tái hiện kiến thức địa lí, xác định mối quan hệ giữa các sự kiện, hiện tượng , so sánh, nhận xét, đánh giá, thực hành bộ môn địa lí, vận dụng liên hệ kiến thức địa lí đã học để giải quyết những vấn đề thực tiễn đặt ra.</w:t>
            </w:r>
          </w:p>
          <w:p w:rsidR="00C57AB2" w:rsidRPr="001E0FB2" w:rsidRDefault="00C57AB2" w:rsidP="00C57AB2">
            <w:pPr>
              <w:spacing w:line="360" w:lineRule="auto"/>
              <w:jc w:val="both"/>
              <w:rPr>
                <w:b/>
                <w:sz w:val="26"/>
                <w:szCs w:val="26"/>
                <w:lang w:val="vi-VN"/>
              </w:rPr>
            </w:pPr>
            <w:r w:rsidRPr="001E0FB2">
              <w:rPr>
                <w:b/>
                <w:sz w:val="26"/>
                <w:szCs w:val="26"/>
                <w:lang w:val="vi-VN"/>
              </w:rPr>
              <w:t>3. Phẩm chất</w:t>
            </w:r>
          </w:p>
          <w:p w:rsidR="00C57AB2" w:rsidRPr="001E0FB2" w:rsidRDefault="00C57AB2" w:rsidP="00C57AB2">
            <w:pPr>
              <w:spacing w:line="360" w:lineRule="auto"/>
              <w:jc w:val="both"/>
              <w:rPr>
                <w:sz w:val="26"/>
                <w:szCs w:val="26"/>
                <w:lang w:val="vi-VN"/>
              </w:rPr>
            </w:pPr>
            <w:r w:rsidRPr="001E0FB2">
              <w:rPr>
                <w:sz w:val="26"/>
                <w:szCs w:val="26"/>
                <w:lang w:val="vi-VN"/>
              </w:rPr>
              <w:t xml:space="preserve">- Bồi dưỡng tinh thần dũng cảm, khám phá cái mới và tôn </w:t>
            </w:r>
            <w:r w:rsidR="00AB7179" w:rsidRPr="001E0FB2">
              <w:rPr>
                <w:sz w:val="26"/>
                <w:szCs w:val="26"/>
              </w:rPr>
              <w:t>tr</w:t>
            </w:r>
            <w:r w:rsidRPr="001E0FB2">
              <w:rPr>
                <w:sz w:val="26"/>
                <w:szCs w:val="26"/>
                <w:lang w:val="vi-VN"/>
              </w:rPr>
              <w:t>ọ</w:t>
            </w:r>
            <w:r w:rsidR="00AB7179" w:rsidRPr="001E0FB2">
              <w:rPr>
                <w:sz w:val="26"/>
                <w:szCs w:val="26"/>
                <w:lang w:val="vi-VN"/>
              </w:rPr>
              <w:t xml:space="preserve">ng các vùng đất sông Hồng và </w:t>
            </w:r>
            <w:r w:rsidR="00AB7179" w:rsidRPr="001E0FB2">
              <w:rPr>
                <w:sz w:val="26"/>
                <w:szCs w:val="26"/>
              </w:rPr>
              <w:t>s</w:t>
            </w:r>
            <w:r w:rsidR="00AB7179" w:rsidRPr="001E0FB2">
              <w:rPr>
                <w:sz w:val="26"/>
                <w:szCs w:val="26"/>
                <w:lang w:val="vi-VN"/>
              </w:rPr>
              <w:t>ông Cửu Long</w:t>
            </w:r>
          </w:p>
        </w:tc>
        <w:tc>
          <w:tcPr>
            <w:tcW w:w="709" w:type="dxa"/>
          </w:tcPr>
          <w:p w:rsidR="00C57AB2" w:rsidRPr="001E0FB2" w:rsidRDefault="00C57AB2" w:rsidP="00C57AB2">
            <w:pPr>
              <w:jc w:val="center"/>
              <w:rPr>
                <w:sz w:val="26"/>
                <w:szCs w:val="26"/>
                <w:lang w:val="vi-VN"/>
              </w:rPr>
            </w:pPr>
          </w:p>
          <w:p w:rsidR="00C57AB2" w:rsidRPr="001E0FB2" w:rsidRDefault="00D76D61" w:rsidP="00C57AB2">
            <w:pPr>
              <w:jc w:val="center"/>
              <w:rPr>
                <w:sz w:val="26"/>
                <w:szCs w:val="26"/>
              </w:rPr>
            </w:pPr>
            <w:r w:rsidRPr="001E0FB2">
              <w:rPr>
                <w:sz w:val="26"/>
                <w:szCs w:val="26"/>
              </w:rPr>
              <w:t>2</w:t>
            </w:r>
          </w:p>
        </w:tc>
        <w:tc>
          <w:tcPr>
            <w:tcW w:w="1134" w:type="dxa"/>
          </w:tcPr>
          <w:p w:rsidR="00C57AB2" w:rsidRPr="001E0FB2" w:rsidRDefault="00C57AB2" w:rsidP="00C57AB2">
            <w:pPr>
              <w:jc w:val="both"/>
              <w:rPr>
                <w:sz w:val="26"/>
                <w:szCs w:val="26"/>
              </w:rPr>
            </w:pPr>
            <w:r w:rsidRPr="001E0FB2">
              <w:rPr>
                <w:sz w:val="26"/>
                <w:szCs w:val="26"/>
              </w:rPr>
              <w:t>Tuầ</w:t>
            </w:r>
            <w:r w:rsidR="00A13408" w:rsidRPr="001E0FB2">
              <w:rPr>
                <w:sz w:val="26"/>
                <w:szCs w:val="26"/>
              </w:rPr>
              <w:t xml:space="preserve">n  </w:t>
            </w:r>
          </w:p>
          <w:p w:rsidR="00C57AB2" w:rsidRPr="001E0FB2" w:rsidRDefault="00C57AB2" w:rsidP="00C57AB2">
            <w:pPr>
              <w:jc w:val="both"/>
              <w:rPr>
                <w:sz w:val="26"/>
                <w:szCs w:val="26"/>
              </w:rPr>
            </w:pPr>
          </w:p>
        </w:tc>
        <w:tc>
          <w:tcPr>
            <w:tcW w:w="992" w:type="dxa"/>
          </w:tcPr>
          <w:p w:rsidR="00C57AB2" w:rsidRPr="001E0FB2" w:rsidRDefault="00C57AB2" w:rsidP="00C57AB2">
            <w:pPr>
              <w:jc w:val="both"/>
              <w:rPr>
                <w:sz w:val="26"/>
                <w:szCs w:val="26"/>
              </w:rPr>
            </w:pPr>
            <w:r w:rsidRPr="001E0FB2">
              <w:rPr>
                <w:sz w:val="26"/>
                <w:szCs w:val="26"/>
              </w:rPr>
              <w:t>Phòng học lớ</w:t>
            </w:r>
            <w:r w:rsidR="00A13408" w:rsidRPr="001E0FB2">
              <w:rPr>
                <w:sz w:val="26"/>
                <w:szCs w:val="26"/>
              </w:rPr>
              <w:t>p 8</w:t>
            </w:r>
          </w:p>
        </w:tc>
        <w:tc>
          <w:tcPr>
            <w:tcW w:w="1276" w:type="dxa"/>
          </w:tcPr>
          <w:p w:rsidR="00C57AB2" w:rsidRPr="001E0FB2" w:rsidRDefault="00C57AB2" w:rsidP="00A13408">
            <w:pPr>
              <w:jc w:val="both"/>
              <w:rPr>
                <w:sz w:val="26"/>
                <w:szCs w:val="26"/>
              </w:rPr>
            </w:pPr>
            <w:r w:rsidRPr="001E0FB2">
              <w:rPr>
                <w:sz w:val="26"/>
                <w:szCs w:val="26"/>
              </w:rPr>
              <w:t>Giáo viên dạy</w:t>
            </w:r>
            <w:r w:rsidR="00D76D61" w:rsidRPr="001E0FB2">
              <w:rPr>
                <w:sz w:val="26"/>
                <w:szCs w:val="26"/>
              </w:rPr>
              <w:t xml:space="preserve"> </w:t>
            </w:r>
            <w:r w:rsidR="00A13408" w:rsidRPr="001E0FB2">
              <w:rPr>
                <w:sz w:val="26"/>
                <w:szCs w:val="26"/>
              </w:rPr>
              <w:t>Võ Thị Hùng</w:t>
            </w:r>
          </w:p>
        </w:tc>
        <w:tc>
          <w:tcPr>
            <w:tcW w:w="1134" w:type="dxa"/>
          </w:tcPr>
          <w:p w:rsidR="00C57AB2" w:rsidRPr="001E0FB2" w:rsidRDefault="00C57AB2" w:rsidP="00C57AB2">
            <w:pPr>
              <w:jc w:val="both"/>
              <w:rPr>
                <w:sz w:val="26"/>
                <w:szCs w:val="26"/>
                <w:lang w:val="vi-VN"/>
              </w:rPr>
            </w:pPr>
            <w:r w:rsidRPr="001E0FB2">
              <w:rPr>
                <w:rFonts w:eastAsia="Times New Roman"/>
                <w:sz w:val="26"/>
                <w:szCs w:val="26"/>
              </w:rPr>
              <w:t>GV nhóm Lịch sử, Địa lí Tổ KHXH</w:t>
            </w:r>
          </w:p>
        </w:tc>
        <w:tc>
          <w:tcPr>
            <w:tcW w:w="1213" w:type="dxa"/>
          </w:tcPr>
          <w:p w:rsidR="00C57AB2" w:rsidRPr="001E0FB2" w:rsidRDefault="00C57AB2" w:rsidP="00C57AB2">
            <w:pPr>
              <w:jc w:val="both"/>
              <w:rPr>
                <w:sz w:val="26"/>
                <w:szCs w:val="26"/>
                <w:lang w:val="vi-VN"/>
              </w:rPr>
            </w:pPr>
            <w:r w:rsidRPr="001E0FB2">
              <w:rPr>
                <w:rFonts w:eastAsia="Times New Roman"/>
                <w:sz w:val="26"/>
                <w:szCs w:val="26"/>
                <w:lang w:val="vi-VN"/>
              </w:rPr>
              <w:t>Máy chiếu, bảng phụ, tranh ảnh liên quan đến bài học</w:t>
            </w:r>
          </w:p>
        </w:tc>
      </w:tr>
      <w:tr w:rsidR="00C57AB2" w:rsidRPr="001E0FB2" w:rsidTr="00C57AB2">
        <w:tc>
          <w:tcPr>
            <w:tcW w:w="817" w:type="dxa"/>
          </w:tcPr>
          <w:p w:rsidR="00C57AB2" w:rsidRPr="001E0FB2" w:rsidRDefault="00C57AB2" w:rsidP="00C57AB2">
            <w:pPr>
              <w:jc w:val="center"/>
              <w:rPr>
                <w:sz w:val="26"/>
                <w:szCs w:val="26"/>
              </w:rPr>
            </w:pPr>
            <w:r w:rsidRPr="001E0FB2">
              <w:rPr>
                <w:sz w:val="26"/>
                <w:szCs w:val="26"/>
              </w:rPr>
              <w:lastRenderedPageBreak/>
              <w:t>2</w:t>
            </w:r>
          </w:p>
        </w:tc>
        <w:tc>
          <w:tcPr>
            <w:tcW w:w="1559" w:type="dxa"/>
          </w:tcPr>
          <w:p w:rsidR="00C57AB2" w:rsidRPr="001E0FB2" w:rsidRDefault="00A13408" w:rsidP="00A13408">
            <w:pPr>
              <w:jc w:val="center"/>
              <w:rPr>
                <w:sz w:val="26"/>
                <w:szCs w:val="26"/>
              </w:rPr>
            </w:pPr>
            <w:r w:rsidRPr="001E0FB2">
              <w:rPr>
                <w:sz w:val="26"/>
                <w:szCs w:val="26"/>
              </w:rPr>
              <w:t>Bảo vệ chủ quyền , các quyền và lợi ích hợp pháp của Việt Nam ở biển Đông</w:t>
            </w:r>
          </w:p>
        </w:tc>
        <w:tc>
          <w:tcPr>
            <w:tcW w:w="5954" w:type="dxa"/>
          </w:tcPr>
          <w:p w:rsidR="00D76D61" w:rsidRPr="001E0FB2" w:rsidRDefault="00D76D61" w:rsidP="00D76D61">
            <w:pPr>
              <w:widowControl w:val="0"/>
              <w:rPr>
                <w:sz w:val="26"/>
                <w:szCs w:val="26"/>
              </w:rPr>
            </w:pPr>
            <w:r w:rsidRPr="001E0FB2">
              <w:rPr>
                <w:sz w:val="26"/>
                <w:szCs w:val="26"/>
              </w:rPr>
              <w:t>1.Kiến thức:</w:t>
            </w:r>
          </w:p>
          <w:p w:rsidR="00A13408" w:rsidRPr="001E0FB2" w:rsidRDefault="00AB7179" w:rsidP="00D76D61">
            <w:pPr>
              <w:jc w:val="both"/>
              <w:rPr>
                <w:color w:val="000000" w:themeColor="text1"/>
                <w:sz w:val="26"/>
                <w:szCs w:val="26"/>
                <w:shd w:val="clear" w:color="auto" w:fill="FFFFFF"/>
              </w:rPr>
            </w:pPr>
            <w:r w:rsidRPr="001E0FB2">
              <w:rPr>
                <w:color w:val="000000" w:themeColor="text1"/>
                <w:sz w:val="26"/>
                <w:szCs w:val="26"/>
                <w:shd w:val="clear" w:color="auto" w:fill="FFFFFF"/>
              </w:rPr>
              <w:t>+Xác định được vị trí, phạm vi của vùng biển và hải đảo Việt Nam (theo luật biển Việt Nam)</w:t>
            </w:r>
          </w:p>
          <w:p w:rsidR="00AB7179" w:rsidRPr="001E0FB2" w:rsidRDefault="00AB7179" w:rsidP="00D76D61">
            <w:pPr>
              <w:jc w:val="both"/>
              <w:rPr>
                <w:color w:val="000000" w:themeColor="text1"/>
                <w:sz w:val="26"/>
                <w:szCs w:val="26"/>
                <w:shd w:val="clear" w:color="auto" w:fill="FFFFFF"/>
              </w:rPr>
            </w:pPr>
            <w:r w:rsidRPr="001E0FB2">
              <w:rPr>
                <w:color w:val="000000" w:themeColor="text1"/>
                <w:sz w:val="26"/>
                <w:szCs w:val="26"/>
                <w:shd w:val="clear" w:color="auto" w:fill="FFFFFF"/>
              </w:rPr>
              <w:t>+Trình bày được những nét chính về môi trường, tài nguyên thiên nhiên, phân tích được những thuận lợi và khó khăn đối với phát triển kinh tế và bảo vệ chủ quyền, các quyền và lợi ích hợp pháp của Việt Nam ở biển Đông.</w:t>
            </w:r>
          </w:p>
          <w:p w:rsidR="00AB7179" w:rsidRPr="001E0FB2" w:rsidRDefault="00AB7179" w:rsidP="00D76D61">
            <w:pPr>
              <w:jc w:val="both"/>
              <w:rPr>
                <w:color w:val="000000" w:themeColor="text1"/>
                <w:sz w:val="26"/>
                <w:szCs w:val="26"/>
                <w:shd w:val="clear" w:color="auto" w:fill="FFFFFF"/>
              </w:rPr>
            </w:pPr>
            <w:r w:rsidRPr="001E0FB2">
              <w:rPr>
                <w:color w:val="000000" w:themeColor="text1"/>
                <w:sz w:val="26"/>
                <w:szCs w:val="26"/>
                <w:shd w:val="clear" w:color="auto" w:fill="FFFFFF"/>
              </w:rPr>
              <w:t>+Trình bày được quá trình xác lập chủ quyền biển đảo của Việt Nam trong lịch sử.</w:t>
            </w:r>
          </w:p>
          <w:p w:rsidR="00D76D61" w:rsidRPr="001E0FB2" w:rsidRDefault="00D76D61" w:rsidP="00D76D61">
            <w:pPr>
              <w:jc w:val="both"/>
              <w:rPr>
                <w:bCs/>
                <w:color w:val="000000" w:themeColor="text1"/>
                <w:sz w:val="26"/>
                <w:szCs w:val="26"/>
                <w:lang w:val="vi-VN"/>
              </w:rPr>
            </w:pPr>
            <w:r w:rsidRPr="001E0FB2">
              <w:rPr>
                <w:bCs/>
                <w:color w:val="000000" w:themeColor="text1"/>
                <w:sz w:val="26"/>
                <w:szCs w:val="26"/>
                <w:lang w:val="vi-VN"/>
              </w:rPr>
              <w:t>2. Năng lực:</w:t>
            </w:r>
          </w:p>
          <w:p w:rsidR="00D76D61" w:rsidRPr="001E0FB2" w:rsidRDefault="00D76D61" w:rsidP="00D76D61">
            <w:pPr>
              <w:spacing w:line="360" w:lineRule="auto"/>
              <w:jc w:val="both"/>
              <w:rPr>
                <w:sz w:val="26"/>
                <w:szCs w:val="26"/>
                <w:lang w:val="vi-VN"/>
              </w:rPr>
            </w:pPr>
            <w:r w:rsidRPr="001E0FB2">
              <w:rPr>
                <w:sz w:val="26"/>
                <w:szCs w:val="26"/>
                <w:lang w:val="vi-VN"/>
              </w:rPr>
              <w:t>- Năng lực chung: Năng lực giao tiếp và hợp tác; tự học; giải quyết vấn đề.</w:t>
            </w:r>
          </w:p>
          <w:p w:rsidR="00D76D61" w:rsidRPr="001E0FB2" w:rsidRDefault="00D76D61" w:rsidP="00D76D61">
            <w:pPr>
              <w:spacing w:line="360" w:lineRule="auto"/>
              <w:jc w:val="both"/>
              <w:rPr>
                <w:sz w:val="26"/>
                <w:szCs w:val="26"/>
                <w:lang w:val="vi-VN"/>
              </w:rPr>
            </w:pPr>
            <w:r w:rsidRPr="001E0FB2">
              <w:rPr>
                <w:sz w:val="26"/>
                <w:szCs w:val="26"/>
                <w:lang w:val="vi-VN"/>
              </w:rPr>
              <w:lastRenderedPageBreak/>
              <w:t xml:space="preserve"> - Năng lực chuyên biệt: </w:t>
            </w:r>
          </w:p>
          <w:p w:rsidR="00A13408" w:rsidRPr="001E0FB2" w:rsidRDefault="00A13408" w:rsidP="00A13408">
            <w:pPr>
              <w:spacing w:line="360" w:lineRule="auto"/>
              <w:jc w:val="both"/>
              <w:rPr>
                <w:sz w:val="26"/>
                <w:szCs w:val="26"/>
                <w:lang w:val="vi-VN"/>
              </w:rPr>
            </w:pPr>
            <w:r w:rsidRPr="001E0FB2">
              <w:rPr>
                <w:sz w:val="26"/>
                <w:szCs w:val="26"/>
                <w:lang w:val="vi-VN"/>
              </w:rPr>
              <w:t>+ Tái hiện kiến thức lịch sự, xác định mối quan hệ giữa các sự kiện, hiện tượng lịch sử, so sánh, nhận xét, đánh giá, thực hành bộ môn lịch sử, vận dụng liên hệ kiến thức lịch sử đã học để giải quyết những vấn đề thực tiễn đặt ra.</w:t>
            </w:r>
          </w:p>
          <w:p w:rsidR="00D76D61" w:rsidRPr="001E0FB2" w:rsidRDefault="00A13408" w:rsidP="00A13408">
            <w:pPr>
              <w:spacing w:line="360" w:lineRule="auto"/>
              <w:jc w:val="both"/>
              <w:rPr>
                <w:sz w:val="26"/>
                <w:szCs w:val="26"/>
              </w:rPr>
            </w:pPr>
            <w:r w:rsidRPr="001E0FB2">
              <w:rPr>
                <w:sz w:val="26"/>
                <w:szCs w:val="26"/>
                <w:lang w:val="vi-VN"/>
              </w:rPr>
              <w:t xml:space="preserve">+ </w:t>
            </w:r>
            <w:r w:rsidR="00AB7179" w:rsidRPr="001E0FB2">
              <w:rPr>
                <w:sz w:val="26"/>
                <w:szCs w:val="26"/>
              </w:rPr>
              <w:t>Xác định vị trí phmj vilanhx thổ vùng biển và hải đảo Việt Nam.</w:t>
            </w:r>
          </w:p>
        </w:tc>
        <w:tc>
          <w:tcPr>
            <w:tcW w:w="709" w:type="dxa"/>
          </w:tcPr>
          <w:p w:rsidR="00C57AB2" w:rsidRPr="001E0FB2" w:rsidRDefault="00D76D61" w:rsidP="00C57AB2">
            <w:pPr>
              <w:jc w:val="center"/>
              <w:rPr>
                <w:sz w:val="26"/>
                <w:szCs w:val="26"/>
              </w:rPr>
            </w:pPr>
            <w:r w:rsidRPr="001E0FB2">
              <w:rPr>
                <w:sz w:val="26"/>
                <w:szCs w:val="26"/>
              </w:rPr>
              <w:lastRenderedPageBreak/>
              <w:t>2</w:t>
            </w:r>
          </w:p>
        </w:tc>
        <w:tc>
          <w:tcPr>
            <w:tcW w:w="1134" w:type="dxa"/>
          </w:tcPr>
          <w:p w:rsidR="00C57AB2" w:rsidRPr="001E0FB2" w:rsidRDefault="00D76D61" w:rsidP="00C57AB2">
            <w:pPr>
              <w:jc w:val="center"/>
              <w:rPr>
                <w:sz w:val="26"/>
                <w:szCs w:val="26"/>
              </w:rPr>
            </w:pPr>
            <w:r w:rsidRPr="001E0FB2">
              <w:rPr>
                <w:sz w:val="26"/>
                <w:szCs w:val="26"/>
              </w:rPr>
              <w:t>33</w:t>
            </w:r>
          </w:p>
        </w:tc>
        <w:tc>
          <w:tcPr>
            <w:tcW w:w="992" w:type="dxa"/>
          </w:tcPr>
          <w:p w:rsidR="00C57AB2" w:rsidRPr="001E0FB2" w:rsidRDefault="00C57AB2" w:rsidP="00904D30">
            <w:pPr>
              <w:jc w:val="both"/>
              <w:rPr>
                <w:sz w:val="26"/>
                <w:szCs w:val="26"/>
              </w:rPr>
            </w:pPr>
            <w:r w:rsidRPr="001E0FB2">
              <w:rPr>
                <w:sz w:val="26"/>
                <w:szCs w:val="26"/>
              </w:rPr>
              <w:t>Phòng học lớ</w:t>
            </w:r>
            <w:r w:rsidR="00AB7179" w:rsidRPr="001E0FB2">
              <w:rPr>
                <w:sz w:val="26"/>
                <w:szCs w:val="26"/>
              </w:rPr>
              <w:t>p 8</w:t>
            </w:r>
          </w:p>
        </w:tc>
        <w:tc>
          <w:tcPr>
            <w:tcW w:w="1276" w:type="dxa"/>
          </w:tcPr>
          <w:p w:rsidR="00C57AB2" w:rsidRPr="001E0FB2" w:rsidRDefault="00C57AB2" w:rsidP="00904D30">
            <w:pPr>
              <w:jc w:val="both"/>
              <w:rPr>
                <w:sz w:val="26"/>
                <w:szCs w:val="26"/>
              </w:rPr>
            </w:pPr>
            <w:r w:rsidRPr="001E0FB2">
              <w:rPr>
                <w:sz w:val="26"/>
                <w:szCs w:val="26"/>
              </w:rPr>
              <w:t>Giáo viên dạy</w:t>
            </w:r>
          </w:p>
          <w:p w:rsidR="00D76D61" w:rsidRPr="001E0FB2" w:rsidRDefault="00AB7179" w:rsidP="00904D30">
            <w:pPr>
              <w:jc w:val="both"/>
              <w:rPr>
                <w:sz w:val="26"/>
                <w:szCs w:val="26"/>
              </w:rPr>
            </w:pPr>
            <w:r w:rsidRPr="001E0FB2">
              <w:rPr>
                <w:sz w:val="26"/>
                <w:szCs w:val="26"/>
              </w:rPr>
              <w:t>Nguyễn Văn Hiến</w:t>
            </w:r>
          </w:p>
        </w:tc>
        <w:tc>
          <w:tcPr>
            <w:tcW w:w="1134" w:type="dxa"/>
          </w:tcPr>
          <w:p w:rsidR="00C57AB2" w:rsidRPr="001E0FB2" w:rsidRDefault="00C57AB2" w:rsidP="00904D30">
            <w:pPr>
              <w:jc w:val="both"/>
              <w:rPr>
                <w:sz w:val="26"/>
                <w:szCs w:val="26"/>
                <w:lang w:val="vi-VN"/>
              </w:rPr>
            </w:pPr>
            <w:r w:rsidRPr="001E0FB2">
              <w:rPr>
                <w:rFonts w:eastAsia="Times New Roman"/>
                <w:sz w:val="26"/>
                <w:szCs w:val="26"/>
              </w:rPr>
              <w:t>GV nhóm Lịch sử,Địa lí Tổ KHXH</w:t>
            </w:r>
          </w:p>
        </w:tc>
        <w:tc>
          <w:tcPr>
            <w:tcW w:w="1213" w:type="dxa"/>
          </w:tcPr>
          <w:p w:rsidR="00C57AB2" w:rsidRPr="001E0FB2" w:rsidRDefault="00C57AB2" w:rsidP="00904D30">
            <w:pPr>
              <w:jc w:val="both"/>
              <w:rPr>
                <w:sz w:val="26"/>
                <w:szCs w:val="26"/>
                <w:lang w:val="vi-VN"/>
              </w:rPr>
            </w:pPr>
            <w:r w:rsidRPr="001E0FB2">
              <w:rPr>
                <w:rFonts w:eastAsia="Times New Roman"/>
                <w:sz w:val="26"/>
                <w:szCs w:val="26"/>
                <w:lang w:val="vi-VN"/>
              </w:rPr>
              <w:t>Máy chiếu, bảng phụ, tranh ảnh liên quan đến bài học</w:t>
            </w:r>
          </w:p>
        </w:tc>
      </w:tr>
    </w:tbl>
    <w:p w:rsidR="00C57AB2" w:rsidRPr="001E0FB2" w:rsidRDefault="00C57AB2" w:rsidP="00186FD5">
      <w:pPr>
        <w:jc w:val="center"/>
        <w:rPr>
          <w:sz w:val="26"/>
          <w:szCs w:val="26"/>
          <w:lang w:val="vi-VN"/>
        </w:rPr>
      </w:pPr>
    </w:p>
    <w:tbl>
      <w:tblPr>
        <w:tblpPr w:leftFromText="180" w:rightFromText="180" w:vertAnchor="text" w:tblpY="1"/>
        <w:tblOverlap w:val="never"/>
        <w:tblW w:w="13857" w:type="dxa"/>
        <w:tblLook w:val="04A0" w:firstRow="1" w:lastRow="0" w:firstColumn="1" w:lastColumn="0" w:noHBand="0" w:noVBand="1"/>
      </w:tblPr>
      <w:tblGrid>
        <w:gridCol w:w="6587"/>
        <w:gridCol w:w="7270"/>
      </w:tblGrid>
      <w:tr w:rsidR="00186FD5" w:rsidRPr="001E0FB2" w:rsidTr="00C57AB2">
        <w:trPr>
          <w:trHeight w:val="570"/>
        </w:trPr>
        <w:tc>
          <w:tcPr>
            <w:tcW w:w="6587" w:type="dxa"/>
            <w:shd w:val="clear" w:color="auto" w:fill="auto"/>
          </w:tcPr>
          <w:p w:rsidR="00C57AB2" w:rsidRPr="001E0FB2" w:rsidRDefault="00C57AB2" w:rsidP="00FB6CA4">
            <w:pPr>
              <w:spacing w:after="0"/>
              <w:rPr>
                <w:b/>
                <w:bCs/>
                <w:sz w:val="26"/>
                <w:szCs w:val="26"/>
                <w:lang w:val="vi-VN"/>
              </w:rPr>
            </w:pPr>
          </w:p>
          <w:p w:rsidR="00186FD5" w:rsidRPr="001E0FB2" w:rsidRDefault="00186FD5" w:rsidP="00922B5E">
            <w:pPr>
              <w:spacing w:after="0"/>
              <w:jc w:val="center"/>
              <w:rPr>
                <w:b/>
                <w:bCs/>
                <w:sz w:val="26"/>
                <w:szCs w:val="26"/>
                <w:lang w:val="vi-VN"/>
              </w:rPr>
            </w:pPr>
            <w:r w:rsidRPr="001E0FB2">
              <w:rPr>
                <w:b/>
                <w:bCs/>
                <w:sz w:val="26"/>
                <w:szCs w:val="26"/>
                <w:lang w:val="vi-VN"/>
              </w:rPr>
              <w:t>TỔ TRƯỞNG CHUYÊN MÔN</w:t>
            </w:r>
          </w:p>
          <w:p w:rsidR="00186FD5" w:rsidRPr="001E0FB2" w:rsidRDefault="00186FD5" w:rsidP="00922B5E">
            <w:pPr>
              <w:spacing w:after="0"/>
              <w:jc w:val="center"/>
              <w:rPr>
                <w:i/>
                <w:iCs/>
                <w:sz w:val="26"/>
                <w:szCs w:val="26"/>
                <w:lang w:val="vi-VN"/>
              </w:rPr>
            </w:pPr>
            <w:r w:rsidRPr="001E0FB2">
              <w:rPr>
                <w:i/>
                <w:iCs/>
                <w:sz w:val="26"/>
                <w:szCs w:val="26"/>
                <w:lang w:val="vi-VN"/>
              </w:rPr>
              <w:t>(Ký và ghi rõ họ tên)</w:t>
            </w:r>
          </w:p>
        </w:tc>
        <w:tc>
          <w:tcPr>
            <w:tcW w:w="7270" w:type="dxa"/>
            <w:shd w:val="clear" w:color="auto" w:fill="auto"/>
          </w:tcPr>
          <w:p w:rsidR="00C57AB2" w:rsidRPr="001E0FB2" w:rsidRDefault="00C57AB2" w:rsidP="00FB6CA4">
            <w:pPr>
              <w:spacing w:after="0"/>
              <w:rPr>
                <w:bCs/>
                <w:i/>
                <w:sz w:val="26"/>
                <w:szCs w:val="26"/>
                <w:lang w:val="vi-VN"/>
              </w:rPr>
            </w:pPr>
          </w:p>
          <w:p w:rsidR="00186FD5" w:rsidRPr="001E0FB2" w:rsidRDefault="009971B4" w:rsidP="00922B5E">
            <w:pPr>
              <w:spacing w:after="0"/>
              <w:jc w:val="center"/>
              <w:rPr>
                <w:bCs/>
                <w:i/>
                <w:sz w:val="26"/>
                <w:szCs w:val="26"/>
              </w:rPr>
            </w:pPr>
            <w:r w:rsidRPr="001E0FB2">
              <w:rPr>
                <w:bCs/>
                <w:i/>
                <w:sz w:val="26"/>
                <w:szCs w:val="26"/>
              </w:rPr>
              <w:t>……</w:t>
            </w:r>
            <w:r w:rsidR="00AB7179" w:rsidRPr="001E0FB2">
              <w:rPr>
                <w:bCs/>
                <w:i/>
                <w:sz w:val="26"/>
                <w:szCs w:val="26"/>
              </w:rPr>
              <w:t xml:space="preserve">, ngày  </w:t>
            </w:r>
            <w:r w:rsidR="00D76D61" w:rsidRPr="001E0FB2">
              <w:rPr>
                <w:bCs/>
                <w:i/>
                <w:sz w:val="26"/>
                <w:szCs w:val="26"/>
              </w:rPr>
              <w:t xml:space="preserve"> </w:t>
            </w:r>
            <w:r w:rsidR="00186FD5" w:rsidRPr="001E0FB2">
              <w:rPr>
                <w:bCs/>
                <w:i/>
                <w:sz w:val="26"/>
                <w:szCs w:val="26"/>
              </w:rPr>
              <w:t xml:space="preserve"> tháng  9</w:t>
            </w:r>
            <w:r w:rsidR="00AB7179" w:rsidRPr="001E0FB2">
              <w:rPr>
                <w:bCs/>
                <w:i/>
                <w:sz w:val="26"/>
                <w:szCs w:val="26"/>
              </w:rPr>
              <w:t xml:space="preserve"> năm 2023</w:t>
            </w:r>
          </w:p>
          <w:p w:rsidR="00186FD5" w:rsidRPr="001E0FB2" w:rsidRDefault="00186FD5" w:rsidP="00922B5E">
            <w:pPr>
              <w:spacing w:after="0"/>
              <w:jc w:val="center"/>
              <w:rPr>
                <w:b/>
                <w:bCs/>
                <w:sz w:val="26"/>
                <w:szCs w:val="26"/>
                <w:lang w:val="vi-VN"/>
              </w:rPr>
            </w:pPr>
            <w:r w:rsidRPr="001E0FB2">
              <w:rPr>
                <w:b/>
                <w:bCs/>
                <w:sz w:val="26"/>
                <w:szCs w:val="26"/>
                <w:lang w:val="vi-VN"/>
              </w:rPr>
              <w:t>HIỆU TRƯỞNG</w:t>
            </w:r>
          </w:p>
          <w:p w:rsidR="00AB7179" w:rsidRPr="001E0FB2" w:rsidRDefault="00186FD5" w:rsidP="00AB7179">
            <w:pPr>
              <w:spacing w:after="0"/>
              <w:jc w:val="center"/>
              <w:rPr>
                <w:i/>
                <w:iCs/>
                <w:sz w:val="26"/>
                <w:szCs w:val="26"/>
                <w:lang w:val="vi-VN"/>
              </w:rPr>
            </w:pPr>
            <w:r w:rsidRPr="001E0FB2">
              <w:rPr>
                <w:i/>
                <w:iCs/>
                <w:sz w:val="26"/>
                <w:szCs w:val="26"/>
                <w:lang w:val="vi-VN"/>
              </w:rPr>
              <w:t>(Ký và ghi rõ họ</w:t>
            </w:r>
            <w:r w:rsidR="00AB7179" w:rsidRPr="001E0FB2">
              <w:rPr>
                <w:i/>
                <w:iCs/>
                <w:sz w:val="26"/>
                <w:szCs w:val="26"/>
                <w:lang w:val="vi-VN"/>
              </w:rPr>
              <w:t xml:space="preserve"> tên)</w:t>
            </w:r>
          </w:p>
          <w:p w:rsidR="00AB7179" w:rsidRPr="001E0FB2" w:rsidRDefault="00AB7179" w:rsidP="00AB7179">
            <w:pPr>
              <w:spacing w:after="0"/>
              <w:rPr>
                <w:i/>
                <w:iCs/>
                <w:sz w:val="26"/>
                <w:szCs w:val="26"/>
                <w:lang w:val="vi-VN"/>
              </w:rPr>
            </w:pPr>
          </w:p>
          <w:p w:rsidR="00AB7179" w:rsidRPr="001E0FB2" w:rsidRDefault="00AB7179" w:rsidP="00AB7179">
            <w:pPr>
              <w:spacing w:after="0"/>
              <w:rPr>
                <w:b/>
                <w:bCs/>
                <w:sz w:val="26"/>
                <w:szCs w:val="26"/>
                <w:lang w:val="vi-VN"/>
              </w:rPr>
            </w:pPr>
          </w:p>
        </w:tc>
      </w:tr>
    </w:tbl>
    <w:p w:rsidR="00186FD5" w:rsidRPr="001E0FB2" w:rsidRDefault="00186FD5" w:rsidP="00ED1FEE">
      <w:pPr>
        <w:jc w:val="center"/>
        <w:rPr>
          <w:b/>
          <w:bCs/>
          <w:sz w:val="26"/>
          <w:szCs w:val="26"/>
        </w:rPr>
      </w:pPr>
    </w:p>
    <w:p w:rsidR="007F7B36" w:rsidRPr="001E0FB2" w:rsidRDefault="007F7B36" w:rsidP="007F7B36">
      <w:pPr>
        <w:jc w:val="center"/>
        <w:rPr>
          <w:b/>
          <w:bCs/>
          <w:sz w:val="26"/>
          <w:szCs w:val="26"/>
        </w:rPr>
      </w:pPr>
    </w:p>
    <w:p w:rsidR="007F7B36" w:rsidRPr="001E0FB2" w:rsidRDefault="007F7B36" w:rsidP="007F7B36">
      <w:pPr>
        <w:jc w:val="center"/>
        <w:rPr>
          <w:b/>
          <w:bCs/>
          <w:sz w:val="26"/>
          <w:szCs w:val="26"/>
        </w:rPr>
      </w:pPr>
    </w:p>
    <w:p w:rsidR="007F7B36" w:rsidRPr="001E0FB2" w:rsidRDefault="007F7B36" w:rsidP="007F7B36">
      <w:pPr>
        <w:jc w:val="center"/>
        <w:rPr>
          <w:b/>
          <w:bCs/>
          <w:sz w:val="26"/>
          <w:szCs w:val="26"/>
        </w:rPr>
      </w:pPr>
    </w:p>
    <w:p w:rsidR="007F7B36" w:rsidRPr="001E0FB2" w:rsidRDefault="007F7B36" w:rsidP="007F7B36">
      <w:pPr>
        <w:jc w:val="center"/>
        <w:rPr>
          <w:b/>
          <w:bCs/>
          <w:sz w:val="26"/>
          <w:szCs w:val="26"/>
        </w:rPr>
      </w:pPr>
    </w:p>
    <w:p w:rsidR="007F7B36" w:rsidRPr="001E0FB2" w:rsidRDefault="007F7B36" w:rsidP="007F7B36">
      <w:pPr>
        <w:jc w:val="center"/>
        <w:rPr>
          <w:b/>
          <w:bCs/>
          <w:sz w:val="26"/>
          <w:szCs w:val="26"/>
        </w:rPr>
      </w:pPr>
    </w:p>
    <w:p w:rsidR="007F7B36" w:rsidRPr="001E0FB2" w:rsidRDefault="00AB7179" w:rsidP="009971B4">
      <w:pPr>
        <w:rPr>
          <w:b/>
          <w:bCs/>
          <w:sz w:val="26"/>
          <w:szCs w:val="26"/>
        </w:rPr>
      </w:pPr>
      <w:r w:rsidRPr="001E0FB2">
        <w:rPr>
          <w:b/>
          <w:bCs/>
          <w:sz w:val="26"/>
          <w:szCs w:val="26"/>
        </w:rPr>
        <w:t xml:space="preserve">                                                                                            </w:t>
      </w:r>
    </w:p>
    <w:sectPr w:rsidR="007F7B36" w:rsidRPr="001E0FB2" w:rsidSect="00ED1FEE">
      <w:headerReference w:type="default" r:id="rId8"/>
      <w:footerReference w:type="default" r:id="rId9"/>
      <w:pgSz w:w="16840" w:h="11901" w:orient="landscape"/>
      <w:pgMar w:top="1134" w:right="1134" w:bottom="170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9A9" w:rsidRDefault="007E09A9" w:rsidP="00194D08">
      <w:pPr>
        <w:spacing w:before="0" w:after="0"/>
      </w:pPr>
      <w:r>
        <w:separator/>
      </w:r>
    </w:p>
  </w:endnote>
  <w:endnote w:type="continuationSeparator" w:id="0">
    <w:p w:rsidR="007E09A9" w:rsidRDefault="007E09A9" w:rsidP="00194D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593" w:rsidRPr="000F2593" w:rsidRDefault="000F2593" w:rsidP="000F2593">
    <w:pPr>
      <w:widowControl w:val="0"/>
      <w:tabs>
        <w:tab w:val="center" w:pos="4680"/>
        <w:tab w:val="right" w:pos="9360"/>
        <w:tab w:val="right" w:pos="10348"/>
      </w:tabs>
      <w:rPr>
        <w:rFonts w:eastAsia="SimSun"/>
        <w:kern w:val="2"/>
        <w:sz w:val="24"/>
        <w:szCs w:val="24"/>
        <w:lang w:eastAsia="zh-CN"/>
      </w:rPr>
    </w:pPr>
    <w:r w:rsidRPr="000F2593">
      <w:rPr>
        <w:rFonts w:eastAsia="SimSun"/>
        <w:b/>
        <w:kern w:val="2"/>
        <w:sz w:val="24"/>
        <w:szCs w:val="24"/>
        <w:lang w:val="nl-NL" w:eastAsia="zh-CN"/>
      </w:rPr>
      <w:t xml:space="preserve">                                                                </w:t>
    </w:r>
    <w:r>
      <w:rPr>
        <w:rFonts w:eastAsia="SimSun"/>
        <w:b/>
        <w:kern w:val="2"/>
        <w:sz w:val="24"/>
        <w:szCs w:val="24"/>
        <w:lang w:val="nl-NL" w:eastAsia="zh-CN"/>
      </w:rPr>
      <w:t xml:space="preserve">                                  </w:t>
    </w:r>
    <w:r w:rsidRPr="000F2593">
      <w:rPr>
        <w:rFonts w:eastAsia="SimSun"/>
        <w:b/>
        <w:kern w:val="2"/>
        <w:sz w:val="24"/>
        <w:szCs w:val="24"/>
        <w:lang w:val="nl-NL" w:eastAsia="zh-CN"/>
      </w:rPr>
      <w:t xml:space="preserve">      </w:t>
    </w:r>
    <w:r w:rsidRPr="000F2593">
      <w:rPr>
        <w:rFonts w:eastAsia="SimSun"/>
        <w:b/>
        <w:color w:val="00B0F0"/>
        <w:kern w:val="2"/>
        <w:sz w:val="24"/>
        <w:szCs w:val="24"/>
        <w:lang w:val="nl-NL" w:eastAsia="zh-CN"/>
      </w:rPr>
      <w:t/>
    </w:r>
    <w:r w:rsidRPr="000F2593">
      <w:rPr>
        <w:rFonts w:eastAsia="SimSun"/>
        <w:b/>
        <w:color w:val="FF0000"/>
        <w:kern w:val="2"/>
        <w:sz w:val="24"/>
        <w:szCs w:val="24"/>
        <w:lang w:val="nl-NL" w:eastAsia="zh-CN"/>
      </w:rPr>
      <w:t xml:space="preserve"/>
    </w:r>
    <w:r w:rsidRPr="000F2593">
      <w:rPr>
        <w:rFonts w:eastAsia="SimSun"/>
        <w:b/>
        <w:kern w:val="2"/>
        <w:sz w:val="24"/>
        <w:szCs w:val="24"/>
        <w:lang w:eastAsia="zh-CN"/>
      </w:rPr>
      <w:t xml:space="preserve">                                </w:t>
    </w:r>
    <w:r w:rsidRPr="000F2593">
      <w:rPr>
        <w:rFonts w:eastAsia="SimSun"/>
        <w:b/>
        <w:color w:val="FF0000"/>
        <w:kern w:val="2"/>
        <w:sz w:val="24"/>
        <w:szCs w:val="24"/>
        <w:lang w:eastAsia="zh-CN"/>
      </w:rPr>
      <w:t>Trang</w:t>
    </w:r>
    <w:r w:rsidRPr="000F2593">
      <w:rPr>
        <w:rFonts w:eastAsia="SimSun"/>
        <w:b/>
        <w:color w:val="0070C0"/>
        <w:kern w:val="2"/>
        <w:sz w:val="24"/>
        <w:szCs w:val="24"/>
        <w:lang w:eastAsia="zh-CN"/>
      </w:rPr>
      <w:t xml:space="preserve"> </w:t>
    </w:r>
    <w:r w:rsidRPr="000F2593">
      <w:rPr>
        <w:rFonts w:eastAsia="SimSun"/>
        <w:b/>
        <w:color w:val="0070C0"/>
        <w:kern w:val="2"/>
        <w:sz w:val="24"/>
        <w:szCs w:val="24"/>
        <w:lang w:eastAsia="zh-CN"/>
      </w:rPr>
      <w:fldChar w:fldCharType="begin"/>
    </w:r>
    <w:r w:rsidRPr="000F2593">
      <w:rPr>
        <w:rFonts w:eastAsia="SimSun"/>
        <w:b/>
        <w:color w:val="0070C0"/>
        <w:kern w:val="2"/>
        <w:sz w:val="24"/>
        <w:szCs w:val="24"/>
        <w:lang w:eastAsia="zh-CN"/>
      </w:rPr>
      <w:instrText xml:space="preserve"> PAGE   \* MERGEFORMAT </w:instrText>
    </w:r>
    <w:r w:rsidRPr="000F2593">
      <w:rPr>
        <w:rFonts w:eastAsia="SimSun"/>
        <w:b/>
        <w:color w:val="0070C0"/>
        <w:kern w:val="2"/>
        <w:sz w:val="24"/>
        <w:szCs w:val="24"/>
        <w:lang w:eastAsia="zh-CN"/>
      </w:rPr>
      <w:fldChar w:fldCharType="separate"/>
    </w:r>
    <w:r w:rsidR="005A53C1">
      <w:rPr>
        <w:rFonts w:eastAsia="SimSun"/>
        <w:b/>
        <w:noProof/>
        <w:color w:val="0070C0"/>
        <w:kern w:val="2"/>
        <w:sz w:val="24"/>
        <w:szCs w:val="24"/>
        <w:lang w:eastAsia="zh-CN"/>
      </w:rPr>
      <w:t>3</w:t>
    </w:r>
    <w:r w:rsidRPr="000F259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9A9" w:rsidRDefault="007E09A9" w:rsidP="00194D08">
      <w:pPr>
        <w:spacing w:before="0" w:after="0"/>
      </w:pPr>
      <w:r>
        <w:separator/>
      </w:r>
    </w:p>
  </w:footnote>
  <w:footnote w:type="continuationSeparator" w:id="0">
    <w:p w:rsidR="007E09A9" w:rsidRDefault="007E09A9" w:rsidP="00194D0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593" w:rsidRPr="000F2593" w:rsidRDefault="000F2593" w:rsidP="000F2593">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0F2593">
      <w:rPr>
        <w:rFonts w:eastAsia="Calibri"/>
        <w:b/>
        <w:color w:val="00B0F0"/>
        <w:sz w:val="24"/>
        <w:szCs w:val="24"/>
        <w:lang w:val="nl-NL"/>
      </w:rPr>
      <w:t/>
    </w:r>
    <w:r w:rsidRPr="000F2593">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A5D6C"/>
    <w:multiLevelType w:val="multilevel"/>
    <w:tmpl w:val="0DAA5D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1E0AB3"/>
    <w:multiLevelType w:val="multilevel"/>
    <w:tmpl w:val="101E0AB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6C2658"/>
    <w:multiLevelType w:val="multilevel"/>
    <w:tmpl w:val="7EA05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FCC33BB"/>
    <w:multiLevelType w:val="hybridMultilevel"/>
    <w:tmpl w:val="B7ACD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157DB1"/>
    <w:multiLevelType w:val="hybridMultilevel"/>
    <w:tmpl w:val="1A5ED538"/>
    <w:lvl w:ilvl="0" w:tplc="7A32764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D1FEE"/>
    <w:rsid w:val="000D31A1"/>
    <w:rsid w:val="000D4207"/>
    <w:rsid w:val="000F2593"/>
    <w:rsid w:val="001173FF"/>
    <w:rsid w:val="00186FD5"/>
    <w:rsid w:val="00191B0D"/>
    <w:rsid w:val="00194D08"/>
    <w:rsid w:val="001A08B5"/>
    <w:rsid w:val="001E0FB2"/>
    <w:rsid w:val="001F0C29"/>
    <w:rsid w:val="00207311"/>
    <w:rsid w:val="002B620C"/>
    <w:rsid w:val="002F089B"/>
    <w:rsid w:val="00326E8A"/>
    <w:rsid w:val="003802AD"/>
    <w:rsid w:val="003838BC"/>
    <w:rsid w:val="003C2838"/>
    <w:rsid w:val="00417C7E"/>
    <w:rsid w:val="00420E60"/>
    <w:rsid w:val="00424351"/>
    <w:rsid w:val="00430793"/>
    <w:rsid w:val="00451531"/>
    <w:rsid w:val="0048158D"/>
    <w:rsid w:val="00481B19"/>
    <w:rsid w:val="004B0415"/>
    <w:rsid w:val="004B303E"/>
    <w:rsid w:val="00513B9F"/>
    <w:rsid w:val="005277F4"/>
    <w:rsid w:val="005A53C1"/>
    <w:rsid w:val="005B2AAC"/>
    <w:rsid w:val="005B3CDA"/>
    <w:rsid w:val="005B7F1C"/>
    <w:rsid w:val="005C1D58"/>
    <w:rsid w:val="00602BA1"/>
    <w:rsid w:val="00644589"/>
    <w:rsid w:val="006577F6"/>
    <w:rsid w:val="006A511A"/>
    <w:rsid w:val="006B5A0E"/>
    <w:rsid w:val="006C0D6D"/>
    <w:rsid w:val="007135DE"/>
    <w:rsid w:val="0072448F"/>
    <w:rsid w:val="007929FB"/>
    <w:rsid w:val="007E09A9"/>
    <w:rsid w:val="007F7B36"/>
    <w:rsid w:val="00852E10"/>
    <w:rsid w:val="008560AF"/>
    <w:rsid w:val="0086054E"/>
    <w:rsid w:val="00867BB8"/>
    <w:rsid w:val="00893613"/>
    <w:rsid w:val="008B78FC"/>
    <w:rsid w:val="008E3286"/>
    <w:rsid w:val="008F1243"/>
    <w:rsid w:val="00912CD0"/>
    <w:rsid w:val="00976D2D"/>
    <w:rsid w:val="00991F14"/>
    <w:rsid w:val="009971B4"/>
    <w:rsid w:val="009B5AF8"/>
    <w:rsid w:val="009B6767"/>
    <w:rsid w:val="00A045AB"/>
    <w:rsid w:val="00A13408"/>
    <w:rsid w:val="00A301A7"/>
    <w:rsid w:val="00A907F6"/>
    <w:rsid w:val="00AB7179"/>
    <w:rsid w:val="00B07ACA"/>
    <w:rsid w:val="00B5016B"/>
    <w:rsid w:val="00B60B77"/>
    <w:rsid w:val="00B61099"/>
    <w:rsid w:val="00B94FDF"/>
    <w:rsid w:val="00BB3884"/>
    <w:rsid w:val="00BD7786"/>
    <w:rsid w:val="00C172DF"/>
    <w:rsid w:val="00C321EB"/>
    <w:rsid w:val="00C57AB2"/>
    <w:rsid w:val="00C71B17"/>
    <w:rsid w:val="00C94960"/>
    <w:rsid w:val="00CA19CD"/>
    <w:rsid w:val="00CC4F8E"/>
    <w:rsid w:val="00CE7986"/>
    <w:rsid w:val="00D0178F"/>
    <w:rsid w:val="00D277EC"/>
    <w:rsid w:val="00D42F6D"/>
    <w:rsid w:val="00D435FF"/>
    <w:rsid w:val="00D463A3"/>
    <w:rsid w:val="00D57624"/>
    <w:rsid w:val="00D5766B"/>
    <w:rsid w:val="00D67056"/>
    <w:rsid w:val="00D76D61"/>
    <w:rsid w:val="00D90AD3"/>
    <w:rsid w:val="00D96C9D"/>
    <w:rsid w:val="00DA7060"/>
    <w:rsid w:val="00DF0522"/>
    <w:rsid w:val="00DF7A2C"/>
    <w:rsid w:val="00EB647D"/>
    <w:rsid w:val="00ED1FEE"/>
    <w:rsid w:val="00F04FC7"/>
    <w:rsid w:val="00F266A9"/>
    <w:rsid w:val="00FB6CA4"/>
    <w:rsid w:val="00FB7959"/>
    <w:rsid w:val="00FC18C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1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6E8A"/>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326E8A"/>
    <w:rPr>
      <w:rFonts w:ascii="Segoe UI" w:hAnsi="Segoe UI" w:cs="Segoe UI"/>
      <w:sz w:val="18"/>
    </w:rPr>
  </w:style>
  <w:style w:type="character" w:customStyle="1" w:styleId="Other">
    <w:name w:val="Other_"/>
    <w:link w:val="Other0"/>
    <w:qFormat/>
    <w:rsid w:val="00417C7E"/>
    <w:rPr>
      <w:rFonts w:eastAsia="Times New Roman"/>
    </w:rPr>
  </w:style>
  <w:style w:type="paragraph" w:customStyle="1" w:styleId="Other0">
    <w:name w:val="Other"/>
    <w:basedOn w:val="Normal"/>
    <w:link w:val="Other"/>
    <w:qFormat/>
    <w:rsid w:val="00417C7E"/>
    <w:pPr>
      <w:widowControl w:val="0"/>
      <w:spacing w:before="0" w:after="0" w:line="276" w:lineRule="auto"/>
    </w:pPr>
    <w:rPr>
      <w:rFonts w:eastAsia="Times New Roman"/>
    </w:rPr>
  </w:style>
  <w:style w:type="paragraph" w:styleId="ListParagraph">
    <w:name w:val="List Paragraph"/>
    <w:aliases w:val="HPL01,Colorful List - Accent 13,List Paragraph1,Numbered List,bullet,Cita extensa"/>
    <w:basedOn w:val="Normal"/>
    <w:link w:val="ListParagraphChar"/>
    <w:uiPriority w:val="34"/>
    <w:qFormat/>
    <w:rsid w:val="00D76D61"/>
    <w:pPr>
      <w:spacing w:before="0" w:after="60" w:line="300" w:lineRule="atLeast"/>
      <w:ind w:left="720" w:firstLine="454"/>
      <w:contextualSpacing/>
      <w:jc w:val="both"/>
    </w:pPr>
    <w:rPr>
      <w:rFonts w:eastAsia="Times New Roman"/>
      <w:color w:val="0D0D0D"/>
      <w:spacing w:val="-2"/>
      <w:sz w:val="26"/>
      <w:szCs w:val="24"/>
    </w:rPr>
  </w:style>
  <w:style w:type="character" w:customStyle="1" w:styleId="ListParagraphChar">
    <w:name w:val="List Paragraph Char"/>
    <w:aliases w:val="HPL01 Char,Colorful List - Accent 13 Char,List Paragraph1 Char,Numbered List Char,bullet Char,Cita extensa Char"/>
    <w:link w:val="ListParagraph"/>
    <w:uiPriority w:val="34"/>
    <w:qFormat/>
    <w:rsid w:val="00D76D61"/>
    <w:rPr>
      <w:rFonts w:eastAsia="Times New Roman"/>
      <w:color w:val="0D0D0D"/>
      <w:spacing w:val="-2"/>
      <w:sz w:val="26"/>
      <w:szCs w:val="24"/>
    </w:rPr>
  </w:style>
  <w:style w:type="paragraph" w:styleId="Header">
    <w:name w:val="header"/>
    <w:basedOn w:val="Normal"/>
    <w:link w:val="HeaderChar"/>
    <w:uiPriority w:val="99"/>
    <w:unhideWhenUsed/>
    <w:rsid w:val="00194D08"/>
    <w:pPr>
      <w:tabs>
        <w:tab w:val="center" w:pos="4680"/>
        <w:tab w:val="right" w:pos="9360"/>
      </w:tabs>
      <w:spacing w:before="0" w:after="0"/>
    </w:pPr>
  </w:style>
  <w:style w:type="character" w:customStyle="1" w:styleId="HeaderChar">
    <w:name w:val="Header Char"/>
    <w:basedOn w:val="DefaultParagraphFont"/>
    <w:link w:val="Header"/>
    <w:uiPriority w:val="99"/>
    <w:rsid w:val="00194D08"/>
  </w:style>
  <w:style w:type="paragraph" w:styleId="Footer">
    <w:name w:val="footer"/>
    <w:basedOn w:val="Normal"/>
    <w:link w:val="FooterChar"/>
    <w:uiPriority w:val="99"/>
    <w:unhideWhenUsed/>
    <w:rsid w:val="00194D08"/>
    <w:pPr>
      <w:tabs>
        <w:tab w:val="center" w:pos="4680"/>
        <w:tab w:val="right" w:pos="9360"/>
      </w:tabs>
      <w:spacing w:before="0" w:after="0"/>
    </w:pPr>
  </w:style>
  <w:style w:type="character" w:customStyle="1" w:styleId="FooterChar">
    <w:name w:val="Footer Char"/>
    <w:basedOn w:val="DefaultParagraphFont"/>
    <w:link w:val="Footer"/>
    <w:uiPriority w:val="99"/>
    <w:rsid w:val="00194D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2023-07-20T01:58:00Z</dcterms:created>
  <dc:creator>admin</dc:creator>
  <dc:description>Phụ lục 2 môn  lịch sử lớp 8 kết nối tri thức được soạn dưới dạng file word và PDF gồm 3 trang. Các bạn xem và tải về ở dưới.</dc:description>
  <dcterms:modified xsi:type="dcterms:W3CDTF">2023-07-20T02:01:00Z</dcterms:modified>
  <cp:revision>1</cp:revision>
  <dc:title>Phụ Lục 2 Môn Lịch Sử Lớp 8 Kết Nối Tri Thức</dc:title>
</cp:coreProperties>
</file>