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78B" w:rsidRPr="00FD1EED" w:rsidRDefault="00DB078B" w:rsidP="00DB078B">
      <w:pPr>
        <w:spacing w:after="0"/>
        <w:jc w:val="center"/>
        <w:rPr>
          <w:color w:val="FF0000"/>
        </w:rPr>
      </w:pPr>
      <w:r w:rsidRPr="00FD1EED">
        <w:rPr>
          <w:rFonts w:ascii="Times New Roman" w:eastAsia="Times New Roman" w:hAnsi="Times New Roman" w:cs="Times New Roman"/>
          <w:b/>
          <w:color w:val="FF0000"/>
          <w:sz w:val="24"/>
          <w:highlight w:val="yellow"/>
        </w:rPr>
        <w:t>MA TRẬN ĐỀ KIỂM TRA CUỐI HỌC KÌ I LỚP 8</w:t>
      </w:r>
    </w:p>
    <w:p w:rsidR="00DB078B" w:rsidRDefault="00DB078B" w:rsidP="00DB078B">
      <w:pPr>
        <w:spacing w:after="0"/>
        <w:jc w:val="center"/>
      </w:pPr>
      <w:r w:rsidRPr="00FD1EED">
        <w:rPr>
          <w:rFonts w:ascii="Times New Roman" w:eastAsia="Times New Roman" w:hAnsi="Times New Roman" w:cs="Times New Roman"/>
          <w:b/>
          <w:sz w:val="24"/>
          <w:highlight w:val="cyan"/>
        </w:rPr>
        <w:t xml:space="preserve">MÔN: </w:t>
      </w:r>
      <w:r>
        <w:rPr>
          <w:rFonts w:ascii="Times New Roman" w:eastAsia="Times New Roman" w:hAnsi="Times New Roman" w:cs="Times New Roman"/>
          <w:b/>
          <w:sz w:val="24"/>
          <w:highlight w:val="cyan"/>
        </w:rPr>
        <w:t>LỊCH SỬ VÀ ĐỊA LÍ</w:t>
      </w:r>
      <w:r w:rsidRPr="00FD1EED">
        <w:rPr>
          <w:rFonts w:ascii="Times New Roman" w:eastAsia="Times New Roman" w:hAnsi="Times New Roman" w:cs="Times New Roman"/>
          <w:b/>
          <w:sz w:val="24"/>
          <w:highlight w:val="cyan"/>
        </w:rPr>
        <w:t xml:space="preserve"> – THỜI GIAN LÀM BÀI: 45 PHÚT</w:t>
      </w:r>
    </w:p>
    <w:p w:rsidR="00DB078B" w:rsidRPr="00DB078B" w:rsidRDefault="00DB078B" w:rsidP="00DB078B">
      <w:pPr>
        <w:spacing w:after="0"/>
        <w:rPr>
          <w:rFonts w:ascii="Times New Roman" w:eastAsia="Times New Roman" w:hAnsi="Times New Roman" w:cs="Times New Roman"/>
          <w:sz w:val="26"/>
        </w:rPr>
      </w:pPr>
    </w:p>
    <w:tbl>
      <w:tblPr>
        <w:tblStyle w:val="TableGrid"/>
        <w:tblW w:w="9347" w:type="dxa"/>
        <w:tblInd w:w="5" w:type="dxa"/>
        <w:tblCellMar>
          <w:top w:w="134" w:type="dxa"/>
          <w:left w:w="22" w:type="dxa"/>
        </w:tblCellMar>
        <w:tblLook w:val="04A0" w:firstRow="1" w:lastRow="0" w:firstColumn="1" w:lastColumn="0" w:noHBand="0" w:noVBand="1"/>
      </w:tblPr>
      <w:tblGrid>
        <w:gridCol w:w="520"/>
        <w:gridCol w:w="1113"/>
        <w:gridCol w:w="1256"/>
        <w:gridCol w:w="893"/>
        <w:gridCol w:w="610"/>
        <w:gridCol w:w="891"/>
        <w:gridCol w:w="521"/>
        <w:gridCol w:w="890"/>
        <w:gridCol w:w="521"/>
        <w:gridCol w:w="893"/>
        <w:gridCol w:w="521"/>
        <w:gridCol w:w="718"/>
      </w:tblGrid>
      <w:tr w:rsidR="00DB078B" w:rsidRPr="00DB078B" w:rsidTr="00DB078B">
        <w:trPr>
          <w:trHeight w:val="637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TT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Chương/ chủ đề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Nội dung/đơn vị kiến thức</w:t>
            </w:r>
          </w:p>
        </w:tc>
        <w:tc>
          <w:tcPr>
            <w:tcW w:w="57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Mức độ nhận thức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Tổng</w:t>
            </w:r>
          </w:p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%</w:t>
            </w:r>
          </w:p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điểm</w:t>
            </w:r>
          </w:p>
        </w:tc>
      </w:tr>
      <w:tr w:rsidR="00DB078B" w:rsidRPr="00DB078B" w:rsidTr="00DB078B">
        <w:trPr>
          <w:trHeight w:val="10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Nhận biết (TNKQ)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Thông hiểu</w:t>
            </w:r>
          </w:p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(TL)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Vận dụng</w:t>
            </w:r>
          </w:p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(TL)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spacing w:line="309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Vận dụng cao</w:t>
            </w:r>
          </w:p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(TL)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DB078B" w:rsidRPr="00DB078B" w:rsidTr="00D11749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TNKQ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TL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TNKQ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TL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TNKQ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TL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TNKQ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TL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DB078B" w:rsidRPr="00DB078B" w:rsidTr="00DB078B">
        <w:trPr>
          <w:trHeight w:val="22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645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Phân môn Địa lí</w:t>
            </w:r>
          </w:p>
        </w:tc>
      </w:tr>
      <w:tr w:rsidR="00DB078B" w:rsidRPr="00DB078B" w:rsidTr="00D11749">
        <w:trPr>
          <w:trHeight w:val="6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4"/>
              </w:rPr>
              <w:t>Vị trí địa lí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4"/>
              </w:rPr>
              <w:t>1TN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DB078B" w:rsidRPr="00DB078B" w:rsidTr="00DB078B">
        <w:trPr>
          <w:trHeight w:val="290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spacing w:line="309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Vị trí địa lí và</w:t>
            </w:r>
          </w:p>
          <w:p w:rsidR="00DB078B" w:rsidRPr="00DB078B" w:rsidRDefault="00DB078B" w:rsidP="00DB078B">
            <w:pPr>
              <w:spacing w:line="314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phạm vi lãnh thổ, địa hình và khoáng</w:t>
            </w:r>
          </w:p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sản Việt</w:t>
            </w:r>
          </w:p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Nam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4"/>
              </w:rPr>
              <w:t>Phạm vi lãnh thổ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DB078B" w:rsidRPr="00DB078B" w:rsidTr="00D11749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4"/>
              </w:rPr>
              <w:t>Địa hình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4"/>
              </w:rPr>
              <w:t>1TN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DB078B" w:rsidRPr="00DB078B" w:rsidTr="00DB078B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4"/>
              </w:rPr>
              <w:t>Khoáng sản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4"/>
              </w:rPr>
              <w:t>1TN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DB078B" w:rsidRPr="00DB078B" w:rsidTr="00D11749">
        <w:trPr>
          <w:trHeight w:val="610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spacing w:line="326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Đặc điểm khí hậu và thuỷ văn</w:t>
            </w:r>
          </w:p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Việt</w:t>
            </w:r>
          </w:p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Nam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4"/>
              </w:rPr>
              <w:t>Khí hậu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4"/>
              </w:rPr>
              <w:t>2TN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4"/>
              </w:rPr>
              <w:t>2TN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4"/>
              </w:rPr>
              <w:t>1TL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4"/>
              </w:rPr>
              <w:t>1TL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DB078B" w:rsidRPr="00DB078B" w:rsidTr="00DB078B">
        <w:trPr>
          <w:trHeight w:val="10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4"/>
              </w:rPr>
              <w:t>Thuỷ văn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4"/>
              </w:rPr>
              <w:t>1TN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DB078B" w:rsidRPr="00DB078B" w:rsidTr="00DB078B">
        <w:trPr>
          <w:trHeight w:val="288"/>
        </w:trPr>
        <w:tc>
          <w:tcPr>
            <w:tcW w:w="2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Tỉ lệ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20%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15%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10%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5%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DB078B" w:rsidRPr="00DB078B" w:rsidTr="00DB078B">
        <w:trPr>
          <w:trHeight w:val="243"/>
        </w:trPr>
        <w:tc>
          <w:tcPr>
            <w:tcW w:w="2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9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color w:val="00B0F0"/>
                <w:sz w:val="24"/>
              </w:rPr>
              <w:t>Phân môn Lịch sử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6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DB078B" w:rsidRPr="00DB078B" w:rsidTr="00D11749">
        <w:trPr>
          <w:trHeight w:val="713"/>
        </w:trPr>
        <w:tc>
          <w:tcPr>
            <w:tcW w:w="2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Tổng hợp chung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40%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30%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20%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4"/>
              </w:rPr>
              <w:t>10%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</w:tbl>
    <w:p w:rsidR="00DB078B" w:rsidRPr="00DB078B" w:rsidRDefault="00DB078B" w:rsidP="00DB078B">
      <w:pPr>
        <w:spacing w:after="0"/>
        <w:rPr>
          <w:rFonts w:ascii="Times New Roman" w:eastAsia="Times New Roman" w:hAnsi="Times New Roman" w:cs="Times New Roman"/>
          <w:sz w:val="26"/>
        </w:rPr>
      </w:pPr>
      <w:r w:rsidRPr="00DB078B">
        <w:rPr>
          <w:rFonts w:ascii="Times New Roman" w:eastAsia="Times New Roman" w:hAnsi="Times New Roman" w:cs="Times New Roman"/>
          <w:b/>
          <w:i/>
          <w:sz w:val="26"/>
        </w:rPr>
        <w:t>6.4.4. Bản đặc tả</w:t>
      </w:r>
    </w:p>
    <w:tbl>
      <w:tblPr>
        <w:tblStyle w:val="TableGrid"/>
        <w:tblW w:w="949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9" w:type="dxa"/>
          <w:left w:w="108" w:type="dxa"/>
          <w:right w:w="26" w:type="dxa"/>
        </w:tblCellMar>
        <w:tblLook w:val="04A0" w:firstRow="1" w:lastRow="0" w:firstColumn="1" w:lastColumn="0" w:noHBand="0" w:noVBand="1"/>
      </w:tblPr>
      <w:tblGrid>
        <w:gridCol w:w="554"/>
        <w:gridCol w:w="1169"/>
        <w:gridCol w:w="1155"/>
        <w:gridCol w:w="2830"/>
        <w:gridCol w:w="967"/>
        <w:gridCol w:w="951"/>
        <w:gridCol w:w="977"/>
        <w:gridCol w:w="893"/>
      </w:tblGrid>
      <w:tr w:rsidR="00DB078B" w:rsidRPr="00DB078B" w:rsidTr="00EE120B">
        <w:trPr>
          <w:trHeight w:val="683"/>
        </w:trPr>
        <w:tc>
          <w:tcPr>
            <w:tcW w:w="554" w:type="dxa"/>
            <w:vMerge w:val="restart"/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TT</w:t>
            </w:r>
          </w:p>
        </w:tc>
        <w:tc>
          <w:tcPr>
            <w:tcW w:w="1169" w:type="dxa"/>
            <w:vMerge w:val="restart"/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Chương/ Chủ đề</w:t>
            </w:r>
          </w:p>
        </w:tc>
        <w:tc>
          <w:tcPr>
            <w:tcW w:w="1155" w:type="dxa"/>
            <w:vMerge w:val="restart"/>
          </w:tcPr>
          <w:p w:rsidR="00DB078B" w:rsidRPr="00DB078B" w:rsidRDefault="00DB078B" w:rsidP="00DB078B">
            <w:pPr>
              <w:spacing w:line="311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Nội dung/</w:t>
            </w:r>
          </w:p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Đơn vị kiến thức</w:t>
            </w:r>
          </w:p>
        </w:tc>
        <w:tc>
          <w:tcPr>
            <w:tcW w:w="2830" w:type="dxa"/>
            <w:vMerge w:val="restart"/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Mức độ đánh giá</w:t>
            </w:r>
          </w:p>
        </w:tc>
        <w:tc>
          <w:tcPr>
            <w:tcW w:w="3788" w:type="dxa"/>
            <w:gridSpan w:val="4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Số câu hỏi theo mức độ nhận thức</w:t>
            </w:r>
          </w:p>
        </w:tc>
      </w:tr>
      <w:tr w:rsidR="00DB078B" w:rsidRPr="00DB078B" w:rsidTr="00EE120B">
        <w:trPr>
          <w:trHeight w:val="882"/>
        </w:trPr>
        <w:tc>
          <w:tcPr>
            <w:tcW w:w="0" w:type="auto"/>
            <w:vMerge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0" w:type="auto"/>
            <w:vMerge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0" w:type="auto"/>
            <w:vMerge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0" w:type="auto"/>
            <w:vMerge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67" w:type="dxa"/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Nhận biết</w:t>
            </w:r>
          </w:p>
        </w:tc>
        <w:tc>
          <w:tcPr>
            <w:tcW w:w="951" w:type="dxa"/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Thông hiểu</w:t>
            </w:r>
          </w:p>
        </w:tc>
        <w:tc>
          <w:tcPr>
            <w:tcW w:w="977" w:type="dxa"/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Vận dụng</w:t>
            </w:r>
          </w:p>
        </w:tc>
        <w:tc>
          <w:tcPr>
            <w:tcW w:w="893" w:type="dxa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Vận dụng cao</w:t>
            </w:r>
          </w:p>
        </w:tc>
      </w:tr>
      <w:tr w:rsidR="00DB078B" w:rsidRPr="00DB078B" w:rsidTr="00EE120B">
        <w:trPr>
          <w:trHeight w:val="401"/>
        </w:trPr>
        <w:tc>
          <w:tcPr>
            <w:tcW w:w="2878" w:type="dxa"/>
            <w:gridSpan w:val="3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830" w:type="dxa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Phân môn Địa lí</w:t>
            </w:r>
          </w:p>
        </w:tc>
        <w:tc>
          <w:tcPr>
            <w:tcW w:w="3788" w:type="dxa"/>
            <w:gridSpan w:val="4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EE120B" w:rsidRPr="00DB078B" w:rsidTr="00EE120B">
        <w:trPr>
          <w:trHeight w:val="2307"/>
        </w:trPr>
        <w:tc>
          <w:tcPr>
            <w:tcW w:w="554" w:type="dxa"/>
          </w:tcPr>
          <w:p w:rsidR="00EE120B" w:rsidRPr="00DB078B" w:rsidRDefault="00EE120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lastRenderedPageBreak/>
              <w:t>1</w:t>
            </w:r>
          </w:p>
        </w:tc>
        <w:tc>
          <w:tcPr>
            <w:tcW w:w="1169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155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sản Việt</w:t>
            </w: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Nam</w:t>
            </w: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(12 tiết;  2,5 điểm)</w:t>
            </w:r>
          </w:p>
        </w:tc>
        <w:tc>
          <w:tcPr>
            <w:tcW w:w="2830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67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sự hình thành đặc điểm địa lí tự nhiên Việt Nam.</w:t>
            </w:r>
          </w:p>
        </w:tc>
        <w:tc>
          <w:tcPr>
            <w:tcW w:w="951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77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3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EE120B" w:rsidRPr="00DB078B" w:rsidTr="00BA5F7F">
        <w:trPr>
          <w:trHeight w:val="2307"/>
        </w:trPr>
        <w:tc>
          <w:tcPr>
            <w:tcW w:w="554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1169" w:type="dxa"/>
          </w:tcPr>
          <w:p w:rsidR="00EE120B" w:rsidRPr="00DB078B" w:rsidRDefault="00EE120B" w:rsidP="00D11749">
            <w:pPr>
              <w:spacing w:line="325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Đặc điểm khí hậu và thuỷ văn</w:t>
            </w: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Việt</w:t>
            </w: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Nam</w:t>
            </w: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(12 tiết;</w:t>
            </w: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3 điểm)</w:t>
            </w:r>
          </w:p>
        </w:tc>
        <w:tc>
          <w:tcPr>
            <w:tcW w:w="1155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Khí hậu và thuỷ văn</w:t>
            </w:r>
          </w:p>
        </w:tc>
        <w:tc>
          <w:tcPr>
            <w:tcW w:w="2830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Nhận biết</w:t>
            </w:r>
          </w:p>
          <w:p w:rsidR="00EE120B" w:rsidRPr="00DB078B" w:rsidRDefault="00EE120B" w:rsidP="00D11749">
            <w:pPr>
              <w:spacing w:line="321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DB078B">
              <w:rPr>
                <w:rFonts w:ascii="Times New Roman" w:eastAsia="Times New Roman" w:hAnsi="Times New Roman" w:cs="Times New Roman"/>
                <w:sz w:val="26"/>
              </w:rPr>
              <w:t>Trình bày được đặc điểm khí hậu nhiệt đới ẩm gió mùa của Việt Nam.</w:t>
            </w:r>
          </w:p>
          <w:p w:rsidR="00EE120B" w:rsidRPr="00DB078B" w:rsidRDefault="00EE120B" w:rsidP="00D11749">
            <w:pPr>
              <w:spacing w:line="324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DB078B">
              <w:rPr>
                <w:rFonts w:ascii="Times New Roman" w:eastAsia="Times New Roman" w:hAnsi="Times New Roman" w:cs="Times New Roman"/>
                <w:sz w:val="26"/>
              </w:rPr>
              <w:t>Xác định được trên bản đồ lưu vực của các hệ thống sông lớn.</w:t>
            </w: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Thông hiểu</w:t>
            </w:r>
          </w:p>
          <w:p w:rsidR="00EE120B" w:rsidRPr="00DB078B" w:rsidRDefault="00EE120B" w:rsidP="00D11749">
            <w:pPr>
              <w:spacing w:line="328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DB078B">
              <w:rPr>
                <w:rFonts w:ascii="Times New Roman" w:eastAsia="Times New Roman" w:hAnsi="Times New Roman" w:cs="Times New Roman"/>
                <w:sz w:val="26"/>
              </w:rPr>
              <w:t>Chứng minh được sự phân hoá đa dạng của khí hậu Việt Nam: phân hóa bắc nam, phân hóa theo đai cao.</w:t>
            </w:r>
          </w:p>
          <w:p w:rsidR="00EE120B" w:rsidRPr="00DB078B" w:rsidRDefault="00EE120B" w:rsidP="00D11749">
            <w:pPr>
              <w:spacing w:line="323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DB078B">
              <w:rPr>
                <w:rFonts w:ascii="Times New Roman" w:eastAsia="Times New Roman" w:hAnsi="Times New Roman" w:cs="Times New Roman"/>
                <w:sz w:val="26"/>
              </w:rPr>
              <w:t>Phân tích được tác động của biến đổi khí hậu đối với khí hậu và thuỷ văn Việt Nam.</w:t>
            </w:r>
          </w:p>
          <w:p w:rsidR="00EE120B" w:rsidRPr="00DB078B" w:rsidRDefault="00EE120B" w:rsidP="00D11749">
            <w:pPr>
              <w:spacing w:line="323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DB078B">
              <w:rPr>
                <w:rFonts w:ascii="Times New Roman" w:eastAsia="Times New Roman" w:hAnsi="Times New Roman" w:cs="Times New Roman"/>
                <w:sz w:val="26"/>
              </w:rPr>
              <w:t>Phân tích được ảnh hưởng của khí hậu đối với sản xuất nông nghiệp.</w:t>
            </w:r>
          </w:p>
          <w:p w:rsidR="00EE120B" w:rsidRPr="00DB078B" w:rsidRDefault="00EE120B" w:rsidP="00D11749">
            <w:pPr>
              <w:spacing w:line="323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DB078B">
              <w:rPr>
                <w:rFonts w:ascii="Times New Roman" w:eastAsia="Times New Roman" w:hAnsi="Times New Roman" w:cs="Times New Roman"/>
                <w:sz w:val="26"/>
              </w:rPr>
              <w:t>Phân tích được đặc điểm mạng lưới sông và chế độ nước sông của một số hệ thống sông lớn.</w:t>
            </w:r>
          </w:p>
          <w:p w:rsidR="00EE120B" w:rsidRPr="00DB078B" w:rsidRDefault="00EE120B" w:rsidP="00D11749">
            <w:pPr>
              <w:spacing w:line="327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DB078B">
              <w:rPr>
                <w:rFonts w:ascii="Times New Roman" w:eastAsia="Times New Roman" w:hAnsi="Times New Roman" w:cs="Times New Roman"/>
                <w:sz w:val="26"/>
              </w:rPr>
              <w:t>Phân tích được vai trò của hồ, đầm và nước ngầm đối với sản xuất và sinh hoạt.</w:t>
            </w: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Vận dụng</w:t>
            </w:r>
          </w:p>
          <w:p w:rsidR="00EE120B" w:rsidRPr="00DB078B" w:rsidRDefault="00EE120B" w:rsidP="00D11749">
            <w:pPr>
              <w:spacing w:line="318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DB078B">
              <w:rPr>
                <w:rFonts w:ascii="Times New Roman" w:eastAsia="Times New Roman" w:hAnsi="Times New Roman" w:cs="Times New Roman"/>
                <w:sz w:val="26"/>
              </w:rPr>
              <w:t xml:space="preserve">Vẽ và phân tích được </w:t>
            </w:r>
            <w:r w:rsidRPr="00DB078B">
              <w:rPr>
                <w:rFonts w:ascii="Times New Roman" w:eastAsia="Times New Roman" w:hAnsi="Times New Roman" w:cs="Times New Roman"/>
                <w:sz w:val="26"/>
              </w:rPr>
              <w:lastRenderedPageBreak/>
              <w:t>biểu đồ khí hậu của một số trạm thuộc các vùng khí hậu khác nhau.</w:t>
            </w: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DB078B">
              <w:rPr>
                <w:rFonts w:ascii="Times New Roman" w:eastAsia="Times New Roman" w:hAnsi="Times New Roman" w:cs="Times New Roman"/>
                <w:sz w:val="26"/>
              </w:rPr>
              <w:t>Phân tích được vai trò của khí hậu đối với sự phát triển du lịch ở một số</w:t>
            </w:r>
          </w:p>
        </w:tc>
        <w:tc>
          <w:tcPr>
            <w:tcW w:w="967" w:type="dxa"/>
            <w:vAlign w:val="center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lastRenderedPageBreak/>
              <w:t>4 TN*</w:t>
            </w: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51" w:type="dxa"/>
            <w:vAlign w:val="center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1TL*</w:t>
            </w: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77" w:type="dxa"/>
            <w:vAlign w:val="center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1TL*</w:t>
            </w:r>
          </w:p>
        </w:tc>
        <w:tc>
          <w:tcPr>
            <w:tcW w:w="893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EE120B" w:rsidRPr="00DB078B" w:rsidTr="00BA5F7F">
        <w:trPr>
          <w:trHeight w:val="2307"/>
        </w:trPr>
        <w:tc>
          <w:tcPr>
            <w:tcW w:w="554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169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1155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830" w:type="dxa"/>
          </w:tcPr>
          <w:p w:rsidR="00EE120B" w:rsidRPr="00DB078B" w:rsidRDefault="00EE120B" w:rsidP="00D11749">
            <w:pPr>
              <w:spacing w:line="329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điểm du lịch nổi tiếng của nước ta.</w:t>
            </w: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Vận dụng cao</w:t>
            </w:r>
          </w:p>
          <w:p w:rsidR="00EE120B" w:rsidRPr="00DB078B" w:rsidRDefault="00EE120B" w:rsidP="00D11749">
            <w:pPr>
              <w:spacing w:line="322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DB078B">
              <w:rPr>
                <w:rFonts w:ascii="Times New Roman" w:eastAsia="Times New Roman" w:hAnsi="Times New Roman" w:cs="Times New Roman"/>
                <w:sz w:val="26"/>
              </w:rPr>
              <w:t>Tìm ví dụ về giải pháp ứng phó với biến đổi khí hậu.</w:t>
            </w: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  <w:szCs w:val="26"/>
                <w:u w:color="000000"/>
              </w:rPr>
              <w:t xml:space="preserve">– </w:t>
            </w:r>
            <w:r w:rsidRPr="00DB078B">
              <w:rPr>
                <w:rFonts w:ascii="Times New Roman" w:eastAsia="Times New Roman" w:hAnsi="Times New Roman" w:cs="Times New Roman"/>
                <w:sz w:val="26"/>
              </w:rPr>
              <w:t>Lấy ví dụ chứng minh được tầm quan trọng của việc sử dụng tổng hợp tài nguyên nước ở một lưu vực sông.</w:t>
            </w:r>
          </w:p>
        </w:tc>
        <w:tc>
          <w:tcPr>
            <w:tcW w:w="967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51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77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3" w:type="dxa"/>
          </w:tcPr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1TL*</w:t>
            </w:r>
          </w:p>
          <w:p w:rsidR="00EE120B" w:rsidRPr="00DB078B" w:rsidRDefault="00EE120B" w:rsidP="00D1174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</w:tbl>
    <w:p w:rsidR="00DB078B" w:rsidRDefault="00DB078B" w:rsidP="00DB078B">
      <w:pPr>
        <w:spacing w:after="0"/>
        <w:rPr>
          <w:rFonts w:ascii="Times New Roman" w:eastAsia="Times New Roman" w:hAnsi="Times New Roman" w:cs="Times New Roman"/>
          <w:sz w:val="26"/>
        </w:rPr>
      </w:pPr>
      <w:bookmarkStart w:id="0" w:name="_GoBack"/>
      <w:bookmarkEnd w:id="0"/>
    </w:p>
    <w:tbl>
      <w:tblPr>
        <w:tblStyle w:val="TableGrid"/>
        <w:tblW w:w="9496" w:type="dxa"/>
        <w:tblInd w:w="5" w:type="dxa"/>
        <w:tblCellMar>
          <w:top w:w="19" w:type="dxa"/>
          <w:left w:w="19" w:type="dxa"/>
        </w:tblCellMar>
        <w:tblLook w:val="04A0" w:firstRow="1" w:lastRow="0" w:firstColumn="1" w:lastColumn="0" w:noHBand="0" w:noVBand="1"/>
      </w:tblPr>
      <w:tblGrid>
        <w:gridCol w:w="2878"/>
        <w:gridCol w:w="2830"/>
        <w:gridCol w:w="967"/>
        <w:gridCol w:w="951"/>
        <w:gridCol w:w="977"/>
        <w:gridCol w:w="893"/>
      </w:tblGrid>
      <w:tr w:rsidR="00DB078B" w:rsidRPr="00DB078B" w:rsidTr="00DB078B">
        <w:trPr>
          <w:trHeight w:val="511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Số câu/ loại câu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8 câu</w:t>
            </w:r>
          </w:p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TNKQ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1 câu</w:t>
            </w:r>
          </w:p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TL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1 câu</w:t>
            </w:r>
          </w:p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TL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1 câu</w:t>
            </w:r>
          </w:p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sz w:val="26"/>
              </w:rPr>
              <w:t>TL</w:t>
            </w:r>
          </w:p>
        </w:tc>
      </w:tr>
      <w:tr w:rsidR="00DB078B" w:rsidRPr="00DB078B" w:rsidTr="00D11749">
        <w:trPr>
          <w:trHeight w:val="562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Tỉ lệ %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15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sz w:val="26"/>
              </w:rPr>
              <w:t>5</w:t>
            </w:r>
          </w:p>
        </w:tc>
      </w:tr>
      <w:tr w:rsidR="00DB078B" w:rsidRPr="00DB078B" w:rsidTr="00DB078B">
        <w:trPr>
          <w:trHeight w:val="287"/>
        </w:trPr>
        <w:tc>
          <w:tcPr>
            <w:tcW w:w="5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color w:val="00B0F0"/>
                <w:sz w:val="26"/>
              </w:rPr>
              <w:t>Phân môn Lịch sử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DB078B" w:rsidRPr="00DB078B" w:rsidTr="00D11749">
        <w:trPr>
          <w:trHeight w:val="588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color w:val="00B0F0"/>
                <w:sz w:val="26"/>
              </w:rPr>
              <w:t>Tỉ lệ %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color w:val="00B0F0"/>
                <w:sz w:val="26"/>
              </w:rPr>
              <w:t>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color w:val="00B0F0"/>
                <w:sz w:val="26"/>
              </w:rPr>
              <w:t>15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color w:val="00B0F0"/>
                <w:sz w:val="26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i/>
                <w:color w:val="00B0F0"/>
                <w:sz w:val="26"/>
              </w:rPr>
              <w:t>5</w:t>
            </w:r>
          </w:p>
        </w:tc>
      </w:tr>
      <w:tr w:rsidR="00DB078B" w:rsidRPr="00DB078B" w:rsidTr="00D11749">
        <w:trPr>
          <w:trHeight w:val="581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Tổng hợp chung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40%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30%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20%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78B" w:rsidRPr="00DB078B" w:rsidRDefault="00DB078B" w:rsidP="00DB078B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DB078B">
              <w:rPr>
                <w:rFonts w:ascii="Times New Roman" w:eastAsia="Times New Roman" w:hAnsi="Times New Roman" w:cs="Times New Roman"/>
                <w:b/>
                <w:sz w:val="26"/>
              </w:rPr>
              <w:t>10%</w:t>
            </w:r>
          </w:p>
        </w:tc>
      </w:tr>
    </w:tbl>
    <w:p w:rsidR="00DB078B" w:rsidRPr="00DB078B" w:rsidRDefault="00DB078B" w:rsidP="00DB078B">
      <w:pPr>
        <w:spacing w:after="0"/>
        <w:rPr>
          <w:rFonts w:ascii="Times New Roman" w:eastAsia="Times New Roman" w:hAnsi="Times New Roman" w:cs="Times New Roman"/>
          <w:sz w:val="26"/>
        </w:rPr>
      </w:pPr>
      <w:r w:rsidRPr="00DB078B">
        <w:rPr>
          <w:rFonts w:ascii="Times New Roman" w:eastAsia="Times New Roman" w:hAnsi="Times New Roman" w:cs="Times New Roman"/>
          <w:i/>
          <w:sz w:val="26"/>
        </w:rPr>
        <w:t>(Ghi chú: * lựa chọn nội dung bài kiểm tra)</w:t>
      </w:r>
    </w:p>
    <w:p w:rsidR="00B96203" w:rsidRPr="00DB078B" w:rsidRDefault="00B96203" w:rsidP="00DB078B"/>
    <w:sectPr w:rsidR="00B96203" w:rsidRPr="00DB078B" w:rsidSect="00DB078B">
      <w:headerReference w:type="default" r:id="rId8"/>
      <w:footerReference w:type="default" r:id="rId9"/>
      <w:pgSz w:w="11906" w:h="16838"/>
      <w:pgMar w:top="710" w:right="426" w:bottom="1417" w:left="731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C10" w:rsidRDefault="00B12C10" w:rsidP="004C6907">
      <w:pPr>
        <w:spacing w:after="0" w:line="240" w:lineRule="auto"/>
      </w:pPr>
      <w:r>
        <w:separator/>
      </w:r>
    </w:p>
  </w:endnote>
  <w:endnote w:type="continuationSeparator" w:id="0">
    <w:p w:rsidR="00B12C10" w:rsidRDefault="00B12C10" w:rsidP="004C6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ED" w:rsidRPr="00FD1EED" w:rsidRDefault="00FD1EED" w:rsidP="00FD1EE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kern w:val="2"/>
        <w:sz w:val="24"/>
        <w:szCs w:val="24"/>
        <w:lang w:eastAsia="zh-CN"/>
      </w:rPr>
    </w:pPr>
    <w:r w:rsidRPr="00FD1EED"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                                                              </w:t>
    </w:r>
    <w:r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</w:t>
    </w:r>
    <w:r w:rsidR="00DB078B"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</w:t>
    </w:r>
    <w:r w:rsidRPr="00FD1EED"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</w:t>
    </w:r>
    <w:r w:rsidRPr="00FD1EE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D1EE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D1EED">
      <w:rPr>
        <w:rFonts w:ascii="Times New Roman" w:eastAsia="SimSun" w:hAnsi="Times New Roman" w:cs="Times New Roman"/>
        <w:b/>
        <w:kern w:val="2"/>
        <w:sz w:val="24"/>
        <w:szCs w:val="24"/>
        <w:lang w:eastAsia="zh-CN"/>
      </w:rPr>
      <w:t xml:space="preserve">         </w:t>
    </w:r>
    <w:r>
      <w:rPr>
        <w:rFonts w:ascii="Times New Roman" w:eastAsia="SimSun" w:hAnsi="Times New Roman" w:cs="Times New Roman"/>
        <w:b/>
        <w:kern w:val="2"/>
        <w:sz w:val="24"/>
        <w:szCs w:val="24"/>
        <w:lang w:eastAsia="zh-CN"/>
      </w:rPr>
      <w:t xml:space="preserve"> </w:t>
    </w:r>
    <w:r w:rsidRPr="00FD1EED">
      <w:rPr>
        <w:rFonts w:ascii="Times New Roman" w:eastAsia="SimSun" w:hAnsi="Times New Roman" w:cs="Times New Roman"/>
        <w:b/>
        <w:kern w:val="2"/>
        <w:sz w:val="24"/>
        <w:szCs w:val="24"/>
        <w:lang w:eastAsia="zh-CN"/>
      </w:rPr>
      <w:t xml:space="preserve">                       </w:t>
    </w:r>
    <w:r w:rsidRPr="00FD1EE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D1EE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D1EE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D1EE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D1EE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EE120B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D1EE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C10" w:rsidRDefault="00B12C10" w:rsidP="004C6907">
      <w:pPr>
        <w:spacing w:after="0" w:line="240" w:lineRule="auto"/>
      </w:pPr>
      <w:r>
        <w:separator/>
      </w:r>
    </w:p>
  </w:footnote>
  <w:footnote w:type="continuationSeparator" w:id="0">
    <w:p w:rsidR="00B12C10" w:rsidRDefault="00B12C10" w:rsidP="004C6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ED" w:rsidRPr="00FD1EED" w:rsidRDefault="00FD1EED" w:rsidP="00FD1EE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color w:val="auto"/>
        <w:lang w:val="vi"/>
      </w:rPr>
    </w:pPr>
    <w:r w:rsidRPr="00FD1EED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FD1EED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B09BA"/>
    <w:multiLevelType w:val="hybridMultilevel"/>
    <w:tmpl w:val="922E80AA"/>
    <w:lvl w:ilvl="0" w:tplc="71C04A56">
      <w:start w:val="1"/>
      <w:numFmt w:val="bullet"/>
      <w:lvlText w:val="–"/>
      <w:lvlJc w:val="left"/>
      <w:pPr>
        <w:ind w:left="1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C62492">
      <w:start w:val="1"/>
      <w:numFmt w:val="bullet"/>
      <w:lvlText w:val="o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90499A">
      <w:start w:val="1"/>
      <w:numFmt w:val="bullet"/>
      <w:lvlText w:val="▪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C0AA68">
      <w:start w:val="1"/>
      <w:numFmt w:val="bullet"/>
      <w:lvlText w:val="•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88E1F2">
      <w:start w:val="1"/>
      <w:numFmt w:val="bullet"/>
      <w:lvlText w:val="o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02A0B8">
      <w:start w:val="1"/>
      <w:numFmt w:val="bullet"/>
      <w:lvlText w:val="▪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E41282">
      <w:start w:val="1"/>
      <w:numFmt w:val="bullet"/>
      <w:lvlText w:val="•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682E14">
      <w:start w:val="1"/>
      <w:numFmt w:val="bullet"/>
      <w:lvlText w:val="o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8C2738">
      <w:start w:val="1"/>
      <w:numFmt w:val="bullet"/>
      <w:lvlText w:val="▪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03"/>
    <w:rsid w:val="000116A0"/>
    <w:rsid w:val="00491DC0"/>
    <w:rsid w:val="004C6907"/>
    <w:rsid w:val="007D0802"/>
    <w:rsid w:val="008C33AD"/>
    <w:rsid w:val="00AA02A5"/>
    <w:rsid w:val="00AE3751"/>
    <w:rsid w:val="00B12C10"/>
    <w:rsid w:val="00B96203"/>
    <w:rsid w:val="00C2145F"/>
    <w:rsid w:val="00DB078B"/>
    <w:rsid w:val="00EE120B"/>
    <w:rsid w:val="00FD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6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90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C6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907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6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90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C6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90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2023-07-04T13:52:00Z</dcterms:created>
  <dc:creator>admin</dc:creator>
  <dc:description>Đề thi học kỳ 1  Lịch sử và Địa lí 8 Cánh diều có đáp án được soạn dưới dạng file word và PDF gồm 3 trang. Các bạn xem và tải về ở dưới.</dc:description>
  <dcterms:modified xsi:type="dcterms:W3CDTF">2023-07-04T17:00:00Z</dcterms:modified>
  <cp:revision>1</cp:revision>
  <dc:title>Đề Thi Học Kỳ 1 Lịch Sử Và Địa Lí 8 Cánh Diều Có Đáp Án</dc:title>
</cp:coreProperties>
</file>