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314" w:rsidRDefault="00FF3F95">
      <w:pPr>
        <w:tabs>
          <w:tab w:val="center" w:pos="6995"/>
        </w:tabs>
        <w:spacing w:after="71"/>
        <w:ind w:left="0" w:right="0" w:firstLine="0"/>
        <w:jc w:val="left"/>
      </w:pPr>
      <w:r>
        <w:rPr>
          <w:b/>
        </w:rPr>
        <w:t xml:space="preserve">SỞ GIÁO DỤC VÀ ĐÀO TẠO </w:t>
      </w:r>
      <w:r>
        <w:rPr>
          <w:b/>
        </w:rPr>
        <w:tab/>
        <w:t xml:space="preserve">KỲ THI HỌC SINH GIỎI CẤP TỈNH THPT </w:t>
      </w:r>
    </w:p>
    <w:p w:rsidR="00110314" w:rsidRDefault="00FF3F95">
      <w:pPr>
        <w:tabs>
          <w:tab w:val="center" w:pos="1889"/>
          <w:tab w:val="center" w:pos="6996"/>
        </w:tabs>
        <w:spacing w:after="71"/>
        <w:ind w:left="0" w:right="0" w:firstLine="0"/>
        <w:jc w:val="left"/>
        <w:rPr>
          <w:b/>
        </w:rPr>
      </w:pPr>
      <w:r>
        <w:rPr>
          <w:rFonts w:ascii="Calibri" w:eastAsia="Calibri" w:hAnsi="Calibri" w:cs="Calibri"/>
          <w:sz w:val="22"/>
        </w:rPr>
        <w:tab/>
      </w:r>
      <w:r>
        <w:rPr>
          <w:b/>
        </w:rPr>
        <w:t>TỈNH</w:t>
      </w:r>
      <w:r>
        <w:rPr>
          <w:b/>
          <w:u w:val="single" w:color="000000"/>
        </w:rPr>
        <w:t xml:space="preserve"> QUẢNG </w:t>
      </w:r>
      <w:r>
        <w:rPr>
          <w:b/>
        </w:rPr>
        <w:t xml:space="preserve">NAM </w:t>
      </w:r>
      <w:r>
        <w:rPr>
          <w:b/>
        </w:rPr>
        <w:tab/>
        <w:t xml:space="preserve">NĂM HỌC 2021-2022 </w:t>
      </w:r>
    </w:p>
    <w:p w:rsidR="00DE3DB4" w:rsidRDefault="00DE3DB4">
      <w:pPr>
        <w:tabs>
          <w:tab w:val="center" w:pos="1889"/>
          <w:tab w:val="center" w:pos="6996"/>
        </w:tabs>
        <w:spacing w:after="71"/>
        <w:ind w:left="0" w:right="0" w:firstLine="0"/>
        <w:jc w:val="left"/>
      </w:pPr>
      <w:r>
        <w:rPr>
          <w:b/>
        </w:rPr>
        <w:t xml:space="preserve">                                                                                          Môn: Địa lí 12</w:t>
      </w:r>
    </w:p>
    <w:tbl>
      <w:tblPr>
        <w:tblStyle w:val="TableGrid"/>
        <w:tblpPr w:vertAnchor="text" w:tblpX="641" w:tblpY="127"/>
        <w:tblOverlap w:val="never"/>
        <w:tblW w:w="2370" w:type="dxa"/>
        <w:tblInd w:w="0" w:type="dxa"/>
        <w:tblCellMar>
          <w:top w:w="142" w:type="dxa"/>
          <w:left w:w="175" w:type="dxa"/>
          <w:right w:w="109" w:type="dxa"/>
        </w:tblCellMar>
        <w:tblLook w:val="04A0" w:firstRow="1" w:lastRow="0" w:firstColumn="1" w:lastColumn="0" w:noHBand="0" w:noVBand="1"/>
      </w:tblPr>
      <w:tblGrid>
        <w:gridCol w:w="2370"/>
      </w:tblGrid>
      <w:tr w:rsidR="00110314">
        <w:trPr>
          <w:trHeight w:val="475"/>
        </w:trPr>
        <w:tc>
          <w:tcPr>
            <w:tcW w:w="2370" w:type="dxa"/>
            <w:tcBorders>
              <w:top w:val="single" w:sz="6" w:space="0" w:color="000000"/>
              <w:left w:val="single" w:sz="6" w:space="0" w:color="000000"/>
              <w:bottom w:val="single" w:sz="6" w:space="0" w:color="000000"/>
              <w:right w:val="single" w:sz="6" w:space="0" w:color="000000"/>
            </w:tcBorders>
          </w:tcPr>
          <w:p w:rsidR="00110314" w:rsidRDefault="00FF3F95">
            <w:pPr>
              <w:tabs>
                <w:tab w:val="right" w:pos="2086"/>
              </w:tabs>
              <w:spacing w:after="0"/>
              <w:ind w:left="0" w:right="0" w:firstLine="0"/>
              <w:jc w:val="left"/>
            </w:pPr>
            <w:r>
              <w:t xml:space="preserve">ĐỀ CHÍNH THỨC </w:t>
            </w:r>
            <w:r>
              <w:tab/>
              <w:t xml:space="preserve"> </w:t>
            </w:r>
          </w:p>
        </w:tc>
      </w:tr>
    </w:tbl>
    <w:p w:rsidR="00110314" w:rsidRDefault="00FF3F95">
      <w:pPr>
        <w:tabs>
          <w:tab w:val="center" w:pos="1892"/>
          <w:tab w:val="center" w:pos="5501"/>
        </w:tabs>
        <w:spacing w:after="71"/>
        <w:ind w:left="0" w:right="0" w:firstLine="0"/>
        <w:jc w:val="left"/>
      </w:pPr>
      <w:r>
        <w:rPr>
          <w:rFonts w:ascii="Calibri" w:eastAsia="Calibri" w:hAnsi="Calibri" w:cs="Calibri"/>
          <w:sz w:val="22"/>
        </w:rPr>
        <w:tab/>
      </w:r>
      <w:r>
        <w:t xml:space="preserve"> </w:t>
      </w:r>
      <w:r>
        <w:tab/>
      </w:r>
      <w:r>
        <w:rPr>
          <w:b/>
        </w:rPr>
        <w:t xml:space="preserve">                Môn thi: ĐỊA LÍ 12 </w:t>
      </w:r>
    </w:p>
    <w:p w:rsidR="00DE3DB4" w:rsidRDefault="00FF3F95">
      <w:pPr>
        <w:spacing w:after="47"/>
        <w:ind w:left="118" w:right="0"/>
        <w:jc w:val="left"/>
        <w:rPr>
          <w:b/>
        </w:rPr>
      </w:pPr>
      <w:r>
        <w:t xml:space="preserve"> </w:t>
      </w:r>
      <w:r>
        <w:rPr>
          <w:b/>
        </w:rPr>
        <w:t xml:space="preserve">                </w:t>
      </w:r>
      <w:r w:rsidR="00DE3DB4">
        <w:rPr>
          <w:b/>
        </w:rPr>
        <w:t xml:space="preserve">      </w:t>
      </w:r>
    </w:p>
    <w:p w:rsidR="00110314" w:rsidRDefault="00DE3DB4">
      <w:pPr>
        <w:spacing w:after="47"/>
        <w:ind w:left="118" w:right="0"/>
        <w:jc w:val="left"/>
      </w:pPr>
      <w:r>
        <w:rPr>
          <w:b/>
        </w:rPr>
        <w:t xml:space="preserve">              </w:t>
      </w:r>
      <w:r>
        <w:rPr>
          <w:b/>
        </w:rPr>
        <w:tab/>
        <w:t xml:space="preserve">                 T</w:t>
      </w:r>
      <w:r w:rsidR="00FF3F95">
        <w:rPr>
          <w:b/>
        </w:rPr>
        <w:t>hời gian:</w:t>
      </w:r>
      <w:r w:rsidR="00FF3F95">
        <w:t xml:space="preserve"> </w:t>
      </w:r>
      <w:r w:rsidR="00FF3F95">
        <w:rPr>
          <w:b/>
        </w:rPr>
        <w:t>90 phút</w:t>
      </w:r>
      <w:r w:rsidR="00FF3F95">
        <w:rPr>
          <w:i/>
        </w:rPr>
        <w:t xml:space="preserve"> </w:t>
      </w:r>
      <w:r w:rsidR="00FF3F95">
        <w:t>(</w:t>
      </w:r>
      <w:r w:rsidR="00FF3F95">
        <w:rPr>
          <w:i/>
        </w:rPr>
        <w:t>không kể thời gian phát đề</w:t>
      </w:r>
      <w:r w:rsidR="00FF3F95">
        <w:t xml:space="preserve">) </w:t>
      </w:r>
    </w:p>
    <w:p w:rsidR="00110314" w:rsidRDefault="00FF3F95">
      <w:pPr>
        <w:tabs>
          <w:tab w:val="center" w:pos="5486"/>
        </w:tabs>
        <w:spacing w:after="100"/>
        <w:ind w:left="0" w:right="0" w:firstLine="0"/>
        <w:jc w:val="left"/>
      </w:pPr>
      <w:r>
        <w:t xml:space="preserve">         (</w:t>
      </w:r>
      <w:r>
        <w:rPr>
          <w:i/>
        </w:rPr>
        <w:t>Đề gồm có 06 trang</w:t>
      </w:r>
      <w:r>
        <w:t xml:space="preserve">) </w:t>
      </w:r>
      <w:r>
        <w:tab/>
        <w:t xml:space="preserve">                </w:t>
      </w:r>
      <w:r>
        <w:rPr>
          <w:b/>
        </w:rPr>
        <w:t>Ngày thi:</w:t>
      </w:r>
      <w:r>
        <w:t xml:space="preserve"> </w:t>
      </w:r>
      <w:r>
        <w:rPr>
          <w:b/>
        </w:rPr>
        <w:t xml:space="preserve">22/3/2022 </w:t>
      </w:r>
    </w:p>
    <w:p w:rsidR="00110314" w:rsidRDefault="00FF3F95">
      <w:pPr>
        <w:tabs>
          <w:tab w:val="center" w:pos="6285"/>
          <w:tab w:val="right" w:pos="10209"/>
        </w:tabs>
        <w:spacing w:after="52"/>
        <w:ind w:left="0" w:right="0" w:firstLine="0"/>
        <w:jc w:val="left"/>
      </w:pPr>
      <w:r>
        <w:rPr>
          <w:rFonts w:ascii="Calibri" w:eastAsia="Calibri" w:hAnsi="Calibri" w:cs="Calibri"/>
          <w:sz w:val="22"/>
        </w:rPr>
        <w:tab/>
      </w:r>
      <w:r>
        <w:rPr>
          <w:b/>
        </w:rPr>
        <w:t xml:space="preserve"> </w:t>
      </w:r>
      <w:r>
        <w:rPr>
          <w:b/>
        </w:rPr>
        <w:tab/>
      </w:r>
      <w:r>
        <w:rPr>
          <w:b/>
          <w:bdr w:val="single" w:sz="8" w:space="0" w:color="000000"/>
        </w:rPr>
        <w:t xml:space="preserve">Mã đề 106 </w:t>
      </w:r>
    </w:p>
    <w:p w:rsidR="00110314" w:rsidRDefault="00FF3F95">
      <w:pPr>
        <w:spacing w:after="21"/>
        <w:ind w:left="-10" w:right="0" w:firstLine="0"/>
        <w:jc w:val="left"/>
      </w:pPr>
      <w:r>
        <w:rPr>
          <w:rFonts w:ascii="Calibri" w:eastAsia="Calibri" w:hAnsi="Calibri" w:cs="Calibri"/>
          <w:noProof/>
          <w:sz w:val="22"/>
        </w:rPr>
        <mc:AlternateContent>
          <mc:Choice Requires="wpg">
            <w:drawing>
              <wp:inline distT="0" distB="0" distL="0" distR="0">
                <wp:extent cx="6480176" cy="9525"/>
                <wp:effectExtent l="0" t="0" r="0" b="0"/>
                <wp:docPr id="14438" name="Group 14438"/>
                <wp:cNvGraphicFramePr/>
                <a:graphic xmlns:a="http://schemas.openxmlformats.org/drawingml/2006/main">
                  <a:graphicData uri="http://schemas.microsoft.com/office/word/2010/wordprocessingGroup">
                    <wpg:wgp>
                      <wpg:cNvGrpSpPr/>
                      <wpg:grpSpPr>
                        <a:xfrm>
                          <a:off x="0" y="0"/>
                          <a:ext cx="6480176" cy="9525"/>
                          <a:chOff x="0" y="0"/>
                          <a:chExt cx="6480176" cy="9525"/>
                        </a:xfrm>
                      </wpg:grpSpPr>
                      <wps:wsp>
                        <wps:cNvPr id="577" name="Shape 577"/>
                        <wps:cNvSpPr/>
                        <wps:spPr>
                          <a:xfrm>
                            <a:off x="0" y="0"/>
                            <a:ext cx="6480176" cy="0"/>
                          </a:xfrm>
                          <a:custGeom>
                            <a:avLst/>
                            <a:gdLst/>
                            <a:ahLst/>
                            <a:cxnLst/>
                            <a:rect l="0" t="0" r="0" b="0"/>
                            <a:pathLst>
                              <a:path w="6480176">
                                <a:moveTo>
                                  <a:pt x="0" y="0"/>
                                </a:moveTo>
                                <a:lnTo>
                                  <a:pt x="6480176"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4438" style="width:510.25pt;height:0.75pt;mso-position-horizontal-relative:char;mso-position-vertical-relative:line" coordsize="64801,95">
                <v:shape id="Shape 577" style="position:absolute;width:64801;height:0;left:0;top:0;" coordsize="6480176,0" path="m0,0l6480176,0">
                  <v:stroke weight="0.75pt" endcap="flat" joinstyle="round" on="true" color="#000000"/>
                  <v:fill on="false" color="#000000" opacity="0"/>
                </v:shape>
              </v:group>
            </w:pict>
          </mc:Fallback>
        </mc:AlternateContent>
      </w:r>
      <w:r>
        <w:rPr>
          <w:b/>
        </w:rPr>
        <w:t xml:space="preserve"> </w:t>
      </w:r>
    </w:p>
    <w:p w:rsidR="00DE3DB4" w:rsidRDefault="00FF3F95">
      <w:pPr>
        <w:spacing w:after="59"/>
        <w:ind w:left="284" w:hanging="284"/>
      </w:pPr>
      <w:r>
        <w:rPr>
          <w:b/>
        </w:rPr>
        <w:t>Câu 1</w:t>
      </w:r>
      <w:r>
        <w:t xml:space="preserve">. Sản lượng điện tiêu dùng bình quân đầu người ở các nước Đông Nam Á thấp là do </w:t>
      </w:r>
    </w:p>
    <w:p w:rsidR="00110314" w:rsidRDefault="00DE3DB4">
      <w:pPr>
        <w:spacing w:after="59"/>
        <w:ind w:left="284" w:hanging="284"/>
      </w:pPr>
      <w:r>
        <w:rPr>
          <w:b/>
        </w:rPr>
        <w:t xml:space="preserve">   </w:t>
      </w:r>
      <w:r w:rsidR="00FF3F95">
        <w:rPr>
          <w:b/>
        </w:rPr>
        <w:t xml:space="preserve">A. </w:t>
      </w:r>
      <w:r w:rsidR="00FF3F95">
        <w:t xml:space="preserve">trữ năng thủy điện nhỏ, chậm đổi mới công nghệ.  </w:t>
      </w:r>
    </w:p>
    <w:p w:rsidR="00110314" w:rsidRDefault="00DE3DB4" w:rsidP="00DE3DB4">
      <w:pPr>
        <w:ind w:left="586" w:right="0" w:hanging="317"/>
      </w:pPr>
      <w:r>
        <w:rPr>
          <w:b/>
          <w:bCs/>
          <w:szCs w:val="26"/>
          <w:u w:color="000000"/>
        </w:rPr>
        <w:t>B.</w:t>
      </w:r>
      <w:r>
        <w:rPr>
          <w:b/>
          <w:bCs/>
          <w:szCs w:val="26"/>
          <w:u w:color="000000"/>
        </w:rPr>
        <w:tab/>
      </w:r>
      <w:r w:rsidR="00FF3F95">
        <w:t xml:space="preserve">quy mô dân số đông, kinh tế còn chậm phát triển. </w:t>
      </w:r>
    </w:p>
    <w:p w:rsidR="00110314" w:rsidRDefault="00DE3DB4" w:rsidP="00DE3DB4">
      <w:pPr>
        <w:ind w:left="586" w:right="0" w:hanging="317"/>
      </w:pPr>
      <w:r>
        <w:rPr>
          <w:b/>
          <w:bCs/>
          <w:szCs w:val="26"/>
          <w:u w:color="000000"/>
        </w:rPr>
        <w:t>C.</w:t>
      </w:r>
      <w:r>
        <w:rPr>
          <w:b/>
          <w:bCs/>
          <w:szCs w:val="26"/>
          <w:u w:color="000000"/>
        </w:rPr>
        <w:tab/>
      </w:r>
      <w:r w:rsidR="00FF3F95">
        <w:t xml:space="preserve">thiếu vốn đầu tư, cơ sở vật chất kĩ thuật lạc hậu.  </w:t>
      </w:r>
    </w:p>
    <w:p w:rsidR="00110314" w:rsidRDefault="00DE3DB4" w:rsidP="00DE3DB4">
      <w:pPr>
        <w:ind w:left="586" w:right="0" w:hanging="317"/>
      </w:pPr>
      <w:r>
        <w:rPr>
          <w:b/>
          <w:bCs/>
          <w:szCs w:val="26"/>
          <w:u w:color="000000"/>
        </w:rPr>
        <w:t>D.</w:t>
      </w:r>
      <w:r>
        <w:rPr>
          <w:b/>
          <w:bCs/>
          <w:szCs w:val="26"/>
          <w:u w:color="000000"/>
        </w:rPr>
        <w:tab/>
      </w:r>
      <w:r w:rsidR="00FF3F95">
        <w:t xml:space="preserve">đời sống còn nhiều khó khăn, nhu cầu tiêu thụ ít. </w:t>
      </w:r>
    </w:p>
    <w:p w:rsidR="00110314" w:rsidRDefault="00FF3F95">
      <w:pPr>
        <w:spacing w:after="58"/>
        <w:ind w:left="284" w:right="1178" w:hanging="284"/>
      </w:pPr>
      <w:r>
        <w:rPr>
          <w:b/>
        </w:rPr>
        <w:t>Câu 2</w:t>
      </w:r>
      <w:r>
        <w:t xml:space="preserve">. Tỉ lệ dân thành thị của nước ta còn thấp so với các nước trong khu vực là do </w:t>
      </w:r>
      <w:r>
        <w:rPr>
          <w:b/>
        </w:rPr>
        <w:t xml:space="preserve">A. </w:t>
      </w:r>
      <w:r>
        <w:t xml:space="preserve">cơ cấu kinh tế chuyển dịch chậm, phân bố dân cư chưa đều.  </w:t>
      </w:r>
    </w:p>
    <w:p w:rsidR="00110314" w:rsidRDefault="00DE3DB4" w:rsidP="00DE3DB4">
      <w:pPr>
        <w:ind w:left="586" w:right="0" w:hanging="317"/>
      </w:pPr>
      <w:r>
        <w:rPr>
          <w:b/>
          <w:bCs/>
          <w:szCs w:val="26"/>
          <w:u w:color="000000"/>
        </w:rPr>
        <w:t>B.</w:t>
      </w:r>
      <w:r>
        <w:rPr>
          <w:b/>
          <w:bCs/>
          <w:szCs w:val="26"/>
          <w:u w:color="000000"/>
        </w:rPr>
        <w:tab/>
      </w:r>
      <w:r w:rsidR="00FF3F95">
        <w:t xml:space="preserve">cơ cấu dân số trẻ, lao động tập trung chủ yếu ở nông thôn.  </w:t>
      </w:r>
    </w:p>
    <w:p w:rsidR="00110314" w:rsidRDefault="00DE3DB4" w:rsidP="00DE3DB4">
      <w:pPr>
        <w:ind w:left="586" w:right="0" w:hanging="317"/>
      </w:pPr>
      <w:r>
        <w:rPr>
          <w:b/>
          <w:bCs/>
          <w:szCs w:val="26"/>
          <w:u w:color="000000"/>
        </w:rPr>
        <w:t>C.</w:t>
      </w:r>
      <w:r>
        <w:rPr>
          <w:b/>
          <w:bCs/>
          <w:szCs w:val="26"/>
          <w:u w:color="000000"/>
        </w:rPr>
        <w:tab/>
      </w:r>
      <w:r w:rsidR="00FF3F95">
        <w:t xml:space="preserve">quy mô dân số đông, cơ cấu kinh tế chuyển dịch còn chậm. </w:t>
      </w:r>
    </w:p>
    <w:p w:rsidR="00110314" w:rsidRDefault="00DE3DB4" w:rsidP="00DE3DB4">
      <w:pPr>
        <w:spacing w:after="35"/>
        <w:ind w:left="586" w:right="0" w:hanging="317"/>
      </w:pPr>
      <w:r>
        <w:rPr>
          <w:b/>
          <w:bCs/>
          <w:szCs w:val="26"/>
          <w:u w:color="000000"/>
        </w:rPr>
        <w:t>D.</w:t>
      </w:r>
      <w:r>
        <w:rPr>
          <w:b/>
          <w:bCs/>
          <w:szCs w:val="26"/>
          <w:u w:color="000000"/>
        </w:rPr>
        <w:tab/>
      </w:r>
      <w:r w:rsidR="00FF3F95">
        <w:t xml:space="preserve">quá trình chuyển cư chậm, tỉ lệ lao động có tay nghề thấp. </w:t>
      </w:r>
    </w:p>
    <w:p w:rsidR="00110314" w:rsidRDefault="00FF3F95">
      <w:pPr>
        <w:spacing w:after="34"/>
        <w:ind w:left="284" w:right="0" w:hanging="284"/>
      </w:pPr>
      <w:r>
        <w:rPr>
          <w:b/>
        </w:rPr>
        <w:t>Câu 3</w:t>
      </w:r>
      <w:r>
        <w:t xml:space="preserve">. Để giảm bớt tình trạng di dân tự do vào các đô thị ở nước ta, giải pháp chủ yếu và lâu dài là  </w:t>
      </w:r>
      <w:r>
        <w:rPr>
          <w:b/>
        </w:rPr>
        <w:t xml:space="preserve">A. </w:t>
      </w:r>
      <w:r>
        <w:t xml:space="preserve">xây dựng nông thôn mới, đa dạng hóa hoạt động kinh tế ở nông thôn.  </w:t>
      </w:r>
    </w:p>
    <w:p w:rsidR="00110314" w:rsidRDefault="00DE3DB4" w:rsidP="00DE3DB4">
      <w:pPr>
        <w:spacing w:after="38"/>
        <w:ind w:left="586" w:right="0" w:hanging="317"/>
      </w:pPr>
      <w:r>
        <w:rPr>
          <w:b/>
          <w:bCs/>
          <w:szCs w:val="26"/>
          <w:u w:color="000000"/>
        </w:rPr>
        <w:t>B.</w:t>
      </w:r>
      <w:r>
        <w:rPr>
          <w:b/>
          <w:bCs/>
          <w:szCs w:val="26"/>
          <w:u w:color="000000"/>
        </w:rPr>
        <w:tab/>
      </w:r>
      <w:r w:rsidR="00FF3F95">
        <w:t xml:space="preserve">phát triển và mở rộng mạng lưới đô thị, đặc biệt là các thành phố lớn. </w:t>
      </w:r>
    </w:p>
    <w:p w:rsidR="00110314" w:rsidRDefault="00DE3DB4" w:rsidP="00DE3DB4">
      <w:pPr>
        <w:spacing w:after="31"/>
        <w:ind w:left="586" w:right="0" w:hanging="317"/>
      </w:pPr>
      <w:r>
        <w:rPr>
          <w:b/>
          <w:bCs/>
          <w:szCs w:val="26"/>
          <w:u w:color="000000"/>
        </w:rPr>
        <w:t>C.</w:t>
      </w:r>
      <w:r>
        <w:rPr>
          <w:b/>
          <w:bCs/>
          <w:szCs w:val="26"/>
          <w:u w:color="000000"/>
        </w:rPr>
        <w:tab/>
      </w:r>
      <w:r w:rsidR="00FF3F95">
        <w:t xml:space="preserve">phân bố lại dân cư và lao động, chuyển lao động từ thành thị về nông thôn. </w:t>
      </w:r>
    </w:p>
    <w:p w:rsidR="00110314" w:rsidRDefault="00DE3DB4" w:rsidP="00DE3DB4">
      <w:pPr>
        <w:ind w:left="586" w:right="0" w:hanging="317"/>
      </w:pPr>
      <w:r>
        <w:rPr>
          <w:b/>
          <w:bCs/>
          <w:szCs w:val="26"/>
          <w:u w:color="000000"/>
        </w:rPr>
        <w:t>D.</w:t>
      </w:r>
      <w:r>
        <w:rPr>
          <w:b/>
          <w:bCs/>
          <w:szCs w:val="26"/>
          <w:u w:color="000000"/>
        </w:rPr>
        <w:tab/>
      </w:r>
      <w:r w:rsidR="00FF3F95">
        <w:t xml:space="preserve">giảm tỉ suất gia tăng dân số tự nhiên ở nông thôn và khu vực miền núi. </w:t>
      </w:r>
    </w:p>
    <w:p w:rsidR="00110314" w:rsidRDefault="00FF3F95">
      <w:pPr>
        <w:spacing w:after="59"/>
        <w:ind w:left="284" w:right="842" w:hanging="284"/>
      </w:pPr>
      <w:r>
        <w:rPr>
          <w:b/>
        </w:rPr>
        <w:t>Câu 4</w:t>
      </w:r>
      <w:r>
        <w:t xml:space="preserve">. Chăn nuôi gia súc chưa trở thành ngành chính ở nhiều nước Đông Nam Á là do </w:t>
      </w:r>
      <w:r>
        <w:rPr>
          <w:b/>
        </w:rPr>
        <w:t xml:space="preserve">A. </w:t>
      </w:r>
      <w:r>
        <w:t xml:space="preserve">năng suất đồng cỏ thấp, tay nghề lao động thấp. </w:t>
      </w:r>
    </w:p>
    <w:p w:rsidR="00110314" w:rsidRDefault="00DE3DB4" w:rsidP="00DE3DB4">
      <w:pPr>
        <w:ind w:left="586" w:right="0" w:hanging="317"/>
      </w:pPr>
      <w:r>
        <w:rPr>
          <w:b/>
          <w:bCs/>
          <w:szCs w:val="26"/>
          <w:u w:color="000000"/>
        </w:rPr>
        <w:t>B.</w:t>
      </w:r>
      <w:r>
        <w:rPr>
          <w:b/>
          <w:bCs/>
          <w:szCs w:val="26"/>
          <w:u w:color="000000"/>
        </w:rPr>
        <w:tab/>
      </w:r>
      <w:r w:rsidR="00FF3F95">
        <w:t xml:space="preserve">dân số đông, nguồn vốn đầu tư còn khá hạn chế. </w:t>
      </w:r>
    </w:p>
    <w:p w:rsidR="00110314" w:rsidRDefault="00DE3DB4" w:rsidP="00DE3DB4">
      <w:pPr>
        <w:ind w:left="586" w:right="0" w:hanging="317"/>
      </w:pPr>
      <w:r>
        <w:rPr>
          <w:b/>
          <w:bCs/>
          <w:szCs w:val="26"/>
          <w:u w:color="000000"/>
        </w:rPr>
        <w:t>C.</w:t>
      </w:r>
      <w:r>
        <w:rPr>
          <w:b/>
          <w:bCs/>
          <w:szCs w:val="26"/>
          <w:u w:color="000000"/>
        </w:rPr>
        <w:tab/>
      </w:r>
      <w:r w:rsidR="00FF3F95">
        <w:t xml:space="preserve">thiếu giống mới, có nhiều thiên tai, dịch bệnh. </w:t>
      </w:r>
    </w:p>
    <w:p w:rsidR="00110314" w:rsidRDefault="00DE3DB4" w:rsidP="00DE3DB4">
      <w:pPr>
        <w:ind w:left="586" w:right="0" w:hanging="317"/>
      </w:pPr>
      <w:r>
        <w:rPr>
          <w:b/>
          <w:bCs/>
          <w:szCs w:val="26"/>
          <w:u w:color="000000"/>
        </w:rPr>
        <w:t>D.</w:t>
      </w:r>
      <w:r>
        <w:rPr>
          <w:b/>
          <w:bCs/>
          <w:szCs w:val="26"/>
          <w:u w:color="000000"/>
        </w:rPr>
        <w:tab/>
      </w:r>
      <w:r w:rsidR="00FF3F95">
        <w:t xml:space="preserve">cơ sở vật chất lạc hậu, nhu cầu tiêu thụ ít. </w:t>
      </w:r>
    </w:p>
    <w:p w:rsidR="00DE3DB4" w:rsidRDefault="00FF3F95">
      <w:pPr>
        <w:spacing w:after="58"/>
        <w:ind w:left="284" w:right="631" w:hanging="284"/>
      </w:pPr>
      <w:r>
        <w:rPr>
          <w:b/>
        </w:rPr>
        <w:t>Câu 5</w:t>
      </w:r>
      <w:r>
        <w:t xml:space="preserve">. Giải pháp chủ yếu để phát huy thế mạnh nông nghiệp nhiệt đới ở Đông Nam Á là </w:t>
      </w:r>
    </w:p>
    <w:p w:rsidR="00110314" w:rsidRDefault="00DE3DB4">
      <w:pPr>
        <w:spacing w:after="58"/>
        <w:ind w:left="284" w:right="631" w:hanging="284"/>
      </w:pPr>
      <w:r>
        <w:rPr>
          <w:b/>
        </w:rPr>
        <w:t xml:space="preserve">    </w:t>
      </w:r>
      <w:r w:rsidR="00FF3F95">
        <w:rPr>
          <w:b/>
        </w:rPr>
        <w:t xml:space="preserve">A. </w:t>
      </w:r>
      <w:r w:rsidR="00FF3F95">
        <w:t xml:space="preserve">đẩy mạnh thâm canh lúa nước, sử dụng các giống mới. </w:t>
      </w:r>
    </w:p>
    <w:p w:rsidR="00110314" w:rsidRDefault="00DE3DB4" w:rsidP="00DE3DB4">
      <w:pPr>
        <w:ind w:right="0"/>
      </w:pPr>
      <w:r>
        <w:rPr>
          <w:b/>
          <w:bCs/>
          <w:szCs w:val="26"/>
          <w:u w:color="000000"/>
        </w:rPr>
        <w:t xml:space="preserve">    B. </w:t>
      </w:r>
      <w:r w:rsidR="00FF3F95">
        <w:t xml:space="preserve">đa dạng hình thức sản xuất, áp dụng khoa học công nghệ. </w:t>
      </w:r>
    </w:p>
    <w:p w:rsidR="00110314" w:rsidRDefault="00DE3DB4" w:rsidP="00DE3DB4">
      <w:pPr>
        <w:ind w:right="0"/>
      </w:pPr>
      <w:r>
        <w:rPr>
          <w:b/>
          <w:bCs/>
          <w:szCs w:val="26"/>
          <w:u w:color="000000"/>
        </w:rPr>
        <w:t xml:space="preserve">    C. </w:t>
      </w:r>
      <w:r w:rsidR="00FF3F95">
        <w:t xml:space="preserve">chú trọng bảo quản nông sản, chuyên môn hóa sản xuất. </w:t>
      </w:r>
    </w:p>
    <w:p w:rsidR="00DE3DB4" w:rsidRDefault="00DE3DB4" w:rsidP="00DE3DB4">
      <w:pPr>
        <w:spacing w:after="47"/>
        <w:ind w:right="0"/>
      </w:pPr>
      <w:r>
        <w:rPr>
          <w:b/>
          <w:bCs/>
          <w:szCs w:val="26"/>
          <w:u w:color="000000"/>
        </w:rPr>
        <w:t xml:space="preserve">    D. </w:t>
      </w:r>
      <w:r w:rsidR="00FF3F95">
        <w:t xml:space="preserve">phát triển nông sản hàng hóa, thay đổi cơ cấu cây trồng. </w:t>
      </w:r>
    </w:p>
    <w:p w:rsidR="00110314" w:rsidRDefault="00FF3F95" w:rsidP="00DE3DB4">
      <w:pPr>
        <w:spacing w:after="47"/>
        <w:ind w:right="0"/>
      </w:pPr>
      <w:r>
        <w:rPr>
          <w:b/>
        </w:rPr>
        <w:t>Câu 6</w:t>
      </w:r>
      <w:r>
        <w:t xml:space="preserve">. Cho bảng số liệu:  </w:t>
      </w:r>
    </w:p>
    <w:p w:rsidR="00110314" w:rsidRDefault="00FF3F95">
      <w:pPr>
        <w:spacing w:after="0"/>
        <w:ind w:right="2"/>
        <w:jc w:val="center"/>
      </w:pPr>
      <w:r>
        <w:rPr>
          <w:b/>
        </w:rPr>
        <w:t xml:space="preserve">Dân số Việt Nam, giai đoạn 2009 - 2020 </w:t>
      </w:r>
    </w:p>
    <w:p w:rsidR="00110314" w:rsidRDefault="00FF3F95">
      <w:pPr>
        <w:spacing w:after="0"/>
        <w:ind w:left="0" w:right="622" w:firstLine="0"/>
        <w:jc w:val="right"/>
      </w:pPr>
      <w:r>
        <w:rPr>
          <w:i/>
          <w:sz w:val="24"/>
        </w:rPr>
        <w:t xml:space="preserve">(Đơn vị: Nghìn người) </w:t>
      </w:r>
    </w:p>
    <w:tbl>
      <w:tblPr>
        <w:tblStyle w:val="TableGrid"/>
        <w:tblW w:w="8798" w:type="dxa"/>
        <w:tblInd w:w="706" w:type="dxa"/>
        <w:tblCellMar>
          <w:top w:w="16" w:type="dxa"/>
          <w:left w:w="108" w:type="dxa"/>
          <w:right w:w="115" w:type="dxa"/>
        </w:tblCellMar>
        <w:tblLook w:val="04A0" w:firstRow="1" w:lastRow="0" w:firstColumn="1" w:lastColumn="0" w:noHBand="0" w:noVBand="1"/>
      </w:tblPr>
      <w:tblGrid>
        <w:gridCol w:w="2419"/>
        <w:gridCol w:w="1594"/>
        <w:gridCol w:w="1594"/>
        <w:gridCol w:w="1597"/>
        <w:gridCol w:w="1594"/>
      </w:tblGrid>
      <w:tr w:rsidR="00110314">
        <w:trPr>
          <w:trHeight w:val="310"/>
        </w:trPr>
        <w:tc>
          <w:tcPr>
            <w:tcW w:w="2420"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2" w:right="0" w:firstLine="0"/>
              <w:jc w:val="center"/>
            </w:pPr>
            <w:r>
              <w:rPr>
                <w:b/>
              </w:rPr>
              <w:t xml:space="preserve">Năm </w:t>
            </w:r>
          </w:p>
        </w:tc>
        <w:tc>
          <w:tcPr>
            <w:tcW w:w="1594"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2" w:right="0" w:firstLine="0"/>
              <w:jc w:val="center"/>
            </w:pPr>
            <w:r>
              <w:rPr>
                <w:b/>
              </w:rPr>
              <w:t xml:space="preserve">2009 </w:t>
            </w:r>
          </w:p>
        </w:tc>
        <w:tc>
          <w:tcPr>
            <w:tcW w:w="1594"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8" w:right="0" w:firstLine="0"/>
              <w:jc w:val="center"/>
            </w:pPr>
            <w:r>
              <w:rPr>
                <w:b/>
              </w:rPr>
              <w:t xml:space="preserve">2013 </w:t>
            </w:r>
          </w:p>
        </w:tc>
        <w:tc>
          <w:tcPr>
            <w:tcW w:w="1597"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4" w:right="0" w:firstLine="0"/>
              <w:jc w:val="center"/>
            </w:pPr>
            <w:r>
              <w:rPr>
                <w:b/>
              </w:rPr>
              <w:t xml:space="preserve">2017 </w:t>
            </w:r>
          </w:p>
        </w:tc>
        <w:tc>
          <w:tcPr>
            <w:tcW w:w="1594"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2" w:right="0" w:firstLine="0"/>
              <w:jc w:val="center"/>
            </w:pPr>
            <w:r>
              <w:rPr>
                <w:b/>
              </w:rPr>
              <w:t xml:space="preserve">2020 </w:t>
            </w:r>
          </w:p>
        </w:tc>
      </w:tr>
      <w:tr w:rsidR="00110314">
        <w:trPr>
          <w:trHeight w:val="350"/>
        </w:trPr>
        <w:tc>
          <w:tcPr>
            <w:tcW w:w="2420"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0" w:right="0" w:firstLine="0"/>
              <w:jc w:val="left"/>
            </w:pPr>
            <w:r>
              <w:lastRenderedPageBreak/>
              <w:t xml:space="preserve">- Nam </w:t>
            </w:r>
          </w:p>
        </w:tc>
        <w:tc>
          <w:tcPr>
            <w:tcW w:w="1594"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2" w:right="0" w:firstLine="0"/>
              <w:jc w:val="center"/>
            </w:pPr>
            <w:r>
              <w:t xml:space="preserve">42523 </w:t>
            </w:r>
          </w:p>
        </w:tc>
        <w:tc>
          <w:tcPr>
            <w:tcW w:w="1594"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8" w:right="0" w:firstLine="0"/>
              <w:jc w:val="center"/>
            </w:pPr>
            <w:r>
              <w:t xml:space="preserve">44365 </w:t>
            </w:r>
          </w:p>
        </w:tc>
        <w:tc>
          <w:tcPr>
            <w:tcW w:w="1597"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9" w:right="0" w:firstLine="0"/>
              <w:jc w:val="center"/>
            </w:pPr>
            <w:r>
              <w:t xml:space="preserve">46253  </w:t>
            </w:r>
          </w:p>
        </w:tc>
        <w:tc>
          <w:tcPr>
            <w:tcW w:w="1594"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2" w:right="0" w:firstLine="0"/>
              <w:jc w:val="center"/>
            </w:pPr>
            <w:r>
              <w:t xml:space="preserve">48594 </w:t>
            </w:r>
          </w:p>
        </w:tc>
      </w:tr>
      <w:tr w:rsidR="00110314">
        <w:trPr>
          <w:trHeight w:val="348"/>
        </w:trPr>
        <w:tc>
          <w:tcPr>
            <w:tcW w:w="2420"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0" w:right="0" w:firstLine="0"/>
              <w:jc w:val="left"/>
            </w:pPr>
            <w:r>
              <w:t xml:space="preserve">- Nữ </w:t>
            </w:r>
          </w:p>
        </w:tc>
        <w:tc>
          <w:tcPr>
            <w:tcW w:w="1594"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2" w:right="0" w:firstLine="0"/>
              <w:jc w:val="center"/>
            </w:pPr>
            <w:r>
              <w:t xml:space="preserve">43502 </w:t>
            </w:r>
          </w:p>
        </w:tc>
        <w:tc>
          <w:tcPr>
            <w:tcW w:w="1594"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8" w:right="0" w:firstLine="0"/>
              <w:jc w:val="center"/>
            </w:pPr>
            <w:r>
              <w:t xml:space="preserve">45395 </w:t>
            </w:r>
          </w:p>
        </w:tc>
        <w:tc>
          <w:tcPr>
            <w:tcW w:w="1597"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9" w:right="0" w:firstLine="0"/>
              <w:jc w:val="center"/>
            </w:pPr>
            <w:r>
              <w:t xml:space="preserve">47419  </w:t>
            </w:r>
          </w:p>
        </w:tc>
        <w:tc>
          <w:tcPr>
            <w:tcW w:w="1594"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2" w:right="0" w:firstLine="0"/>
              <w:jc w:val="center"/>
            </w:pPr>
            <w:r>
              <w:t xml:space="preserve">48989 </w:t>
            </w:r>
          </w:p>
        </w:tc>
      </w:tr>
      <w:tr w:rsidR="00110314">
        <w:trPr>
          <w:trHeight w:val="350"/>
        </w:trPr>
        <w:tc>
          <w:tcPr>
            <w:tcW w:w="2420"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0" w:right="0" w:firstLine="0"/>
              <w:jc w:val="left"/>
            </w:pPr>
            <w:r>
              <w:t xml:space="preserve">- Thành thị </w:t>
            </w:r>
          </w:p>
        </w:tc>
        <w:tc>
          <w:tcPr>
            <w:tcW w:w="1594"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2" w:right="0" w:firstLine="0"/>
              <w:jc w:val="center"/>
            </w:pPr>
            <w:r>
              <w:t xml:space="preserve">25585 </w:t>
            </w:r>
          </w:p>
        </w:tc>
        <w:tc>
          <w:tcPr>
            <w:tcW w:w="1594"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8" w:right="0" w:firstLine="0"/>
              <w:jc w:val="center"/>
            </w:pPr>
            <w:r>
              <w:t xml:space="preserve">28875 </w:t>
            </w:r>
          </w:p>
        </w:tc>
        <w:tc>
          <w:tcPr>
            <w:tcW w:w="1597"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4" w:right="0" w:firstLine="0"/>
              <w:jc w:val="center"/>
            </w:pPr>
            <w:r>
              <w:t xml:space="preserve">32814 </w:t>
            </w:r>
          </w:p>
        </w:tc>
        <w:tc>
          <w:tcPr>
            <w:tcW w:w="1594"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2" w:right="0" w:firstLine="0"/>
              <w:jc w:val="center"/>
            </w:pPr>
            <w:r>
              <w:t xml:space="preserve">35936 </w:t>
            </w:r>
          </w:p>
        </w:tc>
      </w:tr>
      <w:tr w:rsidR="00110314">
        <w:trPr>
          <w:trHeight w:val="350"/>
        </w:trPr>
        <w:tc>
          <w:tcPr>
            <w:tcW w:w="2420"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0" w:right="0" w:firstLine="0"/>
              <w:jc w:val="left"/>
            </w:pPr>
            <w:r>
              <w:t xml:space="preserve">- Nông thôn </w:t>
            </w:r>
          </w:p>
        </w:tc>
        <w:tc>
          <w:tcPr>
            <w:tcW w:w="1594"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2" w:right="0" w:firstLine="0"/>
              <w:jc w:val="center"/>
            </w:pPr>
            <w:r>
              <w:t xml:space="preserve">60440 </w:t>
            </w:r>
          </w:p>
        </w:tc>
        <w:tc>
          <w:tcPr>
            <w:tcW w:w="1594"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8" w:right="0" w:firstLine="0"/>
              <w:jc w:val="center"/>
            </w:pPr>
            <w:r>
              <w:t xml:space="preserve">60885 </w:t>
            </w:r>
          </w:p>
        </w:tc>
        <w:tc>
          <w:tcPr>
            <w:tcW w:w="1597"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4" w:right="0" w:firstLine="0"/>
              <w:jc w:val="center"/>
            </w:pPr>
            <w:r>
              <w:t xml:space="preserve">60858 </w:t>
            </w:r>
          </w:p>
        </w:tc>
        <w:tc>
          <w:tcPr>
            <w:tcW w:w="1594"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2" w:right="0" w:firstLine="0"/>
              <w:jc w:val="center"/>
            </w:pPr>
            <w:r>
              <w:t xml:space="preserve">61650 </w:t>
            </w:r>
          </w:p>
        </w:tc>
      </w:tr>
    </w:tbl>
    <w:p w:rsidR="00110314" w:rsidRDefault="00FF3F95">
      <w:pPr>
        <w:ind w:left="0" w:right="0" w:firstLine="5320"/>
      </w:pPr>
      <w:r>
        <w:rPr>
          <w:i/>
          <w:sz w:val="24"/>
        </w:rPr>
        <w:t>(Nguồn: Tổng cục Thống kê Việt Nam 2021)</w:t>
      </w:r>
      <w:r>
        <w:rPr>
          <w:i/>
        </w:rPr>
        <w:t xml:space="preserve"> </w:t>
      </w:r>
      <w:r>
        <w:t xml:space="preserve"> Theo bảng số liệu trên, để thể hiện tốc độ tăng trưởng dân số của nước ta, giai đoạn 2009 - 2020 thì loại biểu đồ nào sau đây thích hợp nhất? </w:t>
      </w:r>
    </w:p>
    <w:p w:rsidR="00110314" w:rsidRDefault="00FF3F95">
      <w:pPr>
        <w:tabs>
          <w:tab w:val="center" w:pos="1248"/>
          <w:tab w:val="center" w:pos="3826"/>
          <w:tab w:val="center" w:pos="6695"/>
          <w:tab w:val="right" w:pos="10209"/>
        </w:tabs>
        <w:ind w:left="0" w:right="0" w:firstLine="0"/>
        <w:jc w:val="left"/>
      </w:pPr>
      <w:r>
        <w:rPr>
          <w:rFonts w:ascii="Calibri" w:eastAsia="Calibri" w:hAnsi="Calibri" w:cs="Calibri"/>
          <w:sz w:val="22"/>
        </w:rPr>
        <w:tab/>
      </w:r>
      <w:r>
        <w:rPr>
          <w:b/>
        </w:rPr>
        <w:t xml:space="preserve">A. </w:t>
      </w:r>
      <w:r>
        <w:t xml:space="preserve">Biểu đồ đường.  </w:t>
      </w:r>
      <w:r>
        <w:tab/>
      </w:r>
      <w:r>
        <w:rPr>
          <w:b/>
        </w:rPr>
        <w:t xml:space="preserve">B. </w:t>
      </w:r>
      <w:r>
        <w:t xml:space="preserve">Biểu đồ cột. </w:t>
      </w:r>
      <w:r>
        <w:tab/>
      </w:r>
      <w:r>
        <w:rPr>
          <w:b/>
        </w:rPr>
        <w:t xml:space="preserve">C. </w:t>
      </w:r>
      <w:r>
        <w:t xml:space="preserve">Biểu đồ miền.  </w:t>
      </w:r>
      <w:r>
        <w:tab/>
      </w:r>
      <w:r>
        <w:rPr>
          <w:b/>
        </w:rPr>
        <w:t xml:space="preserve">D. </w:t>
      </w:r>
      <w:r>
        <w:t xml:space="preserve">Biểu đồ tròn.  </w:t>
      </w:r>
    </w:p>
    <w:p w:rsidR="00110314" w:rsidRDefault="00FF3F95">
      <w:pPr>
        <w:spacing w:after="32"/>
        <w:ind w:left="284" w:right="0" w:hanging="284"/>
      </w:pPr>
      <w:r>
        <w:rPr>
          <w:b/>
        </w:rPr>
        <w:t>Câu 7</w:t>
      </w:r>
      <w:r>
        <w:t xml:space="preserve">. Các đồng bằng lớn của khu vực Đông Nam Á biển đảo chỉ tập trung ở các đảo nào sau đây? </w:t>
      </w:r>
      <w:r>
        <w:rPr>
          <w:b/>
        </w:rPr>
        <w:t xml:space="preserve">A. </w:t>
      </w:r>
      <w:r>
        <w:t xml:space="preserve">Xu-ma-tra, Ca-li-man-tan, Gia-va. </w:t>
      </w:r>
      <w:r>
        <w:rPr>
          <w:b/>
        </w:rPr>
        <w:t xml:space="preserve">B. </w:t>
      </w:r>
      <w:r>
        <w:t xml:space="preserve">Minđanao, Ca-li-man-tan, Luxôn. </w:t>
      </w:r>
    </w:p>
    <w:p w:rsidR="00110314" w:rsidRDefault="00FF3F95">
      <w:pPr>
        <w:tabs>
          <w:tab w:val="center" w:pos="2211"/>
          <w:tab w:val="right" w:pos="10209"/>
        </w:tabs>
        <w:ind w:left="0" w:right="0" w:firstLine="0"/>
        <w:jc w:val="left"/>
      </w:pPr>
      <w:r>
        <w:rPr>
          <w:rFonts w:ascii="Calibri" w:eastAsia="Calibri" w:hAnsi="Calibri" w:cs="Calibri"/>
          <w:sz w:val="22"/>
        </w:rPr>
        <w:tab/>
      </w:r>
      <w:r>
        <w:rPr>
          <w:b/>
        </w:rPr>
        <w:t xml:space="preserve">C. </w:t>
      </w:r>
      <w:r>
        <w:t xml:space="preserve">Xu-ma-tra, Niu Ghi-nê, Xulavêdi. </w:t>
      </w:r>
      <w:r>
        <w:tab/>
      </w:r>
      <w:r>
        <w:rPr>
          <w:b/>
        </w:rPr>
        <w:t xml:space="preserve">D. </w:t>
      </w:r>
      <w:r>
        <w:t xml:space="preserve">Ca-li-man-tan, Xu-ma-tra, Niu Ghi-nê. </w:t>
      </w:r>
    </w:p>
    <w:p w:rsidR="00110314" w:rsidRDefault="00FF3F95">
      <w:pPr>
        <w:spacing w:after="3" w:line="325" w:lineRule="auto"/>
        <w:ind w:right="0"/>
      </w:pPr>
      <w:r>
        <w:rPr>
          <w:b/>
        </w:rPr>
        <w:t>Câu 8</w:t>
      </w:r>
      <w:r>
        <w:t>. Căn cứ vào Atlat Địa lí Việt Nam trang 15, nhận xét nào sau đây đúng</w:t>
      </w:r>
      <w:r>
        <w:rPr>
          <w:b/>
        </w:rPr>
        <w:t xml:space="preserve"> </w:t>
      </w:r>
      <w:r>
        <w:t xml:space="preserve">về sự phân bố dân cư nước ta? </w:t>
      </w:r>
    </w:p>
    <w:p w:rsidR="00110314" w:rsidRDefault="00DE3DB4" w:rsidP="00DE3DB4">
      <w:pPr>
        <w:ind w:left="586" w:right="0" w:hanging="317"/>
      </w:pPr>
      <w:r>
        <w:rPr>
          <w:b/>
          <w:bCs/>
          <w:szCs w:val="26"/>
          <w:u w:color="000000"/>
        </w:rPr>
        <w:t>A.</w:t>
      </w:r>
      <w:r>
        <w:rPr>
          <w:b/>
          <w:bCs/>
          <w:szCs w:val="26"/>
          <w:u w:color="000000"/>
        </w:rPr>
        <w:tab/>
      </w:r>
      <w:r w:rsidR="00FF3F95">
        <w:t xml:space="preserve">Mật độ dân số của Trung du và miền núi Bắc Bộ cao hơn Bắc Trung Bộ. </w:t>
      </w:r>
    </w:p>
    <w:p w:rsidR="00110314" w:rsidRDefault="00DE3DB4" w:rsidP="00DE3DB4">
      <w:pPr>
        <w:ind w:left="586" w:right="0" w:hanging="317"/>
      </w:pPr>
      <w:r>
        <w:rPr>
          <w:b/>
          <w:bCs/>
          <w:szCs w:val="26"/>
          <w:u w:color="000000"/>
        </w:rPr>
        <w:t>B.</w:t>
      </w:r>
      <w:r>
        <w:rPr>
          <w:b/>
          <w:bCs/>
          <w:szCs w:val="26"/>
          <w:u w:color="000000"/>
        </w:rPr>
        <w:tab/>
      </w:r>
      <w:r w:rsidR="00FF3F95">
        <w:t xml:space="preserve">Mật độ dân số của vùng Đông Nam Bộ cao hơn Đồng bằng sông Hồng. </w:t>
      </w:r>
    </w:p>
    <w:p w:rsidR="00110314" w:rsidRDefault="00DE3DB4" w:rsidP="00DE3DB4">
      <w:pPr>
        <w:ind w:left="586" w:right="0" w:hanging="317"/>
      </w:pPr>
      <w:r>
        <w:rPr>
          <w:b/>
          <w:bCs/>
          <w:szCs w:val="26"/>
          <w:u w:color="000000"/>
        </w:rPr>
        <w:t>C.</w:t>
      </w:r>
      <w:r>
        <w:rPr>
          <w:b/>
          <w:bCs/>
          <w:szCs w:val="26"/>
          <w:u w:color="000000"/>
        </w:rPr>
        <w:tab/>
      </w:r>
      <w:r w:rsidR="00FF3F95">
        <w:t xml:space="preserve">Mật độ dân số khu vực biên giới phía Bắc cao hơn biên giới với Lào. </w:t>
      </w:r>
    </w:p>
    <w:p w:rsidR="00110314" w:rsidRDefault="00DE3DB4" w:rsidP="00DE3DB4">
      <w:pPr>
        <w:ind w:left="586" w:right="0" w:hanging="317"/>
      </w:pPr>
      <w:r>
        <w:rPr>
          <w:b/>
          <w:bCs/>
          <w:szCs w:val="26"/>
          <w:u w:color="000000"/>
        </w:rPr>
        <w:t>D.</w:t>
      </w:r>
      <w:r>
        <w:rPr>
          <w:b/>
          <w:bCs/>
          <w:szCs w:val="26"/>
          <w:u w:color="000000"/>
        </w:rPr>
        <w:tab/>
      </w:r>
      <w:r w:rsidR="00FF3F95">
        <w:t xml:space="preserve">Mật độ dân số của Duyên hải Nam Trung Bộ thấp hơn Tây Nguyên. </w:t>
      </w:r>
    </w:p>
    <w:p w:rsidR="00110314" w:rsidRDefault="00FF3F95">
      <w:pPr>
        <w:spacing w:after="6" w:line="325" w:lineRule="auto"/>
        <w:ind w:left="284" w:right="2261" w:hanging="284"/>
      </w:pPr>
      <w:r>
        <w:rPr>
          <w:b/>
        </w:rPr>
        <w:t>Câu 9</w:t>
      </w:r>
      <w:r>
        <w:t xml:space="preserve">. Sự phân hóa mưa trong mùa đông ở nước ta là do sự tác động của </w:t>
      </w:r>
      <w:r>
        <w:rPr>
          <w:b/>
        </w:rPr>
        <w:t xml:space="preserve">A. </w:t>
      </w:r>
      <w:r>
        <w:t xml:space="preserve">gió mùa Đông Bắc và dải hội tụ nhiệt đới. </w:t>
      </w:r>
      <w:r>
        <w:tab/>
        <w:t xml:space="preserve"> </w:t>
      </w:r>
    </w:p>
    <w:p w:rsidR="00110314" w:rsidRDefault="00DE3DB4" w:rsidP="00DE3DB4">
      <w:pPr>
        <w:ind w:left="586" w:right="0" w:hanging="317"/>
      </w:pPr>
      <w:r>
        <w:rPr>
          <w:b/>
          <w:bCs/>
          <w:szCs w:val="26"/>
          <w:u w:color="000000"/>
        </w:rPr>
        <w:t>B.</w:t>
      </w:r>
      <w:r>
        <w:rPr>
          <w:b/>
          <w:bCs/>
          <w:szCs w:val="26"/>
          <w:u w:color="000000"/>
        </w:rPr>
        <w:tab/>
      </w:r>
      <w:r w:rsidR="00FF3F95">
        <w:t xml:space="preserve">gió mùa Đông Bắc và Tín phong bán cầu Bắc. </w:t>
      </w:r>
    </w:p>
    <w:p w:rsidR="00110314" w:rsidRDefault="00DE3DB4" w:rsidP="00DE3DB4">
      <w:pPr>
        <w:ind w:left="586" w:right="0" w:hanging="317"/>
      </w:pPr>
      <w:r>
        <w:rPr>
          <w:b/>
          <w:bCs/>
          <w:szCs w:val="26"/>
          <w:u w:color="000000"/>
        </w:rPr>
        <w:t>C.</w:t>
      </w:r>
      <w:r>
        <w:rPr>
          <w:b/>
          <w:bCs/>
          <w:szCs w:val="26"/>
          <w:u w:color="000000"/>
        </w:rPr>
        <w:tab/>
      </w:r>
      <w:r w:rsidR="00FF3F95">
        <w:t xml:space="preserve">áp thấp nhiệt đới và Tín phong bán cầu Bắc. </w:t>
      </w:r>
      <w:r w:rsidR="00FF3F95">
        <w:tab/>
        <w:t xml:space="preserve"> </w:t>
      </w:r>
    </w:p>
    <w:p w:rsidR="00110314" w:rsidRDefault="00DE3DB4" w:rsidP="00DE3DB4">
      <w:pPr>
        <w:ind w:left="586" w:right="0" w:hanging="317"/>
      </w:pPr>
      <w:r>
        <w:rPr>
          <w:b/>
          <w:bCs/>
          <w:szCs w:val="26"/>
          <w:u w:color="000000"/>
        </w:rPr>
        <w:t>D.</w:t>
      </w:r>
      <w:r>
        <w:rPr>
          <w:b/>
          <w:bCs/>
          <w:szCs w:val="26"/>
          <w:u w:color="000000"/>
        </w:rPr>
        <w:tab/>
      </w:r>
      <w:r w:rsidR="00FF3F95">
        <w:t xml:space="preserve">gió mùa Đông Bắc và gió mùa Tây Nam. </w:t>
      </w:r>
    </w:p>
    <w:p w:rsidR="00110314" w:rsidRDefault="00FF3F95">
      <w:pPr>
        <w:spacing w:after="33"/>
        <w:ind w:right="0"/>
      </w:pPr>
      <w:r>
        <w:rPr>
          <w:b/>
        </w:rPr>
        <w:t>Câu 10</w:t>
      </w:r>
      <w:r>
        <w:t xml:space="preserve">. Lũ quét ở miền Trung nước ta thường xảy ra vào khoảng thời gian nào sau đây? </w:t>
      </w:r>
    </w:p>
    <w:p w:rsidR="00110314" w:rsidRDefault="00FF3F95">
      <w:pPr>
        <w:tabs>
          <w:tab w:val="center" w:pos="1456"/>
          <w:tab w:val="center" w:pos="6927"/>
        </w:tabs>
        <w:spacing w:after="52"/>
        <w:ind w:left="0" w:right="0" w:firstLine="0"/>
        <w:jc w:val="left"/>
      </w:pPr>
      <w:r>
        <w:rPr>
          <w:rFonts w:ascii="Calibri" w:eastAsia="Calibri" w:hAnsi="Calibri" w:cs="Calibri"/>
          <w:sz w:val="22"/>
        </w:rPr>
        <w:tab/>
      </w:r>
      <w:r>
        <w:rPr>
          <w:b/>
        </w:rPr>
        <w:t xml:space="preserve">A. </w:t>
      </w:r>
      <w:r>
        <w:t xml:space="preserve">Các tháng VIII - X. </w:t>
      </w:r>
      <w:r>
        <w:tab/>
      </w:r>
      <w:r>
        <w:rPr>
          <w:b/>
        </w:rPr>
        <w:t xml:space="preserve">B. </w:t>
      </w:r>
      <w:r>
        <w:t xml:space="preserve">Các tháng IX - XI.  </w:t>
      </w:r>
    </w:p>
    <w:p w:rsidR="00110314" w:rsidRDefault="00FF3F95">
      <w:pPr>
        <w:tabs>
          <w:tab w:val="center" w:pos="1413"/>
          <w:tab w:val="center" w:pos="7303"/>
        </w:tabs>
        <w:ind w:left="0" w:right="0" w:firstLine="0"/>
        <w:jc w:val="left"/>
      </w:pPr>
      <w:r>
        <w:rPr>
          <w:rFonts w:ascii="Calibri" w:eastAsia="Calibri" w:hAnsi="Calibri" w:cs="Calibri"/>
          <w:sz w:val="22"/>
        </w:rPr>
        <w:tab/>
      </w:r>
      <w:r>
        <w:rPr>
          <w:b/>
        </w:rPr>
        <w:t xml:space="preserve">C. </w:t>
      </w:r>
      <w:r>
        <w:t xml:space="preserve">Các tháng X - XII. </w:t>
      </w:r>
      <w:r>
        <w:tab/>
      </w:r>
      <w:r>
        <w:rPr>
          <w:b/>
        </w:rPr>
        <w:t xml:space="preserve">D. </w:t>
      </w:r>
      <w:r>
        <w:t xml:space="preserve">Các tháng XI - I năm sau.  </w:t>
      </w:r>
    </w:p>
    <w:p w:rsidR="00110314" w:rsidRDefault="00FF3F95">
      <w:pPr>
        <w:spacing w:after="0" w:line="327" w:lineRule="auto"/>
        <w:ind w:right="0"/>
      </w:pPr>
      <w:r>
        <w:rPr>
          <w:b/>
        </w:rPr>
        <w:t>Câu 11</w:t>
      </w:r>
      <w:r>
        <w:t xml:space="preserve">. Vào đầu mùa hạ, gió Tây Nam (TBg) gặp Tín phong bán cầu Bắc tạo nên dải hội tụ nhiệt đới chạy theo hướng </w:t>
      </w:r>
    </w:p>
    <w:p w:rsidR="00110314" w:rsidRDefault="00FF3F95">
      <w:pPr>
        <w:tabs>
          <w:tab w:val="center" w:pos="897"/>
          <w:tab w:val="center" w:pos="3762"/>
          <w:tab w:val="center" w:pos="6970"/>
          <w:tab w:val="right" w:pos="10209"/>
        </w:tabs>
        <w:ind w:left="0" w:right="0" w:firstLine="0"/>
        <w:jc w:val="left"/>
      </w:pPr>
      <w:r>
        <w:rPr>
          <w:rFonts w:ascii="Calibri" w:eastAsia="Calibri" w:hAnsi="Calibri" w:cs="Calibri"/>
          <w:sz w:val="22"/>
        </w:rPr>
        <w:tab/>
      </w:r>
      <w:r>
        <w:rPr>
          <w:b/>
        </w:rPr>
        <w:t xml:space="preserve">A. </w:t>
      </w:r>
      <w:r>
        <w:t xml:space="preserve">vĩ tuyến. </w:t>
      </w:r>
      <w:r>
        <w:tab/>
      </w:r>
      <w:r>
        <w:rPr>
          <w:b/>
        </w:rPr>
        <w:t xml:space="preserve">B. </w:t>
      </w:r>
      <w:r>
        <w:t xml:space="preserve">Đông-Tây. </w:t>
      </w:r>
      <w:r>
        <w:tab/>
      </w:r>
      <w:r>
        <w:rPr>
          <w:b/>
        </w:rPr>
        <w:t xml:space="preserve">C. </w:t>
      </w:r>
      <w:r>
        <w:t xml:space="preserve">Tây bắc-đông nam. </w:t>
      </w:r>
      <w:r>
        <w:tab/>
      </w:r>
      <w:r>
        <w:rPr>
          <w:b/>
        </w:rPr>
        <w:t xml:space="preserve">D. </w:t>
      </w:r>
      <w:r>
        <w:t xml:space="preserve">kinh tuyến. </w:t>
      </w:r>
    </w:p>
    <w:p w:rsidR="00110314" w:rsidRDefault="00FF3F95">
      <w:pPr>
        <w:spacing w:after="0" w:line="326" w:lineRule="auto"/>
        <w:ind w:right="0"/>
      </w:pPr>
      <w:r>
        <w:rPr>
          <w:b/>
        </w:rPr>
        <w:t>Câu 12</w:t>
      </w:r>
      <w:r>
        <w:t xml:space="preserve">. Khi so sánh về địa hình hai miền: miền Bắc và Đông Bắc Bắc Bộ với Tây Bắc và Bắc Trung Bộ thì nhận định nào sau đây </w:t>
      </w:r>
      <w:r>
        <w:rPr>
          <w:b/>
        </w:rPr>
        <w:t>không đúng</w:t>
      </w:r>
      <w:r>
        <w:t xml:space="preserve">? </w:t>
      </w:r>
    </w:p>
    <w:p w:rsidR="00110314" w:rsidRDefault="00DE3DB4" w:rsidP="00DE3DB4">
      <w:pPr>
        <w:spacing w:after="1" w:line="326" w:lineRule="auto"/>
        <w:ind w:left="279" w:right="0"/>
      </w:pPr>
      <w:r>
        <w:rPr>
          <w:b/>
          <w:bCs/>
          <w:szCs w:val="26"/>
          <w:u w:color="000000"/>
        </w:rPr>
        <w:t>A.</w:t>
      </w:r>
      <w:r>
        <w:rPr>
          <w:b/>
          <w:bCs/>
          <w:szCs w:val="26"/>
          <w:u w:color="000000"/>
        </w:rPr>
        <w:tab/>
      </w:r>
      <w:r w:rsidR="00FF3F95">
        <w:t xml:space="preserve">Đồng bằng ở miền Bắc và Đông Bắc Bắc Bộ có diện tích rộng và phát triển nhanh hơn so với miền Tây Bắc và Bắc Trung Bộ. </w:t>
      </w:r>
    </w:p>
    <w:p w:rsidR="00110314" w:rsidRDefault="00DE3DB4" w:rsidP="00DE3DB4">
      <w:pPr>
        <w:spacing w:after="3" w:line="325" w:lineRule="auto"/>
        <w:ind w:left="279" w:right="0"/>
      </w:pPr>
      <w:r>
        <w:rPr>
          <w:b/>
          <w:bCs/>
          <w:szCs w:val="26"/>
          <w:u w:color="000000"/>
        </w:rPr>
        <w:t>B.</w:t>
      </w:r>
      <w:r>
        <w:rPr>
          <w:b/>
          <w:bCs/>
          <w:szCs w:val="26"/>
          <w:u w:color="000000"/>
        </w:rPr>
        <w:tab/>
      </w:r>
      <w:r w:rsidR="00FF3F95">
        <w:t>Miền</w:t>
      </w:r>
      <w:r w:rsidR="00FF3F95">
        <w:rPr>
          <w:b/>
        </w:rPr>
        <w:t xml:space="preserve"> </w:t>
      </w:r>
      <w:r w:rsidR="00FF3F95">
        <w:t xml:space="preserve">Bắc và Đông Bắc Bắc bộ có hướng núi chủ yếu là vòng cung còn miền Tây Bắc và Bắc Trung Bộ là hướng tây bắc-đông nam. </w:t>
      </w:r>
    </w:p>
    <w:p w:rsidR="00110314" w:rsidRDefault="00DE3DB4" w:rsidP="00DE3DB4">
      <w:pPr>
        <w:spacing w:after="2" w:line="326" w:lineRule="auto"/>
        <w:ind w:left="279" w:right="0"/>
      </w:pPr>
      <w:r>
        <w:rPr>
          <w:b/>
          <w:bCs/>
          <w:szCs w:val="26"/>
          <w:u w:color="000000"/>
        </w:rPr>
        <w:t>C.</w:t>
      </w:r>
      <w:r>
        <w:rPr>
          <w:b/>
          <w:bCs/>
          <w:szCs w:val="26"/>
          <w:u w:color="000000"/>
        </w:rPr>
        <w:tab/>
      </w:r>
      <w:r w:rsidR="00FF3F95">
        <w:t xml:space="preserve">Miền Tây Bắc và Bắc Trung Bộ có nền địa hình cao hơn và chia cắt mạnh hơn so miền Bắc và Đông Bắc Bắc bộ. </w:t>
      </w:r>
    </w:p>
    <w:p w:rsidR="00110314" w:rsidRDefault="00DE3DB4" w:rsidP="00DE3DB4">
      <w:pPr>
        <w:spacing w:after="0" w:line="327" w:lineRule="auto"/>
        <w:ind w:left="279" w:right="0"/>
      </w:pPr>
      <w:r>
        <w:rPr>
          <w:b/>
          <w:bCs/>
          <w:szCs w:val="26"/>
          <w:u w:color="000000"/>
        </w:rPr>
        <w:lastRenderedPageBreak/>
        <w:t>D.</w:t>
      </w:r>
      <w:r>
        <w:rPr>
          <w:b/>
          <w:bCs/>
          <w:szCs w:val="26"/>
          <w:u w:color="000000"/>
        </w:rPr>
        <w:tab/>
      </w:r>
      <w:r w:rsidR="00FF3F95">
        <w:t xml:space="preserve">Miền Tây Bắc và Bắc Trung Bộ có tính chất chuyển tiếp giữa đồi núi và đồng bằng rõ nét hơn ở miền Bắc và Đông Bắc Bắc bộ. </w:t>
      </w:r>
    </w:p>
    <w:p w:rsidR="00110314" w:rsidRDefault="00FF3F95">
      <w:pPr>
        <w:spacing w:after="0" w:line="324" w:lineRule="auto"/>
        <w:ind w:left="284" w:right="1766" w:hanging="284"/>
      </w:pPr>
      <w:r>
        <w:rPr>
          <w:b/>
        </w:rPr>
        <w:t>Câu 13</w:t>
      </w:r>
      <w:r>
        <w:t xml:space="preserve">. Đặc điểm nào sau đây </w:t>
      </w:r>
      <w:r>
        <w:rPr>
          <w:b/>
        </w:rPr>
        <w:t>không đúng</w:t>
      </w:r>
      <w:r>
        <w:t xml:space="preserve"> với địa hình vùng núi Đông Bắc? </w:t>
      </w:r>
      <w:r>
        <w:rPr>
          <w:b/>
        </w:rPr>
        <w:t xml:space="preserve">A. </w:t>
      </w:r>
      <w:r>
        <w:t xml:space="preserve">Địa hình của vùng thấp dần từ phía tây bắc về đông nam. </w:t>
      </w:r>
    </w:p>
    <w:p w:rsidR="00110314" w:rsidRDefault="00DE3DB4" w:rsidP="00DE3DB4">
      <w:pPr>
        <w:ind w:left="571" w:right="77" w:hanging="302"/>
      </w:pPr>
      <w:r>
        <w:rPr>
          <w:b/>
          <w:bCs/>
          <w:szCs w:val="26"/>
          <w:u w:color="000000"/>
        </w:rPr>
        <w:t>B.</w:t>
      </w:r>
      <w:r>
        <w:rPr>
          <w:b/>
          <w:bCs/>
          <w:szCs w:val="26"/>
          <w:u w:color="000000"/>
        </w:rPr>
        <w:tab/>
      </w:r>
      <w:r w:rsidR="00FF3F95">
        <w:t xml:space="preserve">Ở trung tâm là vùng đồi núi thấp có độ cao trung bình 500-600m. </w:t>
      </w:r>
    </w:p>
    <w:p w:rsidR="00DE3DB4" w:rsidRDefault="00DE3DB4" w:rsidP="00DE3DB4">
      <w:pPr>
        <w:spacing w:after="0" w:line="327" w:lineRule="auto"/>
        <w:ind w:left="571" w:right="77" w:hanging="302"/>
      </w:pPr>
      <w:r>
        <w:rPr>
          <w:b/>
          <w:bCs/>
          <w:szCs w:val="26"/>
          <w:u w:color="000000"/>
        </w:rPr>
        <w:t>C.</w:t>
      </w:r>
      <w:r>
        <w:rPr>
          <w:b/>
          <w:bCs/>
          <w:szCs w:val="26"/>
          <w:u w:color="000000"/>
        </w:rPr>
        <w:tab/>
      </w:r>
      <w:r w:rsidR="00FF3F95">
        <w:t xml:space="preserve">Dọc biên giới Việt-Trung là các khối núi đá vôi ở Hà Giang, Cao Bằng cao trên 1500m. </w:t>
      </w:r>
    </w:p>
    <w:p w:rsidR="00110314" w:rsidRDefault="00FF3F95" w:rsidP="00DE3DB4">
      <w:pPr>
        <w:spacing w:after="0" w:line="327" w:lineRule="auto"/>
        <w:ind w:left="571" w:right="77" w:hanging="302"/>
      </w:pPr>
      <w:r>
        <w:rPr>
          <w:b/>
        </w:rPr>
        <w:t xml:space="preserve">D. </w:t>
      </w:r>
      <w:r>
        <w:t xml:space="preserve">Các đỉnh núi cao trên 2000m nằm trên vùng Thượng nguồn sông Chảy. </w:t>
      </w:r>
    </w:p>
    <w:p w:rsidR="00DE3DB4" w:rsidRDefault="00FF3F95">
      <w:pPr>
        <w:spacing w:after="44"/>
        <w:ind w:left="284" w:right="878" w:hanging="284"/>
      </w:pPr>
      <w:r>
        <w:rPr>
          <w:b/>
        </w:rPr>
        <w:t>Câu 14</w:t>
      </w:r>
      <w:r>
        <w:t xml:space="preserve">. Khí hậu ảnh hưởng chủ yếu đến đặc điểm nào sau đây của sông ngòi nước ta? </w:t>
      </w:r>
    </w:p>
    <w:p w:rsidR="00110314" w:rsidRDefault="00DE3DB4">
      <w:pPr>
        <w:spacing w:after="44"/>
        <w:ind w:left="284" w:right="878" w:hanging="284"/>
      </w:pPr>
      <w:r>
        <w:rPr>
          <w:b/>
        </w:rPr>
        <w:t xml:space="preserve">    </w:t>
      </w:r>
      <w:r w:rsidR="00FF3F95">
        <w:rPr>
          <w:b/>
        </w:rPr>
        <w:t xml:space="preserve">A. </w:t>
      </w:r>
      <w:r w:rsidR="00FF3F95">
        <w:t xml:space="preserve">Lượng phù sa, lưu lượng nước, nhịp điệu dòng chảy trong năm. </w:t>
      </w:r>
    </w:p>
    <w:p w:rsidR="00110314" w:rsidRDefault="00DE3DB4" w:rsidP="00DE3DB4">
      <w:pPr>
        <w:spacing w:after="51"/>
        <w:ind w:left="586" w:right="0" w:hanging="317"/>
      </w:pPr>
      <w:r>
        <w:rPr>
          <w:b/>
          <w:bCs/>
          <w:szCs w:val="26"/>
          <w:u w:color="000000"/>
        </w:rPr>
        <w:t>B.</w:t>
      </w:r>
      <w:r>
        <w:rPr>
          <w:b/>
          <w:bCs/>
          <w:szCs w:val="26"/>
          <w:u w:color="000000"/>
        </w:rPr>
        <w:tab/>
      </w:r>
      <w:r w:rsidR="00FF3F95">
        <w:t xml:space="preserve">Diện tích lưu vực, lưu lượng nước, chiều dài của dòng chảy. </w:t>
      </w:r>
    </w:p>
    <w:p w:rsidR="00110314" w:rsidRDefault="00DE3DB4" w:rsidP="00DE3DB4">
      <w:pPr>
        <w:spacing w:after="47"/>
        <w:ind w:left="586" w:right="0" w:hanging="317"/>
      </w:pPr>
      <w:r>
        <w:rPr>
          <w:b/>
          <w:bCs/>
          <w:szCs w:val="26"/>
          <w:u w:color="000000"/>
        </w:rPr>
        <w:t>C.</w:t>
      </w:r>
      <w:r>
        <w:rPr>
          <w:b/>
          <w:bCs/>
          <w:szCs w:val="26"/>
          <w:u w:color="000000"/>
        </w:rPr>
        <w:tab/>
      </w:r>
      <w:r w:rsidR="00FF3F95">
        <w:t xml:space="preserve">Hướng chảy, lưu lượng nước, nhịp điệu dòng chảy trong năm. </w:t>
      </w:r>
    </w:p>
    <w:p w:rsidR="00110314" w:rsidRDefault="00DE3DB4" w:rsidP="00DE3DB4">
      <w:pPr>
        <w:ind w:left="586" w:right="0" w:hanging="317"/>
      </w:pPr>
      <w:r>
        <w:rPr>
          <w:b/>
          <w:bCs/>
          <w:szCs w:val="26"/>
          <w:u w:color="000000"/>
        </w:rPr>
        <w:t>D.</w:t>
      </w:r>
      <w:r>
        <w:rPr>
          <w:b/>
          <w:bCs/>
          <w:szCs w:val="26"/>
          <w:u w:color="000000"/>
        </w:rPr>
        <w:tab/>
      </w:r>
      <w:r w:rsidR="00FF3F95">
        <w:t xml:space="preserve">Nhịp điệu dòng chảy trong năm, lượng phù sa, hướng chảy. </w:t>
      </w:r>
    </w:p>
    <w:p w:rsidR="00110314" w:rsidRDefault="00FF3F95">
      <w:pPr>
        <w:ind w:right="0"/>
      </w:pPr>
      <w:r>
        <w:rPr>
          <w:b/>
        </w:rPr>
        <w:t>Câu 15</w:t>
      </w:r>
      <w:r>
        <w:t xml:space="preserve">. Về mùa hạ, ở phía Nam vùng núi Tây Bắc gió phơn hoạt động mạnh khi </w:t>
      </w:r>
    </w:p>
    <w:p w:rsidR="00110314" w:rsidRDefault="00DE3DB4" w:rsidP="00DE3DB4">
      <w:pPr>
        <w:ind w:left="586" w:right="0" w:hanging="317"/>
      </w:pPr>
      <w:r>
        <w:rPr>
          <w:b/>
          <w:bCs/>
          <w:szCs w:val="26"/>
          <w:u w:color="000000"/>
        </w:rPr>
        <w:t>A.</w:t>
      </w:r>
      <w:r>
        <w:rPr>
          <w:b/>
          <w:bCs/>
          <w:szCs w:val="26"/>
          <w:u w:color="000000"/>
        </w:rPr>
        <w:tab/>
      </w:r>
      <w:r w:rsidR="00FF3F95">
        <w:t xml:space="preserve">khối khí Bắc Ấn Độ Dương vượt qua hệ thống núi Tây Bắc. </w:t>
      </w:r>
    </w:p>
    <w:p w:rsidR="00110314" w:rsidRDefault="00DE3DB4" w:rsidP="00DE3DB4">
      <w:pPr>
        <w:ind w:left="586" w:right="0" w:hanging="317"/>
      </w:pPr>
      <w:r>
        <w:rPr>
          <w:b/>
          <w:bCs/>
          <w:szCs w:val="26"/>
          <w:u w:color="000000"/>
        </w:rPr>
        <w:t>B.</w:t>
      </w:r>
      <w:r>
        <w:rPr>
          <w:b/>
          <w:bCs/>
          <w:szCs w:val="26"/>
          <w:u w:color="000000"/>
        </w:rPr>
        <w:tab/>
      </w:r>
      <w:r w:rsidR="00FF3F95">
        <w:t xml:space="preserve">áp thấp Bắc Bộ khơi sâu tạo sức hút với gió mùa Tây Nam. </w:t>
      </w:r>
    </w:p>
    <w:p w:rsidR="00110314" w:rsidRDefault="00DE3DB4" w:rsidP="00DE3DB4">
      <w:pPr>
        <w:ind w:left="586" w:right="0" w:hanging="317"/>
      </w:pPr>
      <w:r>
        <w:rPr>
          <w:b/>
          <w:bCs/>
          <w:szCs w:val="26"/>
          <w:u w:color="000000"/>
        </w:rPr>
        <w:t>C.</w:t>
      </w:r>
      <w:r>
        <w:rPr>
          <w:b/>
          <w:bCs/>
          <w:szCs w:val="26"/>
          <w:u w:color="000000"/>
        </w:rPr>
        <w:tab/>
      </w:r>
      <w:r w:rsidR="00FF3F95">
        <w:t xml:space="preserve">khối khí Bắc Ấn Độ Dương vượt qua dãy núi Trường Sơn. </w:t>
      </w:r>
    </w:p>
    <w:p w:rsidR="00110314" w:rsidRDefault="00DE3DB4" w:rsidP="00DE3DB4">
      <w:pPr>
        <w:ind w:left="586" w:right="0" w:hanging="317"/>
      </w:pPr>
      <w:r>
        <w:rPr>
          <w:b/>
          <w:bCs/>
          <w:szCs w:val="26"/>
          <w:u w:color="000000"/>
        </w:rPr>
        <w:t>D.</w:t>
      </w:r>
      <w:r>
        <w:rPr>
          <w:b/>
          <w:bCs/>
          <w:szCs w:val="26"/>
          <w:u w:color="000000"/>
        </w:rPr>
        <w:tab/>
      </w:r>
      <w:r w:rsidR="00FF3F95">
        <w:t xml:space="preserve">áp cao lục địa từ Trung Hoa vượt qua vùng núi Đông Bắc. </w:t>
      </w:r>
    </w:p>
    <w:p w:rsidR="00DE3DB4" w:rsidRDefault="00FF3F95">
      <w:pPr>
        <w:spacing w:after="0" w:line="326" w:lineRule="auto"/>
        <w:ind w:left="284" w:right="0" w:hanging="284"/>
      </w:pPr>
      <w:r>
        <w:rPr>
          <w:b/>
        </w:rPr>
        <w:t>Câu 16</w:t>
      </w:r>
      <w:r>
        <w:t xml:space="preserve">. Nhận định nào sau đây </w:t>
      </w:r>
      <w:r>
        <w:rPr>
          <w:b/>
        </w:rPr>
        <w:t>không đúng</w:t>
      </w:r>
      <w:r>
        <w:t xml:space="preserve"> về đặc điểm chung của sông ngòi Việt Nam? </w:t>
      </w:r>
    </w:p>
    <w:p w:rsidR="00110314" w:rsidRDefault="00DE3DB4">
      <w:pPr>
        <w:spacing w:after="0" w:line="326" w:lineRule="auto"/>
        <w:ind w:left="284" w:right="0" w:hanging="284"/>
      </w:pPr>
      <w:r>
        <w:rPr>
          <w:b/>
        </w:rPr>
        <w:t xml:space="preserve">    </w:t>
      </w:r>
      <w:r w:rsidR="00FF3F95">
        <w:rPr>
          <w:b/>
        </w:rPr>
        <w:t xml:space="preserve">A. </w:t>
      </w:r>
      <w:r w:rsidR="00FF3F95">
        <w:t xml:space="preserve">Sông chảy theo 2 hướng chính là tây bắc-đông nam và vòng cung, đều trực tiếp đổ ra biển Đông (trừ hệ thống sông Kì Cùng-Bằng Giang). </w:t>
      </w:r>
    </w:p>
    <w:p w:rsidR="00110314" w:rsidRDefault="00DE3DB4" w:rsidP="00DE3DB4">
      <w:pPr>
        <w:spacing w:after="0" w:line="328" w:lineRule="auto"/>
        <w:ind w:left="279" w:right="0"/>
      </w:pPr>
      <w:r>
        <w:rPr>
          <w:b/>
          <w:bCs/>
          <w:szCs w:val="26"/>
          <w:u w:color="000000"/>
        </w:rPr>
        <w:t>B.</w:t>
      </w:r>
      <w:r w:rsidR="00420172">
        <w:rPr>
          <w:b/>
          <w:bCs/>
          <w:szCs w:val="26"/>
          <w:u w:color="000000"/>
        </w:rPr>
        <w:t xml:space="preserve"> </w:t>
      </w:r>
      <w:r w:rsidR="00FF3F95">
        <w:t xml:space="preserve">Mạng lưới sông ngòi dày đặc do địa hình chủ yếu là đồi núi, bị chia cắt cùng với khí hậu nhiệt đới ẩm gió mùa, mưa nhiều. </w:t>
      </w:r>
    </w:p>
    <w:p w:rsidR="00110314" w:rsidRDefault="00DE3DB4" w:rsidP="00DE3DB4">
      <w:pPr>
        <w:spacing w:after="0" w:line="340" w:lineRule="auto"/>
        <w:ind w:left="279" w:right="0"/>
      </w:pPr>
      <w:r>
        <w:rPr>
          <w:b/>
          <w:bCs/>
          <w:szCs w:val="26"/>
          <w:u w:color="000000"/>
        </w:rPr>
        <w:t>C.</w:t>
      </w:r>
      <w:r w:rsidR="00420172">
        <w:rPr>
          <w:b/>
          <w:bCs/>
          <w:szCs w:val="26"/>
          <w:u w:color="000000"/>
        </w:rPr>
        <w:t xml:space="preserve"> </w:t>
      </w:r>
      <w:r w:rsidR="00FF3F95">
        <w:t>Phần lớn các sông là sông nhỏ, diện tích lưu vực dưới 500km</w:t>
      </w:r>
      <w:r w:rsidR="00FF3F95">
        <w:rPr>
          <w:vertAlign w:val="superscript"/>
        </w:rPr>
        <w:t>2</w:t>
      </w:r>
      <w:r w:rsidR="00FF3F95">
        <w:t xml:space="preserve"> do lãnh thổ Việt Nam hẹp ngang và nằm sát biển. </w:t>
      </w:r>
    </w:p>
    <w:p w:rsidR="00110314" w:rsidRDefault="00420172" w:rsidP="00DE3DB4">
      <w:pPr>
        <w:spacing w:after="0" w:line="328" w:lineRule="auto"/>
        <w:ind w:left="279" w:right="0"/>
      </w:pPr>
      <w:r>
        <w:rPr>
          <w:b/>
          <w:bCs/>
          <w:szCs w:val="26"/>
          <w:u w:color="000000"/>
        </w:rPr>
        <w:t xml:space="preserve">D. </w:t>
      </w:r>
      <w:r w:rsidR="00FF3F95">
        <w:t xml:space="preserve">Tổng lượng phù sa lớn, trên 200 triệu tấn/năm do phần lớn các sông bắt nguồn từ đồi núi, mưa nhiều và tập trung, sườn đồi núi dốc, xâm thực mạnh. </w:t>
      </w:r>
    </w:p>
    <w:p w:rsidR="00110314" w:rsidRDefault="00FF3F95">
      <w:pPr>
        <w:spacing w:after="0" w:line="326" w:lineRule="auto"/>
        <w:ind w:left="284" w:right="437" w:hanging="284"/>
      </w:pPr>
      <w:r>
        <w:rPr>
          <w:b/>
        </w:rPr>
        <w:t>Câu 17</w:t>
      </w:r>
      <w:r>
        <w:t xml:space="preserve">. Đất feralit có mùn với đặc tính chua là loại đất đặc trưng của đai cao nào sau đây? </w:t>
      </w:r>
      <w:r>
        <w:rPr>
          <w:b/>
        </w:rPr>
        <w:t xml:space="preserve">A. </w:t>
      </w:r>
      <w:r>
        <w:t xml:space="preserve">Đai cận nhiệt gió mùa trên núi (độ cao 1600-1700m đến 2600m). </w:t>
      </w:r>
    </w:p>
    <w:p w:rsidR="00110314" w:rsidRDefault="00DE3DB4" w:rsidP="00DE3DB4">
      <w:pPr>
        <w:ind w:left="586" w:right="0" w:hanging="317"/>
      </w:pPr>
      <w:r>
        <w:rPr>
          <w:b/>
          <w:bCs/>
          <w:szCs w:val="26"/>
          <w:u w:color="000000"/>
        </w:rPr>
        <w:t>B.</w:t>
      </w:r>
      <w:r>
        <w:rPr>
          <w:b/>
          <w:bCs/>
          <w:szCs w:val="26"/>
          <w:u w:color="000000"/>
        </w:rPr>
        <w:tab/>
      </w:r>
      <w:r w:rsidR="00FF3F95">
        <w:t xml:space="preserve">Đai cận nhiệt gió mùa trên núi (độ cao 600-700 đến 1600-1700m). </w:t>
      </w:r>
    </w:p>
    <w:p w:rsidR="00110314" w:rsidRDefault="00DE3DB4" w:rsidP="00DE3DB4">
      <w:pPr>
        <w:ind w:left="586" w:right="0" w:hanging="317"/>
      </w:pPr>
      <w:r>
        <w:rPr>
          <w:b/>
          <w:bCs/>
          <w:szCs w:val="26"/>
          <w:u w:color="000000"/>
        </w:rPr>
        <w:t>C.</w:t>
      </w:r>
      <w:r>
        <w:rPr>
          <w:b/>
          <w:bCs/>
          <w:szCs w:val="26"/>
          <w:u w:color="000000"/>
        </w:rPr>
        <w:tab/>
      </w:r>
      <w:r w:rsidR="00FF3F95">
        <w:t xml:space="preserve">Đai ôn đới gió mùa trên núi. </w:t>
      </w:r>
    </w:p>
    <w:p w:rsidR="00110314" w:rsidRDefault="00DE3DB4" w:rsidP="00DE3DB4">
      <w:pPr>
        <w:spacing w:after="50"/>
        <w:ind w:left="586" w:right="0" w:hanging="317"/>
      </w:pPr>
      <w:r>
        <w:rPr>
          <w:b/>
          <w:bCs/>
          <w:szCs w:val="26"/>
          <w:u w:color="000000"/>
        </w:rPr>
        <w:t>D.</w:t>
      </w:r>
      <w:r>
        <w:rPr>
          <w:b/>
          <w:bCs/>
          <w:szCs w:val="26"/>
          <w:u w:color="000000"/>
        </w:rPr>
        <w:tab/>
      </w:r>
      <w:r w:rsidR="00FF3F95">
        <w:t xml:space="preserve">Đai nhiệt đới gió mùa. </w:t>
      </w:r>
    </w:p>
    <w:p w:rsidR="00110314" w:rsidRDefault="00FF3F95">
      <w:pPr>
        <w:spacing w:after="44"/>
        <w:ind w:right="0"/>
      </w:pPr>
      <w:r>
        <w:rPr>
          <w:b/>
        </w:rPr>
        <w:t>Câu 18</w:t>
      </w:r>
      <w:r>
        <w:t xml:space="preserve">. Nguyên nhân nào sau đây tạo nên sự đối lập về mùa mưa, mùa khô giữa vùng ven biển Nam Trung Bộ và Tây Nguyên? </w:t>
      </w:r>
    </w:p>
    <w:p w:rsidR="00110314" w:rsidRDefault="00DE3DB4" w:rsidP="00DE3DB4">
      <w:pPr>
        <w:spacing w:after="46"/>
        <w:ind w:left="586" w:right="0" w:hanging="317"/>
      </w:pPr>
      <w:r>
        <w:rPr>
          <w:b/>
          <w:bCs/>
          <w:szCs w:val="26"/>
          <w:u w:color="000000"/>
        </w:rPr>
        <w:t>A.</w:t>
      </w:r>
      <w:r>
        <w:rPr>
          <w:b/>
          <w:bCs/>
          <w:szCs w:val="26"/>
          <w:u w:color="000000"/>
        </w:rPr>
        <w:tab/>
      </w:r>
      <w:r w:rsidR="00FF3F95">
        <w:t xml:space="preserve">Sự suy giảm ảnh hưởng của gió mùa Đông Bắc khi vào Nam.  </w:t>
      </w:r>
    </w:p>
    <w:p w:rsidR="00110314" w:rsidRDefault="00DE3DB4" w:rsidP="00DE3DB4">
      <w:pPr>
        <w:spacing w:after="52"/>
        <w:ind w:left="586" w:right="0" w:hanging="317"/>
      </w:pPr>
      <w:r>
        <w:rPr>
          <w:b/>
          <w:bCs/>
          <w:szCs w:val="26"/>
          <w:u w:color="000000"/>
        </w:rPr>
        <w:t>B.</w:t>
      </w:r>
      <w:r>
        <w:rPr>
          <w:b/>
          <w:bCs/>
          <w:szCs w:val="26"/>
          <w:u w:color="000000"/>
        </w:rPr>
        <w:tab/>
      </w:r>
      <w:r w:rsidR="00FF3F95">
        <w:t xml:space="preserve">Gió mùa Tây Nam và cấu trúc địa hình Trường Sơn Nam. </w:t>
      </w:r>
    </w:p>
    <w:p w:rsidR="00110314" w:rsidRDefault="00DE3DB4" w:rsidP="00DE3DB4">
      <w:pPr>
        <w:spacing w:after="49"/>
        <w:ind w:left="586" w:right="0" w:hanging="317"/>
      </w:pPr>
      <w:r>
        <w:rPr>
          <w:b/>
          <w:bCs/>
          <w:szCs w:val="26"/>
          <w:u w:color="000000"/>
        </w:rPr>
        <w:t>C.</w:t>
      </w:r>
      <w:r>
        <w:rPr>
          <w:b/>
          <w:bCs/>
          <w:szCs w:val="26"/>
          <w:u w:color="000000"/>
        </w:rPr>
        <w:tab/>
      </w:r>
      <w:r w:rsidR="00FF3F95">
        <w:t xml:space="preserve">Hoàn lưu gió kết hợp với hướng địa hình Trường Sơn Nam.  </w:t>
      </w:r>
    </w:p>
    <w:p w:rsidR="00110314" w:rsidRDefault="00DE3DB4" w:rsidP="00DE3DB4">
      <w:pPr>
        <w:ind w:left="586" w:right="0" w:hanging="317"/>
      </w:pPr>
      <w:r>
        <w:rPr>
          <w:b/>
          <w:bCs/>
          <w:szCs w:val="26"/>
          <w:u w:color="000000"/>
        </w:rPr>
        <w:lastRenderedPageBreak/>
        <w:t>D.</w:t>
      </w:r>
      <w:r>
        <w:rPr>
          <w:b/>
          <w:bCs/>
          <w:szCs w:val="26"/>
          <w:u w:color="000000"/>
        </w:rPr>
        <w:tab/>
      </w:r>
      <w:r w:rsidR="00FF3F95">
        <w:t xml:space="preserve">Ảnh hưởng của gió mùa Đông Bắc và gió mùa Tây Nam. </w:t>
      </w:r>
    </w:p>
    <w:p w:rsidR="00110314" w:rsidRDefault="00FF3F95">
      <w:pPr>
        <w:spacing w:after="0" w:line="325" w:lineRule="auto"/>
        <w:ind w:right="0"/>
      </w:pPr>
      <w:r>
        <w:rPr>
          <w:b/>
        </w:rPr>
        <w:t>Câu 19</w:t>
      </w:r>
      <w:r>
        <w:t xml:space="preserve">. Căn cứ vào Atlat Địa lí Việt Nam trang 9, cho biết mùa khô ở các trạm khí hậu nào sau đây ngắn nhất? </w:t>
      </w:r>
    </w:p>
    <w:p w:rsidR="00110314" w:rsidRDefault="00FF3F95">
      <w:pPr>
        <w:tabs>
          <w:tab w:val="center" w:pos="1351"/>
          <w:tab w:val="center" w:pos="7022"/>
        </w:tabs>
        <w:ind w:left="0" w:right="0" w:firstLine="0"/>
        <w:jc w:val="left"/>
      </w:pPr>
      <w:r>
        <w:rPr>
          <w:rFonts w:ascii="Calibri" w:eastAsia="Calibri" w:hAnsi="Calibri" w:cs="Calibri"/>
          <w:sz w:val="22"/>
        </w:rPr>
        <w:tab/>
      </w:r>
      <w:r>
        <w:rPr>
          <w:b/>
        </w:rPr>
        <w:t xml:space="preserve">A. </w:t>
      </w:r>
      <w:r>
        <w:t xml:space="preserve">Cần Thơ, Đà Lạt. </w:t>
      </w:r>
      <w:r>
        <w:tab/>
      </w:r>
      <w:r>
        <w:rPr>
          <w:b/>
        </w:rPr>
        <w:t xml:space="preserve">B. </w:t>
      </w:r>
      <w:r>
        <w:t xml:space="preserve">Cà Mau, Trường Sa. </w:t>
      </w:r>
    </w:p>
    <w:p w:rsidR="00110314" w:rsidRDefault="00FF3F95">
      <w:pPr>
        <w:tabs>
          <w:tab w:val="center" w:pos="1515"/>
          <w:tab w:val="center" w:pos="7140"/>
        </w:tabs>
        <w:ind w:left="0" w:right="0" w:firstLine="0"/>
        <w:jc w:val="left"/>
      </w:pPr>
      <w:r>
        <w:rPr>
          <w:rFonts w:ascii="Calibri" w:eastAsia="Calibri" w:hAnsi="Calibri" w:cs="Calibri"/>
          <w:sz w:val="22"/>
        </w:rPr>
        <w:tab/>
      </w:r>
      <w:r>
        <w:rPr>
          <w:b/>
        </w:rPr>
        <w:t xml:space="preserve">C. </w:t>
      </w:r>
      <w:r>
        <w:t xml:space="preserve">Hoàng Sa, Đà Nẵng. </w:t>
      </w:r>
      <w:r>
        <w:tab/>
      </w:r>
      <w:r>
        <w:rPr>
          <w:b/>
        </w:rPr>
        <w:t xml:space="preserve">D. </w:t>
      </w:r>
      <w:r>
        <w:t xml:space="preserve">Nha Trang, Đồng Hới. </w:t>
      </w:r>
    </w:p>
    <w:p w:rsidR="00110314" w:rsidRDefault="00FF3F95">
      <w:pPr>
        <w:spacing w:after="0" w:line="327" w:lineRule="auto"/>
        <w:ind w:right="0"/>
      </w:pPr>
      <w:r>
        <w:rPr>
          <w:b/>
        </w:rPr>
        <w:t>Câu 20</w:t>
      </w:r>
      <w:r>
        <w:t xml:space="preserve">. Căn cứ vào Atlat Địa lí Việt Nam trang 14, cho biết dạng địa hình chủ yếu nào sau đây thuộc đoạn bờ biển từ mũi Đại Lãnh đến mũi Dinh? </w:t>
      </w:r>
    </w:p>
    <w:p w:rsidR="00110314" w:rsidRDefault="00FF3F95">
      <w:pPr>
        <w:tabs>
          <w:tab w:val="center" w:pos="1681"/>
          <w:tab w:val="center" w:pos="7696"/>
        </w:tabs>
        <w:ind w:left="0" w:right="0" w:firstLine="0"/>
        <w:jc w:val="left"/>
      </w:pPr>
      <w:r>
        <w:rPr>
          <w:rFonts w:ascii="Calibri" w:eastAsia="Calibri" w:hAnsi="Calibri" w:cs="Calibri"/>
          <w:sz w:val="22"/>
        </w:rPr>
        <w:tab/>
      </w:r>
      <w:r>
        <w:rPr>
          <w:b/>
        </w:rPr>
        <w:t xml:space="preserve">A. </w:t>
      </w:r>
      <w:r>
        <w:t xml:space="preserve">Địa hình bờ biển bồi tụ. </w:t>
      </w:r>
      <w:r>
        <w:tab/>
      </w:r>
      <w:r>
        <w:rPr>
          <w:b/>
        </w:rPr>
        <w:t xml:space="preserve">B. </w:t>
      </w:r>
      <w:r>
        <w:t xml:space="preserve">Địa hình bờ biển bồi tụ-mài mòn. </w:t>
      </w:r>
    </w:p>
    <w:p w:rsidR="00110314" w:rsidRDefault="00FF3F95">
      <w:pPr>
        <w:tabs>
          <w:tab w:val="center" w:pos="2044"/>
          <w:tab w:val="center" w:pos="7360"/>
        </w:tabs>
        <w:ind w:left="0" w:right="0" w:firstLine="0"/>
        <w:jc w:val="left"/>
      </w:pPr>
      <w:r>
        <w:rPr>
          <w:rFonts w:ascii="Calibri" w:eastAsia="Calibri" w:hAnsi="Calibri" w:cs="Calibri"/>
          <w:sz w:val="22"/>
        </w:rPr>
        <w:tab/>
      </w:r>
      <w:r>
        <w:rPr>
          <w:b/>
        </w:rPr>
        <w:t xml:space="preserve">C. </w:t>
      </w:r>
      <w:r>
        <w:t xml:space="preserve">Địa hình bờ biển có nhiều đảo. </w:t>
      </w:r>
      <w:r>
        <w:tab/>
      </w:r>
      <w:r>
        <w:rPr>
          <w:b/>
        </w:rPr>
        <w:t xml:space="preserve">D. </w:t>
      </w:r>
      <w:r>
        <w:t xml:space="preserve">Địa hình bờ biển mài mòn. </w:t>
      </w:r>
    </w:p>
    <w:p w:rsidR="00110314" w:rsidRDefault="00FF3F95">
      <w:pPr>
        <w:ind w:right="0"/>
      </w:pPr>
      <w:r>
        <w:rPr>
          <w:b/>
        </w:rPr>
        <w:t>Câu 21</w:t>
      </w:r>
      <w:r>
        <w:t xml:space="preserve">. Tuyến du lịch Đà Nẵng - Hội An - Mỹ Sơn thuộc vùng du lịch </w:t>
      </w:r>
    </w:p>
    <w:p w:rsidR="00110314" w:rsidRDefault="00FF3F95">
      <w:pPr>
        <w:tabs>
          <w:tab w:val="center" w:pos="1832"/>
          <w:tab w:val="center" w:pos="6724"/>
        </w:tabs>
        <w:ind w:left="0" w:right="0" w:firstLine="0"/>
        <w:jc w:val="left"/>
      </w:pPr>
      <w:r>
        <w:rPr>
          <w:rFonts w:ascii="Calibri" w:eastAsia="Calibri" w:hAnsi="Calibri" w:cs="Calibri"/>
          <w:sz w:val="22"/>
        </w:rPr>
        <w:tab/>
      </w:r>
      <w:r>
        <w:rPr>
          <w:b/>
        </w:rPr>
        <w:t xml:space="preserve">A. </w:t>
      </w:r>
      <w:r>
        <w:t xml:space="preserve">Duyên hải Nam Trung Bộ. </w:t>
      </w:r>
      <w:r>
        <w:tab/>
      </w:r>
      <w:r>
        <w:rPr>
          <w:b/>
        </w:rPr>
        <w:t xml:space="preserve">B. </w:t>
      </w:r>
      <w:r>
        <w:t xml:space="preserve">Bắc Trung Bộ. </w:t>
      </w:r>
    </w:p>
    <w:p w:rsidR="00110314" w:rsidRDefault="00FF3F95">
      <w:pPr>
        <w:tabs>
          <w:tab w:val="center" w:pos="860"/>
          <w:tab w:val="center" w:pos="7407"/>
        </w:tabs>
        <w:ind w:left="0" w:right="0" w:firstLine="0"/>
        <w:jc w:val="left"/>
      </w:pPr>
      <w:r>
        <w:rPr>
          <w:rFonts w:ascii="Calibri" w:eastAsia="Calibri" w:hAnsi="Calibri" w:cs="Calibri"/>
          <w:sz w:val="22"/>
        </w:rPr>
        <w:tab/>
      </w:r>
      <w:r>
        <w:rPr>
          <w:b/>
        </w:rPr>
        <w:t xml:space="preserve">C. </w:t>
      </w:r>
      <w:r>
        <w:t xml:space="preserve">Bắc Bộ. </w:t>
      </w:r>
      <w:r>
        <w:tab/>
      </w:r>
      <w:r>
        <w:rPr>
          <w:b/>
        </w:rPr>
        <w:t xml:space="preserve">D. </w:t>
      </w:r>
      <w:r>
        <w:t xml:space="preserve">Nam Trung Bộ và Nam Bộ. </w:t>
      </w:r>
    </w:p>
    <w:p w:rsidR="00110314" w:rsidRDefault="00FF3F95">
      <w:pPr>
        <w:ind w:right="0"/>
      </w:pPr>
      <w:r>
        <w:rPr>
          <w:b/>
        </w:rPr>
        <w:t>Câu 22</w:t>
      </w:r>
      <w:r>
        <w:t xml:space="preserve">. Mặt tích cực nhất của hoạt động ngoại thương nước ta trong những năm gần đây là </w:t>
      </w:r>
    </w:p>
    <w:p w:rsidR="00110314" w:rsidRDefault="00FF3F95">
      <w:pPr>
        <w:tabs>
          <w:tab w:val="center" w:pos="2311"/>
          <w:tab w:val="center" w:pos="7673"/>
        </w:tabs>
        <w:ind w:left="0" w:right="0" w:firstLine="0"/>
        <w:jc w:val="left"/>
      </w:pPr>
      <w:r>
        <w:rPr>
          <w:rFonts w:ascii="Calibri" w:eastAsia="Calibri" w:hAnsi="Calibri" w:cs="Calibri"/>
          <w:sz w:val="22"/>
        </w:rPr>
        <w:tab/>
      </w:r>
      <w:r>
        <w:rPr>
          <w:b/>
        </w:rPr>
        <w:t xml:space="preserve">A. </w:t>
      </w:r>
      <w:r>
        <w:t xml:space="preserve">tỉ trọng mặt hàng qua chế biến tăng. </w:t>
      </w:r>
      <w:r>
        <w:tab/>
      </w:r>
      <w:r>
        <w:rPr>
          <w:b/>
        </w:rPr>
        <w:t xml:space="preserve">B. </w:t>
      </w:r>
      <w:r>
        <w:t xml:space="preserve">tổng giá trị xuất, nhập khẩu tăng. </w:t>
      </w:r>
    </w:p>
    <w:p w:rsidR="00110314" w:rsidRDefault="00FF3F95">
      <w:pPr>
        <w:tabs>
          <w:tab w:val="center" w:pos="2328"/>
          <w:tab w:val="center" w:pos="7781"/>
        </w:tabs>
        <w:ind w:left="0" w:right="0" w:firstLine="0"/>
        <w:jc w:val="left"/>
      </w:pPr>
      <w:r>
        <w:rPr>
          <w:rFonts w:ascii="Calibri" w:eastAsia="Calibri" w:hAnsi="Calibri" w:cs="Calibri"/>
          <w:sz w:val="22"/>
        </w:rPr>
        <w:tab/>
      </w:r>
      <w:r>
        <w:rPr>
          <w:b/>
        </w:rPr>
        <w:t xml:space="preserve">C. </w:t>
      </w:r>
      <w:r>
        <w:t xml:space="preserve">thị trường quốc tế giữ được ổn định. </w:t>
      </w:r>
      <w:r>
        <w:tab/>
      </w:r>
      <w:r>
        <w:rPr>
          <w:b/>
        </w:rPr>
        <w:t xml:space="preserve">D. </w:t>
      </w:r>
      <w:r>
        <w:t xml:space="preserve">cán cân thương mại luôn xuất siêu. </w:t>
      </w:r>
    </w:p>
    <w:p w:rsidR="00110314" w:rsidRDefault="00FF3F95">
      <w:pPr>
        <w:ind w:right="0"/>
      </w:pPr>
      <w:r>
        <w:rPr>
          <w:b/>
        </w:rPr>
        <w:t>Câu 23</w:t>
      </w:r>
      <w:r>
        <w:t xml:space="preserve">. Diện tích đất trồng lúa của nước ta giảm, chủ yếu là do </w:t>
      </w:r>
    </w:p>
    <w:p w:rsidR="00110314" w:rsidRDefault="00DE3DB4" w:rsidP="00DE3DB4">
      <w:pPr>
        <w:ind w:left="586" w:right="0" w:hanging="317"/>
      </w:pPr>
      <w:r>
        <w:rPr>
          <w:b/>
          <w:bCs/>
          <w:szCs w:val="26"/>
          <w:u w:color="000000"/>
        </w:rPr>
        <w:t>A.</w:t>
      </w:r>
      <w:r>
        <w:rPr>
          <w:b/>
          <w:bCs/>
          <w:szCs w:val="26"/>
          <w:u w:color="000000"/>
        </w:rPr>
        <w:tab/>
      </w:r>
      <w:r w:rsidR="00FF3F95">
        <w:t xml:space="preserve">chuyển dịch cơ cấu ngành trồng trọt và chuyển đổi mục đích sử dụng đất. </w:t>
      </w:r>
    </w:p>
    <w:p w:rsidR="00110314" w:rsidRDefault="00DE3DB4" w:rsidP="00DE3DB4">
      <w:pPr>
        <w:ind w:left="586" w:right="0" w:hanging="317"/>
      </w:pPr>
      <w:r>
        <w:rPr>
          <w:b/>
          <w:bCs/>
          <w:szCs w:val="26"/>
          <w:u w:color="000000"/>
        </w:rPr>
        <w:t>B.</w:t>
      </w:r>
      <w:r>
        <w:rPr>
          <w:b/>
          <w:bCs/>
          <w:szCs w:val="26"/>
          <w:u w:color="000000"/>
        </w:rPr>
        <w:tab/>
      </w:r>
      <w:r w:rsidR="00FF3F95">
        <w:t xml:space="preserve">chuyển đổi mục đích sử dụng đất và quá trình đô thị hóa ngày càng nhanh. </w:t>
      </w:r>
    </w:p>
    <w:p w:rsidR="00110314" w:rsidRDefault="00DE3DB4" w:rsidP="00DE3DB4">
      <w:pPr>
        <w:ind w:left="586" w:right="0" w:hanging="317"/>
      </w:pPr>
      <w:r>
        <w:rPr>
          <w:b/>
          <w:bCs/>
          <w:szCs w:val="26"/>
          <w:u w:color="000000"/>
        </w:rPr>
        <w:t>C.</w:t>
      </w:r>
      <w:r>
        <w:rPr>
          <w:b/>
          <w:bCs/>
          <w:szCs w:val="26"/>
          <w:u w:color="000000"/>
        </w:rPr>
        <w:tab/>
      </w:r>
      <w:r w:rsidR="00FF3F95">
        <w:t xml:space="preserve">chuyển dịch cơ cấu ngành nông nghiệp và chú trọng phát triển công nghiệp. </w:t>
      </w:r>
    </w:p>
    <w:p w:rsidR="00110314" w:rsidRDefault="00DE3DB4" w:rsidP="00DE3DB4">
      <w:pPr>
        <w:ind w:left="586" w:right="0" w:hanging="317"/>
      </w:pPr>
      <w:r>
        <w:rPr>
          <w:b/>
          <w:bCs/>
          <w:szCs w:val="26"/>
          <w:u w:color="000000"/>
        </w:rPr>
        <w:t>D.</w:t>
      </w:r>
      <w:r>
        <w:rPr>
          <w:b/>
          <w:bCs/>
          <w:szCs w:val="26"/>
          <w:u w:color="000000"/>
        </w:rPr>
        <w:tab/>
      </w:r>
      <w:r w:rsidR="00FF3F95">
        <w:t xml:space="preserve">nhu cầu thị trường trong nước, quốc tế giảm và biến đổi khí hậu toàn cầu. </w:t>
      </w:r>
    </w:p>
    <w:p w:rsidR="00110314" w:rsidRDefault="00FF3F95">
      <w:pPr>
        <w:spacing w:after="0" w:line="327" w:lineRule="auto"/>
        <w:ind w:left="284" w:right="0" w:hanging="284"/>
      </w:pPr>
      <w:r>
        <w:rPr>
          <w:b/>
        </w:rPr>
        <w:t>Câu 24</w:t>
      </w:r>
      <w:r>
        <w:t xml:space="preserve">. Ở nước ta, hoạt động nuôi trồng thủy sản phát triển mạnh hơn hoạt động khai thác, chủ yếu là do </w:t>
      </w:r>
      <w:r>
        <w:rPr>
          <w:b/>
        </w:rPr>
        <w:t xml:space="preserve">A. </w:t>
      </w:r>
      <w:r>
        <w:t xml:space="preserve">sản phẩm nuôi có giá trị cao, nguyên liệu cho công nghiệp chế biến. </w:t>
      </w:r>
    </w:p>
    <w:p w:rsidR="00110314" w:rsidRDefault="00DE3DB4" w:rsidP="00DE3DB4">
      <w:pPr>
        <w:ind w:left="586" w:right="0" w:hanging="317"/>
      </w:pPr>
      <w:r>
        <w:rPr>
          <w:b/>
          <w:bCs/>
          <w:szCs w:val="26"/>
          <w:u w:color="000000"/>
        </w:rPr>
        <w:t>B.</w:t>
      </w:r>
      <w:r>
        <w:rPr>
          <w:b/>
          <w:bCs/>
          <w:szCs w:val="26"/>
          <w:u w:color="000000"/>
        </w:rPr>
        <w:tab/>
      </w:r>
      <w:r w:rsidR="00FF3F95">
        <w:t xml:space="preserve">chuyển dịch cơ cấu ngành thủy sản, người dân có nhiều kinh nghiệm. </w:t>
      </w:r>
    </w:p>
    <w:p w:rsidR="00110314" w:rsidRDefault="00DE3DB4" w:rsidP="00DE3DB4">
      <w:pPr>
        <w:ind w:left="586" w:right="0" w:hanging="317"/>
      </w:pPr>
      <w:r>
        <w:rPr>
          <w:b/>
          <w:bCs/>
          <w:szCs w:val="26"/>
          <w:u w:color="000000"/>
        </w:rPr>
        <w:t>C.</w:t>
      </w:r>
      <w:r>
        <w:rPr>
          <w:b/>
          <w:bCs/>
          <w:szCs w:val="26"/>
          <w:u w:color="000000"/>
        </w:rPr>
        <w:tab/>
      </w:r>
      <w:r w:rsidR="00FF3F95">
        <w:t xml:space="preserve">chủ động được đối tượng nuôi trồng, đáp ứng nhu cầu thị trường. </w:t>
      </w:r>
    </w:p>
    <w:p w:rsidR="00110314" w:rsidRDefault="00DE3DB4" w:rsidP="00DE3DB4">
      <w:pPr>
        <w:ind w:left="586" w:right="0" w:hanging="317"/>
      </w:pPr>
      <w:r>
        <w:rPr>
          <w:b/>
          <w:bCs/>
          <w:szCs w:val="26"/>
          <w:u w:color="000000"/>
        </w:rPr>
        <w:t>D.</w:t>
      </w:r>
      <w:r>
        <w:rPr>
          <w:b/>
          <w:bCs/>
          <w:szCs w:val="26"/>
          <w:u w:color="000000"/>
        </w:rPr>
        <w:tab/>
      </w:r>
      <w:r w:rsidR="00FF3F95">
        <w:t xml:space="preserve">có nhiều chính sách hỗ trợ, nhu cầu sản phẩm nuôi trồng cao hơn. </w:t>
      </w:r>
    </w:p>
    <w:p w:rsidR="00110314" w:rsidRDefault="00FF3F95">
      <w:pPr>
        <w:spacing w:after="0" w:line="328" w:lineRule="auto"/>
        <w:ind w:right="0"/>
      </w:pPr>
      <w:r>
        <w:rPr>
          <w:b/>
        </w:rPr>
        <w:t>Câu 25</w:t>
      </w:r>
      <w:r>
        <w:t xml:space="preserve">. Yếu tố nào sau đây tác động chủ yếu đến việc sản xuất theo hướng hàng hóa trong chăn nuôi ở nước ta hiện nay? </w:t>
      </w:r>
    </w:p>
    <w:p w:rsidR="00110314" w:rsidRDefault="00FF3F95">
      <w:pPr>
        <w:tabs>
          <w:tab w:val="center" w:pos="2200"/>
          <w:tab w:val="center" w:pos="7581"/>
        </w:tabs>
        <w:ind w:left="0" w:right="0" w:firstLine="0"/>
        <w:jc w:val="left"/>
      </w:pPr>
      <w:r>
        <w:rPr>
          <w:rFonts w:ascii="Calibri" w:eastAsia="Calibri" w:hAnsi="Calibri" w:cs="Calibri"/>
          <w:sz w:val="22"/>
        </w:rPr>
        <w:tab/>
      </w:r>
      <w:r>
        <w:rPr>
          <w:b/>
        </w:rPr>
        <w:t xml:space="preserve">A. </w:t>
      </w:r>
      <w:r>
        <w:t xml:space="preserve">Trình độ lao động được nâng cao. </w:t>
      </w:r>
      <w:r>
        <w:tab/>
      </w:r>
      <w:r>
        <w:rPr>
          <w:b/>
        </w:rPr>
        <w:t xml:space="preserve">B. </w:t>
      </w:r>
      <w:r>
        <w:t xml:space="preserve">Nhu cầu thị trường tăng nhanh. </w:t>
      </w:r>
    </w:p>
    <w:p w:rsidR="00110314" w:rsidRDefault="00FF3F95">
      <w:pPr>
        <w:tabs>
          <w:tab w:val="center" w:pos="2051"/>
          <w:tab w:val="center" w:pos="7721"/>
        </w:tabs>
        <w:ind w:left="0" w:right="0" w:firstLine="0"/>
        <w:jc w:val="left"/>
      </w:pPr>
      <w:r>
        <w:rPr>
          <w:rFonts w:ascii="Calibri" w:eastAsia="Calibri" w:hAnsi="Calibri" w:cs="Calibri"/>
          <w:sz w:val="22"/>
        </w:rPr>
        <w:tab/>
      </w:r>
      <w:r>
        <w:rPr>
          <w:b/>
        </w:rPr>
        <w:t xml:space="preserve">C. </w:t>
      </w:r>
      <w:r>
        <w:t xml:space="preserve">Dịch vụ thú y có nhiều tiến bộ. </w:t>
      </w:r>
      <w:r>
        <w:tab/>
      </w:r>
      <w:r>
        <w:rPr>
          <w:b/>
        </w:rPr>
        <w:t xml:space="preserve">D. </w:t>
      </w:r>
      <w:r>
        <w:t xml:space="preserve">Cơ sở thức ăn được đảm bảo hơn. </w:t>
      </w:r>
    </w:p>
    <w:p w:rsidR="00110314" w:rsidRDefault="00FF3F95">
      <w:pPr>
        <w:spacing w:after="0" w:line="326" w:lineRule="auto"/>
        <w:ind w:left="284" w:right="871" w:hanging="284"/>
      </w:pPr>
      <w:r>
        <w:rPr>
          <w:b/>
        </w:rPr>
        <w:t>Câu 26</w:t>
      </w:r>
      <w:r>
        <w:t xml:space="preserve">. Thế mạnh chủ yếu để phát triển ngành công nghiệp năng lượng của nước ta là </w:t>
      </w:r>
      <w:r>
        <w:rPr>
          <w:b/>
        </w:rPr>
        <w:t xml:space="preserve">A. </w:t>
      </w:r>
      <w:r>
        <w:t xml:space="preserve">nguồn lao động đông, cơ sở vật chất kỹ thuật dần hoàn thiện. </w:t>
      </w:r>
    </w:p>
    <w:p w:rsidR="00110314" w:rsidRDefault="00DE3DB4" w:rsidP="00DE3DB4">
      <w:pPr>
        <w:ind w:left="586" w:right="0" w:hanging="317"/>
      </w:pPr>
      <w:r>
        <w:rPr>
          <w:b/>
          <w:bCs/>
          <w:szCs w:val="26"/>
          <w:u w:color="000000"/>
        </w:rPr>
        <w:t>B.</w:t>
      </w:r>
      <w:r>
        <w:rPr>
          <w:b/>
          <w:bCs/>
          <w:szCs w:val="26"/>
          <w:u w:color="000000"/>
        </w:rPr>
        <w:tab/>
      </w:r>
      <w:r w:rsidR="00FF3F95">
        <w:t xml:space="preserve">nguồn tài nguyên dồi dào, nhu cầu thị trường ngày càng tăng. </w:t>
      </w:r>
    </w:p>
    <w:p w:rsidR="00110314" w:rsidRDefault="00DE3DB4" w:rsidP="00DE3DB4">
      <w:pPr>
        <w:ind w:left="586" w:right="0" w:hanging="317"/>
      </w:pPr>
      <w:r>
        <w:rPr>
          <w:b/>
          <w:bCs/>
          <w:szCs w:val="26"/>
          <w:u w:color="000000"/>
        </w:rPr>
        <w:t>C.</w:t>
      </w:r>
      <w:r>
        <w:rPr>
          <w:b/>
          <w:bCs/>
          <w:szCs w:val="26"/>
          <w:u w:color="000000"/>
        </w:rPr>
        <w:tab/>
      </w:r>
      <w:r w:rsidR="00FF3F95">
        <w:t xml:space="preserve">thu hút nhiều đầu tư nước ngoài, khoa học công nghệ hiện đại. </w:t>
      </w:r>
    </w:p>
    <w:p w:rsidR="00110314" w:rsidRDefault="00DE3DB4" w:rsidP="00DE3DB4">
      <w:pPr>
        <w:ind w:left="586" w:right="0" w:hanging="317"/>
      </w:pPr>
      <w:r>
        <w:rPr>
          <w:b/>
          <w:bCs/>
          <w:szCs w:val="26"/>
          <w:u w:color="000000"/>
        </w:rPr>
        <w:t>D.</w:t>
      </w:r>
      <w:r>
        <w:rPr>
          <w:b/>
          <w:bCs/>
          <w:szCs w:val="26"/>
          <w:u w:color="000000"/>
        </w:rPr>
        <w:tab/>
      </w:r>
      <w:r w:rsidR="00FF3F95">
        <w:t xml:space="preserve">dầu mỏ có trữ lượng lớn, công nghệ khai thác càng tiên tiến. </w:t>
      </w:r>
    </w:p>
    <w:p w:rsidR="00110314" w:rsidRDefault="00FF3F95">
      <w:pPr>
        <w:ind w:left="284" w:right="2112" w:hanging="284"/>
      </w:pPr>
      <w:r>
        <w:rPr>
          <w:b/>
        </w:rPr>
        <w:t>Câu 27</w:t>
      </w:r>
      <w:r>
        <w:t xml:space="preserve">. Hạn chế lớn nhất trong phát triển vận tải đường sông ở nước ta là  </w:t>
      </w:r>
      <w:r>
        <w:rPr>
          <w:b/>
        </w:rPr>
        <w:t xml:space="preserve">A. </w:t>
      </w:r>
      <w:r>
        <w:t xml:space="preserve">sông ngòi dày đặc, chế độ nước thất thường.  </w:t>
      </w:r>
      <w:r>
        <w:tab/>
        <w:t xml:space="preserve"> </w:t>
      </w:r>
    </w:p>
    <w:p w:rsidR="00110314" w:rsidRDefault="00DE3DB4" w:rsidP="00DE3DB4">
      <w:pPr>
        <w:ind w:left="571" w:right="2230" w:hanging="302"/>
      </w:pPr>
      <w:r>
        <w:rPr>
          <w:b/>
          <w:bCs/>
          <w:szCs w:val="26"/>
          <w:u w:color="000000"/>
        </w:rPr>
        <w:lastRenderedPageBreak/>
        <w:t>B.</w:t>
      </w:r>
      <w:r>
        <w:rPr>
          <w:b/>
          <w:bCs/>
          <w:szCs w:val="26"/>
          <w:u w:color="000000"/>
        </w:rPr>
        <w:tab/>
      </w:r>
      <w:r w:rsidR="00FF3F95">
        <w:t xml:space="preserve">lượng hàng hoá, số hành khách không nhiều.  </w:t>
      </w:r>
    </w:p>
    <w:p w:rsidR="00110314" w:rsidRDefault="00DE3DB4" w:rsidP="00DE3DB4">
      <w:pPr>
        <w:spacing w:after="0" w:line="326" w:lineRule="auto"/>
        <w:ind w:left="571" w:right="2230" w:hanging="302"/>
      </w:pPr>
      <w:r>
        <w:rPr>
          <w:b/>
          <w:bCs/>
          <w:szCs w:val="26"/>
          <w:u w:color="000000"/>
        </w:rPr>
        <w:t>C.</w:t>
      </w:r>
      <w:r>
        <w:rPr>
          <w:b/>
          <w:bCs/>
          <w:szCs w:val="26"/>
          <w:u w:color="000000"/>
        </w:rPr>
        <w:tab/>
      </w:r>
      <w:r w:rsidR="00FF3F95">
        <w:t xml:space="preserve">sông ngòi nhỏ, ngắn, dốc và nhiều thác ghềnh. </w:t>
      </w:r>
      <w:r w:rsidR="00FF3F95">
        <w:rPr>
          <w:b/>
        </w:rPr>
        <w:t xml:space="preserve">D. </w:t>
      </w:r>
      <w:r w:rsidR="00FF3F95">
        <w:t xml:space="preserve">chỉ phát triển ở sông Hồng và sông Cửu Long. </w:t>
      </w:r>
    </w:p>
    <w:p w:rsidR="00420172" w:rsidRDefault="00FF3F95">
      <w:pPr>
        <w:spacing w:after="0" w:line="326" w:lineRule="auto"/>
        <w:ind w:left="284" w:right="0" w:hanging="284"/>
        <w:rPr>
          <w:b/>
        </w:rPr>
      </w:pPr>
      <w:r>
        <w:rPr>
          <w:b/>
        </w:rPr>
        <w:t>Câu 28</w:t>
      </w:r>
      <w:r>
        <w:t>. Việc cải tạo, nâng cấp hệ thống cảng biển ở nước ta nhằm mục đích chủ yếu nào sau đây?</w:t>
      </w:r>
      <w:r>
        <w:rPr>
          <w:b/>
        </w:rPr>
        <w:t xml:space="preserve"> </w:t>
      </w:r>
    </w:p>
    <w:p w:rsidR="00110314" w:rsidRDefault="00420172">
      <w:pPr>
        <w:spacing w:after="0" w:line="326" w:lineRule="auto"/>
        <w:ind w:left="284" w:right="0" w:hanging="284"/>
      </w:pPr>
      <w:r>
        <w:rPr>
          <w:b/>
        </w:rPr>
        <w:t xml:space="preserve">         </w:t>
      </w:r>
      <w:r w:rsidR="00FF3F95">
        <w:rPr>
          <w:b/>
        </w:rPr>
        <w:t xml:space="preserve">A. </w:t>
      </w:r>
      <w:r w:rsidR="00FF3F95">
        <w:t xml:space="preserve">Thu hút đầu tư nước ngoài, giải quyết việc làm cho lao động. </w:t>
      </w:r>
    </w:p>
    <w:p w:rsidR="00110314" w:rsidRDefault="00420172" w:rsidP="00DE3DB4">
      <w:pPr>
        <w:ind w:left="269" w:right="0" w:firstLine="284"/>
      </w:pPr>
      <w:r>
        <w:rPr>
          <w:b/>
          <w:bCs/>
          <w:szCs w:val="26"/>
          <w:u w:color="000000"/>
        </w:rPr>
        <w:t xml:space="preserve">B. </w:t>
      </w:r>
      <w:r w:rsidR="00FF3F95">
        <w:t xml:space="preserve">Hình thành các khu công nghiệp ven biển, phân bố lại dân cư. </w:t>
      </w:r>
    </w:p>
    <w:p w:rsidR="00110314" w:rsidRDefault="00DE3DB4" w:rsidP="00DE3DB4">
      <w:pPr>
        <w:ind w:left="269" w:right="0" w:firstLine="284"/>
      </w:pPr>
      <w:r>
        <w:rPr>
          <w:b/>
          <w:bCs/>
          <w:szCs w:val="26"/>
          <w:u w:color="000000"/>
        </w:rPr>
        <w:t>C.</w:t>
      </w:r>
      <w:r w:rsidR="00420172">
        <w:rPr>
          <w:b/>
          <w:bCs/>
          <w:szCs w:val="26"/>
          <w:u w:color="000000"/>
        </w:rPr>
        <w:t xml:space="preserve"> </w:t>
      </w:r>
      <w:r w:rsidR="00FF3F95">
        <w:t xml:space="preserve">Mở rộng thị trường xuất khẩu, hình thành khu kinh tế ven biển. </w:t>
      </w:r>
    </w:p>
    <w:p w:rsidR="00420172" w:rsidRDefault="00DE3DB4" w:rsidP="00DE3DB4">
      <w:pPr>
        <w:ind w:left="269" w:right="0" w:firstLine="284"/>
      </w:pPr>
      <w:r>
        <w:rPr>
          <w:b/>
          <w:bCs/>
          <w:szCs w:val="26"/>
          <w:u w:color="000000"/>
        </w:rPr>
        <w:t>D.</w:t>
      </w:r>
      <w:r w:rsidR="00420172">
        <w:rPr>
          <w:b/>
          <w:bCs/>
          <w:szCs w:val="26"/>
          <w:u w:color="000000"/>
        </w:rPr>
        <w:t xml:space="preserve"> </w:t>
      </w:r>
      <w:r w:rsidR="00FF3F95">
        <w:t xml:space="preserve">Nâng cao năng lực vận tải, mở cửa hơn nữa cho nền kinh tế. </w:t>
      </w:r>
    </w:p>
    <w:p w:rsidR="00110314" w:rsidRDefault="00FF3F95" w:rsidP="00420172">
      <w:pPr>
        <w:ind w:right="0"/>
      </w:pPr>
      <w:r>
        <w:rPr>
          <w:b/>
        </w:rPr>
        <w:t>Câu 29</w:t>
      </w:r>
      <w:r>
        <w:t>. Cho bảng số liệu:</w:t>
      </w:r>
      <w:r>
        <w:rPr>
          <w:b/>
        </w:rPr>
        <w:t xml:space="preserve"> </w:t>
      </w:r>
    </w:p>
    <w:p w:rsidR="00110314" w:rsidRDefault="00FF3F95">
      <w:pPr>
        <w:spacing w:after="0"/>
        <w:ind w:right="3"/>
        <w:jc w:val="center"/>
      </w:pPr>
      <w:r>
        <w:rPr>
          <w:b/>
        </w:rPr>
        <w:t xml:space="preserve">Diện tích và sản lượng lúa đông xuân của nước ta </w:t>
      </w:r>
    </w:p>
    <w:tbl>
      <w:tblPr>
        <w:tblStyle w:val="TableGrid"/>
        <w:tblW w:w="8469" w:type="dxa"/>
        <w:tblInd w:w="872" w:type="dxa"/>
        <w:tblCellMar>
          <w:top w:w="16" w:type="dxa"/>
          <w:left w:w="106" w:type="dxa"/>
          <w:right w:w="46" w:type="dxa"/>
        </w:tblCellMar>
        <w:tblLook w:val="04A0" w:firstRow="1" w:lastRow="0" w:firstColumn="1" w:lastColumn="0" w:noHBand="0" w:noVBand="1"/>
      </w:tblPr>
      <w:tblGrid>
        <w:gridCol w:w="2698"/>
        <w:gridCol w:w="1248"/>
        <w:gridCol w:w="1152"/>
        <w:gridCol w:w="1174"/>
        <w:gridCol w:w="1136"/>
        <w:gridCol w:w="1061"/>
      </w:tblGrid>
      <w:tr w:rsidR="00110314">
        <w:trPr>
          <w:trHeight w:val="367"/>
        </w:trPr>
        <w:tc>
          <w:tcPr>
            <w:tcW w:w="2698"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0" w:right="66" w:firstLine="0"/>
              <w:jc w:val="center"/>
            </w:pPr>
            <w:r>
              <w:rPr>
                <w:b/>
              </w:rPr>
              <w:t xml:space="preserve">Năm </w:t>
            </w:r>
          </w:p>
        </w:tc>
        <w:tc>
          <w:tcPr>
            <w:tcW w:w="1248"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0" w:right="65" w:firstLine="0"/>
              <w:jc w:val="center"/>
            </w:pPr>
            <w:r>
              <w:rPr>
                <w:b/>
              </w:rPr>
              <w:t xml:space="preserve">2012 </w:t>
            </w:r>
          </w:p>
        </w:tc>
        <w:tc>
          <w:tcPr>
            <w:tcW w:w="1152"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0" w:right="65" w:firstLine="0"/>
              <w:jc w:val="center"/>
            </w:pPr>
            <w:r>
              <w:rPr>
                <w:b/>
              </w:rPr>
              <w:t xml:space="preserve">2014 </w:t>
            </w:r>
          </w:p>
        </w:tc>
        <w:tc>
          <w:tcPr>
            <w:tcW w:w="1174"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0" w:right="62" w:firstLine="0"/>
              <w:jc w:val="center"/>
            </w:pPr>
            <w:r>
              <w:rPr>
                <w:b/>
              </w:rPr>
              <w:t xml:space="preserve">2016 </w:t>
            </w:r>
          </w:p>
        </w:tc>
        <w:tc>
          <w:tcPr>
            <w:tcW w:w="1136"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0" w:right="68" w:firstLine="0"/>
              <w:jc w:val="center"/>
            </w:pPr>
            <w:r>
              <w:rPr>
                <w:b/>
              </w:rPr>
              <w:t xml:space="preserve">2018 </w:t>
            </w:r>
          </w:p>
        </w:tc>
        <w:tc>
          <w:tcPr>
            <w:tcW w:w="1061"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0" w:right="70" w:firstLine="0"/>
              <w:jc w:val="center"/>
            </w:pPr>
            <w:r>
              <w:rPr>
                <w:b/>
              </w:rPr>
              <w:t xml:space="preserve">2020 </w:t>
            </w:r>
          </w:p>
        </w:tc>
      </w:tr>
      <w:tr w:rsidR="00110314">
        <w:trPr>
          <w:trHeight w:val="370"/>
        </w:trPr>
        <w:tc>
          <w:tcPr>
            <w:tcW w:w="2698"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2" w:right="0" w:firstLine="0"/>
              <w:jc w:val="left"/>
            </w:pPr>
            <w:r>
              <w:t xml:space="preserve">Diện tích </w:t>
            </w:r>
            <w:r>
              <w:rPr>
                <w:i/>
              </w:rPr>
              <w:t>(nghìn ha)</w:t>
            </w:r>
            <w:r>
              <w:t xml:space="preserve"> </w:t>
            </w:r>
          </w:p>
        </w:tc>
        <w:tc>
          <w:tcPr>
            <w:tcW w:w="1248"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0" w:right="62" w:firstLine="0"/>
              <w:jc w:val="center"/>
            </w:pPr>
            <w:r>
              <w:t xml:space="preserve">3124,3 </w:t>
            </w:r>
          </w:p>
        </w:tc>
        <w:tc>
          <w:tcPr>
            <w:tcW w:w="1152"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113" w:right="0" w:firstLine="0"/>
              <w:jc w:val="left"/>
            </w:pPr>
            <w:r>
              <w:t xml:space="preserve">3116,5 </w:t>
            </w:r>
          </w:p>
        </w:tc>
        <w:tc>
          <w:tcPr>
            <w:tcW w:w="1174"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0" w:right="65" w:firstLine="0"/>
              <w:jc w:val="center"/>
            </w:pPr>
            <w:r>
              <w:t xml:space="preserve">3128,9 </w:t>
            </w:r>
          </w:p>
        </w:tc>
        <w:tc>
          <w:tcPr>
            <w:tcW w:w="1136"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103" w:right="0" w:firstLine="0"/>
              <w:jc w:val="left"/>
            </w:pPr>
            <w:r>
              <w:t xml:space="preserve">3102,8 </w:t>
            </w:r>
          </w:p>
        </w:tc>
        <w:tc>
          <w:tcPr>
            <w:tcW w:w="1061"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65" w:right="0" w:firstLine="0"/>
              <w:jc w:val="left"/>
            </w:pPr>
            <w:r>
              <w:t xml:space="preserve">3024,1 </w:t>
            </w:r>
          </w:p>
        </w:tc>
      </w:tr>
      <w:tr w:rsidR="00110314">
        <w:trPr>
          <w:trHeight w:val="370"/>
        </w:trPr>
        <w:tc>
          <w:tcPr>
            <w:tcW w:w="2698"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2" w:right="0" w:firstLine="0"/>
              <w:jc w:val="left"/>
            </w:pPr>
            <w:r>
              <w:t xml:space="preserve">Sản lượng </w:t>
            </w:r>
            <w:r>
              <w:rPr>
                <w:i/>
              </w:rPr>
              <w:t>(nghìn tấn)</w:t>
            </w:r>
            <w:r>
              <w:t xml:space="preserve"> </w:t>
            </w:r>
          </w:p>
        </w:tc>
        <w:tc>
          <w:tcPr>
            <w:tcW w:w="1248"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96" w:right="0" w:firstLine="0"/>
              <w:jc w:val="left"/>
            </w:pPr>
            <w:r>
              <w:t xml:space="preserve">20291,9 </w:t>
            </w:r>
          </w:p>
        </w:tc>
        <w:tc>
          <w:tcPr>
            <w:tcW w:w="1152"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48" w:right="0" w:firstLine="0"/>
              <w:jc w:val="left"/>
            </w:pPr>
            <w:r>
              <w:t xml:space="preserve">20850,5 </w:t>
            </w:r>
          </w:p>
        </w:tc>
        <w:tc>
          <w:tcPr>
            <w:tcW w:w="1174"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58" w:right="0" w:firstLine="0"/>
              <w:jc w:val="left"/>
            </w:pPr>
            <w:r>
              <w:t xml:space="preserve">19646,6 </w:t>
            </w:r>
          </w:p>
        </w:tc>
        <w:tc>
          <w:tcPr>
            <w:tcW w:w="1136"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38" w:right="0" w:firstLine="0"/>
              <w:jc w:val="left"/>
            </w:pPr>
            <w:r>
              <w:t xml:space="preserve">20603,0 </w:t>
            </w:r>
          </w:p>
        </w:tc>
        <w:tc>
          <w:tcPr>
            <w:tcW w:w="1061" w:type="dxa"/>
            <w:tcBorders>
              <w:top w:val="single" w:sz="4" w:space="0" w:color="000000"/>
              <w:left w:val="single" w:sz="4" w:space="0" w:color="000000"/>
              <w:bottom w:val="single" w:sz="4" w:space="0" w:color="000000"/>
              <w:right w:val="single" w:sz="4" w:space="0" w:color="000000"/>
            </w:tcBorders>
          </w:tcPr>
          <w:p w:rsidR="00110314" w:rsidRDefault="00FF3F95">
            <w:pPr>
              <w:spacing w:after="0"/>
              <w:ind w:left="0" w:right="0" w:firstLine="0"/>
            </w:pPr>
            <w:r>
              <w:t xml:space="preserve">19878,1 </w:t>
            </w:r>
          </w:p>
        </w:tc>
      </w:tr>
    </w:tbl>
    <w:p w:rsidR="00420172" w:rsidRDefault="00FF3F95">
      <w:pPr>
        <w:ind w:left="0" w:right="0" w:firstLine="5178"/>
      </w:pPr>
      <w:r>
        <w:rPr>
          <w:i/>
          <w:sz w:val="24"/>
        </w:rPr>
        <w:t>(Nguồn: Tổng cục Thống kê Việt Nam 2021)</w:t>
      </w:r>
      <w:r>
        <w:rPr>
          <w:sz w:val="24"/>
        </w:rPr>
        <w:t xml:space="preserve"> </w:t>
      </w:r>
      <w:r>
        <w:t xml:space="preserve"> </w:t>
      </w:r>
    </w:p>
    <w:p w:rsidR="00110314" w:rsidRDefault="00FF3F95" w:rsidP="00420172">
      <w:pPr>
        <w:ind w:left="0" w:right="0" w:firstLine="0"/>
      </w:pPr>
      <w:bookmarkStart w:id="0" w:name="_GoBack"/>
      <w:bookmarkEnd w:id="0"/>
      <w:r>
        <w:t xml:space="preserve">Theo bảng số liệu trên, nhận xét đúng về tình hình sản xuất lúa đông xuân của nước ta, giai đoạn 2012 – 2020 là </w:t>
      </w:r>
    </w:p>
    <w:p w:rsidR="00110314" w:rsidRDefault="00FF3F95">
      <w:pPr>
        <w:tabs>
          <w:tab w:val="center" w:pos="2396"/>
          <w:tab w:val="center" w:pos="7306"/>
        </w:tabs>
        <w:ind w:left="0" w:right="0" w:firstLine="0"/>
        <w:jc w:val="left"/>
      </w:pPr>
      <w:r>
        <w:rPr>
          <w:rFonts w:ascii="Calibri" w:eastAsia="Calibri" w:hAnsi="Calibri" w:cs="Calibri"/>
          <w:sz w:val="22"/>
        </w:rPr>
        <w:tab/>
      </w:r>
      <w:r>
        <w:rPr>
          <w:b/>
        </w:rPr>
        <w:t xml:space="preserve">A. </w:t>
      </w:r>
      <w:r>
        <w:t xml:space="preserve">năng suất lúa giảm từ 2014 đến 2020. </w:t>
      </w:r>
      <w:r>
        <w:tab/>
      </w:r>
      <w:r>
        <w:rPr>
          <w:b/>
        </w:rPr>
        <w:t xml:space="preserve">B. </w:t>
      </w:r>
      <w:r>
        <w:t xml:space="preserve">diện tích lúa tăng liên tục. </w:t>
      </w:r>
    </w:p>
    <w:p w:rsidR="00110314" w:rsidRDefault="00FF3F95">
      <w:pPr>
        <w:tabs>
          <w:tab w:val="center" w:pos="1851"/>
          <w:tab w:val="right" w:pos="10209"/>
        </w:tabs>
        <w:ind w:left="0" w:right="0" w:firstLine="0"/>
        <w:jc w:val="left"/>
      </w:pPr>
      <w:r>
        <w:rPr>
          <w:rFonts w:ascii="Calibri" w:eastAsia="Calibri" w:hAnsi="Calibri" w:cs="Calibri"/>
          <w:sz w:val="22"/>
        </w:rPr>
        <w:tab/>
      </w:r>
      <w:r>
        <w:rPr>
          <w:b/>
        </w:rPr>
        <w:t xml:space="preserve">C. </w:t>
      </w:r>
      <w:r>
        <w:t xml:space="preserve">sản lượng lúa tăng liên tục. </w:t>
      </w:r>
      <w:r>
        <w:tab/>
      </w:r>
      <w:r>
        <w:rPr>
          <w:b/>
        </w:rPr>
        <w:t xml:space="preserve">D. </w:t>
      </w:r>
      <w:r>
        <w:t xml:space="preserve">năng suất lúa giảm từ 2012 đến 2014. </w:t>
      </w:r>
    </w:p>
    <w:p w:rsidR="00110314" w:rsidRDefault="00FF3F95">
      <w:pPr>
        <w:ind w:right="0"/>
      </w:pPr>
      <w:r>
        <w:rPr>
          <w:b/>
        </w:rPr>
        <w:t>Câu 30</w:t>
      </w:r>
      <w:r>
        <w:t xml:space="preserve">. Đặc điểm phân bố ngành công nghiệp chế biến lương thực, thực phẩm của nước ta là </w:t>
      </w:r>
    </w:p>
    <w:p w:rsidR="00110314" w:rsidRDefault="00DE3DB4" w:rsidP="00DE3DB4">
      <w:pPr>
        <w:spacing w:after="0" w:line="330" w:lineRule="auto"/>
        <w:ind w:left="586" w:right="0" w:hanging="317"/>
      </w:pPr>
      <w:r>
        <w:rPr>
          <w:b/>
          <w:bCs/>
          <w:szCs w:val="26"/>
          <w:u w:color="000000"/>
        </w:rPr>
        <w:t>A.</w:t>
      </w:r>
      <w:r>
        <w:rPr>
          <w:b/>
          <w:bCs/>
          <w:szCs w:val="26"/>
          <w:u w:color="000000"/>
        </w:rPr>
        <w:tab/>
      </w:r>
      <w:r w:rsidR="00FF3F95">
        <w:t xml:space="preserve">tập trung nhiều ở khu vực ven đô thị. </w:t>
      </w:r>
      <w:r w:rsidR="00FF3F95">
        <w:tab/>
      </w:r>
      <w:r w:rsidR="00FF3F95">
        <w:rPr>
          <w:b/>
        </w:rPr>
        <w:t xml:space="preserve">B. </w:t>
      </w:r>
      <w:r w:rsidR="00FF3F95">
        <w:t xml:space="preserve">tập trung nhiều ở khu vực nông thôn. </w:t>
      </w:r>
      <w:r w:rsidR="00FF3F95">
        <w:rPr>
          <w:b/>
        </w:rPr>
        <w:t xml:space="preserve">C. </w:t>
      </w:r>
      <w:r w:rsidR="00FF3F95">
        <w:t xml:space="preserve">nhiều ngành tập trung ở các đô thị lớn. </w:t>
      </w:r>
      <w:r w:rsidR="00FF3F95">
        <w:tab/>
      </w:r>
      <w:r w:rsidR="00FF3F95">
        <w:rPr>
          <w:b/>
        </w:rPr>
        <w:t xml:space="preserve">D. </w:t>
      </w:r>
      <w:r w:rsidR="00FF3F95">
        <w:t xml:space="preserve">mức độ tập trung cao theo lãnh thổ. </w:t>
      </w:r>
    </w:p>
    <w:p w:rsidR="00110314" w:rsidRDefault="00FF3F95">
      <w:pPr>
        <w:spacing w:after="0"/>
        <w:ind w:left="284" w:right="0" w:firstLine="0"/>
        <w:jc w:val="left"/>
      </w:pPr>
      <w:r>
        <w:t xml:space="preserve"> </w:t>
      </w:r>
    </w:p>
    <w:p w:rsidR="00DE3DB4" w:rsidRDefault="00FF3F95">
      <w:pPr>
        <w:spacing w:after="3" w:line="324" w:lineRule="auto"/>
        <w:ind w:left="284" w:right="871" w:hanging="284"/>
      </w:pPr>
      <w:r>
        <w:rPr>
          <w:b/>
        </w:rPr>
        <w:t>Câu 31</w:t>
      </w:r>
      <w:r>
        <w:t xml:space="preserve">. Việc phát triển thủy điện ở Tây Nguyên nhằm mục đích chủ yếu nào sau đây? </w:t>
      </w:r>
    </w:p>
    <w:p w:rsidR="00110314" w:rsidRDefault="00DE3DB4">
      <w:pPr>
        <w:spacing w:after="3" w:line="324" w:lineRule="auto"/>
        <w:ind w:left="284" w:right="871" w:hanging="284"/>
      </w:pPr>
      <w:r>
        <w:rPr>
          <w:b/>
        </w:rPr>
        <w:t xml:space="preserve">    </w:t>
      </w:r>
      <w:r w:rsidR="00FF3F95">
        <w:rPr>
          <w:b/>
        </w:rPr>
        <w:t xml:space="preserve">A. </w:t>
      </w:r>
      <w:r w:rsidR="00FF3F95">
        <w:t xml:space="preserve">Phát triển công nghiệp, nuôi trồng thủy sản và du lịch. </w:t>
      </w:r>
    </w:p>
    <w:p w:rsidR="00110314" w:rsidRDefault="00DE3DB4" w:rsidP="00DE3DB4">
      <w:pPr>
        <w:ind w:left="586" w:right="0" w:hanging="317"/>
      </w:pPr>
      <w:r>
        <w:rPr>
          <w:b/>
          <w:bCs/>
          <w:szCs w:val="26"/>
          <w:u w:color="000000"/>
        </w:rPr>
        <w:t>B.</w:t>
      </w:r>
      <w:r>
        <w:rPr>
          <w:b/>
          <w:bCs/>
          <w:szCs w:val="26"/>
          <w:u w:color="000000"/>
        </w:rPr>
        <w:tab/>
      </w:r>
      <w:r w:rsidR="00FF3F95">
        <w:t xml:space="preserve">Phát triển công nghiệp, cung cấp nước tưới trong vùng. </w:t>
      </w:r>
    </w:p>
    <w:p w:rsidR="00110314" w:rsidRDefault="00DE3DB4" w:rsidP="00DE3DB4">
      <w:pPr>
        <w:ind w:left="586" w:right="0" w:hanging="317"/>
      </w:pPr>
      <w:r>
        <w:rPr>
          <w:b/>
          <w:bCs/>
          <w:szCs w:val="26"/>
          <w:u w:color="000000"/>
        </w:rPr>
        <w:t>C.</w:t>
      </w:r>
      <w:r>
        <w:rPr>
          <w:b/>
          <w:bCs/>
          <w:szCs w:val="26"/>
          <w:u w:color="000000"/>
        </w:rPr>
        <w:tab/>
      </w:r>
      <w:r w:rsidR="00FF3F95">
        <w:t xml:space="preserve">Cung cấp nước vào mùa khô và nguồn điện cho cả nước. </w:t>
      </w:r>
    </w:p>
    <w:p w:rsidR="00110314" w:rsidRDefault="00DE3DB4" w:rsidP="00DE3DB4">
      <w:pPr>
        <w:ind w:left="586" w:right="0" w:hanging="317"/>
      </w:pPr>
      <w:r>
        <w:rPr>
          <w:b/>
          <w:bCs/>
          <w:szCs w:val="26"/>
          <w:u w:color="000000"/>
        </w:rPr>
        <w:t>D.</w:t>
      </w:r>
      <w:r>
        <w:rPr>
          <w:b/>
          <w:bCs/>
          <w:szCs w:val="26"/>
          <w:u w:color="000000"/>
        </w:rPr>
        <w:tab/>
      </w:r>
      <w:r w:rsidR="00FF3F95">
        <w:t xml:space="preserve">Cung cấp nguồn điện cho cả nước và phát triển du lịch. </w:t>
      </w:r>
    </w:p>
    <w:p w:rsidR="00110314" w:rsidRDefault="00FF3F95">
      <w:pPr>
        <w:spacing w:after="0" w:line="328" w:lineRule="auto"/>
        <w:ind w:right="0"/>
      </w:pPr>
      <w:r>
        <w:rPr>
          <w:b/>
        </w:rPr>
        <w:t>Câu 32</w:t>
      </w:r>
      <w:r>
        <w:t xml:space="preserve">. Giải pháp quan trọng nhất để tránh rủi ro trong việc mở rộng các vùng chuyên canh cây công nghiệp ở Tây Nguyên là </w:t>
      </w:r>
    </w:p>
    <w:p w:rsidR="00110314" w:rsidRDefault="00FF3F95">
      <w:pPr>
        <w:tabs>
          <w:tab w:val="center" w:pos="2153"/>
          <w:tab w:val="center" w:pos="7872"/>
        </w:tabs>
        <w:ind w:left="0" w:right="0" w:firstLine="0"/>
        <w:jc w:val="left"/>
      </w:pPr>
      <w:r>
        <w:rPr>
          <w:rFonts w:ascii="Calibri" w:eastAsia="Calibri" w:hAnsi="Calibri" w:cs="Calibri"/>
          <w:sz w:val="22"/>
        </w:rPr>
        <w:tab/>
      </w:r>
      <w:r>
        <w:rPr>
          <w:b/>
        </w:rPr>
        <w:t xml:space="preserve">A. </w:t>
      </w:r>
      <w:r>
        <w:t xml:space="preserve">quy hoạch lại vùng chuyên canh. </w:t>
      </w:r>
      <w:r>
        <w:tab/>
      </w:r>
      <w:r>
        <w:rPr>
          <w:b/>
        </w:rPr>
        <w:t xml:space="preserve">B. </w:t>
      </w:r>
      <w:r>
        <w:t xml:space="preserve">đa dạng hóa cơ cấu cây công nghiệp. </w:t>
      </w:r>
    </w:p>
    <w:p w:rsidR="00110314" w:rsidRDefault="00FF3F95">
      <w:pPr>
        <w:tabs>
          <w:tab w:val="center" w:pos="2098"/>
          <w:tab w:val="center" w:pos="7721"/>
        </w:tabs>
        <w:ind w:left="0" w:right="0" w:firstLine="0"/>
        <w:jc w:val="left"/>
      </w:pPr>
      <w:r>
        <w:rPr>
          <w:rFonts w:ascii="Calibri" w:eastAsia="Calibri" w:hAnsi="Calibri" w:cs="Calibri"/>
          <w:sz w:val="22"/>
        </w:rPr>
        <w:tab/>
      </w:r>
      <w:r>
        <w:rPr>
          <w:b/>
        </w:rPr>
        <w:t xml:space="preserve">C. </w:t>
      </w:r>
      <w:r>
        <w:t xml:space="preserve">mở rộng các thị trường tiêu thụ. </w:t>
      </w:r>
      <w:r>
        <w:tab/>
      </w:r>
      <w:r>
        <w:rPr>
          <w:b/>
        </w:rPr>
        <w:t xml:space="preserve">D. </w:t>
      </w:r>
      <w:r>
        <w:t xml:space="preserve">đẩy mạnh khâu chế biến sản xuất. </w:t>
      </w:r>
    </w:p>
    <w:p w:rsidR="00110314" w:rsidRDefault="00FF3F95">
      <w:pPr>
        <w:spacing w:after="2" w:line="324" w:lineRule="auto"/>
        <w:ind w:left="284" w:right="0" w:hanging="284"/>
      </w:pPr>
      <w:r>
        <w:rPr>
          <w:b/>
        </w:rPr>
        <w:t>Câu 33</w:t>
      </w:r>
      <w:r>
        <w:t xml:space="preserve">. Để nâng cao hiệu quả phát triển cây công nghiệp ở Trung du và miền núi Bắc bộ thì cần phải </w:t>
      </w:r>
      <w:r>
        <w:rPr>
          <w:b/>
        </w:rPr>
        <w:t xml:space="preserve">A. </w:t>
      </w:r>
      <w:r>
        <w:t xml:space="preserve">thu hút nguồn lao động trên cả nước và phân bố lại dân cư của vùng. </w:t>
      </w:r>
    </w:p>
    <w:p w:rsidR="00110314" w:rsidRDefault="00DE3DB4" w:rsidP="00DE3DB4">
      <w:pPr>
        <w:ind w:left="269" w:right="0" w:firstLine="284"/>
      </w:pPr>
      <w:r>
        <w:rPr>
          <w:b/>
          <w:bCs/>
          <w:szCs w:val="26"/>
          <w:u w:color="000000"/>
        </w:rPr>
        <w:t xml:space="preserve">B. </w:t>
      </w:r>
      <w:r w:rsidR="00FF3F95">
        <w:t xml:space="preserve">đẩy mạnh ứng dụng khoa học trồng trọt, phát triển hệ thống thủy lợi. </w:t>
      </w:r>
    </w:p>
    <w:p w:rsidR="00110314" w:rsidRDefault="00DE3DB4" w:rsidP="00DE3DB4">
      <w:pPr>
        <w:ind w:left="269" w:right="0" w:firstLine="284"/>
      </w:pPr>
      <w:r>
        <w:rPr>
          <w:b/>
          <w:bCs/>
          <w:szCs w:val="26"/>
          <w:u w:color="000000"/>
        </w:rPr>
        <w:t xml:space="preserve">C. </w:t>
      </w:r>
      <w:r w:rsidR="00FF3F95">
        <w:t xml:space="preserve">tăng cường nguồn năng lượng và đa dạng hóa thị trường nước ngoài. </w:t>
      </w:r>
    </w:p>
    <w:p w:rsidR="00DE3DB4" w:rsidRDefault="00DE3DB4" w:rsidP="00DE3DB4">
      <w:pPr>
        <w:spacing w:after="63"/>
        <w:ind w:left="269" w:right="0" w:firstLine="284"/>
      </w:pPr>
      <w:r>
        <w:rPr>
          <w:b/>
          <w:bCs/>
          <w:szCs w:val="26"/>
          <w:u w:color="000000"/>
        </w:rPr>
        <w:lastRenderedPageBreak/>
        <w:t xml:space="preserve">D. </w:t>
      </w:r>
      <w:r w:rsidR="00FF3F95">
        <w:t>sớm</w:t>
      </w:r>
      <w:r w:rsidR="00FF3F95">
        <w:rPr>
          <w:b/>
        </w:rPr>
        <w:t xml:space="preserve"> </w:t>
      </w:r>
      <w:r w:rsidR="00FF3F95">
        <w:t xml:space="preserve">hoàn thiện mạng lưới công nghiệp chế biến và giao thông vận tải. </w:t>
      </w:r>
    </w:p>
    <w:p w:rsidR="00110314" w:rsidRDefault="00FF3F95" w:rsidP="00DE3DB4">
      <w:pPr>
        <w:spacing w:after="63"/>
        <w:ind w:right="0"/>
      </w:pPr>
      <w:r>
        <w:rPr>
          <w:b/>
        </w:rPr>
        <w:t>Câu 34</w:t>
      </w:r>
      <w:r>
        <w:t xml:space="preserve">. Cho biểu đồ về ngành thủy sản nước ta, giai đoạn 2010 - 2019: </w:t>
      </w:r>
    </w:p>
    <w:p w:rsidR="00110314" w:rsidRDefault="00FF3F95">
      <w:pPr>
        <w:spacing w:after="3"/>
        <w:ind w:left="0" w:right="1087" w:firstLine="0"/>
        <w:jc w:val="right"/>
      </w:pPr>
      <w:r>
        <w:rPr>
          <w:noProof/>
        </w:rPr>
        <w:drawing>
          <wp:inline distT="0" distB="0" distL="0" distR="0" wp14:anchorId="685B9957" wp14:editId="1D16882F">
            <wp:extent cx="5019040" cy="3061970"/>
            <wp:effectExtent l="0" t="0" r="0" b="0"/>
            <wp:docPr id="1960" name="Picture 1960"/>
            <wp:cNvGraphicFramePr/>
            <a:graphic xmlns:a="http://schemas.openxmlformats.org/drawingml/2006/main">
              <a:graphicData uri="http://schemas.openxmlformats.org/drawingml/2006/picture">
                <pic:pic xmlns:pic="http://schemas.openxmlformats.org/drawingml/2006/picture">
                  <pic:nvPicPr>
                    <pic:cNvPr id="1960" name="Picture 1960"/>
                    <pic:cNvPicPr/>
                  </pic:nvPicPr>
                  <pic:blipFill>
                    <a:blip r:embed="rId8"/>
                    <a:stretch>
                      <a:fillRect/>
                    </a:stretch>
                  </pic:blipFill>
                  <pic:spPr>
                    <a:xfrm>
                      <a:off x="0" y="0"/>
                      <a:ext cx="5019040" cy="3061970"/>
                    </a:xfrm>
                    <a:prstGeom prst="rect">
                      <a:avLst/>
                    </a:prstGeom>
                  </pic:spPr>
                </pic:pic>
              </a:graphicData>
            </a:graphic>
          </wp:inline>
        </w:drawing>
      </w:r>
      <w:r>
        <w:t xml:space="preserve"> </w:t>
      </w:r>
    </w:p>
    <w:p w:rsidR="00110314" w:rsidRDefault="00FF3F95">
      <w:pPr>
        <w:spacing w:after="9" w:line="320" w:lineRule="auto"/>
        <w:ind w:left="0" w:right="2398" w:firstLine="2948"/>
        <w:jc w:val="left"/>
      </w:pPr>
      <w:r>
        <w:rPr>
          <w:i/>
          <w:sz w:val="24"/>
        </w:rPr>
        <w:t xml:space="preserve">(Nguồn: Niên giám thống kê Việt Nam 2020) </w:t>
      </w:r>
      <w:r>
        <w:t xml:space="preserve">Biểu đồ thể hiện nội dung nào sau đây? </w:t>
      </w:r>
    </w:p>
    <w:p w:rsidR="00110314" w:rsidRDefault="00DE3DB4" w:rsidP="00DE3DB4">
      <w:pPr>
        <w:ind w:left="586" w:right="0" w:hanging="317"/>
      </w:pPr>
      <w:r>
        <w:rPr>
          <w:b/>
          <w:bCs/>
          <w:szCs w:val="26"/>
          <w:u w:color="000000"/>
        </w:rPr>
        <w:t>A.</w:t>
      </w:r>
      <w:r>
        <w:rPr>
          <w:b/>
          <w:bCs/>
          <w:szCs w:val="26"/>
          <w:u w:color="000000"/>
        </w:rPr>
        <w:tab/>
      </w:r>
      <w:r w:rsidR="00FF3F95">
        <w:t xml:space="preserve">Cơ cấu sản lượng khai thác, nuôi trồng và tỉ trọng sản lượng thủy sản nuôi trồng. </w:t>
      </w:r>
    </w:p>
    <w:p w:rsidR="00110314" w:rsidRDefault="00DE3DB4" w:rsidP="00DE3DB4">
      <w:pPr>
        <w:ind w:left="586" w:right="0" w:hanging="317"/>
      </w:pPr>
      <w:r>
        <w:rPr>
          <w:b/>
          <w:bCs/>
          <w:szCs w:val="26"/>
          <w:u w:color="000000"/>
        </w:rPr>
        <w:t>B.</w:t>
      </w:r>
      <w:r>
        <w:rPr>
          <w:b/>
          <w:bCs/>
          <w:szCs w:val="26"/>
          <w:u w:color="000000"/>
        </w:rPr>
        <w:tab/>
      </w:r>
      <w:r w:rsidR="00FF3F95">
        <w:t xml:space="preserve">Tốc độ tăng trưởng sản lượng khai thác, nuôi trồng và tỉ trọng sản lượng thủy sản nuôi trồng. </w:t>
      </w:r>
    </w:p>
    <w:p w:rsidR="00110314" w:rsidRDefault="00DE3DB4" w:rsidP="00DE3DB4">
      <w:pPr>
        <w:ind w:left="586" w:right="0" w:hanging="317"/>
      </w:pPr>
      <w:r>
        <w:rPr>
          <w:b/>
          <w:bCs/>
          <w:szCs w:val="26"/>
          <w:u w:color="000000"/>
        </w:rPr>
        <w:t>C.</w:t>
      </w:r>
      <w:r>
        <w:rPr>
          <w:b/>
          <w:bCs/>
          <w:szCs w:val="26"/>
          <w:u w:color="000000"/>
        </w:rPr>
        <w:tab/>
      </w:r>
      <w:r w:rsidR="00FF3F95">
        <w:t xml:space="preserve">Sự chuyển dịch cơ cấu sản lượng khai thác, nuôi trồng và tỉ trọng sản lượng thủy sản nuôi trồng. </w:t>
      </w:r>
    </w:p>
    <w:p w:rsidR="00110314" w:rsidRDefault="00DE3DB4" w:rsidP="00DE3DB4">
      <w:pPr>
        <w:spacing w:after="54"/>
        <w:ind w:left="586" w:right="0" w:hanging="317"/>
      </w:pPr>
      <w:r>
        <w:rPr>
          <w:b/>
          <w:bCs/>
          <w:szCs w:val="26"/>
          <w:u w:color="000000"/>
        </w:rPr>
        <w:t>D.</w:t>
      </w:r>
      <w:r>
        <w:rPr>
          <w:b/>
          <w:bCs/>
          <w:szCs w:val="26"/>
          <w:u w:color="000000"/>
        </w:rPr>
        <w:tab/>
      </w:r>
      <w:r w:rsidR="00FF3F95">
        <w:t xml:space="preserve">Quy mô sản lượng khai thác, nuôi trồng và tỉ trọng sản lượng thủy sản nuôi trồng. </w:t>
      </w:r>
    </w:p>
    <w:p w:rsidR="00110314" w:rsidRDefault="00FF3F95">
      <w:pPr>
        <w:spacing w:after="64"/>
        <w:ind w:right="0"/>
      </w:pPr>
      <w:r>
        <w:rPr>
          <w:b/>
        </w:rPr>
        <w:t>Câu 35</w:t>
      </w:r>
      <w:r>
        <w:t xml:space="preserve">. Ý nghĩa chủ yếu của việc phát triển cơ sở hạ tầng giao thông vận tải ở Duyên hải Nam Trung bộ là </w:t>
      </w:r>
    </w:p>
    <w:p w:rsidR="00110314" w:rsidRDefault="00DE3DB4" w:rsidP="00DE3DB4">
      <w:pPr>
        <w:ind w:left="586" w:right="0" w:hanging="317"/>
      </w:pPr>
      <w:r>
        <w:rPr>
          <w:b/>
          <w:bCs/>
          <w:szCs w:val="26"/>
          <w:u w:color="000000"/>
        </w:rPr>
        <w:t>A.</w:t>
      </w:r>
      <w:r>
        <w:rPr>
          <w:b/>
          <w:bCs/>
          <w:szCs w:val="26"/>
          <w:u w:color="000000"/>
        </w:rPr>
        <w:tab/>
      </w:r>
      <w:r w:rsidR="00FF3F95">
        <w:t xml:space="preserve">tạo thế mở cửa, thay đổi phân công lao động. </w:t>
      </w:r>
      <w:r w:rsidR="00FF3F95">
        <w:tab/>
        <w:t xml:space="preserve"> </w:t>
      </w:r>
    </w:p>
    <w:p w:rsidR="00110314" w:rsidRDefault="00DE3DB4" w:rsidP="00DE3DB4">
      <w:pPr>
        <w:ind w:left="586" w:right="0" w:hanging="317"/>
      </w:pPr>
      <w:r>
        <w:rPr>
          <w:b/>
          <w:bCs/>
          <w:szCs w:val="26"/>
          <w:u w:color="000000"/>
        </w:rPr>
        <w:t>B.</w:t>
      </w:r>
      <w:r>
        <w:rPr>
          <w:b/>
          <w:bCs/>
          <w:szCs w:val="26"/>
          <w:u w:color="000000"/>
        </w:rPr>
        <w:tab/>
      </w:r>
      <w:r w:rsidR="00FF3F95">
        <w:t xml:space="preserve">tăng cường vai trò trung chuyển của vùng. </w:t>
      </w:r>
    </w:p>
    <w:p w:rsidR="00110314" w:rsidRDefault="00DE3DB4" w:rsidP="00DE3DB4">
      <w:pPr>
        <w:spacing w:after="62"/>
        <w:ind w:left="586" w:right="0" w:hanging="317"/>
      </w:pPr>
      <w:r>
        <w:rPr>
          <w:b/>
          <w:bCs/>
          <w:szCs w:val="26"/>
          <w:u w:color="000000"/>
        </w:rPr>
        <w:t>C.</w:t>
      </w:r>
      <w:r>
        <w:rPr>
          <w:b/>
          <w:bCs/>
          <w:szCs w:val="26"/>
          <w:u w:color="000000"/>
        </w:rPr>
        <w:tab/>
      </w:r>
      <w:r w:rsidR="00FF3F95">
        <w:t xml:space="preserve">đẩy mạnh sự giao lưu, hợp tác giữa các tỉnh. </w:t>
      </w:r>
      <w:r w:rsidR="00FF3F95">
        <w:tab/>
        <w:t xml:space="preserve"> </w:t>
      </w:r>
    </w:p>
    <w:p w:rsidR="00110314" w:rsidRDefault="00DE3DB4" w:rsidP="00DE3DB4">
      <w:pPr>
        <w:ind w:left="586" w:right="0" w:hanging="317"/>
      </w:pPr>
      <w:r>
        <w:rPr>
          <w:b/>
          <w:bCs/>
          <w:szCs w:val="26"/>
          <w:u w:color="000000"/>
        </w:rPr>
        <w:t>D.</w:t>
      </w:r>
      <w:r>
        <w:rPr>
          <w:b/>
          <w:bCs/>
          <w:szCs w:val="26"/>
          <w:u w:color="000000"/>
        </w:rPr>
        <w:tab/>
      </w:r>
      <w:r w:rsidR="00FF3F95">
        <w:t xml:space="preserve">tăng cường quan hệ với các nước láng giềng. </w:t>
      </w:r>
    </w:p>
    <w:p w:rsidR="00DE3DB4" w:rsidRDefault="00FF3F95" w:rsidP="00DE3DB4">
      <w:pPr>
        <w:spacing w:after="78"/>
        <w:ind w:right="0"/>
        <w:jc w:val="left"/>
      </w:pPr>
      <w:r>
        <w:rPr>
          <w:b/>
        </w:rPr>
        <w:t>Câu 36</w:t>
      </w:r>
      <w:r>
        <w:t>. Ý nghĩa chủ yếu của chuyển dịch cơ cấu công nghiệp ở Đồng bằng sông Hồng</w:t>
      </w:r>
      <w:r>
        <w:rPr>
          <w:b/>
        </w:rPr>
        <w:t xml:space="preserve"> </w:t>
      </w:r>
      <w:r>
        <w:t xml:space="preserve">là </w:t>
      </w:r>
    </w:p>
    <w:p w:rsidR="00110314" w:rsidRDefault="00DE3DB4" w:rsidP="00DE3DB4">
      <w:pPr>
        <w:spacing w:after="78"/>
        <w:ind w:right="0"/>
        <w:jc w:val="left"/>
      </w:pPr>
      <w:r>
        <w:rPr>
          <w:b/>
        </w:rPr>
        <w:t xml:space="preserve">    </w:t>
      </w:r>
      <w:r w:rsidR="00FF3F95">
        <w:rPr>
          <w:b/>
        </w:rPr>
        <w:t xml:space="preserve">A. </w:t>
      </w:r>
      <w:r w:rsidR="00FF3F95">
        <w:t xml:space="preserve">góp phần hiện đại hoá sản xuất và bảo vệ môi trường. </w:t>
      </w:r>
    </w:p>
    <w:p w:rsidR="00110314" w:rsidRDefault="00DE3DB4" w:rsidP="00DE3DB4">
      <w:pPr>
        <w:ind w:left="586" w:right="0" w:hanging="317"/>
      </w:pPr>
      <w:r>
        <w:rPr>
          <w:b/>
          <w:bCs/>
          <w:szCs w:val="26"/>
          <w:u w:color="000000"/>
        </w:rPr>
        <w:t>B.</w:t>
      </w:r>
      <w:r>
        <w:rPr>
          <w:b/>
          <w:bCs/>
          <w:szCs w:val="26"/>
          <w:u w:color="000000"/>
        </w:rPr>
        <w:tab/>
      </w:r>
      <w:r w:rsidR="00FF3F95">
        <w:t xml:space="preserve">tạo thêm nhiều mặt hàng và giải quyết được việc làm. </w:t>
      </w:r>
    </w:p>
    <w:p w:rsidR="00110314" w:rsidRDefault="00DE3DB4" w:rsidP="00DE3DB4">
      <w:pPr>
        <w:ind w:left="586" w:right="0" w:hanging="317"/>
      </w:pPr>
      <w:r>
        <w:rPr>
          <w:b/>
          <w:bCs/>
          <w:szCs w:val="26"/>
          <w:u w:color="000000"/>
        </w:rPr>
        <w:t>C.</w:t>
      </w:r>
      <w:r>
        <w:rPr>
          <w:b/>
          <w:bCs/>
          <w:szCs w:val="26"/>
          <w:u w:color="000000"/>
        </w:rPr>
        <w:tab/>
      </w:r>
      <w:r w:rsidR="00FF3F95">
        <w:t xml:space="preserve">hình thành ngành trọng điểm và ngành dịch vụ mới. </w:t>
      </w:r>
    </w:p>
    <w:p w:rsidR="00110314" w:rsidRDefault="00DE3DB4" w:rsidP="00DE3DB4">
      <w:pPr>
        <w:ind w:left="586" w:right="0" w:hanging="317"/>
      </w:pPr>
      <w:r>
        <w:rPr>
          <w:b/>
          <w:bCs/>
          <w:szCs w:val="26"/>
          <w:u w:color="000000"/>
        </w:rPr>
        <w:t>D.</w:t>
      </w:r>
      <w:r>
        <w:rPr>
          <w:b/>
          <w:bCs/>
          <w:szCs w:val="26"/>
          <w:u w:color="000000"/>
        </w:rPr>
        <w:tab/>
      </w:r>
      <w:r w:rsidR="00FF3F95">
        <w:t xml:space="preserve">phát huy thế mạnh và đẩy nhanh tăng trưởng kinh tế. </w:t>
      </w:r>
    </w:p>
    <w:p w:rsidR="00DE3DB4" w:rsidRDefault="00FF3F95">
      <w:pPr>
        <w:spacing w:after="0" w:line="324" w:lineRule="auto"/>
        <w:ind w:left="284" w:right="1209" w:hanging="284"/>
      </w:pPr>
      <w:r>
        <w:rPr>
          <w:b/>
        </w:rPr>
        <w:t>Câu 37</w:t>
      </w:r>
      <w:r>
        <w:t xml:space="preserve">. Ý nghĩa chủ yếu của việc phát triển nuôi trồng thuỷ sản ở Bắc Trung Bộ là </w:t>
      </w:r>
    </w:p>
    <w:p w:rsidR="00110314" w:rsidRDefault="00DE3DB4">
      <w:pPr>
        <w:spacing w:after="0" w:line="324" w:lineRule="auto"/>
        <w:ind w:left="284" w:right="1209" w:hanging="284"/>
      </w:pPr>
      <w:r>
        <w:rPr>
          <w:b/>
        </w:rPr>
        <w:t xml:space="preserve">    </w:t>
      </w:r>
      <w:r w:rsidR="00FF3F95">
        <w:rPr>
          <w:b/>
        </w:rPr>
        <w:t xml:space="preserve">A. </w:t>
      </w:r>
      <w:r w:rsidR="00FF3F95">
        <w:t xml:space="preserve">hạn chế suy giảm nguồn lợi, tạo ra nguyên liệu chế biến. </w:t>
      </w:r>
    </w:p>
    <w:p w:rsidR="00110314" w:rsidRDefault="00DE3DB4" w:rsidP="00DE3DB4">
      <w:pPr>
        <w:ind w:left="586" w:right="0" w:hanging="317"/>
      </w:pPr>
      <w:r>
        <w:rPr>
          <w:b/>
          <w:bCs/>
          <w:szCs w:val="26"/>
          <w:u w:color="000000"/>
        </w:rPr>
        <w:t>B.</w:t>
      </w:r>
      <w:r>
        <w:rPr>
          <w:b/>
          <w:bCs/>
          <w:szCs w:val="26"/>
          <w:u w:color="000000"/>
        </w:rPr>
        <w:tab/>
      </w:r>
      <w:r w:rsidR="00FF3F95">
        <w:t xml:space="preserve">tạo nhiều hàng hoá, thay đổi kinh tế nông thôn ven biển. </w:t>
      </w:r>
    </w:p>
    <w:p w:rsidR="00110314" w:rsidRDefault="00DE3DB4" w:rsidP="00DE3DB4">
      <w:pPr>
        <w:ind w:left="586" w:right="0" w:hanging="317"/>
      </w:pPr>
      <w:r>
        <w:rPr>
          <w:b/>
          <w:bCs/>
          <w:szCs w:val="26"/>
          <w:u w:color="000000"/>
        </w:rPr>
        <w:t>C.</w:t>
      </w:r>
      <w:r>
        <w:rPr>
          <w:b/>
          <w:bCs/>
          <w:szCs w:val="26"/>
          <w:u w:color="000000"/>
        </w:rPr>
        <w:tab/>
      </w:r>
      <w:r w:rsidR="00FF3F95">
        <w:t xml:space="preserve">phát huy các lợi thế về tự nhiên, giải quyết thêm việc làm. </w:t>
      </w:r>
    </w:p>
    <w:p w:rsidR="00110314" w:rsidRDefault="00DE3DB4" w:rsidP="00DE3DB4">
      <w:pPr>
        <w:spacing w:after="53"/>
        <w:ind w:left="586" w:right="0" w:hanging="317"/>
      </w:pPr>
      <w:r>
        <w:rPr>
          <w:b/>
          <w:bCs/>
          <w:szCs w:val="26"/>
          <w:u w:color="000000"/>
        </w:rPr>
        <w:lastRenderedPageBreak/>
        <w:t>D.</w:t>
      </w:r>
      <w:r>
        <w:rPr>
          <w:b/>
          <w:bCs/>
          <w:szCs w:val="26"/>
          <w:u w:color="000000"/>
        </w:rPr>
        <w:tab/>
      </w:r>
      <w:r w:rsidR="00FF3F95">
        <w:t xml:space="preserve">góp phần chuyển dịch cơ cấu kinh tế, cải tạo môi trường. </w:t>
      </w:r>
    </w:p>
    <w:p w:rsidR="00110314" w:rsidRDefault="00FF3F95">
      <w:pPr>
        <w:spacing w:after="45"/>
        <w:ind w:right="0"/>
      </w:pPr>
      <w:r>
        <w:rPr>
          <w:b/>
        </w:rPr>
        <w:t>Câu 38</w:t>
      </w:r>
      <w:r>
        <w:t xml:space="preserve">. Giải pháp nào sau đây là quan trọng nhất để nâng cao hơn vị trí của vùng Đông Nam Bộ như là vùng chuyên canh cây công nghiệp lớn nhất cả nước? </w:t>
      </w:r>
      <w:r>
        <w:rPr>
          <w:b/>
        </w:rPr>
        <w:t xml:space="preserve">A. </w:t>
      </w:r>
      <w:r>
        <w:t xml:space="preserve">Phát triển công nghiệp chế biến và xuất khẩu. </w:t>
      </w:r>
    </w:p>
    <w:p w:rsidR="00110314" w:rsidRDefault="00DE3DB4" w:rsidP="00DE3DB4">
      <w:pPr>
        <w:spacing w:after="48"/>
        <w:ind w:left="586" w:right="0" w:hanging="317"/>
      </w:pPr>
      <w:r>
        <w:rPr>
          <w:b/>
          <w:bCs/>
          <w:szCs w:val="26"/>
          <w:u w:color="000000"/>
        </w:rPr>
        <w:t>B.</w:t>
      </w:r>
      <w:r>
        <w:rPr>
          <w:b/>
          <w:bCs/>
          <w:szCs w:val="26"/>
          <w:u w:color="000000"/>
        </w:rPr>
        <w:tab/>
      </w:r>
      <w:r w:rsidR="00FF3F95">
        <w:t xml:space="preserve">Phát triển thủy lợi và thay đổi cơ cấu cây trồng. </w:t>
      </w:r>
    </w:p>
    <w:p w:rsidR="00110314" w:rsidRDefault="00DE3DB4" w:rsidP="00DE3DB4">
      <w:pPr>
        <w:spacing w:after="45"/>
        <w:ind w:left="586" w:right="0" w:hanging="317"/>
      </w:pPr>
      <w:r>
        <w:rPr>
          <w:b/>
          <w:bCs/>
          <w:szCs w:val="26"/>
          <w:u w:color="000000"/>
        </w:rPr>
        <w:t>C.</w:t>
      </w:r>
      <w:r>
        <w:rPr>
          <w:b/>
          <w:bCs/>
          <w:szCs w:val="26"/>
          <w:u w:color="000000"/>
        </w:rPr>
        <w:tab/>
      </w:r>
      <w:r w:rsidR="00FF3F95">
        <w:t xml:space="preserve">Ứng dụng công nghệ mới vào sản xuất. </w:t>
      </w:r>
    </w:p>
    <w:p w:rsidR="00110314" w:rsidRDefault="00DE3DB4" w:rsidP="00DE3DB4">
      <w:pPr>
        <w:ind w:left="586" w:right="0" w:hanging="317"/>
      </w:pPr>
      <w:r>
        <w:rPr>
          <w:b/>
          <w:bCs/>
          <w:szCs w:val="26"/>
          <w:u w:color="000000"/>
        </w:rPr>
        <w:t>D.</w:t>
      </w:r>
      <w:r>
        <w:rPr>
          <w:b/>
          <w:bCs/>
          <w:szCs w:val="26"/>
          <w:u w:color="000000"/>
        </w:rPr>
        <w:tab/>
      </w:r>
      <w:r w:rsidR="00FF3F95">
        <w:t xml:space="preserve">Phát triển thủy lợi và công nghiệp chế biến.  </w:t>
      </w:r>
    </w:p>
    <w:p w:rsidR="00DE3DB4" w:rsidRDefault="00FF3F95">
      <w:pPr>
        <w:spacing w:after="2" w:line="325" w:lineRule="auto"/>
        <w:ind w:left="284" w:right="681" w:hanging="284"/>
      </w:pPr>
      <w:r>
        <w:rPr>
          <w:b/>
        </w:rPr>
        <w:t>Câu 39</w:t>
      </w:r>
      <w:r>
        <w:t xml:space="preserve">. Đồng bằng sông Hồng cần đẩy nhanh chuyển dịch cơ cấu kinh tế theo ngành để </w:t>
      </w:r>
    </w:p>
    <w:p w:rsidR="00110314" w:rsidRDefault="00DE3DB4">
      <w:pPr>
        <w:spacing w:after="2" w:line="325" w:lineRule="auto"/>
        <w:ind w:left="284" w:right="681" w:hanging="284"/>
      </w:pPr>
      <w:r>
        <w:rPr>
          <w:b/>
        </w:rPr>
        <w:t xml:space="preserve">    </w:t>
      </w:r>
      <w:r w:rsidR="00FF3F95">
        <w:rPr>
          <w:b/>
        </w:rPr>
        <w:t xml:space="preserve">A. </w:t>
      </w:r>
      <w:r w:rsidR="00FF3F95">
        <w:t xml:space="preserve">khai thác tốt các nguồn lực dân cư và nguồn lao động có chất lượng cao. </w:t>
      </w:r>
    </w:p>
    <w:p w:rsidR="00110314" w:rsidRDefault="00DE3DB4" w:rsidP="00DE3DB4">
      <w:pPr>
        <w:ind w:left="586" w:right="0" w:hanging="317"/>
      </w:pPr>
      <w:r>
        <w:rPr>
          <w:b/>
          <w:bCs/>
          <w:szCs w:val="26"/>
          <w:u w:color="000000"/>
        </w:rPr>
        <w:t>B.</w:t>
      </w:r>
      <w:r>
        <w:rPr>
          <w:b/>
          <w:bCs/>
          <w:szCs w:val="26"/>
          <w:u w:color="000000"/>
        </w:rPr>
        <w:tab/>
      </w:r>
      <w:r w:rsidR="00FF3F95">
        <w:t xml:space="preserve">phát huy lợi thế về vị trí địa lí và cơ sở hạ tầng, cơ sở vật chất kĩ thuật. </w:t>
      </w:r>
    </w:p>
    <w:p w:rsidR="00110314" w:rsidRDefault="00DE3DB4" w:rsidP="00DE3DB4">
      <w:pPr>
        <w:ind w:left="586" w:right="0" w:hanging="317"/>
      </w:pPr>
      <w:r>
        <w:rPr>
          <w:b/>
          <w:bCs/>
          <w:szCs w:val="26"/>
          <w:u w:color="000000"/>
        </w:rPr>
        <w:t>C.</w:t>
      </w:r>
      <w:r>
        <w:rPr>
          <w:b/>
          <w:bCs/>
          <w:szCs w:val="26"/>
          <w:u w:color="000000"/>
        </w:rPr>
        <w:tab/>
      </w:r>
      <w:r w:rsidR="00FF3F95">
        <w:t xml:space="preserve">khai thác thế mạnh vốn có của vùng và phát huy vai trò đầu tàu kinh tế. </w:t>
      </w:r>
    </w:p>
    <w:p w:rsidR="00110314" w:rsidRDefault="00DE3DB4" w:rsidP="00DE3DB4">
      <w:pPr>
        <w:ind w:left="586" w:right="0" w:hanging="317"/>
      </w:pPr>
      <w:r>
        <w:rPr>
          <w:b/>
          <w:bCs/>
          <w:szCs w:val="26"/>
          <w:u w:color="000000"/>
        </w:rPr>
        <w:t>D.</w:t>
      </w:r>
      <w:r>
        <w:rPr>
          <w:b/>
          <w:bCs/>
          <w:szCs w:val="26"/>
          <w:u w:color="000000"/>
        </w:rPr>
        <w:tab/>
      </w:r>
      <w:r w:rsidR="00FF3F95">
        <w:t xml:space="preserve">khai thác tốt tiềm năng về du lịch và thúc đẩy ngành dịch vụ phát triển. </w:t>
      </w:r>
    </w:p>
    <w:p w:rsidR="00DE3DB4" w:rsidRDefault="00FF3F95">
      <w:pPr>
        <w:spacing w:after="0" w:line="326" w:lineRule="auto"/>
        <w:ind w:left="284" w:right="0" w:hanging="284"/>
      </w:pPr>
      <w:r>
        <w:rPr>
          <w:b/>
        </w:rPr>
        <w:t>Câu 40</w:t>
      </w:r>
      <w:r>
        <w:t xml:space="preserve">. Hai quần đảo Hoàng Sa, Trường Sa có ý nghĩa đối với bảo vệ chủ quyền lãnh thổ nước ta là </w:t>
      </w:r>
    </w:p>
    <w:p w:rsidR="00110314" w:rsidRDefault="00DE3DB4">
      <w:pPr>
        <w:spacing w:after="0" w:line="326" w:lineRule="auto"/>
        <w:ind w:left="284" w:right="0" w:hanging="284"/>
      </w:pPr>
      <w:r>
        <w:rPr>
          <w:b/>
        </w:rPr>
        <w:t xml:space="preserve">    </w:t>
      </w:r>
      <w:r w:rsidR="00FF3F95">
        <w:rPr>
          <w:b/>
        </w:rPr>
        <w:t xml:space="preserve">A. </w:t>
      </w:r>
      <w:r w:rsidR="00FF3F95">
        <w:t xml:space="preserve">hệ thống tiền tiêu để bảo vệ và cơ sở để khẳng định chủ quyền lãnh thổ. </w:t>
      </w:r>
    </w:p>
    <w:p w:rsidR="00110314" w:rsidRDefault="00DE3DB4" w:rsidP="00DE3DB4">
      <w:pPr>
        <w:ind w:left="586" w:right="0" w:hanging="317"/>
      </w:pPr>
      <w:r>
        <w:rPr>
          <w:b/>
          <w:bCs/>
          <w:szCs w:val="26"/>
          <w:u w:color="000000"/>
        </w:rPr>
        <w:t>B.</w:t>
      </w:r>
      <w:r>
        <w:rPr>
          <w:b/>
          <w:bCs/>
          <w:szCs w:val="26"/>
          <w:u w:color="000000"/>
        </w:rPr>
        <w:tab/>
      </w:r>
      <w:r w:rsidR="00FF3F95">
        <w:t xml:space="preserve">cơ sở để khẳng định chủ quyền lãnh thổ và phát triển đánh bắt hải sản. </w:t>
      </w:r>
    </w:p>
    <w:p w:rsidR="00110314" w:rsidRDefault="00DE3DB4" w:rsidP="00DE3DB4">
      <w:pPr>
        <w:ind w:left="586" w:right="0" w:hanging="317"/>
      </w:pPr>
      <w:r>
        <w:rPr>
          <w:b/>
          <w:bCs/>
          <w:szCs w:val="26"/>
          <w:u w:color="000000"/>
        </w:rPr>
        <w:t>C.</w:t>
      </w:r>
      <w:r>
        <w:rPr>
          <w:b/>
          <w:bCs/>
          <w:szCs w:val="26"/>
          <w:u w:color="000000"/>
        </w:rPr>
        <w:tab/>
      </w:r>
      <w:r w:rsidR="00FF3F95">
        <w:t xml:space="preserve">cơ sở để khẳng định chủ quyền lãnh thổ và phát triển du lịch biển đảo. </w:t>
      </w:r>
    </w:p>
    <w:p w:rsidR="00110314" w:rsidRDefault="00DE3DB4" w:rsidP="00DE3DB4">
      <w:pPr>
        <w:spacing w:after="36"/>
        <w:ind w:left="586" w:right="0" w:hanging="317"/>
      </w:pPr>
      <w:r>
        <w:rPr>
          <w:b/>
          <w:bCs/>
          <w:szCs w:val="26"/>
          <w:u w:color="000000"/>
        </w:rPr>
        <w:t>D.</w:t>
      </w:r>
      <w:r>
        <w:rPr>
          <w:b/>
          <w:bCs/>
          <w:szCs w:val="26"/>
          <w:u w:color="000000"/>
        </w:rPr>
        <w:tab/>
      </w:r>
      <w:r w:rsidR="00FF3F95">
        <w:t xml:space="preserve">hệ thống tiền tiêu để bảo vệ lãnh thổ và giữ vững an ninh, an toàn hàng hải. </w:t>
      </w:r>
    </w:p>
    <w:p w:rsidR="00110314" w:rsidRDefault="00FF3F95">
      <w:pPr>
        <w:spacing w:after="45"/>
        <w:ind w:left="63" w:right="0" w:firstLine="0"/>
        <w:jc w:val="center"/>
      </w:pPr>
      <w:r>
        <w:t xml:space="preserve"> </w:t>
      </w:r>
    </w:p>
    <w:p w:rsidR="00110314" w:rsidRDefault="00FF3F95">
      <w:pPr>
        <w:spacing w:after="36"/>
        <w:ind w:left="0" w:right="4" w:firstLine="0"/>
        <w:jc w:val="center"/>
      </w:pPr>
      <w:r>
        <w:t xml:space="preserve">---------- HẾT ---------- </w:t>
      </w:r>
    </w:p>
    <w:p w:rsidR="00110314" w:rsidRDefault="00FF3F95">
      <w:pPr>
        <w:spacing w:after="82"/>
        <w:ind w:left="63" w:right="0" w:firstLine="0"/>
        <w:jc w:val="center"/>
      </w:pPr>
      <w:r>
        <w:t xml:space="preserve"> </w:t>
      </w:r>
    </w:p>
    <w:p w:rsidR="00110314" w:rsidRDefault="00DE3DB4" w:rsidP="00DE3DB4">
      <w:pPr>
        <w:spacing w:after="75"/>
        <w:ind w:left="152" w:right="0" w:hanging="152"/>
        <w:jc w:val="left"/>
      </w:pPr>
      <w:r>
        <w:rPr>
          <w:i/>
          <w:iCs/>
          <w:szCs w:val="26"/>
          <w:u w:color="000000"/>
        </w:rPr>
        <w:t>-</w:t>
      </w:r>
      <w:r>
        <w:rPr>
          <w:i/>
          <w:iCs/>
          <w:szCs w:val="26"/>
          <w:u w:color="000000"/>
        </w:rPr>
        <w:tab/>
      </w:r>
      <w:r w:rsidR="00FF3F95">
        <w:rPr>
          <w:i/>
        </w:rPr>
        <w:t xml:space="preserve">Học sinh được sử dụng Atlat Địa lí Việt Nam, máy tính cầm tay để làm bài.  </w:t>
      </w:r>
    </w:p>
    <w:p w:rsidR="00110314" w:rsidRDefault="00DE3DB4" w:rsidP="00DE3DB4">
      <w:pPr>
        <w:spacing w:after="33"/>
        <w:ind w:left="152" w:right="0" w:hanging="152"/>
        <w:jc w:val="left"/>
      </w:pPr>
      <w:r>
        <w:rPr>
          <w:i/>
          <w:iCs/>
          <w:szCs w:val="26"/>
          <w:u w:color="000000"/>
        </w:rPr>
        <w:t>-</w:t>
      </w:r>
      <w:r>
        <w:rPr>
          <w:i/>
          <w:iCs/>
          <w:szCs w:val="26"/>
          <w:u w:color="000000"/>
        </w:rPr>
        <w:tab/>
      </w:r>
      <w:r w:rsidR="00FF3F95">
        <w:rPr>
          <w:i/>
        </w:rPr>
        <w:t xml:space="preserve">Giám thị không giải thích gì thêm. </w:t>
      </w:r>
    </w:p>
    <w:p w:rsidR="00110314" w:rsidRDefault="00FF3F95">
      <w:pPr>
        <w:spacing w:after="86"/>
        <w:ind w:left="0" w:right="0" w:firstLine="0"/>
        <w:jc w:val="left"/>
      </w:pPr>
      <w:r>
        <w:rPr>
          <w:i/>
        </w:rPr>
        <w:t xml:space="preserve"> </w:t>
      </w:r>
    </w:p>
    <w:p w:rsidR="00110314" w:rsidRDefault="00FF3F95">
      <w:pPr>
        <w:spacing w:after="0"/>
        <w:ind w:left="-5" w:right="0"/>
        <w:jc w:val="left"/>
      </w:pPr>
      <w:r>
        <w:rPr>
          <w:i/>
        </w:rPr>
        <w:t xml:space="preserve">Họ và tên thí sinh: ....................................................................; Số báo danh: ............................ </w:t>
      </w:r>
    </w:p>
    <w:p w:rsidR="00110314" w:rsidRDefault="00FF3F95">
      <w:pPr>
        <w:spacing w:after="0"/>
        <w:ind w:left="0" w:right="0" w:firstLine="0"/>
        <w:jc w:val="left"/>
      </w:pPr>
      <w:r>
        <w:rPr>
          <w:i/>
        </w:rPr>
        <w:t xml:space="preserve"> </w:t>
      </w:r>
    </w:p>
    <w:p w:rsidR="00110314" w:rsidRDefault="00DE3DB4" w:rsidP="00DE3DB4">
      <w:pPr>
        <w:spacing w:after="0"/>
        <w:ind w:left="0" w:right="0" w:firstLine="0"/>
        <w:jc w:val="center"/>
        <w:rPr>
          <w:b/>
        </w:rPr>
      </w:pPr>
      <w:r w:rsidRPr="00DE3DB4">
        <w:rPr>
          <w:b/>
        </w:rPr>
        <w:t>ĐÁP ÁN</w:t>
      </w:r>
    </w:p>
    <w:p w:rsidR="00DE3DB4" w:rsidRDefault="00DE3DB4" w:rsidP="00DE3DB4">
      <w:pPr>
        <w:spacing w:after="0"/>
        <w:ind w:left="0" w:right="0" w:firstLine="0"/>
        <w:jc w:val="center"/>
        <w:rPr>
          <w:b/>
        </w:rPr>
      </w:pPr>
    </w:p>
    <w:tbl>
      <w:tblPr>
        <w:tblStyle w:val="TableGrid0"/>
        <w:tblW w:w="0" w:type="auto"/>
        <w:tblLook w:val="04A0" w:firstRow="1" w:lastRow="0" w:firstColumn="1" w:lastColumn="0" w:noHBand="0" w:noVBand="1"/>
      </w:tblPr>
      <w:tblGrid>
        <w:gridCol w:w="651"/>
        <w:gridCol w:w="651"/>
        <w:gridCol w:w="651"/>
        <w:gridCol w:w="651"/>
        <w:gridCol w:w="651"/>
        <w:gridCol w:w="651"/>
        <w:gridCol w:w="651"/>
        <w:gridCol w:w="651"/>
        <w:gridCol w:w="652"/>
        <w:gridCol w:w="652"/>
        <w:gridCol w:w="652"/>
        <w:gridCol w:w="652"/>
        <w:gridCol w:w="652"/>
        <w:gridCol w:w="652"/>
        <w:gridCol w:w="652"/>
        <w:gridCol w:w="652"/>
      </w:tblGrid>
      <w:tr w:rsidR="00DE3DB4" w:rsidTr="00836315">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1</w:t>
            </w:r>
          </w:p>
        </w:tc>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B</w:t>
            </w:r>
          </w:p>
        </w:tc>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6</w:t>
            </w:r>
          </w:p>
        </w:tc>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A</w:t>
            </w:r>
          </w:p>
        </w:tc>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11</w:t>
            </w:r>
          </w:p>
        </w:tc>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D</w:t>
            </w:r>
          </w:p>
        </w:tc>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16</w:t>
            </w:r>
          </w:p>
        </w:tc>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A</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21</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D</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26</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B</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31</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B</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36</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D</w:t>
            </w:r>
          </w:p>
        </w:tc>
      </w:tr>
      <w:tr w:rsidR="00DE3DB4" w:rsidTr="00836315">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2</w:t>
            </w:r>
          </w:p>
        </w:tc>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 xml:space="preserve"> C</w:t>
            </w:r>
          </w:p>
        </w:tc>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7</w:t>
            </w:r>
          </w:p>
        </w:tc>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D</w:t>
            </w:r>
          </w:p>
        </w:tc>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12</w:t>
            </w:r>
          </w:p>
        </w:tc>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D</w:t>
            </w:r>
          </w:p>
        </w:tc>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17</w:t>
            </w:r>
          </w:p>
        </w:tc>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B</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22</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D</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27</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C</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32</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C</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37</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B</w:t>
            </w:r>
          </w:p>
        </w:tc>
      </w:tr>
      <w:tr w:rsidR="00DE3DB4" w:rsidTr="00836315">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3</w:t>
            </w:r>
          </w:p>
        </w:tc>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A</w:t>
            </w:r>
          </w:p>
        </w:tc>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8</w:t>
            </w:r>
          </w:p>
        </w:tc>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C</w:t>
            </w:r>
          </w:p>
        </w:tc>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13</w:t>
            </w:r>
          </w:p>
        </w:tc>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C</w:t>
            </w:r>
          </w:p>
        </w:tc>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18</w:t>
            </w:r>
          </w:p>
        </w:tc>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C</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23</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A</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28</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D</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33</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D</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38</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B</w:t>
            </w:r>
          </w:p>
        </w:tc>
      </w:tr>
      <w:tr w:rsidR="00DE3DB4" w:rsidTr="00836315">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4</w:t>
            </w:r>
          </w:p>
        </w:tc>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B</w:t>
            </w:r>
          </w:p>
        </w:tc>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9</w:t>
            </w:r>
          </w:p>
        </w:tc>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B</w:t>
            </w:r>
          </w:p>
        </w:tc>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14</w:t>
            </w:r>
          </w:p>
        </w:tc>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A</w:t>
            </w:r>
          </w:p>
        </w:tc>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19</w:t>
            </w:r>
          </w:p>
        </w:tc>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B</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24</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C</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29</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A</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34</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D</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39</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C</w:t>
            </w:r>
          </w:p>
        </w:tc>
      </w:tr>
      <w:tr w:rsidR="00DE3DB4" w:rsidTr="00836315">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5</w:t>
            </w:r>
          </w:p>
        </w:tc>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D</w:t>
            </w:r>
          </w:p>
        </w:tc>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10</w:t>
            </w:r>
          </w:p>
        </w:tc>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C</w:t>
            </w:r>
          </w:p>
        </w:tc>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15</w:t>
            </w:r>
          </w:p>
        </w:tc>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A</w:t>
            </w:r>
          </w:p>
        </w:tc>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20</w:t>
            </w:r>
          </w:p>
        </w:tc>
        <w:tc>
          <w:tcPr>
            <w:tcW w:w="651"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D</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25</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B</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30</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D</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35</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A</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40</w:t>
            </w:r>
          </w:p>
        </w:tc>
        <w:tc>
          <w:tcPr>
            <w:tcW w:w="652" w:type="dxa"/>
            <w:vAlign w:val="center"/>
          </w:tcPr>
          <w:p w:rsidR="00DE3DB4" w:rsidRPr="00DE3DB4" w:rsidRDefault="00DE3DB4" w:rsidP="008B526B">
            <w:pPr>
              <w:spacing w:after="0"/>
              <w:ind w:left="0" w:right="0" w:firstLine="0"/>
              <w:jc w:val="center"/>
              <w:rPr>
                <w:b/>
                <w:bCs/>
                <w:color w:val="auto"/>
                <w:szCs w:val="26"/>
              </w:rPr>
            </w:pPr>
            <w:r w:rsidRPr="00DE3DB4">
              <w:rPr>
                <w:b/>
                <w:bCs/>
                <w:color w:val="auto"/>
                <w:szCs w:val="26"/>
              </w:rPr>
              <w:t>A</w:t>
            </w:r>
          </w:p>
        </w:tc>
      </w:tr>
    </w:tbl>
    <w:p w:rsidR="00DE3DB4" w:rsidRDefault="00DE3DB4" w:rsidP="00DE3DB4">
      <w:pPr>
        <w:spacing w:after="0"/>
        <w:ind w:left="0" w:right="0" w:firstLine="0"/>
        <w:jc w:val="center"/>
        <w:rPr>
          <w:b/>
        </w:rPr>
      </w:pPr>
    </w:p>
    <w:p w:rsidR="00DE3DB4" w:rsidRPr="00DE3DB4" w:rsidRDefault="00DE3DB4" w:rsidP="00DE3DB4">
      <w:pPr>
        <w:spacing w:after="0"/>
        <w:ind w:left="0" w:right="0" w:firstLine="0"/>
        <w:jc w:val="center"/>
        <w:rPr>
          <w:b/>
        </w:rPr>
      </w:pPr>
    </w:p>
    <w:p w:rsidR="00110314" w:rsidRDefault="00FF3F95">
      <w:pPr>
        <w:spacing w:after="0"/>
        <w:ind w:left="0" w:right="0" w:firstLine="0"/>
        <w:jc w:val="left"/>
      </w:pPr>
      <w:r>
        <w:rPr>
          <w:i/>
        </w:rPr>
        <w:t xml:space="preserve"> </w:t>
      </w:r>
    </w:p>
    <w:p w:rsidR="00DE3DB4" w:rsidRDefault="00FF3F95">
      <w:pPr>
        <w:spacing w:after="0"/>
        <w:ind w:left="0" w:right="0" w:firstLine="0"/>
        <w:jc w:val="left"/>
      </w:pPr>
      <w:r>
        <w:t xml:space="preserve"> </w:t>
      </w:r>
    </w:p>
    <w:p w:rsidR="00110314" w:rsidRDefault="00110314">
      <w:pPr>
        <w:spacing w:after="0"/>
        <w:ind w:left="0" w:right="0" w:firstLine="0"/>
        <w:jc w:val="left"/>
      </w:pPr>
    </w:p>
    <w:sectPr w:rsidR="00110314">
      <w:headerReference w:type="default" r:id="rId9"/>
      <w:footerReference w:type="default" r:id="rId10"/>
      <w:pgSz w:w="11906" w:h="16841"/>
      <w:pgMar w:top="863" w:right="565" w:bottom="1326" w:left="1133" w:header="720" w:footer="7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C6D" w:rsidRDefault="00494C6D">
      <w:pPr>
        <w:spacing w:after="0" w:line="240" w:lineRule="auto"/>
      </w:pPr>
      <w:r>
        <w:separator/>
      </w:r>
    </w:p>
  </w:endnote>
  <w:endnote w:type="continuationSeparator" w:id="0">
    <w:p w:rsidR="00494C6D" w:rsidRDefault="00494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3"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DB4" w:rsidRPr="00DE3DB4" w:rsidRDefault="00DE3DB4" w:rsidP="00DE3DB4">
    <w:pPr>
      <w:widowControl w:val="0"/>
      <w:tabs>
        <w:tab w:val="center" w:pos="4680"/>
        <w:tab w:val="right" w:pos="9360"/>
        <w:tab w:val="right" w:pos="10348"/>
      </w:tabs>
      <w:spacing w:before="120" w:after="120" w:line="240" w:lineRule="auto"/>
      <w:ind w:left="0" w:right="0" w:firstLine="0"/>
      <w:jc w:val="left"/>
      <w:rPr>
        <w:rFonts w:eastAsia="SimSun"/>
        <w:kern w:val="2"/>
        <w:sz w:val="24"/>
        <w:szCs w:val="24"/>
        <w:lang w:eastAsia="zh-CN"/>
      </w:rPr>
    </w:pPr>
    <w:r w:rsidRPr="00DE3DB4">
      <w:rPr>
        <w:rFonts w:eastAsia="SimSun"/>
        <w:b/>
        <w:kern w:val="2"/>
        <w:sz w:val="24"/>
        <w:szCs w:val="24"/>
        <w:lang w:val="nl-NL" w:eastAsia="zh-CN"/>
      </w:rPr>
      <w:t xml:space="preserve">                                                                     </w:t>
    </w:r>
    <w:r w:rsidRPr="00DE3DB4">
      <w:rPr>
        <w:rFonts w:eastAsia="SimSun"/>
        <w:b/>
        <w:color w:val="00B0F0"/>
        <w:kern w:val="2"/>
        <w:sz w:val="24"/>
        <w:szCs w:val="24"/>
        <w:lang w:val="nl-NL" w:eastAsia="zh-CN"/>
      </w:rPr>
      <w:t/>
    </w:r>
    <w:r w:rsidRPr="00DE3DB4">
      <w:rPr>
        <w:rFonts w:eastAsia="SimSun"/>
        <w:b/>
        <w:color w:val="FF0000"/>
        <w:kern w:val="2"/>
        <w:sz w:val="24"/>
        <w:szCs w:val="24"/>
        <w:lang w:val="nl-NL" w:eastAsia="zh-CN"/>
      </w:rPr>
      <w:t xml:space="preserve"/>
    </w:r>
    <w:r w:rsidRPr="00DE3DB4">
      <w:rPr>
        <w:rFonts w:eastAsia="SimSun"/>
        <w:b/>
        <w:kern w:val="2"/>
        <w:sz w:val="24"/>
        <w:szCs w:val="24"/>
        <w:lang w:eastAsia="zh-CN"/>
      </w:rPr>
      <w:t xml:space="preserve">                                </w:t>
    </w:r>
    <w:r w:rsidRPr="00DE3DB4">
      <w:rPr>
        <w:rFonts w:eastAsia="SimSun"/>
        <w:b/>
        <w:color w:val="FF0000"/>
        <w:kern w:val="2"/>
        <w:sz w:val="24"/>
        <w:szCs w:val="24"/>
        <w:lang w:eastAsia="zh-CN"/>
      </w:rPr>
      <w:t>Trang</w:t>
    </w:r>
    <w:r w:rsidRPr="00DE3DB4">
      <w:rPr>
        <w:rFonts w:eastAsia="SimSun"/>
        <w:b/>
        <w:color w:val="0070C0"/>
        <w:kern w:val="2"/>
        <w:sz w:val="24"/>
        <w:szCs w:val="24"/>
        <w:lang w:eastAsia="zh-CN"/>
      </w:rPr>
      <w:t xml:space="preserve"> </w:t>
    </w:r>
    <w:r w:rsidRPr="00DE3DB4">
      <w:rPr>
        <w:rFonts w:eastAsia="SimSun"/>
        <w:b/>
        <w:color w:val="0070C0"/>
        <w:kern w:val="2"/>
        <w:sz w:val="24"/>
        <w:szCs w:val="24"/>
        <w:lang w:eastAsia="zh-CN"/>
      </w:rPr>
      <w:fldChar w:fldCharType="begin"/>
    </w:r>
    <w:r w:rsidRPr="00DE3DB4">
      <w:rPr>
        <w:rFonts w:eastAsia="SimSun"/>
        <w:b/>
        <w:color w:val="0070C0"/>
        <w:kern w:val="2"/>
        <w:sz w:val="24"/>
        <w:szCs w:val="24"/>
        <w:lang w:eastAsia="zh-CN"/>
      </w:rPr>
      <w:instrText xml:space="preserve"> PAGE   \* MERGEFORMAT </w:instrText>
    </w:r>
    <w:r w:rsidRPr="00DE3DB4">
      <w:rPr>
        <w:rFonts w:eastAsia="SimSun"/>
        <w:b/>
        <w:color w:val="0070C0"/>
        <w:kern w:val="2"/>
        <w:sz w:val="24"/>
        <w:szCs w:val="24"/>
        <w:lang w:eastAsia="zh-CN"/>
      </w:rPr>
      <w:fldChar w:fldCharType="separate"/>
    </w:r>
    <w:r w:rsidR="00420172">
      <w:rPr>
        <w:rFonts w:eastAsia="SimSun"/>
        <w:b/>
        <w:noProof/>
        <w:color w:val="0070C0"/>
        <w:kern w:val="2"/>
        <w:sz w:val="24"/>
        <w:szCs w:val="24"/>
        <w:lang w:eastAsia="zh-CN"/>
      </w:rPr>
      <w:t>7</w:t>
    </w:r>
    <w:r w:rsidRPr="00DE3DB4">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C6D" w:rsidRDefault="00494C6D">
      <w:pPr>
        <w:spacing w:after="0" w:line="240" w:lineRule="auto"/>
      </w:pPr>
      <w:r>
        <w:separator/>
      </w:r>
    </w:p>
  </w:footnote>
  <w:footnote w:type="continuationSeparator" w:id="0">
    <w:p w:rsidR="00494C6D" w:rsidRDefault="00494C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DB4" w:rsidRPr="00DE3DB4" w:rsidRDefault="00DE3DB4" w:rsidP="00DE3DB4">
    <w:pPr>
      <w:widowControl w:val="0"/>
      <w:tabs>
        <w:tab w:val="center" w:pos="4513"/>
        <w:tab w:val="right" w:pos="9026"/>
      </w:tabs>
      <w:autoSpaceDE w:val="0"/>
      <w:autoSpaceDN w:val="0"/>
      <w:spacing w:after="0" w:line="240" w:lineRule="auto"/>
      <w:ind w:left="0" w:right="0" w:firstLine="0"/>
      <w:jc w:val="center"/>
      <w:rPr>
        <w:color w:val="auto"/>
        <w:sz w:val="22"/>
        <w:lang w:val="vi"/>
      </w:rPr>
    </w:pPr>
    <w:r w:rsidRPr="00DE3DB4">
      <w:rPr>
        <w:rFonts w:eastAsia="Calibri"/>
        <w:b/>
        <w:color w:val="00B0F0"/>
        <w:sz w:val="24"/>
        <w:szCs w:val="24"/>
        <w:lang w:val="nl-NL"/>
      </w:rPr>
      <w:t/>
    </w:r>
    <w:r w:rsidRPr="00DE3DB4">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3926"/>
    <w:multiLevelType w:val="hybridMultilevel"/>
    <w:tmpl w:val="2A543920"/>
    <w:lvl w:ilvl="0" w:tplc="F94EC2F8">
      <w:start w:val="2"/>
      <w:numFmt w:val="upperLetter"/>
      <w:lvlText w:val="%1."/>
      <w:lvlJc w:val="left"/>
      <w:pPr>
        <w:ind w:left="2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B8AD044">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BE47ED0">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0F42408">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28207CE">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5D05950">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5EEE462">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4D017A8">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3EA891E">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nsid w:val="03174996"/>
    <w:multiLevelType w:val="hybridMultilevel"/>
    <w:tmpl w:val="AB542956"/>
    <w:lvl w:ilvl="0" w:tplc="1B20121E">
      <w:start w:val="2"/>
      <w:numFmt w:val="upperLetter"/>
      <w:lvlText w:val="%1."/>
      <w:lvlJc w:val="left"/>
      <w:pPr>
        <w:ind w:left="27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186E814">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EFE8054">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CAA08B2">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55CD090">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ED8DD3E">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1DAEF16">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D961EB6">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B56A48E">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nsid w:val="05E66CD5"/>
    <w:multiLevelType w:val="hybridMultilevel"/>
    <w:tmpl w:val="F91AEC5E"/>
    <w:lvl w:ilvl="0" w:tplc="5BC2867E">
      <w:start w:val="1"/>
      <w:numFmt w:val="upperLetter"/>
      <w:lvlText w:val="%1."/>
      <w:lvlJc w:val="left"/>
      <w:pPr>
        <w:ind w:left="5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0CC8D08">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3D038AA">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C8EB2AC">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00CD968">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34EFE28">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496A61C">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C06AA10">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E8EACCE">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nsid w:val="092B5E90"/>
    <w:multiLevelType w:val="hybridMultilevel"/>
    <w:tmpl w:val="153A9FC2"/>
    <w:lvl w:ilvl="0" w:tplc="7062F102">
      <w:start w:val="2"/>
      <w:numFmt w:val="upperLetter"/>
      <w:lvlText w:val="%1."/>
      <w:lvlJc w:val="left"/>
      <w:pPr>
        <w:ind w:left="5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93E70DE">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354310A">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23C07EE">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768509E">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794C71A">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598A5AA">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D96989A">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89EB998">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nsid w:val="095D5B61"/>
    <w:multiLevelType w:val="hybridMultilevel"/>
    <w:tmpl w:val="D5DCD578"/>
    <w:lvl w:ilvl="0" w:tplc="EED02D44">
      <w:start w:val="2"/>
      <w:numFmt w:val="upperLetter"/>
      <w:lvlText w:val="%1."/>
      <w:lvlJc w:val="left"/>
      <w:pPr>
        <w:ind w:left="5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458BB62">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8F078DA">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2702A9A">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D1CBDA2">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B3C4F30">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7B4437E">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4ACD252">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1129B3A">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
    <w:nsid w:val="1351355D"/>
    <w:multiLevelType w:val="hybridMultilevel"/>
    <w:tmpl w:val="FD4E222E"/>
    <w:lvl w:ilvl="0" w:tplc="B086A48C">
      <w:start w:val="2"/>
      <w:numFmt w:val="upperLetter"/>
      <w:lvlText w:val="%1."/>
      <w:lvlJc w:val="left"/>
      <w:pPr>
        <w:ind w:left="57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44EDA6E">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9D05F44">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3186C0A">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BF2E740">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8901348">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8942F76">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B6662C4">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CAE8AAE">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
    <w:nsid w:val="15D70A97"/>
    <w:multiLevelType w:val="hybridMultilevel"/>
    <w:tmpl w:val="D32E0A64"/>
    <w:lvl w:ilvl="0" w:tplc="F35A66C8">
      <w:start w:val="2"/>
      <w:numFmt w:val="upperLetter"/>
      <w:lvlText w:val="%1."/>
      <w:lvlJc w:val="left"/>
      <w:pPr>
        <w:ind w:left="5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03A798A">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FA2112C">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BAED232">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E426E90">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AEA9F54">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9A419AC">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1BA9C48">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B44424A">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
    <w:nsid w:val="1B1D6D54"/>
    <w:multiLevelType w:val="hybridMultilevel"/>
    <w:tmpl w:val="1E7838E2"/>
    <w:lvl w:ilvl="0" w:tplc="B694EE26">
      <w:start w:val="1"/>
      <w:numFmt w:val="upperLetter"/>
      <w:lvlText w:val="%1."/>
      <w:lvlJc w:val="left"/>
      <w:pPr>
        <w:ind w:left="5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A068AE2">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B5EFD2C">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38C6612">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95AAB02">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4EC42FA">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43C21DC">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83A2046">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9BCC26A">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
    <w:nsid w:val="1FB9240B"/>
    <w:multiLevelType w:val="hybridMultilevel"/>
    <w:tmpl w:val="D714D3C8"/>
    <w:lvl w:ilvl="0" w:tplc="4DAAF66E">
      <w:start w:val="2"/>
      <w:numFmt w:val="upperLetter"/>
      <w:lvlText w:val="%1."/>
      <w:lvlJc w:val="left"/>
      <w:pPr>
        <w:ind w:left="5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FFA6BF6">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D28DAAA">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7D4905A">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634B04E">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A1A6C16">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8F45FC4">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6B4EBE2">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F9C061C">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
    <w:nsid w:val="208D733F"/>
    <w:multiLevelType w:val="hybridMultilevel"/>
    <w:tmpl w:val="0E681FDC"/>
    <w:lvl w:ilvl="0" w:tplc="A3020038">
      <w:start w:val="2"/>
      <w:numFmt w:val="upperLetter"/>
      <w:lvlText w:val="%1."/>
      <w:lvlJc w:val="left"/>
      <w:pPr>
        <w:ind w:left="57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FC0AFD8">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A64B85A">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11ECD5A">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B2EA7D8">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EE43330">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FF02FC4">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8CA6618">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3DAAF9A">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
    <w:nsid w:val="20FD4DE2"/>
    <w:multiLevelType w:val="hybridMultilevel"/>
    <w:tmpl w:val="1FC66802"/>
    <w:lvl w:ilvl="0" w:tplc="9DAAEBFC">
      <w:start w:val="1"/>
      <w:numFmt w:val="bullet"/>
      <w:lvlText w:val="-"/>
      <w:lvlJc w:val="left"/>
      <w:pPr>
        <w:ind w:left="15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DDB291E8">
      <w:start w:val="1"/>
      <w:numFmt w:val="bullet"/>
      <w:lvlText w:val="o"/>
      <w:lvlJc w:val="left"/>
      <w:pPr>
        <w:ind w:left="10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101C790E">
      <w:start w:val="1"/>
      <w:numFmt w:val="bullet"/>
      <w:lvlText w:val="▪"/>
      <w:lvlJc w:val="left"/>
      <w:pPr>
        <w:ind w:left="18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8C2AC9F2">
      <w:start w:val="1"/>
      <w:numFmt w:val="bullet"/>
      <w:lvlText w:val="•"/>
      <w:lvlJc w:val="left"/>
      <w:pPr>
        <w:ind w:left="25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D180B348">
      <w:start w:val="1"/>
      <w:numFmt w:val="bullet"/>
      <w:lvlText w:val="o"/>
      <w:lvlJc w:val="left"/>
      <w:pPr>
        <w:ind w:left="32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8288FF2C">
      <w:start w:val="1"/>
      <w:numFmt w:val="bullet"/>
      <w:lvlText w:val="▪"/>
      <w:lvlJc w:val="left"/>
      <w:pPr>
        <w:ind w:left="39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C5E43602">
      <w:start w:val="1"/>
      <w:numFmt w:val="bullet"/>
      <w:lvlText w:val="•"/>
      <w:lvlJc w:val="left"/>
      <w:pPr>
        <w:ind w:left="46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793E9FDE">
      <w:start w:val="1"/>
      <w:numFmt w:val="bullet"/>
      <w:lvlText w:val="o"/>
      <w:lvlJc w:val="left"/>
      <w:pPr>
        <w:ind w:left="54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ACDE75D4">
      <w:start w:val="1"/>
      <w:numFmt w:val="bullet"/>
      <w:lvlText w:val="▪"/>
      <w:lvlJc w:val="left"/>
      <w:pPr>
        <w:ind w:left="61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1">
    <w:nsid w:val="24A17EB9"/>
    <w:multiLevelType w:val="hybridMultilevel"/>
    <w:tmpl w:val="8C4CA306"/>
    <w:lvl w:ilvl="0" w:tplc="AE32273E">
      <w:start w:val="2"/>
      <w:numFmt w:val="upperLetter"/>
      <w:lvlText w:val="%1."/>
      <w:lvlJc w:val="left"/>
      <w:pPr>
        <w:ind w:left="5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ECE454E">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4A89F30">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C568A3C">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FF62000">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176F1B2">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A487B12">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7D6A626">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0483FBA">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2">
    <w:nsid w:val="270C2796"/>
    <w:multiLevelType w:val="hybridMultilevel"/>
    <w:tmpl w:val="D59C4B74"/>
    <w:lvl w:ilvl="0" w:tplc="158AC496">
      <w:start w:val="1"/>
      <w:numFmt w:val="upperLetter"/>
      <w:lvlText w:val="%1."/>
      <w:lvlJc w:val="left"/>
      <w:pPr>
        <w:ind w:left="5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C3C213E">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58E84FC">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7969FE4">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B2ADD84">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DDEB346">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35037B8">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C5EBD96">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8B48EF2">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
    <w:nsid w:val="284D57EB"/>
    <w:multiLevelType w:val="hybridMultilevel"/>
    <w:tmpl w:val="3B187AA8"/>
    <w:lvl w:ilvl="0" w:tplc="0A0E2148">
      <w:start w:val="2"/>
      <w:numFmt w:val="upperLetter"/>
      <w:lvlText w:val="%1."/>
      <w:lvlJc w:val="left"/>
      <w:pPr>
        <w:ind w:left="5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D74097A">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BCE5054">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86AAA2C">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CA402F2">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B5E8D00">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E005864">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5C8850C">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1024EDE">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
    <w:nsid w:val="2B7A2C9E"/>
    <w:multiLevelType w:val="hybridMultilevel"/>
    <w:tmpl w:val="EB2EE442"/>
    <w:lvl w:ilvl="0" w:tplc="36BE804A">
      <w:start w:val="2"/>
      <w:numFmt w:val="upperLetter"/>
      <w:lvlText w:val="%1."/>
      <w:lvlJc w:val="left"/>
      <w:pPr>
        <w:ind w:left="2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E80122E">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59094CE">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4D0631C">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518B87A">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74E72EC">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618C74E">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92AE17C">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54E97E8">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5">
    <w:nsid w:val="2CD77611"/>
    <w:multiLevelType w:val="hybridMultilevel"/>
    <w:tmpl w:val="6644A74A"/>
    <w:lvl w:ilvl="0" w:tplc="41420A24">
      <w:start w:val="1"/>
      <w:numFmt w:val="upperLetter"/>
      <w:lvlText w:val="%1."/>
      <w:lvlJc w:val="left"/>
      <w:pPr>
        <w:ind w:left="5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76CDB70">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0025D22">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6822A30">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5484D96">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9321EBA">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00A8FDE">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7C80650">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DCE6C4E">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6">
    <w:nsid w:val="2D6D7CDC"/>
    <w:multiLevelType w:val="hybridMultilevel"/>
    <w:tmpl w:val="9DAC683A"/>
    <w:lvl w:ilvl="0" w:tplc="D7545DF4">
      <w:start w:val="2"/>
      <w:numFmt w:val="upperLetter"/>
      <w:lvlText w:val="%1."/>
      <w:lvlJc w:val="left"/>
      <w:pPr>
        <w:ind w:left="5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C8C7CC0">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3AEC2BC">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5E02E0A">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0EE5D0E">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032E46E">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782BA0A">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92424A4">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098A520">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7">
    <w:nsid w:val="3266225B"/>
    <w:multiLevelType w:val="hybridMultilevel"/>
    <w:tmpl w:val="8698DA1E"/>
    <w:lvl w:ilvl="0" w:tplc="39EC5EBC">
      <w:start w:val="1"/>
      <w:numFmt w:val="upperLetter"/>
      <w:lvlText w:val="%1."/>
      <w:lvlJc w:val="left"/>
      <w:pPr>
        <w:ind w:left="5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AA8D36A">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5B8CABC">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588E170">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AAC8E6A">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FBE14E4">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6B0FB72">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C8803BA">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46EB742">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8">
    <w:nsid w:val="34090564"/>
    <w:multiLevelType w:val="hybridMultilevel"/>
    <w:tmpl w:val="1608855A"/>
    <w:lvl w:ilvl="0" w:tplc="2C702594">
      <w:start w:val="2"/>
      <w:numFmt w:val="upperLetter"/>
      <w:lvlText w:val="%1."/>
      <w:lvlJc w:val="left"/>
      <w:pPr>
        <w:ind w:left="5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024882E">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924B66A">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C4010C6">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90870E2">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14A57F0">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39C34E6">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58427EC">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05045F6">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9">
    <w:nsid w:val="359F58DD"/>
    <w:multiLevelType w:val="hybridMultilevel"/>
    <w:tmpl w:val="E25203E0"/>
    <w:lvl w:ilvl="0" w:tplc="0052C2F0">
      <w:start w:val="2"/>
      <w:numFmt w:val="upperLetter"/>
      <w:lvlText w:val="%1."/>
      <w:lvlJc w:val="left"/>
      <w:pPr>
        <w:ind w:left="5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B1E799A">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3D0BE76">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DD8CA86">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01ED49A">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77E7E06">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128F856">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7FA7E7C">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17AAF82">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0">
    <w:nsid w:val="37637F7C"/>
    <w:multiLevelType w:val="hybridMultilevel"/>
    <w:tmpl w:val="363E45E2"/>
    <w:lvl w:ilvl="0" w:tplc="6E5C3604">
      <w:start w:val="2"/>
      <w:numFmt w:val="upperLetter"/>
      <w:lvlText w:val="%1."/>
      <w:lvlJc w:val="left"/>
      <w:pPr>
        <w:ind w:left="5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90AADF2">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5741596">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EAE3D36">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57AAFAE">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916A40E">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D9CF1D2">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060B1EE">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E28B90A">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1">
    <w:nsid w:val="5028667C"/>
    <w:multiLevelType w:val="hybridMultilevel"/>
    <w:tmpl w:val="CFFCA826"/>
    <w:lvl w:ilvl="0" w:tplc="65A6185A">
      <w:start w:val="2"/>
      <w:numFmt w:val="upperLetter"/>
      <w:lvlText w:val="%1."/>
      <w:lvlJc w:val="left"/>
      <w:pPr>
        <w:ind w:left="5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C9C37EC">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AE695DA">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6CE883C">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7A232D6">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8A0742E">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852FE8A">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0C6338E">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F4434B8">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2">
    <w:nsid w:val="554D3712"/>
    <w:multiLevelType w:val="hybridMultilevel"/>
    <w:tmpl w:val="F9FE24AE"/>
    <w:lvl w:ilvl="0" w:tplc="90629762">
      <w:start w:val="2"/>
      <w:numFmt w:val="upperLetter"/>
      <w:lvlText w:val="%1."/>
      <w:lvlJc w:val="left"/>
      <w:pPr>
        <w:ind w:left="5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A3A16AE">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7E4DB38">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EF82938">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4E0D0DC">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2B2769E">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BF263B8">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FAED87A">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A80A722">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3">
    <w:nsid w:val="5A886F7E"/>
    <w:multiLevelType w:val="hybridMultilevel"/>
    <w:tmpl w:val="05B407DC"/>
    <w:lvl w:ilvl="0" w:tplc="F4224C2C">
      <w:start w:val="1"/>
      <w:numFmt w:val="upperLetter"/>
      <w:lvlText w:val="%1."/>
      <w:lvlJc w:val="left"/>
      <w:pPr>
        <w:ind w:left="5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156C214">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376AF6C">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27E2AE4">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4FC5B9C">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FBE41DE">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A8C7494">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438FB2C">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35C833E">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4">
    <w:nsid w:val="5FF21338"/>
    <w:multiLevelType w:val="hybridMultilevel"/>
    <w:tmpl w:val="DA9653F0"/>
    <w:lvl w:ilvl="0" w:tplc="93FCCF20">
      <w:start w:val="2"/>
      <w:numFmt w:val="upperLetter"/>
      <w:lvlText w:val="%1."/>
      <w:lvlJc w:val="left"/>
      <w:pPr>
        <w:ind w:left="5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E88030E">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9389862">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E506E38">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2C6B5F8">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C123952">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4C0C686">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BAC9AF4">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6640A60">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5">
    <w:nsid w:val="69E01390"/>
    <w:multiLevelType w:val="hybridMultilevel"/>
    <w:tmpl w:val="4BF0BF72"/>
    <w:lvl w:ilvl="0" w:tplc="FC722D1A">
      <w:start w:val="2"/>
      <w:numFmt w:val="upperLetter"/>
      <w:lvlText w:val="%1."/>
      <w:lvlJc w:val="left"/>
      <w:pPr>
        <w:ind w:left="5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86E847A">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D72C6A4">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D1CC2E0">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5A6145C">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202D8E4">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00C73B8">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6E0ED26">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E609FF6">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6">
    <w:nsid w:val="74582546"/>
    <w:multiLevelType w:val="hybridMultilevel"/>
    <w:tmpl w:val="6722FC3E"/>
    <w:lvl w:ilvl="0" w:tplc="6B82BC02">
      <w:start w:val="1"/>
      <w:numFmt w:val="upperLetter"/>
      <w:lvlText w:val="%1."/>
      <w:lvlJc w:val="left"/>
      <w:pPr>
        <w:ind w:left="27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862ABB8">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54E6E26">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E761216">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196A690">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3147CDE">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73ECF7A">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F488AB2">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2F4CAD6">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7">
    <w:nsid w:val="746E730E"/>
    <w:multiLevelType w:val="hybridMultilevel"/>
    <w:tmpl w:val="5AA4A212"/>
    <w:lvl w:ilvl="0" w:tplc="2D185BC4">
      <w:start w:val="2"/>
      <w:numFmt w:val="upperLetter"/>
      <w:lvlText w:val="%1."/>
      <w:lvlJc w:val="left"/>
      <w:pPr>
        <w:ind w:left="2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6B68D88">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C9A93C2">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91EA56E">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9900162">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EC0783E">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FE615F6">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29C5326">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0D8DB3C">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8">
    <w:nsid w:val="770309AD"/>
    <w:multiLevelType w:val="hybridMultilevel"/>
    <w:tmpl w:val="D388A002"/>
    <w:lvl w:ilvl="0" w:tplc="07A47EC0">
      <w:start w:val="1"/>
      <w:numFmt w:val="upperLetter"/>
      <w:lvlText w:val="%1."/>
      <w:lvlJc w:val="left"/>
      <w:pPr>
        <w:ind w:left="5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BD4EEDC">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098AC9C">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758C562">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1562E62">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3C4C060">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E0EA414">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26A9010">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CE69964">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8"/>
  </w:num>
  <w:num w:numId="2">
    <w:abstractNumId w:val="22"/>
  </w:num>
  <w:num w:numId="3">
    <w:abstractNumId w:val="6"/>
  </w:num>
  <w:num w:numId="4">
    <w:abstractNumId w:val="21"/>
  </w:num>
  <w:num w:numId="5">
    <w:abstractNumId w:val="27"/>
  </w:num>
  <w:num w:numId="6">
    <w:abstractNumId w:val="12"/>
  </w:num>
  <w:num w:numId="7">
    <w:abstractNumId w:val="13"/>
  </w:num>
  <w:num w:numId="8">
    <w:abstractNumId w:val="26"/>
  </w:num>
  <w:num w:numId="9">
    <w:abstractNumId w:val="5"/>
  </w:num>
  <w:num w:numId="10">
    <w:abstractNumId w:val="25"/>
  </w:num>
  <w:num w:numId="11">
    <w:abstractNumId w:val="7"/>
  </w:num>
  <w:num w:numId="12">
    <w:abstractNumId w:val="1"/>
  </w:num>
  <w:num w:numId="13">
    <w:abstractNumId w:val="20"/>
  </w:num>
  <w:num w:numId="14">
    <w:abstractNumId w:val="17"/>
  </w:num>
  <w:num w:numId="15">
    <w:abstractNumId w:val="28"/>
  </w:num>
  <w:num w:numId="16">
    <w:abstractNumId w:val="4"/>
  </w:num>
  <w:num w:numId="17">
    <w:abstractNumId w:val="18"/>
  </w:num>
  <w:num w:numId="18">
    <w:abstractNumId w:val="9"/>
  </w:num>
  <w:num w:numId="19">
    <w:abstractNumId w:val="14"/>
  </w:num>
  <w:num w:numId="20">
    <w:abstractNumId w:val="2"/>
  </w:num>
  <w:num w:numId="21">
    <w:abstractNumId w:val="0"/>
  </w:num>
  <w:num w:numId="22">
    <w:abstractNumId w:val="23"/>
  </w:num>
  <w:num w:numId="23">
    <w:abstractNumId w:val="15"/>
  </w:num>
  <w:num w:numId="24">
    <w:abstractNumId w:val="11"/>
  </w:num>
  <w:num w:numId="25">
    <w:abstractNumId w:val="3"/>
  </w:num>
  <w:num w:numId="26">
    <w:abstractNumId w:val="19"/>
  </w:num>
  <w:num w:numId="27">
    <w:abstractNumId w:val="24"/>
  </w:num>
  <w:num w:numId="28">
    <w:abstractNumId w:val="16"/>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314"/>
    <w:rsid w:val="00110314"/>
    <w:rsid w:val="00420172"/>
    <w:rsid w:val="00494C6D"/>
    <w:rsid w:val="00A94FB4"/>
    <w:rsid w:val="00D539BD"/>
    <w:rsid w:val="00DE3DB4"/>
    <w:rsid w:val="00F50BE1"/>
    <w:rsid w:val="00FF3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5"/>
      <w:ind w:left="10" w:right="511"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94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FB4"/>
    <w:rPr>
      <w:rFonts w:ascii="Tahoma" w:eastAsia="Times New Roman" w:hAnsi="Tahoma" w:cs="Tahoma"/>
      <w:color w:val="000000"/>
      <w:sz w:val="16"/>
      <w:szCs w:val="16"/>
    </w:rPr>
  </w:style>
  <w:style w:type="paragraph" w:styleId="Header">
    <w:name w:val="header"/>
    <w:basedOn w:val="Normal"/>
    <w:link w:val="HeaderChar"/>
    <w:uiPriority w:val="99"/>
    <w:unhideWhenUsed/>
    <w:rsid w:val="00A94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FB4"/>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A94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FB4"/>
    <w:rPr>
      <w:rFonts w:ascii="Times New Roman" w:eastAsia="Times New Roman" w:hAnsi="Times New Roman" w:cs="Times New Roman"/>
      <w:color w:val="000000"/>
      <w:sz w:val="26"/>
    </w:rPr>
  </w:style>
  <w:style w:type="table" w:styleId="TableGrid0">
    <w:name w:val="Table Grid"/>
    <w:basedOn w:val="TableNormal"/>
    <w:uiPriority w:val="39"/>
    <w:rsid w:val="00DE3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5"/>
      <w:ind w:left="10" w:right="511"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94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FB4"/>
    <w:rPr>
      <w:rFonts w:ascii="Tahoma" w:eastAsia="Times New Roman" w:hAnsi="Tahoma" w:cs="Tahoma"/>
      <w:color w:val="000000"/>
      <w:sz w:val="16"/>
      <w:szCs w:val="16"/>
    </w:rPr>
  </w:style>
  <w:style w:type="paragraph" w:styleId="Header">
    <w:name w:val="header"/>
    <w:basedOn w:val="Normal"/>
    <w:link w:val="HeaderChar"/>
    <w:uiPriority w:val="99"/>
    <w:unhideWhenUsed/>
    <w:rsid w:val="00A94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FB4"/>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A94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FB4"/>
    <w:rPr>
      <w:rFonts w:ascii="Times New Roman" w:eastAsia="Times New Roman" w:hAnsi="Times New Roman" w:cs="Times New Roman"/>
      <w:color w:val="000000"/>
      <w:sz w:val="26"/>
    </w:rPr>
  </w:style>
  <w:style w:type="table" w:styleId="TableGrid0">
    <w:name w:val="Table Grid"/>
    <w:basedOn w:val="TableNormal"/>
    <w:uiPriority w:val="39"/>
    <w:rsid w:val="00DE3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845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2190</Words>
  <Characters>12487</Characters>
  <Application>Microsoft Office Word</Application>
  <DocSecurity>0</DocSecurity>
  <Lines>104</Lines>
  <Paragraphs>29</Paragraphs>
  <ScaleCrop>false</ScaleCrop>
  <Manager/>
  <Company/>
  <LinksUpToDate>false</LinksUpToDate>
  <CharactersWithSpaces>14648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2023-09-24T14:01:00Z</dcterms:created>
  <dc:creator>admin</dc:creator>
  <dc:description>Đề thi HSG Địa Lí 12 Sở  giáo dục và Đào tạo Quảng Nam 2022 có đáp án được soạn dưới dạng file Word gồm 7 trang. Các bạn xem và tải về ở dưới.Học Tiểu học &amp; Trung học (K-12)</dc:description>
  <dcterms:modified xsi:type="dcterms:W3CDTF">2023-09-24T14:07:00Z</dcterms:modified>
  <cp:revision>1</cp:revision>
  <dc:title>Đề Thi HSG Địa Lí 12 Sở Giáo Dục Quảng Nam 2022 Có Đáp Án</dc:title>
</cp:coreProperties>
</file>