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A" w:rsidRPr="001206E7" w:rsidRDefault="001206E7" w:rsidP="001206E7">
      <w:pPr>
        <w:jc w:val="center"/>
        <w:rPr>
          <w:rFonts w:ascii="Times New Roman" w:hAnsi="Times New Roman"/>
          <w:b/>
          <w:color w:val="0000FF"/>
          <w:sz w:val="26"/>
          <w:szCs w:val="26"/>
        </w:rPr>
      </w:pPr>
      <w:r w:rsidRPr="001206E7">
        <w:rPr>
          <w:rFonts w:ascii="Times New Roman" w:hAnsi="Times New Roman"/>
          <w:b/>
          <w:color w:val="0000FF"/>
          <w:sz w:val="26"/>
          <w:szCs w:val="26"/>
        </w:rPr>
        <w:t>ĐỀ CƯƠNG ÔN TẬP GIỮA HỌC KỲ II NĂM HỌC 2022-2023</w:t>
      </w:r>
    </w:p>
    <w:p w:rsidR="001206E7" w:rsidRPr="001206E7" w:rsidRDefault="001206E7" w:rsidP="001206E7">
      <w:pPr>
        <w:jc w:val="center"/>
        <w:rPr>
          <w:rFonts w:ascii="Times New Roman" w:hAnsi="Times New Roman"/>
          <w:b/>
          <w:color w:val="FF0000"/>
          <w:sz w:val="26"/>
          <w:szCs w:val="26"/>
        </w:rPr>
      </w:pPr>
      <w:r w:rsidRPr="001206E7">
        <w:rPr>
          <w:rFonts w:ascii="Times New Roman" w:hAnsi="Times New Roman"/>
          <w:b/>
          <w:color w:val="FF0000"/>
          <w:sz w:val="26"/>
          <w:szCs w:val="26"/>
        </w:rPr>
        <w:t>MÔN: ĐỊA LÍ 12</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w:t>
      </w:r>
      <w:r w:rsidRPr="001206E7">
        <w:rPr>
          <w:rFonts w:ascii="Times New Roman" w:hAnsi="Times New Roman"/>
          <w:b/>
          <w:color w:val="000000"/>
          <w:sz w:val="24"/>
        </w:rPr>
        <w:t xml:space="preserve"> </w:t>
      </w:r>
      <w:r w:rsidRPr="001206E7">
        <w:rPr>
          <w:rFonts w:ascii="Times New Roman" w:hAnsi="Times New Roman"/>
          <w:color w:val="000000"/>
          <w:sz w:val="24"/>
          <w:szCs w:val="24"/>
        </w:rPr>
        <w:t>Đặc điểm nổi bật về dân số nước ta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dân số đông, gia tăng dân số đang giảm dần.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dân cư phân bố tương đối đồng đều.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dân số trẻ và thay đổi không đáng kể.</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tỉ suất sinh thô và tử thô còn cao.</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2.</w:t>
      </w:r>
      <w:r w:rsidRPr="001206E7">
        <w:rPr>
          <w:rFonts w:ascii="Times New Roman" w:hAnsi="Times New Roman"/>
          <w:b/>
          <w:color w:val="000000"/>
          <w:sz w:val="24"/>
        </w:rPr>
        <w:t xml:space="preserve"> </w:t>
      </w:r>
      <w:r w:rsidRPr="001206E7">
        <w:rPr>
          <w:rFonts w:ascii="Times New Roman" w:hAnsi="Times New Roman"/>
          <w:color w:val="000000"/>
          <w:sz w:val="24"/>
          <w:szCs w:val="24"/>
        </w:rPr>
        <w:t>Nguyên nhân quan trọng nhất làm cho tỉ lệ gia tăng dân số tự nhiên của nước ta đang giảm dần?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Dân số nước ta trẻ, đang có sự biến đổi.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Nước ta có dân đông, đang giảm dần.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Thực hiện tốt chính sách dân số, kế hoạch hóa gia đình.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Chất lượng cuộc sống được nâng cao, trình độ dân trí cao.</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3.</w:t>
      </w:r>
      <w:r w:rsidRPr="001206E7">
        <w:rPr>
          <w:rFonts w:ascii="Times New Roman" w:hAnsi="Times New Roman"/>
          <w:b/>
          <w:color w:val="000000"/>
          <w:sz w:val="24"/>
        </w:rPr>
        <w:t xml:space="preserve"> </w:t>
      </w:r>
      <w:r w:rsidRPr="001206E7">
        <w:rPr>
          <w:rFonts w:ascii="Times New Roman" w:hAnsi="Times New Roman"/>
          <w:color w:val="000000"/>
          <w:sz w:val="24"/>
          <w:szCs w:val="24"/>
        </w:rPr>
        <w:t>Trung du miền núi nước ta có mật độ dân số thấp hơn vùng đồng bằng chủ yếu là do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điều kiện tự nhiên khó khăn hơn.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lịch sử định cư muộn hơn.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nguồn lao động ít hơn.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Phần lớn diện tích là đất lâm nghiệp.</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4.</w:t>
      </w:r>
      <w:r w:rsidRPr="001206E7">
        <w:rPr>
          <w:rFonts w:ascii="Times New Roman" w:hAnsi="Times New Roman"/>
          <w:b/>
          <w:color w:val="000000"/>
          <w:sz w:val="24"/>
        </w:rPr>
        <w:t xml:space="preserve"> </w:t>
      </w:r>
      <w:r w:rsidRPr="001206E7">
        <w:rPr>
          <w:rFonts w:ascii="Times New Roman" w:hAnsi="Times New Roman"/>
          <w:color w:val="000000"/>
          <w:sz w:val="24"/>
          <w:szCs w:val="24"/>
        </w:rPr>
        <w:t>Cơ cấu dân số theo giới có ý nhĩa như thế nào trong sự phát triển kinh tế của nước ta?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Hoạch định chiến lược phát triển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Phân bố lại sản xuất.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Tổ chức đời sống xã hội cho người dân.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Thể hiện trách nhiệm của giới.</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5.</w:t>
      </w:r>
      <w:r w:rsidRPr="001206E7">
        <w:rPr>
          <w:rFonts w:ascii="Times New Roman" w:hAnsi="Times New Roman"/>
          <w:b/>
          <w:color w:val="000000"/>
          <w:sz w:val="24"/>
        </w:rPr>
        <w:t xml:space="preserve"> </w:t>
      </w:r>
      <w:r w:rsidRPr="001206E7">
        <w:rPr>
          <w:rFonts w:ascii="Times New Roman" w:hAnsi="Times New Roman"/>
          <w:color w:val="000000"/>
          <w:sz w:val="24"/>
          <w:szCs w:val="24"/>
        </w:rPr>
        <w:t>Cơ cấu sử dụng lao động nước ta có sự thay đổi mạnh mẽ trong những năm gần đây chủ yếu là do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tác động của cách mạng khoa học - kĩ thuật và quá trình đổi mới.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chuyển dịch hợp lí cơ cấu ngành, cơ cấu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số lượng và chất lượng nguồn lao động ngày càng được nâng cao.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năng suất lao động nâng cao.</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6.</w:t>
      </w:r>
      <w:r w:rsidRPr="001206E7">
        <w:rPr>
          <w:rFonts w:ascii="Times New Roman" w:hAnsi="Times New Roman"/>
          <w:b/>
          <w:color w:val="000000"/>
          <w:sz w:val="24"/>
        </w:rPr>
        <w:t xml:space="preserve"> </w:t>
      </w:r>
      <w:r w:rsidRPr="001206E7">
        <w:rPr>
          <w:rFonts w:ascii="Times New Roman" w:hAnsi="Times New Roman"/>
          <w:color w:val="000000"/>
          <w:sz w:val="24"/>
          <w:szCs w:val="24"/>
        </w:rPr>
        <w:t>Khó khăn lớn nhất do sự tập trung lao động đông ở các đô thị lớn ở nước ta gây ra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đảm bảo phúc lợi xã hội.</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bảo vệ môi trường.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giải quyết việc làm.</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khai thác tài nguyên thiên nhiên.</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7.</w:t>
      </w:r>
      <w:r w:rsidRPr="001206E7">
        <w:rPr>
          <w:rFonts w:ascii="Times New Roman" w:hAnsi="Times New Roman"/>
          <w:b/>
          <w:color w:val="000000"/>
          <w:sz w:val="24"/>
        </w:rPr>
        <w:t xml:space="preserve"> </w:t>
      </w:r>
      <w:r w:rsidRPr="001206E7">
        <w:rPr>
          <w:rFonts w:ascii="Times New Roman" w:hAnsi="Times New Roman"/>
          <w:color w:val="000000"/>
          <w:sz w:val="24"/>
          <w:szCs w:val="24"/>
        </w:rPr>
        <w:t>Việc làm đang là vấn đề kinh tế - xã hội gay gắt ở nước ta, vì</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các tệ nạn xã hội có xu hướng gia t</w:t>
      </w:r>
      <w:r w:rsidRPr="001206E7">
        <w:rPr>
          <w:rFonts w:ascii="Times New Roman" w:hAnsi="Times New Roman"/>
          <w:color w:val="000000"/>
          <w:sz w:val="24"/>
          <w:szCs w:val="24"/>
          <w:lang w:val="vi-VN"/>
        </w:rPr>
        <w:t>ă</w:t>
      </w:r>
      <w:r w:rsidRPr="001206E7">
        <w:rPr>
          <w:rFonts w:ascii="Times New Roman" w:hAnsi="Times New Roman"/>
          <w:color w:val="000000"/>
          <w:sz w:val="24"/>
          <w:szCs w:val="24"/>
        </w:rPr>
        <w:t>ng</w:t>
      </w:r>
      <w:r w:rsidRPr="001206E7">
        <w:rPr>
          <w:rFonts w:ascii="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tỉ lệ người thiếu việc làm và thất nghiệp cao.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phần lớn người lao động sản xuất nông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nhu cầu lớn về lao động có tay nghề cao.</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8.</w:t>
      </w:r>
      <w:r w:rsidRPr="001206E7">
        <w:rPr>
          <w:rFonts w:ascii="Times New Roman" w:hAnsi="Times New Roman"/>
          <w:b/>
          <w:color w:val="000000"/>
          <w:sz w:val="24"/>
        </w:rPr>
        <w:t xml:space="preserve"> </w:t>
      </w:r>
      <w:r w:rsidRPr="001206E7">
        <w:rPr>
          <w:rFonts w:ascii="Times New Roman" w:hAnsi="Times New Roman"/>
          <w:color w:val="000000"/>
          <w:sz w:val="24"/>
          <w:szCs w:val="24"/>
        </w:rPr>
        <w:t>Hướng giải quyết việc làm nào dưới đây chủ yếu tập trung vào vấn đề con người?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Tăng cường xuất khẩu các mặt hàng nông sản.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Nâng cao chất lượng đội ngũ người lao động.</w:t>
      </w:r>
    </w:p>
    <w:p w:rsidR="001206E7" w:rsidRPr="001206E7" w:rsidRDefault="001206E7" w:rsidP="001206E7">
      <w:pPr>
        <w:keepNext/>
        <w:keepLines/>
        <w:spacing w:after="0" w:line="240" w:lineRule="auto"/>
        <w:outlineLvl w:val="0"/>
        <w:rPr>
          <w:rFonts w:ascii="Times New Roman" w:eastAsia="Times New Roman" w:hAnsi="Times New Roman"/>
          <w:bCs/>
          <w:color w:val="000000"/>
          <w:spacing w:val="-6"/>
          <w:sz w:val="24"/>
          <w:szCs w:val="24"/>
          <w:lang w:val="vi-VN" w:eastAsia="zh-CN"/>
        </w:rPr>
      </w:pPr>
      <w:r w:rsidRPr="001206E7">
        <w:rPr>
          <w:rFonts w:ascii="Times New Roman" w:eastAsia="Times New Roman" w:hAnsi="Times New Roman"/>
          <w:b/>
          <w:bCs/>
          <w:color w:val="0066FF"/>
          <w:sz w:val="24"/>
          <w:szCs w:val="28"/>
          <w:lang w:eastAsia="zh-CN"/>
        </w:rPr>
        <w:t>Câu 9.</w:t>
      </w:r>
      <w:r w:rsidRPr="001206E7">
        <w:rPr>
          <w:rFonts w:ascii="Times New Roman" w:eastAsia="Times New Roman" w:hAnsi="Times New Roman"/>
          <w:b/>
          <w:bCs/>
          <w:color w:val="000000"/>
          <w:sz w:val="24"/>
          <w:szCs w:val="28"/>
          <w:lang w:eastAsia="zh-CN"/>
        </w:rPr>
        <w:t xml:space="preserve"> </w:t>
      </w:r>
      <w:r w:rsidRPr="001206E7">
        <w:rPr>
          <w:rFonts w:ascii="Times New Roman" w:eastAsia="Times New Roman" w:hAnsi="Times New Roman"/>
          <w:bCs/>
          <w:color w:val="000000"/>
          <w:spacing w:val="-6"/>
          <w:sz w:val="24"/>
          <w:szCs w:val="24"/>
          <w:lang w:eastAsia="zh-CN"/>
        </w:rPr>
        <w:t>Nguyên nhân chủ yếu nào làm cho quá trình đô thị hóa ở nước ta hiện nay phát triển?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rPr>
        <w:t>Nền kinh tế nước ta đang chuyển sang kinh tế thị trường.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rPr>
        <w:t>Quá trình công nghiệp hóa đang được đẩy mạnh.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Nước ta thu hút được nhiều đầu tư nước ngoài</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rPr>
        <w:t>Nước ta đang hội nhập với quốc tế và khu vực.</w:t>
      </w:r>
      <w:r w:rsidRPr="001206E7">
        <w:rPr>
          <w:rFonts w:ascii="Times New Roman" w:hAnsi="Times New Roman"/>
          <w:color w:val="000000"/>
          <w:sz w:val="24"/>
          <w:szCs w:val="24"/>
          <w:shd w:val="clear" w:color="auto" w:fill="FFFFFF"/>
          <w:lang w:val="vi-VN"/>
        </w:rPr>
        <w:t>.</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10.</w:t>
      </w:r>
      <w:r w:rsidRPr="001206E7">
        <w:rPr>
          <w:rFonts w:ascii="Times New Roman" w:hAnsi="Times New Roman"/>
          <w:b/>
          <w:color w:val="000000"/>
          <w:sz w:val="24"/>
        </w:rPr>
        <w:t xml:space="preserve"> </w:t>
      </w:r>
      <w:r w:rsidRPr="001206E7">
        <w:rPr>
          <w:rFonts w:ascii="Times New Roman" w:hAnsi="Times New Roman"/>
          <w:color w:val="000000"/>
          <w:sz w:val="24"/>
          <w:szCs w:val="24"/>
        </w:rPr>
        <w:t>Tác động lớn nhất của quá trình đô thị hoá ở nước ta tới nền kinh tế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tăng thu nhập cho người dân.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tạo ra thị trường có sức mua lớn.</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tạo việc làm cho người lao động.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chuyển dịch cơ cấu kinh tế.</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11.</w:t>
      </w:r>
      <w:r w:rsidRPr="001206E7">
        <w:rPr>
          <w:rFonts w:ascii="Times New Roman" w:hAnsi="Times New Roman"/>
          <w:b/>
          <w:color w:val="000000"/>
          <w:sz w:val="24"/>
        </w:rPr>
        <w:t xml:space="preserve"> </w:t>
      </w:r>
      <w:r w:rsidRPr="001206E7">
        <w:rPr>
          <w:rFonts w:ascii="Times New Roman" w:hAnsi="Times New Roman"/>
          <w:color w:val="000000"/>
          <w:sz w:val="24"/>
          <w:szCs w:val="24"/>
        </w:rPr>
        <w:t>Nước ta phân thành các đô thị trực thuộc Trung ương và các đô thị trực thuộc tỉnh là dựa vào yếu tố nào sau đây?</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Tỉ lệ dân phi nông nghiệp.</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Cấp quản lý.</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Mật độ dân số đô thị.</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Chức năng đô thị.</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lastRenderedPageBreak/>
        <w:t>Câu 12.</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Nhận định nào sau đây </w:t>
      </w:r>
      <w:r w:rsidRPr="001206E7">
        <w:rPr>
          <w:rFonts w:ascii="Times New Roman" w:hAnsi="Times New Roman"/>
          <w:b/>
          <w:i/>
          <w:color w:val="000000"/>
          <w:sz w:val="24"/>
          <w:szCs w:val="24"/>
        </w:rPr>
        <w:t>không</w:t>
      </w:r>
      <w:r w:rsidRPr="001206E7">
        <w:rPr>
          <w:rFonts w:ascii="Times New Roman" w:hAnsi="Times New Roman"/>
          <w:color w:val="000000"/>
          <w:sz w:val="24"/>
          <w:szCs w:val="24"/>
        </w:rPr>
        <w:t xml:space="preserve"> đúng về ảnh hưởng tích cực của quá trình đô thị hóa?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Tạo ra nhiều việc làm cho người lao động.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Tăng cường cơ sở vật chất kĩ thuật.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Tạo ra sự chuyển dịch cơ cấu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Thúc đẩy nông - lâm - ngư phát triển.</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13.</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hãy cho biết đâu là đô thị đặc biệt của nước ta?</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Hải Phòng.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Đà Nẵng.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Thành phố Hồ Chí Minh.</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Cần Thơ, Thành phố Hồ Chí Minh.</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14.</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hãy cho biết vùng nào có mật dân số cao nhất nước ta?</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Duyên hải Nam Trung Bộ.</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Hồng.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Tây Nguyên.</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15.</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Căn cứ vào Atlat Địa lí Việt Nam trang 15, hãy cho biết thành phố nào sau đây </w:t>
      </w:r>
      <w:r w:rsidRPr="001206E7">
        <w:rPr>
          <w:rFonts w:ascii="Times New Roman" w:hAnsi="Times New Roman"/>
          <w:b/>
          <w:bCs/>
          <w:color w:val="000000"/>
          <w:sz w:val="24"/>
          <w:szCs w:val="24"/>
        </w:rPr>
        <w:t xml:space="preserve">không phải </w:t>
      </w:r>
      <w:r w:rsidRPr="001206E7">
        <w:rPr>
          <w:rFonts w:ascii="Times New Roman" w:hAnsi="Times New Roman"/>
          <w:color w:val="000000"/>
          <w:sz w:val="24"/>
          <w:szCs w:val="24"/>
        </w:rPr>
        <w:t>là thành phố trực thuộc Trung ương?</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Đà Nẵng.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Cần Thơ.</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Hải Phòng.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Sơn La.</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16.</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hãy cho biết đô thị nào có quy mô dân số lớn nhất trong các đô thị dưới đây?</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Thanh Hóa.</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Quy Nhơn.</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Nha Trang.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Đà Nẵng.</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17.</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các đô thị nào dưới đây của nước ta có chức năng tổng hợp?</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và Đà Nẵng.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và TP. Hồ Chí Minh.</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Thừa Thiên Huế và Đà Nẵng.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Đà Nẵng và TP. Hồ Chí Minh.</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18.</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cho biết đô thị ở Duyên hải Nam Trung Bộ phân bố chủ yếu ở nơi nào sau đây?</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Ven biển.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Gò đồi.</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Ven sông.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Vịnh biển.</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19.</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15, hãy cho biết những đô thị nào dưới đây ở nước ta có quy mô dân số trên 1 triệu người?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Hải Phòng, Thành phố Hồ Chí Minh.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Hà Nội, Đà Nẵng, Thành phố Hồ Chí Minh.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Hải Phòng, Thành phố Hồ Chí Minh, Cần Thơ.</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Thành phố Hồ Chí Minh, Biên Hòa, Nam Định.</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20.</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Nhận định nào sau đây </w:t>
      </w:r>
      <w:r w:rsidRPr="001206E7">
        <w:rPr>
          <w:rFonts w:ascii="Times New Roman" w:eastAsia="Times New Roman" w:hAnsi="Times New Roman"/>
          <w:b/>
          <w:color w:val="000000"/>
          <w:sz w:val="24"/>
          <w:szCs w:val="24"/>
        </w:rPr>
        <w:t>không</w:t>
      </w:r>
      <w:r w:rsidRPr="001206E7">
        <w:rPr>
          <w:rFonts w:ascii="Times New Roman" w:eastAsia="Times New Roman" w:hAnsi="Times New Roman"/>
          <w:color w:val="000000"/>
          <w:sz w:val="24"/>
          <w:szCs w:val="24"/>
        </w:rPr>
        <w:t xml:space="preserve"> đúng với đặc điểm phân bố dân cư của nước ta ?</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Dân cư phân bố không đồng đều giữa đồng bằng với trung du và miền núi.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Khu vực đồng bằng và ven biển tập trung 75% dân số.</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Dân cư tập trung chủ yếu ở khu vực thành thị.</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Khu vực miền núi, trung du có dân cư thưa thớt.</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21.</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Nguyên nhân cơ bản làm Đồng bằng sông Hồng có mật độ dân số cao hơn đồng bằng sông Cửu Long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đất đai màu mỡ, phì nhiêu hơn.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khí hậu thuận lợi hơn.</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giao thông thuận tiện hơn.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lịch sử định cư sớm hơn.</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22.</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Dựa vào bảng số liệu dưới đây:</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70"/>
        <w:gridCol w:w="1158"/>
        <w:gridCol w:w="1158"/>
        <w:gridCol w:w="1159"/>
        <w:gridCol w:w="1159"/>
        <w:gridCol w:w="1159"/>
        <w:gridCol w:w="1159"/>
        <w:gridCol w:w="1159"/>
        <w:gridCol w:w="1159"/>
      </w:tblGrid>
      <w:tr w:rsidR="001206E7" w:rsidRPr="001206E7" w:rsidTr="00D649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1956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1985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1999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2005</w:t>
            </w:r>
          </w:p>
        </w:tc>
      </w:tr>
      <w:tr w:rsidR="001206E7" w:rsidRPr="001206E7" w:rsidTr="00D649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Dân số</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15,6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30,0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64,4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76,3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83,0</w:t>
            </w:r>
          </w:p>
        </w:tc>
      </w:tr>
    </w:tbl>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Nhận định đúng nhất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Dân số nước ta tăng với tốc độ ngày càng nhanh.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Dân số tăng nhanh nhưng có nhiều biến động, không ổn 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Thời kì 1956 - 1960 có tỉ lệ tăng dân số hằng năm cao nhất.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rPr>
        <w:t>Thời kì 1960 - 1985 có dân số tăng trung bình hằng năm cao nhất</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23.</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Hướng giải quyết việc làm cho người lao động nước ta nào sau đây chủ yếu tập trung vào người lao động?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Thực hiện đa dạng hóa các hoạt động sản xuất.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Phân bố lại dân cư và nguồn lao động.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Tăng cường hợp tác liên kết để thu hút vốn đầu tư nước ngoài.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Mở rộng sản xuất hàng xuất khẩu.</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24.</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Cho bảng số liệu:</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10"/>
        <w:gridCol w:w="1431"/>
        <w:gridCol w:w="3282"/>
        <w:gridCol w:w="3605"/>
        <w:gridCol w:w="1412"/>
      </w:tblGrid>
      <w:tr w:rsidR="001206E7" w:rsidRPr="001206E7" w:rsidTr="00D649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Năm</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Tổng số</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Chia ra</w:t>
            </w:r>
          </w:p>
        </w:tc>
      </w:tr>
      <w:tr w:rsidR="001206E7" w:rsidRPr="001206E7" w:rsidTr="00D649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1206E7" w:rsidRPr="001206E7" w:rsidRDefault="001206E7" w:rsidP="001206E7">
            <w:pPr>
              <w:spacing w:after="0" w:line="288" w:lineRule="auto"/>
              <w:rPr>
                <w:rFonts w:ascii="Times New Roman" w:eastAsia="Times New Roman" w:hAnsi="Times New Roman"/>
                <w:color w:val="000000"/>
                <w:sz w:val="24"/>
                <w:szCs w:val="24"/>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1206E7" w:rsidRPr="001206E7" w:rsidRDefault="001206E7" w:rsidP="001206E7">
            <w:pPr>
              <w:spacing w:after="0" w:line="288" w:lineRule="auto"/>
              <w:rPr>
                <w:rFonts w:ascii="Times New Roman" w:eastAsia="Times New Roman" w:hAnsi="Times New Roman"/>
                <w:color w:val="000000"/>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Nông - lâm - thủy sản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Công nghiệp - xây dựng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Dịch vụ</w:t>
            </w:r>
          </w:p>
        </w:tc>
      </w:tr>
      <w:tr w:rsidR="001206E7" w:rsidRPr="001206E7" w:rsidTr="00D649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37 075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24 136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4 857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8 082</w:t>
            </w:r>
          </w:p>
        </w:tc>
      </w:tr>
      <w:tr w:rsidR="001206E7" w:rsidRPr="001206E7" w:rsidTr="00D649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2013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52 208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24 399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11 086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16 723</w:t>
            </w:r>
          </w:p>
        </w:tc>
      </w:tr>
    </w:tbl>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(Nguồn: Niên giám thống kê Việt Nam. Nhà xuất bản Thống kê, Hà Nội 2015)</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Để thể hiện cơ cấu lao động đang làm việc phân theo ngành kinh tế của nước ta năm 2000 và năm 2013, biểu đồ nào sau đây là thích hợp nhất?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Biểu đồ đường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Biểu đồ miền</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Biểu đồ tròn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Biểu đồ cột</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25.</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w:t>
      </w:r>
    </w:p>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DÂN SỐ THÀNH THỊ TRUNG BÌNH CỦA ĐÔNG NAM BỘ VÀ CẢ NƯỚC</w:t>
      </w:r>
    </w:p>
    <w:p w:rsidR="001206E7" w:rsidRPr="001206E7" w:rsidRDefault="001206E7" w:rsidP="001206E7">
      <w:pPr>
        <w:spacing w:after="0" w:line="240" w:lineRule="auto"/>
        <w:jc w:val="center"/>
        <w:rPr>
          <w:rFonts w:ascii="Times New Roman" w:hAnsi="Times New Roman"/>
          <w:color w:val="000000"/>
          <w:sz w:val="24"/>
          <w:szCs w:val="24"/>
          <w:lang w:val="vi-VN"/>
        </w:rPr>
      </w:pPr>
      <w:r w:rsidRPr="001206E7">
        <w:rPr>
          <w:rFonts w:ascii="Times New Roman" w:hAnsi="Times New Roman"/>
          <w:color w:val="000000"/>
          <w:sz w:val="24"/>
          <w:szCs w:val="24"/>
        </w:rPr>
        <w:t>GIAI ĐOẠN 2013- 2015</w:t>
      </w:r>
      <w:r w:rsidRPr="001206E7">
        <w:rPr>
          <w:rFonts w:ascii="Times New Roman" w:hAnsi="Times New Roman"/>
          <w:i/>
          <w:iCs/>
          <w:color w:val="000000"/>
          <w:sz w:val="24"/>
          <w:szCs w:val="24"/>
        </w:rPr>
        <w:t>(Đơn vị: Nghìn người)</w:t>
      </w:r>
      <w:r w:rsidRPr="001206E7">
        <w:rPr>
          <w:rFonts w:ascii="Times New Roman" w:hAnsi="Times New Roman"/>
          <w:i/>
          <w:iCs/>
          <w:color w:val="000000"/>
          <w:sz w:val="24"/>
          <w:szCs w:val="24"/>
          <w:lang w:val="vi-VN"/>
        </w:rPr>
        <w:t>.</w:t>
      </w:r>
    </w:p>
    <w:p w:rsidR="001206E7" w:rsidRPr="001206E7" w:rsidRDefault="001206E7" w:rsidP="001206E7">
      <w:pPr>
        <w:spacing w:after="0" w:line="240" w:lineRule="auto"/>
        <w:rPr>
          <w:rFonts w:ascii="Times New Roman" w:hAnsi="Times New Roman"/>
          <w:color w:val="000000"/>
          <w:sz w:val="24"/>
          <w:szCs w:val="24"/>
          <w:lang w:val="vi-VN"/>
        </w:rPr>
      </w:pPr>
    </w:p>
    <w:tbl>
      <w:tblPr>
        <w:tblW w:w="0" w:type="auto"/>
        <w:tblInd w:w="806" w:type="dxa"/>
        <w:tblLayout w:type="fixed"/>
        <w:tblCellMar>
          <w:left w:w="0" w:type="dxa"/>
          <w:right w:w="0" w:type="dxa"/>
        </w:tblCellMar>
        <w:tblLook w:val="0000" w:firstRow="0" w:lastRow="0" w:firstColumn="0" w:lastColumn="0" w:noHBand="0" w:noVBand="0"/>
      </w:tblPr>
      <w:tblGrid>
        <w:gridCol w:w="2883"/>
        <w:gridCol w:w="2069"/>
        <w:gridCol w:w="2070"/>
        <w:gridCol w:w="2042"/>
      </w:tblGrid>
      <w:tr w:rsidR="001206E7" w:rsidRPr="001206E7" w:rsidTr="00D6490B">
        <w:trPr>
          <w:trHeight w:hRule="exact" w:val="300"/>
        </w:trPr>
        <w:tc>
          <w:tcPr>
            <w:tcW w:w="288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bCs/>
                <w:color w:val="000000"/>
                <w:sz w:val="24"/>
                <w:szCs w:val="24"/>
              </w:rPr>
              <w:t>Năm</w:t>
            </w:r>
          </w:p>
        </w:tc>
        <w:tc>
          <w:tcPr>
            <w:tcW w:w="206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2013</w:t>
            </w:r>
          </w:p>
        </w:tc>
        <w:tc>
          <w:tcPr>
            <w:tcW w:w="2070"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2014</w:t>
            </w:r>
          </w:p>
        </w:tc>
        <w:tc>
          <w:tcPr>
            <w:tcW w:w="204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2015</w:t>
            </w:r>
          </w:p>
        </w:tc>
      </w:tr>
      <w:tr w:rsidR="001206E7" w:rsidRPr="001206E7" w:rsidTr="00D6490B">
        <w:trPr>
          <w:trHeight w:hRule="exact" w:val="302"/>
        </w:trPr>
        <w:tc>
          <w:tcPr>
            <w:tcW w:w="288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Cả nước</w:t>
            </w:r>
          </w:p>
        </w:tc>
        <w:tc>
          <w:tcPr>
            <w:tcW w:w="206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28 874,9</w:t>
            </w:r>
          </w:p>
        </w:tc>
        <w:tc>
          <w:tcPr>
            <w:tcW w:w="2070"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30 035,4</w:t>
            </w:r>
          </w:p>
        </w:tc>
        <w:tc>
          <w:tcPr>
            <w:tcW w:w="204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31 067,5</w:t>
            </w:r>
          </w:p>
        </w:tc>
      </w:tr>
      <w:tr w:rsidR="001206E7" w:rsidRPr="001206E7" w:rsidTr="00D6490B">
        <w:trPr>
          <w:trHeight w:hRule="exact" w:val="300"/>
        </w:trPr>
        <w:tc>
          <w:tcPr>
            <w:tcW w:w="288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Đông Nam Bộ</w:t>
            </w:r>
          </w:p>
        </w:tc>
        <w:tc>
          <w:tcPr>
            <w:tcW w:w="206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9 441,7</w:t>
            </w:r>
          </w:p>
        </w:tc>
        <w:tc>
          <w:tcPr>
            <w:tcW w:w="2070"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9 893,9</w:t>
            </w:r>
          </w:p>
        </w:tc>
        <w:tc>
          <w:tcPr>
            <w:tcW w:w="204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10 131,6</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(Nguồn: Niên giám thống kê Việt Nam 2016, NXB Thống kê, 2017)</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Căn cứ vào bảng số liệu, cho biết nhận xét nào sau đây </w:t>
      </w:r>
      <w:r w:rsidRPr="001206E7">
        <w:rPr>
          <w:rFonts w:ascii="Times New Roman" w:hAnsi="Times New Roman"/>
          <w:b/>
          <w:bCs/>
          <w:color w:val="000000"/>
          <w:sz w:val="24"/>
          <w:szCs w:val="24"/>
        </w:rPr>
        <w:t xml:space="preserve">không </w:t>
      </w:r>
      <w:r w:rsidRPr="001206E7">
        <w:rPr>
          <w:rFonts w:ascii="Times New Roman" w:hAnsi="Times New Roman"/>
          <w:color w:val="000000"/>
          <w:sz w:val="24"/>
          <w:szCs w:val="24"/>
        </w:rPr>
        <w:t>đúng về dân số thành thị trung bình của Đông Nam Bộ và cả nước, giai đoạn 2013-2015?</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Cả nước tăng nhanh và gấp hơn ba lần Đông Nam Bộ (năm 2015).</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Đông Nam Bộ tăng nhanh nhưng ít hơn so với cả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Đông Nam Bộ tăng không ổn định và tăng ít hơn cả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Cả nước tăng nhiều hơn Đông Nam Bộ và luôn cao nhất.</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26.</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w:t>
      </w:r>
    </w:p>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TỈ SUẤT SINH THÔ VÀ TỬ SUẤT TỬ THÔ CỦA NƯỚC TA, GIAI ĐOẠN 2009-2015</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(Đơn vị: %)</w:t>
      </w:r>
    </w:p>
    <w:tbl>
      <w:tblPr>
        <w:tblW w:w="0" w:type="auto"/>
        <w:tblInd w:w="806" w:type="dxa"/>
        <w:tblLayout w:type="fixed"/>
        <w:tblCellMar>
          <w:left w:w="0" w:type="dxa"/>
          <w:right w:w="0" w:type="dxa"/>
        </w:tblCellMar>
        <w:tblLook w:val="0000" w:firstRow="0" w:lastRow="0" w:firstColumn="0" w:lastColumn="0" w:noHBand="0" w:noVBand="0"/>
      </w:tblPr>
      <w:tblGrid>
        <w:gridCol w:w="2873"/>
        <w:gridCol w:w="1657"/>
        <w:gridCol w:w="1519"/>
        <w:gridCol w:w="1522"/>
        <w:gridCol w:w="1493"/>
      </w:tblGrid>
      <w:tr w:rsidR="001206E7" w:rsidRPr="001206E7" w:rsidTr="00D6490B">
        <w:trPr>
          <w:trHeight w:hRule="exact" w:val="302"/>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bCs/>
                <w:color w:val="000000"/>
                <w:sz w:val="24"/>
                <w:szCs w:val="24"/>
              </w:rPr>
              <w:t>Năm</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2009</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2011</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2013</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2015</w:t>
            </w:r>
          </w:p>
        </w:tc>
      </w:tr>
      <w:tr w:rsidR="001206E7" w:rsidRPr="001206E7" w:rsidTr="00D6490B">
        <w:trPr>
          <w:trHeight w:hRule="exact" w:val="300"/>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Tỉ suất sinh thô</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17,6</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16,6</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17,0</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16,2</w:t>
            </w:r>
          </w:p>
        </w:tc>
      </w:tr>
      <w:tr w:rsidR="001206E7" w:rsidRPr="001206E7" w:rsidTr="00D6490B">
        <w:trPr>
          <w:trHeight w:hRule="exact" w:val="303"/>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Tỉ suất tử thô</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6,8</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6,9</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7,1</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6,8</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(Nguồn: Niên giám thống kê Việt Nam 2016, NXB Thống kê, 2017)</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Căn cứ vào bảng số liệu, cho biết nhận xét nào sau đây đúng về tỉ suất sinh thô và tử suất tử thô của</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nước ta, giai đoạn 2009-2015?</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Tỉ suất sinh thô tăng, tỉ suất tử thô giảm.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Tỉ suất sinh thô giảm, tỉ suất tử thô tăng.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Tỉ suất sinh thô, tỉ suất tử thô tăng bằng nhau.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Tỉ suất sinh thô luôn nhỏ hơn tỉ suất tử thô.</w:t>
      </w:r>
    </w:p>
    <w:p w:rsidR="001206E7" w:rsidRPr="001206E7" w:rsidRDefault="001206E7" w:rsidP="001206E7">
      <w:pPr>
        <w:spacing w:after="0" w:line="240" w:lineRule="auto"/>
        <w:rPr>
          <w:rFonts w:ascii="Times New Roman" w:hAnsi="Times New Roman"/>
          <w:b/>
          <w:bCs/>
          <w:color w:val="000000"/>
          <w:sz w:val="24"/>
          <w:szCs w:val="24"/>
        </w:rPr>
      </w:pPr>
      <w:r w:rsidRPr="001206E7">
        <w:rPr>
          <w:rFonts w:ascii="Times New Roman" w:hAnsi="Times New Roman"/>
          <w:b/>
          <w:color w:val="0066FF"/>
          <w:sz w:val="24"/>
        </w:rPr>
        <w:t>Câu 27.</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TỈ SUẤT SINH THÔ VÀ TỬ SUẤT TỬ THÔ CỦA NƯỚC TA, GIAI ĐOẠN 2009-2015</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(Đơn vị: %)</w:t>
      </w:r>
    </w:p>
    <w:tbl>
      <w:tblPr>
        <w:tblW w:w="0" w:type="auto"/>
        <w:tblInd w:w="806" w:type="dxa"/>
        <w:tblLayout w:type="fixed"/>
        <w:tblCellMar>
          <w:left w:w="0" w:type="dxa"/>
          <w:right w:w="0" w:type="dxa"/>
        </w:tblCellMar>
        <w:tblLook w:val="0000" w:firstRow="0" w:lastRow="0" w:firstColumn="0" w:lastColumn="0" w:noHBand="0" w:noVBand="0"/>
      </w:tblPr>
      <w:tblGrid>
        <w:gridCol w:w="2873"/>
        <w:gridCol w:w="1657"/>
        <w:gridCol w:w="1519"/>
        <w:gridCol w:w="1522"/>
        <w:gridCol w:w="1493"/>
      </w:tblGrid>
      <w:tr w:rsidR="001206E7" w:rsidRPr="001206E7" w:rsidTr="00D6490B">
        <w:trPr>
          <w:trHeight w:hRule="exact" w:val="300"/>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bCs/>
                <w:color w:val="000000"/>
                <w:sz w:val="24"/>
                <w:szCs w:val="24"/>
              </w:rPr>
              <w:t>Năm</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2009</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2011</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2013</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2015</w:t>
            </w:r>
          </w:p>
        </w:tc>
      </w:tr>
      <w:tr w:rsidR="001206E7" w:rsidRPr="001206E7" w:rsidTr="00D6490B">
        <w:trPr>
          <w:trHeight w:hRule="exact" w:val="302"/>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Tỉ suất sinh thô</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17,6</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16,6</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17,0</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16,2</w:t>
            </w:r>
          </w:p>
        </w:tc>
      </w:tr>
      <w:tr w:rsidR="001206E7" w:rsidRPr="001206E7" w:rsidTr="00D6490B">
        <w:trPr>
          <w:trHeight w:hRule="exact" w:val="300"/>
        </w:trPr>
        <w:tc>
          <w:tcPr>
            <w:tcW w:w="287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Tỉ suất tử thô</w:t>
            </w:r>
          </w:p>
        </w:tc>
        <w:tc>
          <w:tcPr>
            <w:tcW w:w="165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6,8</w:t>
            </w:r>
          </w:p>
        </w:tc>
        <w:tc>
          <w:tcPr>
            <w:tcW w:w="1519"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6,9</w:t>
            </w:r>
          </w:p>
        </w:tc>
        <w:tc>
          <w:tcPr>
            <w:tcW w:w="1522"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7,1</w:t>
            </w:r>
          </w:p>
        </w:tc>
        <w:tc>
          <w:tcPr>
            <w:tcW w:w="1493"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6,8</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(Nguồn: Niên giám thống kê Việt Nam 2016, NXB Thống kê, 2017)</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Để thể hiện tỉ suất sinh thô và tỉ suất tử thô của nước ta, giai đoạn 2009-2015, theo bảng số liệu, biểu đồ nào sau đây là thích hợp nhất?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Tròn.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Miền.</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Kết hợp.</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Đường.</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28.</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w:t>
      </w:r>
    </w:p>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DÂN SỐ TRUNG BÌNH CỦA ĐỒNG BẰNG SÔNG HỒNG VÀ ĐỒNG BẰNG SÔNG CỬU LONG VÀ CẢ NƯỚC, GIAI ĐOẠN 2010-2015</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(Đơn vị: Nghìn người)</w:t>
      </w:r>
    </w:p>
    <w:tbl>
      <w:tblPr>
        <w:tblW w:w="0" w:type="auto"/>
        <w:tblInd w:w="806" w:type="dxa"/>
        <w:tblLayout w:type="fixed"/>
        <w:tblCellMar>
          <w:left w:w="0" w:type="dxa"/>
          <w:right w:w="0" w:type="dxa"/>
        </w:tblCellMar>
        <w:tblLook w:val="0000" w:firstRow="0" w:lastRow="0" w:firstColumn="0" w:lastColumn="0" w:noHBand="0" w:noVBand="0"/>
      </w:tblPr>
      <w:tblGrid>
        <w:gridCol w:w="3548"/>
        <w:gridCol w:w="1385"/>
        <w:gridCol w:w="1387"/>
        <w:gridCol w:w="1386"/>
        <w:gridCol w:w="1358"/>
      </w:tblGrid>
      <w:tr w:rsidR="001206E7" w:rsidRPr="001206E7" w:rsidTr="00D6490B">
        <w:trPr>
          <w:trHeight w:hRule="exact" w:val="300"/>
        </w:trPr>
        <w:tc>
          <w:tcPr>
            <w:tcW w:w="354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bCs/>
                <w:color w:val="000000"/>
                <w:sz w:val="24"/>
                <w:szCs w:val="24"/>
              </w:rPr>
              <w:lastRenderedPageBreak/>
              <w:t>Năm</w:t>
            </w:r>
          </w:p>
        </w:tc>
        <w:tc>
          <w:tcPr>
            <w:tcW w:w="1385"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2010</w:t>
            </w:r>
          </w:p>
        </w:tc>
        <w:tc>
          <w:tcPr>
            <w:tcW w:w="138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2013</w:t>
            </w:r>
          </w:p>
        </w:tc>
        <w:tc>
          <w:tcPr>
            <w:tcW w:w="1386"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2014</w:t>
            </w:r>
          </w:p>
        </w:tc>
        <w:tc>
          <w:tcPr>
            <w:tcW w:w="135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b/>
                <w:bCs/>
                <w:color w:val="000000"/>
                <w:sz w:val="24"/>
                <w:szCs w:val="24"/>
              </w:rPr>
              <w:t>2015</w:t>
            </w:r>
          </w:p>
        </w:tc>
      </w:tr>
      <w:tr w:rsidR="001206E7" w:rsidRPr="001206E7" w:rsidTr="00D6490B">
        <w:trPr>
          <w:trHeight w:hRule="exact" w:val="302"/>
        </w:trPr>
        <w:tc>
          <w:tcPr>
            <w:tcW w:w="354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Cả nước</w:t>
            </w:r>
          </w:p>
        </w:tc>
        <w:tc>
          <w:tcPr>
            <w:tcW w:w="1385"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86 947,4</w:t>
            </w:r>
          </w:p>
        </w:tc>
        <w:tc>
          <w:tcPr>
            <w:tcW w:w="138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89 759,5</w:t>
            </w:r>
          </w:p>
        </w:tc>
        <w:tc>
          <w:tcPr>
            <w:tcW w:w="1386"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90 728,9</w:t>
            </w:r>
          </w:p>
        </w:tc>
        <w:tc>
          <w:tcPr>
            <w:tcW w:w="135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91 709,8</w:t>
            </w:r>
          </w:p>
        </w:tc>
      </w:tr>
      <w:tr w:rsidR="001206E7" w:rsidRPr="001206E7" w:rsidTr="00D6490B">
        <w:trPr>
          <w:trHeight w:hRule="exact" w:val="300"/>
        </w:trPr>
        <w:tc>
          <w:tcPr>
            <w:tcW w:w="354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Đồng bằng sông Hồng</w:t>
            </w:r>
          </w:p>
        </w:tc>
        <w:tc>
          <w:tcPr>
            <w:tcW w:w="1385"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19 851,9</w:t>
            </w:r>
          </w:p>
        </w:tc>
        <w:tc>
          <w:tcPr>
            <w:tcW w:w="138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20 481,9</w:t>
            </w:r>
          </w:p>
        </w:tc>
        <w:tc>
          <w:tcPr>
            <w:tcW w:w="1386"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20 705,2</w:t>
            </w:r>
          </w:p>
        </w:tc>
        <w:tc>
          <w:tcPr>
            <w:tcW w:w="135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20 912,2</w:t>
            </w:r>
          </w:p>
        </w:tc>
      </w:tr>
      <w:tr w:rsidR="001206E7" w:rsidRPr="001206E7" w:rsidTr="00D6490B">
        <w:trPr>
          <w:trHeight w:hRule="exact" w:val="302"/>
        </w:trPr>
        <w:tc>
          <w:tcPr>
            <w:tcW w:w="354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Đồng bằng sông Cửu Long</w:t>
            </w:r>
          </w:p>
        </w:tc>
        <w:tc>
          <w:tcPr>
            <w:tcW w:w="1385"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17 251,3</w:t>
            </w:r>
          </w:p>
        </w:tc>
        <w:tc>
          <w:tcPr>
            <w:tcW w:w="1387"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17 448,7</w:t>
            </w:r>
          </w:p>
        </w:tc>
        <w:tc>
          <w:tcPr>
            <w:tcW w:w="1386"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17 517,6</w:t>
            </w:r>
          </w:p>
        </w:tc>
        <w:tc>
          <w:tcPr>
            <w:tcW w:w="1358" w:type="dxa"/>
            <w:tcBorders>
              <w:top w:val="single" w:sz="4" w:space="0" w:color="000000"/>
              <w:left w:val="single" w:sz="4" w:space="0" w:color="000000"/>
              <w:bottom w:val="single" w:sz="4" w:space="0" w:color="000000"/>
              <w:right w:val="single" w:sz="4" w:space="0" w:color="000000"/>
            </w:tcBorders>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17 589,2</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i/>
          <w:iCs/>
          <w:color w:val="000000"/>
          <w:sz w:val="24"/>
          <w:szCs w:val="24"/>
        </w:rPr>
        <w:t>(Nguồn: Niên giám thống kê Việt Nam 2016, NXB Thống kê, 2017)</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Để thể hiện dân số trung bình của Đồng bằng sông Hồng, Đồng bằng sông Cửu Long và cả nước, giai đoạn 2010-2015, theo bảng số liệu, biểu đồ nào sau đây là thích hợp nhất?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Cột.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Miền.</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Tròn.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Đường.</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29.</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Cho biểu đồ sau:</w:t>
      </w:r>
    </w:p>
    <w:p w:rsidR="001206E7" w:rsidRPr="001206E7" w:rsidRDefault="001206E7" w:rsidP="001206E7">
      <w:pPr>
        <w:spacing w:after="0" w:line="240" w:lineRule="auto"/>
        <w:rPr>
          <w:rFonts w:ascii="Times New Roman" w:hAnsi="Times New Roman"/>
          <w:color w:val="000000"/>
          <w:sz w:val="24"/>
          <w:szCs w:val="24"/>
          <w:lang w:val="vi-VN"/>
        </w:rPr>
      </w:pPr>
      <w:r w:rsidRPr="001206E7">
        <w:rPr>
          <w:rFonts w:ascii="Times New Roman" w:hAnsi="Times New Roman"/>
          <w:noProof/>
          <w:color w:val="000000"/>
          <w:sz w:val="24"/>
          <w:szCs w:val="24"/>
        </w:rPr>
        <w:drawing>
          <wp:inline distT="0" distB="0" distL="0" distR="0" wp14:anchorId="0060A583" wp14:editId="16BA50A2">
            <wp:extent cx="42767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2447925"/>
                    </a:xfrm>
                    <a:prstGeom prst="rect">
                      <a:avLst/>
                    </a:prstGeom>
                    <a:noFill/>
                    <a:ln>
                      <a:noFill/>
                    </a:ln>
                  </pic:spPr>
                </pic:pic>
              </a:graphicData>
            </a:graphic>
          </wp:inline>
        </w:drawing>
      </w:r>
    </w:p>
    <w:p w:rsidR="001206E7" w:rsidRPr="001206E7" w:rsidRDefault="001206E7" w:rsidP="001206E7">
      <w:pPr>
        <w:spacing w:after="0" w:line="240" w:lineRule="auto"/>
        <w:rPr>
          <w:rFonts w:ascii="Times New Roman" w:hAnsi="Times New Roman"/>
          <w:b/>
          <w:color w:val="000000"/>
          <w:sz w:val="24"/>
          <w:szCs w:val="24"/>
          <w:lang w:val="vi-VN"/>
        </w:rPr>
      </w:pPr>
      <w:r w:rsidRPr="001206E7">
        <w:rPr>
          <w:rFonts w:ascii="Times New Roman" w:hAnsi="Times New Roman"/>
          <w:color w:val="000000"/>
          <w:sz w:val="24"/>
          <w:szCs w:val="24"/>
          <w:lang w:val="vi-VN"/>
        </w:rPr>
        <w:t xml:space="preserve">Nhận xét nào </w:t>
      </w:r>
      <w:r w:rsidRPr="001206E7">
        <w:rPr>
          <w:rFonts w:ascii="Times New Roman" w:hAnsi="Times New Roman"/>
          <w:b/>
          <w:color w:val="000000"/>
          <w:sz w:val="24"/>
          <w:szCs w:val="24"/>
          <w:lang w:val="vi-VN"/>
        </w:rPr>
        <w:t xml:space="preserve">không </w:t>
      </w:r>
      <w:r w:rsidRPr="001206E7">
        <w:rPr>
          <w:rFonts w:ascii="Times New Roman" w:hAnsi="Times New Roman"/>
          <w:color w:val="000000"/>
          <w:sz w:val="24"/>
          <w:szCs w:val="24"/>
          <w:lang w:val="vi-VN"/>
        </w:rPr>
        <w:t xml:space="preserve">đúng với biểu đồ trên? </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Tỉ số giới tính nước ta liên tục tăng.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Chênh lệch giới tính có xu hướng giảm.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Dân số nam luôn cao hơn dân số nữ.</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Tỉ số giới tính luôn ở mức dưới 100.</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30.</w:t>
      </w:r>
      <w:r w:rsidRPr="001206E7">
        <w:rPr>
          <w:rFonts w:ascii="Times New Roman" w:hAnsi="Times New Roman"/>
          <w:b/>
          <w:color w:val="000000"/>
          <w:sz w:val="24"/>
        </w:rPr>
        <w:t xml:space="preserve"> </w:t>
      </w:r>
      <w:r w:rsidRPr="001206E7">
        <w:rPr>
          <w:rFonts w:ascii="Times New Roman" w:hAnsi="Times New Roman"/>
          <w:color w:val="000000"/>
          <w:sz w:val="24"/>
          <w:szCs w:val="24"/>
        </w:rPr>
        <w:t>Cho biểu đồ lao động phân theo thành phần kinh tế của nước ta, giai đoạn 2006 - 2014:</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noProof/>
          <w:color w:val="000000"/>
          <w:sz w:val="24"/>
          <w:szCs w:val="24"/>
        </w:rPr>
        <w:drawing>
          <wp:inline distT="0" distB="0" distL="0" distR="0" wp14:anchorId="13DD3DDC" wp14:editId="299AE123">
            <wp:extent cx="4257675" cy="240982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2409825"/>
                    </a:xfrm>
                    <a:prstGeom prst="rect">
                      <a:avLst/>
                    </a:prstGeom>
                    <a:noFill/>
                    <a:ln>
                      <a:noFill/>
                    </a:ln>
                  </pic:spPr>
                </pic:pic>
              </a:graphicData>
            </a:graphic>
          </wp:inline>
        </w:drawing>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Biểu đồ thể hiện nội dung nào sau đây là đúng nhất về lao động phân theo thành phần kinh tế của nước ta, giai đoạn 2006 - 2014?</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Chuyển dịch cơ cấu lao động phân theo thành phần kinh tế của nước ta, giai đoạn 2006 - 2014.</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Số lượng lao động phân theo thành phần kinh tế của nước ta, giai đoạn 2006 - 2014.</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Tốc độ tăng lao động phân theo thành phần kinh tế của nước ta, giai đoạn 2006 - 2014.</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Quy mô lao động phân theo thành phần kinh tế của nước ta, giai đoạn 2006 - 2014.</w:t>
      </w:r>
    </w:p>
    <w:p w:rsidR="001206E7" w:rsidRPr="001206E7" w:rsidRDefault="001206E7" w:rsidP="001206E7">
      <w:pPr>
        <w:keepNext/>
        <w:keepLines/>
        <w:shd w:val="clear" w:color="auto" w:fill="FFFFFF"/>
        <w:spacing w:after="0" w:line="240" w:lineRule="auto"/>
        <w:jc w:val="both"/>
        <w:outlineLvl w:val="0"/>
        <w:rPr>
          <w:rFonts w:ascii="Times New Roman" w:eastAsia="Times New Roman" w:hAnsi="Times New Roman"/>
          <w:bCs/>
          <w:color w:val="000000"/>
          <w:sz w:val="24"/>
          <w:szCs w:val="24"/>
          <w:shd w:val="clear" w:color="auto" w:fill="FFFFFF"/>
          <w:lang w:val="vi-VN" w:eastAsia="zh-CN" w:bidi="ar"/>
        </w:rPr>
      </w:pPr>
      <w:r w:rsidRPr="001206E7">
        <w:rPr>
          <w:rFonts w:ascii="Times New Roman" w:eastAsia="Times New Roman" w:hAnsi="Times New Roman"/>
          <w:b/>
          <w:bCs/>
          <w:color w:val="0066FF"/>
          <w:sz w:val="24"/>
          <w:szCs w:val="28"/>
          <w:lang w:eastAsia="zh-CN"/>
        </w:rPr>
        <w:t>Câu 31.</w:t>
      </w:r>
      <w:r w:rsidRPr="001206E7">
        <w:rPr>
          <w:rFonts w:ascii="Times New Roman" w:eastAsia="Times New Roman" w:hAnsi="Times New Roman"/>
          <w:b/>
          <w:bCs/>
          <w:color w:val="000000"/>
          <w:sz w:val="24"/>
          <w:szCs w:val="28"/>
          <w:lang w:eastAsia="zh-CN"/>
        </w:rPr>
        <w:t xml:space="preserve"> </w:t>
      </w:r>
      <w:r w:rsidRPr="001206E7">
        <w:rPr>
          <w:rFonts w:ascii="Times New Roman" w:eastAsia="Times New Roman" w:hAnsi="Times New Roman"/>
          <w:bCs/>
          <w:color w:val="000000"/>
          <w:sz w:val="24"/>
          <w:szCs w:val="24"/>
          <w:shd w:val="clear" w:color="auto" w:fill="FFFFFF"/>
          <w:lang w:eastAsia="zh-CN" w:bidi="ar"/>
        </w:rPr>
        <w:t>Công cuộc Đổi mới ở nước ta được thực hiện đầu tiên trong lĩnh vực :</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Chính trị.</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Công nghiệp.</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Nông nghiệp.</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Dịch vụ.</w:t>
      </w:r>
    </w:p>
    <w:p w:rsidR="001206E7" w:rsidRPr="001206E7" w:rsidRDefault="001206E7" w:rsidP="001206E7">
      <w:pPr>
        <w:shd w:val="clear" w:color="auto" w:fill="FFFFFF"/>
        <w:spacing w:after="0" w:line="240" w:lineRule="auto"/>
        <w:jc w:val="both"/>
        <w:rPr>
          <w:rFonts w:ascii="Times New Roman" w:hAnsi="Times New Roman"/>
          <w:color w:val="000000"/>
          <w:sz w:val="24"/>
          <w:szCs w:val="24"/>
          <w:shd w:val="clear" w:color="auto" w:fill="FFFFFF"/>
          <w:lang w:bidi="ar"/>
        </w:rPr>
      </w:pPr>
      <w:r w:rsidRPr="001206E7">
        <w:rPr>
          <w:rFonts w:ascii="Times New Roman" w:hAnsi="Times New Roman"/>
          <w:b/>
          <w:color w:val="0066FF"/>
          <w:sz w:val="24"/>
        </w:rPr>
        <w:t>Câu 32.</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Biểu hiện rõ nhất của tình trạng khủng hoảng kinh tế của nước ta sau năm 1975 là :</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Nông nghiệp là ngành chiếm tỉ trọng cao nhất trong cơ cấu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Tỉ lệ tăng trưởng GDP rất thấp, chỉ đạt 0,2%/năm.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Lạm phát kéo dài, có thời kì lên đến 3 chữ số.</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Tỉ lệ tăng trưởng kinh tế âm, cung nhỏ hơn cầu.</w:t>
      </w:r>
    </w:p>
    <w:p w:rsidR="001206E7" w:rsidRPr="001206E7" w:rsidRDefault="001206E7" w:rsidP="001206E7">
      <w:pPr>
        <w:shd w:val="clear" w:color="auto" w:fill="FFFFFF"/>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33.</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Sự kiện có ý nghĩa đặc biệt diễn ra vào giữa thập niên 90 đánh dấu xu thế hội nhập của nước ta: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Gia nhập WTO và bình thường hoá quan hệ với Hoa Kì.</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Gia nhập ASEAN và kí thương ước với Hoa Kì.</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Gia nhập ASEAN và bình thường hoá quan hệ với Hoa Kì.</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lang w:bidi="ar"/>
        </w:rPr>
        <w:t>Gia nhập APEC và bình thường hoá quan hệ với Hoa Kì.</w:t>
      </w:r>
    </w:p>
    <w:p w:rsidR="001206E7" w:rsidRPr="001206E7" w:rsidRDefault="001206E7" w:rsidP="001206E7">
      <w:pPr>
        <w:spacing w:after="0" w:line="240" w:lineRule="auto"/>
        <w:ind w:left="48" w:right="48"/>
        <w:jc w:val="both"/>
        <w:rPr>
          <w:rFonts w:ascii="Times New Roman" w:eastAsia="SimSun" w:hAnsi="Times New Roman"/>
          <w:color w:val="000000"/>
          <w:sz w:val="24"/>
          <w:szCs w:val="24"/>
          <w:shd w:val="clear" w:color="auto" w:fill="FFFFFF"/>
          <w:lang w:val="vi-VN" w:eastAsia="zh-CN" w:bidi="ar"/>
        </w:rPr>
      </w:pPr>
      <w:r w:rsidRPr="001206E7">
        <w:rPr>
          <w:rFonts w:ascii="Times New Roman" w:eastAsia="SimSun" w:hAnsi="Times New Roman"/>
          <w:b/>
          <w:color w:val="0066FF"/>
          <w:sz w:val="24"/>
          <w:szCs w:val="24"/>
          <w:lang w:eastAsia="zh-CN"/>
        </w:rPr>
        <w:t>Câu 34.</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Ý nào dưới đây không đúng với sự chuyển dịch cơ cấu ngành công nghiệp nước ta hiện nay?</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công nghiệp chế biến.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công nghiệp chế biến.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công nghiệp khai thác.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công nghiệp sản xuất, phân phối điện, khí đốt, nước.</w:t>
      </w:r>
    </w:p>
    <w:p w:rsidR="001206E7" w:rsidRPr="001206E7" w:rsidRDefault="001206E7" w:rsidP="001206E7">
      <w:pPr>
        <w:shd w:val="clear" w:color="auto" w:fill="FFFFFF"/>
        <w:spacing w:after="0" w:line="240" w:lineRule="auto"/>
        <w:jc w:val="both"/>
        <w:rPr>
          <w:rFonts w:ascii="Times New Roman" w:eastAsia="Arial" w:hAnsi="Times New Roman"/>
          <w:color w:val="000000"/>
          <w:sz w:val="24"/>
          <w:szCs w:val="24"/>
        </w:rPr>
      </w:pPr>
      <w:r w:rsidRPr="001206E7">
        <w:rPr>
          <w:rFonts w:ascii="Times New Roman" w:hAnsi="Times New Roman"/>
          <w:b/>
          <w:color w:val="0066FF"/>
          <w:sz w:val="24"/>
        </w:rPr>
        <w:t>Câu 35.</w:t>
      </w:r>
      <w:r w:rsidRPr="001206E7">
        <w:rPr>
          <w:rFonts w:ascii="Times New Roman" w:hAnsi="Times New Roman"/>
          <w:b/>
          <w:color w:val="000000"/>
          <w:sz w:val="24"/>
        </w:rPr>
        <w:t xml:space="preserve"> </w:t>
      </w:r>
      <w:r w:rsidRPr="001206E7">
        <w:rPr>
          <w:rFonts w:ascii="Times New Roman" w:eastAsia="Arial" w:hAnsi="Times New Roman"/>
          <w:bCs/>
          <w:color w:val="000000"/>
          <w:sz w:val="24"/>
          <w:szCs w:val="24"/>
        </w:rPr>
        <w:t>Xu hướng chuyển dịch trong nội bộ ngành ở khu vực I ( nông – lâm – ngư nghiệp) của nước ta là :</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Arial" w:hAnsi="Times New Roman"/>
          <w:color w:val="000000"/>
          <w:sz w:val="24"/>
        </w:rPr>
        <w:t>Tăng tỉ trọng ngành nông nghiệp, giảm tỉ trọng ngành thủy sản</w:t>
      </w:r>
      <w:r w:rsidRPr="001206E7">
        <w:rPr>
          <w:rFonts w:ascii="Times New Roman" w:eastAsia="Arial" w:hAnsi="Times New Roman"/>
          <w:color w:val="000000"/>
          <w:sz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Arial" w:hAnsi="Times New Roman"/>
          <w:color w:val="000000"/>
          <w:sz w:val="24"/>
        </w:rPr>
        <w:t>Tăng tỉ trọng ngành trồng trọt, giảm tỉ trọng ngành chăn nuôi</w:t>
      </w:r>
      <w:r w:rsidRPr="001206E7">
        <w:rPr>
          <w:rFonts w:ascii="Times New Roman" w:eastAsia="Arial" w:hAnsi="Times New Roman"/>
          <w:color w:val="000000"/>
          <w:sz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Arial" w:hAnsi="Times New Roman"/>
          <w:color w:val="000000"/>
          <w:sz w:val="24"/>
        </w:rPr>
        <w:t>Tăng tỉ trọng ngành thủy sản, giảm tỉ trọng ngành nông nghiệp</w:t>
      </w:r>
      <w:r w:rsidRPr="001206E7">
        <w:rPr>
          <w:rFonts w:ascii="Times New Roman" w:eastAsia="Arial" w:hAnsi="Times New Roman"/>
          <w:color w:val="000000"/>
          <w:sz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Arial" w:hAnsi="Times New Roman"/>
          <w:color w:val="000000"/>
          <w:sz w:val="24"/>
        </w:rPr>
        <w:t xml:space="preserve">Tỉ trọng ngành dịch vụ nông nghiệp tăng liên </w:t>
      </w:r>
      <w:r w:rsidRPr="001206E7">
        <w:rPr>
          <w:rFonts w:ascii="Times New Roman" w:eastAsia="Arial" w:hAnsi="Times New Roman"/>
          <w:color w:val="000000"/>
          <w:sz w:val="24"/>
          <w:lang w:val="vi-VN"/>
        </w:rPr>
        <w:t>tục.</w:t>
      </w:r>
    </w:p>
    <w:p w:rsidR="001206E7" w:rsidRPr="001206E7" w:rsidRDefault="001206E7" w:rsidP="001206E7">
      <w:pPr>
        <w:spacing w:after="0" w:line="240" w:lineRule="auto"/>
        <w:ind w:left="42" w:right="42"/>
        <w:jc w:val="both"/>
        <w:rPr>
          <w:rFonts w:ascii="Times New Roman" w:eastAsia="SimSun" w:hAnsi="Times New Roman"/>
          <w:color w:val="000000"/>
          <w:sz w:val="24"/>
          <w:szCs w:val="24"/>
          <w:lang w:val="vi-VN" w:eastAsia="zh-CN"/>
        </w:rPr>
      </w:pPr>
      <w:r w:rsidRPr="001206E7">
        <w:rPr>
          <w:rFonts w:ascii="Times New Roman" w:eastAsia="SimSun" w:hAnsi="Times New Roman"/>
          <w:b/>
          <w:color w:val="0066FF"/>
          <w:sz w:val="24"/>
          <w:szCs w:val="24"/>
          <w:lang w:eastAsia="zh-CN"/>
        </w:rPr>
        <w:t>Câu 36.</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Cơ cấu thành phần kinh tế của nước ta đang chuyển dịch theo hướng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khu vực kinh tế Nhà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giảm dần tỉ trọng khu vực có vốn đầu tư nước ngoài.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khu vực kinh tế ngoài Nhà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khu vực có vốn đầu tư nước ngoài tăng nhanh tỉ trọng.</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37.</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Biểu hiện của cơ cấu ngành kinh tế nước ta đang chuyển đổi theo hướng công nghiệp hoá, hiện đại hoá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tăng nhanh tỷ trọng nông – lâm – ngư.</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giảm nhanh tỉ trọng công nghiệp – xây dựng.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ngành dịch vụ.</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ngành công nghiệp – xây dựng.</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38.</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Vai trò quan trọng của khu vực kinh tế có vốn đầu tư nước ngoài thể hiện ở</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đóng góp cao nhất trong cơ cấu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tỉ trọng trong cơ cấu GDP trong những năm qua ổn 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tỉ trọng tăng nhanh trong cơ cấu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giữ vai trò chủ đạo trong nền kinh tế.</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39.</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val="vi-VN" w:eastAsia="zh-CN"/>
        </w:rPr>
        <w:t>Ý</w:t>
      </w:r>
      <w:r w:rsidRPr="001206E7">
        <w:rPr>
          <w:rFonts w:ascii="Times New Roman" w:eastAsia="SimSun" w:hAnsi="Times New Roman"/>
          <w:color w:val="000000"/>
          <w:sz w:val="24"/>
          <w:szCs w:val="24"/>
          <w:lang w:eastAsia="zh-CN"/>
        </w:rPr>
        <w:t xml:space="preserve"> nào dưới đây đúng khi nói về sự chuyển dịch trong nội bộ ngành khu vực II ( công nghiệp – xây dựng )?</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các sản phẩm cao cấp, có chất lượng và tăng khả năng cạnh tranh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công nghiệp khai thác, giảm tỉ trọng công nghiệp chế biến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công nghiệp chế biến, giảm tỉ trọng công nghiệp khai thác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các loại sản phẩm chất lượng thấp không phù hợp với nhu cầu của thị trường</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40.</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Khu vực II (công nghiệp – xây dựng) đang có sự chuyển đổi cơ cấu ngành sản xuất và đa dạng hoá sản phẩm để:</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tránh ô nhiễm môi trường.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giải quyết việc làm, nâng cao đời sống người dân.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khai thác hợp lí tài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phù hợp với yêu cầu của thị trường, tăng hiệu quả đầu tư.</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41.</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Việc giảm tỉ trọng cây lương thực, tăng tỉ trọng cây công nghiệp, nhằm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phát huy lợi thế về đất đai, khí hậu.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nâng cao hiệu quả kinh tế nông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tạo ra nhiều sản phẩm xuất khẩu.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chuyển nền nông nghiệp sang sản xuất hàng hoá.</w:t>
      </w:r>
    </w:p>
    <w:p w:rsidR="001206E7" w:rsidRPr="001206E7" w:rsidRDefault="001206E7" w:rsidP="001206E7">
      <w:pPr>
        <w:spacing w:after="0" w:line="240" w:lineRule="auto"/>
        <w:ind w:left="42" w:right="42"/>
        <w:jc w:val="both"/>
        <w:rPr>
          <w:rFonts w:ascii="Times New Roman" w:eastAsia="SimSun" w:hAnsi="Times New Roman"/>
          <w:color w:val="000000"/>
          <w:sz w:val="24"/>
          <w:szCs w:val="24"/>
          <w:lang w:val="vi-VN" w:eastAsia="zh-CN"/>
        </w:rPr>
      </w:pPr>
      <w:r w:rsidRPr="001206E7">
        <w:rPr>
          <w:rFonts w:ascii="Times New Roman" w:eastAsia="SimSun" w:hAnsi="Times New Roman"/>
          <w:b/>
          <w:color w:val="0066FF"/>
          <w:sz w:val="24"/>
          <w:szCs w:val="24"/>
          <w:lang w:eastAsia="zh-CN"/>
        </w:rPr>
        <w:t>Câu 42.</w:t>
      </w:r>
      <w:r w:rsidRPr="001206E7">
        <w:rPr>
          <w:rFonts w:ascii="Times New Roman" w:eastAsia="SimSun" w:hAnsi="Times New Roman"/>
          <w:b/>
          <w:color w:val="000000"/>
          <w:sz w:val="24"/>
          <w:szCs w:val="24"/>
          <w:lang w:eastAsia="zh-CN"/>
        </w:rPr>
        <w:t xml:space="preserve"> </w:t>
      </w:r>
      <w:r w:rsidRPr="001206E7">
        <w:rPr>
          <w:rFonts w:ascii="Times New Roman" w:eastAsia="Arial" w:hAnsi="Times New Roman"/>
          <w:bCs/>
          <w:color w:val="000000"/>
          <w:sz w:val="24"/>
          <w:szCs w:val="24"/>
          <w:shd w:val="clear" w:color="auto" w:fill="FFFFFF"/>
          <w:lang w:eastAsia="zh-CN"/>
        </w:rPr>
        <w:t>Thành phần kinh tế Nhà nước có vai trò chủ đạo trong nền kinh tế nước ta hiện nay là do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Arial" w:hAnsi="Times New Roman"/>
          <w:color w:val="000000"/>
          <w:sz w:val="24"/>
          <w:shd w:val="clear" w:color="auto" w:fill="FFFFFF"/>
        </w:rPr>
        <w:t>Chiếm tỉ trọng cao nhất trong cơ cấu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Arial" w:hAnsi="Times New Roman"/>
          <w:color w:val="000000"/>
          <w:sz w:val="24"/>
          <w:shd w:val="clear" w:color="auto" w:fill="FFFFFF"/>
        </w:rPr>
        <w:t>Nắm các ngành và lĩnh vực kinh tế then chốt của quốc gia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Arial" w:hAnsi="Times New Roman"/>
          <w:color w:val="000000"/>
          <w:sz w:val="24"/>
          <w:shd w:val="clear" w:color="auto" w:fill="FFFFFF"/>
        </w:rPr>
        <w:t>Chi phối hoạt động của tất cả các thành phần kinh tế khác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Arial" w:hAnsi="Times New Roman"/>
          <w:color w:val="000000"/>
          <w:sz w:val="24"/>
          <w:shd w:val="clear" w:color="auto" w:fill="FFFFFF"/>
        </w:rPr>
        <w:t>Có số lượng doanh nghiệp thành lập mới hàng năm nhiều nhất trên cả nước</w:t>
      </w:r>
    </w:p>
    <w:p w:rsidR="001206E7" w:rsidRPr="001206E7" w:rsidRDefault="001206E7" w:rsidP="001206E7">
      <w:pPr>
        <w:spacing w:after="0" w:line="240" w:lineRule="auto"/>
        <w:rPr>
          <w:rFonts w:ascii="Times New Roman" w:hAnsi="Times New Roman"/>
          <w:b/>
          <w:color w:val="000000"/>
          <w:sz w:val="24"/>
          <w:szCs w:val="24"/>
        </w:rPr>
      </w:pPr>
      <w:r w:rsidRPr="001206E7">
        <w:rPr>
          <w:rFonts w:ascii="Times New Roman" w:hAnsi="Times New Roman"/>
          <w:b/>
          <w:color w:val="0066FF"/>
          <w:sz w:val="24"/>
        </w:rPr>
        <w:t>Câu 43.</w:t>
      </w:r>
      <w:r w:rsidRPr="001206E7">
        <w:rPr>
          <w:rFonts w:ascii="Times New Roman" w:hAnsi="Times New Roman"/>
          <w:b/>
          <w:color w:val="000000"/>
          <w:sz w:val="24"/>
        </w:rPr>
        <w:t xml:space="preserve"> </w:t>
      </w:r>
      <w:r w:rsidRPr="001206E7">
        <w:rPr>
          <w:rFonts w:ascii="Times New Roman" w:hAnsi="Times New Roman"/>
          <w:b/>
          <w:color w:val="000000"/>
          <w:sz w:val="24"/>
          <w:szCs w:val="24"/>
        </w:rPr>
        <w:t>Cho bảng số liệu cơ cấu GDP phân theo khu vực kinh tế của nước ta trong giai đoạn  1990 – 2005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8"/>
        <w:gridCol w:w="1155"/>
        <w:gridCol w:w="1066"/>
        <w:gridCol w:w="1066"/>
        <w:gridCol w:w="1155"/>
        <w:gridCol w:w="1066"/>
        <w:gridCol w:w="1066"/>
        <w:gridCol w:w="995"/>
      </w:tblGrid>
      <w:tr w:rsidR="001206E7" w:rsidRPr="001206E7" w:rsidTr="00D6490B">
        <w:trPr>
          <w:trHeight w:val="414"/>
        </w:trPr>
        <w:tc>
          <w:tcPr>
            <w:tcW w:w="312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Khu vực kinh tế</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1990</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1991</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1995</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1997</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1998</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2002</w:t>
            </w:r>
          </w:p>
        </w:tc>
        <w:tc>
          <w:tcPr>
            <w:tcW w:w="99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2005</w:t>
            </w:r>
          </w:p>
        </w:tc>
      </w:tr>
      <w:tr w:rsidR="001206E7" w:rsidRPr="001206E7" w:rsidTr="00D6490B">
        <w:trPr>
          <w:trHeight w:val="414"/>
        </w:trPr>
        <w:tc>
          <w:tcPr>
            <w:tcW w:w="312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Nông-lâm-ngư nghiệp</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38,7</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40,5</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27,2</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25,8</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25,8</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23,0</w:t>
            </w:r>
          </w:p>
        </w:tc>
        <w:tc>
          <w:tcPr>
            <w:tcW w:w="99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21,0</w:t>
            </w:r>
          </w:p>
        </w:tc>
      </w:tr>
      <w:tr w:rsidR="001206E7" w:rsidRPr="001206E7" w:rsidTr="00D6490B">
        <w:trPr>
          <w:trHeight w:val="414"/>
        </w:trPr>
        <w:tc>
          <w:tcPr>
            <w:tcW w:w="312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Công nghiệp-xây dựng</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22,7</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23,8</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28,8</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32,1</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32,5</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38,5</w:t>
            </w:r>
          </w:p>
        </w:tc>
        <w:tc>
          <w:tcPr>
            <w:tcW w:w="99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41,0</w:t>
            </w:r>
          </w:p>
        </w:tc>
      </w:tr>
      <w:tr w:rsidR="001206E7" w:rsidRPr="001206E7" w:rsidTr="00D6490B">
        <w:trPr>
          <w:trHeight w:val="437"/>
        </w:trPr>
        <w:tc>
          <w:tcPr>
            <w:tcW w:w="312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Dịch vụ</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38,6</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35,7</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44,0</w:t>
            </w:r>
          </w:p>
        </w:tc>
        <w:tc>
          <w:tcPr>
            <w:tcW w:w="1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42,1</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41,7</w:t>
            </w:r>
          </w:p>
        </w:tc>
        <w:tc>
          <w:tcPr>
            <w:tcW w:w="1066"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38,5</w:t>
            </w:r>
          </w:p>
        </w:tc>
        <w:tc>
          <w:tcPr>
            <w:tcW w:w="99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Biểu đồ thích hợp nhất thể hiện sự thay đổi cơ cấu GDP phân theo khu vực kinh tế của nước ta trong giai đoạn  1990 – 2005 là:</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Cột ghép</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Đường</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Miền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Tròn</w:t>
      </w:r>
    </w:p>
    <w:p w:rsidR="001206E7" w:rsidRPr="001206E7" w:rsidRDefault="001206E7" w:rsidP="001206E7">
      <w:pPr>
        <w:spacing w:after="0" w:line="240" w:lineRule="auto"/>
        <w:ind w:left="-5" w:right="1759"/>
        <w:rPr>
          <w:rFonts w:ascii="Times New Roman" w:hAnsi="Times New Roman"/>
          <w:color w:val="000000"/>
          <w:sz w:val="24"/>
          <w:szCs w:val="24"/>
        </w:rPr>
      </w:pPr>
      <w:r w:rsidRPr="001206E7">
        <w:rPr>
          <w:rFonts w:ascii="Times New Roman" w:hAnsi="Times New Roman"/>
          <w:b/>
          <w:color w:val="0066FF"/>
          <w:sz w:val="24"/>
        </w:rPr>
        <w:t>Câu 44.</w:t>
      </w:r>
      <w:r w:rsidRPr="001206E7">
        <w:rPr>
          <w:rFonts w:ascii="Times New Roman" w:hAnsi="Times New Roman"/>
          <w:b/>
          <w:color w:val="000000"/>
          <w:sz w:val="24"/>
        </w:rPr>
        <w:t xml:space="preserve"> </w:t>
      </w:r>
      <w:r w:rsidRPr="001206E7">
        <w:rPr>
          <w:rFonts w:ascii="Times New Roman" w:hAnsi="Times New Roman"/>
          <w:color w:val="000000"/>
          <w:sz w:val="24"/>
          <w:szCs w:val="24"/>
        </w:rPr>
        <w:t>Dựa vào bảng số liệu sau đây về cơ cấu giá trị sản xuất nông nghiệp của nước ta thời kì 1990 - 2005. (Đơn vị: %)</w:t>
      </w:r>
    </w:p>
    <w:tbl>
      <w:tblPr>
        <w:tblW w:w="0" w:type="auto"/>
        <w:tblInd w:w="1501" w:type="dxa"/>
        <w:tblLayout w:type="fixed"/>
        <w:tblCellMar>
          <w:right w:w="115" w:type="dxa"/>
        </w:tblCellMar>
        <w:tblLook w:val="04A0" w:firstRow="1" w:lastRow="0" w:firstColumn="1" w:lastColumn="0" w:noHBand="0" w:noVBand="1"/>
      </w:tblPr>
      <w:tblGrid>
        <w:gridCol w:w="2564"/>
        <w:gridCol w:w="961"/>
        <w:gridCol w:w="980"/>
        <w:gridCol w:w="981"/>
        <w:gridCol w:w="980"/>
      </w:tblGrid>
      <w:tr w:rsidR="001206E7" w:rsidRPr="001206E7" w:rsidTr="00D6490B">
        <w:trPr>
          <w:trHeight w:val="380"/>
        </w:trPr>
        <w:tc>
          <w:tcPr>
            <w:tcW w:w="25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0"/>
              <w:jc w:val="center"/>
              <w:rPr>
                <w:rFonts w:ascii="Times New Roman" w:hAnsi="Times New Roman"/>
                <w:color w:val="000000"/>
                <w:sz w:val="24"/>
                <w:szCs w:val="24"/>
              </w:rPr>
            </w:pPr>
            <w:r w:rsidRPr="001206E7">
              <w:rPr>
                <w:rFonts w:ascii="Times New Roman" w:hAnsi="Times New Roman"/>
                <w:color w:val="000000"/>
                <w:sz w:val="24"/>
                <w:szCs w:val="24"/>
              </w:rPr>
              <w:t>Ngành</w:t>
            </w:r>
          </w:p>
        </w:tc>
        <w:tc>
          <w:tcPr>
            <w:tcW w:w="96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9"/>
              <w:jc w:val="center"/>
              <w:rPr>
                <w:rFonts w:ascii="Times New Roman" w:hAnsi="Times New Roman"/>
                <w:color w:val="000000"/>
                <w:sz w:val="24"/>
                <w:szCs w:val="24"/>
              </w:rPr>
            </w:pPr>
            <w:r w:rsidRPr="001206E7">
              <w:rPr>
                <w:rFonts w:ascii="Times New Roman" w:hAnsi="Times New Roman"/>
                <w:color w:val="000000"/>
                <w:sz w:val="24"/>
                <w:szCs w:val="24"/>
              </w:rPr>
              <w:t>1990</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39"/>
              <w:jc w:val="center"/>
              <w:rPr>
                <w:rFonts w:ascii="Times New Roman" w:hAnsi="Times New Roman"/>
                <w:color w:val="000000"/>
                <w:sz w:val="24"/>
                <w:szCs w:val="24"/>
              </w:rPr>
            </w:pPr>
            <w:r w:rsidRPr="001206E7">
              <w:rPr>
                <w:rFonts w:ascii="Times New Roman" w:hAnsi="Times New Roman"/>
                <w:color w:val="000000"/>
                <w:sz w:val="24"/>
                <w:szCs w:val="24"/>
              </w:rPr>
              <w:t>1995</w:t>
            </w:r>
          </w:p>
        </w:tc>
        <w:tc>
          <w:tcPr>
            <w:tcW w:w="98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9"/>
              <w:jc w:val="center"/>
              <w:rPr>
                <w:rFonts w:ascii="Times New Roman" w:hAnsi="Times New Roman"/>
                <w:color w:val="000000"/>
                <w:sz w:val="24"/>
                <w:szCs w:val="24"/>
              </w:rPr>
            </w:pPr>
            <w:r w:rsidRPr="001206E7">
              <w:rPr>
                <w:rFonts w:ascii="Times New Roman" w:hAnsi="Times New Roman"/>
                <w:color w:val="000000"/>
                <w:sz w:val="24"/>
                <w:szCs w:val="24"/>
              </w:rPr>
              <w:t>2000</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09"/>
              <w:jc w:val="center"/>
              <w:rPr>
                <w:rFonts w:ascii="Times New Roman" w:hAnsi="Times New Roman"/>
                <w:color w:val="000000"/>
                <w:sz w:val="24"/>
                <w:szCs w:val="24"/>
              </w:rPr>
            </w:pPr>
            <w:r w:rsidRPr="001206E7">
              <w:rPr>
                <w:rFonts w:ascii="Times New Roman" w:hAnsi="Times New Roman"/>
                <w:color w:val="000000"/>
                <w:sz w:val="24"/>
                <w:szCs w:val="24"/>
              </w:rPr>
              <w:t>2002</w:t>
            </w:r>
          </w:p>
        </w:tc>
      </w:tr>
      <w:tr w:rsidR="001206E7" w:rsidRPr="001206E7" w:rsidTr="00D6490B">
        <w:trPr>
          <w:trHeight w:val="380"/>
        </w:trPr>
        <w:tc>
          <w:tcPr>
            <w:tcW w:w="25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Trồng trọt</w:t>
            </w:r>
          </w:p>
        </w:tc>
        <w:tc>
          <w:tcPr>
            <w:tcW w:w="96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1"/>
              <w:jc w:val="center"/>
              <w:rPr>
                <w:rFonts w:ascii="Times New Roman" w:hAnsi="Times New Roman"/>
                <w:color w:val="000000"/>
                <w:sz w:val="24"/>
                <w:szCs w:val="24"/>
              </w:rPr>
            </w:pPr>
            <w:r w:rsidRPr="001206E7">
              <w:rPr>
                <w:rFonts w:ascii="Times New Roman" w:hAnsi="Times New Roman"/>
                <w:color w:val="000000"/>
                <w:sz w:val="24"/>
                <w:szCs w:val="24"/>
              </w:rPr>
              <w:t>79,3</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0"/>
              <w:jc w:val="center"/>
              <w:rPr>
                <w:rFonts w:ascii="Times New Roman" w:hAnsi="Times New Roman"/>
                <w:color w:val="000000"/>
                <w:sz w:val="24"/>
                <w:szCs w:val="24"/>
              </w:rPr>
            </w:pPr>
            <w:r w:rsidRPr="001206E7">
              <w:rPr>
                <w:rFonts w:ascii="Times New Roman" w:hAnsi="Times New Roman"/>
                <w:color w:val="000000"/>
                <w:sz w:val="24"/>
                <w:szCs w:val="24"/>
              </w:rPr>
              <w:t>78,1</w:t>
            </w:r>
          </w:p>
        </w:tc>
        <w:tc>
          <w:tcPr>
            <w:tcW w:w="98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5"/>
              <w:jc w:val="center"/>
              <w:rPr>
                <w:rFonts w:ascii="Times New Roman" w:hAnsi="Times New Roman"/>
                <w:color w:val="000000"/>
                <w:sz w:val="24"/>
                <w:szCs w:val="24"/>
              </w:rPr>
            </w:pPr>
            <w:r w:rsidRPr="001206E7">
              <w:rPr>
                <w:rFonts w:ascii="Times New Roman" w:hAnsi="Times New Roman"/>
                <w:color w:val="000000"/>
                <w:sz w:val="24"/>
                <w:szCs w:val="24"/>
              </w:rPr>
              <w:t>78,2</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04"/>
              <w:jc w:val="center"/>
              <w:rPr>
                <w:rFonts w:ascii="Times New Roman" w:hAnsi="Times New Roman"/>
                <w:color w:val="000000"/>
                <w:sz w:val="24"/>
                <w:szCs w:val="24"/>
              </w:rPr>
            </w:pPr>
            <w:r w:rsidRPr="001206E7">
              <w:rPr>
                <w:rFonts w:ascii="Times New Roman" w:hAnsi="Times New Roman"/>
                <w:color w:val="000000"/>
                <w:sz w:val="24"/>
                <w:szCs w:val="24"/>
              </w:rPr>
              <w:t>76,7</w:t>
            </w:r>
          </w:p>
        </w:tc>
      </w:tr>
      <w:tr w:rsidR="001206E7" w:rsidRPr="001206E7" w:rsidTr="00D6490B">
        <w:trPr>
          <w:trHeight w:val="375"/>
        </w:trPr>
        <w:tc>
          <w:tcPr>
            <w:tcW w:w="25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Chăn nuôi</w:t>
            </w:r>
          </w:p>
        </w:tc>
        <w:tc>
          <w:tcPr>
            <w:tcW w:w="96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1"/>
              <w:jc w:val="center"/>
              <w:rPr>
                <w:rFonts w:ascii="Times New Roman" w:hAnsi="Times New Roman"/>
                <w:color w:val="000000"/>
                <w:sz w:val="24"/>
                <w:szCs w:val="24"/>
              </w:rPr>
            </w:pPr>
            <w:r w:rsidRPr="001206E7">
              <w:rPr>
                <w:rFonts w:ascii="Times New Roman" w:hAnsi="Times New Roman"/>
                <w:color w:val="000000"/>
                <w:sz w:val="24"/>
                <w:szCs w:val="24"/>
              </w:rPr>
              <w:t>17,9</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0"/>
              <w:jc w:val="center"/>
              <w:rPr>
                <w:rFonts w:ascii="Times New Roman" w:hAnsi="Times New Roman"/>
                <w:color w:val="000000"/>
                <w:sz w:val="24"/>
                <w:szCs w:val="24"/>
              </w:rPr>
            </w:pPr>
            <w:r w:rsidRPr="001206E7">
              <w:rPr>
                <w:rFonts w:ascii="Times New Roman" w:hAnsi="Times New Roman"/>
                <w:color w:val="000000"/>
                <w:sz w:val="24"/>
                <w:szCs w:val="24"/>
              </w:rPr>
              <w:t>18,9</w:t>
            </w:r>
          </w:p>
        </w:tc>
        <w:tc>
          <w:tcPr>
            <w:tcW w:w="98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5"/>
              <w:jc w:val="center"/>
              <w:rPr>
                <w:rFonts w:ascii="Times New Roman" w:hAnsi="Times New Roman"/>
                <w:color w:val="000000"/>
                <w:sz w:val="24"/>
                <w:szCs w:val="24"/>
              </w:rPr>
            </w:pPr>
            <w:r w:rsidRPr="001206E7">
              <w:rPr>
                <w:rFonts w:ascii="Times New Roman" w:hAnsi="Times New Roman"/>
                <w:color w:val="000000"/>
                <w:sz w:val="24"/>
                <w:szCs w:val="24"/>
              </w:rPr>
              <w:t>19,3</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04"/>
              <w:jc w:val="center"/>
              <w:rPr>
                <w:rFonts w:ascii="Times New Roman" w:hAnsi="Times New Roman"/>
                <w:color w:val="000000"/>
                <w:sz w:val="24"/>
                <w:szCs w:val="24"/>
              </w:rPr>
            </w:pPr>
            <w:r w:rsidRPr="001206E7">
              <w:rPr>
                <w:rFonts w:ascii="Times New Roman" w:hAnsi="Times New Roman"/>
                <w:color w:val="000000"/>
                <w:sz w:val="24"/>
                <w:szCs w:val="24"/>
              </w:rPr>
              <w:t>21,1</w:t>
            </w:r>
          </w:p>
        </w:tc>
      </w:tr>
      <w:tr w:rsidR="001206E7" w:rsidRPr="001206E7" w:rsidTr="00D6490B">
        <w:trPr>
          <w:trHeight w:val="385"/>
        </w:trPr>
        <w:tc>
          <w:tcPr>
            <w:tcW w:w="25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Dịch vụ nông nghiệp</w:t>
            </w:r>
          </w:p>
        </w:tc>
        <w:tc>
          <w:tcPr>
            <w:tcW w:w="96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6"/>
              <w:jc w:val="center"/>
              <w:rPr>
                <w:rFonts w:ascii="Times New Roman" w:hAnsi="Times New Roman"/>
                <w:color w:val="000000"/>
                <w:sz w:val="24"/>
                <w:szCs w:val="24"/>
              </w:rPr>
            </w:pPr>
            <w:r w:rsidRPr="001206E7">
              <w:rPr>
                <w:rFonts w:ascii="Times New Roman" w:hAnsi="Times New Roman"/>
                <w:color w:val="000000"/>
                <w:sz w:val="24"/>
                <w:szCs w:val="24"/>
              </w:rPr>
              <w:t>2,8</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35"/>
              <w:jc w:val="center"/>
              <w:rPr>
                <w:rFonts w:ascii="Times New Roman" w:hAnsi="Times New Roman"/>
                <w:color w:val="000000"/>
                <w:sz w:val="24"/>
                <w:szCs w:val="24"/>
              </w:rPr>
            </w:pPr>
            <w:r w:rsidRPr="001206E7">
              <w:rPr>
                <w:rFonts w:ascii="Times New Roman" w:hAnsi="Times New Roman"/>
                <w:color w:val="000000"/>
                <w:sz w:val="24"/>
                <w:szCs w:val="24"/>
              </w:rPr>
              <w:t>3,0</w:t>
            </w:r>
          </w:p>
        </w:tc>
        <w:tc>
          <w:tcPr>
            <w:tcW w:w="98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25"/>
              <w:jc w:val="center"/>
              <w:rPr>
                <w:rFonts w:ascii="Times New Roman" w:hAnsi="Times New Roman"/>
                <w:color w:val="000000"/>
                <w:sz w:val="24"/>
                <w:szCs w:val="24"/>
              </w:rPr>
            </w:pPr>
            <w:r w:rsidRPr="001206E7">
              <w:rPr>
                <w:rFonts w:ascii="Times New Roman" w:hAnsi="Times New Roman"/>
                <w:color w:val="000000"/>
                <w:sz w:val="24"/>
                <w:szCs w:val="24"/>
              </w:rPr>
              <w:t>2,5</w:t>
            </w:r>
          </w:p>
        </w:tc>
        <w:tc>
          <w:tcPr>
            <w:tcW w:w="9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15" w:type="dxa"/>
            </w:tcMar>
            <w:vAlign w:val="bottom"/>
            <w:hideMark/>
          </w:tcPr>
          <w:p w:rsidR="001206E7" w:rsidRPr="001206E7" w:rsidRDefault="001206E7" w:rsidP="001206E7">
            <w:pPr>
              <w:spacing w:after="0" w:line="240" w:lineRule="auto"/>
              <w:ind w:left="114"/>
              <w:jc w:val="center"/>
              <w:rPr>
                <w:rFonts w:ascii="Times New Roman" w:hAnsi="Times New Roman"/>
                <w:color w:val="000000"/>
                <w:sz w:val="24"/>
                <w:szCs w:val="24"/>
              </w:rPr>
            </w:pPr>
            <w:r w:rsidRPr="001206E7">
              <w:rPr>
                <w:rFonts w:ascii="Times New Roman" w:hAnsi="Times New Roman"/>
                <w:color w:val="000000"/>
                <w:sz w:val="24"/>
                <w:szCs w:val="24"/>
              </w:rPr>
              <w:t>2,2</w:t>
            </w:r>
          </w:p>
        </w:tc>
      </w:tr>
    </w:tbl>
    <w:p w:rsidR="001206E7" w:rsidRPr="001206E7" w:rsidRDefault="001206E7" w:rsidP="001206E7">
      <w:pPr>
        <w:spacing w:after="0" w:line="240" w:lineRule="auto"/>
        <w:ind w:left="-5" w:right="1515"/>
        <w:rPr>
          <w:rFonts w:ascii="Times New Roman" w:hAnsi="Times New Roman"/>
          <w:color w:val="000000"/>
          <w:sz w:val="24"/>
          <w:szCs w:val="24"/>
        </w:rPr>
      </w:pPr>
      <w:r w:rsidRPr="001206E7">
        <w:rPr>
          <w:rFonts w:ascii="Times New Roman" w:hAnsi="Times New Roman"/>
          <w:color w:val="000000"/>
          <w:sz w:val="24"/>
          <w:szCs w:val="24"/>
        </w:rPr>
        <w:t>Loại biểu đồ phù hợp nhất để thể hiện sự thay đổi cơ cấu giá trị sản lượng ngành nông nghiệp là :</w:t>
      </w:r>
      <w:r w:rsidRPr="001206E7">
        <w:rPr>
          <w:rFonts w:ascii="Times New Roman" w:hAnsi="Times New Roman"/>
          <w:color w:val="000000"/>
          <w:sz w:val="24"/>
          <w:szCs w:val="24"/>
        </w:rPr>
        <w:tab/>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Cột ghép.</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Hình tròn.</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Miền.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Cột chồng.</w:t>
      </w:r>
    </w:p>
    <w:p w:rsidR="001206E7" w:rsidRPr="001206E7" w:rsidRDefault="001206E7" w:rsidP="001206E7">
      <w:pPr>
        <w:spacing w:after="0" w:line="240" w:lineRule="auto"/>
        <w:rPr>
          <w:rFonts w:ascii="Times New Roman" w:hAnsi="Times New Roman"/>
          <w:color w:val="000000"/>
          <w:sz w:val="24"/>
          <w:szCs w:val="24"/>
          <w:lang w:val="vi-VN"/>
        </w:rPr>
      </w:pPr>
      <w:r w:rsidRPr="001206E7">
        <w:rPr>
          <w:rFonts w:ascii="Times New Roman" w:hAnsi="Times New Roman"/>
          <w:b/>
          <w:color w:val="0066FF"/>
          <w:sz w:val="24"/>
        </w:rPr>
        <w:t>Câu 45.</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Cho bảng số liệu  cơ cấu GDP phân theo thành phần kinh tế </w:t>
      </w:r>
      <w:r w:rsidRPr="001206E7">
        <w:rPr>
          <w:rFonts w:ascii="Times New Roman" w:hAnsi="Times New Roman"/>
          <w:color w:val="000000"/>
          <w:sz w:val="24"/>
          <w:szCs w:val="24"/>
          <w:lang w:val="vi-VN"/>
        </w:rPr>
        <w:t>(</w:t>
      </w:r>
      <w:r w:rsidRPr="001206E7">
        <w:rPr>
          <w:rFonts w:ascii="Times New Roman" w:hAnsi="Times New Roman"/>
          <w:color w:val="000000"/>
          <w:sz w:val="24"/>
          <w:szCs w:val="24"/>
        </w:rPr>
        <w:t>Đơn vị %</w:t>
      </w:r>
      <w:r w:rsidRPr="001206E7">
        <w:rPr>
          <w:rFonts w:ascii="Times New Roman" w:hAnsi="Times New Roman"/>
          <w:color w:val="000000"/>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155"/>
        <w:gridCol w:w="1608"/>
        <w:gridCol w:w="1830"/>
      </w:tblGrid>
      <w:tr w:rsidR="001206E7" w:rsidRPr="001206E7" w:rsidTr="00D6490B">
        <w:tc>
          <w:tcPr>
            <w:tcW w:w="307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Thành phần</w:t>
            </w:r>
          </w:p>
        </w:tc>
        <w:tc>
          <w:tcPr>
            <w:tcW w:w="2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1995</w:t>
            </w:r>
          </w:p>
        </w:tc>
        <w:tc>
          <w:tcPr>
            <w:tcW w:w="160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2000</w:t>
            </w:r>
          </w:p>
        </w:tc>
        <w:tc>
          <w:tcPr>
            <w:tcW w:w="1830"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2005</w:t>
            </w:r>
          </w:p>
        </w:tc>
      </w:tr>
      <w:tr w:rsidR="001206E7" w:rsidRPr="001206E7" w:rsidTr="00D6490B">
        <w:tc>
          <w:tcPr>
            <w:tcW w:w="307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Kinh tế nhà nước </w:t>
            </w:r>
          </w:p>
        </w:tc>
        <w:tc>
          <w:tcPr>
            <w:tcW w:w="2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40,2</w:t>
            </w:r>
          </w:p>
        </w:tc>
        <w:tc>
          <w:tcPr>
            <w:tcW w:w="160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38,5</w:t>
            </w:r>
          </w:p>
        </w:tc>
        <w:tc>
          <w:tcPr>
            <w:tcW w:w="1830"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38,4</w:t>
            </w:r>
          </w:p>
        </w:tc>
      </w:tr>
      <w:tr w:rsidR="001206E7" w:rsidRPr="001206E7" w:rsidTr="00D6490B">
        <w:tc>
          <w:tcPr>
            <w:tcW w:w="307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Kinh tế ngoài nhà nước</w:t>
            </w:r>
          </w:p>
        </w:tc>
        <w:tc>
          <w:tcPr>
            <w:tcW w:w="2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53,5</w:t>
            </w:r>
          </w:p>
        </w:tc>
        <w:tc>
          <w:tcPr>
            <w:tcW w:w="160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48,2</w:t>
            </w:r>
          </w:p>
        </w:tc>
        <w:tc>
          <w:tcPr>
            <w:tcW w:w="1830"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45,6</w:t>
            </w:r>
          </w:p>
        </w:tc>
      </w:tr>
      <w:tr w:rsidR="001206E7" w:rsidRPr="001206E7" w:rsidTr="00D6490B">
        <w:tc>
          <w:tcPr>
            <w:tcW w:w="307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Có vốn đầu tư nước ngoài</w:t>
            </w:r>
          </w:p>
        </w:tc>
        <w:tc>
          <w:tcPr>
            <w:tcW w:w="2155"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6,3</w:t>
            </w:r>
          </w:p>
        </w:tc>
        <w:tc>
          <w:tcPr>
            <w:tcW w:w="1608"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13,3</w:t>
            </w:r>
          </w:p>
        </w:tc>
        <w:tc>
          <w:tcPr>
            <w:tcW w:w="1830" w:type="dxa"/>
            <w:tcBorders>
              <w:top w:val="single" w:sz="4" w:space="0" w:color="auto"/>
              <w:left w:val="single" w:sz="4" w:space="0" w:color="auto"/>
              <w:bottom w:val="single" w:sz="4" w:space="0" w:color="auto"/>
              <w:right w:val="single" w:sz="4" w:space="0" w:color="auto"/>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16,0</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Biểu đồ thích hợp nhất thể hiện sự chuyển dịch cơ cấu GDP giữa các thành phần kinh tế là: </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Cột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Cột chồng</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Tròn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Đường</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46.</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Biểu hiện nào dưới đây thể hiện rõ rệt nhất về sức ép của gia tăng dân số nhanh đến chất lượng cuộc sống?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cạn kiệt tài nguyên.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làm ô nhiễm môi trường.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giảm tốc độ phát triển kinh tế.</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giảm GDP bình quân đầu người.</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47.</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Công nghiệp hóa phát triển mạnh là nguyên nhân dẫn tới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hạn chế sự phát triển của quá trình đô thị hóa.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vừa thúc đẩy vừa hạn chế quá trình đô thị hóa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quá trình đô thị hóa diễn ra mạnh mẽ.</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hạn chế chuyển dịch cơ cấu nền kinh tế.</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48.</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Quá trình đô thị hoá ở nước ta đã nảy sinh những hậu quả về các vấn đề nào sau đây?</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Môi trường, an ninh trật tự xã hội.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Việc làm, mật độ dân số.</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An ninh trật tự xã hội, gia tăng dân số.</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Gia tăng dân số tự nhiên, áp lực việc làm</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49.</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Nhận định nào sau đây </w:t>
      </w:r>
      <w:r w:rsidRPr="001206E7">
        <w:rPr>
          <w:rFonts w:ascii="Times New Roman" w:eastAsia="Times New Roman" w:hAnsi="Times New Roman"/>
          <w:b/>
          <w:color w:val="000000"/>
          <w:sz w:val="24"/>
          <w:szCs w:val="24"/>
        </w:rPr>
        <w:t>không</w:t>
      </w:r>
      <w:r w:rsidRPr="001206E7">
        <w:rPr>
          <w:rFonts w:ascii="Times New Roman" w:eastAsia="Times New Roman" w:hAnsi="Times New Roman"/>
          <w:color w:val="000000"/>
          <w:sz w:val="24"/>
          <w:szCs w:val="24"/>
        </w:rPr>
        <w:t xml:space="preserve"> đúng về ảnh hưởng tích cực của quá trình đô thị hóa?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tạo ra nhiều việc làm cho người lao động.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tăng cường cơ sở vật chất kĩ thuật.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tạo ra sự chuyển dịch cơ cấu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thúc đẩy nông - lâm - ngư phát triển.</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50.</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17, tỉnh/thành phố nào dưới đây có GDP bình quân tính theo đầu người năm 2007 từ 15 -18 triệu đồng?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w:t>
      </w:r>
      <w:r w:rsidRPr="001206E7">
        <w:rPr>
          <w:rFonts w:ascii="Times New Roman" w:eastAsia="Times New Roman" w:hAnsi="Times New Roman"/>
          <w:color w:val="000000"/>
          <w:sz w:val="24"/>
          <w:szCs w:val="24"/>
          <w:lang w:val="vi-VN"/>
        </w:rPr>
        <w:t xml:space="preserve">hành </w:t>
      </w:r>
      <w:r w:rsidRPr="001206E7">
        <w:rPr>
          <w:rFonts w:ascii="Times New Roman" w:eastAsia="Times New Roman" w:hAnsi="Times New Roman"/>
          <w:color w:val="000000"/>
          <w:sz w:val="24"/>
          <w:szCs w:val="24"/>
        </w:rPr>
        <w:t>p</w:t>
      </w:r>
      <w:r w:rsidRPr="001206E7">
        <w:rPr>
          <w:rFonts w:ascii="Times New Roman" w:eastAsia="Times New Roman" w:hAnsi="Times New Roman"/>
          <w:color w:val="000000"/>
          <w:sz w:val="24"/>
          <w:szCs w:val="24"/>
          <w:lang w:val="vi-VN"/>
        </w:rPr>
        <w:t>hố</w:t>
      </w:r>
      <w:r w:rsidRPr="001206E7">
        <w:rPr>
          <w:rFonts w:ascii="Times New Roman" w:eastAsia="Times New Roman" w:hAnsi="Times New Roman"/>
          <w:color w:val="000000"/>
          <w:sz w:val="24"/>
          <w:szCs w:val="24"/>
        </w:rPr>
        <w:t xml:space="preserve"> Hồ Chí Minh</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Bà Rịa – Vũng Tàu</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Bình Định</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Khánh Hòa</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51.</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17, các trung tâm kinh tế có quy mô trên 100 nghìn tỉ đồng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Hà Nội,T</w:t>
      </w:r>
      <w:r w:rsidRPr="001206E7">
        <w:rPr>
          <w:rFonts w:ascii="Times New Roman" w:eastAsia="Times New Roman" w:hAnsi="Times New Roman"/>
          <w:color w:val="000000"/>
          <w:sz w:val="24"/>
          <w:szCs w:val="24"/>
          <w:lang w:val="vi-VN"/>
        </w:rPr>
        <w:t xml:space="preserve">hành </w:t>
      </w:r>
      <w:r w:rsidRPr="001206E7">
        <w:rPr>
          <w:rFonts w:ascii="Times New Roman" w:eastAsia="Times New Roman" w:hAnsi="Times New Roman"/>
          <w:color w:val="000000"/>
          <w:sz w:val="24"/>
          <w:szCs w:val="24"/>
        </w:rPr>
        <w:t>p</w:t>
      </w:r>
      <w:r w:rsidRPr="001206E7">
        <w:rPr>
          <w:rFonts w:ascii="Times New Roman" w:eastAsia="Times New Roman" w:hAnsi="Times New Roman"/>
          <w:color w:val="000000"/>
          <w:sz w:val="24"/>
          <w:szCs w:val="24"/>
          <w:lang w:val="vi-VN"/>
        </w:rPr>
        <w:t>hố</w:t>
      </w:r>
      <w:r w:rsidRPr="001206E7">
        <w:rPr>
          <w:rFonts w:ascii="Times New Roman" w:eastAsia="Times New Roman" w:hAnsi="Times New Roman"/>
          <w:color w:val="000000"/>
          <w:sz w:val="24"/>
          <w:szCs w:val="24"/>
        </w:rPr>
        <w:t xml:space="preserve"> Hồ Chí Minh</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w:t>
      </w:r>
      <w:r w:rsidRPr="001206E7">
        <w:rPr>
          <w:rFonts w:ascii="Times New Roman" w:eastAsia="Times New Roman" w:hAnsi="Times New Roman"/>
          <w:color w:val="000000"/>
          <w:sz w:val="24"/>
          <w:szCs w:val="24"/>
          <w:lang w:val="vi-VN"/>
        </w:rPr>
        <w:t xml:space="preserve">hành </w:t>
      </w:r>
      <w:r w:rsidRPr="001206E7">
        <w:rPr>
          <w:rFonts w:ascii="Times New Roman" w:eastAsia="Times New Roman" w:hAnsi="Times New Roman"/>
          <w:color w:val="000000"/>
          <w:sz w:val="24"/>
          <w:szCs w:val="24"/>
        </w:rPr>
        <w:t>p</w:t>
      </w:r>
      <w:r w:rsidRPr="001206E7">
        <w:rPr>
          <w:rFonts w:ascii="Times New Roman" w:eastAsia="Times New Roman" w:hAnsi="Times New Roman"/>
          <w:color w:val="000000"/>
          <w:sz w:val="24"/>
          <w:szCs w:val="24"/>
          <w:lang w:val="vi-VN"/>
        </w:rPr>
        <w:t>hố</w:t>
      </w:r>
      <w:r w:rsidRPr="001206E7">
        <w:rPr>
          <w:rFonts w:ascii="Times New Roman" w:eastAsia="Times New Roman" w:hAnsi="Times New Roman"/>
          <w:color w:val="000000"/>
          <w:sz w:val="24"/>
          <w:szCs w:val="24"/>
        </w:rPr>
        <w:t xml:space="preserve"> Hồ Chí Minh, Đà Nẵng</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Hà Nội, Hải Phòng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Hải Phòng, Đà Nẵng</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52.</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biểu đồ cơ cấu GDP phân theo khu vực kinh tế của Atlat Địa lí Việt Nam trang 17, nhận xét nào sau đây đúng về sự chuyển dịch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nông – lâm - thủy sản giảm</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Tỉ trọng công nghiệp – xây dựng </w:t>
      </w:r>
      <w:r w:rsidRPr="001206E7">
        <w:rPr>
          <w:rFonts w:ascii="Times New Roman" w:eastAsia="Times New Roman" w:hAnsi="Times New Roman"/>
          <w:color w:val="000000"/>
          <w:sz w:val="24"/>
          <w:szCs w:val="24"/>
          <w:lang w:val="vi-VN"/>
        </w:rPr>
        <w:t>giảm.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Tỉ trọng dịch vụ </w:t>
      </w:r>
      <w:r w:rsidRPr="001206E7">
        <w:rPr>
          <w:rFonts w:ascii="Times New Roman" w:eastAsia="Times New Roman" w:hAnsi="Times New Roman"/>
          <w:color w:val="000000"/>
          <w:sz w:val="24"/>
          <w:szCs w:val="24"/>
          <w:lang w:val="vi-VN"/>
        </w:rPr>
        <w:t xml:space="preserve"> không </w:t>
      </w:r>
      <w:r w:rsidRPr="001206E7">
        <w:rPr>
          <w:rFonts w:ascii="Times New Roman" w:eastAsia="Times New Roman" w:hAnsi="Times New Roman"/>
          <w:color w:val="000000"/>
          <w:sz w:val="24"/>
          <w:szCs w:val="24"/>
        </w:rPr>
        <w:t>biến động</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khu vực dịch vụ tăng.</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53.</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Cho bảng số liệu sau:</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CƠ CẤU GIÁ TRỊ SẢN XUẤT NÔNG NGHIỆP (Đơn vị: %)</w:t>
      </w:r>
    </w:p>
    <w:tbl>
      <w:tblPr>
        <w:tblW w:w="848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14"/>
        <w:gridCol w:w="1417"/>
        <w:gridCol w:w="1418"/>
        <w:gridCol w:w="1134"/>
        <w:gridCol w:w="1701"/>
      </w:tblGrid>
      <w:tr w:rsidR="001206E7" w:rsidRPr="001206E7" w:rsidTr="00D6490B">
        <w:tc>
          <w:tcPr>
            <w:tcW w:w="28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p>
        </w:tc>
        <w:tc>
          <w:tcPr>
            <w:tcW w:w="14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1990</w:t>
            </w:r>
          </w:p>
        </w:tc>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1995</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2000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2005</w:t>
            </w:r>
          </w:p>
        </w:tc>
      </w:tr>
      <w:tr w:rsidR="001206E7" w:rsidRPr="001206E7" w:rsidTr="00D6490B">
        <w:tc>
          <w:tcPr>
            <w:tcW w:w="28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Trồng trọt</w:t>
            </w:r>
          </w:p>
        </w:tc>
        <w:tc>
          <w:tcPr>
            <w:tcW w:w="14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79,3</w:t>
            </w:r>
          </w:p>
        </w:tc>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78,1</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78,2</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73,5</w:t>
            </w:r>
          </w:p>
        </w:tc>
      </w:tr>
      <w:tr w:rsidR="001206E7" w:rsidRPr="001206E7" w:rsidTr="00D6490B">
        <w:tc>
          <w:tcPr>
            <w:tcW w:w="28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Chăn nuôi</w:t>
            </w:r>
          </w:p>
        </w:tc>
        <w:tc>
          <w:tcPr>
            <w:tcW w:w="14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17,9</w:t>
            </w:r>
          </w:p>
        </w:tc>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18,9</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19,3</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24,7</w:t>
            </w:r>
          </w:p>
        </w:tc>
      </w:tr>
      <w:tr w:rsidR="001206E7" w:rsidRPr="001206E7" w:rsidTr="00D6490B">
        <w:tc>
          <w:tcPr>
            <w:tcW w:w="28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Dịch vụ nông nghiệp</w:t>
            </w:r>
          </w:p>
        </w:tc>
        <w:tc>
          <w:tcPr>
            <w:tcW w:w="14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2,8</w:t>
            </w:r>
          </w:p>
        </w:tc>
        <w:tc>
          <w:tcPr>
            <w:tcW w:w="14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3,0</w:t>
            </w:r>
          </w:p>
        </w:tc>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2,5</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206E7" w:rsidRPr="001206E7" w:rsidRDefault="001206E7" w:rsidP="001206E7">
            <w:pPr>
              <w:spacing w:after="0" w:line="240" w:lineRule="auto"/>
              <w:rPr>
                <w:rFonts w:ascii="Times New Roman" w:eastAsia="Times New Roman" w:hAnsi="Times New Roman"/>
                <w:color w:val="000000"/>
                <w:sz w:val="24"/>
                <w:szCs w:val="24"/>
              </w:rPr>
            </w:pPr>
            <w:r w:rsidRPr="001206E7">
              <w:rPr>
                <w:rFonts w:ascii="Times New Roman" w:eastAsia="Times New Roman" w:hAnsi="Times New Roman"/>
                <w:color w:val="000000"/>
                <w:sz w:val="24"/>
                <w:szCs w:val="24"/>
              </w:rPr>
              <w:t>1,8</w:t>
            </w:r>
          </w:p>
        </w:tc>
      </w:tr>
    </w:tbl>
    <w:p w:rsidR="001206E7" w:rsidRPr="001206E7" w:rsidRDefault="001206E7" w:rsidP="001206E7">
      <w:pPr>
        <w:spacing w:after="0" w:line="240" w:lineRule="auto"/>
        <w:ind w:left="48" w:right="48"/>
        <w:jc w:val="both"/>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rPr>
        <w:t>Biểu đồ thích hợp thể hiện sự chuyển dịch cơ cấu giá trị sản xuất nông nghiệp là</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Tròn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Cột chồng</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Miền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lang w:val="vi-VN"/>
        </w:rPr>
        <w:t>Đường.</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54.</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Tại sao nước ta hiện nay phải chuyển dịch cơ cấu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Cải thiện chất lượng tăng trưởng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Đẩy nhanh tốc độ tăng trưởng kinh tế.</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Đảm bảo tăng trưởng kinh tế bền vững.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Nâng cao sức cạnh tranh của nền kinh tế.</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55.</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Căn cứ vào biểu đồ cơ cấu GDP phân theo khu vực kinh tế của Atlat Địa lí Việt Nam trang 17, nhận xét nào sau đây </w:t>
      </w:r>
      <w:r w:rsidRPr="001206E7">
        <w:rPr>
          <w:rFonts w:ascii="Times New Roman" w:eastAsia="Times New Roman" w:hAnsi="Times New Roman"/>
          <w:b/>
          <w:color w:val="000000"/>
          <w:sz w:val="24"/>
          <w:szCs w:val="24"/>
        </w:rPr>
        <w:t>không</w:t>
      </w:r>
      <w:r w:rsidRPr="001206E7">
        <w:rPr>
          <w:rFonts w:ascii="Times New Roman" w:eastAsia="Times New Roman" w:hAnsi="Times New Roman"/>
          <w:color w:val="000000"/>
          <w:sz w:val="24"/>
          <w:szCs w:val="24"/>
        </w:rPr>
        <w:t xml:space="preserve"> đúng về sự chuyển dịch GDP?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nông – lâm - thủy sản giảm</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công nghiệp – xây dựng t</w:t>
      </w:r>
      <w:r w:rsidRPr="001206E7">
        <w:rPr>
          <w:rFonts w:ascii="Times New Roman" w:eastAsia="Times New Roman" w:hAnsi="Times New Roman"/>
          <w:color w:val="000000"/>
          <w:sz w:val="24"/>
          <w:szCs w:val="24"/>
          <w:lang w:val="vi-VN"/>
        </w:rPr>
        <w:t>ă</w:t>
      </w:r>
      <w:r w:rsidRPr="001206E7">
        <w:rPr>
          <w:rFonts w:ascii="Times New Roman" w:eastAsia="Times New Roman" w:hAnsi="Times New Roman"/>
          <w:color w:val="000000"/>
          <w:sz w:val="24"/>
          <w:szCs w:val="24"/>
        </w:rPr>
        <w:t>ng</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dịch vụ biến động</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Tỉ trọng khu vực dịch vụ tăng.</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lang w:val="vi-VN"/>
        </w:rPr>
      </w:pPr>
      <w:r w:rsidRPr="001206E7">
        <w:rPr>
          <w:rFonts w:ascii="Times New Roman" w:hAnsi="Times New Roman"/>
          <w:b/>
          <w:color w:val="0066FF"/>
          <w:sz w:val="24"/>
        </w:rPr>
        <w:t>Câu 56.</w:t>
      </w:r>
      <w:r w:rsidRPr="001206E7">
        <w:rPr>
          <w:rFonts w:ascii="Times New Roman" w:hAnsi="Times New Roman"/>
          <w:b/>
          <w:color w:val="000000"/>
          <w:sz w:val="24"/>
        </w:rPr>
        <w:t xml:space="preserve"> </w:t>
      </w:r>
      <w:r w:rsidRPr="001206E7">
        <w:rPr>
          <w:rFonts w:ascii="Times New Roman" w:eastAsia="Times New Roman" w:hAnsi="Times New Roman"/>
          <w:bCs/>
          <w:color w:val="000000"/>
          <w:sz w:val="24"/>
          <w:szCs w:val="24"/>
          <w:lang w:val="vi-VN"/>
        </w:rPr>
        <w:t>Vùng trồng cây ăn quả lớn nhất của nước ta là</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Trung du và miền núi Bắc Bộ, Tây Nguyên</w:t>
      </w:r>
      <w:r w:rsidRPr="001206E7">
        <w:rPr>
          <w:rFonts w:ascii="Times New Roman" w:eastAsia="SimSun" w:hAnsi="Times New Roman"/>
          <w:color w:val="000000"/>
          <w:kern w:val="2"/>
          <w:sz w:val="24"/>
          <w:szCs w:val="24"/>
          <w:lang w:val="vi-VN" w:eastAsia="zh-C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Đông Nam Bộ và Tây Nguyên</w:t>
      </w:r>
      <w:r w:rsidRPr="001206E7">
        <w:rPr>
          <w:rFonts w:ascii="Times New Roman" w:eastAsia="SimSun" w:hAnsi="Times New Roman"/>
          <w:color w:val="000000"/>
          <w:kern w:val="2"/>
          <w:sz w:val="24"/>
          <w:szCs w:val="24"/>
          <w:lang w:val="vi-VN" w:eastAsia="zh-C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Đồng bằng sông Hồng và Tây Nguyên</w:t>
      </w:r>
      <w:r w:rsidRPr="001206E7">
        <w:rPr>
          <w:rFonts w:ascii="Times New Roman" w:eastAsia="SimSun" w:hAnsi="Times New Roman"/>
          <w:color w:val="000000"/>
          <w:kern w:val="2"/>
          <w:sz w:val="24"/>
          <w:szCs w:val="24"/>
          <w:lang w:val="vi-VN" w:eastAsia="zh-C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w:t>
      </w:r>
      <w:r w:rsidRPr="001206E7">
        <w:rPr>
          <w:rFonts w:ascii="Times New Roman" w:hAnsi="Times New Roman"/>
          <w:color w:val="000000"/>
          <w:sz w:val="24"/>
          <w:szCs w:val="24"/>
          <w:lang w:val="vi-VN"/>
        </w:rPr>
        <w:t>,</w:t>
      </w:r>
      <w:r w:rsidRPr="001206E7">
        <w:rPr>
          <w:rFonts w:ascii="Times New Roman" w:eastAsia="SimSun" w:hAnsi="Times New Roman"/>
          <w:color w:val="000000"/>
          <w:kern w:val="2"/>
          <w:sz w:val="24"/>
          <w:szCs w:val="24"/>
          <w:lang w:eastAsia="zh-CN"/>
        </w:rPr>
        <w:t xml:space="preserve"> Đông Nam Bộ</w:t>
      </w:r>
      <w:r w:rsidRPr="001206E7">
        <w:rPr>
          <w:rFonts w:ascii="Times New Roman" w:eastAsia="SimSun" w:hAnsi="Times New Roman"/>
          <w:color w:val="000000"/>
          <w:kern w:val="2"/>
          <w:sz w:val="24"/>
          <w:szCs w:val="24"/>
          <w:lang w:val="vi-VN" w:eastAsia="zh-CN"/>
        </w:rPr>
        <w:t>.</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57.</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Trong ngành trồng trọt ở nước ta hiện nay, xu hướng là giảm tỉ trọng cây lương thực, tăng tỉ trọng cây công nghiệp, nhằm mục đích nào dưới đây?</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Phát huy lợi thế về đất đai, khí hậu.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Chuyển nền nông nghiệp sang sản xuất hàng hoá.</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Nâng cao hiệu quả kinh tế nông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Tạo ra nhiều sản phẩm xuất khẩu.</w:t>
      </w:r>
    </w:p>
    <w:p w:rsidR="001206E7" w:rsidRPr="001206E7" w:rsidRDefault="001206E7" w:rsidP="001206E7">
      <w:pPr>
        <w:spacing w:after="0" w:line="240" w:lineRule="auto"/>
        <w:jc w:val="both"/>
        <w:rPr>
          <w:rFonts w:ascii="Times New Roman" w:hAnsi="Times New Roman"/>
          <w:color w:val="000000" w:themeColor="text1"/>
          <w:sz w:val="24"/>
          <w:szCs w:val="24"/>
        </w:rPr>
      </w:pPr>
      <w:r w:rsidRPr="001206E7">
        <w:rPr>
          <w:rFonts w:ascii="Times New Roman" w:hAnsi="Times New Roman"/>
          <w:b/>
          <w:color w:val="0066FF"/>
          <w:sz w:val="24"/>
        </w:rPr>
        <w:t>Câu 58.</w:t>
      </w:r>
      <w:r w:rsidRPr="001206E7">
        <w:rPr>
          <w:rFonts w:ascii="Times New Roman" w:hAnsi="Times New Roman"/>
          <w:b/>
          <w:color w:val="000000"/>
          <w:sz w:val="24"/>
        </w:rPr>
        <w:t xml:space="preserve"> </w:t>
      </w:r>
      <w:r w:rsidRPr="001206E7">
        <w:rPr>
          <w:rFonts w:ascii="Times New Roman" w:hAnsi="Times New Roman"/>
          <w:color w:val="000000"/>
          <w:sz w:val="24"/>
          <w:szCs w:val="24"/>
        </w:rPr>
        <w:t>Vùng sản xuất lương thực lớn nhất nước ta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Hồng.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Bắc Trung Bộ</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DH Nam Trung Bộ.</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eastAsia="zh-CN"/>
        </w:rPr>
      </w:pPr>
      <w:r w:rsidRPr="001206E7">
        <w:rPr>
          <w:rFonts w:ascii="Times New Roman" w:hAnsi="Times New Roman"/>
          <w:b/>
          <w:color w:val="0066FF"/>
          <w:sz w:val="24"/>
        </w:rPr>
        <w:t>Câu 59.</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Các vùng trọng điểm sản xuất lương thực của nước ta hiện nay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Đồng bằng sông Cửu Long, Đông Nam Bộ</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Đông Nam Bộ và Tây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Trung du và miền núi Bắc Bộ, Tây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Đồng bằng sông Hồng và Đồng bằng sông Cửu Long</w:t>
      </w:r>
    </w:p>
    <w:p w:rsidR="001206E7" w:rsidRPr="001206E7" w:rsidRDefault="001206E7" w:rsidP="001206E7">
      <w:pPr>
        <w:spacing w:after="0" w:line="240" w:lineRule="auto"/>
        <w:jc w:val="both"/>
        <w:rPr>
          <w:rFonts w:ascii="Times New Roman" w:hAnsi="Times New Roman"/>
          <w:color w:val="000000" w:themeColor="text1"/>
          <w:sz w:val="24"/>
          <w:szCs w:val="24"/>
        </w:rPr>
      </w:pPr>
      <w:r w:rsidRPr="001206E7">
        <w:rPr>
          <w:rFonts w:ascii="Times New Roman" w:hAnsi="Times New Roman"/>
          <w:b/>
          <w:color w:val="0066FF"/>
          <w:sz w:val="24"/>
        </w:rPr>
        <w:t>Câu 60.</w:t>
      </w:r>
      <w:r w:rsidRPr="001206E7">
        <w:rPr>
          <w:rFonts w:ascii="Times New Roman" w:hAnsi="Times New Roman"/>
          <w:b/>
          <w:color w:val="000000"/>
          <w:sz w:val="24"/>
        </w:rPr>
        <w:t xml:space="preserve"> </w:t>
      </w:r>
      <w:r w:rsidRPr="001206E7">
        <w:rPr>
          <w:rFonts w:ascii="Times New Roman" w:hAnsi="Times New Roman"/>
          <w:color w:val="000000"/>
          <w:sz w:val="24"/>
          <w:szCs w:val="24"/>
        </w:rPr>
        <w:t>Năng suất lúa cả năm của nước ta có xu hướng tăng, chủ yếu do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đẩy mạnh thâm canh.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đẩy mạnh xen canh tăng vụ.</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mở rộng diện tích canh tác.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áp dụng rộng rãi các mô hình quảng canh.</w:t>
      </w:r>
    </w:p>
    <w:p w:rsidR="001206E7" w:rsidRPr="001206E7" w:rsidRDefault="001206E7" w:rsidP="001206E7">
      <w:pPr>
        <w:widowControl w:val="0"/>
        <w:spacing w:after="0" w:line="240" w:lineRule="auto"/>
        <w:jc w:val="both"/>
        <w:rPr>
          <w:rFonts w:ascii="Times New Roman" w:eastAsia="SimSun" w:hAnsi="Times New Roman"/>
          <w:color w:val="000000" w:themeColor="text1"/>
          <w:kern w:val="2"/>
          <w:sz w:val="24"/>
          <w:szCs w:val="24"/>
          <w:lang w:eastAsia="zh-CN"/>
        </w:rPr>
      </w:pPr>
      <w:r w:rsidRPr="001206E7">
        <w:rPr>
          <w:rFonts w:ascii="Times New Roman" w:hAnsi="Times New Roman"/>
          <w:b/>
          <w:color w:val="0066FF"/>
          <w:sz w:val="24"/>
        </w:rPr>
        <w:t>Câu 61.</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Các cây công nghiệp lâu năm có giá trị kinh tế cao của nước ta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Cà phê, cao su, mía</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Hồ tiêu, bông, chè</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Cà phê, điều, chè</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Điều, chè , thuốc lá</w:t>
      </w:r>
    </w:p>
    <w:p w:rsidR="001206E7" w:rsidRPr="001206E7" w:rsidRDefault="001206E7" w:rsidP="001206E7">
      <w:pPr>
        <w:spacing w:after="0" w:line="240" w:lineRule="auto"/>
        <w:jc w:val="both"/>
        <w:rPr>
          <w:rFonts w:ascii="Times New Roman" w:hAnsi="Times New Roman"/>
          <w:color w:val="000000" w:themeColor="text1"/>
          <w:sz w:val="24"/>
          <w:szCs w:val="24"/>
        </w:rPr>
      </w:pPr>
      <w:r w:rsidRPr="001206E7">
        <w:rPr>
          <w:rFonts w:ascii="Times New Roman" w:hAnsi="Times New Roman"/>
          <w:b/>
          <w:color w:val="0066FF"/>
          <w:sz w:val="24"/>
        </w:rPr>
        <w:t>Câu 62.</w:t>
      </w:r>
      <w:r w:rsidRPr="001206E7">
        <w:rPr>
          <w:rFonts w:ascii="Times New Roman" w:hAnsi="Times New Roman"/>
          <w:b/>
          <w:color w:val="000000"/>
          <w:sz w:val="24"/>
        </w:rPr>
        <w:t xml:space="preserve"> </w:t>
      </w:r>
      <w:r w:rsidRPr="001206E7">
        <w:rPr>
          <w:rFonts w:ascii="Times New Roman" w:hAnsi="Times New Roman"/>
          <w:color w:val="000000"/>
          <w:sz w:val="24"/>
          <w:szCs w:val="24"/>
        </w:rPr>
        <w:t>Khó khăn lớn nhất trong sản xuất cây công nghiệp ở nước ta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khả năng mở rộng diện tích cây công nghiệp không nhiều.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thiếu vốn để áp dụng các thành tựu khoa học kỹ thuật tiên tiến vào sản xuất.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thị trường có nhiều biến động, sản phẩm chưa đáp ứng được yêu cầu của thị trường khó tính.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khó khăn về đẩy mạnh thâm canh do trình độ người lao động hạn chế.</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63.</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 xml:space="preserve">Ở </w:t>
      </w:r>
      <w:r w:rsidRPr="001206E7">
        <w:rPr>
          <w:rFonts w:ascii="Times New Roman" w:hAnsi="Times New Roman"/>
          <w:color w:val="000000"/>
          <w:sz w:val="24"/>
          <w:szCs w:val="24"/>
        </w:rPr>
        <w:t>Tây Nguyên, tỉnh có diện tích chè lớn nhất là:</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Lâm Đồng.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Đắc LắK.</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Đắc Nông.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Gia Lai</w:t>
      </w:r>
      <w:r w:rsidRPr="001206E7">
        <w:rPr>
          <w:rFonts w:ascii="Times New Roman" w:hAnsi="Times New Roman"/>
          <w:color w:val="000000"/>
          <w:sz w:val="24"/>
          <w:szCs w:val="24"/>
          <w:lang w:val="vi-VN"/>
        </w:rPr>
        <w:t>.</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val="vi-VN" w:eastAsia="zh-CN"/>
        </w:rPr>
      </w:pPr>
      <w:r w:rsidRPr="001206E7">
        <w:rPr>
          <w:rFonts w:ascii="Times New Roman" w:hAnsi="Times New Roman"/>
          <w:b/>
          <w:color w:val="0066FF"/>
          <w:sz w:val="24"/>
        </w:rPr>
        <w:t>Câu 64.</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val="vi-VN" w:eastAsia="zh-CN"/>
        </w:rPr>
        <w:t xml:space="preserve">Cây công nghiệp quan trọng số 1 ở </w:t>
      </w:r>
      <w:r w:rsidRPr="001206E7">
        <w:rPr>
          <w:rFonts w:ascii="Times New Roman" w:eastAsia="SimSun" w:hAnsi="Times New Roman"/>
          <w:color w:val="000000"/>
          <w:kern w:val="2"/>
          <w:sz w:val="24"/>
          <w:szCs w:val="24"/>
          <w:lang w:eastAsia="zh-CN"/>
        </w:rPr>
        <w:t>Tây Nguyên</w:t>
      </w:r>
      <w:r w:rsidRPr="001206E7">
        <w:rPr>
          <w:rFonts w:ascii="Times New Roman" w:eastAsia="SimSun" w:hAnsi="Times New Roman"/>
          <w:color w:val="000000"/>
          <w:kern w:val="2"/>
          <w:sz w:val="24"/>
          <w:szCs w:val="24"/>
          <w:lang w:val="vi-VN" w:eastAsia="zh-CN"/>
        </w:rPr>
        <w:t xml:space="preserve"> là</w:t>
      </w:r>
    </w:p>
    <w:p w:rsidR="001206E7" w:rsidRPr="001206E7" w:rsidRDefault="001206E7" w:rsidP="001206E7">
      <w:pPr>
        <w:widowControl w:val="0"/>
        <w:spacing w:after="0" w:line="240" w:lineRule="auto"/>
        <w:rPr>
          <w:rFonts w:ascii="Times New Roman" w:eastAsia="SimSun" w:hAnsi="Times New Roman"/>
          <w:color w:val="000000"/>
          <w:kern w:val="2"/>
          <w:sz w:val="24"/>
          <w:szCs w:val="24"/>
          <w:lang w:val="vi-VN" w:eastAsia="zh-CN"/>
        </w:rPr>
      </w:pPr>
      <w:r w:rsidRPr="001206E7">
        <w:rPr>
          <w:rFonts w:ascii="Times New Roman" w:eastAsia="SimSun" w:hAnsi="Times New Roman"/>
          <w:color w:val="000000"/>
          <w:kern w:val="2"/>
          <w:sz w:val="24"/>
          <w:szCs w:val="24"/>
          <w:lang w:eastAsia="zh-CN"/>
        </w:rPr>
        <w:t>C</w:t>
      </w:r>
      <w:r w:rsidRPr="001206E7">
        <w:rPr>
          <w:rFonts w:ascii="Times New Roman" w:eastAsia="SimSun" w:hAnsi="Times New Roman"/>
          <w:color w:val="000000"/>
          <w:kern w:val="2"/>
          <w:sz w:val="24"/>
          <w:szCs w:val="24"/>
          <w:lang w:val="vi-VN" w:eastAsia="zh-CN"/>
        </w:rPr>
        <w:t xml:space="preserve">   Cao su.</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val="vi-VN" w:eastAsia="zh-CN"/>
        </w:rPr>
        <w:t>Chè.</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val="vi-VN" w:eastAsia="zh-CN"/>
        </w:rPr>
        <w:t>Cà phê.</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val="vi-VN" w:eastAsia="zh-CN"/>
        </w:rPr>
        <w:t>Tiêu.</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eastAsia="zh-CN"/>
        </w:rPr>
      </w:pPr>
      <w:r w:rsidRPr="001206E7">
        <w:rPr>
          <w:rFonts w:ascii="Times New Roman" w:hAnsi="Times New Roman"/>
          <w:b/>
          <w:color w:val="0066FF"/>
          <w:sz w:val="24"/>
        </w:rPr>
        <w:t>Câu 65.</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Các cây công ngiệp hàng năm có giá trị kinh tế cao của nước ta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Cà phê, cao su, mía</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Lạc, bông, chè</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Mía, lạc , đậu tương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Lạc, chè, thuốc</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66.</w:t>
      </w:r>
      <w:r w:rsidRPr="001206E7">
        <w:rPr>
          <w:rFonts w:ascii="Times New Roman" w:hAnsi="Times New Roman"/>
          <w:b/>
          <w:color w:val="000000"/>
          <w:sz w:val="24"/>
        </w:rPr>
        <w:t xml:space="preserve"> </w:t>
      </w:r>
      <w:r w:rsidRPr="001206E7">
        <w:rPr>
          <w:rFonts w:ascii="Times New Roman" w:hAnsi="Times New Roman"/>
          <w:color w:val="000000"/>
          <w:sz w:val="24"/>
          <w:szCs w:val="24"/>
        </w:rPr>
        <w:t>Trong nội bộ ngành, sản xuất nông nghiệp nước ta đang chuyển dịch theo hướng: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ngành trồng trọt, tăng tỉ trọng ngành chăn nuôi.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ngành chăn nuôi gia súc lớn, giảm tỉ trọng các sản phẩm không qua giết thịt.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Giảm tỉ trọng ngành chăn nuôi gia súc lớn, tăng tỉ trọng ngành chăn nuôi gia cầm.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Tăng tỉ trọng trồng cây ăn quả, giảm tỉ trọng ngành trồng cây lương thực.</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eastAsia="zh-CN"/>
        </w:rPr>
      </w:pPr>
      <w:r w:rsidRPr="001206E7">
        <w:rPr>
          <w:rFonts w:ascii="Times New Roman" w:hAnsi="Times New Roman"/>
          <w:b/>
          <w:color w:val="0066FF"/>
          <w:sz w:val="24"/>
        </w:rPr>
        <w:t>Câu 67.</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Điều kiện tác động mạnh mẽ nhất đến việc phát triển chăn nuôi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cơ sở thức ăn.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khí hậu nhiệt đới nóng ẩm.</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các dịch vụ về giống, thú y.</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lực lượng lao động có kỹ thuật.</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eastAsia="zh-CN"/>
        </w:rPr>
      </w:pPr>
      <w:r w:rsidRPr="001206E7">
        <w:rPr>
          <w:rFonts w:ascii="Times New Roman" w:hAnsi="Times New Roman"/>
          <w:b/>
          <w:color w:val="0066FF"/>
          <w:sz w:val="24"/>
        </w:rPr>
        <w:t>Câu 68.</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Điều kiện quan trọng nhất để thúc đẩy sự phát triển ngành chăn nuôi ở nước ta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cơ sở thức ăn cần phải được đảm bảo tốt.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đẩy mạnh phát triển các sản phẩm không qua giết thịt.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 xml:space="preserve">cần sử dụng nhiều giống </w:t>
      </w:r>
      <w:r w:rsidRPr="001206E7">
        <w:rPr>
          <w:rFonts w:ascii="Times New Roman" w:eastAsia="SimSun" w:hAnsi="Times New Roman"/>
          <w:color w:val="000000"/>
          <w:kern w:val="2"/>
          <w:sz w:val="24"/>
          <w:szCs w:val="24"/>
          <w:lang w:val="vi-VN" w:eastAsia="zh-CN"/>
        </w:rPr>
        <w:t>gia súc, gia cầm</w:t>
      </w:r>
      <w:r w:rsidRPr="001206E7">
        <w:rPr>
          <w:rFonts w:ascii="Times New Roman" w:eastAsia="SimSun" w:hAnsi="Times New Roman"/>
          <w:color w:val="000000"/>
          <w:kern w:val="2"/>
          <w:sz w:val="24"/>
          <w:szCs w:val="24"/>
          <w:lang w:eastAsia="zh-CN"/>
        </w:rPr>
        <w:t xml:space="preserve"> cho năng suất cao.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 xml:space="preserve">cần </w:t>
      </w:r>
      <w:r w:rsidRPr="001206E7">
        <w:rPr>
          <w:rFonts w:ascii="Times New Roman" w:eastAsia="SimSun" w:hAnsi="Times New Roman"/>
          <w:color w:val="000000"/>
          <w:kern w:val="2"/>
          <w:sz w:val="24"/>
          <w:szCs w:val="24"/>
          <w:lang w:val="vi-VN" w:eastAsia="zh-CN"/>
        </w:rPr>
        <w:t xml:space="preserve">lai tạo </w:t>
      </w:r>
      <w:r w:rsidRPr="001206E7">
        <w:rPr>
          <w:rFonts w:ascii="Times New Roman" w:eastAsia="SimSun" w:hAnsi="Times New Roman"/>
          <w:color w:val="000000"/>
          <w:kern w:val="2"/>
          <w:sz w:val="24"/>
          <w:szCs w:val="24"/>
          <w:lang w:eastAsia="zh-CN"/>
        </w:rPr>
        <w:t xml:space="preserve"> nhiều giống </w:t>
      </w:r>
      <w:r w:rsidRPr="001206E7">
        <w:rPr>
          <w:rFonts w:ascii="Times New Roman" w:eastAsia="SimSun" w:hAnsi="Times New Roman"/>
          <w:color w:val="000000"/>
          <w:kern w:val="2"/>
          <w:sz w:val="24"/>
          <w:szCs w:val="24"/>
          <w:lang w:val="vi-VN" w:eastAsia="zh-CN"/>
        </w:rPr>
        <w:t>gia súc, gia cầm</w:t>
      </w:r>
      <w:r w:rsidRPr="001206E7">
        <w:rPr>
          <w:rFonts w:ascii="Times New Roman" w:eastAsia="SimSun" w:hAnsi="Times New Roman"/>
          <w:color w:val="000000"/>
          <w:kern w:val="2"/>
          <w:sz w:val="24"/>
          <w:szCs w:val="24"/>
          <w:lang w:eastAsia="zh-CN"/>
        </w:rPr>
        <w:t xml:space="preserve"> cho năng suất cao.</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69.</w:t>
      </w:r>
      <w:r w:rsidRPr="001206E7">
        <w:rPr>
          <w:rFonts w:ascii="Times New Roman" w:hAnsi="Times New Roman"/>
          <w:b/>
          <w:color w:val="000000"/>
          <w:sz w:val="24"/>
        </w:rPr>
        <w:t xml:space="preserve"> </w:t>
      </w:r>
      <w:r w:rsidRPr="001206E7">
        <w:rPr>
          <w:rFonts w:ascii="Times New Roman" w:hAnsi="Times New Roman"/>
          <w:color w:val="000000"/>
          <w:sz w:val="24"/>
          <w:szCs w:val="24"/>
        </w:rPr>
        <w:t>Nước ta 3/4 diện tích là đồi núi lại có nhiều rừng ngập mặn ven biển cho nên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Lâm nghiệp có vai trò quan trọng hàng đầu trong cơ cấu nông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Lâm nghiệp có vị trí đặc biệt trong cơ cấu kinh tế của hầu hết các vùng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Việc trồng và bảo vệ rừng sử dụng một lực lượng lao động đông đảo.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Rừng ở nước ta rất dễ bị tàn phá.</w:t>
      </w:r>
    </w:p>
    <w:p w:rsidR="001206E7" w:rsidRPr="001206E7" w:rsidRDefault="001206E7" w:rsidP="001206E7">
      <w:pPr>
        <w:spacing w:after="0" w:line="240" w:lineRule="auto"/>
        <w:jc w:val="both"/>
        <w:rPr>
          <w:rFonts w:ascii="Times New Roman" w:hAnsi="Times New Roman"/>
          <w:color w:val="000000"/>
          <w:sz w:val="24"/>
          <w:szCs w:val="24"/>
          <w:lang w:val="vi-VN"/>
        </w:rPr>
      </w:pPr>
      <w:r w:rsidRPr="001206E7">
        <w:rPr>
          <w:rFonts w:ascii="Times New Roman" w:hAnsi="Times New Roman"/>
          <w:b/>
          <w:color w:val="0066FF"/>
          <w:sz w:val="24"/>
        </w:rPr>
        <w:t>Câu 70.</w:t>
      </w:r>
      <w:r w:rsidRPr="001206E7">
        <w:rPr>
          <w:rFonts w:ascii="Times New Roman" w:hAnsi="Times New Roman"/>
          <w:b/>
          <w:color w:val="000000"/>
          <w:sz w:val="24"/>
        </w:rPr>
        <w:t xml:space="preserve"> </w:t>
      </w:r>
      <w:r w:rsidRPr="001206E7">
        <w:rPr>
          <w:rFonts w:ascii="Times New Roman" w:hAnsi="Times New Roman"/>
          <w:color w:val="000000"/>
          <w:sz w:val="24"/>
          <w:szCs w:val="24"/>
        </w:rPr>
        <w:t>Trong các địa phương dưới đây, nơi có ti lệ diện tích rừng so với diện tích toàn tỉnh cao nhất là</w:t>
      </w:r>
      <w:r w:rsidRPr="001206E7">
        <w:rPr>
          <w:rFonts w:ascii="Times New Roman" w:hAnsi="Times New Roman"/>
          <w:color w:val="000000"/>
          <w:sz w:val="24"/>
          <w:szCs w:val="24"/>
          <w:lang w:val="vi-VN"/>
        </w:rPr>
        <w: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Quảng Bình</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Bình Dương</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Thái Bình</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Vĩnh Phúc</w:t>
      </w:r>
      <w:r w:rsidRPr="001206E7">
        <w:rPr>
          <w:rFonts w:ascii="Times New Roman" w:hAnsi="Times New Roman"/>
          <w:color w:val="000000"/>
          <w:sz w:val="24"/>
          <w:szCs w:val="24"/>
          <w:lang w:val="vi-VN"/>
        </w:rPr>
        <w:t>.</w:t>
      </w:r>
    </w:p>
    <w:p w:rsidR="001206E7" w:rsidRPr="001206E7" w:rsidRDefault="001206E7" w:rsidP="001206E7">
      <w:pPr>
        <w:spacing w:after="0" w:line="240" w:lineRule="auto"/>
        <w:jc w:val="both"/>
        <w:rPr>
          <w:rFonts w:ascii="Times New Roman" w:hAnsi="Times New Roman"/>
          <w:color w:val="000000"/>
          <w:sz w:val="24"/>
          <w:szCs w:val="24"/>
          <w:lang w:val="vi-VN"/>
        </w:rPr>
      </w:pPr>
      <w:r w:rsidRPr="001206E7">
        <w:rPr>
          <w:rFonts w:ascii="Times New Roman" w:hAnsi="Times New Roman"/>
          <w:b/>
          <w:color w:val="0066FF"/>
          <w:sz w:val="24"/>
        </w:rPr>
        <w:t>Câu 71.</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H</w:t>
      </w:r>
      <w:r w:rsidRPr="001206E7">
        <w:rPr>
          <w:rFonts w:ascii="Times New Roman" w:hAnsi="Times New Roman"/>
          <w:color w:val="000000"/>
          <w:sz w:val="24"/>
          <w:szCs w:val="24"/>
        </w:rPr>
        <w:t>oạt động nào sau đây thuộc về lâm nghiệp</w:t>
      </w:r>
      <w:r w:rsidRPr="001206E7">
        <w:rPr>
          <w:rFonts w:ascii="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Mở rộng diện tích trồng chè</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Vận chuyển gỗ đã qua chế biến</w:t>
      </w:r>
      <w:r w:rsidRPr="001206E7">
        <w:rPr>
          <w:rFonts w:ascii="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Xuất khẩu đồ gỗ mĩ nghệ</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Khai thác, chế biến gỗ và lâm sản</w:t>
      </w:r>
      <w:r w:rsidRPr="001206E7">
        <w:rPr>
          <w:rFonts w:ascii="Times New Roman" w:hAnsi="Times New Roman"/>
          <w:color w:val="000000"/>
          <w:sz w:val="24"/>
          <w:szCs w:val="24"/>
          <w:lang w:val="vi-VN"/>
        </w:rPr>
        <w:t>.</w:t>
      </w:r>
    </w:p>
    <w:p w:rsidR="001206E7" w:rsidRPr="001206E7" w:rsidRDefault="001206E7" w:rsidP="001206E7">
      <w:pPr>
        <w:widowControl w:val="0"/>
        <w:spacing w:after="0" w:line="240" w:lineRule="auto"/>
        <w:jc w:val="both"/>
        <w:rPr>
          <w:rFonts w:ascii="Times New Roman" w:eastAsia="SimSun" w:hAnsi="Times New Roman"/>
          <w:color w:val="000000"/>
          <w:kern w:val="2"/>
          <w:sz w:val="24"/>
          <w:szCs w:val="24"/>
          <w:lang w:eastAsia="zh-CN"/>
        </w:rPr>
      </w:pPr>
      <w:r w:rsidRPr="001206E7">
        <w:rPr>
          <w:rFonts w:ascii="Times New Roman" w:hAnsi="Times New Roman"/>
          <w:b/>
          <w:color w:val="0066FF"/>
          <w:sz w:val="24"/>
        </w:rPr>
        <w:t>Câu 72.</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Chiếm tỉ trọng cao nhất trong nguồn thịt của nước ta là:</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Thịt trâu.</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Thịt bò.</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Thịt lợn.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SimSun" w:hAnsi="Times New Roman"/>
          <w:color w:val="000000"/>
          <w:kern w:val="2"/>
          <w:sz w:val="24"/>
          <w:szCs w:val="24"/>
          <w:lang w:eastAsia="zh-CN"/>
        </w:rPr>
        <w:t>Thịt gia cầm.</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73.</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ĐLVN trang 18, hãy cho biết cây chè được trồng chủ yếu ở những vùng nào sau đây?</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Duyên hải Nam Trung Bộ, Tây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Trung du miền núi Bắc Bộ, Tây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Trung du miền núi Bắc Bộ, Đông Nam Bộ.</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Tây Nguyên, Bắc Trung Bộ.</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74.</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biểu đồ cây công nghiệp ( năm 2007) ở Atlat địa lí Việt Nam trang 19, hai tỉnh nào dưới đây có diện tích trồng cây công nghiệp lâu năm lớn nhất nước ta ?</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Kon Tum và Gia Lai</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Lâm Đồng và Gia Lai</w:t>
      </w:r>
      <w:r w:rsidRPr="001206E7">
        <w:rPr>
          <w:rFonts w:ascii="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Đắk Lắk và Lâm Đồng</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Bình Phước và Đắk Lắk</w:t>
      </w:r>
      <w:r w:rsidRPr="001206E7">
        <w:rPr>
          <w:rFonts w:ascii="Times New Roman" w:hAnsi="Times New Roman"/>
          <w:color w:val="000000"/>
          <w:sz w:val="24"/>
          <w:szCs w:val="24"/>
          <w:lang w:val="vi-VN"/>
        </w:rPr>
        <w:t>.</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75.</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Địa lí Việt Nam trang 1</w:t>
      </w:r>
      <w:r w:rsidRPr="001206E7">
        <w:rPr>
          <w:rFonts w:ascii="Times New Roman" w:hAnsi="Times New Roman"/>
          <w:color w:val="000000"/>
          <w:sz w:val="24"/>
          <w:szCs w:val="24"/>
          <w:lang w:val="vi-VN"/>
        </w:rPr>
        <w:t>9</w:t>
      </w:r>
      <w:r w:rsidRPr="001206E7">
        <w:rPr>
          <w:rFonts w:ascii="Times New Roman" w:hAnsi="Times New Roman"/>
          <w:color w:val="000000"/>
          <w:sz w:val="24"/>
          <w:szCs w:val="24"/>
        </w:rPr>
        <w:t>, hai tỉnh có sô lượng trâu bò ( năm 2007) lớn nhất nước ta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Quảng Ninh, Thanh Hóa</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Thanh Hóa, Nghệ An</w:t>
      </w:r>
      <w:r w:rsidRPr="001206E7">
        <w:rPr>
          <w:rFonts w:ascii="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Thanh Hóa , Bình Định</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Nghệ An, Quảng Nam</w:t>
      </w:r>
      <w:r w:rsidRPr="001206E7">
        <w:rPr>
          <w:rFonts w:ascii="Times New Roman" w:hAnsi="Times New Roman"/>
          <w:color w:val="000000"/>
          <w:sz w:val="24"/>
          <w:szCs w:val="24"/>
          <w:lang w:val="vi-VN"/>
        </w:rPr>
        <w:t>.</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76.</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Atlat ĐLVN trang 18, hãy cho biết lợn được nuôi nhiều ở những vùng nào sau đây?</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 Bắc Trung Bộ.</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Trung du miền núi Bắc Bộ, Tây Nguyên.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Đông Nam Bộ, duyên hải Nam Trung Bộ.</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Hồng, đồng bằng sông Cửu Long.</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77.</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Căn cứ vào biểu đồ cây công nghiệp ( năm 2007) ở Atlat địa lí Việt Nam trang 19, cây công nghiệp nào sau đây </w:t>
      </w:r>
      <w:r w:rsidRPr="001206E7">
        <w:rPr>
          <w:rFonts w:ascii="Times New Roman" w:eastAsia="Times New Roman" w:hAnsi="Times New Roman"/>
          <w:b/>
          <w:color w:val="000000"/>
          <w:sz w:val="24"/>
          <w:szCs w:val="24"/>
        </w:rPr>
        <w:t xml:space="preserve">không </w:t>
      </w:r>
      <w:r w:rsidRPr="001206E7">
        <w:rPr>
          <w:rFonts w:ascii="Times New Roman" w:eastAsia="Times New Roman" w:hAnsi="Times New Roman"/>
          <w:color w:val="000000"/>
          <w:sz w:val="24"/>
          <w:szCs w:val="24"/>
        </w:rPr>
        <w:t>phải là sản phẩm chuyên hóa của vùng Tây Nguyên</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Cà phê</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 xml:space="preserve">Thuốc </w:t>
      </w:r>
      <w:r w:rsidRPr="001206E7">
        <w:rPr>
          <w:rFonts w:ascii="Times New Roman" w:eastAsia="Times New Roman" w:hAnsi="Times New Roman"/>
          <w:color w:val="000000"/>
          <w:sz w:val="24"/>
          <w:szCs w:val="24"/>
          <w:lang w:val="vi-VN"/>
        </w:rPr>
        <w:t>lá.</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Bông</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Đậu tương</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78.</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biểu đồ cây công nghiệp ( năm 2007) ở Atlat địa lí Việt Nam trang 19, cây công nghiệp nào sau đây</w:t>
      </w:r>
      <w:r w:rsidRPr="001206E7">
        <w:rPr>
          <w:rFonts w:ascii="Times New Roman" w:eastAsia="Times New Roman" w:hAnsi="Times New Roman"/>
          <w:b/>
          <w:color w:val="000000"/>
          <w:sz w:val="24"/>
          <w:szCs w:val="24"/>
        </w:rPr>
        <w:t xml:space="preserve"> không </w:t>
      </w:r>
      <w:r w:rsidRPr="001206E7">
        <w:rPr>
          <w:rFonts w:ascii="Times New Roman" w:eastAsia="Times New Roman" w:hAnsi="Times New Roman"/>
          <w:color w:val="000000"/>
          <w:sz w:val="24"/>
          <w:szCs w:val="24"/>
        </w:rPr>
        <w:t>phải là sản phẩm chuyên hóa của vùng Duyên hải Nam Trung Bộ:</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Dừa</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Mía</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Lạc</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shd w:val="clear" w:color="auto" w:fill="FFFFFF"/>
        </w:rPr>
        <w:t>Đậu tương</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79.</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biểu đồ lúa ( năm 2007) ở Atlat Địa lí Việt Nam trang 19, hai tỉnh có diện tích trồng lúa ( 2007) lớn nhất nước ta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Thanh Hóa, Ngh</w:t>
      </w:r>
      <w:r w:rsidRPr="001206E7">
        <w:rPr>
          <w:rFonts w:ascii="Times New Roman" w:eastAsia="Times New Roman" w:hAnsi="Times New Roman"/>
          <w:color w:val="000000"/>
          <w:sz w:val="24"/>
          <w:szCs w:val="24"/>
          <w:lang w:val="vi-VN"/>
        </w:rPr>
        <w:t xml:space="preserve">ệ </w:t>
      </w:r>
      <w:r w:rsidRPr="001206E7">
        <w:rPr>
          <w:rFonts w:ascii="Times New Roman" w:eastAsia="Times New Roman" w:hAnsi="Times New Roman"/>
          <w:color w:val="000000"/>
          <w:sz w:val="24"/>
          <w:szCs w:val="24"/>
        </w:rPr>
        <w:t>An.</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Long An , Đồng Tháp</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Kiên Giang, An Giang</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Thái Bình, Nam Đ</w:t>
      </w:r>
      <w:r w:rsidRPr="001206E7">
        <w:rPr>
          <w:rFonts w:ascii="Times New Roman" w:eastAsia="Times New Roman" w:hAnsi="Times New Roman"/>
          <w:color w:val="000000"/>
          <w:sz w:val="24"/>
          <w:szCs w:val="24"/>
          <w:lang w:val="vi-VN"/>
        </w:rPr>
        <w:t>ị</w:t>
      </w:r>
      <w:r w:rsidRPr="001206E7">
        <w:rPr>
          <w:rFonts w:ascii="Times New Roman" w:eastAsia="Times New Roman" w:hAnsi="Times New Roman"/>
          <w:color w:val="000000"/>
          <w:sz w:val="24"/>
          <w:szCs w:val="24"/>
        </w:rPr>
        <w:t>nh</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lang w:val="vi-VN"/>
        </w:rPr>
      </w:pPr>
      <w:r w:rsidRPr="001206E7">
        <w:rPr>
          <w:rFonts w:ascii="Times New Roman" w:hAnsi="Times New Roman"/>
          <w:b/>
          <w:color w:val="0066FF"/>
          <w:sz w:val="24"/>
        </w:rPr>
        <w:t>Câu 80.</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biểu đồ lúa ( năm 2007) ở Atlat Địa lí Việt Nam trang 19, t</w:t>
      </w:r>
      <w:r w:rsidRPr="001206E7">
        <w:rPr>
          <w:rFonts w:ascii="Times New Roman" w:eastAsia="Times New Roman" w:hAnsi="Times New Roman"/>
          <w:color w:val="000000"/>
          <w:sz w:val="24"/>
          <w:szCs w:val="24"/>
          <w:lang w:val="vi-VN"/>
        </w:rPr>
        <w:t>ỉ</w:t>
      </w:r>
      <w:r w:rsidRPr="001206E7">
        <w:rPr>
          <w:rFonts w:ascii="Times New Roman" w:eastAsia="Times New Roman" w:hAnsi="Times New Roman"/>
          <w:color w:val="000000"/>
          <w:sz w:val="24"/>
          <w:szCs w:val="24"/>
        </w:rPr>
        <w:t>nh có tỉ lệ diện tích trồng lúa so với diện tích trồng cây lương thực thấp nhất vùng Đồng bằng sông Hồng là</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Hưng Yên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Vĩnh Phúc</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Hà Nam</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Hải Dương</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lang w:val="vi-VN"/>
        </w:rPr>
      </w:pPr>
      <w:r w:rsidRPr="001206E7">
        <w:rPr>
          <w:rFonts w:ascii="Times New Roman" w:hAnsi="Times New Roman"/>
          <w:b/>
          <w:color w:val="0066FF"/>
          <w:sz w:val="24"/>
        </w:rPr>
        <w:t>Câu 81.</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19, hãy cho biết tỉnh dẫn đầu về diện tích trồng cây công nghiệp lâu năm ở nước ta là</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Đăc Lăk</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Bình Phước</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Nghệ An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Lâm Đồng</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5" w:right="45"/>
        <w:jc w:val="both"/>
        <w:rPr>
          <w:rFonts w:ascii="Times New Roman" w:eastAsia="Times New Roman" w:hAnsi="Times New Roman"/>
          <w:color w:val="000000"/>
          <w:sz w:val="24"/>
          <w:szCs w:val="24"/>
        </w:rPr>
      </w:pPr>
      <w:r w:rsidRPr="001206E7">
        <w:rPr>
          <w:rFonts w:ascii="Times New Roman" w:hAnsi="Times New Roman"/>
          <w:b/>
          <w:color w:val="0066FF"/>
          <w:sz w:val="24"/>
        </w:rPr>
        <w:t>Câu 82.</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19, hãy cho biết cây cao su được trồng chủ yếu ở vùng nào?</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Đông Nam Bộ</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Bắc Trung Bộ</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Đông Bắc</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Tây Nguyên</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83.</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w:t>
      </w:r>
    </w:p>
    <w:p w:rsidR="001206E7" w:rsidRPr="001206E7" w:rsidRDefault="001206E7" w:rsidP="001206E7">
      <w:pPr>
        <w:widowControl w:val="0"/>
        <w:autoSpaceDE w:val="0"/>
        <w:autoSpaceDN w:val="0"/>
        <w:spacing w:after="0" w:line="240" w:lineRule="auto"/>
        <w:ind w:left="4023" w:hanging="3013"/>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SẢN L</w:t>
      </w:r>
      <w:r w:rsidRPr="001206E7">
        <w:rPr>
          <w:rFonts w:ascii="Times New Roman" w:eastAsia="Times New Roman" w:hAnsi="Times New Roman"/>
          <w:color w:val="000000"/>
          <w:sz w:val="24"/>
          <w:szCs w:val="24"/>
        </w:rPr>
        <w:t>Ư</w:t>
      </w:r>
      <w:r w:rsidRPr="001206E7">
        <w:rPr>
          <w:rFonts w:ascii="Times New Roman" w:eastAsia="Times New Roman" w:hAnsi="Times New Roman"/>
          <w:color w:val="000000"/>
          <w:sz w:val="24"/>
          <w:szCs w:val="24"/>
          <w:lang w:val="vi-VN"/>
        </w:rPr>
        <w:t>ỢNG THỦY SẢN VÀ GIÁ TRỊ XUẤT KHẨU THỦY SẢN CỦA N</w:t>
      </w:r>
      <w:r w:rsidRPr="001206E7">
        <w:rPr>
          <w:rFonts w:ascii="Times New Roman" w:eastAsia="Times New Roman" w:hAnsi="Times New Roman"/>
          <w:color w:val="000000"/>
          <w:sz w:val="24"/>
          <w:szCs w:val="24"/>
        </w:rPr>
        <w:t>Ư</w:t>
      </w:r>
      <w:r w:rsidRPr="001206E7">
        <w:rPr>
          <w:rFonts w:ascii="Times New Roman" w:eastAsia="Times New Roman" w:hAnsi="Times New Roman"/>
          <w:color w:val="000000"/>
          <w:sz w:val="24"/>
          <w:szCs w:val="24"/>
          <w:lang w:val="vi-VN"/>
        </w:rPr>
        <w:t>ỚC TA, GIAI ĐOẠN 2010 - 2015</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880"/>
        <w:gridCol w:w="2880"/>
        <w:gridCol w:w="2556"/>
      </w:tblGrid>
      <w:tr w:rsidR="001206E7" w:rsidRPr="001206E7" w:rsidTr="00D6490B">
        <w:trPr>
          <w:trHeight w:val="635"/>
        </w:trPr>
        <w:tc>
          <w:tcPr>
            <w:tcW w:w="15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494"/>
              <w:jc w:val="center"/>
              <w:rPr>
                <w:rFonts w:ascii="Times New Roman" w:eastAsia="Times New Roman" w:hAnsi="Times New Roman"/>
                <w:b/>
                <w:color w:val="000000"/>
                <w:sz w:val="24"/>
                <w:szCs w:val="24"/>
                <w:lang w:val="vi-VN"/>
              </w:rPr>
            </w:pPr>
            <w:r w:rsidRPr="001206E7">
              <w:rPr>
                <w:rFonts w:ascii="Times New Roman" w:eastAsia="Times New Roman" w:hAnsi="Times New Roman"/>
                <w:b/>
                <w:color w:val="000000"/>
                <w:sz w:val="24"/>
                <w:szCs w:val="24"/>
                <w:lang w:val="vi-VN"/>
              </w:rPr>
              <w:t>Năm</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331"/>
              <w:jc w:val="center"/>
              <w:rPr>
                <w:rFonts w:ascii="Times New Roman" w:eastAsia="Times New Roman" w:hAnsi="Times New Roman"/>
                <w:b/>
                <w:color w:val="000000"/>
                <w:sz w:val="24"/>
                <w:szCs w:val="24"/>
                <w:lang w:val="vi-VN"/>
              </w:rPr>
            </w:pPr>
            <w:r w:rsidRPr="001206E7">
              <w:rPr>
                <w:rFonts w:ascii="Times New Roman" w:eastAsia="Times New Roman" w:hAnsi="Times New Roman"/>
                <w:b/>
                <w:color w:val="000000"/>
                <w:sz w:val="24"/>
                <w:szCs w:val="24"/>
                <w:lang w:val="vi-VN"/>
              </w:rPr>
              <w:t>Tổng sản lượng</w:t>
            </w:r>
          </w:p>
          <w:p w:rsidR="001206E7" w:rsidRPr="001206E7" w:rsidRDefault="001206E7" w:rsidP="001206E7">
            <w:pPr>
              <w:widowControl w:val="0"/>
              <w:autoSpaceDE w:val="0"/>
              <w:autoSpaceDN w:val="0"/>
              <w:spacing w:after="0" w:line="240" w:lineRule="auto"/>
              <w:ind w:left="331"/>
              <w:jc w:val="center"/>
              <w:rPr>
                <w:rFonts w:ascii="Times New Roman" w:eastAsia="Times New Roman" w:hAnsi="Times New Roman"/>
                <w:b/>
                <w:i/>
                <w:color w:val="000000"/>
                <w:sz w:val="24"/>
                <w:szCs w:val="24"/>
                <w:lang w:val="vi-VN"/>
              </w:rPr>
            </w:pPr>
            <w:r w:rsidRPr="001206E7">
              <w:rPr>
                <w:rFonts w:ascii="Times New Roman" w:eastAsia="Times New Roman" w:hAnsi="Times New Roman"/>
                <w:b/>
                <w:i/>
                <w:color w:val="000000"/>
                <w:sz w:val="24"/>
                <w:szCs w:val="24"/>
                <w:lang w:val="vi-VN"/>
              </w:rPr>
              <w:t>(nghìn tấn)</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331"/>
              <w:jc w:val="center"/>
              <w:rPr>
                <w:rFonts w:ascii="Times New Roman" w:eastAsia="Times New Roman" w:hAnsi="Times New Roman"/>
                <w:b/>
                <w:color w:val="000000"/>
                <w:sz w:val="24"/>
                <w:szCs w:val="24"/>
                <w:lang w:val="vi-VN"/>
              </w:rPr>
            </w:pPr>
            <w:r w:rsidRPr="001206E7">
              <w:rPr>
                <w:rFonts w:ascii="Times New Roman" w:eastAsia="Times New Roman" w:hAnsi="Times New Roman"/>
                <w:b/>
                <w:color w:val="000000"/>
                <w:sz w:val="24"/>
                <w:szCs w:val="24"/>
                <w:lang w:val="vi-VN"/>
              </w:rPr>
              <w:t>Sản lượng nuôi trồng</w:t>
            </w:r>
          </w:p>
          <w:p w:rsidR="001206E7" w:rsidRPr="001206E7" w:rsidRDefault="001206E7" w:rsidP="001206E7">
            <w:pPr>
              <w:widowControl w:val="0"/>
              <w:autoSpaceDE w:val="0"/>
              <w:autoSpaceDN w:val="0"/>
              <w:spacing w:after="0" w:line="240" w:lineRule="auto"/>
              <w:ind w:left="331"/>
              <w:jc w:val="center"/>
              <w:rPr>
                <w:rFonts w:ascii="Times New Roman" w:eastAsia="Times New Roman" w:hAnsi="Times New Roman"/>
                <w:b/>
                <w:i/>
                <w:color w:val="000000"/>
                <w:sz w:val="24"/>
                <w:szCs w:val="24"/>
                <w:lang w:val="vi-VN"/>
              </w:rPr>
            </w:pPr>
            <w:r w:rsidRPr="001206E7">
              <w:rPr>
                <w:rFonts w:ascii="Times New Roman" w:eastAsia="Times New Roman" w:hAnsi="Times New Roman"/>
                <w:b/>
                <w:i/>
                <w:color w:val="000000"/>
                <w:sz w:val="24"/>
                <w:szCs w:val="24"/>
                <w:lang w:val="vi-VN"/>
              </w:rPr>
              <w:t>(nghìn tấn)</w:t>
            </w:r>
          </w:p>
        </w:tc>
        <w:tc>
          <w:tcPr>
            <w:tcW w:w="255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387"/>
              <w:rPr>
                <w:rFonts w:ascii="Times New Roman" w:eastAsia="Times New Roman" w:hAnsi="Times New Roman"/>
                <w:b/>
                <w:color w:val="000000"/>
                <w:sz w:val="24"/>
                <w:szCs w:val="24"/>
                <w:lang w:val="vi-VN"/>
              </w:rPr>
            </w:pPr>
            <w:r w:rsidRPr="001206E7">
              <w:rPr>
                <w:rFonts w:ascii="Times New Roman" w:eastAsia="Times New Roman" w:hAnsi="Times New Roman"/>
                <w:b/>
                <w:color w:val="000000"/>
                <w:sz w:val="24"/>
                <w:szCs w:val="24"/>
                <w:lang w:val="vi-VN"/>
              </w:rPr>
              <w:t>Giá trị xuất khẩu</w:t>
            </w:r>
          </w:p>
          <w:p w:rsidR="001206E7" w:rsidRPr="001206E7" w:rsidRDefault="001206E7" w:rsidP="001206E7">
            <w:pPr>
              <w:widowControl w:val="0"/>
              <w:autoSpaceDE w:val="0"/>
              <w:autoSpaceDN w:val="0"/>
              <w:spacing w:after="0" w:line="240" w:lineRule="auto"/>
              <w:ind w:left="502"/>
              <w:rPr>
                <w:rFonts w:ascii="Times New Roman" w:eastAsia="Times New Roman" w:hAnsi="Times New Roman"/>
                <w:b/>
                <w:i/>
                <w:color w:val="000000"/>
                <w:sz w:val="24"/>
                <w:szCs w:val="24"/>
                <w:lang w:val="vi-VN"/>
              </w:rPr>
            </w:pPr>
            <w:r w:rsidRPr="001206E7">
              <w:rPr>
                <w:rFonts w:ascii="Times New Roman" w:eastAsia="Times New Roman" w:hAnsi="Times New Roman"/>
                <w:b/>
                <w:i/>
                <w:color w:val="000000"/>
                <w:sz w:val="24"/>
                <w:szCs w:val="24"/>
                <w:lang w:val="vi-VN"/>
              </w:rPr>
              <w:t>(triệu đô la Mỹ)</w:t>
            </w:r>
          </w:p>
        </w:tc>
      </w:tr>
      <w:tr w:rsidR="001206E7" w:rsidRPr="001206E7" w:rsidTr="00D6490B">
        <w:trPr>
          <w:trHeight w:val="316"/>
        </w:trPr>
        <w:tc>
          <w:tcPr>
            <w:tcW w:w="15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494"/>
              <w:jc w:val="center"/>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2010</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5 143</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2 728</w:t>
            </w:r>
          </w:p>
        </w:tc>
        <w:tc>
          <w:tcPr>
            <w:tcW w:w="255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5 017</w:t>
            </w:r>
          </w:p>
        </w:tc>
      </w:tr>
      <w:tr w:rsidR="001206E7" w:rsidRPr="001206E7" w:rsidTr="00D6490B">
        <w:trPr>
          <w:trHeight w:val="318"/>
        </w:trPr>
        <w:tc>
          <w:tcPr>
            <w:tcW w:w="15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494"/>
              <w:jc w:val="center"/>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2013</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6 020</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3 216</w:t>
            </w:r>
          </w:p>
        </w:tc>
        <w:tc>
          <w:tcPr>
            <w:tcW w:w="255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6 693</w:t>
            </w:r>
          </w:p>
        </w:tc>
      </w:tr>
      <w:tr w:rsidR="001206E7" w:rsidRPr="001206E7" w:rsidTr="00D6490B">
        <w:trPr>
          <w:trHeight w:val="316"/>
        </w:trPr>
        <w:tc>
          <w:tcPr>
            <w:tcW w:w="15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494"/>
              <w:jc w:val="center"/>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2014</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6 333</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3 413</w:t>
            </w:r>
          </w:p>
        </w:tc>
        <w:tc>
          <w:tcPr>
            <w:tcW w:w="255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7 825</w:t>
            </w:r>
          </w:p>
        </w:tc>
      </w:tr>
      <w:tr w:rsidR="001206E7" w:rsidRPr="001206E7" w:rsidTr="00D6490B">
        <w:trPr>
          <w:trHeight w:val="318"/>
        </w:trPr>
        <w:tc>
          <w:tcPr>
            <w:tcW w:w="15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ind w:left="494"/>
              <w:jc w:val="center"/>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2015</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6 582</w:t>
            </w:r>
          </w:p>
        </w:tc>
        <w:tc>
          <w:tcPr>
            <w:tcW w:w="2880"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3 532</w:t>
            </w:r>
          </w:p>
        </w:tc>
        <w:tc>
          <w:tcPr>
            <w:tcW w:w="255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widowControl w:val="0"/>
              <w:autoSpaceDE w:val="0"/>
              <w:autoSpaceDN w:val="0"/>
              <w:spacing w:after="0" w:line="240" w:lineRule="auto"/>
              <w:jc w:val="right"/>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6 569</w:t>
            </w:r>
          </w:p>
        </w:tc>
      </w:tr>
    </w:tbl>
    <w:p w:rsidR="001206E7" w:rsidRPr="001206E7" w:rsidRDefault="001206E7" w:rsidP="001206E7">
      <w:pPr>
        <w:spacing w:after="0" w:line="240" w:lineRule="auto"/>
        <w:ind w:left="492"/>
        <w:rPr>
          <w:rFonts w:ascii="Times New Roman" w:hAnsi="Times New Roman"/>
          <w:i/>
          <w:color w:val="000000"/>
          <w:sz w:val="24"/>
          <w:szCs w:val="24"/>
        </w:rPr>
      </w:pPr>
      <w:r w:rsidRPr="001206E7">
        <w:rPr>
          <w:rFonts w:ascii="Times New Roman" w:hAnsi="Times New Roman"/>
          <w:i/>
          <w:color w:val="000000"/>
          <w:sz w:val="24"/>
          <w:szCs w:val="24"/>
        </w:rPr>
        <w:t>(Nguồn: Niên giám thống kê Việt Nam 2016, NXB Thống kê, 2017)</w:t>
      </w:r>
    </w:p>
    <w:p w:rsidR="001206E7" w:rsidRPr="001206E7" w:rsidRDefault="001206E7" w:rsidP="001206E7">
      <w:pPr>
        <w:widowControl w:val="0"/>
        <w:autoSpaceDE w:val="0"/>
        <w:autoSpaceDN w:val="0"/>
        <w:spacing w:after="0" w:line="240" w:lineRule="auto"/>
        <w:ind w:left="132"/>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Để thể hiện sản lượng và giá trị xuất khẩu thủy sản của nước ta, giai đoạn 2010 - 2015 theo bảng số liệu, biểu đồ nào sau đây là thích hợp nhất?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lang w:val="vi-VN"/>
        </w:rPr>
        <w:t>Cột chồng</w:t>
      </w:r>
      <w:r w:rsidRPr="001206E7">
        <w:rPr>
          <w:rFonts w:ascii="Times New Roman" w:hAnsi="Times New Roman"/>
          <w:color w:val="000000"/>
          <w:spacing w:val="-20"/>
          <w:sz w:val="24"/>
          <w:lang w:val="vi-VN"/>
        </w:rPr>
        <w:t xml:space="preserve"> </w:t>
      </w:r>
      <w:r w:rsidRPr="001206E7">
        <w:rPr>
          <w:rFonts w:ascii="Times New Roman" w:hAnsi="Times New Roman"/>
          <w:color w:val="000000"/>
          <w:sz w:val="24"/>
          <w:lang w:val="vi-VN"/>
        </w:rPr>
        <w:t>-</w:t>
      </w:r>
      <w:r w:rsidRPr="001206E7">
        <w:rPr>
          <w:rFonts w:ascii="Times New Roman" w:hAnsi="Times New Roman"/>
          <w:color w:val="000000"/>
          <w:spacing w:val="-7"/>
          <w:sz w:val="24"/>
          <w:lang w:val="vi-VN"/>
        </w:rPr>
        <w:t xml:space="preserve"> </w:t>
      </w:r>
      <w:r w:rsidRPr="001206E7">
        <w:rPr>
          <w:rFonts w:ascii="Times New Roman" w:hAnsi="Times New Roman"/>
          <w:color w:val="000000"/>
          <w:sz w:val="24"/>
          <w:lang w:val="vi-VN"/>
        </w:rPr>
        <w:t>đường.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lang w:val="vi-VN"/>
        </w:rPr>
        <w:t>Miền.</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lang w:val="vi-VN"/>
        </w:rPr>
        <w:t>Cột</w:t>
      </w:r>
      <w:r w:rsidRPr="001206E7">
        <w:rPr>
          <w:rFonts w:ascii="Times New Roman" w:hAnsi="Times New Roman"/>
          <w:color w:val="000000"/>
          <w:spacing w:val="-15"/>
          <w:sz w:val="24"/>
          <w:lang w:val="vi-VN"/>
        </w:rPr>
        <w:t xml:space="preserve"> </w:t>
      </w:r>
      <w:r w:rsidRPr="001206E7">
        <w:rPr>
          <w:rFonts w:ascii="Times New Roman" w:hAnsi="Times New Roman"/>
          <w:color w:val="000000"/>
          <w:sz w:val="24"/>
          <w:lang w:val="vi-VN"/>
        </w:rPr>
        <w:t>-</w:t>
      </w:r>
      <w:r w:rsidRPr="001206E7">
        <w:rPr>
          <w:rFonts w:ascii="Times New Roman" w:hAnsi="Times New Roman"/>
          <w:color w:val="000000"/>
          <w:spacing w:val="-8"/>
          <w:sz w:val="24"/>
          <w:lang w:val="vi-VN"/>
        </w:rPr>
        <w:t xml:space="preserve"> </w:t>
      </w:r>
      <w:r w:rsidRPr="001206E7">
        <w:rPr>
          <w:rFonts w:ascii="Times New Roman" w:hAnsi="Times New Roman"/>
          <w:color w:val="000000"/>
          <w:sz w:val="24"/>
          <w:lang w:val="vi-VN"/>
        </w:rPr>
        <w:t>đường.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lang w:val="vi-VN"/>
        </w:rPr>
        <w:t>Cột ghép -</w:t>
      </w:r>
      <w:r w:rsidRPr="001206E7">
        <w:rPr>
          <w:rFonts w:ascii="Times New Roman" w:hAnsi="Times New Roman"/>
          <w:color w:val="000000"/>
          <w:spacing w:val="-4"/>
          <w:sz w:val="24"/>
          <w:lang w:val="vi-VN"/>
        </w:rPr>
        <w:t xml:space="preserve"> </w:t>
      </w:r>
      <w:r w:rsidRPr="001206E7">
        <w:rPr>
          <w:rFonts w:ascii="Times New Roman" w:hAnsi="Times New Roman"/>
          <w:color w:val="000000"/>
          <w:sz w:val="24"/>
          <w:lang w:val="vi-VN"/>
        </w:rPr>
        <w:t>đường.</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84.</w:t>
      </w:r>
      <w:r w:rsidRPr="001206E7">
        <w:rPr>
          <w:rFonts w:ascii="Times New Roman" w:hAnsi="Times New Roman"/>
          <w:b/>
          <w:color w:val="000000"/>
          <w:sz w:val="24"/>
        </w:rPr>
        <w:t xml:space="preserve"> </w:t>
      </w:r>
      <w:r w:rsidRPr="001206E7">
        <w:rPr>
          <w:rFonts w:ascii="Times New Roman" w:hAnsi="Times New Roman"/>
          <w:color w:val="000000"/>
          <w:sz w:val="24"/>
          <w:szCs w:val="24"/>
        </w:rPr>
        <w:t>Cho biểu đồ:</w:t>
      </w:r>
    </w:p>
    <w:p w:rsidR="001206E7" w:rsidRPr="001206E7" w:rsidRDefault="001206E7" w:rsidP="001206E7">
      <w:pPr>
        <w:widowControl w:val="0"/>
        <w:autoSpaceDE w:val="0"/>
        <w:autoSpaceDN w:val="0"/>
        <w:spacing w:after="0" w:line="240" w:lineRule="auto"/>
        <w:rPr>
          <w:rFonts w:ascii="Times New Roman" w:eastAsia="Times New Roman" w:hAnsi="Times New Roman"/>
          <w:color w:val="000000"/>
          <w:sz w:val="24"/>
          <w:szCs w:val="24"/>
          <w:lang w:val="vi-VN"/>
        </w:rPr>
      </w:pPr>
      <w:r w:rsidRPr="001206E7">
        <w:rPr>
          <w:rFonts w:ascii="Times New Roman" w:eastAsia="Times New Roman" w:hAnsi="Times New Roman"/>
          <w:noProof/>
          <w:color w:val="000000"/>
          <w:sz w:val="24"/>
          <w:szCs w:val="24"/>
        </w:rPr>
        <w:lastRenderedPageBreak/>
        <w:drawing>
          <wp:anchor distT="0" distB="0" distL="0" distR="0" simplePos="0" relativeHeight="251659264" behindDoc="0" locked="0" layoutInCell="1" allowOverlap="1" wp14:anchorId="2A730675" wp14:editId="19CB8183">
            <wp:simplePos x="0" y="0"/>
            <wp:positionH relativeFrom="page">
              <wp:posOffset>2040890</wp:posOffset>
            </wp:positionH>
            <wp:positionV relativeFrom="paragraph">
              <wp:posOffset>89535</wp:posOffset>
            </wp:positionV>
            <wp:extent cx="3521075" cy="2042795"/>
            <wp:effectExtent l="0" t="0" r="3175" b="0"/>
            <wp:wrapTopAndBottom/>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1075" cy="2042795"/>
                    </a:xfrm>
                    <a:prstGeom prst="rect">
                      <a:avLst/>
                    </a:prstGeom>
                    <a:noFill/>
                  </pic:spPr>
                </pic:pic>
              </a:graphicData>
            </a:graphic>
            <wp14:sizeRelH relativeFrom="page">
              <wp14:pctWidth>0</wp14:pctWidth>
            </wp14:sizeRelH>
            <wp14:sizeRelV relativeFrom="page">
              <wp14:pctHeight>0</wp14:pctHeight>
            </wp14:sizeRelV>
          </wp:anchor>
        </w:drawing>
      </w:r>
    </w:p>
    <w:p w:rsidR="001206E7" w:rsidRPr="001206E7" w:rsidRDefault="001206E7" w:rsidP="001206E7">
      <w:pPr>
        <w:widowControl w:val="0"/>
        <w:autoSpaceDE w:val="0"/>
        <w:autoSpaceDN w:val="0"/>
        <w:spacing w:after="0" w:line="240" w:lineRule="auto"/>
        <w:ind w:left="3761" w:hanging="1976"/>
        <w:rPr>
          <w:rFonts w:ascii="Times New Roman" w:eastAsia="Times New Roman" w:hAnsi="Times New Roman"/>
          <w:color w:val="000000"/>
          <w:sz w:val="24"/>
          <w:szCs w:val="24"/>
          <w:lang w:val="vi-VN"/>
        </w:rPr>
      </w:pPr>
      <w:r w:rsidRPr="001206E7">
        <w:rPr>
          <w:rFonts w:ascii="Times New Roman" w:eastAsia="Times New Roman" w:hAnsi="Times New Roman"/>
          <w:color w:val="000000"/>
          <w:sz w:val="24"/>
          <w:szCs w:val="24"/>
          <w:lang w:val="vi-VN"/>
        </w:rPr>
        <w:t>CƠ CẤU DIỆN TÍCH LÚA PHÂN THEO MÙA VỤ CỦA NƯỚC TA GIAI ĐOẠN 2005 - 2016 (%)</w:t>
      </w:r>
    </w:p>
    <w:p w:rsidR="001206E7" w:rsidRPr="001206E7" w:rsidRDefault="001206E7" w:rsidP="001206E7">
      <w:pPr>
        <w:spacing w:after="0" w:line="240" w:lineRule="auto"/>
        <w:jc w:val="both"/>
        <w:rPr>
          <w:rFonts w:ascii="Times New Roman" w:hAnsi="Times New Roman"/>
          <w:i/>
          <w:color w:val="000000"/>
          <w:sz w:val="24"/>
          <w:szCs w:val="24"/>
        </w:rPr>
      </w:pPr>
      <w:r w:rsidRPr="001206E7">
        <w:rPr>
          <w:rFonts w:ascii="Times New Roman" w:hAnsi="Times New Roman"/>
          <w:i/>
          <w:color w:val="000000"/>
          <w:sz w:val="24"/>
          <w:szCs w:val="24"/>
        </w:rPr>
        <w:t xml:space="preserve">(Nguồn số liệu theo Niên giám thống kê Việt Nam 2017, NXB Thống kê, 2018) </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color w:val="000000"/>
          <w:sz w:val="24"/>
          <w:szCs w:val="24"/>
        </w:rPr>
        <w:t>Theo biểu đồ, nhận xét nào sau đây đúng về sự thay đổi tỉ trọng cơ cấu diện tích lúa phân theo mùa vụ của nước ta, giai đoạn 2005 - 2016?</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Lúa đông xuân tăng, lúa hè thu và thu đông</w:t>
      </w:r>
      <w:r w:rsidRPr="001206E7">
        <w:rPr>
          <w:rFonts w:ascii="Times New Roman" w:hAnsi="Times New Roman"/>
          <w:color w:val="000000"/>
          <w:spacing w:val="-7"/>
          <w:sz w:val="24"/>
          <w:szCs w:val="24"/>
          <w:lang w:val="vi-VN"/>
        </w:rPr>
        <w:t xml:space="preserve"> </w:t>
      </w:r>
      <w:r w:rsidRPr="001206E7">
        <w:rPr>
          <w:rFonts w:ascii="Times New Roman" w:hAnsi="Times New Roman"/>
          <w:color w:val="000000"/>
          <w:sz w:val="24"/>
          <w:szCs w:val="24"/>
          <w:lang w:val="vi-VN"/>
        </w:rPr>
        <w:t>giảm.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Lúa đông xuân tăng, lúa mùa</w:t>
      </w:r>
      <w:r w:rsidRPr="001206E7">
        <w:rPr>
          <w:rFonts w:ascii="Times New Roman" w:hAnsi="Times New Roman"/>
          <w:color w:val="000000"/>
          <w:spacing w:val="-8"/>
          <w:sz w:val="24"/>
          <w:szCs w:val="24"/>
          <w:lang w:val="vi-VN"/>
        </w:rPr>
        <w:t xml:space="preserve"> </w:t>
      </w:r>
      <w:r w:rsidRPr="001206E7">
        <w:rPr>
          <w:rFonts w:ascii="Times New Roman" w:hAnsi="Times New Roman"/>
          <w:color w:val="000000"/>
          <w:sz w:val="24"/>
          <w:szCs w:val="24"/>
          <w:lang w:val="vi-VN"/>
        </w:rPr>
        <w:t>giảm.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Lúa đông xuân giảm, lúa mùa</w:t>
      </w:r>
      <w:r w:rsidRPr="001206E7">
        <w:rPr>
          <w:rFonts w:ascii="Times New Roman" w:hAnsi="Times New Roman"/>
          <w:color w:val="000000"/>
          <w:spacing w:val="-8"/>
          <w:sz w:val="24"/>
          <w:szCs w:val="24"/>
          <w:lang w:val="vi-VN"/>
        </w:rPr>
        <w:t xml:space="preserve"> </w:t>
      </w:r>
      <w:r w:rsidRPr="001206E7">
        <w:rPr>
          <w:rFonts w:ascii="Times New Roman" w:hAnsi="Times New Roman"/>
          <w:color w:val="000000"/>
          <w:sz w:val="24"/>
          <w:szCs w:val="24"/>
          <w:lang w:val="vi-VN"/>
        </w:rPr>
        <w:t>tăng.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Lúa hè thu và thu đông tăng, lúa đông xuân</w:t>
      </w:r>
      <w:r w:rsidRPr="001206E7">
        <w:rPr>
          <w:rFonts w:ascii="Times New Roman" w:hAnsi="Times New Roman"/>
          <w:color w:val="000000"/>
          <w:spacing w:val="-7"/>
          <w:sz w:val="24"/>
          <w:szCs w:val="24"/>
          <w:lang w:val="vi-VN"/>
        </w:rPr>
        <w:t xml:space="preserve"> </w:t>
      </w:r>
      <w:r w:rsidRPr="001206E7">
        <w:rPr>
          <w:rFonts w:ascii="Times New Roman" w:hAnsi="Times New Roman"/>
          <w:color w:val="000000"/>
          <w:sz w:val="24"/>
          <w:szCs w:val="24"/>
          <w:lang w:val="vi-VN"/>
        </w:rPr>
        <w:t>giảm.</w:t>
      </w:r>
    </w:p>
    <w:p w:rsidR="001206E7" w:rsidRPr="001206E7" w:rsidRDefault="001206E7" w:rsidP="001206E7">
      <w:pPr>
        <w:widowControl w:val="0"/>
        <w:tabs>
          <w:tab w:val="left" w:pos="0"/>
        </w:tabs>
        <w:autoSpaceDE w:val="0"/>
        <w:autoSpaceDN w:val="0"/>
        <w:spacing w:after="0" w:line="240" w:lineRule="auto"/>
        <w:rPr>
          <w:rFonts w:ascii="Times New Roman" w:eastAsia="Times New Roman" w:hAnsi="Times New Roman"/>
          <w:color w:val="000000"/>
          <w:sz w:val="24"/>
          <w:szCs w:val="24"/>
          <w:shd w:val="clear" w:color="auto" w:fill="FFFFFF"/>
          <w:lang w:val="vi-VN"/>
        </w:rPr>
      </w:pPr>
      <w:r w:rsidRPr="001206E7">
        <w:rPr>
          <w:rFonts w:ascii="Times New Roman" w:eastAsia="Times New Roman" w:hAnsi="Times New Roman"/>
          <w:b/>
          <w:color w:val="0066FF"/>
          <w:sz w:val="24"/>
        </w:rPr>
        <w:t>Câu 85.</w:t>
      </w:r>
      <w:r w:rsidRPr="001206E7">
        <w:rPr>
          <w:rFonts w:ascii="Times New Roman" w:eastAsia="Times New Roman" w:hAnsi="Times New Roman"/>
          <w:b/>
          <w:color w:val="000000"/>
          <w:sz w:val="24"/>
        </w:rPr>
        <w:t xml:space="preserve"> </w:t>
      </w:r>
      <w:r w:rsidRPr="001206E7">
        <w:rPr>
          <w:rFonts w:ascii="Times New Roman" w:eastAsia="Times New Roman" w:hAnsi="Times New Roman"/>
          <w:color w:val="000000"/>
          <w:sz w:val="24"/>
          <w:szCs w:val="24"/>
          <w:shd w:val="clear" w:color="auto" w:fill="FFFFFF"/>
        </w:rPr>
        <w:t xml:space="preserve">Căn cứ vào </w:t>
      </w:r>
      <w:r w:rsidRPr="001206E7">
        <w:rPr>
          <w:rFonts w:ascii="Times New Roman" w:eastAsia="Times New Roman" w:hAnsi="Times New Roman"/>
          <w:color w:val="000000"/>
          <w:sz w:val="24"/>
          <w:szCs w:val="24"/>
        </w:rPr>
        <w:t xml:space="preserve">Atlat Địa lí Việt Nam </w:t>
      </w:r>
      <w:r w:rsidRPr="001206E7">
        <w:rPr>
          <w:rFonts w:ascii="Times New Roman" w:eastAsia="Times New Roman" w:hAnsi="Times New Roman"/>
          <w:color w:val="000000"/>
          <w:sz w:val="24"/>
          <w:szCs w:val="24"/>
          <w:shd w:val="clear" w:color="auto" w:fill="FFFFFF"/>
        </w:rPr>
        <w:t>trang 20, hãy cho biết tỉnh nào sau đây có sản lượng thủy sản nuôi trồng nhỏ hơn khai thác?</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Quảng Ninh</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Nghệ An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lang w:val="vi-VN"/>
        </w:rPr>
        <w:t>Kiên Giang.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Bình Thuận</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86.</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20, hãy cho biết, vùng nào có giá trị sản xuất thủy sản trong tổng giá trị sản xuất nông – lâm – ngư nghiệp ở mức thấp nhất?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Tây Nguyên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Đông Nam Bộ</w:t>
      </w:r>
      <w:r w:rsidRPr="001206E7">
        <w:rPr>
          <w:rFonts w:ascii="Times New Roman" w:eastAsia="Times New Roman" w:hAnsi="Times New Roman"/>
          <w:color w:val="000000"/>
          <w:sz w:val="24"/>
          <w:szCs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Bắc Trung Bộ</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Đồng bằng sông Hồng</w:t>
      </w:r>
      <w:r w:rsidRPr="001206E7">
        <w:rPr>
          <w:rFonts w:ascii="Times New Roman" w:eastAsia="Times New Roman" w:hAnsi="Times New Roman"/>
          <w:color w:val="000000"/>
          <w:sz w:val="24"/>
          <w:szCs w:val="24"/>
          <w:lang w:val="vi-VN"/>
        </w:rPr>
        <w:t>.</w:t>
      </w:r>
    </w:p>
    <w:p w:rsidR="001206E7" w:rsidRPr="001206E7" w:rsidRDefault="001206E7" w:rsidP="001206E7">
      <w:pPr>
        <w:spacing w:after="0" w:line="240" w:lineRule="auto"/>
        <w:ind w:left="48" w:right="48"/>
        <w:jc w:val="both"/>
        <w:rPr>
          <w:rFonts w:ascii="Times New Roman" w:eastAsia="Times New Roman" w:hAnsi="Times New Roman"/>
          <w:color w:val="000000"/>
          <w:sz w:val="24"/>
          <w:szCs w:val="24"/>
        </w:rPr>
      </w:pPr>
      <w:r w:rsidRPr="001206E7">
        <w:rPr>
          <w:rFonts w:ascii="Times New Roman" w:hAnsi="Times New Roman"/>
          <w:b/>
          <w:color w:val="0066FF"/>
          <w:sz w:val="24"/>
        </w:rPr>
        <w:t>Câu 87.</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Căn cứ vào Atlat Địa lí Việt Nam trang 20, hãy cho biết tỉnh nào sau đây có sản lượng thủy sản nuôi trồng lớn hơn khai thác?</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Nghệ An</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Quảng Bình</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Bình Định</w:t>
      </w:r>
      <w:r w:rsidRPr="001206E7">
        <w:rPr>
          <w:rFonts w:ascii="Times New Roman" w:eastAsia="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eastAsia="Times New Roman" w:hAnsi="Times New Roman"/>
          <w:color w:val="000000"/>
          <w:sz w:val="24"/>
          <w:szCs w:val="24"/>
        </w:rPr>
        <w:t>Bạc Liêu</w:t>
      </w:r>
      <w:r w:rsidRPr="001206E7">
        <w:rPr>
          <w:rFonts w:ascii="Times New Roman" w:eastAsia="Times New Roman" w:hAnsi="Times New Roman"/>
          <w:color w:val="000000"/>
          <w:sz w:val="24"/>
          <w:szCs w:val="24"/>
          <w:lang w:val="vi-VN"/>
        </w:rPr>
        <w:t>.</w:t>
      </w:r>
    </w:p>
    <w:p w:rsidR="001206E7" w:rsidRPr="001206E7" w:rsidRDefault="001206E7" w:rsidP="001206E7">
      <w:pPr>
        <w:widowControl w:val="0"/>
        <w:autoSpaceDE w:val="0"/>
        <w:autoSpaceDN w:val="0"/>
        <w:spacing w:after="0" w:line="240" w:lineRule="auto"/>
        <w:rPr>
          <w:rFonts w:ascii="Times New Roman" w:eastAsia="Times New Roman" w:hAnsi="Times New Roman"/>
          <w:color w:val="000000"/>
          <w:sz w:val="24"/>
          <w:szCs w:val="24"/>
          <w:lang w:val="vi-VN"/>
        </w:rPr>
      </w:pPr>
      <w:r w:rsidRPr="001206E7">
        <w:rPr>
          <w:rFonts w:ascii="Times New Roman" w:eastAsia="Times New Roman" w:hAnsi="Times New Roman"/>
          <w:b/>
          <w:color w:val="0066FF"/>
          <w:sz w:val="24"/>
          <w:szCs w:val="24"/>
        </w:rPr>
        <w:t>Câu 88.</w:t>
      </w:r>
      <w:r w:rsidRPr="001206E7">
        <w:rPr>
          <w:rFonts w:ascii="Times New Roman" w:eastAsia="Times New Roman" w:hAnsi="Times New Roman"/>
          <w:b/>
          <w:color w:val="000000"/>
          <w:sz w:val="24"/>
          <w:szCs w:val="24"/>
        </w:rPr>
        <w:t xml:space="preserve"> </w:t>
      </w:r>
      <w:r w:rsidRPr="001206E7">
        <w:rPr>
          <w:rFonts w:ascii="Times New Roman" w:eastAsia="Times New Roman" w:hAnsi="Times New Roman"/>
          <w:color w:val="000000"/>
          <w:sz w:val="24"/>
          <w:szCs w:val="24"/>
          <w:lang w:val="vi-VN"/>
        </w:rPr>
        <w:t>Căn cứ vào Atlat Địa lí Việt Nam trang 20, hãy cho biết 4 tỉnh có sản lượng thuỷ sản đánh bắt lớn nhất nước ta?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Kiên Giang, Bà Rịa - Vũng Tàu, An Giang, Đồng</w:t>
      </w:r>
      <w:r w:rsidRPr="001206E7">
        <w:rPr>
          <w:rFonts w:ascii="Times New Roman" w:hAnsi="Times New Roman"/>
          <w:color w:val="000000"/>
          <w:spacing w:val="-6"/>
          <w:sz w:val="24"/>
          <w:szCs w:val="24"/>
          <w:lang w:val="vi-VN"/>
        </w:rPr>
        <w:t xml:space="preserve"> </w:t>
      </w:r>
      <w:r w:rsidRPr="001206E7">
        <w:rPr>
          <w:rFonts w:ascii="Times New Roman" w:hAnsi="Times New Roman"/>
          <w:color w:val="000000"/>
          <w:sz w:val="24"/>
          <w:szCs w:val="24"/>
          <w:lang w:val="vi-VN"/>
        </w:rPr>
        <w:t>Tháp.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Kiên Giang, Bà Rịa - Vũng Tàu, Quảng Ngãi, Bình</w:t>
      </w:r>
      <w:r w:rsidRPr="001206E7">
        <w:rPr>
          <w:rFonts w:ascii="Times New Roman" w:hAnsi="Times New Roman"/>
          <w:color w:val="000000"/>
          <w:spacing w:val="-24"/>
          <w:sz w:val="24"/>
          <w:szCs w:val="24"/>
          <w:lang w:val="vi-VN"/>
        </w:rPr>
        <w:t xml:space="preserve"> </w:t>
      </w:r>
      <w:r w:rsidRPr="001206E7">
        <w:rPr>
          <w:rFonts w:ascii="Times New Roman" w:hAnsi="Times New Roman"/>
          <w:color w:val="000000"/>
          <w:sz w:val="24"/>
          <w:szCs w:val="24"/>
          <w:lang w:val="vi-VN"/>
        </w:rPr>
        <w:t>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Kiên Giang, Bà Rịa - Vũng Tàu, Bình Thuận, Bình</w:t>
      </w:r>
      <w:r w:rsidRPr="001206E7">
        <w:rPr>
          <w:rFonts w:ascii="Times New Roman" w:hAnsi="Times New Roman"/>
          <w:color w:val="000000"/>
          <w:spacing w:val="-19"/>
          <w:sz w:val="24"/>
          <w:szCs w:val="24"/>
          <w:lang w:val="vi-VN"/>
        </w:rPr>
        <w:t xml:space="preserve"> </w:t>
      </w:r>
      <w:r w:rsidRPr="001206E7">
        <w:rPr>
          <w:rFonts w:ascii="Times New Roman" w:hAnsi="Times New Roman"/>
          <w:color w:val="000000"/>
          <w:sz w:val="24"/>
          <w:szCs w:val="24"/>
          <w:lang w:val="vi-VN"/>
        </w:rPr>
        <w:t>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Kiên Giang, Bà Rịa - Vũng Tàu, Bình Thuận, Cà</w:t>
      </w:r>
      <w:r w:rsidRPr="001206E7">
        <w:rPr>
          <w:rFonts w:ascii="Times New Roman" w:hAnsi="Times New Roman"/>
          <w:color w:val="000000"/>
          <w:spacing w:val="-3"/>
          <w:sz w:val="24"/>
          <w:szCs w:val="24"/>
          <w:lang w:val="vi-VN"/>
        </w:rPr>
        <w:t xml:space="preserve"> </w:t>
      </w:r>
      <w:r w:rsidRPr="001206E7">
        <w:rPr>
          <w:rFonts w:ascii="Times New Roman" w:hAnsi="Times New Roman"/>
          <w:color w:val="000000"/>
          <w:sz w:val="24"/>
          <w:szCs w:val="24"/>
          <w:lang w:val="vi-VN"/>
        </w:rPr>
        <w:t>Mau.</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89.</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Cho biểu đồ</w:t>
      </w:r>
    </w:p>
    <w:p w:rsidR="001206E7" w:rsidRPr="001206E7" w:rsidRDefault="001206E7" w:rsidP="001206E7">
      <w:pPr>
        <w:spacing w:after="0" w:line="240" w:lineRule="auto"/>
        <w:rPr>
          <w:rFonts w:ascii="Times New Roman" w:hAnsi="Times New Roman"/>
          <w:color w:val="000000"/>
          <w:sz w:val="24"/>
        </w:rPr>
      </w:pPr>
      <w:r w:rsidRPr="001206E7">
        <w:rPr>
          <w:rFonts w:ascii="Times New Roman" w:hAnsi="Times New Roman"/>
          <w:color w:val="000000"/>
          <w:sz w:val="24"/>
        </w:rPr>
        <w:t>Tốc độ tăng trưởng sản lượng một số sản phẩm chăn nuôi ở nước ta giai đoạn 2005-2014</w:t>
      </w:r>
    </w:p>
    <w:p w:rsidR="001206E7" w:rsidRPr="001206E7" w:rsidRDefault="001206E7" w:rsidP="001206E7">
      <w:pPr>
        <w:shd w:val="clear" w:color="auto" w:fill="FFFFFF"/>
        <w:spacing w:after="0" w:line="240" w:lineRule="auto"/>
        <w:ind w:left="284"/>
        <w:rPr>
          <w:rFonts w:ascii="Times New Roman" w:eastAsia="SimSun" w:hAnsi="Times New Roman"/>
          <w:noProof/>
          <w:color w:val="000000"/>
          <w:sz w:val="24"/>
          <w:szCs w:val="24"/>
        </w:rPr>
      </w:pPr>
      <w:r w:rsidRPr="001206E7">
        <w:rPr>
          <w:rFonts w:ascii="Times New Roman" w:eastAsia="SimSun" w:hAnsi="Times New Roman"/>
          <w:noProof/>
          <w:color w:val="000000"/>
          <w:sz w:val="24"/>
          <w:szCs w:val="24"/>
        </w:rPr>
        <w:lastRenderedPageBreak/>
        <w:drawing>
          <wp:inline distT="0" distB="0" distL="0" distR="0" wp14:anchorId="232411D3" wp14:editId="39CC7DEE">
            <wp:extent cx="3819525" cy="2752725"/>
            <wp:effectExtent l="0" t="0" r="9525"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2752725"/>
                    </a:xfrm>
                    <a:prstGeom prst="rect">
                      <a:avLst/>
                    </a:prstGeom>
                    <a:noFill/>
                    <a:ln>
                      <a:noFill/>
                    </a:ln>
                  </pic:spPr>
                </pic:pic>
              </a:graphicData>
            </a:graphic>
          </wp:inline>
        </w:drawing>
      </w:r>
    </w:p>
    <w:p w:rsidR="001206E7" w:rsidRPr="001206E7" w:rsidRDefault="001206E7" w:rsidP="001206E7">
      <w:pPr>
        <w:shd w:val="clear" w:color="auto" w:fill="FFFFFF"/>
        <w:spacing w:after="0" w:line="240" w:lineRule="auto"/>
        <w:ind w:left="284"/>
        <w:rPr>
          <w:rFonts w:ascii="Times New Roman" w:eastAsia="SimSun" w:hAnsi="Times New Roman"/>
          <w:color w:val="000000"/>
          <w:sz w:val="24"/>
          <w:szCs w:val="24"/>
          <w:lang w:eastAsia="zh-CN"/>
        </w:rPr>
      </w:pPr>
      <w:r w:rsidRPr="001206E7">
        <w:rPr>
          <w:rFonts w:ascii="Times New Roman" w:eastAsia="SimSun" w:hAnsi="Times New Roman"/>
          <w:i/>
          <w:color w:val="000000"/>
          <w:sz w:val="24"/>
          <w:szCs w:val="24"/>
          <w:lang w:eastAsia="zh-CN"/>
        </w:rPr>
        <w:t>(Nguồn số liệu theo Niên giám thống kê Việt Nam 2015, NXB Thống kê, 2015)</w:t>
      </w:r>
    </w:p>
    <w:p w:rsidR="001206E7" w:rsidRPr="001206E7" w:rsidRDefault="001206E7" w:rsidP="001206E7">
      <w:pPr>
        <w:shd w:val="clear" w:color="auto" w:fill="FFFFFF"/>
        <w:spacing w:after="0" w:line="240" w:lineRule="auto"/>
        <w:ind w:left="284"/>
        <w:rPr>
          <w:rFonts w:ascii="Times New Roman" w:eastAsia="SimSun" w:hAnsi="Times New Roman"/>
          <w:color w:val="000000"/>
          <w:sz w:val="24"/>
          <w:szCs w:val="24"/>
          <w:lang w:eastAsia="zh-CN"/>
        </w:rPr>
      </w:pPr>
      <w:r w:rsidRPr="001206E7">
        <w:rPr>
          <w:rFonts w:ascii="Times New Roman" w:eastAsia="SimSun" w:hAnsi="Times New Roman"/>
          <w:color w:val="000000"/>
          <w:sz w:val="24"/>
          <w:szCs w:val="24"/>
          <w:lang w:eastAsia="zh-CN"/>
        </w:rPr>
        <w:t>Nhận xét nào sau đây đúng với biểu đồ trên?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một số sản phẩm chăn nuôi ổn 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trứng gia cầm có tốc độ tăng nhanh nhất.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thịt bò hơi, sữa, trứng gia cầm đều tăng.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Tốc độ tăng trưởng sản lượng một số sản phẩm chăn nuôi không ổn định.</w:t>
      </w:r>
    </w:p>
    <w:p w:rsidR="001206E7" w:rsidRPr="001206E7" w:rsidRDefault="001206E7" w:rsidP="001206E7">
      <w:pPr>
        <w:shd w:val="clear" w:color="auto" w:fill="FFFFFF"/>
        <w:spacing w:after="0" w:line="240" w:lineRule="auto"/>
        <w:jc w:val="both"/>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90.</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Cho biểu đồ</w:t>
      </w:r>
    </w:p>
    <w:p w:rsidR="001206E7" w:rsidRPr="001206E7" w:rsidRDefault="001206E7" w:rsidP="001206E7">
      <w:pPr>
        <w:shd w:val="clear" w:color="auto" w:fill="FFFFFF"/>
        <w:spacing w:after="0" w:line="240" w:lineRule="auto"/>
        <w:ind w:firstLine="283"/>
        <w:jc w:val="both"/>
        <w:rPr>
          <w:rFonts w:ascii="Times New Roman" w:eastAsia="SimSun" w:hAnsi="Times New Roman"/>
          <w:color w:val="000000"/>
          <w:sz w:val="24"/>
          <w:szCs w:val="24"/>
          <w:lang w:eastAsia="zh-CN"/>
        </w:rPr>
      </w:pPr>
      <w:r w:rsidRPr="001206E7">
        <w:rPr>
          <w:rFonts w:ascii="Times New Roman" w:eastAsia="SimSun" w:hAnsi="Times New Roman"/>
          <w:noProof/>
          <w:color w:val="000000"/>
          <w:sz w:val="24"/>
          <w:szCs w:val="24"/>
        </w:rPr>
        <w:drawing>
          <wp:inline distT="0" distB="0" distL="0" distR="0" wp14:anchorId="37F6F856" wp14:editId="18A1DF33">
            <wp:extent cx="4619625" cy="2647950"/>
            <wp:effectExtent l="0" t="0" r="9525" b="0"/>
            <wp:docPr id="10" name="Picture 10" descr="Description: https://tech12h.com/sites/default/files/styles/inbody400/public/c10_6.png?itok=DcywIM8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tech12h.com/sites/default/files/styles/inbody400/public/c10_6.png?itok=DcywIM8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2647950"/>
                    </a:xfrm>
                    <a:prstGeom prst="rect">
                      <a:avLst/>
                    </a:prstGeom>
                    <a:noFill/>
                    <a:ln>
                      <a:noFill/>
                    </a:ln>
                  </pic:spPr>
                </pic:pic>
              </a:graphicData>
            </a:graphic>
          </wp:inline>
        </w:drawing>
      </w:r>
    </w:p>
    <w:p w:rsidR="001206E7" w:rsidRPr="001206E7" w:rsidRDefault="001206E7" w:rsidP="001206E7">
      <w:pPr>
        <w:spacing w:after="0" w:line="240" w:lineRule="auto"/>
        <w:ind w:firstLine="283"/>
        <w:jc w:val="both"/>
        <w:rPr>
          <w:rFonts w:ascii="Times New Roman" w:hAnsi="Times New Roman"/>
          <w:color w:val="000000"/>
          <w:sz w:val="24"/>
          <w:szCs w:val="24"/>
        </w:rPr>
      </w:pPr>
      <w:r w:rsidRPr="001206E7">
        <w:rPr>
          <w:rFonts w:ascii="Times New Roman" w:hAnsi="Times New Roman"/>
          <w:color w:val="000000"/>
          <w:sz w:val="24"/>
          <w:szCs w:val="24"/>
        </w:rPr>
        <w:t>Nhận xét nào sau đây đúng với biểu đồ trên?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Diện tích gieo trồng cây cà phê, chè và cao su tăng như nhau.</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Cây chè có tốc độ tăng trưởng nhanh nhất và ổn 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Diện tích gieo trồng cây cà phê, chè và cao su đều tăng.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Cây cà phê có tốc độ tăng trưởng nhanh hơn cây cao su.</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91.</w:t>
      </w:r>
      <w:r w:rsidRPr="001206E7">
        <w:rPr>
          <w:rFonts w:ascii="Times New Roman" w:hAnsi="Times New Roman"/>
          <w:b/>
          <w:color w:val="000000"/>
          <w:sz w:val="24"/>
        </w:rPr>
        <w:t xml:space="preserve"> </w:t>
      </w:r>
      <w:r w:rsidRPr="001206E7">
        <w:rPr>
          <w:rFonts w:ascii="Times New Roman" w:hAnsi="Times New Roman"/>
          <w:color w:val="000000"/>
          <w:sz w:val="24"/>
          <w:szCs w:val="24"/>
        </w:rPr>
        <w:t>Công nghiệp của nước ta gồm các nhóm ngành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chế biến, trọng điểm và sản xuất, phân phối điện, khí đốt,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chế biến </w:t>
      </w:r>
      <w:r w:rsidRPr="001206E7">
        <w:rPr>
          <w:rFonts w:ascii="Times New Roman" w:hAnsi="Times New Roman"/>
          <w:color w:val="000000"/>
          <w:sz w:val="24"/>
          <w:szCs w:val="24"/>
          <w:lang w:val="vi-VN"/>
        </w:rPr>
        <w:t xml:space="preserve">, </w:t>
      </w:r>
      <w:r w:rsidRPr="001206E7">
        <w:rPr>
          <w:rFonts w:ascii="Times New Roman" w:hAnsi="Times New Roman"/>
          <w:color w:val="000000"/>
          <w:sz w:val="24"/>
          <w:szCs w:val="24"/>
        </w:rPr>
        <w:t>khai thác và sản xuất, phân phối điện, khí đốt,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chế biến, trọng điểm, sản xuất hàng tiêu dùng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chế biến lương thực, thực phẩm, trọng điểm</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92.</w:t>
      </w:r>
      <w:r w:rsidRPr="001206E7">
        <w:rPr>
          <w:rFonts w:ascii="Times New Roman" w:hAnsi="Times New Roman"/>
          <w:b/>
          <w:color w:val="000000"/>
          <w:sz w:val="24"/>
        </w:rPr>
        <w:t xml:space="preserve"> </w:t>
      </w:r>
      <w:r w:rsidRPr="001206E7">
        <w:rPr>
          <w:rFonts w:ascii="Times New Roman" w:hAnsi="Times New Roman"/>
          <w:color w:val="000000"/>
          <w:sz w:val="24"/>
          <w:szCs w:val="24"/>
        </w:rPr>
        <w:t>Cơ cấu ngành công nghiệp nước ta được thể hiện ở</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số lượng ngành trong toàn bộ hệ thống các ngành công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mối quan hệ giữa các ngành trong toàn bộ hệ thống các ngành công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tỉ trọng giá trị sản xuất từng ngành (nhóm ngành) trong toàn bộ hệ thống các ngành công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thứ tự giá trị sản xuất của từng ngành trong toàn bộ hệ thống các ngành công nghiệp.</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93.</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Công nghiệp trọng điểm </w:t>
      </w:r>
      <w:r w:rsidRPr="001206E7">
        <w:rPr>
          <w:rFonts w:ascii="Times New Roman" w:hAnsi="Times New Roman"/>
          <w:b/>
          <w:color w:val="000000"/>
          <w:sz w:val="24"/>
          <w:szCs w:val="24"/>
        </w:rPr>
        <w:t xml:space="preserve">không </w:t>
      </w:r>
      <w:r w:rsidRPr="001206E7">
        <w:rPr>
          <w:rFonts w:ascii="Times New Roman" w:hAnsi="Times New Roman"/>
          <w:color w:val="000000"/>
          <w:sz w:val="24"/>
          <w:szCs w:val="24"/>
        </w:rPr>
        <w:t>phải là ngành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có thế mạnh lâu dài.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lastRenderedPageBreak/>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dựa vào hoàn toàn vốn đầu tư nước ngoài.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mang lại hiệu quả cao về kinh tế, xã hội, môi trường.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có tác động mạnh mẽ đến các ngành kinh tế khác.</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94.</w:t>
      </w:r>
      <w:r w:rsidRPr="001206E7">
        <w:rPr>
          <w:rFonts w:ascii="Times New Roman" w:hAnsi="Times New Roman"/>
          <w:b/>
          <w:color w:val="000000"/>
          <w:sz w:val="24"/>
        </w:rPr>
        <w:t xml:space="preserve"> </w:t>
      </w:r>
      <w:r w:rsidRPr="001206E7">
        <w:rPr>
          <w:rFonts w:ascii="Times New Roman" w:hAnsi="Times New Roman"/>
          <w:color w:val="000000"/>
          <w:sz w:val="24"/>
          <w:szCs w:val="24"/>
        </w:rPr>
        <w:t>Trong cơ cấu ngành công nghiệp của nước ta hiện nay, ngành có tỉ trọng lớn nhất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khai thác</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chế biến</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sản xuất điện</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hóa chất và cơ khí</w:t>
      </w:r>
    </w:p>
    <w:p w:rsidR="001206E7" w:rsidRPr="001206E7" w:rsidRDefault="001206E7" w:rsidP="001206E7">
      <w:pPr>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95.</w:t>
      </w:r>
      <w:r w:rsidRPr="001206E7">
        <w:rPr>
          <w:rFonts w:ascii="Times New Roman" w:hAnsi="Times New Roman"/>
          <w:b/>
          <w:color w:val="000000"/>
          <w:sz w:val="24"/>
        </w:rPr>
        <w:t xml:space="preserve"> </w:t>
      </w:r>
      <w:r w:rsidRPr="001206E7">
        <w:rPr>
          <w:rFonts w:ascii="Times New Roman" w:hAnsi="Times New Roman"/>
          <w:color w:val="000000"/>
          <w:sz w:val="24"/>
          <w:szCs w:val="24"/>
        </w:rPr>
        <w:t>Mục tiêu tiếp theo trong quá trình công nghiệp hóa ở nước ta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ưu tiên phát triển công nghiệp khai thác.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ưu tiên phát triển các ngành công nghiệp chế biến.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ưu tiên phát triển các ngành điện, khí đốt, nước.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phát triển đồng đều tất cả các ngành công nghiệp.</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96.</w:t>
      </w:r>
      <w:r w:rsidRPr="001206E7">
        <w:rPr>
          <w:rFonts w:ascii="Times New Roman" w:hAnsi="Times New Roman"/>
          <w:b/>
          <w:color w:val="000000"/>
          <w:sz w:val="24"/>
        </w:rPr>
        <w:t xml:space="preserve"> </w:t>
      </w:r>
      <w:r w:rsidRPr="001206E7">
        <w:rPr>
          <w:rFonts w:ascii="Times New Roman" w:hAnsi="Times New Roman"/>
          <w:color w:val="000000"/>
          <w:sz w:val="24"/>
          <w:szCs w:val="24"/>
        </w:rPr>
        <w:t>Vùng nào sau đây có mức độ tập trung công nghiệp vào loại cao nhất nước ta?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Trung du miền núi Bắc Bộ.</w:t>
      </w:r>
      <w:r w:rsidRPr="001206E7">
        <w:rPr>
          <w:rFonts w:ascii="Times New Roman" w:hAnsi="Times New Roman"/>
          <w:b/>
          <w:color w:val="000000"/>
          <w:sz w:val="24"/>
        </w:rPr>
        <w:tab/>
      </w:r>
      <w:r>
        <w:rPr>
          <w:rFonts w:ascii="Times New Roman" w:hAnsi="Times New Roman"/>
          <w:b/>
          <w:color w:val="000000"/>
          <w:sz w:val="24"/>
        </w:rPr>
        <w:t xml:space="preserve">                                </w:t>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Đồng bằng sông Hồng và vùng phụ cận.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Duyên hải miền Trung.</w:t>
      </w:r>
      <w:r>
        <w:rPr>
          <w:rFonts w:ascii="Times New Roman" w:hAnsi="Times New Roman"/>
          <w:color w:val="000000"/>
          <w:sz w:val="24"/>
          <w:szCs w:val="24"/>
        </w:rPr>
        <w:t xml:space="preserve">           </w:t>
      </w:r>
      <w:r w:rsidRPr="001206E7">
        <w:rPr>
          <w:rFonts w:ascii="Times New Roman" w:hAnsi="Times New Roman"/>
          <w:b/>
          <w:color w:val="000000"/>
          <w:sz w:val="24"/>
        </w:rPr>
        <w:tab/>
      </w:r>
      <w:r>
        <w:rPr>
          <w:rFonts w:ascii="Times New Roman" w:hAnsi="Times New Roman"/>
          <w:b/>
          <w:color w:val="000000"/>
          <w:sz w:val="24"/>
        </w:rPr>
        <w:t xml:space="preserve">                                </w:t>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97.</w:t>
      </w:r>
      <w:r w:rsidRPr="001206E7">
        <w:rPr>
          <w:rFonts w:ascii="Times New Roman" w:hAnsi="Times New Roman"/>
          <w:b/>
          <w:color w:val="000000"/>
          <w:sz w:val="24"/>
        </w:rPr>
        <w:t xml:space="preserve"> </w:t>
      </w:r>
      <w:r w:rsidRPr="001206E7">
        <w:rPr>
          <w:rFonts w:ascii="Times New Roman" w:hAnsi="Times New Roman"/>
          <w:color w:val="000000"/>
          <w:sz w:val="24"/>
          <w:szCs w:val="24"/>
        </w:rPr>
        <w:t>Chuyên môn hóa sản xuất của cụm công nghiệp Hải Phòng – Hạ Long – Cẩm Phả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hóa chất, giấy.</w:t>
      </w:r>
      <w:r>
        <w:rPr>
          <w:rFonts w:ascii="Times New Roman" w:hAnsi="Times New Roman"/>
          <w:color w:val="000000"/>
          <w:sz w:val="24"/>
          <w:szCs w:val="24"/>
        </w:rPr>
        <w:t xml:space="preserve">                          </w:t>
      </w:r>
      <w:r w:rsidRPr="001206E7">
        <w:rPr>
          <w:rFonts w:ascii="Times New Roman" w:hAnsi="Times New Roman"/>
          <w:b/>
          <w:color w:val="000000"/>
          <w:sz w:val="24"/>
        </w:rPr>
        <w:tab/>
      </w:r>
      <w:r>
        <w:rPr>
          <w:rFonts w:ascii="Times New Roman" w:hAnsi="Times New Roman"/>
          <w:b/>
          <w:color w:val="000000"/>
          <w:sz w:val="24"/>
        </w:rPr>
        <w:t xml:space="preserve">                                </w:t>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cơ khí, luyện kim.</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cơ khí, khai thác than, vật liệu xây dựng</w:t>
      </w:r>
      <w:r w:rsidRPr="001206E7">
        <w:rPr>
          <w:rFonts w:ascii="Times New Roman" w:hAnsi="Times New Roman"/>
          <w:b/>
          <w:color w:val="000000"/>
          <w:sz w:val="24"/>
        </w:rPr>
        <w:tab/>
      </w:r>
      <w:r>
        <w:rPr>
          <w:rFonts w:ascii="Times New Roman" w:hAnsi="Times New Roman"/>
          <w:b/>
          <w:color w:val="000000"/>
          <w:sz w:val="24"/>
        </w:rPr>
        <w:t xml:space="preserve">        </w:t>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vật liệu xây dựng, phân bón hóa học.</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98.</w:t>
      </w:r>
      <w:r w:rsidRPr="001206E7">
        <w:rPr>
          <w:rFonts w:ascii="Times New Roman" w:hAnsi="Times New Roman"/>
          <w:b/>
          <w:color w:val="000000"/>
          <w:sz w:val="24"/>
        </w:rPr>
        <w:t xml:space="preserve"> </w:t>
      </w:r>
      <w:r w:rsidRPr="001206E7">
        <w:rPr>
          <w:rFonts w:ascii="Times New Roman" w:hAnsi="Times New Roman"/>
          <w:color w:val="000000"/>
          <w:sz w:val="24"/>
          <w:szCs w:val="24"/>
        </w:rPr>
        <w:t>Vùng có tỉ trọng cao nhất trong giá trị sản xuất công nghiệp của cả nước là</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Hồng.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Đông Nam Bộ.</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Duyên hải miền Trung.</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Đồng bằng sông Cửu Long.</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99.</w:t>
      </w:r>
      <w:r w:rsidRPr="001206E7">
        <w:rPr>
          <w:rFonts w:ascii="Times New Roman" w:hAnsi="Times New Roman"/>
          <w:b/>
          <w:color w:val="000000"/>
          <w:sz w:val="24"/>
        </w:rPr>
        <w:t xml:space="preserve"> </w:t>
      </w:r>
      <w:r w:rsidRPr="001206E7">
        <w:rPr>
          <w:rFonts w:ascii="Times New Roman" w:hAnsi="Times New Roman"/>
          <w:color w:val="000000"/>
          <w:sz w:val="24"/>
          <w:szCs w:val="24"/>
        </w:rPr>
        <w:t>Ở vùng núi, công nghiệp phát triển chậm, phân bố rời rạc là do</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sự thiếu đồng bộ các điều kiện phát triển công nghiệp.</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sự phân hóa của các điều kiện phát triển công nghiệp trên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sự phát triển chậm của giao thông vận tải.</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thiếu vốn, cơ sở vật chất kỹ thuật yếu kém.</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100.</w:t>
      </w:r>
      <w:r w:rsidRPr="001206E7">
        <w:rPr>
          <w:rFonts w:ascii="Times New Roman" w:hAnsi="Times New Roman"/>
          <w:b/>
          <w:color w:val="000000"/>
          <w:sz w:val="24"/>
        </w:rPr>
        <w:t xml:space="preserve"> </w:t>
      </w:r>
      <w:r w:rsidRPr="001206E7">
        <w:rPr>
          <w:rFonts w:ascii="Times New Roman" w:hAnsi="Times New Roman"/>
          <w:color w:val="000000"/>
          <w:sz w:val="24"/>
          <w:szCs w:val="24"/>
        </w:rPr>
        <w:t>Cơ sở để phân chia ngành công nghiệp chế biến nông-lâm-thủy sản thành 3 phân ngành chế biến các sản phẩm từ trồng trọt, từ chăn nuôi và từ thủy sản chủ yếu dựa vào</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Đặc điểm sử dụng lao động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nguồn gốc nguyên liệu</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công dụng sản phẩm</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giá trị kinh tế</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101.</w:t>
      </w:r>
      <w:r w:rsidRPr="001206E7">
        <w:rPr>
          <w:rFonts w:ascii="Times New Roman" w:hAnsi="Times New Roman"/>
          <w:b/>
          <w:color w:val="000000"/>
          <w:sz w:val="24"/>
        </w:rPr>
        <w:t xml:space="preserve"> </w:t>
      </w:r>
      <w:r w:rsidRPr="001206E7">
        <w:rPr>
          <w:rFonts w:ascii="Times New Roman" w:hAnsi="Times New Roman"/>
          <w:color w:val="000000"/>
          <w:sz w:val="24"/>
          <w:szCs w:val="24"/>
        </w:rPr>
        <w:t>Nhân tố tác động mạnh mẽ tới sự phân bố các cơ sở chế biến lương thực thực phẩm ở nước ta là</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Thị trường tiêu thụ và chính sách phát triển</w:t>
      </w:r>
      <w:r>
        <w:rPr>
          <w:rFonts w:ascii="Times New Roman" w:hAnsi="Times New Roman"/>
          <w:color w:val="000000"/>
          <w:sz w:val="24"/>
          <w:szCs w:val="24"/>
        </w:rPr>
        <w:t xml:space="preserve">      </w:t>
      </w:r>
      <w:r>
        <w:rPr>
          <w:rFonts w:ascii="Times New Roman" w:hAnsi="Times New Roman"/>
          <w:b/>
          <w:color w:val="000000"/>
          <w:sz w:val="24"/>
        </w:rPr>
        <w:t xml:space="preserve">        </w:t>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nguồn nguyên liệu và thị trường tiêu thụ</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nguồn nguyên liệu và lao động</w:t>
      </w:r>
      <w:r>
        <w:rPr>
          <w:rFonts w:ascii="Times New Roman" w:hAnsi="Times New Roman"/>
          <w:color w:val="000000"/>
          <w:sz w:val="24"/>
          <w:szCs w:val="24"/>
        </w:rPr>
        <w:t xml:space="preserve">                  </w:t>
      </w:r>
      <w:r w:rsidRPr="001206E7">
        <w:rPr>
          <w:rFonts w:ascii="Times New Roman" w:hAnsi="Times New Roman"/>
          <w:b/>
          <w:color w:val="000000"/>
          <w:sz w:val="24"/>
        </w:rPr>
        <w:tab/>
      </w:r>
      <w:r>
        <w:rPr>
          <w:rFonts w:ascii="Times New Roman" w:hAnsi="Times New Roman"/>
          <w:b/>
          <w:color w:val="000000"/>
          <w:sz w:val="24"/>
        </w:rPr>
        <w:t xml:space="preserve">         </w:t>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nguồn lao động và thị trường tiêu thụ</w:t>
      </w:r>
    </w:p>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b/>
          <w:color w:val="0066FF"/>
          <w:sz w:val="24"/>
        </w:rPr>
        <w:t>Câu 102.</w:t>
      </w:r>
      <w:r w:rsidRPr="001206E7">
        <w:rPr>
          <w:rFonts w:ascii="Times New Roman" w:hAnsi="Times New Roman"/>
          <w:b/>
          <w:color w:val="000000"/>
          <w:sz w:val="24"/>
        </w:rPr>
        <w:t xml:space="preserve"> </w:t>
      </w:r>
      <w:r w:rsidRPr="001206E7">
        <w:rPr>
          <w:rFonts w:ascii="Times New Roman" w:hAnsi="Times New Roman"/>
          <w:color w:val="000000"/>
          <w:sz w:val="24"/>
          <w:szCs w:val="24"/>
        </w:rPr>
        <w:t>Sự phát triển của công nghiệp sản xuất hàng tiêu dùng chịu tác động mạnh mẽ của nhân tố</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lao động và cơ sở vật chất kĩ thuật</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hệ thống máy móc hiện đại</w:t>
      </w:r>
      <w:r w:rsidRPr="001206E7">
        <w:rPr>
          <w:rFonts w:ascii="Times New Roman" w:hAnsi="Times New Roman"/>
          <w:color w:val="000000"/>
          <w:sz w:val="24"/>
          <w:szCs w:val="24"/>
          <w:lang w:val="vi-VN"/>
        </w:rPr>
        <w: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lao động và thị trường tiêu thụ</w:t>
      </w:r>
      <w:r w:rsidRPr="001206E7">
        <w:rPr>
          <w:rFonts w:ascii="Times New Roman" w:hAnsi="Times New Roman"/>
          <w:color w:val="000000"/>
          <w:sz w:val="24"/>
          <w:szCs w:val="24"/>
          <w:lang w:val="vi-VN"/>
        </w:rPr>
        <w:t>.</w:t>
      </w:r>
      <w:r>
        <w:rPr>
          <w:rFonts w:ascii="Times New Roman" w:hAnsi="Times New Roman"/>
          <w:color w:val="000000"/>
          <w:sz w:val="24"/>
          <w:szCs w:val="24"/>
        </w:rPr>
        <w:t xml:space="preserve">                      </w:t>
      </w:r>
      <w:r>
        <w:rPr>
          <w:rFonts w:ascii="Times New Roman" w:hAnsi="Times New Roman"/>
          <w:color w:val="000000"/>
          <w:sz w:val="24"/>
          <w:szCs w:val="24"/>
        </w:rPr>
        <w:tab/>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vị trí và nguồn lao động</w:t>
      </w:r>
      <w:r w:rsidRPr="001206E7">
        <w:rPr>
          <w:rFonts w:ascii="Times New Roman" w:hAnsi="Times New Roman"/>
          <w:color w:val="000000"/>
          <w:sz w:val="24"/>
          <w:szCs w:val="24"/>
          <w:lang w:val="vi-VN"/>
        </w:rPr>
        <w:t>.</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103.</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Átlat Địa lí Việt Nam trang 21, cho biết giá trị sản xuất công nghiệp năm 2007 của nước ta là bao nhiêu (nghìn tỉ đồng)</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1469300</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1469,3</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14693</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146930</w:t>
      </w:r>
      <w:r w:rsidRPr="001206E7">
        <w:rPr>
          <w:rFonts w:ascii="Times New Roman" w:hAnsi="Times New Roman"/>
          <w:color w:val="000000"/>
          <w:sz w:val="24"/>
          <w:szCs w:val="24"/>
          <w:lang w:val="vi-VN"/>
        </w:rPr>
        <w:t>.</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104.</w:t>
      </w:r>
      <w:r w:rsidRPr="001206E7">
        <w:rPr>
          <w:rFonts w:ascii="Times New Roman" w:hAnsi="Times New Roman"/>
          <w:b/>
          <w:color w:val="000000"/>
          <w:sz w:val="24"/>
        </w:rPr>
        <w:t xml:space="preserve"> </w:t>
      </w:r>
      <w:r w:rsidRPr="001206E7">
        <w:rPr>
          <w:rFonts w:ascii="Times New Roman" w:hAnsi="Times New Roman"/>
          <w:color w:val="000000"/>
          <w:sz w:val="24"/>
          <w:szCs w:val="24"/>
        </w:rPr>
        <w:t>Căn cứ vào Átlat Địa lí Việt Nam trang 21, tỉ trọng khu vực kinh tế ngoài nhà nước trong giá trị sản xuất công nghiệp năm 2007 là</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24,5%</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34,2%</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35,4% </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20%</w:t>
      </w:r>
      <w:r w:rsidRPr="001206E7">
        <w:rPr>
          <w:rFonts w:ascii="Times New Roman" w:hAnsi="Times New Roman"/>
          <w:color w:val="000000"/>
          <w:sz w:val="24"/>
          <w:szCs w:val="24"/>
          <w:lang w:val="vi-VN"/>
        </w:rPr>
        <w:t>.</w:t>
      </w:r>
    </w:p>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b/>
          <w:color w:val="0066FF"/>
          <w:sz w:val="24"/>
        </w:rPr>
        <w:t>Câu 105.</w:t>
      </w:r>
      <w:r w:rsidRPr="001206E7">
        <w:rPr>
          <w:rFonts w:ascii="Times New Roman" w:hAnsi="Times New Roman"/>
          <w:b/>
          <w:color w:val="000000"/>
          <w:sz w:val="24"/>
        </w:rPr>
        <w:t xml:space="preserve"> </w:t>
      </w:r>
      <w:r w:rsidRPr="001206E7">
        <w:rPr>
          <w:rFonts w:ascii="Times New Roman" w:hAnsi="Times New Roman"/>
          <w:color w:val="000000"/>
          <w:sz w:val="24"/>
          <w:szCs w:val="24"/>
        </w:rPr>
        <w:t xml:space="preserve">Căn cứ vào Átlat Địa lí Việt Nam trang 21, cho biết nhận xét nào sau đây </w:t>
      </w:r>
      <w:r w:rsidRPr="001206E7">
        <w:rPr>
          <w:rFonts w:ascii="Times New Roman" w:hAnsi="Times New Roman"/>
          <w:b/>
          <w:color w:val="000000"/>
          <w:sz w:val="24"/>
          <w:szCs w:val="24"/>
        </w:rPr>
        <w:t>không</w:t>
      </w:r>
      <w:r w:rsidRPr="001206E7">
        <w:rPr>
          <w:rFonts w:ascii="Times New Roman" w:hAnsi="Times New Roman"/>
          <w:b/>
          <w:i/>
          <w:color w:val="000000"/>
          <w:sz w:val="24"/>
          <w:szCs w:val="24"/>
          <w:lang w:val="vi-VN"/>
        </w:rPr>
        <w:t xml:space="preserve"> </w:t>
      </w:r>
      <w:r w:rsidRPr="001206E7">
        <w:rPr>
          <w:rFonts w:ascii="Times New Roman" w:hAnsi="Times New Roman"/>
          <w:color w:val="000000"/>
          <w:sz w:val="24"/>
          <w:szCs w:val="24"/>
        </w:rPr>
        <w:t>đúng về sự phân hóa công nghiệp theo lãnh thổ ở nước ta?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Hoạt động công nghiệp có sự phân hóa theo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Hoạt động công nghiệp có sự thay đổi trong phân hóa theo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Hoạt động công nghiệp phân bố không đều trên lãnh thổ</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Hoạt động công nghiệp phân bố đều khắp trên lãnh thổ.</w:t>
      </w:r>
    </w:p>
    <w:p w:rsidR="001206E7" w:rsidRPr="001206E7" w:rsidRDefault="001206E7" w:rsidP="001206E7">
      <w:pPr>
        <w:spacing w:after="0" w:line="240" w:lineRule="auto"/>
        <w:outlineLvl w:val="0"/>
        <w:rPr>
          <w:rFonts w:ascii="Times New Roman" w:hAnsi="Times New Roman"/>
          <w:color w:val="000000"/>
          <w:sz w:val="24"/>
          <w:szCs w:val="24"/>
        </w:rPr>
      </w:pPr>
      <w:r w:rsidRPr="001206E7">
        <w:rPr>
          <w:rFonts w:ascii="Times New Roman" w:hAnsi="Times New Roman"/>
          <w:b/>
          <w:color w:val="0066FF"/>
          <w:sz w:val="24"/>
        </w:rPr>
        <w:t>Câu 106.</w:t>
      </w:r>
      <w:r w:rsidRPr="001206E7">
        <w:rPr>
          <w:rFonts w:ascii="Times New Roman" w:hAnsi="Times New Roman"/>
          <w:b/>
          <w:color w:val="000000"/>
          <w:sz w:val="24"/>
        </w:rPr>
        <w:t xml:space="preserve"> </w:t>
      </w:r>
      <w:r w:rsidRPr="001206E7">
        <w:rPr>
          <w:rFonts w:ascii="Times New Roman" w:hAnsi="Times New Roman"/>
          <w:color w:val="000000"/>
          <w:sz w:val="24"/>
          <w:szCs w:val="24"/>
        </w:rPr>
        <w:t>Cho bảng số liệu: Cơ cấu giá trị sản xuất công nghiệp phân theo thành phần kinh tế ( %)</w:t>
      </w:r>
    </w:p>
    <w:tbl>
      <w:tblPr>
        <w:tblW w:w="63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960"/>
        <w:gridCol w:w="980"/>
      </w:tblGrid>
      <w:tr w:rsidR="001206E7" w:rsidRPr="001206E7" w:rsidTr="00D6490B">
        <w:trPr>
          <w:trHeight w:val="255"/>
        </w:trPr>
        <w:tc>
          <w:tcPr>
            <w:tcW w:w="337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Khu vực thành phần KT</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2005</w:t>
            </w:r>
          </w:p>
        </w:tc>
        <w:tc>
          <w:tcPr>
            <w:tcW w:w="98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2013</w:t>
            </w:r>
          </w:p>
        </w:tc>
      </w:tr>
      <w:tr w:rsidR="001206E7" w:rsidRPr="001206E7" w:rsidTr="00D6490B">
        <w:trPr>
          <w:trHeight w:val="255"/>
        </w:trPr>
        <w:tc>
          <w:tcPr>
            <w:tcW w:w="337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 Nhà nước </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24,9</w:t>
            </w:r>
          </w:p>
        </w:tc>
        <w:tc>
          <w:tcPr>
            <w:tcW w:w="98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16,3</w:t>
            </w:r>
          </w:p>
        </w:tc>
      </w:tr>
      <w:tr w:rsidR="001206E7" w:rsidRPr="001206E7" w:rsidTr="00D6490B">
        <w:trPr>
          <w:trHeight w:val="255"/>
        </w:trPr>
        <w:tc>
          <w:tcPr>
            <w:tcW w:w="337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 Ngoài Nhà nước </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ind w:right="400"/>
              <w:jc w:val="center"/>
              <w:rPr>
                <w:rFonts w:ascii="Times New Roman" w:hAnsi="Times New Roman"/>
                <w:color w:val="000000"/>
                <w:sz w:val="24"/>
                <w:szCs w:val="24"/>
              </w:rPr>
            </w:pPr>
            <w:r w:rsidRPr="001206E7">
              <w:rPr>
                <w:rFonts w:ascii="Times New Roman" w:hAnsi="Times New Roman"/>
                <w:color w:val="000000"/>
                <w:sz w:val="24"/>
                <w:szCs w:val="24"/>
              </w:rPr>
              <w:t xml:space="preserve">       31,3</w:t>
            </w:r>
          </w:p>
        </w:tc>
        <w:tc>
          <w:tcPr>
            <w:tcW w:w="98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33,6</w:t>
            </w:r>
          </w:p>
        </w:tc>
      </w:tr>
      <w:tr w:rsidR="001206E7" w:rsidRPr="001206E7" w:rsidTr="00D6490B">
        <w:trPr>
          <w:trHeight w:val="255"/>
        </w:trPr>
        <w:tc>
          <w:tcPr>
            <w:tcW w:w="337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Có vốn đầu tư nước ngoài</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43,8</w:t>
            </w:r>
          </w:p>
        </w:tc>
        <w:tc>
          <w:tcPr>
            <w:tcW w:w="980" w:type="dxa"/>
            <w:tcBorders>
              <w:top w:val="single" w:sz="4" w:space="0" w:color="auto"/>
              <w:left w:val="single" w:sz="4" w:space="0" w:color="auto"/>
              <w:bottom w:val="single" w:sz="4" w:space="0" w:color="auto"/>
              <w:right w:val="single" w:sz="4" w:space="0" w:color="auto"/>
            </w:tcBorders>
            <w:noWrap/>
            <w:vAlign w:val="bottom"/>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50,1</w:t>
            </w:r>
          </w:p>
        </w:tc>
      </w:tr>
    </w:tbl>
    <w:p w:rsidR="001206E7" w:rsidRPr="001206E7" w:rsidRDefault="001206E7" w:rsidP="001206E7">
      <w:pPr>
        <w:tabs>
          <w:tab w:val="left" w:pos="5050"/>
        </w:tabs>
        <w:spacing w:after="0" w:line="240" w:lineRule="auto"/>
        <w:jc w:val="both"/>
        <w:rPr>
          <w:rFonts w:ascii="Times New Roman" w:hAnsi="Times New Roman"/>
          <w:color w:val="000000"/>
          <w:sz w:val="24"/>
          <w:szCs w:val="24"/>
        </w:rPr>
      </w:pPr>
      <w:r w:rsidRPr="001206E7">
        <w:rPr>
          <w:rFonts w:ascii="Times New Roman" w:hAnsi="Times New Roman"/>
          <w:color w:val="000000"/>
          <w:sz w:val="24"/>
          <w:szCs w:val="24"/>
        </w:rPr>
        <w:lastRenderedPageBreak/>
        <w:t>Căn cứ vào bảng số liệu trên, hãy cho biết  biểu đồ thích hợp nhất thể hiện cơ cấu giá trị sản xuất công nghiệp phân theo thành phần kinh tế năm 2005 và 2013 là</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biểu đồ cột</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biểu đồ tròn</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biểu đồ miền</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biểu đồ đường</w:t>
      </w:r>
      <w:r w:rsidRPr="001206E7">
        <w:rPr>
          <w:rFonts w:ascii="Times New Roman" w:hAnsi="Times New Roman"/>
          <w:color w:val="000000"/>
          <w:sz w:val="24"/>
          <w:szCs w:val="24"/>
          <w:lang w:val="vi-VN"/>
        </w:rPr>
        <w:t>.</w:t>
      </w:r>
      <w:r w:rsidRPr="001206E7">
        <w:rPr>
          <w:rFonts w:ascii="Times New Roman" w:hAnsi="Times New Roman"/>
          <w:color w:val="000000"/>
          <w:sz w:val="24"/>
          <w:szCs w:val="24"/>
        </w:rPr>
        <w:t>.</w:t>
      </w:r>
    </w:p>
    <w:p w:rsidR="001206E7" w:rsidRPr="001206E7" w:rsidRDefault="001206E7" w:rsidP="001206E7">
      <w:pPr>
        <w:shd w:val="clear" w:color="auto" w:fill="FFFFFF"/>
        <w:spacing w:after="0" w:line="240" w:lineRule="auto"/>
        <w:jc w:val="both"/>
        <w:rPr>
          <w:rFonts w:ascii="Times New Roman" w:hAnsi="Times New Roman"/>
          <w:color w:val="000000"/>
          <w:sz w:val="24"/>
          <w:szCs w:val="24"/>
          <w:lang w:val="de-DE"/>
        </w:rPr>
      </w:pPr>
      <w:r w:rsidRPr="001206E7">
        <w:rPr>
          <w:rFonts w:ascii="Times New Roman" w:hAnsi="Times New Roman"/>
          <w:b/>
          <w:color w:val="0066FF"/>
          <w:sz w:val="24"/>
        </w:rPr>
        <w:t>Câu 107.</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Căn cứ vào Atlat Địa lí Việt Nam trang 21, cho biết cơ cấu giá trị sản xuất công nghiệp phân theo nhóm ngành được phân chia thành mấy nhóm?</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3 nhóm.</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2 nhóm.</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4 nhóm.</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fr-FR"/>
        </w:rPr>
        <w:t>5 nhóm.</w:t>
      </w:r>
    </w:p>
    <w:p w:rsidR="001206E7" w:rsidRPr="001206E7" w:rsidRDefault="001206E7" w:rsidP="001206E7">
      <w:pPr>
        <w:shd w:val="clear" w:color="auto" w:fill="FFFFFF"/>
        <w:spacing w:after="0" w:line="240" w:lineRule="auto"/>
        <w:jc w:val="both"/>
        <w:rPr>
          <w:rFonts w:ascii="Times New Roman" w:hAnsi="Times New Roman"/>
          <w:color w:val="000000"/>
          <w:sz w:val="24"/>
          <w:szCs w:val="24"/>
          <w:lang w:val="de-DE"/>
        </w:rPr>
      </w:pPr>
      <w:r w:rsidRPr="001206E7">
        <w:rPr>
          <w:rFonts w:ascii="Times New Roman" w:hAnsi="Times New Roman"/>
          <w:b/>
          <w:color w:val="0066FF"/>
          <w:sz w:val="24"/>
        </w:rPr>
        <w:t>Câu 108.</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Căn cứ vào Atlat Địa lí Việt Nam trang 21, cho biết tỉnh nào sau đây có ngành công nghiệp khai thác, chế biến lâm sản?</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Gia Lai.</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Kon Tum.</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Đắk Lắk.</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Lâm Đồng.</w:t>
      </w:r>
    </w:p>
    <w:p w:rsidR="001206E7" w:rsidRPr="001206E7" w:rsidRDefault="001206E7" w:rsidP="001206E7">
      <w:pPr>
        <w:widowControl w:val="0"/>
        <w:autoSpaceDE w:val="0"/>
        <w:autoSpaceDN w:val="0"/>
        <w:adjustRightInd w:val="0"/>
        <w:spacing w:after="0" w:line="240" w:lineRule="auto"/>
        <w:rPr>
          <w:rFonts w:ascii="Times New Roman" w:hAnsi="Times New Roman"/>
          <w:color w:val="000000"/>
          <w:sz w:val="24"/>
          <w:szCs w:val="24"/>
          <w:lang w:val="pt-BR"/>
        </w:rPr>
      </w:pPr>
      <w:r w:rsidRPr="001206E7">
        <w:rPr>
          <w:rFonts w:ascii="Times New Roman" w:hAnsi="Times New Roman"/>
          <w:b/>
          <w:color w:val="0066FF"/>
          <w:sz w:val="24"/>
        </w:rPr>
        <w:t>Câu 109.</w:t>
      </w:r>
      <w:r w:rsidRPr="001206E7">
        <w:rPr>
          <w:rFonts w:ascii="Times New Roman" w:hAnsi="Times New Roman"/>
          <w:b/>
          <w:color w:val="000000"/>
          <w:sz w:val="24"/>
        </w:rPr>
        <w:t xml:space="preserve"> </w:t>
      </w:r>
      <w:r w:rsidRPr="001206E7">
        <w:rPr>
          <w:rFonts w:ascii="Times New Roman" w:hAnsi="Times New Roman"/>
          <w:color w:val="000000"/>
          <w:spacing w:val="2"/>
          <w:sz w:val="24"/>
          <w:szCs w:val="24"/>
          <w:lang w:val="pt-BR"/>
        </w:rPr>
        <w:t>Căn cứ Atlat Địa lí Việt Nam trang 21, tr</w:t>
      </w:r>
      <w:r w:rsidRPr="001206E7">
        <w:rPr>
          <w:rFonts w:ascii="Times New Roman" w:hAnsi="Times New Roman"/>
          <w:color w:val="000000"/>
          <w:sz w:val="24"/>
          <w:szCs w:val="24"/>
          <w:lang w:val="pt-BR"/>
        </w:rPr>
        <w:t>ung</w:t>
      </w:r>
      <w:r w:rsidRPr="001206E7">
        <w:rPr>
          <w:rFonts w:ascii="Times New Roman" w:hAnsi="Times New Roman"/>
          <w:color w:val="000000"/>
          <w:spacing w:val="-1"/>
          <w:sz w:val="24"/>
          <w:szCs w:val="24"/>
          <w:lang w:val="pt-BR"/>
        </w:rPr>
        <w:t>t</w:t>
      </w:r>
      <w:r w:rsidRPr="001206E7">
        <w:rPr>
          <w:rFonts w:ascii="Times New Roman" w:hAnsi="Times New Roman"/>
          <w:color w:val="000000"/>
          <w:spacing w:val="7"/>
          <w:sz w:val="24"/>
          <w:szCs w:val="24"/>
          <w:lang w:val="pt-BR"/>
        </w:rPr>
        <w:t>â</w:t>
      </w:r>
      <w:r w:rsidRPr="001206E7">
        <w:rPr>
          <w:rFonts w:ascii="Times New Roman" w:hAnsi="Times New Roman"/>
          <w:color w:val="000000"/>
          <w:sz w:val="24"/>
          <w:szCs w:val="24"/>
          <w:lang w:val="pt-BR"/>
        </w:rPr>
        <w:t>m</w:t>
      </w:r>
      <w:r w:rsidRPr="001206E7">
        <w:rPr>
          <w:rFonts w:ascii="Times New Roman" w:hAnsi="Times New Roman"/>
          <w:color w:val="000000"/>
          <w:spacing w:val="-3"/>
          <w:sz w:val="24"/>
          <w:szCs w:val="24"/>
          <w:lang w:val="pt-BR"/>
        </w:rPr>
        <w:t>c</w:t>
      </w:r>
      <w:r w:rsidRPr="001206E7">
        <w:rPr>
          <w:rFonts w:ascii="Times New Roman" w:hAnsi="Times New Roman"/>
          <w:color w:val="000000"/>
          <w:spacing w:val="5"/>
          <w:sz w:val="24"/>
          <w:szCs w:val="24"/>
          <w:lang w:val="pt-BR"/>
        </w:rPr>
        <w:t>ô</w:t>
      </w:r>
      <w:r w:rsidRPr="001206E7">
        <w:rPr>
          <w:rFonts w:ascii="Times New Roman" w:hAnsi="Times New Roman"/>
          <w:color w:val="000000"/>
          <w:sz w:val="24"/>
          <w:szCs w:val="24"/>
          <w:lang w:val="pt-BR"/>
        </w:rPr>
        <w:t>ng ngh</w:t>
      </w:r>
      <w:r w:rsidRPr="001206E7">
        <w:rPr>
          <w:rFonts w:ascii="Times New Roman" w:hAnsi="Times New Roman"/>
          <w:color w:val="000000"/>
          <w:spacing w:val="1"/>
          <w:sz w:val="24"/>
          <w:szCs w:val="24"/>
          <w:lang w:val="pt-BR"/>
        </w:rPr>
        <w:t>i</w:t>
      </w:r>
      <w:r w:rsidRPr="001206E7">
        <w:rPr>
          <w:rFonts w:ascii="Times New Roman" w:hAnsi="Times New Roman"/>
          <w:color w:val="000000"/>
          <w:spacing w:val="2"/>
          <w:sz w:val="24"/>
          <w:szCs w:val="24"/>
          <w:lang w:val="pt-BR"/>
        </w:rPr>
        <w:t>ệ</w:t>
      </w:r>
      <w:r w:rsidRPr="001206E7">
        <w:rPr>
          <w:rFonts w:ascii="Times New Roman" w:hAnsi="Times New Roman"/>
          <w:color w:val="000000"/>
          <w:sz w:val="24"/>
          <w:szCs w:val="24"/>
          <w:lang w:val="pt-BR"/>
        </w:rPr>
        <w:t xml:space="preserve">p nào dưới đây </w:t>
      </w:r>
      <w:r w:rsidRPr="001206E7">
        <w:rPr>
          <w:rFonts w:ascii="Times New Roman" w:hAnsi="Times New Roman"/>
          <w:color w:val="000000"/>
          <w:spacing w:val="-3"/>
          <w:sz w:val="24"/>
          <w:szCs w:val="24"/>
          <w:lang w:val="pt-BR"/>
        </w:rPr>
        <w:t>c</w:t>
      </w:r>
      <w:r w:rsidRPr="001206E7">
        <w:rPr>
          <w:rFonts w:ascii="Times New Roman" w:hAnsi="Times New Roman"/>
          <w:color w:val="000000"/>
          <w:sz w:val="24"/>
          <w:szCs w:val="24"/>
          <w:lang w:val="pt-BR"/>
        </w:rPr>
        <w:t xml:space="preserve">ó </w:t>
      </w:r>
      <w:r w:rsidRPr="001206E7">
        <w:rPr>
          <w:rFonts w:ascii="Times New Roman" w:hAnsi="Times New Roman"/>
          <w:color w:val="000000"/>
          <w:spacing w:val="5"/>
          <w:sz w:val="24"/>
          <w:szCs w:val="24"/>
          <w:lang w:val="pt-BR"/>
        </w:rPr>
        <w:t>q</w:t>
      </w:r>
      <w:r w:rsidRPr="001206E7">
        <w:rPr>
          <w:rFonts w:ascii="Times New Roman" w:hAnsi="Times New Roman"/>
          <w:color w:val="000000"/>
          <w:sz w:val="24"/>
          <w:szCs w:val="24"/>
          <w:lang w:val="pt-BR"/>
        </w:rPr>
        <w:t xml:space="preserve">uy </w:t>
      </w:r>
      <w:r w:rsidRPr="001206E7">
        <w:rPr>
          <w:rFonts w:ascii="Times New Roman" w:hAnsi="Times New Roman"/>
          <w:color w:val="000000"/>
          <w:spacing w:val="-6"/>
          <w:sz w:val="24"/>
          <w:szCs w:val="24"/>
          <w:lang w:val="pt-BR"/>
        </w:rPr>
        <w:t>m</w:t>
      </w:r>
      <w:r w:rsidRPr="001206E7">
        <w:rPr>
          <w:rFonts w:ascii="Times New Roman" w:hAnsi="Times New Roman"/>
          <w:color w:val="000000"/>
          <w:sz w:val="24"/>
          <w:szCs w:val="24"/>
          <w:lang w:val="pt-BR"/>
        </w:rPr>
        <w:t>ô l</w:t>
      </w:r>
      <w:r w:rsidRPr="001206E7">
        <w:rPr>
          <w:rFonts w:ascii="Times New Roman" w:hAnsi="Times New Roman"/>
          <w:color w:val="000000"/>
          <w:spacing w:val="4"/>
          <w:sz w:val="24"/>
          <w:szCs w:val="24"/>
          <w:lang w:val="pt-BR"/>
        </w:rPr>
        <w:t>ớ</w:t>
      </w:r>
      <w:r w:rsidRPr="001206E7">
        <w:rPr>
          <w:rFonts w:ascii="Times New Roman" w:hAnsi="Times New Roman"/>
          <w:color w:val="000000"/>
          <w:sz w:val="24"/>
          <w:szCs w:val="24"/>
          <w:lang w:val="pt-BR"/>
        </w:rPr>
        <w:t>n n</w:t>
      </w:r>
      <w:r w:rsidRPr="001206E7">
        <w:rPr>
          <w:rFonts w:ascii="Times New Roman" w:hAnsi="Times New Roman"/>
          <w:color w:val="000000"/>
          <w:spacing w:val="-5"/>
          <w:sz w:val="24"/>
          <w:szCs w:val="24"/>
          <w:lang w:val="pt-BR"/>
        </w:rPr>
        <w:t>h</w:t>
      </w:r>
      <w:r w:rsidRPr="001206E7">
        <w:rPr>
          <w:rFonts w:ascii="Times New Roman" w:hAnsi="Times New Roman"/>
          <w:color w:val="000000"/>
          <w:spacing w:val="2"/>
          <w:sz w:val="24"/>
          <w:szCs w:val="24"/>
          <w:lang w:val="pt-BR"/>
        </w:rPr>
        <w:t>ấ</w:t>
      </w:r>
      <w:r w:rsidRPr="001206E7">
        <w:rPr>
          <w:rFonts w:ascii="Times New Roman" w:hAnsi="Times New Roman"/>
          <w:color w:val="000000"/>
          <w:sz w:val="24"/>
          <w:szCs w:val="24"/>
          <w:lang w:val="pt-BR"/>
        </w:rPr>
        <w:t>t</w:t>
      </w:r>
      <w:r w:rsidRPr="001206E7">
        <w:rPr>
          <w:rFonts w:ascii="Times New Roman" w:hAnsi="Times New Roman"/>
          <w:color w:val="000000"/>
          <w:spacing w:val="3"/>
          <w:sz w:val="24"/>
          <w:szCs w:val="24"/>
          <w:lang w:val="pt-BR"/>
        </w:rPr>
        <w:t>ở Đồng bằng sông Hồng</w:t>
      </w:r>
      <w:r w:rsidRPr="001206E7">
        <w:rPr>
          <w:rFonts w:ascii="Times New Roman" w:hAnsi="Times New Roman"/>
          <w:color w:val="000000"/>
          <w:sz w:val="24"/>
          <w:szCs w:val="24"/>
          <w:lang w:val="pt-BR"/>
        </w:rPr>
        <w:t>?</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pt-BR"/>
        </w:rPr>
        <w:t>Hải Phòng.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pacing w:val="5"/>
          <w:sz w:val="24"/>
          <w:szCs w:val="24"/>
          <w:lang w:val="pt-BR"/>
        </w:rPr>
        <w:t>Hưng Yên</w:t>
      </w:r>
      <w:r w:rsidRPr="001206E7">
        <w:rPr>
          <w:rFonts w:ascii="Times New Roman" w:hAnsi="Times New Roman"/>
          <w:color w:val="000000"/>
          <w:sz w:val="24"/>
          <w:szCs w:val="24"/>
          <w:lang w:val="pt-BR"/>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pt-BR"/>
        </w:rPr>
        <w:t>Hà Nội</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pt-BR"/>
        </w:rPr>
        <w:t>Bắc Ninh.</w:t>
      </w:r>
    </w:p>
    <w:p w:rsidR="001206E7" w:rsidRPr="001206E7" w:rsidRDefault="001206E7" w:rsidP="001206E7">
      <w:pPr>
        <w:widowControl w:val="0"/>
        <w:autoSpaceDE w:val="0"/>
        <w:autoSpaceDN w:val="0"/>
        <w:adjustRightInd w:val="0"/>
        <w:spacing w:after="0" w:line="240" w:lineRule="auto"/>
        <w:ind w:right="81"/>
        <w:rPr>
          <w:rFonts w:ascii="Times New Roman" w:hAnsi="Times New Roman"/>
          <w:color w:val="000000"/>
          <w:sz w:val="24"/>
          <w:szCs w:val="24"/>
          <w:lang w:val="sv-SE"/>
        </w:rPr>
      </w:pPr>
      <w:r w:rsidRPr="001206E7">
        <w:rPr>
          <w:rFonts w:ascii="Times New Roman" w:hAnsi="Times New Roman"/>
          <w:b/>
          <w:color w:val="0066FF"/>
          <w:sz w:val="24"/>
        </w:rPr>
        <w:t>Câu 110.</w:t>
      </w:r>
      <w:r w:rsidRPr="001206E7">
        <w:rPr>
          <w:rFonts w:ascii="Times New Roman" w:hAnsi="Times New Roman"/>
          <w:b/>
          <w:color w:val="000000"/>
          <w:sz w:val="24"/>
        </w:rPr>
        <w:t xml:space="preserve"> </w:t>
      </w:r>
      <w:r w:rsidRPr="001206E7">
        <w:rPr>
          <w:rFonts w:ascii="Times New Roman" w:hAnsi="Times New Roman"/>
          <w:color w:val="000000"/>
          <w:sz w:val="24"/>
          <w:szCs w:val="24"/>
          <w:lang w:val="sv-SE"/>
        </w:rPr>
        <w:t>Cho bảng số liệu: Sản lượng một số sản phẩm công nghiệp năng lượng ở nước ta trong giai đoạn 2000 – 2014.</w:t>
      </w:r>
    </w:p>
    <w:tbl>
      <w:tblPr>
        <w:tblW w:w="6529" w:type="dxa"/>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816"/>
        <w:gridCol w:w="816"/>
        <w:gridCol w:w="816"/>
        <w:gridCol w:w="876"/>
        <w:gridCol w:w="876"/>
      </w:tblGrid>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Năm</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2000</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2005</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2010</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2012</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2014</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Than sạch (triệu tấn)</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11,6</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34,1</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44,8</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42,1</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41,1</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Dầu thô (triệu tấn)</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16,3</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18,5</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15,0</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16,7</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17,4</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Điện (tỉ kwh)</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26,6</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52,1</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91,7</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115,1</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141,3</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Căn cứ vào bảng số liệu trên, hãy cho biết Nhận xét nào sau đây đúng về sản lượng  một số sản phẩm của ngành công nghiệp năng lượng ở nước ta trong giai đoạn 2000 – 2014?</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than sạch có xu hướng tăng ổn định.</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dầu thô tăng liên tục.</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rPr>
        <w:t>Sản lượng điện có xu hướng tăng nhanh nhất.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rPr>
        <w:t>Các sản phẩm của ngành công nghiệp năng lượng đều có xu hướng tăng ổn định.</w:t>
      </w:r>
    </w:p>
    <w:p w:rsidR="001206E7" w:rsidRPr="001206E7" w:rsidRDefault="001206E7" w:rsidP="001206E7">
      <w:pPr>
        <w:widowControl w:val="0"/>
        <w:autoSpaceDE w:val="0"/>
        <w:autoSpaceDN w:val="0"/>
        <w:adjustRightInd w:val="0"/>
        <w:spacing w:after="0" w:line="240" w:lineRule="auto"/>
        <w:ind w:right="81"/>
        <w:rPr>
          <w:rFonts w:ascii="Times New Roman" w:hAnsi="Times New Roman"/>
          <w:color w:val="000000"/>
          <w:sz w:val="24"/>
          <w:szCs w:val="24"/>
          <w:lang w:val="sv-SE"/>
        </w:rPr>
      </w:pPr>
      <w:r w:rsidRPr="001206E7">
        <w:rPr>
          <w:rFonts w:ascii="Times New Roman" w:hAnsi="Times New Roman"/>
          <w:b/>
          <w:color w:val="0066FF"/>
          <w:sz w:val="24"/>
        </w:rPr>
        <w:t>Câu 111.</w:t>
      </w:r>
      <w:r w:rsidRPr="001206E7">
        <w:rPr>
          <w:rFonts w:ascii="Times New Roman" w:hAnsi="Times New Roman"/>
          <w:b/>
          <w:color w:val="000000"/>
          <w:sz w:val="24"/>
        </w:rPr>
        <w:t xml:space="preserve"> </w:t>
      </w:r>
      <w:r w:rsidRPr="001206E7">
        <w:rPr>
          <w:rFonts w:ascii="Times New Roman" w:hAnsi="Times New Roman"/>
          <w:color w:val="000000"/>
          <w:sz w:val="24"/>
          <w:szCs w:val="24"/>
          <w:lang w:val="sv-SE"/>
        </w:rPr>
        <w:t>Cho bảng số liệu: Sản lượng một số sản phẩm công nghiệp năng lượng ở nước ta trong giai đoạn 2000 – 2014.</w:t>
      </w:r>
    </w:p>
    <w:tbl>
      <w:tblPr>
        <w:tblW w:w="6529" w:type="dxa"/>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816"/>
        <w:gridCol w:w="816"/>
        <w:gridCol w:w="816"/>
        <w:gridCol w:w="876"/>
        <w:gridCol w:w="876"/>
      </w:tblGrid>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Năm</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2000</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2005</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2010</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2012</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2014</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Than sạch (triệu tấn)</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11,6</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34,1</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44,8</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42,1</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41,1</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Dầu thô (triệu tấn)</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16,3</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18,5</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15,0</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16,7</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17,4</w:t>
            </w:r>
          </w:p>
        </w:tc>
      </w:tr>
      <w:tr w:rsidR="001206E7" w:rsidRPr="001206E7" w:rsidTr="00D6490B">
        <w:tc>
          <w:tcPr>
            <w:tcW w:w="2329"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Điện (tỉ kwh)</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26,6</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52,1</w:t>
            </w:r>
          </w:p>
        </w:tc>
        <w:tc>
          <w:tcPr>
            <w:tcW w:w="81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91,7</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115,1</w:t>
            </w:r>
          </w:p>
        </w:tc>
        <w:tc>
          <w:tcPr>
            <w:tcW w:w="876" w:type="dxa"/>
            <w:tcBorders>
              <w:top w:val="single" w:sz="4" w:space="0" w:color="000000"/>
              <w:left w:val="single" w:sz="4" w:space="0" w:color="000000"/>
              <w:bottom w:val="single" w:sz="4" w:space="0" w:color="000000"/>
              <w:right w:val="single" w:sz="4" w:space="0" w:color="000000"/>
            </w:tcBorders>
            <w:hideMark/>
          </w:tcPr>
          <w:p w:rsidR="001206E7" w:rsidRPr="001206E7" w:rsidRDefault="001206E7" w:rsidP="001206E7">
            <w:pPr>
              <w:spacing w:after="0" w:line="240" w:lineRule="auto"/>
              <w:jc w:val="center"/>
              <w:rPr>
                <w:rFonts w:ascii="Times New Roman" w:hAnsi="Times New Roman"/>
                <w:color w:val="000000"/>
                <w:sz w:val="24"/>
                <w:szCs w:val="24"/>
              </w:rPr>
            </w:pPr>
            <w:r w:rsidRPr="001206E7">
              <w:rPr>
                <w:rFonts w:ascii="Times New Roman" w:hAnsi="Times New Roman"/>
                <w:color w:val="000000"/>
                <w:sz w:val="24"/>
                <w:szCs w:val="24"/>
              </w:rPr>
              <w:t>141,3</w:t>
            </w:r>
          </w:p>
        </w:tc>
      </w:tr>
    </w:tbl>
    <w:p w:rsidR="001206E7" w:rsidRPr="001206E7" w:rsidRDefault="001206E7" w:rsidP="001206E7">
      <w:pPr>
        <w:spacing w:after="0" w:line="240" w:lineRule="auto"/>
        <w:rPr>
          <w:rFonts w:ascii="Times New Roman" w:hAnsi="Times New Roman"/>
          <w:color w:val="000000"/>
          <w:sz w:val="24"/>
          <w:szCs w:val="24"/>
        </w:rPr>
      </w:pPr>
      <w:r w:rsidRPr="001206E7">
        <w:rPr>
          <w:rFonts w:ascii="Times New Roman" w:hAnsi="Times New Roman"/>
          <w:color w:val="000000"/>
          <w:sz w:val="24"/>
          <w:szCs w:val="24"/>
        </w:rPr>
        <w:t xml:space="preserve">Căn cứ vào bảng số liệu trên, biểu đồ nào sau đây thích hợp nhất để thể hiện </w:t>
      </w:r>
      <w:r w:rsidRPr="001206E7">
        <w:rPr>
          <w:rFonts w:ascii="Times New Roman" w:hAnsi="Times New Roman"/>
          <w:color w:val="000000"/>
          <w:sz w:val="24"/>
          <w:szCs w:val="24"/>
          <w:lang w:val="vi-VN"/>
        </w:rPr>
        <w:t>tốc độ tăng trưởng</w:t>
      </w:r>
      <w:r w:rsidRPr="001206E7">
        <w:rPr>
          <w:rFonts w:ascii="Times New Roman" w:hAnsi="Times New Roman"/>
          <w:color w:val="000000"/>
          <w:sz w:val="24"/>
          <w:szCs w:val="24"/>
        </w:rPr>
        <w:t xml:space="preserve"> một số sản phẩm của ngành công nghiệp năng lượng ở nước ta trong giai đoạn 2000 – 2014?</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B</w:t>
      </w:r>
      <w:r w:rsidRPr="001206E7">
        <w:rPr>
          <w:rFonts w:ascii="Times New Roman" w:hAnsi="Times New Roman"/>
          <w:color w:val="000000"/>
          <w:sz w:val="24"/>
          <w:szCs w:val="24"/>
        </w:rPr>
        <w:t>iểu đồ cột</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rPr>
        <w:t>Biểu đồ tròn</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B</w:t>
      </w:r>
      <w:r w:rsidRPr="001206E7">
        <w:rPr>
          <w:rFonts w:ascii="Times New Roman" w:hAnsi="Times New Roman"/>
          <w:color w:val="000000"/>
          <w:sz w:val="24"/>
          <w:szCs w:val="24"/>
        </w:rPr>
        <w:t>iểu đồ miền</w:t>
      </w:r>
      <w:r w:rsidRPr="001206E7">
        <w:rPr>
          <w:rFonts w:ascii="Times New Roman" w:hAnsi="Times New Roman"/>
          <w:color w:val="000000"/>
          <w:sz w:val="24"/>
          <w:szCs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vi-VN"/>
        </w:rPr>
        <w:t>B</w:t>
      </w:r>
      <w:r w:rsidRPr="001206E7">
        <w:rPr>
          <w:rFonts w:ascii="Times New Roman" w:hAnsi="Times New Roman"/>
          <w:color w:val="000000"/>
          <w:sz w:val="24"/>
          <w:szCs w:val="24"/>
        </w:rPr>
        <w:t xml:space="preserve">iểu đồ </w:t>
      </w:r>
      <w:r w:rsidRPr="001206E7">
        <w:rPr>
          <w:rFonts w:ascii="Times New Roman" w:hAnsi="Times New Roman"/>
          <w:color w:val="000000"/>
          <w:sz w:val="24"/>
          <w:szCs w:val="24"/>
          <w:lang w:val="vi-VN"/>
        </w:rPr>
        <w:t>đường</w:t>
      </w:r>
      <w:r w:rsidRPr="001206E7">
        <w:rPr>
          <w:rFonts w:ascii="Times New Roman" w:hAnsi="Times New Roman"/>
          <w:color w:val="000000"/>
          <w:sz w:val="24"/>
          <w:szCs w:val="24"/>
        </w:rPr>
        <w:t>.</w:t>
      </w:r>
    </w:p>
    <w:p w:rsidR="001206E7" w:rsidRPr="001206E7" w:rsidRDefault="001206E7" w:rsidP="001206E7">
      <w:pPr>
        <w:shd w:val="clear" w:color="auto" w:fill="FFFFFF"/>
        <w:spacing w:after="0" w:line="240" w:lineRule="auto"/>
        <w:jc w:val="both"/>
        <w:rPr>
          <w:rFonts w:ascii="Times New Roman" w:hAnsi="Times New Roman"/>
          <w:color w:val="000000"/>
          <w:sz w:val="24"/>
          <w:szCs w:val="24"/>
          <w:lang w:val="de-DE"/>
        </w:rPr>
      </w:pPr>
      <w:r w:rsidRPr="001206E7">
        <w:rPr>
          <w:rFonts w:ascii="Times New Roman" w:hAnsi="Times New Roman"/>
          <w:b/>
          <w:color w:val="0066FF"/>
          <w:sz w:val="24"/>
        </w:rPr>
        <w:t>Câu 112.</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Căn cứ vào Atlat Địa lí Việt Nam trang 21, cho biết trung tâm công nghiệp nào sau đây có quy mô lớn nhất vùng duyên hải miền Trung?</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Đà Nẵng.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Vinh.</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Huế.</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szCs w:val="24"/>
          <w:lang w:val="de-DE"/>
        </w:rPr>
        <w:t>Quy Nhơn.</w:t>
      </w:r>
    </w:p>
    <w:p w:rsidR="001206E7" w:rsidRPr="001206E7" w:rsidRDefault="001206E7" w:rsidP="001206E7">
      <w:pPr>
        <w:shd w:val="clear" w:color="auto" w:fill="FFFFFF"/>
        <w:spacing w:after="0" w:line="240" w:lineRule="auto"/>
        <w:jc w:val="both"/>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113.</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Căn cứ vào Atlat Địa lí Việt Nam trang 22, hãy cho biết các trung tâm công nghiệp sản xuất hàng tiêu dùng có quy mô lớn?</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rPr>
        <w:t>Hải Phòng, Hà Nội, Tp. Hồ Chí Minh, Thủ Dầu Một.</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rPr>
        <w:t>Hải Phòng, Vũng Tàu, Tp. Hồ Chí Minh, Biên Hòa.</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rPr>
        <w:t>Hải Phòng, Nha Trang, Hải Dương, Đà Nẵng.</w:t>
      </w:r>
    </w:p>
    <w:p w:rsidR="001206E7" w:rsidRPr="001206E7" w:rsidRDefault="001206E7" w:rsidP="001206E7">
      <w:pPr>
        <w:tabs>
          <w:tab w:val="left" w:pos="283"/>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rPr>
        <w:t>Hải Phòng, Cần Thơ, Thủ Dầu Một, Biên Hòa.</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114.</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 xml:space="preserve">Căn cứ vào Atlat Địa lí Việt Nam trang 22, hãy cho biết trung tâm công nghiệp nào sau đây </w:t>
      </w:r>
      <w:r w:rsidRPr="001206E7">
        <w:rPr>
          <w:rFonts w:ascii="Times New Roman" w:eastAsia="SimSun" w:hAnsi="Times New Roman"/>
          <w:b/>
          <w:color w:val="000000"/>
          <w:sz w:val="24"/>
          <w:szCs w:val="24"/>
          <w:lang w:eastAsia="zh-CN"/>
        </w:rPr>
        <w:t>không</w:t>
      </w:r>
      <w:r w:rsidRPr="001206E7">
        <w:rPr>
          <w:rFonts w:ascii="Times New Roman" w:eastAsia="SimSun" w:hAnsi="Times New Roman"/>
          <w:color w:val="000000"/>
          <w:sz w:val="24"/>
          <w:szCs w:val="24"/>
          <w:lang w:eastAsia="zh-CN"/>
        </w:rPr>
        <w:t xml:space="preserve"> có ngành công nghiệp chế biến lương thực?</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rPr>
        <w:t>Nha Trang</w:t>
      </w:r>
      <w:r w:rsidRPr="001206E7">
        <w:rPr>
          <w:rFonts w:ascii="Times New Roman" w:hAnsi="Times New Roman"/>
          <w:color w:val="000000"/>
          <w:sz w:val="24"/>
          <w:lang w:val="vi-VN"/>
        </w:rPr>
        <w:t>.</w:t>
      </w:r>
      <w:r w:rsidRPr="001206E7">
        <w:rPr>
          <w:rFonts w:ascii="Times New Roman" w:hAnsi="Times New Roman"/>
          <w:b/>
          <w:color w:val="000000"/>
          <w:sz w:val="24"/>
        </w:rPr>
        <w:tab/>
      </w:r>
      <w:r w:rsidRPr="001206E7">
        <w:rPr>
          <w:rFonts w:ascii="Times New Roman" w:hAnsi="Times New Roman"/>
          <w:b/>
          <w:color w:val="0066FF"/>
          <w:sz w:val="24"/>
        </w:rPr>
        <w:t>B.</w:t>
      </w:r>
      <w:bookmarkStart w:id="0" w:name="_GoBack"/>
      <w:bookmarkEnd w:id="0"/>
      <w:r w:rsidRPr="001206E7">
        <w:rPr>
          <w:rFonts w:ascii="Times New Roman" w:hAnsi="Times New Roman"/>
          <w:b/>
          <w:color w:val="000000"/>
          <w:sz w:val="24"/>
        </w:rPr>
        <w:t xml:space="preserve"> </w:t>
      </w:r>
      <w:r w:rsidRPr="001206E7">
        <w:rPr>
          <w:rFonts w:ascii="Times New Roman" w:hAnsi="Times New Roman"/>
          <w:color w:val="000000"/>
          <w:sz w:val="24"/>
        </w:rPr>
        <w:t>Thủ Dầu Một</w:t>
      </w:r>
      <w:r w:rsidRPr="001206E7">
        <w:rPr>
          <w:rFonts w:ascii="Times New Roman" w:hAnsi="Times New Roman"/>
          <w:color w:val="000000"/>
          <w:sz w:val="24"/>
          <w:lang w:val="vi-VN"/>
        </w:rPr>
        <w:t>.</w:t>
      </w:r>
    </w:p>
    <w:p w:rsidR="001206E7" w:rsidRPr="001206E7" w:rsidRDefault="001206E7" w:rsidP="001206E7">
      <w:pPr>
        <w:tabs>
          <w:tab w:val="left" w:pos="283"/>
          <w:tab w:val="left" w:pos="5528"/>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rPr>
        <w:t>Cần Thơ</w:t>
      </w:r>
      <w:r w:rsidRPr="001206E7">
        <w:rPr>
          <w:rFonts w:ascii="Times New Roman" w:hAnsi="Times New Roman"/>
          <w:color w:val="000000"/>
          <w:sz w:val="24"/>
          <w:lang w:val="vi-VN"/>
        </w:rPr>
        <w:t>.</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rPr>
        <w:t>Thành phố Hồ Chí Minh</w:t>
      </w:r>
      <w:r w:rsidRPr="001206E7">
        <w:rPr>
          <w:rFonts w:ascii="Times New Roman" w:hAnsi="Times New Roman"/>
          <w:color w:val="000000"/>
          <w:sz w:val="24"/>
          <w:lang w:val="vi-VN"/>
        </w:rPr>
        <w:t>.</w:t>
      </w:r>
    </w:p>
    <w:p w:rsidR="001206E7" w:rsidRPr="001206E7" w:rsidRDefault="001206E7" w:rsidP="001206E7">
      <w:pPr>
        <w:shd w:val="clear" w:color="auto" w:fill="FFFFFF"/>
        <w:spacing w:after="0" w:line="240" w:lineRule="auto"/>
        <w:rPr>
          <w:rFonts w:ascii="Times New Roman" w:eastAsia="SimSun" w:hAnsi="Times New Roman"/>
          <w:color w:val="000000"/>
          <w:sz w:val="24"/>
          <w:szCs w:val="24"/>
          <w:lang w:eastAsia="zh-CN"/>
        </w:rPr>
      </w:pPr>
      <w:r w:rsidRPr="001206E7">
        <w:rPr>
          <w:rFonts w:ascii="Times New Roman" w:eastAsia="SimSun" w:hAnsi="Times New Roman"/>
          <w:b/>
          <w:color w:val="0066FF"/>
          <w:sz w:val="24"/>
          <w:szCs w:val="24"/>
          <w:lang w:eastAsia="zh-CN"/>
        </w:rPr>
        <w:t>Câu 115.</w:t>
      </w:r>
      <w:r w:rsidRPr="001206E7">
        <w:rPr>
          <w:rFonts w:ascii="Times New Roman" w:eastAsia="SimSun" w:hAnsi="Times New Roman"/>
          <w:b/>
          <w:color w:val="000000"/>
          <w:sz w:val="24"/>
          <w:szCs w:val="24"/>
          <w:lang w:eastAsia="zh-CN"/>
        </w:rPr>
        <w:t xml:space="preserve"> </w:t>
      </w:r>
      <w:r w:rsidRPr="001206E7">
        <w:rPr>
          <w:rFonts w:ascii="Times New Roman" w:eastAsia="SimSun" w:hAnsi="Times New Roman"/>
          <w:color w:val="000000"/>
          <w:sz w:val="24"/>
          <w:szCs w:val="24"/>
          <w:lang w:eastAsia="zh-CN"/>
        </w:rPr>
        <w:t>Căn cứ vào Atlat Địa lí Việt Nam trang 22, hãy cho biết trung tâm công nghiệp nào sau đây có ngành công nghiệp chế biến lương thực?</w:t>
      </w:r>
    </w:p>
    <w:p w:rsidR="001206E7" w:rsidRPr="001206E7" w:rsidRDefault="001206E7" w:rsidP="001206E7">
      <w:pPr>
        <w:tabs>
          <w:tab w:val="left" w:pos="283"/>
          <w:tab w:val="left" w:pos="2906"/>
          <w:tab w:val="left" w:pos="5528"/>
          <w:tab w:val="left" w:pos="8150"/>
        </w:tabs>
        <w:spacing w:after="0"/>
        <w:rPr>
          <w:rFonts w:ascii="Times New Roman" w:hAnsi="Times New Roman"/>
          <w:color w:val="000000"/>
          <w:sz w:val="24"/>
        </w:rPr>
      </w:pPr>
      <w:r w:rsidRPr="001206E7">
        <w:rPr>
          <w:rFonts w:ascii="Times New Roman" w:hAnsi="Times New Roman"/>
          <w:b/>
          <w:color w:val="000000"/>
          <w:sz w:val="24"/>
        </w:rPr>
        <w:tab/>
      </w:r>
      <w:r w:rsidRPr="001206E7">
        <w:rPr>
          <w:rFonts w:ascii="Times New Roman" w:hAnsi="Times New Roman"/>
          <w:b/>
          <w:color w:val="0066FF"/>
          <w:sz w:val="24"/>
        </w:rPr>
        <w:t>A.</w:t>
      </w:r>
      <w:r w:rsidRPr="001206E7">
        <w:rPr>
          <w:rFonts w:ascii="Times New Roman" w:hAnsi="Times New Roman"/>
          <w:b/>
          <w:color w:val="000000"/>
          <w:sz w:val="24"/>
        </w:rPr>
        <w:t xml:space="preserve"> </w:t>
      </w:r>
      <w:r w:rsidRPr="001206E7">
        <w:rPr>
          <w:rFonts w:ascii="Times New Roman" w:hAnsi="Times New Roman"/>
          <w:color w:val="000000"/>
          <w:sz w:val="24"/>
          <w:lang w:val="vi-VN"/>
        </w:rPr>
        <w:t>Đà Nẵng.</w:t>
      </w:r>
      <w:r w:rsidRPr="001206E7">
        <w:rPr>
          <w:rFonts w:ascii="Times New Roman" w:hAnsi="Times New Roman"/>
          <w:b/>
          <w:color w:val="000000"/>
          <w:sz w:val="24"/>
        </w:rPr>
        <w:tab/>
      </w:r>
      <w:r w:rsidRPr="001206E7">
        <w:rPr>
          <w:rFonts w:ascii="Times New Roman" w:hAnsi="Times New Roman"/>
          <w:b/>
          <w:color w:val="0066FF"/>
          <w:sz w:val="24"/>
        </w:rPr>
        <w:t>B.</w:t>
      </w:r>
      <w:r w:rsidRPr="001206E7">
        <w:rPr>
          <w:rFonts w:ascii="Times New Roman" w:hAnsi="Times New Roman"/>
          <w:b/>
          <w:color w:val="000000"/>
          <w:sz w:val="24"/>
        </w:rPr>
        <w:t xml:space="preserve"> </w:t>
      </w:r>
      <w:r w:rsidRPr="001206E7">
        <w:rPr>
          <w:rFonts w:ascii="Times New Roman" w:hAnsi="Times New Roman"/>
          <w:color w:val="000000"/>
          <w:sz w:val="24"/>
        </w:rPr>
        <w:t>T</w:t>
      </w:r>
      <w:r w:rsidRPr="001206E7">
        <w:rPr>
          <w:rFonts w:ascii="Times New Roman" w:hAnsi="Times New Roman"/>
          <w:color w:val="000000"/>
          <w:sz w:val="24"/>
          <w:lang w:val="vi-VN"/>
        </w:rPr>
        <w:t>ây Ninh.</w:t>
      </w:r>
      <w:r w:rsidRPr="001206E7">
        <w:rPr>
          <w:rFonts w:ascii="Times New Roman" w:hAnsi="Times New Roman"/>
          <w:b/>
          <w:color w:val="000000"/>
          <w:sz w:val="24"/>
        </w:rPr>
        <w:tab/>
      </w:r>
      <w:r w:rsidRPr="001206E7">
        <w:rPr>
          <w:rFonts w:ascii="Times New Roman" w:hAnsi="Times New Roman"/>
          <w:b/>
          <w:color w:val="0066FF"/>
          <w:sz w:val="24"/>
        </w:rPr>
        <w:t>C.</w:t>
      </w:r>
      <w:r w:rsidRPr="001206E7">
        <w:rPr>
          <w:rFonts w:ascii="Times New Roman" w:hAnsi="Times New Roman"/>
          <w:b/>
          <w:color w:val="000000"/>
          <w:sz w:val="24"/>
        </w:rPr>
        <w:t xml:space="preserve"> </w:t>
      </w:r>
      <w:r w:rsidRPr="001206E7">
        <w:rPr>
          <w:rFonts w:ascii="Times New Roman" w:hAnsi="Times New Roman"/>
          <w:color w:val="000000"/>
          <w:sz w:val="24"/>
          <w:lang w:val="vi-VN"/>
        </w:rPr>
        <w:t>Huế.</w:t>
      </w:r>
      <w:r w:rsidRPr="001206E7">
        <w:rPr>
          <w:rFonts w:ascii="Times New Roman" w:hAnsi="Times New Roman"/>
          <w:b/>
          <w:color w:val="000000"/>
          <w:sz w:val="24"/>
        </w:rPr>
        <w:tab/>
      </w:r>
      <w:r w:rsidRPr="001206E7">
        <w:rPr>
          <w:rFonts w:ascii="Times New Roman" w:hAnsi="Times New Roman"/>
          <w:b/>
          <w:color w:val="0066FF"/>
          <w:sz w:val="24"/>
        </w:rPr>
        <w:t>D.</w:t>
      </w:r>
      <w:r w:rsidRPr="001206E7">
        <w:rPr>
          <w:rFonts w:ascii="Times New Roman" w:hAnsi="Times New Roman"/>
          <w:b/>
          <w:color w:val="000000"/>
          <w:sz w:val="24"/>
        </w:rPr>
        <w:t xml:space="preserve"> </w:t>
      </w:r>
      <w:r w:rsidRPr="001206E7">
        <w:rPr>
          <w:rFonts w:ascii="Times New Roman" w:hAnsi="Times New Roman"/>
          <w:color w:val="000000"/>
          <w:sz w:val="24"/>
          <w:lang w:val="vi-VN"/>
        </w:rPr>
        <w:t>Sóc Trăng.</w:t>
      </w:r>
    </w:p>
    <w:p w:rsidR="001206E7" w:rsidRPr="001206E7" w:rsidRDefault="001206E7" w:rsidP="001206E7">
      <w:pPr>
        <w:spacing w:after="0"/>
        <w:rPr>
          <w:rFonts w:ascii="Times New Roman" w:hAnsi="Times New Roman"/>
          <w:color w:val="000000"/>
          <w:sz w:val="24"/>
        </w:rPr>
      </w:pPr>
    </w:p>
    <w:p w:rsidR="001206E7" w:rsidRPr="001206E7" w:rsidRDefault="001206E7" w:rsidP="001206E7">
      <w:pPr>
        <w:spacing w:after="0"/>
        <w:jc w:val="center"/>
        <w:rPr>
          <w:rFonts w:ascii="Times New Roman" w:hAnsi="Times New Roman"/>
          <w:color w:val="000000"/>
          <w:sz w:val="24"/>
        </w:rPr>
      </w:pPr>
      <w:r w:rsidRPr="001206E7">
        <w:rPr>
          <w:rFonts w:ascii="Times New Roman" w:hAnsi="Times New Roman"/>
          <w:b/>
          <w:color w:val="FF0000"/>
          <w:sz w:val="24"/>
        </w:rPr>
        <w:t xml:space="preserve"> HẾT</w:t>
      </w:r>
      <w:r w:rsidRPr="001206E7">
        <w:rPr>
          <w:rFonts w:ascii="Times New Roman" w:hAnsi="Times New Roman"/>
          <w:b/>
          <w:color w:val="000000"/>
          <w:sz w:val="24"/>
        </w:rPr>
        <w:t xml:space="preserve"> </w:t>
      </w:r>
    </w:p>
    <w:p w:rsidR="001206E7" w:rsidRPr="001206E7" w:rsidRDefault="001206E7" w:rsidP="001206E7"/>
    <w:sectPr w:rsidR="001206E7" w:rsidRPr="001206E7" w:rsidSect="00BE7B87">
      <w:headerReference w:type="default" r:id="rId13"/>
      <w:footerReference w:type="default" r:id="rId14"/>
      <w:pgSz w:w="11907" w:h="16840" w:code="9"/>
      <w:pgMar w:top="454" w:right="510" w:bottom="397" w:left="567"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D7" w:rsidRDefault="001632D7" w:rsidP="00901B28">
      <w:pPr>
        <w:spacing w:after="0" w:line="240" w:lineRule="auto"/>
      </w:pPr>
      <w:r>
        <w:separator/>
      </w:r>
    </w:p>
  </w:endnote>
  <w:endnote w:type="continuationSeparator" w:id="0">
    <w:p w:rsidR="001632D7" w:rsidRDefault="001632D7" w:rsidP="0090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Book-AntiquaH">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87" w:rsidRPr="00BE7B87" w:rsidRDefault="00BE7B87" w:rsidP="00BE7B8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E7B8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E7B87">
      <w:rPr>
        <w:rFonts w:ascii="Times New Roman" w:eastAsia="SimSun" w:hAnsi="Times New Roman"/>
        <w:b/>
        <w:color w:val="000000"/>
        <w:kern w:val="2"/>
        <w:sz w:val="24"/>
        <w:szCs w:val="24"/>
        <w:lang w:val="nl-NL" w:eastAsia="zh-CN"/>
      </w:rPr>
      <w:t xml:space="preserve">    </w:t>
    </w:r>
    <w:r w:rsidRPr="00BE7B87">
      <w:rPr>
        <w:rFonts w:ascii="Times New Roman" w:eastAsia="SimSun" w:hAnsi="Times New Roman"/>
        <w:b/>
        <w:color w:val="00B0F0"/>
        <w:kern w:val="2"/>
        <w:sz w:val="24"/>
        <w:szCs w:val="24"/>
        <w:lang w:val="nl-NL" w:eastAsia="zh-CN"/>
      </w:rPr>
      <w:t/>
    </w:r>
    <w:r w:rsidRPr="00BE7B87">
      <w:rPr>
        <w:rFonts w:ascii="Times New Roman" w:eastAsia="SimSun" w:hAnsi="Times New Roman"/>
        <w:b/>
        <w:color w:val="FF0000"/>
        <w:kern w:val="2"/>
        <w:sz w:val="24"/>
        <w:szCs w:val="24"/>
        <w:lang w:val="nl-NL" w:eastAsia="zh-CN"/>
      </w:rPr>
      <w:t xml:space="preserve"/>
    </w:r>
    <w:r w:rsidRPr="00BE7B87">
      <w:rPr>
        <w:rFonts w:ascii="Times New Roman" w:eastAsia="SimSun" w:hAnsi="Times New Roman"/>
        <w:b/>
        <w:color w:val="000000"/>
        <w:kern w:val="2"/>
        <w:sz w:val="24"/>
        <w:szCs w:val="24"/>
        <w:lang w:eastAsia="zh-CN"/>
      </w:rPr>
      <w:t xml:space="preserve">                                </w:t>
    </w:r>
    <w:r w:rsidRPr="00BE7B87">
      <w:rPr>
        <w:rFonts w:ascii="Times New Roman" w:eastAsia="SimSun" w:hAnsi="Times New Roman"/>
        <w:b/>
        <w:color w:val="FF0000"/>
        <w:kern w:val="2"/>
        <w:sz w:val="24"/>
        <w:szCs w:val="24"/>
        <w:lang w:eastAsia="zh-CN"/>
      </w:rPr>
      <w:t>Trang</w:t>
    </w:r>
    <w:r w:rsidRPr="00BE7B87">
      <w:rPr>
        <w:rFonts w:ascii="Times New Roman" w:eastAsia="SimSun" w:hAnsi="Times New Roman"/>
        <w:b/>
        <w:color w:val="0070C0"/>
        <w:kern w:val="2"/>
        <w:sz w:val="24"/>
        <w:szCs w:val="24"/>
        <w:lang w:eastAsia="zh-CN"/>
      </w:rPr>
      <w:t xml:space="preserve"> </w:t>
    </w:r>
    <w:r w:rsidRPr="00BE7B87">
      <w:rPr>
        <w:rFonts w:ascii="Times New Roman" w:eastAsia="SimSun" w:hAnsi="Times New Roman"/>
        <w:b/>
        <w:color w:val="0070C0"/>
        <w:kern w:val="2"/>
        <w:sz w:val="24"/>
        <w:szCs w:val="24"/>
        <w:lang w:eastAsia="zh-CN"/>
      </w:rPr>
      <w:fldChar w:fldCharType="begin"/>
    </w:r>
    <w:r w:rsidRPr="00BE7B87">
      <w:rPr>
        <w:rFonts w:ascii="Times New Roman" w:eastAsia="SimSun" w:hAnsi="Times New Roman"/>
        <w:b/>
        <w:color w:val="0070C0"/>
        <w:kern w:val="2"/>
        <w:sz w:val="24"/>
        <w:szCs w:val="24"/>
        <w:lang w:eastAsia="zh-CN"/>
      </w:rPr>
      <w:instrText xml:space="preserve"> PAGE   \* MERGEFORMAT </w:instrText>
    </w:r>
    <w:r w:rsidRPr="00BE7B87">
      <w:rPr>
        <w:rFonts w:ascii="Times New Roman" w:eastAsia="SimSun" w:hAnsi="Times New Roman"/>
        <w:b/>
        <w:color w:val="0070C0"/>
        <w:kern w:val="2"/>
        <w:sz w:val="24"/>
        <w:szCs w:val="24"/>
        <w:lang w:eastAsia="zh-CN"/>
      </w:rPr>
      <w:fldChar w:fldCharType="separate"/>
    </w:r>
    <w:r w:rsidR="001206E7">
      <w:rPr>
        <w:rFonts w:ascii="Times New Roman" w:eastAsia="SimSun" w:hAnsi="Times New Roman"/>
        <w:b/>
        <w:noProof/>
        <w:color w:val="0070C0"/>
        <w:kern w:val="2"/>
        <w:sz w:val="24"/>
        <w:szCs w:val="24"/>
        <w:lang w:eastAsia="zh-CN"/>
      </w:rPr>
      <w:t>13</w:t>
    </w:r>
    <w:r w:rsidRPr="00BE7B8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D7" w:rsidRDefault="001632D7" w:rsidP="00901B28">
      <w:pPr>
        <w:spacing w:after="0" w:line="240" w:lineRule="auto"/>
      </w:pPr>
      <w:r>
        <w:separator/>
      </w:r>
    </w:p>
  </w:footnote>
  <w:footnote w:type="continuationSeparator" w:id="0">
    <w:p w:rsidR="001632D7" w:rsidRDefault="001632D7" w:rsidP="00901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87" w:rsidRPr="00BE7B87" w:rsidRDefault="00BE7B87" w:rsidP="00BE7B8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E7B87">
      <w:rPr>
        <w:rFonts w:ascii="Times New Roman" w:hAnsi="Times New Roman"/>
        <w:b/>
        <w:color w:val="00B0F0"/>
        <w:sz w:val="24"/>
        <w:szCs w:val="24"/>
        <w:lang w:val="nl-NL"/>
      </w:rPr>
      <w:t/>
    </w:r>
    <w:r w:rsidRPr="00BE7B8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50AC"/>
    <w:multiLevelType w:val="hybridMultilevel"/>
    <w:tmpl w:val="363E774A"/>
    <w:lvl w:ilvl="0" w:tplc="B1F47B24">
      <w:start w:val="1"/>
      <w:numFmt w:val="upperLetter"/>
      <w:lvlText w:val="%1."/>
      <w:lvlJc w:val="left"/>
      <w:pPr>
        <w:ind w:left="580" w:hanging="296"/>
      </w:pPr>
      <w:rPr>
        <w:rFonts w:ascii="Times New Roman" w:eastAsia="Times New Roman" w:hAnsi="Times New Roman" w:cs="Times New Roman" w:hint="default"/>
        <w:b/>
        <w:bCs/>
        <w:w w:val="98"/>
        <w:sz w:val="24"/>
        <w:szCs w:val="24"/>
        <w:lang w:eastAsia="en-US" w:bidi="ar-SA"/>
      </w:rPr>
    </w:lvl>
    <w:lvl w:ilvl="1" w:tplc="8C88D8EE">
      <w:numFmt w:val="bullet"/>
      <w:lvlText w:val="•"/>
      <w:lvlJc w:val="left"/>
      <w:pPr>
        <w:ind w:left="1618" w:hanging="296"/>
      </w:pPr>
      <w:rPr>
        <w:lang w:eastAsia="en-US" w:bidi="ar-SA"/>
      </w:rPr>
    </w:lvl>
    <w:lvl w:ilvl="2" w:tplc="E4CCEF98">
      <w:numFmt w:val="bullet"/>
      <w:lvlText w:val="•"/>
      <w:lvlJc w:val="left"/>
      <w:pPr>
        <w:ind w:left="2617" w:hanging="296"/>
      </w:pPr>
      <w:rPr>
        <w:lang w:eastAsia="en-US" w:bidi="ar-SA"/>
      </w:rPr>
    </w:lvl>
    <w:lvl w:ilvl="3" w:tplc="2FF66C8E">
      <w:numFmt w:val="bullet"/>
      <w:lvlText w:val="•"/>
      <w:lvlJc w:val="left"/>
      <w:pPr>
        <w:ind w:left="3615" w:hanging="296"/>
      </w:pPr>
      <w:rPr>
        <w:lang w:eastAsia="en-US" w:bidi="ar-SA"/>
      </w:rPr>
    </w:lvl>
    <w:lvl w:ilvl="4" w:tplc="FEDE192C">
      <w:numFmt w:val="bullet"/>
      <w:lvlText w:val="•"/>
      <w:lvlJc w:val="left"/>
      <w:pPr>
        <w:ind w:left="4614" w:hanging="296"/>
      </w:pPr>
      <w:rPr>
        <w:lang w:eastAsia="en-US" w:bidi="ar-SA"/>
      </w:rPr>
    </w:lvl>
    <w:lvl w:ilvl="5" w:tplc="0E10DE82">
      <w:numFmt w:val="bullet"/>
      <w:lvlText w:val="•"/>
      <w:lvlJc w:val="left"/>
      <w:pPr>
        <w:ind w:left="5613" w:hanging="296"/>
      </w:pPr>
      <w:rPr>
        <w:lang w:eastAsia="en-US" w:bidi="ar-SA"/>
      </w:rPr>
    </w:lvl>
    <w:lvl w:ilvl="6" w:tplc="B044CA52">
      <w:numFmt w:val="bullet"/>
      <w:lvlText w:val="•"/>
      <w:lvlJc w:val="left"/>
      <w:pPr>
        <w:ind w:left="6611" w:hanging="296"/>
      </w:pPr>
      <w:rPr>
        <w:lang w:eastAsia="en-US" w:bidi="ar-SA"/>
      </w:rPr>
    </w:lvl>
    <w:lvl w:ilvl="7" w:tplc="4462B30C">
      <w:numFmt w:val="bullet"/>
      <w:lvlText w:val="•"/>
      <w:lvlJc w:val="left"/>
      <w:pPr>
        <w:ind w:left="7610" w:hanging="296"/>
      </w:pPr>
      <w:rPr>
        <w:lang w:eastAsia="en-US" w:bidi="ar-SA"/>
      </w:rPr>
    </w:lvl>
    <w:lvl w:ilvl="8" w:tplc="7FF6886C">
      <w:numFmt w:val="bullet"/>
      <w:lvlText w:val="•"/>
      <w:lvlJc w:val="left"/>
      <w:pPr>
        <w:ind w:left="8609" w:hanging="296"/>
      </w:pPr>
      <w:rPr>
        <w:lang w:eastAsia="en-US" w:bidi="ar-SA"/>
      </w:rPr>
    </w:lvl>
  </w:abstractNum>
  <w:abstractNum w:abstractNumId="1">
    <w:nsid w:val="13554DCF"/>
    <w:multiLevelType w:val="multilevel"/>
    <w:tmpl w:val="995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63AC1"/>
    <w:multiLevelType w:val="multilevel"/>
    <w:tmpl w:val="8FAC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30234"/>
    <w:multiLevelType w:val="multilevel"/>
    <w:tmpl w:val="7A3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F5C7D"/>
    <w:multiLevelType w:val="multilevel"/>
    <w:tmpl w:val="EF6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F00F6"/>
    <w:multiLevelType w:val="multilevel"/>
    <w:tmpl w:val="478F00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4A44EA6"/>
    <w:multiLevelType w:val="multilevel"/>
    <w:tmpl w:val="E670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37880"/>
    <w:multiLevelType w:val="hybridMultilevel"/>
    <w:tmpl w:val="29EEE878"/>
    <w:lvl w:ilvl="0" w:tplc="EEE088A2">
      <w:start w:val="1"/>
      <w:numFmt w:val="upperLetter"/>
      <w:lvlText w:val="%1."/>
      <w:lvlJc w:val="left"/>
      <w:pPr>
        <w:ind w:left="436" w:hanging="294"/>
      </w:pPr>
      <w:rPr>
        <w:rFonts w:ascii="Times New Roman" w:eastAsia="Times New Roman" w:hAnsi="Times New Roman" w:cs="Times New Roman" w:hint="default"/>
        <w:b/>
        <w:bCs/>
        <w:w w:val="98"/>
        <w:sz w:val="24"/>
        <w:szCs w:val="24"/>
        <w:lang w:eastAsia="en-US" w:bidi="ar-SA"/>
      </w:rPr>
    </w:lvl>
    <w:lvl w:ilvl="1" w:tplc="38D4AB70">
      <w:numFmt w:val="bullet"/>
      <w:lvlText w:val="•"/>
      <w:lvlJc w:val="left"/>
      <w:pPr>
        <w:ind w:left="1476" w:hanging="294"/>
      </w:pPr>
      <w:rPr>
        <w:lang w:eastAsia="en-US" w:bidi="ar-SA"/>
      </w:rPr>
    </w:lvl>
    <w:lvl w:ilvl="2" w:tplc="849CB4CA">
      <w:numFmt w:val="bullet"/>
      <w:lvlText w:val="•"/>
      <w:lvlJc w:val="left"/>
      <w:pPr>
        <w:ind w:left="2475" w:hanging="294"/>
      </w:pPr>
      <w:rPr>
        <w:lang w:eastAsia="en-US" w:bidi="ar-SA"/>
      </w:rPr>
    </w:lvl>
    <w:lvl w:ilvl="3" w:tplc="59B61150">
      <w:numFmt w:val="bullet"/>
      <w:lvlText w:val="•"/>
      <w:lvlJc w:val="left"/>
      <w:pPr>
        <w:ind w:left="3473" w:hanging="294"/>
      </w:pPr>
      <w:rPr>
        <w:lang w:eastAsia="en-US" w:bidi="ar-SA"/>
      </w:rPr>
    </w:lvl>
    <w:lvl w:ilvl="4" w:tplc="848C6676">
      <w:numFmt w:val="bullet"/>
      <w:lvlText w:val="•"/>
      <w:lvlJc w:val="left"/>
      <w:pPr>
        <w:ind w:left="4472" w:hanging="294"/>
      </w:pPr>
      <w:rPr>
        <w:lang w:eastAsia="en-US" w:bidi="ar-SA"/>
      </w:rPr>
    </w:lvl>
    <w:lvl w:ilvl="5" w:tplc="13E494D4">
      <w:numFmt w:val="bullet"/>
      <w:lvlText w:val="•"/>
      <w:lvlJc w:val="left"/>
      <w:pPr>
        <w:ind w:left="5471" w:hanging="294"/>
      </w:pPr>
      <w:rPr>
        <w:lang w:eastAsia="en-US" w:bidi="ar-SA"/>
      </w:rPr>
    </w:lvl>
    <w:lvl w:ilvl="6" w:tplc="3528A478">
      <w:numFmt w:val="bullet"/>
      <w:lvlText w:val="•"/>
      <w:lvlJc w:val="left"/>
      <w:pPr>
        <w:ind w:left="6469" w:hanging="294"/>
      </w:pPr>
      <w:rPr>
        <w:lang w:eastAsia="en-US" w:bidi="ar-SA"/>
      </w:rPr>
    </w:lvl>
    <w:lvl w:ilvl="7" w:tplc="25489748">
      <w:numFmt w:val="bullet"/>
      <w:lvlText w:val="•"/>
      <w:lvlJc w:val="left"/>
      <w:pPr>
        <w:ind w:left="7468" w:hanging="294"/>
      </w:pPr>
      <w:rPr>
        <w:lang w:eastAsia="en-US" w:bidi="ar-SA"/>
      </w:rPr>
    </w:lvl>
    <w:lvl w:ilvl="8" w:tplc="11540178">
      <w:numFmt w:val="bullet"/>
      <w:lvlText w:val="•"/>
      <w:lvlJc w:val="left"/>
      <w:pPr>
        <w:ind w:left="8467" w:hanging="294"/>
      </w:pPr>
      <w:rPr>
        <w:lang w:eastAsia="en-US" w:bidi="ar-SA"/>
      </w:rPr>
    </w:lvl>
  </w:abstractNum>
  <w:abstractNum w:abstractNumId="8">
    <w:nsid w:val="62CF6187"/>
    <w:multiLevelType w:val="multilevel"/>
    <w:tmpl w:val="62CF618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8114D8"/>
    <w:multiLevelType w:val="multilevel"/>
    <w:tmpl w:val="A50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27D8B"/>
    <w:multiLevelType w:val="multilevel"/>
    <w:tmpl w:val="3FB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1"/>
  </w:num>
  <w:num w:numId="5">
    <w:abstractNumId w:val="3"/>
  </w:num>
  <w:num w:numId="6">
    <w:abstractNumId w:val="9"/>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C7"/>
    <w:rsid w:val="0000054F"/>
    <w:rsid w:val="000267B3"/>
    <w:rsid w:val="00073103"/>
    <w:rsid w:val="001206E7"/>
    <w:rsid w:val="001632D7"/>
    <w:rsid w:val="0017078C"/>
    <w:rsid w:val="0018259E"/>
    <w:rsid w:val="00210926"/>
    <w:rsid w:val="00247A48"/>
    <w:rsid w:val="00284A1A"/>
    <w:rsid w:val="00293715"/>
    <w:rsid w:val="002E3FAA"/>
    <w:rsid w:val="002F58CE"/>
    <w:rsid w:val="002F5F04"/>
    <w:rsid w:val="00357F59"/>
    <w:rsid w:val="003A05E6"/>
    <w:rsid w:val="003B0F88"/>
    <w:rsid w:val="004054EA"/>
    <w:rsid w:val="0040766B"/>
    <w:rsid w:val="00425184"/>
    <w:rsid w:val="00437675"/>
    <w:rsid w:val="00557ECC"/>
    <w:rsid w:val="00584CF4"/>
    <w:rsid w:val="005C4DC1"/>
    <w:rsid w:val="005F3834"/>
    <w:rsid w:val="00601F85"/>
    <w:rsid w:val="006906DA"/>
    <w:rsid w:val="006A387C"/>
    <w:rsid w:val="006B2FA0"/>
    <w:rsid w:val="006F3FAC"/>
    <w:rsid w:val="006F4D03"/>
    <w:rsid w:val="006F4F3C"/>
    <w:rsid w:val="00712534"/>
    <w:rsid w:val="00770814"/>
    <w:rsid w:val="00822F1A"/>
    <w:rsid w:val="00842219"/>
    <w:rsid w:val="00847B4B"/>
    <w:rsid w:val="008F148E"/>
    <w:rsid w:val="0090159C"/>
    <w:rsid w:val="00901B28"/>
    <w:rsid w:val="00913D95"/>
    <w:rsid w:val="009214C8"/>
    <w:rsid w:val="00926418"/>
    <w:rsid w:val="009942FC"/>
    <w:rsid w:val="00997D6E"/>
    <w:rsid w:val="009B6ADF"/>
    <w:rsid w:val="009D252A"/>
    <w:rsid w:val="009E6691"/>
    <w:rsid w:val="00A6024A"/>
    <w:rsid w:val="00AA1F4A"/>
    <w:rsid w:val="00AB4395"/>
    <w:rsid w:val="00AE7BC6"/>
    <w:rsid w:val="00B10FFE"/>
    <w:rsid w:val="00B2570A"/>
    <w:rsid w:val="00B3492E"/>
    <w:rsid w:val="00B533E4"/>
    <w:rsid w:val="00B77DAC"/>
    <w:rsid w:val="00BA7E02"/>
    <w:rsid w:val="00BC3F51"/>
    <w:rsid w:val="00BE7B87"/>
    <w:rsid w:val="00C0473F"/>
    <w:rsid w:val="00CA2351"/>
    <w:rsid w:val="00CA34F3"/>
    <w:rsid w:val="00CC046E"/>
    <w:rsid w:val="00CE2254"/>
    <w:rsid w:val="00CF1DC0"/>
    <w:rsid w:val="00D00554"/>
    <w:rsid w:val="00D07F92"/>
    <w:rsid w:val="00D375A0"/>
    <w:rsid w:val="00D971D0"/>
    <w:rsid w:val="00DA53AA"/>
    <w:rsid w:val="00E1612B"/>
    <w:rsid w:val="00E47931"/>
    <w:rsid w:val="00E51A9C"/>
    <w:rsid w:val="00EC2D74"/>
    <w:rsid w:val="00EF00DD"/>
    <w:rsid w:val="00F027C7"/>
    <w:rsid w:val="00F4548A"/>
    <w:rsid w:val="00F8450E"/>
    <w:rsid w:val="00FC2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C7"/>
    <w:pPr>
      <w:spacing w:after="200" w:line="276" w:lineRule="auto"/>
    </w:pPr>
    <w:rPr>
      <w:sz w:val="22"/>
      <w:szCs w:val="22"/>
    </w:rPr>
  </w:style>
  <w:style w:type="paragraph" w:styleId="Heading1">
    <w:name w:val="heading 1"/>
    <w:basedOn w:val="Normal"/>
    <w:next w:val="Normal"/>
    <w:link w:val="Heading1Char"/>
    <w:uiPriority w:val="9"/>
    <w:qFormat/>
    <w:rsid w:val="00A6024A"/>
    <w:pPr>
      <w:keepNext/>
      <w:keepLines/>
      <w:spacing w:before="480" w:after="0"/>
      <w:outlineLvl w:val="0"/>
    </w:pPr>
    <w:rPr>
      <w:rFonts w:ascii="Cambria" w:eastAsia="Times New Roman" w:hAnsi="Cambria"/>
      <w:b/>
      <w:bCs/>
      <w:color w:val="365F91"/>
      <w:sz w:val="28"/>
      <w:szCs w:val="28"/>
      <w:lang w:eastAsia="zh-CN"/>
    </w:rPr>
  </w:style>
  <w:style w:type="paragraph" w:styleId="Heading2">
    <w:name w:val="heading 2"/>
    <w:basedOn w:val="Normal"/>
    <w:next w:val="Normal"/>
    <w:link w:val="Heading2Char"/>
    <w:qFormat/>
    <w:rsid w:val="00C0473F"/>
    <w:pPr>
      <w:keepNext/>
      <w:spacing w:before="240" w:after="60" w:line="240" w:lineRule="auto"/>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unhideWhenUsed/>
    <w:qFormat/>
    <w:rsid w:val="00A6024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7C7"/>
    <w:rPr>
      <w:rFonts w:ascii="Tahoma" w:eastAsia="Calibri" w:hAnsi="Tahoma" w:cs="Tahoma"/>
      <w:sz w:val="16"/>
      <w:szCs w:val="16"/>
    </w:rPr>
  </w:style>
  <w:style w:type="character" w:customStyle="1" w:styleId="Heading1Char">
    <w:name w:val="Heading 1 Char"/>
    <w:link w:val="Heading1"/>
    <w:uiPriority w:val="9"/>
    <w:rsid w:val="00A6024A"/>
    <w:rPr>
      <w:rFonts w:ascii="Cambria" w:eastAsia="Times New Roman" w:hAnsi="Cambria"/>
      <w:b/>
      <w:bCs/>
      <w:color w:val="365F91"/>
      <w:sz w:val="28"/>
      <w:szCs w:val="28"/>
      <w:lang w:eastAsia="zh-CN"/>
    </w:rPr>
  </w:style>
  <w:style w:type="paragraph" w:styleId="NormalWeb">
    <w:name w:val="Normal (Web)"/>
    <w:uiPriority w:val="99"/>
    <w:unhideWhenUsed/>
    <w:qFormat/>
    <w:rsid w:val="00A6024A"/>
    <w:pPr>
      <w:spacing w:before="100" w:beforeAutospacing="1" w:after="100" w:afterAutospacing="1" w:line="276" w:lineRule="auto"/>
    </w:pPr>
    <w:rPr>
      <w:rFonts w:ascii="Times New Roman" w:eastAsia="SimSun" w:hAnsi="Times New Roman"/>
      <w:sz w:val="24"/>
      <w:szCs w:val="24"/>
      <w:lang w:eastAsia="zh-CN"/>
    </w:rPr>
  </w:style>
  <w:style w:type="character" w:customStyle="1" w:styleId="Heading6Char">
    <w:name w:val="Heading 6 Char"/>
    <w:link w:val="Heading6"/>
    <w:uiPriority w:val="9"/>
    <w:rsid w:val="00A6024A"/>
    <w:rPr>
      <w:rFonts w:ascii="Calibri" w:eastAsia="Times New Roman" w:hAnsi="Calibri" w:cs="Times New Roman"/>
      <w:b/>
      <w:bCs/>
      <w:sz w:val="22"/>
      <w:szCs w:val="22"/>
    </w:rPr>
  </w:style>
  <w:style w:type="paragraph" w:styleId="BodyText">
    <w:name w:val="Body Text"/>
    <w:basedOn w:val="Normal"/>
    <w:link w:val="BodyTextChar"/>
    <w:uiPriority w:val="1"/>
    <w:semiHidden/>
    <w:unhideWhenUsed/>
    <w:qFormat/>
    <w:rsid w:val="009D252A"/>
    <w:pPr>
      <w:widowControl w:val="0"/>
      <w:autoSpaceDE w:val="0"/>
      <w:autoSpaceDN w:val="0"/>
      <w:spacing w:before="41" w:after="0" w:line="240" w:lineRule="auto"/>
      <w:ind w:left="624"/>
    </w:pPr>
    <w:rPr>
      <w:rFonts w:ascii="Times New Roman" w:eastAsia="Times New Roman" w:hAnsi="Times New Roman"/>
      <w:sz w:val="24"/>
      <w:szCs w:val="24"/>
    </w:rPr>
  </w:style>
  <w:style w:type="character" w:customStyle="1" w:styleId="BodyTextChar">
    <w:name w:val="Body Text Char"/>
    <w:link w:val="BodyText"/>
    <w:uiPriority w:val="1"/>
    <w:semiHidden/>
    <w:rsid w:val="009D252A"/>
    <w:rPr>
      <w:rFonts w:ascii="Times New Roman" w:eastAsia="Times New Roman" w:hAnsi="Times New Roman"/>
      <w:sz w:val="24"/>
      <w:szCs w:val="24"/>
    </w:rPr>
  </w:style>
  <w:style w:type="paragraph" w:styleId="ListParagraph">
    <w:name w:val="List Paragraph"/>
    <w:basedOn w:val="Normal"/>
    <w:uiPriority w:val="1"/>
    <w:qFormat/>
    <w:rsid w:val="009D252A"/>
    <w:pPr>
      <w:widowControl w:val="0"/>
      <w:autoSpaceDE w:val="0"/>
      <w:autoSpaceDN w:val="0"/>
      <w:spacing w:before="41" w:after="0" w:line="240" w:lineRule="auto"/>
      <w:ind w:left="624" w:hanging="294"/>
    </w:pPr>
    <w:rPr>
      <w:rFonts w:ascii="Times New Roman" w:eastAsia="Times New Roman" w:hAnsi="Times New Roman"/>
    </w:rPr>
  </w:style>
  <w:style w:type="paragraph" w:customStyle="1" w:styleId="TableParagraph">
    <w:name w:val="Table Paragraph"/>
    <w:basedOn w:val="Normal"/>
    <w:uiPriority w:val="1"/>
    <w:qFormat/>
    <w:rsid w:val="009D252A"/>
    <w:pPr>
      <w:widowControl w:val="0"/>
      <w:autoSpaceDE w:val="0"/>
      <w:autoSpaceDN w:val="0"/>
      <w:spacing w:before="2" w:after="0" w:line="318" w:lineRule="exact"/>
      <w:ind w:left="5"/>
      <w:jc w:val="center"/>
    </w:pPr>
    <w:rPr>
      <w:rFonts w:ascii="Times New Roman" w:eastAsia="Times New Roman" w:hAnsi="Times New Roman"/>
    </w:rPr>
  </w:style>
  <w:style w:type="character" w:styleId="Strong">
    <w:name w:val="Strong"/>
    <w:uiPriority w:val="22"/>
    <w:qFormat/>
    <w:rsid w:val="009D252A"/>
    <w:rPr>
      <w:b/>
      <w:bCs/>
    </w:rPr>
  </w:style>
  <w:style w:type="table" w:styleId="TableGrid">
    <w:name w:val="Table Grid"/>
    <w:basedOn w:val="TableNormal"/>
    <w:rsid w:val="002109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nbai">
    <w:name w:val="tenbai"/>
    <w:basedOn w:val="Normal"/>
    <w:rsid w:val="00926418"/>
    <w:pPr>
      <w:widowControl w:val="0"/>
      <w:spacing w:after="560" w:line="240" w:lineRule="auto"/>
      <w:ind w:left="1418"/>
    </w:pPr>
    <w:rPr>
      <w:rFonts w:ascii=".VnBook-AntiquaH" w:eastAsia="Times New Roman" w:hAnsi=".VnBook-AntiquaH" w:cs="Angsana New"/>
      <w:noProof/>
      <w:spacing w:val="4"/>
      <w:sz w:val="32"/>
      <w:szCs w:val="32"/>
    </w:rPr>
  </w:style>
  <w:style w:type="character" w:customStyle="1" w:styleId="Heading2Char">
    <w:name w:val="Heading 2 Char"/>
    <w:link w:val="Heading2"/>
    <w:rsid w:val="00C0473F"/>
    <w:rPr>
      <w:rFonts w:ascii="Cambria" w:eastAsia="Times New Roman" w:hAnsi="Cambria"/>
      <w:b/>
      <w:bCs/>
      <w:i/>
      <w:iCs/>
      <w:sz w:val="28"/>
      <w:szCs w:val="28"/>
    </w:rPr>
  </w:style>
  <w:style w:type="paragraph" w:customStyle="1" w:styleId="Normal0">
    <w:name w:val="Normal_0"/>
    <w:qFormat/>
    <w:rsid w:val="00C0473F"/>
    <w:pPr>
      <w:widowControl w:val="0"/>
    </w:pPr>
  </w:style>
  <w:style w:type="character" w:customStyle="1" w:styleId="text-uppercase">
    <w:name w:val="text-uppercase"/>
    <w:rsid w:val="000267B3"/>
  </w:style>
  <w:style w:type="paragraph" w:styleId="Header">
    <w:name w:val="header"/>
    <w:basedOn w:val="Normal"/>
    <w:link w:val="HeaderChar"/>
    <w:uiPriority w:val="99"/>
    <w:unhideWhenUsed/>
    <w:rsid w:val="0090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B28"/>
    <w:rPr>
      <w:sz w:val="22"/>
      <w:szCs w:val="22"/>
    </w:rPr>
  </w:style>
  <w:style w:type="paragraph" w:styleId="Footer">
    <w:name w:val="footer"/>
    <w:basedOn w:val="Normal"/>
    <w:link w:val="FooterChar"/>
    <w:uiPriority w:val="99"/>
    <w:unhideWhenUsed/>
    <w:rsid w:val="0090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B28"/>
    <w:rPr>
      <w:sz w:val="22"/>
      <w:szCs w:val="22"/>
    </w:rPr>
  </w:style>
  <w:style w:type="numbering" w:customStyle="1" w:styleId="NoList1">
    <w:name w:val="No List1"/>
    <w:next w:val="NoList"/>
    <w:uiPriority w:val="99"/>
    <w:semiHidden/>
    <w:unhideWhenUsed/>
    <w:rsid w:val="001206E7"/>
  </w:style>
  <w:style w:type="table" w:customStyle="1" w:styleId="YoungMixTable">
    <w:name w:val="YoungMix_Table"/>
    <w:rsid w:val="001206E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206E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C7"/>
    <w:pPr>
      <w:spacing w:after="200" w:line="276" w:lineRule="auto"/>
    </w:pPr>
    <w:rPr>
      <w:sz w:val="22"/>
      <w:szCs w:val="22"/>
    </w:rPr>
  </w:style>
  <w:style w:type="paragraph" w:styleId="Heading1">
    <w:name w:val="heading 1"/>
    <w:basedOn w:val="Normal"/>
    <w:next w:val="Normal"/>
    <w:link w:val="Heading1Char"/>
    <w:uiPriority w:val="9"/>
    <w:qFormat/>
    <w:rsid w:val="00A6024A"/>
    <w:pPr>
      <w:keepNext/>
      <w:keepLines/>
      <w:spacing w:before="480" w:after="0"/>
      <w:outlineLvl w:val="0"/>
    </w:pPr>
    <w:rPr>
      <w:rFonts w:ascii="Cambria" w:eastAsia="Times New Roman" w:hAnsi="Cambria"/>
      <w:b/>
      <w:bCs/>
      <w:color w:val="365F91"/>
      <w:sz w:val="28"/>
      <w:szCs w:val="28"/>
      <w:lang w:eastAsia="zh-CN"/>
    </w:rPr>
  </w:style>
  <w:style w:type="paragraph" w:styleId="Heading2">
    <w:name w:val="heading 2"/>
    <w:basedOn w:val="Normal"/>
    <w:next w:val="Normal"/>
    <w:link w:val="Heading2Char"/>
    <w:qFormat/>
    <w:rsid w:val="00C0473F"/>
    <w:pPr>
      <w:keepNext/>
      <w:spacing w:before="240" w:after="60" w:line="240" w:lineRule="auto"/>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unhideWhenUsed/>
    <w:qFormat/>
    <w:rsid w:val="00A6024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7C7"/>
    <w:rPr>
      <w:rFonts w:ascii="Tahoma" w:eastAsia="Calibri" w:hAnsi="Tahoma" w:cs="Tahoma"/>
      <w:sz w:val="16"/>
      <w:szCs w:val="16"/>
    </w:rPr>
  </w:style>
  <w:style w:type="character" w:customStyle="1" w:styleId="Heading1Char">
    <w:name w:val="Heading 1 Char"/>
    <w:link w:val="Heading1"/>
    <w:uiPriority w:val="9"/>
    <w:rsid w:val="00A6024A"/>
    <w:rPr>
      <w:rFonts w:ascii="Cambria" w:eastAsia="Times New Roman" w:hAnsi="Cambria"/>
      <w:b/>
      <w:bCs/>
      <w:color w:val="365F91"/>
      <w:sz w:val="28"/>
      <w:szCs w:val="28"/>
      <w:lang w:eastAsia="zh-CN"/>
    </w:rPr>
  </w:style>
  <w:style w:type="paragraph" w:styleId="NormalWeb">
    <w:name w:val="Normal (Web)"/>
    <w:uiPriority w:val="99"/>
    <w:unhideWhenUsed/>
    <w:qFormat/>
    <w:rsid w:val="00A6024A"/>
    <w:pPr>
      <w:spacing w:before="100" w:beforeAutospacing="1" w:after="100" w:afterAutospacing="1" w:line="276" w:lineRule="auto"/>
    </w:pPr>
    <w:rPr>
      <w:rFonts w:ascii="Times New Roman" w:eastAsia="SimSun" w:hAnsi="Times New Roman"/>
      <w:sz w:val="24"/>
      <w:szCs w:val="24"/>
      <w:lang w:eastAsia="zh-CN"/>
    </w:rPr>
  </w:style>
  <w:style w:type="character" w:customStyle="1" w:styleId="Heading6Char">
    <w:name w:val="Heading 6 Char"/>
    <w:link w:val="Heading6"/>
    <w:uiPriority w:val="9"/>
    <w:rsid w:val="00A6024A"/>
    <w:rPr>
      <w:rFonts w:ascii="Calibri" w:eastAsia="Times New Roman" w:hAnsi="Calibri" w:cs="Times New Roman"/>
      <w:b/>
      <w:bCs/>
      <w:sz w:val="22"/>
      <w:szCs w:val="22"/>
    </w:rPr>
  </w:style>
  <w:style w:type="paragraph" w:styleId="BodyText">
    <w:name w:val="Body Text"/>
    <w:basedOn w:val="Normal"/>
    <w:link w:val="BodyTextChar"/>
    <w:uiPriority w:val="1"/>
    <w:semiHidden/>
    <w:unhideWhenUsed/>
    <w:qFormat/>
    <w:rsid w:val="009D252A"/>
    <w:pPr>
      <w:widowControl w:val="0"/>
      <w:autoSpaceDE w:val="0"/>
      <w:autoSpaceDN w:val="0"/>
      <w:spacing w:before="41" w:after="0" w:line="240" w:lineRule="auto"/>
      <w:ind w:left="624"/>
    </w:pPr>
    <w:rPr>
      <w:rFonts w:ascii="Times New Roman" w:eastAsia="Times New Roman" w:hAnsi="Times New Roman"/>
      <w:sz w:val="24"/>
      <w:szCs w:val="24"/>
    </w:rPr>
  </w:style>
  <w:style w:type="character" w:customStyle="1" w:styleId="BodyTextChar">
    <w:name w:val="Body Text Char"/>
    <w:link w:val="BodyText"/>
    <w:uiPriority w:val="1"/>
    <w:semiHidden/>
    <w:rsid w:val="009D252A"/>
    <w:rPr>
      <w:rFonts w:ascii="Times New Roman" w:eastAsia="Times New Roman" w:hAnsi="Times New Roman"/>
      <w:sz w:val="24"/>
      <w:szCs w:val="24"/>
    </w:rPr>
  </w:style>
  <w:style w:type="paragraph" w:styleId="ListParagraph">
    <w:name w:val="List Paragraph"/>
    <w:basedOn w:val="Normal"/>
    <w:uiPriority w:val="1"/>
    <w:qFormat/>
    <w:rsid w:val="009D252A"/>
    <w:pPr>
      <w:widowControl w:val="0"/>
      <w:autoSpaceDE w:val="0"/>
      <w:autoSpaceDN w:val="0"/>
      <w:spacing w:before="41" w:after="0" w:line="240" w:lineRule="auto"/>
      <w:ind w:left="624" w:hanging="294"/>
    </w:pPr>
    <w:rPr>
      <w:rFonts w:ascii="Times New Roman" w:eastAsia="Times New Roman" w:hAnsi="Times New Roman"/>
    </w:rPr>
  </w:style>
  <w:style w:type="paragraph" w:customStyle="1" w:styleId="TableParagraph">
    <w:name w:val="Table Paragraph"/>
    <w:basedOn w:val="Normal"/>
    <w:uiPriority w:val="1"/>
    <w:qFormat/>
    <w:rsid w:val="009D252A"/>
    <w:pPr>
      <w:widowControl w:val="0"/>
      <w:autoSpaceDE w:val="0"/>
      <w:autoSpaceDN w:val="0"/>
      <w:spacing w:before="2" w:after="0" w:line="318" w:lineRule="exact"/>
      <w:ind w:left="5"/>
      <w:jc w:val="center"/>
    </w:pPr>
    <w:rPr>
      <w:rFonts w:ascii="Times New Roman" w:eastAsia="Times New Roman" w:hAnsi="Times New Roman"/>
    </w:rPr>
  </w:style>
  <w:style w:type="character" w:styleId="Strong">
    <w:name w:val="Strong"/>
    <w:uiPriority w:val="22"/>
    <w:qFormat/>
    <w:rsid w:val="009D252A"/>
    <w:rPr>
      <w:b/>
      <w:bCs/>
    </w:rPr>
  </w:style>
  <w:style w:type="table" w:styleId="TableGrid">
    <w:name w:val="Table Grid"/>
    <w:basedOn w:val="TableNormal"/>
    <w:rsid w:val="002109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nbai">
    <w:name w:val="tenbai"/>
    <w:basedOn w:val="Normal"/>
    <w:rsid w:val="00926418"/>
    <w:pPr>
      <w:widowControl w:val="0"/>
      <w:spacing w:after="560" w:line="240" w:lineRule="auto"/>
      <w:ind w:left="1418"/>
    </w:pPr>
    <w:rPr>
      <w:rFonts w:ascii=".VnBook-AntiquaH" w:eastAsia="Times New Roman" w:hAnsi=".VnBook-AntiquaH" w:cs="Angsana New"/>
      <w:noProof/>
      <w:spacing w:val="4"/>
      <w:sz w:val="32"/>
      <w:szCs w:val="32"/>
    </w:rPr>
  </w:style>
  <w:style w:type="character" w:customStyle="1" w:styleId="Heading2Char">
    <w:name w:val="Heading 2 Char"/>
    <w:link w:val="Heading2"/>
    <w:rsid w:val="00C0473F"/>
    <w:rPr>
      <w:rFonts w:ascii="Cambria" w:eastAsia="Times New Roman" w:hAnsi="Cambria"/>
      <w:b/>
      <w:bCs/>
      <w:i/>
      <w:iCs/>
      <w:sz w:val="28"/>
      <w:szCs w:val="28"/>
    </w:rPr>
  </w:style>
  <w:style w:type="paragraph" w:customStyle="1" w:styleId="Normal0">
    <w:name w:val="Normal_0"/>
    <w:qFormat/>
    <w:rsid w:val="00C0473F"/>
    <w:pPr>
      <w:widowControl w:val="0"/>
    </w:pPr>
  </w:style>
  <w:style w:type="character" w:customStyle="1" w:styleId="text-uppercase">
    <w:name w:val="text-uppercase"/>
    <w:rsid w:val="000267B3"/>
  </w:style>
  <w:style w:type="paragraph" w:styleId="Header">
    <w:name w:val="header"/>
    <w:basedOn w:val="Normal"/>
    <w:link w:val="HeaderChar"/>
    <w:uiPriority w:val="99"/>
    <w:unhideWhenUsed/>
    <w:rsid w:val="0090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B28"/>
    <w:rPr>
      <w:sz w:val="22"/>
      <w:szCs w:val="22"/>
    </w:rPr>
  </w:style>
  <w:style w:type="paragraph" w:styleId="Footer">
    <w:name w:val="footer"/>
    <w:basedOn w:val="Normal"/>
    <w:link w:val="FooterChar"/>
    <w:uiPriority w:val="99"/>
    <w:unhideWhenUsed/>
    <w:rsid w:val="0090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B28"/>
    <w:rPr>
      <w:sz w:val="22"/>
      <w:szCs w:val="22"/>
    </w:rPr>
  </w:style>
  <w:style w:type="numbering" w:customStyle="1" w:styleId="NoList1">
    <w:name w:val="No List1"/>
    <w:next w:val="NoList"/>
    <w:uiPriority w:val="99"/>
    <w:semiHidden/>
    <w:unhideWhenUsed/>
    <w:rsid w:val="001206E7"/>
  </w:style>
  <w:style w:type="table" w:customStyle="1" w:styleId="YoungMixTable">
    <w:name w:val="YoungMix_Table"/>
    <w:rsid w:val="001206E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206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913">
      <w:bodyDiv w:val="1"/>
      <w:marLeft w:val="0"/>
      <w:marRight w:val="0"/>
      <w:marTop w:val="0"/>
      <w:marBottom w:val="0"/>
      <w:divBdr>
        <w:top w:val="none" w:sz="0" w:space="0" w:color="auto"/>
        <w:left w:val="none" w:sz="0" w:space="0" w:color="auto"/>
        <w:bottom w:val="none" w:sz="0" w:space="0" w:color="auto"/>
        <w:right w:val="none" w:sz="0" w:space="0" w:color="auto"/>
      </w:divBdr>
    </w:div>
    <w:div w:id="32072827">
      <w:bodyDiv w:val="1"/>
      <w:marLeft w:val="0"/>
      <w:marRight w:val="0"/>
      <w:marTop w:val="0"/>
      <w:marBottom w:val="0"/>
      <w:divBdr>
        <w:top w:val="none" w:sz="0" w:space="0" w:color="auto"/>
        <w:left w:val="none" w:sz="0" w:space="0" w:color="auto"/>
        <w:bottom w:val="none" w:sz="0" w:space="0" w:color="auto"/>
        <w:right w:val="none" w:sz="0" w:space="0" w:color="auto"/>
      </w:divBdr>
    </w:div>
    <w:div w:id="35080514">
      <w:bodyDiv w:val="1"/>
      <w:marLeft w:val="0"/>
      <w:marRight w:val="0"/>
      <w:marTop w:val="0"/>
      <w:marBottom w:val="0"/>
      <w:divBdr>
        <w:top w:val="none" w:sz="0" w:space="0" w:color="auto"/>
        <w:left w:val="none" w:sz="0" w:space="0" w:color="auto"/>
        <w:bottom w:val="none" w:sz="0" w:space="0" w:color="auto"/>
        <w:right w:val="none" w:sz="0" w:space="0" w:color="auto"/>
      </w:divBdr>
    </w:div>
    <w:div w:id="65805680">
      <w:bodyDiv w:val="1"/>
      <w:marLeft w:val="0"/>
      <w:marRight w:val="0"/>
      <w:marTop w:val="0"/>
      <w:marBottom w:val="0"/>
      <w:divBdr>
        <w:top w:val="none" w:sz="0" w:space="0" w:color="auto"/>
        <w:left w:val="none" w:sz="0" w:space="0" w:color="auto"/>
        <w:bottom w:val="none" w:sz="0" w:space="0" w:color="auto"/>
        <w:right w:val="none" w:sz="0" w:space="0" w:color="auto"/>
      </w:divBdr>
    </w:div>
    <w:div w:id="190388539">
      <w:bodyDiv w:val="1"/>
      <w:marLeft w:val="0"/>
      <w:marRight w:val="0"/>
      <w:marTop w:val="0"/>
      <w:marBottom w:val="0"/>
      <w:divBdr>
        <w:top w:val="none" w:sz="0" w:space="0" w:color="auto"/>
        <w:left w:val="none" w:sz="0" w:space="0" w:color="auto"/>
        <w:bottom w:val="none" w:sz="0" w:space="0" w:color="auto"/>
        <w:right w:val="none" w:sz="0" w:space="0" w:color="auto"/>
      </w:divBdr>
    </w:div>
    <w:div w:id="200869809">
      <w:bodyDiv w:val="1"/>
      <w:marLeft w:val="0"/>
      <w:marRight w:val="0"/>
      <w:marTop w:val="0"/>
      <w:marBottom w:val="0"/>
      <w:divBdr>
        <w:top w:val="none" w:sz="0" w:space="0" w:color="auto"/>
        <w:left w:val="none" w:sz="0" w:space="0" w:color="auto"/>
        <w:bottom w:val="none" w:sz="0" w:space="0" w:color="auto"/>
        <w:right w:val="none" w:sz="0" w:space="0" w:color="auto"/>
      </w:divBdr>
    </w:div>
    <w:div w:id="230578792">
      <w:bodyDiv w:val="1"/>
      <w:marLeft w:val="0"/>
      <w:marRight w:val="0"/>
      <w:marTop w:val="0"/>
      <w:marBottom w:val="0"/>
      <w:divBdr>
        <w:top w:val="none" w:sz="0" w:space="0" w:color="auto"/>
        <w:left w:val="none" w:sz="0" w:space="0" w:color="auto"/>
        <w:bottom w:val="none" w:sz="0" w:space="0" w:color="auto"/>
        <w:right w:val="none" w:sz="0" w:space="0" w:color="auto"/>
      </w:divBdr>
    </w:div>
    <w:div w:id="256988416">
      <w:bodyDiv w:val="1"/>
      <w:marLeft w:val="0"/>
      <w:marRight w:val="0"/>
      <w:marTop w:val="0"/>
      <w:marBottom w:val="0"/>
      <w:divBdr>
        <w:top w:val="none" w:sz="0" w:space="0" w:color="auto"/>
        <w:left w:val="none" w:sz="0" w:space="0" w:color="auto"/>
        <w:bottom w:val="none" w:sz="0" w:space="0" w:color="auto"/>
        <w:right w:val="none" w:sz="0" w:space="0" w:color="auto"/>
      </w:divBdr>
    </w:div>
    <w:div w:id="270162801">
      <w:bodyDiv w:val="1"/>
      <w:marLeft w:val="0"/>
      <w:marRight w:val="0"/>
      <w:marTop w:val="0"/>
      <w:marBottom w:val="0"/>
      <w:divBdr>
        <w:top w:val="none" w:sz="0" w:space="0" w:color="auto"/>
        <w:left w:val="none" w:sz="0" w:space="0" w:color="auto"/>
        <w:bottom w:val="none" w:sz="0" w:space="0" w:color="auto"/>
        <w:right w:val="none" w:sz="0" w:space="0" w:color="auto"/>
      </w:divBdr>
    </w:div>
    <w:div w:id="320736287">
      <w:bodyDiv w:val="1"/>
      <w:marLeft w:val="0"/>
      <w:marRight w:val="0"/>
      <w:marTop w:val="0"/>
      <w:marBottom w:val="0"/>
      <w:divBdr>
        <w:top w:val="none" w:sz="0" w:space="0" w:color="auto"/>
        <w:left w:val="none" w:sz="0" w:space="0" w:color="auto"/>
        <w:bottom w:val="none" w:sz="0" w:space="0" w:color="auto"/>
        <w:right w:val="none" w:sz="0" w:space="0" w:color="auto"/>
      </w:divBdr>
    </w:div>
    <w:div w:id="334499356">
      <w:bodyDiv w:val="1"/>
      <w:marLeft w:val="0"/>
      <w:marRight w:val="0"/>
      <w:marTop w:val="0"/>
      <w:marBottom w:val="0"/>
      <w:divBdr>
        <w:top w:val="none" w:sz="0" w:space="0" w:color="auto"/>
        <w:left w:val="none" w:sz="0" w:space="0" w:color="auto"/>
        <w:bottom w:val="none" w:sz="0" w:space="0" w:color="auto"/>
        <w:right w:val="none" w:sz="0" w:space="0" w:color="auto"/>
      </w:divBdr>
    </w:div>
    <w:div w:id="359361846">
      <w:bodyDiv w:val="1"/>
      <w:marLeft w:val="0"/>
      <w:marRight w:val="0"/>
      <w:marTop w:val="0"/>
      <w:marBottom w:val="0"/>
      <w:divBdr>
        <w:top w:val="none" w:sz="0" w:space="0" w:color="auto"/>
        <w:left w:val="none" w:sz="0" w:space="0" w:color="auto"/>
        <w:bottom w:val="none" w:sz="0" w:space="0" w:color="auto"/>
        <w:right w:val="none" w:sz="0" w:space="0" w:color="auto"/>
      </w:divBdr>
    </w:div>
    <w:div w:id="367461652">
      <w:bodyDiv w:val="1"/>
      <w:marLeft w:val="0"/>
      <w:marRight w:val="0"/>
      <w:marTop w:val="0"/>
      <w:marBottom w:val="0"/>
      <w:divBdr>
        <w:top w:val="none" w:sz="0" w:space="0" w:color="auto"/>
        <w:left w:val="none" w:sz="0" w:space="0" w:color="auto"/>
        <w:bottom w:val="none" w:sz="0" w:space="0" w:color="auto"/>
        <w:right w:val="none" w:sz="0" w:space="0" w:color="auto"/>
      </w:divBdr>
    </w:div>
    <w:div w:id="374162506">
      <w:bodyDiv w:val="1"/>
      <w:marLeft w:val="0"/>
      <w:marRight w:val="0"/>
      <w:marTop w:val="0"/>
      <w:marBottom w:val="0"/>
      <w:divBdr>
        <w:top w:val="none" w:sz="0" w:space="0" w:color="auto"/>
        <w:left w:val="none" w:sz="0" w:space="0" w:color="auto"/>
        <w:bottom w:val="none" w:sz="0" w:space="0" w:color="auto"/>
        <w:right w:val="none" w:sz="0" w:space="0" w:color="auto"/>
      </w:divBdr>
    </w:div>
    <w:div w:id="381562273">
      <w:bodyDiv w:val="1"/>
      <w:marLeft w:val="0"/>
      <w:marRight w:val="0"/>
      <w:marTop w:val="0"/>
      <w:marBottom w:val="0"/>
      <w:divBdr>
        <w:top w:val="none" w:sz="0" w:space="0" w:color="auto"/>
        <w:left w:val="none" w:sz="0" w:space="0" w:color="auto"/>
        <w:bottom w:val="none" w:sz="0" w:space="0" w:color="auto"/>
        <w:right w:val="none" w:sz="0" w:space="0" w:color="auto"/>
      </w:divBdr>
    </w:div>
    <w:div w:id="418911747">
      <w:bodyDiv w:val="1"/>
      <w:marLeft w:val="0"/>
      <w:marRight w:val="0"/>
      <w:marTop w:val="0"/>
      <w:marBottom w:val="0"/>
      <w:divBdr>
        <w:top w:val="none" w:sz="0" w:space="0" w:color="auto"/>
        <w:left w:val="none" w:sz="0" w:space="0" w:color="auto"/>
        <w:bottom w:val="none" w:sz="0" w:space="0" w:color="auto"/>
        <w:right w:val="none" w:sz="0" w:space="0" w:color="auto"/>
      </w:divBdr>
    </w:div>
    <w:div w:id="445739050">
      <w:bodyDiv w:val="1"/>
      <w:marLeft w:val="0"/>
      <w:marRight w:val="0"/>
      <w:marTop w:val="0"/>
      <w:marBottom w:val="0"/>
      <w:divBdr>
        <w:top w:val="none" w:sz="0" w:space="0" w:color="auto"/>
        <w:left w:val="none" w:sz="0" w:space="0" w:color="auto"/>
        <w:bottom w:val="none" w:sz="0" w:space="0" w:color="auto"/>
        <w:right w:val="none" w:sz="0" w:space="0" w:color="auto"/>
      </w:divBdr>
    </w:div>
    <w:div w:id="498422474">
      <w:bodyDiv w:val="1"/>
      <w:marLeft w:val="0"/>
      <w:marRight w:val="0"/>
      <w:marTop w:val="0"/>
      <w:marBottom w:val="0"/>
      <w:divBdr>
        <w:top w:val="none" w:sz="0" w:space="0" w:color="auto"/>
        <w:left w:val="none" w:sz="0" w:space="0" w:color="auto"/>
        <w:bottom w:val="none" w:sz="0" w:space="0" w:color="auto"/>
        <w:right w:val="none" w:sz="0" w:space="0" w:color="auto"/>
      </w:divBdr>
    </w:div>
    <w:div w:id="507520698">
      <w:bodyDiv w:val="1"/>
      <w:marLeft w:val="0"/>
      <w:marRight w:val="0"/>
      <w:marTop w:val="0"/>
      <w:marBottom w:val="0"/>
      <w:divBdr>
        <w:top w:val="none" w:sz="0" w:space="0" w:color="auto"/>
        <w:left w:val="none" w:sz="0" w:space="0" w:color="auto"/>
        <w:bottom w:val="none" w:sz="0" w:space="0" w:color="auto"/>
        <w:right w:val="none" w:sz="0" w:space="0" w:color="auto"/>
      </w:divBdr>
    </w:div>
    <w:div w:id="514030147">
      <w:bodyDiv w:val="1"/>
      <w:marLeft w:val="0"/>
      <w:marRight w:val="0"/>
      <w:marTop w:val="0"/>
      <w:marBottom w:val="0"/>
      <w:divBdr>
        <w:top w:val="none" w:sz="0" w:space="0" w:color="auto"/>
        <w:left w:val="none" w:sz="0" w:space="0" w:color="auto"/>
        <w:bottom w:val="none" w:sz="0" w:space="0" w:color="auto"/>
        <w:right w:val="none" w:sz="0" w:space="0" w:color="auto"/>
      </w:divBdr>
    </w:div>
    <w:div w:id="572274438">
      <w:bodyDiv w:val="1"/>
      <w:marLeft w:val="0"/>
      <w:marRight w:val="0"/>
      <w:marTop w:val="0"/>
      <w:marBottom w:val="0"/>
      <w:divBdr>
        <w:top w:val="none" w:sz="0" w:space="0" w:color="auto"/>
        <w:left w:val="none" w:sz="0" w:space="0" w:color="auto"/>
        <w:bottom w:val="none" w:sz="0" w:space="0" w:color="auto"/>
        <w:right w:val="none" w:sz="0" w:space="0" w:color="auto"/>
      </w:divBdr>
    </w:div>
    <w:div w:id="688723744">
      <w:bodyDiv w:val="1"/>
      <w:marLeft w:val="0"/>
      <w:marRight w:val="0"/>
      <w:marTop w:val="0"/>
      <w:marBottom w:val="0"/>
      <w:divBdr>
        <w:top w:val="none" w:sz="0" w:space="0" w:color="auto"/>
        <w:left w:val="none" w:sz="0" w:space="0" w:color="auto"/>
        <w:bottom w:val="none" w:sz="0" w:space="0" w:color="auto"/>
        <w:right w:val="none" w:sz="0" w:space="0" w:color="auto"/>
      </w:divBdr>
    </w:div>
    <w:div w:id="775372081">
      <w:bodyDiv w:val="1"/>
      <w:marLeft w:val="0"/>
      <w:marRight w:val="0"/>
      <w:marTop w:val="0"/>
      <w:marBottom w:val="0"/>
      <w:divBdr>
        <w:top w:val="none" w:sz="0" w:space="0" w:color="auto"/>
        <w:left w:val="none" w:sz="0" w:space="0" w:color="auto"/>
        <w:bottom w:val="none" w:sz="0" w:space="0" w:color="auto"/>
        <w:right w:val="none" w:sz="0" w:space="0" w:color="auto"/>
      </w:divBdr>
      <w:divsChild>
        <w:div w:id="964432878">
          <w:marLeft w:val="0"/>
          <w:marRight w:val="0"/>
          <w:marTop w:val="0"/>
          <w:marBottom w:val="0"/>
          <w:divBdr>
            <w:top w:val="none" w:sz="0" w:space="0" w:color="auto"/>
            <w:left w:val="none" w:sz="0" w:space="0" w:color="auto"/>
            <w:bottom w:val="none" w:sz="0" w:space="0" w:color="auto"/>
            <w:right w:val="none" w:sz="0" w:space="0" w:color="auto"/>
          </w:divBdr>
        </w:div>
      </w:divsChild>
    </w:div>
    <w:div w:id="782771543">
      <w:bodyDiv w:val="1"/>
      <w:marLeft w:val="0"/>
      <w:marRight w:val="0"/>
      <w:marTop w:val="0"/>
      <w:marBottom w:val="0"/>
      <w:divBdr>
        <w:top w:val="none" w:sz="0" w:space="0" w:color="auto"/>
        <w:left w:val="none" w:sz="0" w:space="0" w:color="auto"/>
        <w:bottom w:val="none" w:sz="0" w:space="0" w:color="auto"/>
        <w:right w:val="none" w:sz="0" w:space="0" w:color="auto"/>
      </w:divBdr>
    </w:div>
    <w:div w:id="818766900">
      <w:bodyDiv w:val="1"/>
      <w:marLeft w:val="0"/>
      <w:marRight w:val="0"/>
      <w:marTop w:val="0"/>
      <w:marBottom w:val="0"/>
      <w:divBdr>
        <w:top w:val="none" w:sz="0" w:space="0" w:color="auto"/>
        <w:left w:val="none" w:sz="0" w:space="0" w:color="auto"/>
        <w:bottom w:val="none" w:sz="0" w:space="0" w:color="auto"/>
        <w:right w:val="none" w:sz="0" w:space="0" w:color="auto"/>
      </w:divBdr>
    </w:div>
    <w:div w:id="875626544">
      <w:bodyDiv w:val="1"/>
      <w:marLeft w:val="0"/>
      <w:marRight w:val="0"/>
      <w:marTop w:val="0"/>
      <w:marBottom w:val="0"/>
      <w:divBdr>
        <w:top w:val="none" w:sz="0" w:space="0" w:color="auto"/>
        <w:left w:val="none" w:sz="0" w:space="0" w:color="auto"/>
        <w:bottom w:val="none" w:sz="0" w:space="0" w:color="auto"/>
        <w:right w:val="none" w:sz="0" w:space="0" w:color="auto"/>
      </w:divBdr>
    </w:div>
    <w:div w:id="894512836">
      <w:bodyDiv w:val="1"/>
      <w:marLeft w:val="0"/>
      <w:marRight w:val="0"/>
      <w:marTop w:val="0"/>
      <w:marBottom w:val="0"/>
      <w:divBdr>
        <w:top w:val="none" w:sz="0" w:space="0" w:color="auto"/>
        <w:left w:val="none" w:sz="0" w:space="0" w:color="auto"/>
        <w:bottom w:val="none" w:sz="0" w:space="0" w:color="auto"/>
        <w:right w:val="none" w:sz="0" w:space="0" w:color="auto"/>
      </w:divBdr>
    </w:div>
    <w:div w:id="908492104">
      <w:bodyDiv w:val="1"/>
      <w:marLeft w:val="0"/>
      <w:marRight w:val="0"/>
      <w:marTop w:val="0"/>
      <w:marBottom w:val="0"/>
      <w:divBdr>
        <w:top w:val="none" w:sz="0" w:space="0" w:color="auto"/>
        <w:left w:val="none" w:sz="0" w:space="0" w:color="auto"/>
        <w:bottom w:val="none" w:sz="0" w:space="0" w:color="auto"/>
        <w:right w:val="none" w:sz="0" w:space="0" w:color="auto"/>
      </w:divBdr>
    </w:div>
    <w:div w:id="943079142">
      <w:bodyDiv w:val="1"/>
      <w:marLeft w:val="0"/>
      <w:marRight w:val="0"/>
      <w:marTop w:val="0"/>
      <w:marBottom w:val="0"/>
      <w:divBdr>
        <w:top w:val="none" w:sz="0" w:space="0" w:color="auto"/>
        <w:left w:val="none" w:sz="0" w:space="0" w:color="auto"/>
        <w:bottom w:val="none" w:sz="0" w:space="0" w:color="auto"/>
        <w:right w:val="none" w:sz="0" w:space="0" w:color="auto"/>
      </w:divBdr>
    </w:div>
    <w:div w:id="976644204">
      <w:bodyDiv w:val="1"/>
      <w:marLeft w:val="0"/>
      <w:marRight w:val="0"/>
      <w:marTop w:val="0"/>
      <w:marBottom w:val="0"/>
      <w:divBdr>
        <w:top w:val="none" w:sz="0" w:space="0" w:color="auto"/>
        <w:left w:val="none" w:sz="0" w:space="0" w:color="auto"/>
        <w:bottom w:val="none" w:sz="0" w:space="0" w:color="auto"/>
        <w:right w:val="none" w:sz="0" w:space="0" w:color="auto"/>
      </w:divBdr>
    </w:div>
    <w:div w:id="1052146479">
      <w:bodyDiv w:val="1"/>
      <w:marLeft w:val="0"/>
      <w:marRight w:val="0"/>
      <w:marTop w:val="0"/>
      <w:marBottom w:val="0"/>
      <w:divBdr>
        <w:top w:val="none" w:sz="0" w:space="0" w:color="auto"/>
        <w:left w:val="none" w:sz="0" w:space="0" w:color="auto"/>
        <w:bottom w:val="none" w:sz="0" w:space="0" w:color="auto"/>
        <w:right w:val="none" w:sz="0" w:space="0" w:color="auto"/>
      </w:divBdr>
    </w:div>
    <w:div w:id="1080325875">
      <w:bodyDiv w:val="1"/>
      <w:marLeft w:val="0"/>
      <w:marRight w:val="0"/>
      <w:marTop w:val="0"/>
      <w:marBottom w:val="0"/>
      <w:divBdr>
        <w:top w:val="none" w:sz="0" w:space="0" w:color="auto"/>
        <w:left w:val="none" w:sz="0" w:space="0" w:color="auto"/>
        <w:bottom w:val="none" w:sz="0" w:space="0" w:color="auto"/>
        <w:right w:val="none" w:sz="0" w:space="0" w:color="auto"/>
      </w:divBdr>
    </w:div>
    <w:div w:id="1086079134">
      <w:bodyDiv w:val="1"/>
      <w:marLeft w:val="0"/>
      <w:marRight w:val="0"/>
      <w:marTop w:val="0"/>
      <w:marBottom w:val="0"/>
      <w:divBdr>
        <w:top w:val="none" w:sz="0" w:space="0" w:color="auto"/>
        <w:left w:val="none" w:sz="0" w:space="0" w:color="auto"/>
        <w:bottom w:val="none" w:sz="0" w:space="0" w:color="auto"/>
        <w:right w:val="none" w:sz="0" w:space="0" w:color="auto"/>
      </w:divBdr>
    </w:div>
    <w:div w:id="1092897379">
      <w:bodyDiv w:val="1"/>
      <w:marLeft w:val="0"/>
      <w:marRight w:val="0"/>
      <w:marTop w:val="0"/>
      <w:marBottom w:val="0"/>
      <w:divBdr>
        <w:top w:val="none" w:sz="0" w:space="0" w:color="auto"/>
        <w:left w:val="none" w:sz="0" w:space="0" w:color="auto"/>
        <w:bottom w:val="none" w:sz="0" w:space="0" w:color="auto"/>
        <w:right w:val="none" w:sz="0" w:space="0" w:color="auto"/>
      </w:divBdr>
    </w:div>
    <w:div w:id="1131094693">
      <w:bodyDiv w:val="1"/>
      <w:marLeft w:val="0"/>
      <w:marRight w:val="0"/>
      <w:marTop w:val="0"/>
      <w:marBottom w:val="0"/>
      <w:divBdr>
        <w:top w:val="none" w:sz="0" w:space="0" w:color="auto"/>
        <w:left w:val="none" w:sz="0" w:space="0" w:color="auto"/>
        <w:bottom w:val="none" w:sz="0" w:space="0" w:color="auto"/>
        <w:right w:val="none" w:sz="0" w:space="0" w:color="auto"/>
      </w:divBdr>
    </w:div>
    <w:div w:id="1135685065">
      <w:bodyDiv w:val="1"/>
      <w:marLeft w:val="0"/>
      <w:marRight w:val="0"/>
      <w:marTop w:val="0"/>
      <w:marBottom w:val="0"/>
      <w:divBdr>
        <w:top w:val="none" w:sz="0" w:space="0" w:color="auto"/>
        <w:left w:val="none" w:sz="0" w:space="0" w:color="auto"/>
        <w:bottom w:val="none" w:sz="0" w:space="0" w:color="auto"/>
        <w:right w:val="none" w:sz="0" w:space="0" w:color="auto"/>
      </w:divBdr>
    </w:div>
    <w:div w:id="1264264943">
      <w:bodyDiv w:val="1"/>
      <w:marLeft w:val="0"/>
      <w:marRight w:val="0"/>
      <w:marTop w:val="0"/>
      <w:marBottom w:val="0"/>
      <w:divBdr>
        <w:top w:val="none" w:sz="0" w:space="0" w:color="auto"/>
        <w:left w:val="none" w:sz="0" w:space="0" w:color="auto"/>
        <w:bottom w:val="none" w:sz="0" w:space="0" w:color="auto"/>
        <w:right w:val="none" w:sz="0" w:space="0" w:color="auto"/>
      </w:divBdr>
    </w:div>
    <w:div w:id="1324428650">
      <w:bodyDiv w:val="1"/>
      <w:marLeft w:val="0"/>
      <w:marRight w:val="0"/>
      <w:marTop w:val="0"/>
      <w:marBottom w:val="0"/>
      <w:divBdr>
        <w:top w:val="none" w:sz="0" w:space="0" w:color="auto"/>
        <w:left w:val="none" w:sz="0" w:space="0" w:color="auto"/>
        <w:bottom w:val="none" w:sz="0" w:space="0" w:color="auto"/>
        <w:right w:val="none" w:sz="0" w:space="0" w:color="auto"/>
      </w:divBdr>
    </w:div>
    <w:div w:id="1352026058">
      <w:bodyDiv w:val="1"/>
      <w:marLeft w:val="0"/>
      <w:marRight w:val="0"/>
      <w:marTop w:val="0"/>
      <w:marBottom w:val="0"/>
      <w:divBdr>
        <w:top w:val="none" w:sz="0" w:space="0" w:color="auto"/>
        <w:left w:val="none" w:sz="0" w:space="0" w:color="auto"/>
        <w:bottom w:val="none" w:sz="0" w:space="0" w:color="auto"/>
        <w:right w:val="none" w:sz="0" w:space="0" w:color="auto"/>
      </w:divBdr>
    </w:div>
    <w:div w:id="1368524053">
      <w:bodyDiv w:val="1"/>
      <w:marLeft w:val="0"/>
      <w:marRight w:val="0"/>
      <w:marTop w:val="0"/>
      <w:marBottom w:val="0"/>
      <w:divBdr>
        <w:top w:val="none" w:sz="0" w:space="0" w:color="auto"/>
        <w:left w:val="none" w:sz="0" w:space="0" w:color="auto"/>
        <w:bottom w:val="none" w:sz="0" w:space="0" w:color="auto"/>
        <w:right w:val="none" w:sz="0" w:space="0" w:color="auto"/>
      </w:divBdr>
    </w:div>
    <w:div w:id="1414398872">
      <w:bodyDiv w:val="1"/>
      <w:marLeft w:val="0"/>
      <w:marRight w:val="0"/>
      <w:marTop w:val="0"/>
      <w:marBottom w:val="0"/>
      <w:divBdr>
        <w:top w:val="none" w:sz="0" w:space="0" w:color="auto"/>
        <w:left w:val="none" w:sz="0" w:space="0" w:color="auto"/>
        <w:bottom w:val="none" w:sz="0" w:space="0" w:color="auto"/>
        <w:right w:val="none" w:sz="0" w:space="0" w:color="auto"/>
      </w:divBdr>
    </w:div>
    <w:div w:id="1706297807">
      <w:bodyDiv w:val="1"/>
      <w:marLeft w:val="0"/>
      <w:marRight w:val="0"/>
      <w:marTop w:val="0"/>
      <w:marBottom w:val="0"/>
      <w:divBdr>
        <w:top w:val="none" w:sz="0" w:space="0" w:color="auto"/>
        <w:left w:val="none" w:sz="0" w:space="0" w:color="auto"/>
        <w:bottom w:val="none" w:sz="0" w:space="0" w:color="auto"/>
        <w:right w:val="none" w:sz="0" w:space="0" w:color="auto"/>
      </w:divBdr>
    </w:div>
    <w:div w:id="1722824658">
      <w:bodyDiv w:val="1"/>
      <w:marLeft w:val="0"/>
      <w:marRight w:val="0"/>
      <w:marTop w:val="0"/>
      <w:marBottom w:val="0"/>
      <w:divBdr>
        <w:top w:val="none" w:sz="0" w:space="0" w:color="auto"/>
        <w:left w:val="none" w:sz="0" w:space="0" w:color="auto"/>
        <w:bottom w:val="none" w:sz="0" w:space="0" w:color="auto"/>
        <w:right w:val="none" w:sz="0" w:space="0" w:color="auto"/>
      </w:divBdr>
    </w:div>
    <w:div w:id="1724212849">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501667">
      <w:bodyDiv w:val="1"/>
      <w:marLeft w:val="0"/>
      <w:marRight w:val="0"/>
      <w:marTop w:val="0"/>
      <w:marBottom w:val="0"/>
      <w:divBdr>
        <w:top w:val="none" w:sz="0" w:space="0" w:color="auto"/>
        <w:left w:val="none" w:sz="0" w:space="0" w:color="auto"/>
        <w:bottom w:val="none" w:sz="0" w:space="0" w:color="auto"/>
        <w:right w:val="none" w:sz="0" w:space="0" w:color="auto"/>
      </w:divBdr>
    </w:div>
    <w:div w:id="1876651887">
      <w:bodyDiv w:val="1"/>
      <w:marLeft w:val="0"/>
      <w:marRight w:val="0"/>
      <w:marTop w:val="0"/>
      <w:marBottom w:val="0"/>
      <w:divBdr>
        <w:top w:val="none" w:sz="0" w:space="0" w:color="auto"/>
        <w:left w:val="none" w:sz="0" w:space="0" w:color="auto"/>
        <w:bottom w:val="none" w:sz="0" w:space="0" w:color="auto"/>
        <w:right w:val="none" w:sz="0" w:space="0" w:color="auto"/>
      </w:divBdr>
    </w:div>
    <w:div w:id="1906522149">
      <w:bodyDiv w:val="1"/>
      <w:marLeft w:val="0"/>
      <w:marRight w:val="0"/>
      <w:marTop w:val="0"/>
      <w:marBottom w:val="0"/>
      <w:divBdr>
        <w:top w:val="none" w:sz="0" w:space="0" w:color="auto"/>
        <w:left w:val="none" w:sz="0" w:space="0" w:color="auto"/>
        <w:bottom w:val="none" w:sz="0" w:space="0" w:color="auto"/>
        <w:right w:val="none" w:sz="0" w:space="0" w:color="auto"/>
      </w:divBdr>
    </w:div>
    <w:div w:id="1950775595">
      <w:bodyDiv w:val="1"/>
      <w:marLeft w:val="0"/>
      <w:marRight w:val="0"/>
      <w:marTop w:val="0"/>
      <w:marBottom w:val="0"/>
      <w:divBdr>
        <w:top w:val="none" w:sz="0" w:space="0" w:color="auto"/>
        <w:left w:val="none" w:sz="0" w:space="0" w:color="auto"/>
        <w:bottom w:val="none" w:sz="0" w:space="0" w:color="auto"/>
        <w:right w:val="none" w:sz="0" w:space="0" w:color="auto"/>
      </w:divBdr>
    </w:div>
    <w:div w:id="1950821119">
      <w:bodyDiv w:val="1"/>
      <w:marLeft w:val="0"/>
      <w:marRight w:val="0"/>
      <w:marTop w:val="0"/>
      <w:marBottom w:val="0"/>
      <w:divBdr>
        <w:top w:val="none" w:sz="0" w:space="0" w:color="auto"/>
        <w:left w:val="none" w:sz="0" w:space="0" w:color="auto"/>
        <w:bottom w:val="none" w:sz="0" w:space="0" w:color="auto"/>
        <w:right w:val="none" w:sz="0" w:space="0" w:color="auto"/>
      </w:divBdr>
    </w:div>
    <w:div w:id="2018341044">
      <w:bodyDiv w:val="1"/>
      <w:marLeft w:val="0"/>
      <w:marRight w:val="0"/>
      <w:marTop w:val="0"/>
      <w:marBottom w:val="0"/>
      <w:divBdr>
        <w:top w:val="none" w:sz="0" w:space="0" w:color="auto"/>
        <w:left w:val="none" w:sz="0" w:space="0" w:color="auto"/>
        <w:bottom w:val="none" w:sz="0" w:space="0" w:color="auto"/>
        <w:right w:val="none" w:sz="0" w:space="0" w:color="auto"/>
      </w:divBdr>
    </w:div>
    <w:div w:id="2054377787">
      <w:bodyDiv w:val="1"/>
      <w:marLeft w:val="0"/>
      <w:marRight w:val="0"/>
      <w:marTop w:val="0"/>
      <w:marBottom w:val="0"/>
      <w:divBdr>
        <w:top w:val="none" w:sz="0" w:space="0" w:color="auto"/>
        <w:left w:val="none" w:sz="0" w:space="0" w:color="auto"/>
        <w:bottom w:val="none" w:sz="0" w:space="0" w:color="auto"/>
        <w:right w:val="none" w:sz="0" w:space="0" w:color="auto"/>
      </w:divBdr>
    </w:div>
    <w:div w:id="2076124607">
      <w:bodyDiv w:val="1"/>
      <w:marLeft w:val="0"/>
      <w:marRight w:val="0"/>
      <w:marTop w:val="0"/>
      <w:marBottom w:val="0"/>
      <w:divBdr>
        <w:top w:val="none" w:sz="0" w:space="0" w:color="auto"/>
        <w:left w:val="none" w:sz="0" w:space="0" w:color="auto"/>
        <w:bottom w:val="none" w:sz="0" w:space="0" w:color="auto"/>
        <w:right w:val="none" w:sz="0" w:space="0" w:color="auto"/>
      </w:divBdr>
    </w:div>
    <w:div w:id="2137989575">
      <w:bodyDiv w:val="1"/>
      <w:marLeft w:val="0"/>
      <w:marRight w:val="0"/>
      <w:marTop w:val="0"/>
      <w:marBottom w:val="0"/>
      <w:divBdr>
        <w:top w:val="none" w:sz="0" w:space="0" w:color="auto"/>
        <w:left w:val="none" w:sz="0" w:space="0" w:color="auto"/>
        <w:bottom w:val="none" w:sz="0" w:space="0" w:color="auto"/>
        <w:right w:val="none" w:sz="0" w:space="0" w:color="auto"/>
      </w:divBdr>
    </w:div>
    <w:div w:id="21470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2023-01-12T05:17:00Z</dcterms:created>
  <dc:creator>admin</dc:creator>
  <dc:description>Đề cương ôn tập Địa lí 12 giữa HK2 năm 2022-2023 được soạn dưới dạng file word và PDF gồm 13 trang. Các bạn xem và tải về ở dưới.</dc:description>
  <dcterms:modified xsi:type="dcterms:W3CDTF">2023-01-12T05:35:00Z</dcterms:modified>
  <cp:revision>1</cp:revision>
  <dc:title>Đề Cương Ôn Tập Địa Lí 12 Giữa HK2 Năm 2022-2023</dc:title>
</cp:coreProperties>
</file>