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5" w:type="dxa"/>
        <w:tblInd w:w="108" w:type="dxa"/>
        <w:tblLayout w:type="fixed"/>
        <w:tblLook w:val="01E0" w:firstRow="1" w:lastRow="1" w:firstColumn="1" w:lastColumn="1" w:noHBand="0" w:noVBand="0"/>
      </w:tblPr>
      <w:tblGrid>
        <w:gridCol w:w="11345"/>
      </w:tblGrid>
      <w:tr w:rsidR="00B03565" w:rsidRPr="009B1D8B" w:rsidTr="002A1A9C">
        <w:tc>
          <w:tcPr>
            <w:tcW w:w="11345" w:type="dxa"/>
          </w:tcPr>
          <w:p w:rsidR="00B03565" w:rsidRPr="009B1D8B" w:rsidRDefault="00B03565" w:rsidP="00262097">
            <w:pPr>
              <w:jc w:val="center"/>
              <w:rPr>
                <w:rFonts w:ascii="Times New Roman" w:hAnsi="Times New Roman"/>
                <w:b/>
                <w:bCs/>
                <w:sz w:val="24"/>
                <w:szCs w:val="24"/>
              </w:rPr>
            </w:pPr>
            <w:r w:rsidRPr="009B1D8B">
              <w:rPr>
                <w:rFonts w:ascii="Times New Roman" w:hAnsi="Times New Roman"/>
                <w:b/>
                <w:bCs/>
                <w:sz w:val="24"/>
                <w:szCs w:val="24"/>
              </w:rPr>
              <w:t xml:space="preserve">ĐỀ THI HỌC SINH GIỎI CẤP TRƯỜNG </w:t>
            </w:r>
          </w:p>
          <w:p w:rsidR="00B03565" w:rsidRPr="009B1D8B" w:rsidRDefault="00B03565" w:rsidP="00262097">
            <w:pPr>
              <w:jc w:val="center"/>
              <w:rPr>
                <w:rFonts w:ascii="Times New Roman" w:hAnsi="Times New Roman"/>
                <w:b/>
                <w:bCs/>
                <w:sz w:val="24"/>
                <w:szCs w:val="24"/>
              </w:rPr>
            </w:pPr>
            <w:r w:rsidRPr="009B1D8B">
              <w:rPr>
                <w:rFonts w:ascii="Times New Roman" w:hAnsi="Times New Roman"/>
                <w:b/>
                <w:bCs/>
                <w:sz w:val="24"/>
                <w:szCs w:val="24"/>
              </w:rPr>
              <w:t>NĂM HỌC</w:t>
            </w:r>
            <w:r>
              <w:rPr>
                <w:rFonts w:ascii="Times New Roman" w:hAnsi="Times New Roman"/>
                <w:b/>
                <w:bCs/>
                <w:sz w:val="24"/>
                <w:szCs w:val="24"/>
              </w:rPr>
              <w:t>:</w:t>
            </w:r>
            <w:r w:rsidRPr="009B1D8B">
              <w:rPr>
                <w:rFonts w:ascii="Times New Roman" w:hAnsi="Times New Roman"/>
                <w:b/>
                <w:bCs/>
                <w:sz w:val="24"/>
                <w:szCs w:val="24"/>
              </w:rPr>
              <w:t xml:space="preserve"> 20</w:t>
            </w:r>
            <w:r>
              <w:rPr>
                <w:rFonts w:ascii="Times New Roman" w:hAnsi="Times New Roman"/>
                <w:b/>
                <w:bCs/>
                <w:sz w:val="24"/>
                <w:szCs w:val="24"/>
              </w:rPr>
              <w:t xml:space="preserve">21 </w:t>
            </w:r>
            <w:r w:rsidRPr="009B1D8B">
              <w:rPr>
                <w:rFonts w:ascii="Times New Roman" w:hAnsi="Times New Roman"/>
                <w:b/>
                <w:bCs/>
                <w:sz w:val="24"/>
                <w:szCs w:val="24"/>
              </w:rPr>
              <w:t>-</w:t>
            </w:r>
            <w:r>
              <w:rPr>
                <w:rFonts w:ascii="Times New Roman" w:hAnsi="Times New Roman"/>
                <w:b/>
                <w:bCs/>
                <w:sz w:val="24"/>
                <w:szCs w:val="24"/>
              </w:rPr>
              <w:t xml:space="preserve"> 2022</w:t>
            </w:r>
            <w:r w:rsidRPr="009B1D8B">
              <w:rPr>
                <w:rFonts w:ascii="Times New Roman" w:hAnsi="Times New Roman"/>
                <w:b/>
                <w:bCs/>
                <w:sz w:val="24"/>
                <w:szCs w:val="24"/>
              </w:rPr>
              <w:t xml:space="preserve"> </w:t>
            </w:r>
            <w:bookmarkStart w:id="0" w:name="_GoBack"/>
            <w:bookmarkEnd w:id="0"/>
          </w:p>
          <w:p w:rsidR="00B03565" w:rsidRPr="000D1E71" w:rsidRDefault="000D1E71" w:rsidP="00262097">
            <w:pPr>
              <w:jc w:val="center"/>
              <w:rPr>
                <w:rFonts w:ascii="Times New Roman" w:hAnsi="Times New Roman"/>
                <w:b/>
                <w:bCs/>
                <w:color w:val="000000" w:themeColor="text1"/>
                <w:sz w:val="24"/>
                <w:szCs w:val="24"/>
              </w:rPr>
            </w:pPr>
            <w:hyperlink r:id="rId7" w:history="1">
              <w:r w:rsidR="00B03565" w:rsidRPr="000D1E71">
                <w:rPr>
                  <w:rStyle w:val="Hyperlink"/>
                  <w:rFonts w:ascii="Times New Roman" w:hAnsi="Times New Roman"/>
                  <w:b/>
                  <w:bCs/>
                  <w:color w:val="000000" w:themeColor="text1"/>
                  <w:sz w:val="24"/>
                  <w:szCs w:val="24"/>
                  <w:u w:val="none"/>
                </w:rPr>
                <w:t xml:space="preserve">Môn: Địa Lí </w:t>
              </w:r>
              <w:r w:rsidR="00B03565" w:rsidRPr="000D1E71">
                <w:rPr>
                  <w:rStyle w:val="Hyperlink"/>
                  <w:rFonts w:ascii="Times New Roman" w:eastAsiaTheme="minorEastAsia" w:hAnsi="Times New Roman" w:hint="eastAsia"/>
                  <w:b/>
                  <w:bCs/>
                  <w:color w:val="000000" w:themeColor="text1"/>
                  <w:sz w:val="24"/>
                  <w:szCs w:val="24"/>
                  <w:u w:val="none"/>
                  <w:lang w:eastAsia="ja-JP"/>
                </w:rPr>
                <w:t>1</w:t>
              </w:r>
              <w:r w:rsidR="00B03565" w:rsidRPr="000D1E71">
                <w:rPr>
                  <w:rStyle w:val="Hyperlink"/>
                  <w:rFonts w:ascii="Times New Roman" w:hAnsi="Times New Roman"/>
                  <w:b/>
                  <w:bCs/>
                  <w:color w:val="000000" w:themeColor="text1"/>
                  <w:sz w:val="24"/>
                  <w:szCs w:val="24"/>
                  <w:u w:val="none"/>
                </w:rPr>
                <w:t>2</w:t>
              </w:r>
            </w:hyperlink>
          </w:p>
          <w:p w:rsidR="00B03565" w:rsidRPr="009B1D8B" w:rsidRDefault="00B03565" w:rsidP="00262097">
            <w:pPr>
              <w:jc w:val="center"/>
              <w:rPr>
                <w:rFonts w:ascii="Times New Roman" w:hAnsi="Times New Roman"/>
                <w:b/>
                <w:i/>
                <w:iCs/>
                <w:sz w:val="24"/>
                <w:szCs w:val="24"/>
              </w:rPr>
            </w:pPr>
            <w:r w:rsidRPr="009B1D8B">
              <w:rPr>
                <w:rFonts w:ascii="Times New Roman" w:hAnsi="Times New Roman"/>
                <w:b/>
                <w:i/>
                <w:iCs/>
                <w:sz w:val="24"/>
                <w:szCs w:val="24"/>
                <w:u w:val="single"/>
              </w:rPr>
              <w:t>Thời gian làm bài</w:t>
            </w:r>
            <w:r w:rsidRPr="009B1D8B">
              <w:rPr>
                <w:rFonts w:ascii="Times New Roman" w:hAnsi="Times New Roman"/>
                <w:b/>
                <w:i/>
                <w:iCs/>
                <w:sz w:val="24"/>
                <w:szCs w:val="24"/>
              </w:rPr>
              <w:t>: 180</w:t>
            </w:r>
            <w:r>
              <w:rPr>
                <w:rFonts w:ascii="Times New Roman" w:hAnsi="Times New Roman"/>
                <w:b/>
                <w:i/>
                <w:iCs/>
                <w:sz w:val="24"/>
                <w:szCs w:val="24"/>
              </w:rPr>
              <w:t xml:space="preserve"> phút</w:t>
            </w:r>
          </w:p>
          <w:p w:rsidR="00B03565" w:rsidRPr="009B1D8B" w:rsidRDefault="00B03565" w:rsidP="00262097">
            <w:pPr>
              <w:jc w:val="center"/>
              <w:rPr>
                <w:rFonts w:ascii="Times New Roman" w:hAnsi="Times New Roman"/>
                <w:b/>
                <w:bCs/>
                <w:sz w:val="6"/>
                <w:szCs w:val="6"/>
              </w:rPr>
            </w:pPr>
          </w:p>
        </w:tc>
      </w:tr>
    </w:tbl>
    <w:p w:rsidR="001B4031" w:rsidRPr="00105AE7" w:rsidRDefault="001B4031" w:rsidP="00AD3E3B">
      <w:pPr>
        <w:spacing w:before="120"/>
        <w:jc w:val="both"/>
        <w:rPr>
          <w:rFonts w:ascii="Times New Roman" w:hAnsi="Times New Roman"/>
          <w:i/>
        </w:rPr>
      </w:pPr>
      <w:r w:rsidRPr="00105AE7">
        <w:rPr>
          <w:rFonts w:ascii="Times New Roman" w:hAnsi="Times New Roman"/>
          <w:b/>
        </w:rPr>
        <w:t xml:space="preserve">Câu </w:t>
      </w:r>
      <w:r w:rsidR="00BC0E45" w:rsidRPr="00105AE7">
        <w:rPr>
          <w:rFonts w:ascii="Times New Roman" w:hAnsi="Times New Roman"/>
          <w:b/>
        </w:rPr>
        <w:t>1</w:t>
      </w:r>
      <w:r w:rsidR="00105AE7">
        <w:rPr>
          <w:rFonts w:ascii="Times New Roman" w:hAnsi="Times New Roman"/>
          <w:b/>
        </w:rPr>
        <w:t>.</w:t>
      </w:r>
      <w:r w:rsidRPr="00105AE7">
        <w:rPr>
          <w:rFonts w:ascii="Times New Roman" w:hAnsi="Times New Roman"/>
        </w:rPr>
        <w:t xml:space="preserve"> </w:t>
      </w:r>
      <w:r w:rsidRPr="00105AE7">
        <w:rPr>
          <w:rFonts w:ascii="Times New Roman" w:hAnsi="Times New Roman"/>
          <w:i/>
        </w:rPr>
        <w:t>(</w:t>
      </w:r>
      <w:r w:rsidR="00034ADD" w:rsidRPr="00105AE7">
        <w:rPr>
          <w:rFonts w:ascii="Times New Roman" w:hAnsi="Times New Roman"/>
          <w:i/>
        </w:rPr>
        <w:t>4</w:t>
      </w:r>
      <w:r w:rsidRPr="00105AE7">
        <w:rPr>
          <w:rFonts w:ascii="Times New Roman" w:hAnsi="Times New Roman"/>
          <w:i/>
        </w:rPr>
        <w:t>,0 điểm)</w:t>
      </w:r>
    </w:p>
    <w:p w:rsidR="00BC0E45" w:rsidRPr="00105AE7" w:rsidRDefault="001B4031" w:rsidP="00AD3E3B">
      <w:pPr>
        <w:spacing w:before="120"/>
        <w:ind w:firstLine="720"/>
        <w:jc w:val="both"/>
        <w:rPr>
          <w:rFonts w:ascii="Times New Roman" w:hAnsi="Times New Roman"/>
        </w:rPr>
      </w:pPr>
      <w:r w:rsidRPr="00105AE7">
        <w:rPr>
          <w:rFonts w:ascii="Times New Roman" w:hAnsi="Times New Roman"/>
          <w:spacing w:val="-6"/>
        </w:rPr>
        <w:t xml:space="preserve">a) </w:t>
      </w:r>
      <w:r w:rsidR="00BC0E45" w:rsidRPr="00105AE7">
        <w:rPr>
          <w:rFonts w:ascii="Times New Roman" w:hAnsi="Times New Roman"/>
        </w:rPr>
        <w:t>Phân tích mối quan hệ giữa đất và sinh vật. Tại sao trên Trái Đất có nhiều loại đất khác nhau?</w:t>
      </w:r>
    </w:p>
    <w:p w:rsidR="00BC0E45" w:rsidRPr="00105AE7" w:rsidRDefault="00BC0E45" w:rsidP="00AD3E3B">
      <w:pPr>
        <w:spacing w:before="120"/>
        <w:ind w:firstLine="720"/>
        <w:jc w:val="both"/>
        <w:rPr>
          <w:rFonts w:ascii="Times New Roman" w:hAnsi="Times New Roman"/>
          <w:spacing w:val="-6"/>
        </w:rPr>
      </w:pPr>
      <w:r w:rsidRPr="00105AE7">
        <w:rPr>
          <w:rFonts w:ascii="Times New Roman" w:hAnsi="Times New Roman"/>
          <w:spacing w:val="-6"/>
        </w:rPr>
        <w:t>b) Tại sao ở các n</w:t>
      </w:r>
      <w:r w:rsidRPr="00105AE7">
        <w:rPr>
          <w:rFonts w:ascii="Times New Roman" w:hAnsi="Times New Roman" w:hint="eastAsia"/>
          <w:spacing w:val="-6"/>
        </w:rPr>
        <w:t>ư</w:t>
      </w:r>
      <w:r w:rsidRPr="00105AE7">
        <w:rPr>
          <w:rFonts w:ascii="Times New Roman" w:hAnsi="Times New Roman"/>
          <w:spacing w:val="-6"/>
        </w:rPr>
        <w:t xml:space="preserve">ớc </w:t>
      </w:r>
      <w:r w:rsidRPr="00105AE7">
        <w:rPr>
          <w:rFonts w:ascii="Times New Roman" w:hAnsi="Times New Roman" w:hint="eastAsia"/>
          <w:spacing w:val="-6"/>
        </w:rPr>
        <w:t>đ</w:t>
      </w:r>
      <w:r w:rsidR="009C0E41">
        <w:rPr>
          <w:rFonts w:ascii="Times New Roman" w:hAnsi="Times New Roman"/>
          <w:spacing w:val="-6"/>
        </w:rPr>
        <w:t xml:space="preserve">ang phát </w:t>
      </w:r>
      <w:r w:rsidRPr="00105AE7">
        <w:rPr>
          <w:rFonts w:ascii="Times New Roman" w:hAnsi="Times New Roman"/>
          <w:spacing w:val="-6"/>
        </w:rPr>
        <w:t xml:space="preserve">triển việc </w:t>
      </w:r>
      <w:r w:rsidRPr="00105AE7">
        <w:rPr>
          <w:rFonts w:ascii="Times New Roman" w:hAnsi="Times New Roman" w:hint="eastAsia"/>
          <w:spacing w:val="-6"/>
        </w:rPr>
        <w:t>đ</w:t>
      </w:r>
      <w:r w:rsidRPr="00105AE7">
        <w:rPr>
          <w:rFonts w:ascii="Times New Roman" w:hAnsi="Times New Roman"/>
          <w:spacing w:val="-6"/>
        </w:rPr>
        <w:t>ẩy mạnh sản xuất nông nghiệp có ý nghĩa chiến l</w:t>
      </w:r>
      <w:r w:rsidRPr="00105AE7">
        <w:rPr>
          <w:rFonts w:ascii="Times New Roman" w:hAnsi="Times New Roman" w:hint="eastAsia"/>
          <w:spacing w:val="-6"/>
        </w:rPr>
        <w:t>ư</w:t>
      </w:r>
      <w:r w:rsidRPr="00105AE7">
        <w:rPr>
          <w:rFonts w:ascii="Times New Roman" w:hAnsi="Times New Roman"/>
          <w:spacing w:val="-6"/>
        </w:rPr>
        <w:t xml:space="preserve">ợc hàng </w:t>
      </w:r>
      <w:r w:rsidRPr="00105AE7">
        <w:rPr>
          <w:rFonts w:ascii="Times New Roman" w:hAnsi="Times New Roman" w:hint="eastAsia"/>
          <w:spacing w:val="-6"/>
        </w:rPr>
        <w:t>đ</w:t>
      </w:r>
      <w:r w:rsidRPr="00105AE7">
        <w:rPr>
          <w:rFonts w:ascii="Times New Roman" w:hAnsi="Times New Roman"/>
          <w:spacing w:val="-6"/>
        </w:rPr>
        <w:t>ầu?</w:t>
      </w:r>
    </w:p>
    <w:p w:rsidR="001B4031" w:rsidRPr="00105AE7" w:rsidRDefault="001B4031" w:rsidP="00AD3E3B">
      <w:pPr>
        <w:spacing w:before="120"/>
        <w:jc w:val="both"/>
        <w:rPr>
          <w:rFonts w:ascii="Times New Roman" w:hAnsi="Times New Roman"/>
        </w:rPr>
      </w:pPr>
      <w:r w:rsidRPr="00105AE7">
        <w:rPr>
          <w:rFonts w:ascii="Times New Roman" w:hAnsi="Times New Roman"/>
          <w:b/>
          <w:lang w:val="it-IT"/>
        </w:rPr>
        <w:t xml:space="preserve">Câu </w:t>
      </w:r>
      <w:r w:rsidR="00034ADD" w:rsidRPr="00105AE7">
        <w:rPr>
          <w:rFonts w:ascii="Times New Roman" w:hAnsi="Times New Roman"/>
          <w:b/>
          <w:lang w:val="it-IT"/>
        </w:rPr>
        <w:t>2</w:t>
      </w:r>
      <w:r w:rsidRPr="00105AE7">
        <w:rPr>
          <w:rFonts w:ascii="Times New Roman" w:hAnsi="Times New Roman"/>
          <w:b/>
          <w:lang w:val="it-IT"/>
        </w:rPr>
        <w:t>.</w:t>
      </w:r>
      <w:r w:rsidRPr="00105AE7">
        <w:rPr>
          <w:rFonts w:ascii="Times New Roman" w:hAnsi="Times New Roman"/>
          <w:lang w:val="it-IT"/>
        </w:rPr>
        <w:t xml:space="preserve"> </w:t>
      </w:r>
      <w:r w:rsidRPr="00105AE7">
        <w:rPr>
          <w:rFonts w:ascii="Times New Roman" w:hAnsi="Times New Roman"/>
          <w:i/>
          <w:iCs/>
          <w:lang w:val="it-IT"/>
        </w:rPr>
        <w:t>(</w:t>
      </w:r>
      <w:r w:rsidR="005279F1">
        <w:rPr>
          <w:rFonts w:ascii="Times New Roman" w:hAnsi="Times New Roman"/>
          <w:i/>
          <w:iCs/>
          <w:lang w:val="it-IT"/>
        </w:rPr>
        <w:t>4</w:t>
      </w:r>
      <w:r w:rsidRPr="00105AE7">
        <w:rPr>
          <w:rFonts w:ascii="Times New Roman" w:hAnsi="Times New Roman"/>
          <w:i/>
          <w:iCs/>
          <w:lang w:val="it-IT"/>
        </w:rPr>
        <w:t>,0 điểm)</w:t>
      </w:r>
      <w:r w:rsidRPr="00105AE7">
        <w:rPr>
          <w:rFonts w:ascii="Times New Roman" w:hAnsi="Times New Roman"/>
        </w:rPr>
        <w:t xml:space="preserve"> </w:t>
      </w:r>
    </w:p>
    <w:p w:rsidR="00034ADD" w:rsidRPr="00105AE7" w:rsidRDefault="00F43E76" w:rsidP="00AD3E3B">
      <w:pPr>
        <w:spacing w:before="120"/>
        <w:ind w:firstLine="720"/>
        <w:jc w:val="both"/>
        <w:rPr>
          <w:rFonts w:ascii="Times New Roman" w:hAnsi="Times New Roman"/>
        </w:rPr>
      </w:pPr>
      <w:r>
        <w:rPr>
          <w:rFonts w:ascii="Times New Roman" w:hAnsi="Times New Roman"/>
        </w:rPr>
        <w:t xml:space="preserve"> </w:t>
      </w:r>
      <w:r w:rsidR="00105AE7" w:rsidRPr="00105AE7">
        <w:rPr>
          <w:rFonts w:ascii="Times New Roman" w:hAnsi="Times New Roman"/>
        </w:rPr>
        <w:t xml:space="preserve">Môi trường toàn cầu ngày càng bị ô nhiễm và suy thoái nặng nề, gây nhiều hậu quả nghiêm trọng, em hãy làm rõ vấn đề trên. </w:t>
      </w:r>
      <w:r w:rsidR="00D61E3D">
        <w:rPr>
          <w:rFonts w:ascii="Times New Roman" w:hAnsi="Times New Roman"/>
        </w:rPr>
        <w:t>Từ đó, liên hệ thực trạng ô nhiễm môi trường ở nước ta.</w:t>
      </w:r>
    </w:p>
    <w:p w:rsidR="00453D66" w:rsidRPr="00105AE7" w:rsidRDefault="001E3163" w:rsidP="00AD3E3B">
      <w:pPr>
        <w:pStyle w:val="ListParagraph"/>
        <w:spacing w:before="120"/>
        <w:ind w:left="0"/>
        <w:rPr>
          <w:rFonts w:ascii="Times New Roman" w:hAnsi="Times New Roman"/>
        </w:rPr>
      </w:pPr>
      <w:r w:rsidRPr="00105AE7">
        <w:rPr>
          <w:rFonts w:ascii="Times New Roman" w:hAnsi="Times New Roman"/>
          <w:b/>
        </w:rPr>
        <w:t>Câu 3.</w:t>
      </w:r>
      <w:r w:rsidRPr="00105AE7">
        <w:rPr>
          <w:rFonts w:ascii="Times New Roman" w:hAnsi="Times New Roman"/>
        </w:rPr>
        <w:t xml:space="preserve"> </w:t>
      </w:r>
      <w:r w:rsidRPr="00105AE7">
        <w:rPr>
          <w:rFonts w:ascii="Times New Roman" w:hAnsi="Times New Roman"/>
          <w:i/>
        </w:rPr>
        <w:t>(3</w:t>
      </w:r>
      <w:r w:rsidR="00C907FD" w:rsidRPr="00105AE7">
        <w:rPr>
          <w:rFonts w:ascii="Times New Roman" w:hAnsi="Times New Roman"/>
          <w:i/>
        </w:rPr>
        <w:t>,0 điểm)</w:t>
      </w:r>
    </w:p>
    <w:p w:rsidR="00C907FD" w:rsidRPr="00105AE7" w:rsidRDefault="00C907FD" w:rsidP="00AD3E3B">
      <w:pPr>
        <w:pStyle w:val="ListParagraph"/>
        <w:spacing w:before="120"/>
        <w:ind w:left="0" w:firstLine="720"/>
        <w:rPr>
          <w:rFonts w:ascii="Times New Roman" w:hAnsi="Times New Roman"/>
        </w:rPr>
      </w:pPr>
      <w:r w:rsidRPr="00105AE7">
        <w:rPr>
          <w:rFonts w:ascii="Times New Roman" w:hAnsi="Times New Roman"/>
        </w:rPr>
        <w:t xml:space="preserve">a) Việc mở rộng hội nhập quốc tế và khu vực </w:t>
      </w:r>
      <w:r w:rsidR="00105AE7">
        <w:rPr>
          <w:rFonts w:ascii="Times New Roman" w:hAnsi="Times New Roman"/>
        </w:rPr>
        <w:t xml:space="preserve">có ảnh hưởng như thế nào đến kinh tế nước ta </w:t>
      </w:r>
      <w:r w:rsidRPr="00105AE7">
        <w:rPr>
          <w:rFonts w:ascii="Times New Roman" w:hAnsi="Times New Roman"/>
        </w:rPr>
        <w:t>?</w:t>
      </w:r>
    </w:p>
    <w:p w:rsidR="005279F1" w:rsidRDefault="00C907FD" w:rsidP="00AD3E3B">
      <w:pPr>
        <w:spacing w:before="120"/>
        <w:ind w:firstLine="720"/>
        <w:jc w:val="both"/>
        <w:rPr>
          <w:rFonts w:ascii="Times New Roman" w:hAnsi="Times New Roman"/>
          <w:color w:val="000000"/>
        </w:rPr>
      </w:pPr>
      <w:r w:rsidRPr="00105AE7">
        <w:rPr>
          <w:rFonts w:ascii="Times New Roman" w:hAnsi="Times New Roman"/>
        </w:rPr>
        <w:t xml:space="preserve">b) </w:t>
      </w:r>
      <w:r w:rsidRPr="00105AE7">
        <w:rPr>
          <w:rFonts w:ascii="Times New Roman" w:hAnsi="Times New Roman"/>
          <w:color w:val="000000"/>
        </w:rPr>
        <w:t>Dựa vào Atlat Địa lí Việt Nam và kiến thức đã học</w:t>
      </w:r>
      <w:r w:rsidR="005279F1">
        <w:rPr>
          <w:rFonts w:ascii="Times New Roman" w:hAnsi="Times New Roman"/>
          <w:color w:val="000000"/>
        </w:rPr>
        <w:t xml:space="preserve">: </w:t>
      </w:r>
    </w:p>
    <w:p w:rsidR="005279F1" w:rsidRDefault="005279F1" w:rsidP="00AD3E3B">
      <w:pPr>
        <w:spacing w:before="120"/>
        <w:ind w:firstLine="720"/>
        <w:jc w:val="both"/>
        <w:rPr>
          <w:rFonts w:ascii="Times New Roman" w:hAnsi="Times New Roman"/>
          <w:color w:val="000000"/>
        </w:rPr>
      </w:pPr>
      <w:r>
        <w:rPr>
          <w:rFonts w:ascii="Times New Roman" w:hAnsi="Times New Roman"/>
          <w:color w:val="000000"/>
        </w:rPr>
        <w:t xml:space="preserve"> - Trình bày đặc điểm vị trí địa lí nước ta.</w:t>
      </w:r>
    </w:p>
    <w:p w:rsidR="00C907FD" w:rsidRPr="00105AE7" w:rsidRDefault="005279F1" w:rsidP="00AD3E3B">
      <w:pPr>
        <w:spacing w:before="120"/>
        <w:ind w:firstLine="720"/>
        <w:jc w:val="both"/>
        <w:rPr>
          <w:rFonts w:ascii="Times New Roman" w:hAnsi="Times New Roman"/>
          <w:color w:val="000000"/>
          <w:spacing w:val="-8"/>
        </w:rPr>
      </w:pPr>
      <w:r>
        <w:rPr>
          <w:rFonts w:ascii="Times New Roman" w:hAnsi="Times New Roman"/>
          <w:color w:val="000000"/>
        </w:rPr>
        <w:t xml:space="preserve"> - N</w:t>
      </w:r>
      <w:r w:rsidR="001E3163" w:rsidRPr="00105AE7">
        <w:rPr>
          <w:rFonts w:ascii="Times New Roman" w:hAnsi="Times New Roman"/>
        </w:rPr>
        <w:t xml:space="preserve">êu ý nghĩa tự nhiên của vị trí địa lí </w:t>
      </w:r>
      <w:r>
        <w:rPr>
          <w:rFonts w:ascii="Times New Roman" w:hAnsi="Times New Roman"/>
        </w:rPr>
        <w:t>nước ta</w:t>
      </w:r>
      <w:r w:rsidR="001E3163" w:rsidRPr="00105AE7">
        <w:rPr>
          <w:rFonts w:ascii="Times New Roman" w:hAnsi="Times New Roman"/>
        </w:rPr>
        <w:t xml:space="preserve">. </w:t>
      </w:r>
    </w:p>
    <w:p w:rsidR="00AD3E3B" w:rsidRDefault="00A52FC4" w:rsidP="00AD3E3B">
      <w:pPr>
        <w:tabs>
          <w:tab w:val="left" w:pos="567"/>
        </w:tabs>
        <w:spacing w:before="120"/>
        <w:ind w:left="851" w:hanging="851"/>
        <w:jc w:val="both"/>
        <w:rPr>
          <w:rFonts w:ascii="Times New Roman" w:eastAsiaTheme="minorEastAsia" w:hAnsi="Times New Roman"/>
          <w:color w:val="000000"/>
          <w:spacing w:val="-8"/>
          <w:lang w:eastAsia="ja-JP"/>
        </w:rPr>
      </w:pPr>
      <w:r w:rsidRPr="005279F1">
        <w:rPr>
          <w:rFonts w:ascii="Times New Roman" w:hAnsi="Times New Roman"/>
          <w:b/>
          <w:color w:val="000000"/>
        </w:rPr>
        <w:t xml:space="preserve">Câu </w:t>
      </w:r>
      <w:r w:rsidR="001E3163" w:rsidRPr="005279F1">
        <w:rPr>
          <w:rFonts w:ascii="Times New Roman" w:hAnsi="Times New Roman"/>
          <w:b/>
          <w:color w:val="000000"/>
        </w:rPr>
        <w:t>4</w:t>
      </w:r>
      <w:r w:rsidRPr="005279F1">
        <w:rPr>
          <w:rFonts w:ascii="Times New Roman" w:hAnsi="Times New Roman"/>
          <w:b/>
          <w:color w:val="000000"/>
        </w:rPr>
        <w:t>.</w:t>
      </w:r>
      <w:r w:rsidRPr="00105AE7">
        <w:rPr>
          <w:rFonts w:ascii="Times New Roman" w:hAnsi="Times New Roman"/>
          <w:i/>
          <w:color w:val="000000"/>
        </w:rPr>
        <w:t xml:space="preserve"> </w:t>
      </w:r>
      <w:r w:rsidRPr="00105AE7">
        <w:rPr>
          <w:rFonts w:ascii="Times New Roman" w:hAnsi="Times New Roman"/>
          <w:i/>
          <w:color w:val="000000"/>
          <w:spacing w:val="-8"/>
        </w:rPr>
        <w:t>(</w:t>
      </w:r>
      <w:r w:rsidR="001E3163" w:rsidRPr="00105AE7">
        <w:rPr>
          <w:rFonts w:ascii="Times New Roman" w:hAnsi="Times New Roman"/>
          <w:i/>
          <w:color w:val="000000"/>
          <w:spacing w:val="-8"/>
        </w:rPr>
        <w:t>5,0</w:t>
      </w:r>
      <w:r w:rsidRPr="00105AE7">
        <w:rPr>
          <w:rFonts w:ascii="Times New Roman" w:hAnsi="Times New Roman"/>
          <w:i/>
          <w:color w:val="000000"/>
          <w:spacing w:val="-8"/>
        </w:rPr>
        <w:t xml:space="preserve"> điểm)</w:t>
      </w:r>
      <w:r w:rsidRPr="00105AE7">
        <w:rPr>
          <w:rFonts w:ascii="Times New Roman" w:hAnsi="Times New Roman"/>
          <w:color w:val="000000"/>
          <w:spacing w:val="-8"/>
        </w:rPr>
        <w:t xml:space="preserve"> </w:t>
      </w:r>
    </w:p>
    <w:p w:rsidR="00A52FC4" w:rsidRPr="00105AE7" w:rsidRDefault="00AD3E3B" w:rsidP="00AD3E3B">
      <w:pPr>
        <w:tabs>
          <w:tab w:val="left" w:pos="567"/>
        </w:tabs>
        <w:spacing w:before="120"/>
        <w:ind w:left="851" w:hanging="851"/>
        <w:jc w:val="both"/>
        <w:rPr>
          <w:rFonts w:ascii="Times New Roman" w:hAnsi="Times New Roman"/>
          <w:color w:val="000000"/>
          <w:spacing w:val="-8"/>
        </w:rPr>
      </w:pPr>
      <w:r>
        <w:rPr>
          <w:rFonts w:ascii="Times New Roman" w:eastAsiaTheme="minorEastAsia" w:hAnsi="Times New Roman" w:hint="eastAsia"/>
          <w:b/>
          <w:color w:val="000000"/>
          <w:lang w:eastAsia="ja-JP"/>
        </w:rPr>
        <w:tab/>
      </w:r>
      <w:r w:rsidR="00A52FC4" w:rsidRPr="00105AE7">
        <w:rPr>
          <w:rFonts w:ascii="Times New Roman" w:hAnsi="Times New Roman"/>
          <w:color w:val="000000"/>
        </w:rPr>
        <w:t>Dựa vào Atlat Địa lí Việt Nam và kiến thức đã học:</w:t>
      </w:r>
    </w:p>
    <w:p w:rsidR="001E3163" w:rsidRPr="00105AE7" w:rsidRDefault="001E3163" w:rsidP="00AD3E3B">
      <w:pPr>
        <w:spacing w:before="120"/>
        <w:ind w:firstLine="720"/>
        <w:jc w:val="both"/>
        <w:rPr>
          <w:rFonts w:ascii="Times New Roman" w:hAnsi="Times New Roman"/>
        </w:rPr>
      </w:pPr>
      <w:r w:rsidRPr="00105AE7">
        <w:rPr>
          <w:rFonts w:ascii="Times New Roman" w:hAnsi="Times New Roman"/>
        </w:rPr>
        <w:t xml:space="preserve">a) </w:t>
      </w:r>
      <w:r w:rsidR="00A52FC4" w:rsidRPr="00105AE7">
        <w:rPr>
          <w:rFonts w:ascii="Times New Roman" w:hAnsi="Times New Roman"/>
        </w:rPr>
        <w:t xml:space="preserve">So sánh đặc điểm địa hình vùng núi Đông Bắc </w:t>
      </w:r>
      <w:r w:rsidRPr="00105AE7">
        <w:rPr>
          <w:rFonts w:ascii="Times New Roman" w:hAnsi="Times New Roman"/>
        </w:rPr>
        <w:t>và</w:t>
      </w:r>
      <w:r w:rsidR="00A52FC4" w:rsidRPr="00105AE7">
        <w:rPr>
          <w:rFonts w:ascii="Times New Roman" w:hAnsi="Times New Roman"/>
        </w:rPr>
        <w:t xml:space="preserve"> Tây Bắc</w:t>
      </w:r>
      <w:r w:rsidRPr="00105AE7">
        <w:rPr>
          <w:rFonts w:ascii="Times New Roman" w:hAnsi="Times New Roman"/>
        </w:rPr>
        <w:t>.</w:t>
      </w:r>
    </w:p>
    <w:p w:rsidR="001B4031" w:rsidRPr="00105AE7" w:rsidRDefault="005279F1" w:rsidP="00AD3E3B">
      <w:pPr>
        <w:spacing w:before="120"/>
        <w:ind w:firstLine="720"/>
        <w:jc w:val="both"/>
        <w:rPr>
          <w:rFonts w:ascii="Times New Roman" w:hAnsi="Times New Roman"/>
        </w:rPr>
      </w:pPr>
      <w:r>
        <w:rPr>
          <w:rFonts w:ascii="Times New Roman" w:hAnsi="Times New Roman"/>
        </w:rPr>
        <w:t>b</w:t>
      </w:r>
      <w:r w:rsidR="001E3163" w:rsidRPr="00105AE7">
        <w:rPr>
          <w:rFonts w:ascii="Times New Roman" w:hAnsi="Times New Roman"/>
        </w:rPr>
        <w:t xml:space="preserve">) Trình bày những thế mạnh và hạn chế của khu vực đồi núi đối với phát triển KT-XH ở nước ta. </w:t>
      </w:r>
    </w:p>
    <w:p w:rsidR="00D66C15" w:rsidRPr="00105AE7" w:rsidRDefault="00D66C15" w:rsidP="00AD3E3B">
      <w:pPr>
        <w:spacing w:before="120"/>
        <w:rPr>
          <w:rFonts w:ascii="Times New Roman" w:eastAsia="Calibri" w:hAnsi="Times New Roman"/>
        </w:rPr>
      </w:pPr>
      <w:r w:rsidRPr="005279F1">
        <w:rPr>
          <w:rFonts w:ascii="Times New Roman" w:eastAsia="Calibri" w:hAnsi="Times New Roman"/>
          <w:b/>
        </w:rPr>
        <w:t xml:space="preserve">Câu </w:t>
      </w:r>
      <w:r w:rsidR="005279F1" w:rsidRPr="005279F1">
        <w:rPr>
          <w:rFonts w:ascii="Times New Roman" w:eastAsia="Calibri" w:hAnsi="Times New Roman"/>
          <w:b/>
        </w:rPr>
        <w:t>5</w:t>
      </w:r>
      <w:r w:rsidR="005279F1">
        <w:rPr>
          <w:rFonts w:ascii="Times New Roman" w:eastAsia="Calibri" w:hAnsi="Times New Roman"/>
          <w:b/>
        </w:rPr>
        <w:t>.</w:t>
      </w:r>
      <w:r w:rsidRPr="005279F1">
        <w:rPr>
          <w:rFonts w:ascii="Times New Roman" w:eastAsia="Calibri" w:hAnsi="Times New Roman"/>
        </w:rPr>
        <w:t xml:space="preserve"> </w:t>
      </w:r>
      <w:r w:rsidR="0023456C" w:rsidRPr="00105AE7">
        <w:rPr>
          <w:rFonts w:ascii="Times New Roman" w:eastAsia="Calibri" w:hAnsi="Times New Roman"/>
          <w:i/>
        </w:rPr>
        <w:t>(</w:t>
      </w:r>
      <w:r w:rsidR="005279F1">
        <w:rPr>
          <w:rFonts w:ascii="Times New Roman" w:eastAsia="Calibri" w:hAnsi="Times New Roman"/>
          <w:i/>
        </w:rPr>
        <w:t>4</w:t>
      </w:r>
      <w:r w:rsidRPr="00105AE7">
        <w:rPr>
          <w:rFonts w:ascii="Times New Roman" w:eastAsia="Calibri" w:hAnsi="Times New Roman"/>
          <w:i/>
        </w:rPr>
        <w:t>,0 điểm)</w:t>
      </w:r>
    </w:p>
    <w:p w:rsidR="00D66C15" w:rsidRPr="00105AE7" w:rsidRDefault="00D66C15" w:rsidP="00AD3E3B">
      <w:pPr>
        <w:spacing w:before="120"/>
        <w:ind w:firstLine="720"/>
        <w:jc w:val="center"/>
        <w:rPr>
          <w:rFonts w:ascii="Times New Roman" w:eastAsia="Calibri" w:hAnsi="Times New Roman"/>
        </w:rPr>
      </w:pPr>
      <w:r w:rsidRPr="00105AE7">
        <w:rPr>
          <w:rFonts w:ascii="Times New Roman" w:eastAsia="Calibri" w:hAnsi="Times New Roman"/>
        </w:rPr>
        <w:t>Dựa vào bảng số liệu dưới đây: Cơ cấu tiêu thụ năng lượng thế giới năm 1999 và 2005.</w:t>
      </w:r>
    </w:p>
    <w:p w:rsidR="00D66C15" w:rsidRPr="00105AE7" w:rsidRDefault="00D66C15" w:rsidP="00AD3E3B">
      <w:pPr>
        <w:spacing w:before="120"/>
        <w:rPr>
          <w:rFonts w:ascii="Times New Roman" w:eastAsia="Calibri" w:hAnsi="Times New Roman"/>
          <w:i/>
        </w:rPr>
      </w:pPr>
      <w:r w:rsidRPr="00105AE7">
        <w:rPr>
          <w:rFonts w:ascii="Times New Roman" w:eastAsia="Calibri" w:hAnsi="Times New Roman"/>
          <w:i/>
        </w:rPr>
        <w:t xml:space="preserve">                                                                                            </w:t>
      </w:r>
      <w:r w:rsidR="002309FC">
        <w:rPr>
          <w:rFonts w:ascii="Times New Roman" w:eastAsia="Calibri" w:hAnsi="Times New Roman"/>
          <w:i/>
        </w:rPr>
        <w:t xml:space="preserve">                        </w:t>
      </w:r>
      <w:r w:rsidRPr="00105AE7">
        <w:rPr>
          <w:rFonts w:ascii="Times New Roman" w:eastAsia="Calibri" w:hAnsi="Times New Roman"/>
          <w:i/>
        </w:rPr>
        <w:t xml:space="preserve">   (Đơn vị: %)</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2983"/>
        <w:gridCol w:w="2816"/>
        <w:gridCol w:w="2816"/>
      </w:tblGrid>
      <w:tr w:rsidR="00D66C15" w:rsidRPr="00105AE7" w:rsidTr="002309FC">
        <w:trPr>
          <w:trHeight w:val="299"/>
          <w:jc w:val="center"/>
        </w:trPr>
        <w:tc>
          <w:tcPr>
            <w:tcW w:w="1134" w:type="dxa"/>
            <w:vMerge w:val="restart"/>
            <w:vAlign w:val="center"/>
          </w:tcPr>
          <w:p w:rsidR="00D66C15" w:rsidRPr="00105AE7" w:rsidRDefault="00D66C15" w:rsidP="00AD3E3B">
            <w:pPr>
              <w:spacing w:before="120"/>
              <w:jc w:val="center"/>
              <w:rPr>
                <w:rFonts w:ascii="Times New Roman" w:eastAsia="Calibri" w:hAnsi="Times New Roman"/>
              </w:rPr>
            </w:pPr>
            <w:r w:rsidRPr="00105AE7">
              <w:rPr>
                <w:rFonts w:ascii="Times New Roman" w:eastAsia="Calibri" w:hAnsi="Times New Roman"/>
              </w:rPr>
              <w:t>Năm</w:t>
            </w:r>
          </w:p>
        </w:tc>
        <w:tc>
          <w:tcPr>
            <w:tcW w:w="8615" w:type="dxa"/>
            <w:gridSpan w:val="3"/>
          </w:tcPr>
          <w:p w:rsidR="00D66C15" w:rsidRPr="00105AE7" w:rsidRDefault="00D66C15" w:rsidP="00AD3E3B">
            <w:pPr>
              <w:spacing w:before="120"/>
              <w:jc w:val="center"/>
              <w:rPr>
                <w:rFonts w:ascii="Times New Roman" w:eastAsia="Calibri" w:hAnsi="Times New Roman"/>
              </w:rPr>
            </w:pPr>
            <w:r w:rsidRPr="00105AE7">
              <w:rPr>
                <w:rFonts w:ascii="Times New Roman" w:eastAsia="Calibri" w:hAnsi="Times New Roman"/>
              </w:rPr>
              <w:t>Chia ra các nhóm nước</w:t>
            </w:r>
          </w:p>
        </w:tc>
      </w:tr>
      <w:tr w:rsidR="00D66C15" w:rsidRPr="00105AE7" w:rsidTr="002309FC">
        <w:trPr>
          <w:trHeight w:val="309"/>
          <w:jc w:val="center"/>
        </w:trPr>
        <w:tc>
          <w:tcPr>
            <w:tcW w:w="1134" w:type="dxa"/>
            <w:vMerge/>
          </w:tcPr>
          <w:p w:rsidR="00D66C15" w:rsidRPr="00105AE7" w:rsidRDefault="00D66C15" w:rsidP="00AD3E3B">
            <w:pPr>
              <w:spacing w:before="120"/>
              <w:rPr>
                <w:rFonts w:ascii="Times New Roman" w:eastAsia="Calibri" w:hAnsi="Times New Roman"/>
              </w:rPr>
            </w:pPr>
          </w:p>
        </w:tc>
        <w:tc>
          <w:tcPr>
            <w:tcW w:w="2983" w:type="dxa"/>
          </w:tcPr>
          <w:p w:rsidR="00D66C15" w:rsidRPr="00105AE7" w:rsidRDefault="00D66C15" w:rsidP="00AD3E3B">
            <w:pPr>
              <w:spacing w:before="120"/>
              <w:jc w:val="center"/>
              <w:rPr>
                <w:rFonts w:ascii="Times New Roman" w:eastAsia="Calibri" w:hAnsi="Times New Roman"/>
              </w:rPr>
            </w:pPr>
            <w:r w:rsidRPr="00105AE7">
              <w:rPr>
                <w:rFonts w:ascii="Times New Roman" w:eastAsia="Calibri" w:hAnsi="Times New Roman"/>
              </w:rPr>
              <w:t>Các nước đang phát triển</w:t>
            </w:r>
          </w:p>
        </w:tc>
        <w:tc>
          <w:tcPr>
            <w:tcW w:w="2816" w:type="dxa"/>
          </w:tcPr>
          <w:p w:rsidR="00D66C15" w:rsidRPr="00105AE7" w:rsidRDefault="00D66C15" w:rsidP="00AD3E3B">
            <w:pPr>
              <w:spacing w:before="120"/>
              <w:jc w:val="center"/>
              <w:rPr>
                <w:rFonts w:ascii="Times New Roman" w:eastAsia="Calibri" w:hAnsi="Times New Roman"/>
              </w:rPr>
            </w:pPr>
            <w:r w:rsidRPr="00105AE7">
              <w:rPr>
                <w:rFonts w:ascii="Times New Roman" w:eastAsia="Calibri" w:hAnsi="Times New Roman"/>
              </w:rPr>
              <w:t>Đông Âu, Nga và SNG</w:t>
            </w:r>
          </w:p>
        </w:tc>
        <w:tc>
          <w:tcPr>
            <w:tcW w:w="2816" w:type="dxa"/>
          </w:tcPr>
          <w:p w:rsidR="00D66C15" w:rsidRPr="00105AE7" w:rsidRDefault="00D66C15" w:rsidP="00AD3E3B">
            <w:pPr>
              <w:spacing w:before="120"/>
              <w:jc w:val="center"/>
              <w:rPr>
                <w:rFonts w:ascii="Times New Roman" w:eastAsia="Calibri" w:hAnsi="Times New Roman"/>
              </w:rPr>
            </w:pPr>
            <w:r w:rsidRPr="00105AE7">
              <w:rPr>
                <w:rFonts w:ascii="Times New Roman" w:eastAsia="Calibri" w:hAnsi="Times New Roman"/>
              </w:rPr>
              <w:t>Các nước phát triển</w:t>
            </w:r>
          </w:p>
        </w:tc>
      </w:tr>
      <w:tr w:rsidR="00D66C15" w:rsidRPr="00105AE7" w:rsidTr="002309FC">
        <w:trPr>
          <w:trHeight w:val="299"/>
          <w:jc w:val="center"/>
        </w:trPr>
        <w:tc>
          <w:tcPr>
            <w:tcW w:w="1134" w:type="dxa"/>
            <w:tcBorders>
              <w:bottom w:val="dotted" w:sz="4" w:space="0" w:color="auto"/>
            </w:tcBorders>
          </w:tcPr>
          <w:p w:rsidR="00D66C15" w:rsidRPr="00105AE7" w:rsidRDefault="00D66C15" w:rsidP="00AD3E3B">
            <w:pPr>
              <w:spacing w:before="120"/>
              <w:jc w:val="center"/>
              <w:rPr>
                <w:rFonts w:ascii="Times New Roman" w:eastAsia="Calibri" w:hAnsi="Times New Roman"/>
              </w:rPr>
            </w:pPr>
            <w:r w:rsidRPr="00105AE7">
              <w:rPr>
                <w:rFonts w:ascii="Times New Roman" w:eastAsia="Calibri" w:hAnsi="Times New Roman"/>
              </w:rPr>
              <w:t>1999</w:t>
            </w:r>
          </w:p>
        </w:tc>
        <w:tc>
          <w:tcPr>
            <w:tcW w:w="2983" w:type="dxa"/>
            <w:tcBorders>
              <w:bottom w:val="dotted" w:sz="4" w:space="0" w:color="auto"/>
            </w:tcBorders>
          </w:tcPr>
          <w:p w:rsidR="00D66C15" w:rsidRPr="00105AE7" w:rsidRDefault="00D66C15" w:rsidP="00AD3E3B">
            <w:pPr>
              <w:spacing w:before="120"/>
              <w:jc w:val="center"/>
              <w:rPr>
                <w:rFonts w:ascii="Times New Roman" w:eastAsia="Calibri" w:hAnsi="Times New Roman"/>
              </w:rPr>
            </w:pPr>
            <w:r w:rsidRPr="00105AE7">
              <w:rPr>
                <w:rFonts w:ascii="Times New Roman" w:eastAsia="Calibri" w:hAnsi="Times New Roman"/>
              </w:rPr>
              <w:t>31,9</w:t>
            </w:r>
          </w:p>
        </w:tc>
        <w:tc>
          <w:tcPr>
            <w:tcW w:w="2816" w:type="dxa"/>
            <w:tcBorders>
              <w:bottom w:val="dotted" w:sz="4" w:space="0" w:color="auto"/>
            </w:tcBorders>
          </w:tcPr>
          <w:p w:rsidR="00D66C15" w:rsidRPr="00105AE7" w:rsidRDefault="00D66C15" w:rsidP="00AD3E3B">
            <w:pPr>
              <w:spacing w:before="120"/>
              <w:jc w:val="center"/>
              <w:rPr>
                <w:rFonts w:ascii="Times New Roman" w:eastAsia="Calibri" w:hAnsi="Times New Roman"/>
              </w:rPr>
            </w:pPr>
            <w:r w:rsidRPr="00105AE7">
              <w:rPr>
                <w:rFonts w:ascii="Times New Roman" w:eastAsia="Calibri" w:hAnsi="Times New Roman"/>
              </w:rPr>
              <w:t>13,2</w:t>
            </w:r>
          </w:p>
        </w:tc>
        <w:tc>
          <w:tcPr>
            <w:tcW w:w="2816" w:type="dxa"/>
            <w:tcBorders>
              <w:bottom w:val="dotted" w:sz="4" w:space="0" w:color="auto"/>
            </w:tcBorders>
          </w:tcPr>
          <w:p w:rsidR="00D66C15" w:rsidRPr="00105AE7" w:rsidRDefault="00D66C15" w:rsidP="00AD3E3B">
            <w:pPr>
              <w:spacing w:before="120"/>
              <w:jc w:val="center"/>
              <w:rPr>
                <w:rFonts w:ascii="Times New Roman" w:eastAsia="Calibri" w:hAnsi="Times New Roman"/>
              </w:rPr>
            </w:pPr>
            <w:r w:rsidRPr="00105AE7">
              <w:rPr>
                <w:rFonts w:ascii="Times New Roman" w:eastAsia="Calibri" w:hAnsi="Times New Roman"/>
              </w:rPr>
              <w:t>54,9</w:t>
            </w:r>
          </w:p>
        </w:tc>
      </w:tr>
      <w:tr w:rsidR="00D66C15" w:rsidRPr="00105AE7" w:rsidTr="002309FC">
        <w:trPr>
          <w:trHeight w:val="319"/>
          <w:jc w:val="center"/>
        </w:trPr>
        <w:tc>
          <w:tcPr>
            <w:tcW w:w="1134" w:type="dxa"/>
            <w:tcBorders>
              <w:top w:val="dotted" w:sz="4" w:space="0" w:color="auto"/>
            </w:tcBorders>
          </w:tcPr>
          <w:p w:rsidR="00D66C15" w:rsidRPr="00105AE7" w:rsidRDefault="00D66C15" w:rsidP="00AD3E3B">
            <w:pPr>
              <w:spacing w:before="120"/>
              <w:jc w:val="center"/>
              <w:rPr>
                <w:rFonts w:ascii="Times New Roman" w:eastAsia="Calibri" w:hAnsi="Times New Roman"/>
              </w:rPr>
            </w:pPr>
            <w:r w:rsidRPr="00105AE7">
              <w:rPr>
                <w:rFonts w:ascii="Times New Roman" w:eastAsia="Calibri" w:hAnsi="Times New Roman"/>
              </w:rPr>
              <w:t>2005</w:t>
            </w:r>
          </w:p>
        </w:tc>
        <w:tc>
          <w:tcPr>
            <w:tcW w:w="2983" w:type="dxa"/>
            <w:tcBorders>
              <w:top w:val="dotted" w:sz="4" w:space="0" w:color="auto"/>
            </w:tcBorders>
          </w:tcPr>
          <w:p w:rsidR="00D66C15" w:rsidRPr="00105AE7" w:rsidRDefault="00D66C15" w:rsidP="00AD3E3B">
            <w:pPr>
              <w:spacing w:before="120"/>
              <w:jc w:val="center"/>
              <w:rPr>
                <w:rFonts w:ascii="Times New Roman" w:eastAsia="Calibri" w:hAnsi="Times New Roman"/>
              </w:rPr>
            </w:pPr>
            <w:r w:rsidRPr="00105AE7">
              <w:rPr>
                <w:rFonts w:ascii="Times New Roman" w:eastAsia="Calibri" w:hAnsi="Times New Roman"/>
              </w:rPr>
              <w:t>34,4</w:t>
            </w:r>
          </w:p>
        </w:tc>
        <w:tc>
          <w:tcPr>
            <w:tcW w:w="2816" w:type="dxa"/>
            <w:tcBorders>
              <w:top w:val="dotted" w:sz="4" w:space="0" w:color="auto"/>
            </w:tcBorders>
          </w:tcPr>
          <w:p w:rsidR="00D66C15" w:rsidRPr="00105AE7" w:rsidRDefault="00D66C15" w:rsidP="00AD3E3B">
            <w:pPr>
              <w:spacing w:before="120"/>
              <w:jc w:val="center"/>
              <w:rPr>
                <w:rFonts w:ascii="Times New Roman" w:eastAsia="Calibri" w:hAnsi="Times New Roman"/>
              </w:rPr>
            </w:pPr>
            <w:r w:rsidRPr="00105AE7">
              <w:rPr>
                <w:rFonts w:ascii="Times New Roman" w:eastAsia="Calibri" w:hAnsi="Times New Roman"/>
              </w:rPr>
              <w:t>13,0</w:t>
            </w:r>
          </w:p>
        </w:tc>
        <w:tc>
          <w:tcPr>
            <w:tcW w:w="2816" w:type="dxa"/>
            <w:tcBorders>
              <w:top w:val="dotted" w:sz="4" w:space="0" w:color="auto"/>
            </w:tcBorders>
          </w:tcPr>
          <w:p w:rsidR="00D66C15" w:rsidRPr="00105AE7" w:rsidRDefault="00D66C15" w:rsidP="00AD3E3B">
            <w:pPr>
              <w:spacing w:before="120"/>
              <w:jc w:val="center"/>
              <w:rPr>
                <w:rFonts w:ascii="Times New Roman" w:eastAsia="Calibri" w:hAnsi="Times New Roman"/>
              </w:rPr>
            </w:pPr>
            <w:r w:rsidRPr="00105AE7">
              <w:rPr>
                <w:rFonts w:ascii="Times New Roman" w:eastAsia="Calibri" w:hAnsi="Times New Roman"/>
              </w:rPr>
              <w:t>52,6</w:t>
            </w:r>
          </w:p>
        </w:tc>
      </w:tr>
    </w:tbl>
    <w:p w:rsidR="00D66C15" w:rsidRPr="00105AE7" w:rsidRDefault="00D66C15" w:rsidP="00AD3E3B">
      <w:pPr>
        <w:spacing w:before="120"/>
        <w:ind w:firstLine="720"/>
        <w:rPr>
          <w:rFonts w:ascii="Times New Roman" w:eastAsia="Calibri" w:hAnsi="Times New Roman"/>
        </w:rPr>
      </w:pPr>
      <w:r w:rsidRPr="00105AE7">
        <w:rPr>
          <w:rFonts w:ascii="Times New Roman" w:eastAsia="Calibri" w:hAnsi="Times New Roman"/>
        </w:rPr>
        <w:t>Hãy nhận xét và giải thích về cơ cấu tiêu thụ năng lượng của các nhóm nước trên thế giới trong thời gian trên.</w:t>
      </w:r>
    </w:p>
    <w:p w:rsidR="002309FC" w:rsidRDefault="002309FC" w:rsidP="002309FC">
      <w:pPr>
        <w:jc w:val="center"/>
        <w:rPr>
          <w:rFonts w:ascii="Times New Roman" w:hAnsi="Times New Roman"/>
        </w:rPr>
      </w:pPr>
      <w:r>
        <w:rPr>
          <w:rFonts w:ascii="Times New Roman" w:hAnsi="Times New Roman"/>
        </w:rPr>
        <w:t>===== Hết=====</w:t>
      </w:r>
    </w:p>
    <w:p w:rsidR="00B03565" w:rsidRPr="00B03565" w:rsidRDefault="00B03565" w:rsidP="00B03565">
      <w:pPr>
        <w:jc w:val="center"/>
        <w:rPr>
          <w:rFonts w:ascii="Times New Roman" w:hAnsi="Times New Roman"/>
          <w:b/>
          <w:bCs/>
          <w:sz w:val="24"/>
          <w:szCs w:val="24"/>
        </w:rPr>
      </w:pPr>
      <w:r w:rsidRPr="00B03565">
        <w:rPr>
          <w:rFonts w:ascii="Times New Roman" w:hAnsi="Times New Roman"/>
          <w:b/>
          <w:bCs/>
          <w:sz w:val="24"/>
          <w:szCs w:val="24"/>
        </w:rPr>
        <w:lastRenderedPageBreak/>
        <w:t xml:space="preserve">ĐÁP ÁN ĐỀ THI HỌC SINH GIỎI CẤP TRƯỜNG </w:t>
      </w:r>
    </w:p>
    <w:p w:rsidR="00B03565" w:rsidRDefault="00B03565" w:rsidP="002309FC">
      <w:pPr>
        <w:jc w:val="center"/>
        <w:rPr>
          <w:rFonts w:ascii="Times New Roman" w:hAnsi="Times New Roman"/>
        </w:rPr>
      </w:pPr>
    </w:p>
    <w:tbl>
      <w:tblPr>
        <w:tblStyle w:val="TableGrid"/>
        <w:tblW w:w="10842" w:type="dxa"/>
        <w:tblInd w:w="-601" w:type="dxa"/>
        <w:tblLook w:val="04A0" w:firstRow="1" w:lastRow="0" w:firstColumn="1" w:lastColumn="0" w:noHBand="0" w:noVBand="1"/>
      </w:tblPr>
      <w:tblGrid>
        <w:gridCol w:w="709"/>
        <w:gridCol w:w="9214"/>
        <w:gridCol w:w="919"/>
      </w:tblGrid>
      <w:tr w:rsidR="00B03565" w:rsidRPr="00B03565" w:rsidTr="00262097">
        <w:tc>
          <w:tcPr>
            <w:tcW w:w="709" w:type="dxa"/>
          </w:tcPr>
          <w:p w:rsidR="00B03565" w:rsidRPr="00B03565" w:rsidRDefault="00B03565" w:rsidP="00B03565">
            <w:pPr>
              <w:jc w:val="center"/>
              <w:rPr>
                <w:rFonts w:ascii="Times New Roman" w:eastAsiaTheme="minorHAnsi" w:hAnsi="Times New Roman"/>
                <w:b/>
                <w:sz w:val="26"/>
                <w:szCs w:val="24"/>
              </w:rPr>
            </w:pPr>
            <w:r w:rsidRPr="00B03565">
              <w:rPr>
                <w:rFonts w:ascii="Times New Roman" w:eastAsiaTheme="minorHAnsi" w:hAnsi="Times New Roman"/>
                <w:b/>
                <w:sz w:val="26"/>
                <w:szCs w:val="24"/>
              </w:rPr>
              <w:t>Câu</w:t>
            </w:r>
          </w:p>
        </w:tc>
        <w:tc>
          <w:tcPr>
            <w:tcW w:w="9214" w:type="dxa"/>
          </w:tcPr>
          <w:p w:rsidR="00B03565" w:rsidRPr="00B03565" w:rsidRDefault="00B03565" w:rsidP="00B03565">
            <w:pPr>
              <w:jc w:val="center"/>
              <w:rPr>
                <w:rFonts w:ascii="Times New Roman" w:eastAsiaTheme="minorHAnsi" w:hAnsi="Times New Roman"/>
                <w:b/>
                <w:sz w:val="26"/>
                <w:szCs w:val="24"/>
              </w:rPr>
            </w:pPr>
            <w:r w:rsidRPr="00B03565">
              <w:rPr>
                <w:rFonts w:ascii="Times New Roman" w:eastAsiaTheme="minorHAnsi" w:hAnsi="Times New Roman"/>
                <w:b/>
                <w:sz w:val="26"/>
                <w:szCs w:val="24"/>
              </w:rPr>
              <w:t>Nội dung đáp án</w:t>
            </w:r>
          </w:p>
        </w:tc>
        <w:tc>
          <w:tcPr>
            <w:tcW w:w="919" w:type="dxa"/>
          </w:tcPr>
          <w:p w:rsidR="00B03565" w:rsidRPr="00B03565" w:rsidRDefault="00B03565" w:rsidP="00B03565">
            <w:pPr>
              <w:jc w:val="center"/>
              <w:rPr>
                <w:rFonts w:ascii="Times New Roman" w:eastAsiaTheme="minorHAnsi" w:hAnsi="Times New Roman"/>
                <w:b/>
                <w:sz w:val="26"/>
                <w:szCs w:val="24"/>
              </w:rPr>
            </w:pPr>
            <w:r w:rsidRPr="00B03565">
              <w:rPr>
                <w:rFonts w:ascii="Times New Roman" w:eastAsiaTheme="minorHAnsi" w:hAnsi="Times New Roman"/>
                <w:b/>
                <w:sz w:val="26"/>
                <w:szCs w:val="24"/>
              </w:rPr>
              <w:t>Điểm</w:t>
            </w:r>
          </w:p>
        </w:tc>
      </w:tr>
      <w:tr w:rsidR="00B03565" w:rsidRPr="00B03565" w:rsidTr="00262097">
        <w:tc>
          <w:tcPr>
            <w:tcW w:w="709" w:type="dxa"/>
          </w:tcPr>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 xml:space="preserve"> 1</w:t>
            </w:r>
          </w:p>
        </w:tc>
        <w:tc>
          <w:tcPr>
            <w:tcW w:w="9214" w:type="dxa"/>
          </w:tcPr>
          <w:p w:rsidR="00B03565" w:rsidRPr="00B03565" w:rsidRDefault="00B03565" w:rsidP="00B03565">
            <w:pPr>
              <w:rPr>
                <w:rFonts w:ascii="Times New Roman" w:eastAsiaTheme="minorHAnsi" w:hAnsi="Times New Roman"/>
                <w:i/>
                <w:sz w:val="26"/>
                <w:szCs w:val="24"/>
              </w:rPr>
            </w:pPr>
            <w:r w:rsidRPr="00B03565">
              <w:rPr>
                <w:rFonts w:ascii="Times New Roman" w:eastAsiaTheme="minorHAnsi" w:hAnsi="Times New Roman"/>
                <w:i/>
                <w:sz w:val="26"/>
                <w:szCs w:val="24"/>
              </w:rPr>
              <w:t>a) Mối quan hệ giữa đất và sinh vật:</w:t>
            </w:r>
            <w:r w:rsidRPr="00B03565">
              <w:rPr>
                <w:rFonts w:ascii="Times New Roman" w:eastAsiaTheme="minorHAnsi" w:hAnsi="Times New Roman"/>
                <w:sz w:val="26"/>
                <w:szCs w:val="24"/>
              </w:rPr>
              <w:t xml:space="preserve"> có mối quan hệ tác động qua lại, chặt chẽ với nhau. </w:t>
            </w:r>
          </w:p>
          <w:p w:rsidR="00B03565" w:rsidRPr="00B03565" w:rsidRDefault="00B03565" w:rsidP="00B03565">
            <w:pPr>
              <w:jc w:val="both"/>
              <w:rPr>
                <w:rFonts w:ascii="Times New Roman" w:eastAsiaTheme="minorHAnsi" w:hAnsi="Times New Roman"/>
                <w:i/>
                <w:sz w:val="26"/>
                <w:szCs w:val="24"/>
              </w:rPr>
            </w:pPr>
            <w:r w:rsidRPr="00B03565">
              <w:rPr>
                <w:rFonts w:ascii="Times New Roman" w:eastAsiaTheme="minorHAnsi" w:hAnsi="Times New Roman"/>
                <w:sz w:val="26"/>
                <w:szCs w:val="24"/>
              </w:rPr>
              <w:t xml:space="preserve">- Sinh vật tác động đến đất: Đóng vai trò chủ đạo trong việc hình thành đất, thực vật cung cấp chất hữu cơ cho đất, rễ thực vật bám vào các khe nứt của đá, phá hủy đá. Vi sinh vật phân hủy vật chất hữu cơ và tổng hợp thành mùn. Động vật sống trong đất làm thay đổi tính chất đất. </w:t>
            </w:r>
          </w:p>
          <w:p w:rsidR="00B03565" w:rsidRPr="00B03565" w:rsidRDefault="00B03565" w:rsidP="00B03565">
            <w:pPr>
              <w:jc w:val="both"/>
              <w:rPr>
                <w:rFonts w:ascii="Times New Roman" w:eastAsiaTheme="minorHAnsi" w:hAnsi="Times New Roman"/>
                <w:i/>
                <w:sz w:val="26"/>
                <w:szCs w:val="24"/>
              </w:rPr>
            </w:pPr>
            <w:r w:rsidRPr="00B03565">
              <w:rPr>
                <w:rFonts w:ascii="Times New Roman" w:eastAsiaTheme="minorHAnsi" w:hAnsi="Times New Roman"/>
                <w:sz w:val="26"/>
                <w:szCs w:val="24"/>
              </w:rPr>
              <w:t xml:space="preserve">- Đất tác động đến sinh vật: các đặc tính lí hóa và độ phì của đất ảnh hưởng đến sự phát triển và phân bố của thực vật. (ví dụ dẫn chứng). </w:t>
            </w:r>
          </w:p>
          <w:p w:rsidR="00B03565" w:rsidRPr="00B03565" w:rsidRDefault="00B03565" w:rsidP="00B03565">
            <w:pPr>
              <w:rPr>
                <w:rFonts w:ascii="Times New Roman" w:eastAsiaTheme="minorHAnsi" w:hAnsi="Times New Roman"/>
                <w:i/>
                <w:sz w:val="26"/>
                <w:szCs w:val="24"/>
              </w:rPr>
            </w:pPr>
            <w:r w:rsidRPr="00B03565">
              <w:rPr>
                <w:rFonts w:ascii="Times New Roman" w:eastAsiaTheme="minorHAnsi" w:hAnsi="Times New Roman"/>
                <w:i/>
                <w:sz w:val="26"/>
                <w:szCs w:val="24"/>
              </w:rPr>
              <w:t xml:space="preserve">* Trên Trái Đất có nhiều loại đất khác nhau vì: </w:t>
            </w:r>
          </w:p>
          <w:p w:rsidR="00B03565" w:rsidRPr="00B03565" w:rsidRDefault="00B03565" w:rsidP="00B03565">
            <w:pPr>
              <w:jc w:val="both"/>
              <w:rPr>
                <w:rFonts w:ascii="Times New Roman" w:eastAsiaTheme="minorHAnsi" w:hAnsi="Times New Roman"/>
                <w:sz w:val="26"/>
                <w:szCs w:val="24"/>
              </w:rPr>
            </w:pPr>
            <w:r w:rsidRPr="00B03565">
              <w:rPr>
                <w:rFonts w:ascii="Times New Roman" w:eastAsiaTheme="minorHAnsi" w:hAnsi="Times New Roman"/>
                <w:sz w:val="26"/>
                <w:szCs w:val="24"/>
              </w:rPr>
              <w:t>- Các nhân tố đá mẹ, khí hậu, sinh vật, địa hình, thời gian, con người… tác động đồng thời tới quá trình hình thành của mọi loại đất.</w:t>
            </w:r>
          </w:p>
          <w:p w:rsidR="00B03565" w:rsidRPr="00B03565" w:rsidRDefault="00B03565" w:rsidP="00B03565">
            <w:pPr>
              <w:jc w:val="both"/>
              <w:rPr>
                <w:rFonts w:ascii="Times New Roman" w:eastAsiaTheme="minorHAnsi" w:hAnsi="Times New Roman"/>
                <w:sz w:val="26"/>
                <w:szCs w:val="24"/>
              </w:rPr>
            </w:pPr>
            <w:r w:rsidRPr="00B03565">
              <w:rPr>
                <w:rFonts w:ascii="Times New Roman" w:eastAsiaTheme="minorHAnsi" w:hAnsi="Times New Roman"/>
                <w:sz w:val="26"/>
                <w:szCs w:val="24"/>
              </w:rPr>
              <w:t>- Tuy nhiên mỗi nhân tố có một vai trò nhất định trong việc hình thành đất, không thể thay thế nhau và mức độ tác động của mỗi nhân tố ở từng nơi khác nhau.</w:t>
            </w:r>
          </w:p>
          <w:p w:rsidR="00B03565" w:rsidRPr="00B03565" w:rsidRDefault="00B03565" w:rsidP="00B03565">
            <w:pPr>
              <w:jc w:val="both"/>
              <w:rPr>
                <w:rFonts w:ascii="Times New Roman" w:eastAsiaTheme="minorHAnsi" w:hAnsi="Times New Roman"/>
                <w:sz w:val="26"/>
                <w:szCs w:val="24"/>
              </w:rPr>
            </w:pPr>
            <w:r w:rsidRPr="00B03565">
              <w:rPr>
                <w:rFonts w:ascii="Times New Roman" w:eastAsiaTheme="minorHAnsi" w:hAnsi="Times New Roman"/>
                <w:sz w:val="26"/>
                <w:szCs w:val="24"/>
              </w:rPr>
              <w:t xml:space="preserve">- Mối quan hệ giữa các nhân tố tác động đến quá trình hình thành đất ỡ mỗi nơi cũng khác nhau. </w:t>
            </w:r>
          </w:p>
          <w:p w:rsidR="00B03565" w:rsidRPr="00B03565" w:rsidRDefault="00B03565" w:rsidP="00B03565">
            <w:pPr>
              <w:jc w:val="center"/>
              <w:rPr>
                <w:rFonts w:ascii="Times New Roman" w:eastAsiaTheme="minorHAnsi" w:hAnsi="Times New Roman"/>
                <w:i/>
                <w:sz w:val="26"/>
                <w:szCs w:val="24"/>
              </w:rPr>
            </w:pPr>
            <w:r w:rsidRPr="00B03565">
              <w:rPr>
                <w:rFonts w:ascii="Times New Roman" w:eastAsiaTheme="minorHAnsi" w:hAnsi="Times New Roman"/>
                <w:i/>
                <w:sz w:val="26"/>
                <w:szCs w:val="24"/>
              </w:rPr>
              <w:t>(HS có thể phân tích theo từng nhân tố hoặc nói chung)</w:t>
            </w:r>
          </w:p>
          <w:p w:rsidR="00B03565" w:rsidRPr="00B03565" w:rsidRDefault="00B03565" w:rsidP="00B03565">
            <w:pPr>
              <w:jc w:val="both"/>
              <w:rPr>
                <w:rFonts w:ascii="Times New Roman" w:eastAsiaTheme="minorHAnsi" w:hAnsi="Times New Roman"/>
                <w:i/>
                <w:sz w:val="26"/>
                <w:szCs w:val="24"/>
              </w:rPr>
            </w:pPr>
            <w:r w:rsidRPr="00B03565">
              <w:rPr>
                <w:rFonts w:ascii="Times New Roman" w:eastAsiaTheme="minorHAnsi" w:hAnsi="Times New Roman"/>
                <w:i/>
                <w:sz w:val="26"/>
                <w:szCs w:val="24"/>
              </w:rPr>
              <w:t>b)</w:t>
            </w:r>
            <w:r w:rsidRPr="00B03565">
              <w:rPr>
                <w:rFonts w:ascii="Times New Roman" w:eastAsiaTheme="minorHAnsi" w:hAnsi="Times New Roman"/>
                <w:sz w:val="26"/>
                <w:szCs w:val="24"/>
              </w:rPr>
              <w:t xml:space="preserve"> </w:t>
            </w:r>
            <w:r w:rsidRPr="00B03565">
              <w:rPr>
                <w:rFonts w:ascii="Times New Roman" w:eastAsiaTheme="minorHAnsi" w:hAnsi="Times New Roman"/>
                <w:i/>
                <w:sz w:val="26"/>
                <w:szCs w:val="24"/>
              </w:rPr>
              <w:t>Ở các nước đang phát triển việc đẩy mạnh sản xuất nông nghiệp có ý nghĩa chiến lược hàng đầu vì:</w:t>
            </w:r>
          </w:p>
          <w:p w:rsidR="00B03565" w:rsidRPr="00B03565" w:rsidRDefault="00B03565" w:rsidP="00B03565">
            <w:pPr>
              <w:jc w:val="both"/>
              <w:rPr>
                <w:rFonts w:ascii="Times New Roman" w:eastAsiaTheme="minorHAnsi" w:hAnsi="Times New Roman"/>
                <w:sz w:val="26"/>
                <w:szCs w:val="24"/>
              </w:rPr>
            </w:pPr>
            <w:r w:rsidRPr="00B03565">
              <w:rPr>
                <w:rFonts w:ascii="Times New Roman" w:eastAsiaTheme="minorHAnsi" w:hAnsi="Times New Roman"/>
                <w:sz w:val="26"/>
                <w:szCs w:val="24"/>
              </w:rPr>
              <w:t>- Nước đang phát triển dân số đông nên việc đẩy mạnh sản xuất nông nghiệp góp phần cung cấp lương thực, thực phẩm đáp ứng nhu cầu của người dân.</w:t>
            </w:r>
          </w:p>
          <w:p w:rsidR="00B03565" w:rsidRPr="00B03565" w:rsidRDefault="00B03565" w:rsidP="00B03565">
            <w:pPr>
              <w:jc w:val="both"/>
              <w:rPr>
                <w:rFonts w:ascii="Times New Roman" w:eastAsiaTheme="minorHAnsi" w:hAnsi="Times New Roman"/>
                <w:sz w:val="26"/>
                <w:szCs w:val="24"/>
              </w:rPr>
            </w:pPr>
            <w:r w:rsidRPr="00B03565">
              <w:rPr>
                <w:rFonts w:ascii="Times New Roman" w:eastAsiaTheme="minorHAnsi" w:hAnsi="Times New Roman"/>
                <w:sz w:val="26"/>
                <w:szCs w:val="24"/>
              </w:rPr>
              <w:t>- Cung cấp nguyên liệu cho công nghiệp chế biến và công nghiệp sản xuất hàng tiêu dùng.</w:t>
            </w:r>
          </w:p>
          <w:p w:rsidR="00B03565" w:rsidRPr="00B03565" w:rsidRDefault="00B03565" w:rsidP="00B03565">
            <w:pPr>
              <w:jc w:val="both"/>
              <w:rPr>
                <w:rFonts w:ascii="Times New Roman" w:eastAsiaTheme="minorHAnsi" w:hAnsi="Times New Roman"/>
                <w:sz w:val="26"/>
                <w:szCs w:val="24"/>
              </w:rPr>
            </w:pPr>
            <w:r w:rsidRPr="00B03565">
              <w:rPr>
                <w:rFonts w:ascii="Times New Roman" w:eastAsiaTheme="minorHAnsi" w:hAnsi="Times New Roman"/>
                <w:sz w:val="26"/>
                <w:szCs w:val="24"/>
              </w:rPr>
              <w:t>- Giải quyết việc làm cho người dân, góp phần ổn định chính trị, xã hội và phát triển kinh tế.</w:t>
            </w: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 Cung cấp nông sản xuất khẩu thu ngoại tệ</w:t>
            </w:r>
          </w:p>
        </w:tc>
        <w:tc>
          <w:tcPr>
            <w:tcW w:w="919" w:type="dxa"/>
          </w:tcPr>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0,25</w:t>
            </w: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0,5</w:t>
            </w: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0,25</w:t>
            </w: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2,0</w:t>
            </w: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0,25</w:t>
            </w: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0,25</w:t>
            </w: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0,25</w:t>
            </w: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0,25</w:t>
            </w:r>
          </w:p>
        </w:tc>
      </w:tr>
      <w:tr w:rsidR="00B03565" w:rsidRPr="00B03565" w:rsidTr="00262097">
        <w:tc>
          <w:tcPr>
            <w:tcW w:w="709" w:type="dxa"/>
          </w:tcPr>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2</w:t>
            </w:r>
          </w:p>
        </w:tc>
        <w:tc>
          <w:tcPr>
            <w:tcW w:w="9214" w:type="dxa"/>
          </w:tcPr>
          <w:p w:rsidR="00B03565" w:rsidRPr="00B03565" w:rsidRDefault="00B03565" w:rsidP="00B03565">
            <w:pPr>
              <w:jc w:val="both"/>
              <w:rPr>
                <w:rFonts w:ascii="Times New Roman" w:eastAsiaTheme="minorHAnsi" w:hAnsi="Times New Roman"/>
                <w:i/>
                <w:sz w:val="26"/>
                <w:szCs w:val="24"/>
              </w:rPr>
            </w:pPr>
            <w:r w:rsidRPr="00B03565">
              <w:rPr>
                <w:rFonts w:ascii="Times New Roman" w:eastAsiaTheme="minorHAnsi" w:hAnsi="Times New Roman"/>
                <w:i/>
                <w:sz w:val="26"/>
                <w:szCs w:val="24"/>
              </w:rPr>
              <w:t>*Môi trường toàn cầu ngày càng bị ô nhiễm và suy thoái nặng nề, gây nhiều hậu quả nghiêm trọng:</w:t>
            </w:r>
          </w:p>
          <w:p w:rsidR="00B03565" w:rsidRPr="00B03565" w:rsidRDefault="00B03565" w:rsidP="00B03565">
            <w:pPr>
              <w:jc w:val="both"/>
              <w:rPr>
                <w:rFonts w:ascii="Times New Roman" w:eastAsia="Calibri" w:hAnsi="Times New Roman"/>
                <w:sz w:val="26"/>
                <w:szCs w:val="24"/>
              </w:rPr>
            </w:pPr>
            <w:r w:rsidRPr="00B03565">
              <w:rPr>
                <w:rFonts w:ascii="Times New Roman" w:eastAsiaTheme="minorHAnsi" w:hAnsi="Times New Roman"/>
                <w:sz w:val="26"/>
                <w:szCs w:val="24"/>
              </w:rPr>
              <w:t xml:space="preserve">- Biến đổi khí hậu toàn cầu và suy giảm tầng ôdôn: </w:t>
            </w:r>
            <w:r w:rsidRPr="00B03565">
              <w:rPr>
                <w:rFonts w:ascii="Times New Roman" w:eastAsia="Calibri" w:hAnsi="Times New Roman"/>
                <w:sz w:val="26"/>
                <w:szCs w:val="24"/>
              </w:rPr>
              <w:t>Lượng CO</w:t>
            </w:r>
            <w:r w:rsidRPr="00B03565">
              <w:rPr>
                <w:rFonts w:ascii="Times New Roman" w:eastAsia="Calibri" w:hAnsi="Times New Roman"/>
                <w:sz w:val="26"/>
                <w:szCs w:val="24"/>
                <w:vertAlign w:val="subscript"/>
              </w:rPr>
              <w:t>2</w:t>
            </w:r>
            <w:r w:rsidRPr="00B03565">
              <w:rPr>
                <w:rFonts w:ascii="Times New Roman" w:eastAsia="Calibri" w:hAnsi="Times New Roman"/>
                <w:sz w:val="26"/>
                <w:szCs w:val="24"/>
              </w:rPr>
              <w:t xml:space="preserve"> và các khí thải khác trong khí quyển tăng (Sản xuất CN, GTVT, sinh hoạt) gây ra hiệu ứng nhà kính, nhiệt độ Trái Đất tăng lên, mưa axit làm cho băng tan, mực nước biển dâng, ảnh hưởng đến sản xuất, mùa màng, …... Đồng thời, khí thải CFCs đã làm tầng ô don mỏng dần và thủng, lỗ thủng ngày càng rộng ra làm ảnh hưởng đến sức khỏe con người (bệnh ung thư da), sinh vật…. </w:t>
            </w:r>
          </w:p>
          <w:p w:rsidR="00B03565" w:rsidRPr="00B03565" w:rsidRDefault="00B03565" w:rsidP="00B03565">
            <w:pPr>
              <w:jc w:val="both"/>
              <w:rPr>
                <w:rFonts w:ascii="Times New Roman" w:eastAsia="Calibri" w:hAnsi="Times New Roman"/>
                <w:sz w:val="26"/>
                <w:szCs w:val="24"/>
              </w:rPr>
            </w:pPr>
            <w:r w:rsidRPr="00B03565">
              <w:rPr>
                <w:rFonts w:ascii="Times New Roman" w:eastAsia="Calibri" w:hAnsi="Times New Roman"/>
                <w:sz w:val="26"/>
                <w:szCs w:val="24"/>
              </w:rPr>
              <w:t>- Ô nhiễm nguồn nước ngọt, biển và đại dương: Chất thải từ sản xuất, sinh hoạt chưa qua xử lí đổ trực tiếp ra sông, hồ, biển..cùng với sự cố tràn dầu, rửa tàu, đắm tàu trên biển…đã làm cho nguồn nước bị ô nhiểm, thiếu nước sạch, ảnh hưởng đến sinh vật thủy sinh…</w:t>
            </w:r>
          </w:p>
          <w:p w:rsidR="00B03565" w:rsidRPr="00B03565" w:rsidRDefault="00B03565" w:rsidP="00B03565">
            <w:pPr>
              <w:jc w:val="both"/>
              <w:rPr>
                <w:rFonts w:ascii="Times New Roman" w:eastAsia="Calibri" w:hAnsi="Times New Roman"/>
                <w:sz w:val="26"/>
                <w:szCs w:val="24"/>
              </w:rPr>
            </w:pPr>
            <w:r w:rsidRPr="00B03565">
              <w:rPr>
                <w:rFonts w:ascii="Times New Roman" w:eastAsia="Calibri" w:hAnsi="Times New Roman"/>
                <w:sz w:val="26"/>
                <w:szCs w:val="24"/>
              </w:rPr>
              <w:t>- Suy giảm đa dạng sinh vật: do việc khai thác thiên nhiên quá mức của con người đã làm mất đi nhiều loài sinh vật, nguồn gen quý, nguồn thuốc chữa bệnh, nguồn nguyên liệu…</w:t>
            </w:r>
          </w:p>
          <w:p w:rsidR="00B03565" w:rsidRPr="00B03565" w:rsidRDefault="00B03565" w:rsidP="00B03565">
            <w:pPr>
              <w:jc w:val="both"/>
              <w:rPr>
                <w:rFonts w:ascii="Times New Roman" w:eastAsia="Calibri" w:hAnsi="Times New Roman"/>
                <w:i/>
                <w:sz w:val="26"/>
                <w:szCs w:val="24"/>
              </w:rPr>
            </w:pPr>
            <w:r w:rsidRPr="00B03565">
              <w:rPr>
                <w:rFonts w:ascii="Times New Roman" w:eastAsia="Calibri" w:hAnsi="Times New Roman"/>
                <w:i/>
                <w:sz w:val="26"/>
                <w:szCs w:val="24"/>
              </w:rPr>
              <w:t>* Liên hệ với Việt Nam:</w:t>
            </w:r>
          </w:p>
          <w:p w:rsidR="00B03565" w:rsidRPr="00B03565" w:rsidRDefault="00B03565" w:rsidP="00B03565">
            <w:pPr>
              <w:jc w:val="both"/>
              <w:rPr>
                <w:rFonts w:ascii="Times New Roman" w:eastAsia="Calibri" w:hAnsi="Times New Roman"/>
                <w:sz w:val="26"/>
                <w:szCs w:val="24"/>
              </w:rPr>
            </w:pPr>
            <w:r w:rsidRPr="00B03565">
              <w:rPr>
                <w:rFonts w:ascii="Times New Roman" w:eastAsia="Calibri" w:hAnsi="Times New Roman"/>
                <w:sz w:val="26"/>
                <w:szCs w:val="24"/>
              </w:rPr>
              <w:t xml:space="preserve">- Hiện nay nhiều nhà máy xí nghiệp ở nước ta đã làm ô nhiễm môi trường trầm trọng </w:t>
            </w:r>
            <w:r w:rsidRPr="00B03565">
              <w:rPr>
                <w:rFonts w:ascii="Times New Roman" w:eastAsia="Calibri" w:hAnsi="Times New Roman"/>
                <w:sz w:val="26"/>
                <w:szCs w:val="24"/>
              </w:rPr>
              <w:lastRenderedPageBreak/>
              <w:t>bằng những hành vi như đưa nước thải chưa qua xử lí trực tiếp vào các con sông…..</w:t>
            </w:r>
          </w:p>
          <w:p w:rsidR="00B03565" w:rsidRPr="00B03565" w:rsidRDefault="00B03565" w:rsidP="00B03565">
            <w:pPr>
              <w:jc w:val="both"/>
              <w:rPr>
                <w:rFonts w:ascii="Times New Roman" w:eastAsia="Calibri" w:hAnsi="Times New Roman"/>
                <w:sz w:val="26"/>
                <w:szCs w:val="24"/>
              </w:rPr>
            </w:pPr>
            <w:r w:rsidRPr="00B03565">
              <w:rPr>
                <w:rFonts w:ascii="Times New Roman" w:eastAsia="Calibri" w:hAnsi="Times New Roman"/>
                <w:sz w:val="26"/>
                <w:szCs w:val="24"/>
              </w:rPr>
              <w:t xml:space="preserve">- Việc sử dụng nhiều phân bón, thuốc trừ sâu trên đồng ruộng, rác thải từ sinh hoạt, hoạt động chăn nuôi…..cũng đang đe dọa nghiêm trọng đến môi trường. </w:t>
            </w:r>
          </w:p>
          <w:p w:rsidR="00B03565" w:rsidRPr="00B03565" w:rsidRDefault="00B03565" w:rsidP="00B03565">
            <w:pPr>
              <w:jc w:val="both"/>
              <w:rPr>
                <w:rFonts w:ascii="Times New Roman" w:eastAsiaTheme="minorHAnsi" w:hAnsi="Times New Roman"/>
                <w:i/>
                <w:sz w:val="26"/>
                <w:szCs w:val="24"/>
              </w:rPr>
            </w:pPr>
            <w:r w:rsidRPr="00B03565">
              <w:rPr>
                <w:rFonts w:ascii="Times New Roman" w:eastAsia="Calibri" w:hAnsi="Times New Roman"/>
                <w:i/>
                <w:sz w:val="26"/>
                <w:szCs w:val="24"/>
              </w:rPr>
              <w:t>(HS có thể trình bày ý theo hiểu biết nhưng đảm bảo nội dung thì vẫn cho điểm)</w:t>
            </w:r>
          </w:p>
        </w:tc>
        <w:tc>
          <w:tcPr>
            <w:tcW w:w="919" w:type="dxa"/>
          </w:tcPr>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1,0</w:t>
            </w: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1,0</w:t>
            </w: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1,0</w:t>
            </w: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0,5</w:t>
            </w: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0,5</w:t>
            </w:r>
          </w:p>
        </w:tc>
      </w:tr>
      <w:tr w:rsidR="00B03565" w:rsidRPr="00B03565" w:rsidTr="00262097">
        <w:tc>
          <w:tcPr>
            <w:tcW w:w="709" w:type="dxa"/>
          </w:tcPr>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3</w:t>
            </w:r>
          </w:p>
        </w:tc>
        <w:tc>
          <w:tcPr>
            <w:tcW w:w="9214" w:type="dxa"/>
          </w:tcPr>
          <w:p w:rsidR="00B03565" w:rsidRPr="00B03565" w:rsidRDefault="00B03565" w:rsidP="00B03565">
            <w:pPr>
              <w:jc w:val="both"/>
              <w:rPr>
                <w:rFonts w:ascii="Times New Roman" w:eastAsiaTheme="minorHAnsi" w:hAnsi="Times New Roman"/>
                <w:i/>
                <w:color w:val="000000"/>
                <w:sz w:val="26"/>
                <w:szCs w:val="24"/>
              </w:rPr>
            </w:pPr>
            <w:r w:rsidRPr="00B03565">
              <w:rPr>
                <w:rFonts w:ascii="Times New Roman" w:eastAsiaTheme="minorHAnsi" w:hAnsi="Times New Roman"/>
                <w:i/>
                <w:color w:val="000000"/>
                <w:sz w:val="26"/>
                <w:szCs w:val="24"/>
              </w:rPr>
              <w:t>a) Việc mở rộng hội nhập quốc tế và khu vực:</w:t>
            </w:r>
          </w:p>
          <w:p w:rsidR="00B03565" w:rsidRPr="00B03565" w:rsidRDefault="00B03565" w:rsidP="00B03565">
            <w:pPr>
              <w:jc w:val="both"/>
              <w:rPr>
                <w:rFonts w:ascii="Times New Roman" w:eastAsiaTheme="minorHAnsi" w:hAnsi="Times New Roman"/>
                <w:color w:val="000000"/>
                <w:sz w:val="26"/>
                <w:szCs w:val="24"/>
              </w:rPr>
            </w:pPr>
            <w:r w:rsidRPr="00B03565">
              <w:rPr>
                <w:rFonts w:ascii="Times New Roman" w:eastAsiaTheme="minorHAnsi" w:hAnsi="Times New Roman"/>
                <w:color w:val="000000"/>
                <w:sz w:val="26"/>
                <w:szCs w:val="24"/>
              </w:rPr>
              <w:t xml:space="preserve">* Thuận lợi: </w:t>
            </w:r>
          </w:p>
          <w:p w:rsidR="00B03565" w:rsidRPr="00B03565" w:rsidRDefault="00B03565" w:rsidP="00B03565">
            <w:pPr>
              <w:jc w:val="both"/>
              <w:rPr>
                <w:rFonts w:ascii="Times New Roman" w:eastAsiaTheme="minorHAnsi" w:hAnsi="Times New Roman"/>
                <w:color w:val="000000"/>
                <w:sz w:val="26"/>
                <w:szCs w:val="24"/>
              </w:rPr>
            </w:pPr>
            <w:r w:rsidRPr="00B03565">
              <w:rPr>
                <w:rFonts w:ascii="Times New Roman" w:eastAsiaTheme="minorHAnsi" w:hAnsi="Times New Roman"/>
                <w:color w:val="000000"/>
                <w:sz w:val="26"/>
                <w:szCs w:val="24"/>
              </w:rPr>
              <w:t>- Thu hút mạnh các nguồn vốn đầu tư nước ngoài.</w:t>
            </w:r>
          </w:p>
          <w:p w:rsidR="00B03565" w:rsidRPr="00B03565" w:rsidRDefault="00B03565" w:rsidP="00B03565">
            <w:pPr>
              <w:jc w:val="both"/>
              <w:rPr>
                <w:rFonts w:ascii="Times New Roman" w:eastAsiaTheme="minorHAnsi" w:hAnsi="Times New Roman"/>
                <w:color w:val="000000"/>
                <w:sz w:val="26"/>
                <w:szCs w:val="24"/>
              </w:rPr>
            </w:pPr>
            <w:r w:rsidRPr="00B03565">
              <w:rPr>
                <w:rFonts w:ascii="Times New Roman" w:eastAsiaTheme="minorHAnsi" w:hAnsi="Times New Roman"/>
                <w:color w:val="000000"/>
                <w:sz w:val="26"/>
                <w:szCs w:val="24"/>
              </w:rPr>
              <w:t>- Đẩy mạnh hợp tác với các nước trong việc khai thác tài nguyên, bảo vệ môi trường, an ninh khu vực.</w:t>
            </w:r>
          </w:p>
          <w:p w:rsidR="00B03565" w:rsidRPr="00B03565" w:rsidRDefault="00B03565" w:rsidP="00B03565">
            <w:pPr>
              <w:jc w:val="both"/>
              <w:rPr>
                <w:rFonts w:ascii="Times New Roman" w:eastAsiaTheme="minorHAnsi" w:hAnsi="Times New Roman"/>
                <w:color w:val="000000"/>
                <w:sz w:val="26"/>
                <w:szCs w:val="24"/>
              </w:rPr>
            </w:pPr>
            <w:r w:rsidRPr="00B03565">
              <w:rPr>
                <w:rFonts w:ascii="Times New Roman" w:eastAsiaTheme="minorHAnsi" w:hAnsi="Times New Roman"/>
                <w:color w:val="000000"/>
                <w:sz w:val="26"/>
                <w:szCs w:val="24"/>
              </w:rPr>
              <w:t>- Ngoại thương được phát triển ở tầm cao mới.</w:t>
            </w:r>
          </w:p>
          <w:p w:rsidR="00B03565" w:rsidRPr="00B03565" w:rsidRDefault="00B03565" w:rsidP="00B03565">
            <w:pPr>
              <w:jc w:val="both"/>
              <w:rPr>
                <w:rFonts w:ascii="Times New Roman" w:eastAsiaTheme="minorHAnsi" w:hAnsi="Times New Roman"/>
                <w:color w:val="000000"/>
                <w:sz w:val="26"/>
                <w:szCs w:val="24"/>
              </w:rPr>
            </w:pPr>
            <w:r w:rsidRPr="00B03565">
              <w:rPr>
                <w:rFonts w:ascii="Times New Roman" w:eastAsiaTheme="minorHAnsi" w:hAnsi="Times New Roman"/>
                <w:color w:val="000000"/>
                <w:sz w:val="26"/>
                <w:szCs w:val="24"/>
              </w:rPr>
              <w:t>( HS có thể trình bày ý: mở rộng thị trường, trao đổi KHKT…..)</w:t>
            </w:r>
          </w:p>
          <w:p w:rsidR="00B03565" w:rsidRPr="00B03565" w:rsidRDefault="00B03565" w:rsidP="00B03565">
            <w:pPr>
              <w:jc w:val="both"/>
              <w:rPr>
                <w:rFonts w:ascii="Times New Roman" w:eastAsiaTheme="minorHAnsi" w:hAnsi="Times New Roman"/>
                <w:color w:val="000000"/>
                <w:sz w:val="26"/>
                <w:szCs w:val="24"/>
              </w:rPr>
            </w:pPr>
            <w:r w:rsidRPr="00B03565">
              <w:rPr>
                <w:rFonts w:ascii="Times New Roman" w:eastAsiaTheme="minorHAnsi" w:hAnsi="Times New Roman"/>
                <w:color w:val="000000"/>
                <w:sz w:val="26"/>
                <w:szCs w:val="24"/>
              </w:rPr>
              <w:t>* Khó khăn: phụ thuộc vào nước ngoài, bị canh tranh quyết liệt bởi các nước có nền KT phát triển hơn trong khu vực và trên thế giới.</w:t>
            </w:r>
          </w:p>
          <w:p w:rsidR="00B03565" w:rsidRPr="00B03565" w:rsidRDefault="00B03565" w:rsidP="00B03565">
            <w:pPr>
              <w:jc w:val="both"/>
              <w:rPr>
                <w:rFonts w:ascii="Times New Roman" w:eastAsiaTheme="minorHAnsi" w:hAnsi="Times New Roman"/>
                <w:color w:val="000000"/>
                <w:sz w:val="26"/>
                <w:szCs w:val="24"/>
              </w:rPr>
            </w:pPr>
          </w:p>
          <w:p w:rsidR="00B03565" w:rsidRPr="00B03565" w:rsidRDefault="00B03565" w:rsidP="00B03565">
            <w:pPr>
              <w:jc w:val="both"/>
              <w:rPr>
                <w:rFonts w:ascii="Times New Roman" w:eastAsiaTheme="minorHAnsi" w:hAnsi="Times New Roman"/>
                <w:i/>
                <w:color w:val="000000"/>
                <w:sz w:val="26"/>
                <w:szCs w:val="24"/>
              </w:rPr>
            </w:pPr>
            <w:r w:rsidRPr="00B03565">
              <w:rPr>
                <w:rFonts w:ascii="Times New Roman" w:eastAsiaTheme="minorHAnsi" w:hAnsi="Times New Roman"/>
                <w:i/>
                <w:color w:val="000000"/>
                <w:sz w:val="26"/>
                <w:szCs w:val="24"/>
              </w:rPr>
              <w:t>b) Vị trí địa lí nước ta:</w:t>
            </w:r>
          </w:p>
          <w:p w:rsidR="00B03565" w:rsidRPr="00B03565" w:rsidRDefault="00B03565" w:rsidP="00B03565">
            <w:pPr>
              <w:jc w:val="both"/>
              <w:rPr>
                <w:rFonts w:ascii="Times New Roman" w:eastAsiaTheme="minorHAnsi" w:hAnsi="Times New Roman"/>
                <w:color w:val="000000"/>
                <w:sz w:val="26"/>
                <w:szCs w:val="24"/>
              </w:rPr>
            </w:pPr>
            <w:r w:rsidRPr="00B03565">
              <w:rPr>
                <w:rFonts w:ascii="Times New Roman" w:eastAsiaTheme="minorHAnsi" w:hAnsi="Times New Roman"/>
                <w:color w:val="000000"/>
                <w:sz w:val="26"/>
                <w:szCs w:val="24"/>
              </w:rPr>
              <w:t>* Đặc điểm: ( yêu cầu HS nêu được 1 số đặc điểm cơ bản)</w:t>
            </w:r>
          </w:p>
          <w:p w:rsidR="00B03565" w:rsidRPr="00B03565" w:rsidRDefault="00B03565" w:rsidP="00B03565">
            <w:pPr>
              <w:jc w:val="both"/>
              <w:rPr>
                <w:rFonts w:ascii="Times New Roman" w:eastAsiaTheme="minorHAnsi" w:hAnsi="Times New Roman"/>
                <w:color w:val="000000"/>
                <w:sz w:val="26"/>
                <w:szCs w:val="24"/>
              </w:rPr>
            </w:pPr>
            <w:r w:rsidRPr="00B03565">
              <w:rPr>
                <w:rFonts w:ascii="Times New Roman" w:eastAsiaTheme="minorHAnsi" w:hAnsi="Times New Roman"/>
                <w:color w:val="000000"/>
                <w:sz w:val="26"/>
                <w:szCs w:val="24"/>
              </w:rPr>
              <w:t xml:space="preserve">- Nằm ở rìa Đông bán đảo Đông Dương, gần trung tâm khu vực ĐNA. </w:t>
            </w:r>
          </w:p>
          <w:p w:rsidR="00B03565" w:rsidRPr="00B03565" w:rsidRDefault="00B03565" w:rsidP="00B03565">
            <w:pPr>
              <w:jc w:val="both"/>
              <w:rPr>
                <w:rFonts w:ascii="Times New Roman" w:eastAsiaTheme="minorHAnsi" w:hAnsi="Times New Roman"/>
                <w:color w:val="000000"/>
                <w:sz w:val="26"/>
                <w:szCs w:val="24"/>
              </w:rPr>
            </w:pPr>
            <w:r w:rsidRPr="00B03565">
              <w:rPr>
                <w:rFonts w:ascii="Times New Roman" w:eastAsiaTheme="minorHAnsi" w:hAnsi="Times New Roman"/>
                <w:color w:val="000000"/>
                <w:sz w:val="26"/>
                <w:szCs w:val="24"/>
              </w:rPr>
              <w:t>- Hệ toạ độ địa lí trên đất liền:  23</w:t>
            </w:r>
            <w:r w:rsidRPr="00B03565">
              <w:rPr>
                <w:rFonts w:ascii="Times New Roman" w:eastAsiaTheme="minorHAnsi" w:hAnsi="Times New Roman"/>
                <w:color w:val="000000"/>
                <w:sz w:val="26"/>
                <w:szCs w:val="24"/>
                <w:vertAlign w:val="superscript"/>
              </w:rPr>
              <w:t>0</w:t>
            </w:r>
            <w:r w:rsidRPr="00B03565">
              <w:rPr>
                <w:rFonts w:ascii="Times New Roman" w:eastAsiaTheme="minorHAnsi" w:hAnsi="Times New Roman"/>
                <w:color w:val="000000"/>
                <w:sz w:val="26"/>
                <w:szCs w:val="24"/>
              </w:rPr>
              <w:t>23’B - 8</w:t>
            </w:r>
            <w:r w:rsidRPr="00B03565">
              <w:rPr>
                <w:rFonts w:ascii="Times New Roman" w:eastAsiaTheme="minorHAnsi" w:hAnsi="Times New Roman"/>
                <w:color w:val="000000"/>
                <w:sz w:val="26"/>
                <w:szCs w:val="24"/>
                <w:vertAlign w:val="superscript"/>
              </w:rPr>
              <w:t>0</w:t>
            </w:r>
            <w:r w:rsidRPr="00B03565">
              <w:rPr>
                <w:rFonts w:ascii="Times New Roman" w:eastAsiaTheme="minorHAnsi" w:hAnsi="Times New Roman"/>
                <w:color w:val="000000"/>
                <w:sz w:val="26"/>
                <w:szCs w:val="24"/>
              </w:rPr>
              <w:t>34’B ;  102</w:t>
            </w:r>
            <w:r w:rsidRPr="00B03565">
              <w:rPr>
                <w:rFonts w:ascii="Times New Roman" w:eastAsiaTheme="minorHAnsi" w:hAnsi="Times New Roman"/>
                <w:color w:val="000000"/>
                <w:sz w:val="26"/>
                <w:szCs w:val="24"/>
                <w:vertAlign w:val="superscript"/>
              </w:rPr>
              <w:t>0</w:t>
            </w:r>
            <w:r w:rsidRPr="00B03565">
              <w:rPr>
                <w:rFonts w:ascii="Times New Roman" w:eastAsiaTheme="minorHAnsi" w:hAnsi="Times New Roman"/>
                <w:color w:val="000000"/>
                <w:sz w:val="26"/>
                <w:szCs w:val="24"/>
              </w:rPr>
              <w:t>09’Đ - 109</w:t>
            </w:r>
            <w:r w:rsidRPr="00B03565">
              <w:rPr>
                <w:rFonts w:ascii="Times New Roman" w:eastAsiaTheme="minorHAnsi" w:hAnsi="Times New Roman"/>
                <w:color w:val="000000"/>
                <w:sz w:val="26"/>
                <w:szCs w:val="24"/>
                <w:vertAlign w:val="superscript"/>
              </w:rPr>
              <w:t>0</w:t>
            </w:r>
            <w:r w:rsidRPr="00B03565">
              <w:rPr>
                <w:rFonts w:ascii="Times New Roman" w:eastAsiaTheme="minorHAnsi" w:hAnsi="Times New Roman"/>
                <w:color w:val="000000"/>
                <w:sz w:val="26"/>
                <w:szCs w:val="24"/>
              </w:rPr>
              <w:t>24’Đ</w:t>
            </w:r>
          </w:p>
          <w:p w:rsidR="00B03565" w:rsidRPr="00B03565" w:rsidRDefault="00B03565" w:rsidP="00B03565">
            <w:pPr>
              <w:jc w:val="both"/>
              <w:rPr>
                <w:rFonts w:ascii="Times New Roman" w:eastAsiaTheme="minorHAnsi" w:hAnsi="Times New Roman"/>
                <w:color w:val="000000"/>
                <w:sz w:val="26"/>
                <w:szCs w:val="24"/>
              </w:rPr>
            </w:pPr>
            <w:r w:rsidRPr="00B03565">
              <w:rPr>
                <w:rFonts w:ascii="Times New Roman" w:eastAsiaTheme="minorHAnsi" w:hAnsi="Times New Roman"/>
                <w:color w:val="000000"/>
                <w:sz w:val="26"/>
                <w:szCs w:val="24"/>
              </w:rPr>
              <w:t xml:space="preserve">- Tiếp giáp: </w:t>
            </w:r>
          </w:p>
          <w:p w:rsidR="00B03565" w:rsidRPr="00B03565" w:rsidRDefault="00B03565" w:rsidP="00B03565">
            <w:pPr>
              <w:jc w:val="both"/>
              <w:rPr>
                <w:rFonts w:ascii="Times New Roman" w:eastAsiaTheme="minorHAnsi" w:hAnsi="Times New Roman"/>
                <w:color w:val="000000"/>
                <w:sz w:val="26"/>
                <w:szCs w:val="24"/>
              </w:rPr>
            </w:pPr>
            <w:r w:rsidRPr="00B03565">
              <w:rPr>
                <w:rFonts w:ascii="Times New Roman" w:eastAsiaTheme="minorHAnsi" w:hAnsi="Times New Roman"/>
                <w:color w:val="000000"/>
                <w:sz w:val="26"/>
                <w:szCs w:val="24"/>
              </w:rPr>
              <w:t xml:space="preserve">          + Đất liến: Trung Quốc, Lào, Campuchia.</w:t>
            </w:r>
          </w:p>
          <w:p w:rsidR="00B03565" w:rsidRPr="00B03565" w:rsidRDefault="00B03565" w:rsidP="00B03565">
            <w:pPr>
              <w:jc w:val="both"/>
              <w:rPr>
                <w:rFonts w:ascii="Times New Roman" w:eastAsiaTheme="minorHAnsi" w:hAnsi="Times New Roman"/>
                <w:color w:val="000000"/>
                <w:sz w:val="26"/>
                <w:szCs w:val="24"/>
              </w:rPr>
            </w:pPr>
            <w:r w:rsidRPr="00B03565">
              <w:rPr>
                <w:rFonts w:ascii="Times New Roman" w:eastAsiaTheme="minorHAnsi" w:hAnsi="Times New Roman"/>
                <w:color w:val="000000"/>
                <w:sz w:val="26"/>
                <w:szCs w:val="24"/>
              </w:rPr>
              <w:t xml:space="preserve">          + Biển: 8 quốc gia.</w:t>
            </w:r>
          </w:p>
          <w:p w:rsidR="00B03565" w:rsidRPr="00B03565" w:rsidRDefault="00B03565" w:rsidP="00B03565">
            <w:pPr>
              <w:jc w:val="both"/>
              <w:rPr>
                <w:rFonts w:ascii="Times New Roman" w:eastAsiaTheme="minorHAnsi" w:hAnsi="Times New Roman"/>
                <w:color w:val="000000"/>
                <w:sz w:val="26"/>
                <w:szCs w:val="24"/>
              </w:rPr>
            </w:pPr>
            <w:r w:rsidRPr="00B03565">
              <w:rPr>
                <w:rFonts w:ascii="Times New Roman" w:eastAsiaTheme="minorHAnsi" w:hAnsi="Times New Roman"/>
                <w:color w:val="000000"/>
                <w:sz w:val="26"/>
                <w:szCs w:val="24"/>
              </w:rPr>
              <w:t>- Nằm trên các tuyến đường giao thông quan trọng.</w:t>
            </w:r>
          </w:p>
          <w:p w:rsidR="00B03565" w:rsidRPr="00B03565" w:rsidRDefault="00B03565" w:rsidP="00B03565">
            <w:pPr>
              <w:rPr>
                <w:rFonts w:ascii="Times New Roman" w:eastAsiaTheme="minorHAnsi" w:hAnsi="Times New Roman"/>
                <w:i/>
                <w:sz w:val="26"/>
                <w:szCs w:val="24"/>
              </w:rPr>
            </w:pPr>
            <w:r w:rsidRPr="00B03565">
              <w:rPr>
                <w:rFonts w:ascii="Times New Roman" w:eastAsiaTheme="minorHAnsi" w:hAnsi="Times New Roman"/>
                <w:color w:val="000000"/>
                <w:sz w:val="26"/>
                <w:szCs w:val="24"/>
              </w:rPr>
              <w:t>- Nằm ở múi giờ thứ 7.</w:t>
            </w:r>
          </w:p>
          <w:p w:rsidR="00B03565" w:rsidRPr="00B03565" w:rsidRDefault="00B03565" w:rsidP="00B03565">
            <w:pPr>
              <w:rPr>
                <w:rFonts w:ascii="Times New Roman" w:eastAsiaTheme="minorHAnsi" w:hAnsi="Times New Roman"/>
                <w:i/>
                <w:sz w:val="26"/>
                <w:szCs w:val="24"/>
              </w:rPr>
            </w:pPr>
          </w:p>
          <w:p w:rsidR="00B03565" w:rsidRPr="00B03565" w:rsidRDefault="00B03565" w:rsidP="00B03565">
            <w:pPr>
              <w:rPr>
                <w:rFonts w:ascii="Times New Roman" w:eastAsiaTheme="minorHAnsi" w:hAnsi="Times New Roman"/>
                <w:i/>
                <w:sz w:val="26"/>
                <w:szCs w:val="24"/>
              </w:rPr>
            </w:pPr>
            <w:r w:rsidRPr="00B03565">
              <w:rPr>
                <w:rFonts w:ascii="Times New Roman" w:eastAsiaTheme="minorHAnsi" w:hAnsi="Times New Roman"/>
                <w:i/>
                <w:sz w:val="26"/>
                <w:szCs w:val="24"/>
              </w:rPr>
              <w:t>*Ý nghĩa tự nhiên:</w:t>
            </w:r>
          </w:p>
          <w:p w:rsidR="00B03565" w:rsidRPr="00B03565" w:rsidRDefault="00B03565" w:rsidP="00B03565">
            <w:pPr>
              <w:jc w:val="both"/>
              <w:rPr>
                <w:rFonts w:ascii="Times New Roman" w:eastAsiaTheme="minorHAnsi" w:hAnsi="Times New Roman"/>
                <w:sz w:val="26"/>
                <w:szCs w:val="24"/>
              </w:rPr>
            </w:pPr>
            <w:r w:rsidRPr="00B03565">
              <w:rPr>
                <w:rFonts w:ascii="Times New Roman" w:eastAsiaTheme="minorHAnsi" w:hAnsi="Times New Roman"/>
                <w:sz w:val="26"/>
                <w:szCs w:val="24"/>
              </w:rPr>
              <w:t>- Qui định đặc điểm cơ bản của thiên nhiên nước ta mang tính chất nhiệt đới ẩm gió mùa.</w:t>
            </w: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 xml:space="preserve"> + Nền nhiệt cao, khí hậu có 2 mùa..</w:t>
            </w: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 xml:space="preserve"> + Giáp biển Đông- nguồn dự trữ dồi dào về nhiệt và ẩm, đã làm cho thiên nhiên nước ta chịu ảnh hưởng sâu sắc của biển….làm cho thảm thực vật xanh tốt….</w:t>
            </w: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 Nằm liền kề với vành đai sinh khoáng TBD – ĐTH, trên đường di lưu và di cư của nhiều loài ĐTV nên có tài nguyên sinh vật, khoáng sản phong phú.</w:t>
            </w: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 Vị trí và hình thể nước ta đã tạo nên sự phân hóa đa dạng của tự nhiên.</w:t>
            </w: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 Nằm trong vùng có nhiều thiên tai: bão, lũ lụt, hạn hán…</w:t>
            </w:r>
          </w:p>
          <w:p w:rsidR="00B03565" w:rsidRPr="00B03565" w:rsidRDefault="00B03565" w:rsidP="00B03565">
            <w:pPr>
              <w:rPr>
                <w:rFonts w:ascii="Times New Roman" w:eastAsiaTheme="minorHAnsi" w:hAnsi="Times New Roman"/>
                <w:sz w:val="26"/>
                <w:szCs w:val="24"/>
              </w:rPr>
            </w:pPr>
          </w:p>
        </w:tc>
        <w:tc>
          <w:tcPr>
            <w:tcW w:w="919" w:type="dxa"/>
          </w:tcPr>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1,0</w:t>
            </w: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1,0</w:t>
            </w: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1,0</w:t>
            </w: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tc>
      </w:tr>
      <w:tr w:rsidR="00B03565" w:rsidRPr="00B03565" w:rsidTr="00262097">
        <w:tc>
          <w:tcPr>
            <w:tcW w:w="709" w:type="dxa"/>
          </w:tcPr>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4</w:t>
            </w:r>
          </w:p>
        </w:tc>
        <w:tc>
          <w:tcPr>
            <w:tcW w:w="9214" w:type="dxa"/>
          </w:tcPr>
          <w:p w:rsidR="00B03565" w:rsidRPr="00B03565" w:rsidRDefault="00B03565" w:rsidP="00B03565">
            <w:pPr>
              <w:rPr>
                <w:rFonts w:ascii="Times New Roman" w:hAnsi="Times New Roman"/>
                <w:i/>
                <w:sz w:val="26"/>
                <w:szCs w:val="24"/>
              </w:rPr>
            </w:pPr>
            <w:r w:rsidRPr="00B03565">
              <w:rPr>
                <w:rFonts w:ascii="Times New Roman" w:hAnsi="Times New Roman"/>
                <w:i/>
                <w:sz w:val="26"/>
                <w:szCs w:val="24"/>
              </w:rPr>
              <w:t>a) So sánh đặc điểm địa hình vùng núi Đông Bắc và Tây Bắc:</w:t>
            </w:r>
          </w:p>
          <w:p w:rsidR="00B03565" w:rsidRPr="00B03565" w:rsidRDefault="00B03565" w:rsidP="00B03565">
            <w:pPr>
              <w:rPr>
                <w:rFonts w:ascii="Times New Roman" w:hAnsi="Times New Roman"/>
                <w:sz w:val="26"/>
                <w:szCs w:val="24"/>
              </w:rPr>
            </w:pPr>
            <w:r w:rsidRPr="00B03565">
              <w:rPr>
                <w:rFonts w:ascii="Times New Roman" w:hAnsi="Times New Roman"/>
                <w:sz w:val="26"/>
                <w:szCs w:val="24"/>
              </w:rPr>
              <w:t>* Giống nhau:</w:t>
            </w:r>
          </w:p>
          <w:p w:rsidR="00B03565" w:rsidRPr="00B03565" w:rsidRDefault="00B03565" w:rsidP="00B03565">
            <w:pPr>
              <w:rPr>
                <w:rFonts w:ascii="Times New Roman" w:hAnsi="Times New Roman"/>
                <w:sz w:val="26"/>
                <w:szCs w:val="24"/>
              </w:rPr>
            </w:pPr>
            <w:r w:rsidRPr="00B03565">
              <w:rPr>
                <w:rFonts w:ascii="Times New Roman" w:hAnsi="Times New Roman"/>
                <w:sz w:val="26"/>
                <w:szCs w:val="24"/>
              </w:rPr>
              <w:t>- Hướng nghiêng chung: TB-ĐN.</w:t>
            </w:r>
          </w:p>
          <w:p w:rsidR="00B03565" w:rsidRPr="00B03565" w:rsidRDefault="00B03565" w:rsidP="00B03565">
            <w:pPr>
              <w:rPr>
                <w:rFonts w:ascii="Times New Roman" w:hAnsi="Times New Roman"/>
                <w:sz w:val="26"/>
                <w:szCs w:val="24"/>
              </w:rPr>
            </w:pPr>
            <w:r w:rsidRPr="00B03565">
              <w:rPr>
                <w:rFonts w:ascii="Times New Roman" w:hAnsi="Times New Roman"/>
                <w:sz w:val="26"/>
                <w:szCs w:val="24"/>
              </w:rPr>
              <w:t>- Xen kẽ giữa các dãy núi là các thung lũng sông, cùng hướng với địa hình.</w:t>
            </w:r>
          </w:p>
          <w:p w:rsidR="00B03565" w:rsidRPr="00B03565" w:rsidRDefault="00B03565" w:rsidP="00B03565">
            <w:pPr>
              <w:rPr>
                <w:rFonts w:ascii="Times New Roman" w:hAnsi="Times New Roman"/>
                <w:sz w:val="26"/>
                <w:szCs w:val="24"/>
              </w:rPr>
            </w:pPr>
            <w:r w:rsidRPr="00B03565">
              <w:rPr>
                <w:rFonts w:ascii="Times New Roman" w:hAnsi="Times New Roman"/>
                <w:sz w:val="26"/>
                <w:szCs w:val="24"/>
              </w:rPr>
              <w:t>* Khác nhau:</w:t>
            </w:r>
          </w:p>
          <w:p w:rsidR="00B03565" w:rsidRPr="00B03565" w:rsidRDefault="00B03565" w:rsidP="00B03565">
            <w:pPr>
              <w:rPr>
                <w:rFonts w:ascii="Times New Roman" w:hAnsi="Times New Roman"/>
                <w:i/>
                <w:sz w:val="26"/>
                <w:szCs w:val="24"/>
              </w:rPr>
            </w:pPr>
          </w:p>
          <w:tbl>
            <w:tblPr>
              <w:tblStyle w:val="TableGrid"/>
              <w:tblW w:w="0" w:type="auto"/>
              <w:tblLook w:val="04A0" w:firstRow="1" w:lastRow="0" w:firstColumn="1" w:lastColumn="0" w:noHBand="0" w:noVBand="1"/>
            </w:tblPr>
            <w:tblGrid>
              <w:gridCol w:w="1338"/>
              <w:gridCol w:w="3544"/>
              <w:gridCol w:w="3827"/>
            </w:tblGrid>
            <w:tr w:rsidR="00B03565" w:rsidRPr="00B03565" w:rsidTr="00262097">
              <w:tc>
                <w:tcPr>
                  <w:tcW w:w="1338" w:type="dxa"/>
                </w:tcPr>
                <w:p w:rsidR="00B03565" w:rsidRPr="00B03565" w:rsidRDefault="00B03565" w:rsidP="00B03565">
                  <w:pPr>
                    <w:rPr>
                      <w:rFonts w:ascii="Times New Roman" w:hAnsi="Times New Roman"/>
                      <w:sz w:val="26"/>
                      <w:szCs w:val="24"/>
                    </w:rPr>
                  </w:pPr>
                  <w:r w:rsidRPr="00B03565">
                    <w:rPr>
                      <w:rFonts w:ascii="Times New Roman" w:hAnsi="Times New Roman"/>
                      <w:sz w:val="26"/>
                      <w:szCs w:val="24"/>
                    </w:rPr>
                    <w:t>Vùng</w:t>
                  </w:r>
                </w:p>
              </w:tc>
              <w:tc>
                <w:tcPr>
                  <w:tcW w:w="3544" w:type="dxa"/>
                </w:tcPr>
                <w:p w:rsidR="00B03565" w:rsidRPr="00B03565" w:rsidRDefault="00B03565" w:rsidP="00B03565">
                  <w:pPr>
                    <w:rPr>
                      <w:rFonts w:ascii="Times New Roman" w:hAnsi="Times New Roman"/>
                      <w:sz w:val="26"/>
                      <w:szCs w:val="24"/>
                    </w:rPr>
                  </w:pPr>
                  <w:r w:rsidRPr="00B03565">
                    <w:rPr>
                      <w:rFonts w:ascii="Times New Roman" w:hAnsi="Times New Roman"/>
                      <w:sz w:val="26"/>
                      <w:szCs w:val="24"/>
                    </w:rPr>
                    <w:t>Đông Bắc</w:t>
                  </w:r>
                </w:p>
              </w:tc>
              <w:tc>
                <w:tcPr>
                  <w:tcW w:w="3827" w:type="dxa"/>
                </w:tcPr>
                <w:p w:rsidR="00B03565" w:rsidRPr="00B03565" w:rsidRDefault="00B03565" w:rsidP="00B03565">
                  <w:pPr>
                    <w:rPr>
                      <w:rFonts w:ascii="Times New Roman" w:hAnsi="Times New Roman"/>
                      <w:sz w:val="26"/>
                      <w:szCs w:val="24"/>
                    </w:rPr>
                  </w:pPr>
                  <w:r w:rsidRPr="00B03565">
                    <w:rPr>
                      <w:rFonts w:ascii="Times New Roman" w:hAnsi="Times New Roman"/>
                      <w:sz w:val="26"/>
                      <w:szCs w:val="24"/>
                    </w:rPr>
                    <w:t xml:space="preserve">Tây Bắc </w:t>
                  </w:r>
                </w:p>
              </w:tc>
            </w:tr>
            <w:tr w:rsidR="00B03565" w:rsidRPr="00B03565" w:rsidTr="00262097">
              <w:tc>
                <w:tcPr>
                  <w:tcW w:w="1338" w:type="dxa"/>
                </w:tcPr>
                <w:p w:rsidR="00B03565" w:rsidRPr="00B03565" w:rsidRDefault="00B03565" w:rsidP="00B03565">
                  <w:pPr>
                    <w:rPr>
                      <w:rFonts w:ascii="Times New Roman" w:hAnsi="Times New Roman"/>
                      <w:sz w:val="26"/>
                      <w:szCs w:val="24"/>
                    </w:rPr>
                  </w:pPr>
                  <w:r w:rsidRPr="00B03565">
                    <w:rPr>
                      <w:rFonts w:ascii="Times New Roman" w:hAnsi="Times New Roman"/>
                      <w:sz w:val="26"/>
                      <w:szCs w:val="24"/>
                    </w:rPr>
                    <w:t xml:space="preserve">Phạm vi </w:t>
                  </w:r>
                </w:p>
              </w:tc>
              <w:tc>
                <w:tcPr>
                  <w:tcW w:w="3544" w:type="dxa"/>
                </w:tcPr>
                <w:p w:rsidR="00B03565" w:rsidRPr="00B03565" w:rsidRDefault="00B03565" w:rsidP="00B03565">
                  <w:pPr>
                    <w:rPr>
                      <w:rFonts w:ascii="Times New Roman" w:hAnsi="Times New Roman"/>
                      <w:sz w:val="26"/>
                      <w:szCs w:val="24"/>
                    </w:rPr>
                  </w:pPr>
                  <w:r w:rsidRPr="00B03565">
                    <w:rPr>
                      <w:rFonts w:ascii="Times New Roman" w:hAnsi="Times New Roman"/>
                      <w:sz w:val="26"/>
                      <w:szCs w:val="24"/>
                    </w:rPr>
                    <w:t>Tả ngạn sông Hồng</w:t>
                  </w:r>
                </w:p>
              </w:tc>
              <w:tc>
                <w:tcPr>
                  <w:tcW w:w="3827" w:type="dxa"/>
                </w:tcPr>
                <w:p w:rsidR="00B03565" w:rsidRPr="00B03565" w:rsidRDefault="00B03565" w:rsidP="00B03565">
                  <w:pPr>
                    <w:rPr>
                      <w:rFonts w:ascii="Times New Roman" w:hAnsi="Times New Roman"/>
                      <w:sz w:val="26"/>
                      <w:szCs w:val="24"/>
                    </w:rPr>
                  </w:pPr>
                  <w:r w:rsidRPr="00B03565">
                    <w:rPr>
                      <w:rFonts w:ascii="Times New Roman" w:hAnsi="Times New Roman"/>
                      <w:sz w:val="26"/>
                      <w:szCs w:val="24"/>
                    </w:rPr>
                    <w:t>Giữa sông Hồng và sông Cả.</w:t>
                  </w:r>
                </w:p>
              </w:tc>
            </w:tr>
            <w:tr w:rsidR="00B03565" w:rsidRPr="00B03565" w:rsidTr="00262097">
              <w:tc>
                <w:tcPr>
                  <w:tcW w:w="1338" w:type="dxa"/>
                </w:tcPr>
                <w:p w:rsidR="00B03565" w:rsidRPr="00B03565" w:rsidRDefault="00B03565" w:rsidP="00B03565">
                  <w:pPr>
                    <w:rPr>
                      <w:rFonts w:ascii="Times New Roman" w:hAnsi="Times New Roman"/>
                      <w:sz w:val="26"/>
                      <w:szCs w:val="24"/>
                    </w:rPr>
                  </w:pPr>
                  <w:r w:rsidRPr="00B03565">
                    <w:rPr>
                      <w:rFonts w:ascii="Times New Roman" w:hAnsi="Times New Roman"/>
                      <w:sz w:val="26"/>
                      <w:szCs w:val="24"/>
                    </w:rPr>
                    <w:t>Cấu trúc</w:t>
                  </w:r>
                </w:p>
              </w:tc>
              <w:tc>
                <w:tcPr>
                  <w:tcW w:w="3544" w:type="dxa"/>
                </w:tcPr>
                <w:p w:rsidR="00B03565" w:rsidRPr="00B03565" w:rsidRDefault="00B03565" w:rsidP="00B03565">
                  <w:pPr>
                    <w:rPr>
                      <w:rFonts w:ascii="Times New Roman" w:hAnsi="Times New Roman"/>
                      <w:sz w:val="26"/>
                      <w:szCs w:val="24"/>
                    </w:rPr>
                  </w:pPr>
                  <w:r w:rsidRPr="00B03565">
                    <w:rPr>
                      <w:rFonts w:ascii="Times New Roman" w:hAnsi="Times New Roman"/>
                      <w:sz w:val="26"/>
                      <w:szCs w:val="24"/>
                    </w:rPr>
                    <w:t xml:space="preserve">Gồm 4 cánh cung lớn chụm lại ở Tam Đảo,  mở rộng về phía </w:t>
                  </w:r>
                  <w:r w:rsidRPr="00B03565">
                    <w:rPr>
                      <w:rFonts w:ascii="Times New Roman" w:hAnsi="Times New Roman"/>
                      <w:sz w:val="26"/>
                      <w:szCs w:val="24"/>
                    </w:rPr>
                    <w:lastRenderedPageBreak/>
                    <w:t>bắc và phía đông.</w:t>
                  </w:r>
                </w:p>
              </w:tc>
              <w:tc>
                <w:tcPr>
                  <w:tcW w:w="3827" w:type="dxa"/>
                </w:tcPr>
                <w:p w:rsidR="00B03565" w:rsidRPr="00B03565" w:rsidRDefault="00B03565" w:rsidP="00B03565">
                  <w:pPr>
                    <w:rPr>
                      <w:rFonts w:ascii="Times New Roman" w:hAnsi="Times New Roman"/>
                      <w:sz w:val="26"/>
                      <w:szCs w:val="24"/>
                    </w:rPr>
                  </w:pPr>
                  <w:r w:rsidRPr="00B03565">
                    <w:rPr>
                      <w:rFonts w:ascii="Times New Roman" w:hAnsi="Times New Roman"/>
                      <w:sz w:val="26"/>
                      <w:szCs w:val="24"/>
                    </w:rPr>
                    <w:lastRenderedPageBreak/>
                    <w:t>Gồm 3 dải địa hình chạy cùng hướng TB-ĐN.</w:t>
                  </w:r>
                </w:p>
              </w:tc>
            </w:tr>
            <w:tr w:rsidR="00B03565" w:rsidRPr="00B03565" w:rsidTr="00262097">
              <w:tc>
                <w:tcPr>
                  <w:tcW w:w="1338" w:type="dxa"/>
                </w:tcPr>
                <w:p w:rsidR="00B03565" w:rsidRPr="00B03565" w:rsidRDefault="00B03565" w:rsidP="00B03565">
                  <w:pPr>
                    <w:rPr>
                      <w:rFonts w:ascii="Times New Roman" w:hAnsi="Times New Roman"/>
                      <w:sz w:val="26"/>
                      <w:szCs w:val="24"/>
                    </w:rPr>
                  </w:pPr>
                  <w:r w:rsidRPr="00B03565">
                    <w:rPr>
                      <w:rFonts w:ascii="Times New Roman" w:hAnsi="Times New Roman"/>
                      <w:sz w:val="26"/>
                      <w:szCs w:val="24"/>
                    </w:rPr>
                    <w:lastRenderedPageBreak/>
                    <w:t>Độ cao địa hình:</w:t>
                  </w:r>
                </w:p>
                <w:p w:rsidR="00B03565" w:rsidRPr="00B03565" w:rsidRDefault="00B03565" w:rsidP="00B03565">
                  <w:pPr>
                    <w:rPr>
                      <w:rFonts w:ascii="Times New Roman" w:hAnsi="Times New Roman"/>
                      <w:sz w:val="26"/>
                      <w:szCs w:val="24"/>
                    </w:rPr>
                  </w:pPr>
                </w:p>
              </w:tc>
              <w:tc>
                <w:tcPr>
                  <w:tcW w:w="3544" w:type="dxa"/>
                </w:tcPr>
                <w:p w:rsidR="00B03565" w:rsidRPr="00B03565" w:rsidRDefault="00B03565" w:rsidP="00B03565">
                  <w:pPr>
                    <w:rPr>
                      <w:rFonts w:ascii="Times New Roman" w:hAnsi="Times New Roman"/>
                      <w:sz w:val="26"/>
                      <w:szCs w:val="24"/>
                    </w:rPr>
                  </w:pPr>
                  <w:r w:rsidRPr="00B03565">
                    <w:rPr>
                      <w:rFonts w:ascii="Times New Roman" w:hAnsi="Times New Roman"/>
                      <w:sz w:val="26"/>
                      <w:szCs w:val="24"/>
                    </w:rPr>
                    <w:t>Đồi núi thấp chiếm ưu thế, ít đỉnh núi cao trên 2000m</w:t>
                  </w:r>
                </w:p>
                <w:p w:rsidR="00B03565" w:rsidRPr="00B03565" w:rsidRDefault="00B03565" w:rsidP="00B03565">
                  <w:pPr>
                    <w:rPr>
                      <w:rFonts w:ascii="Times New Roman" w:hAnsi="Times New Roman"/>
                      <w:sz w:val="26"/>
                      <w:szCs w:val="24"/>
                    </w:rPr>
                  </w:pPr>
                </w:p>
              </w:tc>
              <w:tc>
                <w:tcPr>
                  <w:tcW w:w="3827" w:type="dxa"/>
                </w:tcPr>
                <w:p w:rsidR="00B03565" w:rsidRPr="00B03565" w:rsidRDefault="00B03565" w:rsidP="00B03565">
                  <w:pPr>
                    <w:rPr>
                      <w:rFonts w:ascii="Times New Roman" w:hAnsi="Times New Roman"/>
                      <w:sz w:val="26"/>
                      <w:szCs w:val="24"/>
                    </w:rPr>
                  </w:pPr>
                  <w:r w:rsidRPr="00B03565">
                    <w:rPr>
                      <w:rFonts w:ascii="Times New Roman" w:hAnsi="Times New Roman"/>
                      <w:sz w:val="26"/>
                      <w:szCs w:val="24"/>
                    </w:rPr>
                    <w:t>Núi cao nhất cả nước, có nhiều đỉnh núi cao trên 2000m….</w:t>
                  </w:r>
                </w:p>
              </w:tc>
            </w:tr>
            <w:tr w:rsidR="00B03565" w:rsidRPr="00B03565" w:rsidTr="00262097">
              <w:tc>
                <w:tcPr>
                  <w:tcW w:w="1338" w:type="dxa"/>
                </w:tcPr>
                <w:p w:rsidR="00B03565" w:rsidRPr="00B03565" w:rsidRDefault="00B03565" w:rsidP="00B03565">
                  <w:pPr>
                    <w:rPr>
                      <w:rFonts w:ascii="Times New Roman" w:hAnsi="Times New Roman"/>
                      <w:sz w:val="26"/>
                      <w:szCs w:val="24"/>
                    </w:rPr>
                  </w:pPr>
                  <w:r w:rsidRPr="00B03565">
                    <w:rPr>
                      <w:rFonts w:ascii="Times New Roman" w:hAnsi="Times New Roman"/>
                      <w:sz w:val="26"/>
                      <w:szCs w:val="24"/>
                    </w:rPr>
                    <w:t xml:space="preserve">Dạng địa hình </w:t>
                  </w:r>
                </w:p>
              </w:tc>
              <w:tc>
                <w:tcPr>
                  <w:tcW w:w="3544" w:type="dxa"/>
                </w:tcPr>
                <w:p w:rsidR="00B03565" w:rsidRPr="00B03565" w:rsidRDefault="00B03565" w:rsidP="00B03565">
                  <w:pPr>
                    <w:rPr>
                      <w:rFonts w:ascii="Times New Roman" w:hAnsi="Times New Roman"/>
                      <w:sz w:val="26"/>
                      <w:szCs w:val="24"/>
                    </w:rPr>
                  </w:pPr>
                  <w:r w:rsidRPr="00B03565">
                    <w:rPr>
                      <w:rFonts w:ascii="Times New Roman" w:hAnsi="Times New Roman"/>
                      <w:sz w:val="26"/>
                      <w:szCs w:val="24"/>
                    </w:rPr>
                    <w:t xml:space="preserve">Các cánh cung, khối núi đá vôi, đồi núi thấp… </w:t>
                  </w:r>
                </w:p>
              </w:tc>
              <w:tc>
                <w:tcPr>
                  <w:tcW w:w="3827" w:type="dxa"/>
                </w:tcPr>
                <w:p w:rsidR="00B03565" w:rsidRPr="00B03565" w:rsidRDefault="00B03565" w:rsidP="00B03565">
                  <w:pPr>
                    <w:rPr>
                      <w:rFonts w:ascii="Times New Roman" w:hAnsi="Times New Roman"/>
                      <w:sz w:val="26"/>
                      <w:szCs w:val="24"/>
                    </w:rPr>
                  </w:pPr>
                  <w:r w:rsidRPr="00B03565">
                    <w:rPr>
                      <w:rFonts w:ascii="Times New Roman" w:hAnsi="Times New Roman"/>
                      <w:sz w:val="26"/>
                      <w:szCs w:val="24"/>
                    </w:rPr>
                    <w:t>chủ yếu là các dải núi cao, các sơn nguyên và cao nguyên đá vôi, đồng bằng nhỏ giữa núi....</w:t>
                  </w:r>
                </w:p>
                <w:p w:rsidR="00B03565" w:rsidRPr="00B03565" w:rsidRDefault="00B03565" w:rsidP="00B03565">
                  <w:pPr>
                    <w:rPr>
                      <w:rFonts w:ascii="Times New Roman" w:hAnsi="Times New Roman"/>
                      <w:sz w:val="26"/>
                      <w:szCs w:val="24"/>
                    </w:rPr>
                  </w:pPr>
                </w:p>
              </w:tc>
            </w:tr>
            <w:tr w:rsidR="00B03565" w:rsidRPr="00B03565" w:rsidTr="00262097">
              <w:tc>
                <w:tcPr>
                  <w:tcW w:w="1338" w:type="dxa"/>
                </w:tcPr>
                <w:p w:rsidR="00B03565" w:rsidRPr="00B03565" w:rsidRDefault="00B03565" w:rsidP="00B03565">
                  <w:pPr>
                    <w:rPr>
                      <w:rFonts w:ascii="Times New Roman" w:hAnsi="Times New Roman"/>
                      <w:sz w:val="26"/>
                      <w:szCs w:val="24"/>
                    </w:rPr>
                  </w:pPr>
                  <w:r w:rsidRPr="00B03565">
                    <w:rPr>
                      <w:rFonts w:ascii="Times New Roman" w:hAnsi="Times New Roman"/>
                      <w:sz w:val="26"/>
                      <w:szCs w:val="24"/>
                    </w:rPr>
                    <w:t>Hướng núi</w:t>
                  </w:r>
                </w:p>
              </w:tc>
              <w:tc>
                <w:tcPr>
                  <w:tcW w:w="3544" w:type="dxa"/>
                </w:tcPr>
                <w:p w:rsidR="00B03565" w:rsidRPr="00B03565" w:rsidRDefault="00B03565" w:rsidP="00B03565">
                  <w:pPr>
                    <w:jc w:val="center"/>
                    <w:rPr>
                      <w:rFonts w:ascii="Times New Roman" w:hAnsi="Times New Roman"/>
                      <w:sz w:val="26"/>
                      <w:szCs w:val="24"/>
                    </w:rPr>
                  </w:pPr>
                  <w:r w:rsidRPr="00B03565">
                    <w:rPr>
                      <w:rFonts w:ascii="Times New Roman" w:hAnsi="Times New Roman"/>
                      <w:sz w:val="26"/>
                      <w:szCs w:val="24"/>
                    </w:rPr>
                    <w:t>Vòng cung</w:t>
                  </w:r>
                </w:p>
              </w:tc>
              <w:tc>
                <w:tcPr>
                  <w:tcW w:w="3827" w:type="dxa"/>
                </w:tcPr>
                <w:p w:rsidR="00B03565" w:rsidRPr="00B03565" w:rsidRDefault="00B03565" w:rsidP="00B03565">
                  <w:pPr>
                    <w:jc w:val="center"/>
                    <w:rPr>
                      <w:rFonts w:ascii="Times New Roman" w:hAnsi="Times New Roman"/>
                      <w:sz w:val="26"/>
                      <w:szCs w:val="24"/>
                    </w:rPr>
                  </w:pPr>
                  <w:r w:rsidRPr="00B03565">
                    <w:rPr>
                      <w:rFonts w:ascii="Times New Roman" w:hAnsi="Times New Roman"/>
                      <w:sz w:val="26"/>
                      <w:szCs w:val="24"/>
                    </w:rPr>
                    <w:t>TB- ĐN</w:t>
                  </w:r>
                </w:p>
              </w:tc>
            </w:tr>
          </w:tbl>
          <w:p w:rsidR="00B03565" w:rsidRPr="00B03565" w:rsidRDefault="00B03565" w:rsidP="00B03565">
            <w:pPr>
              <w:jc w:val="center"/>
              <w:rPr>
                <w:rFonts w:ascii="Times New Roman" w:hAnsi="Times New Roman"/>
                <w:i/>
                <w:sz w:val="26"/>
                <w:szCs w:val="24"/>
              </w:rPr>
            </w:pPr>
            <w:r w:rsidRPr="00B03565">
              <w:rPr>
                <w:rFonts w:ascii="Times New Roman" w:hAnsi="Times New Roman"/>
                <w:i/>
                <w:sz w:val="26"/>
                <w:szCs w:val="24"/>
              </w:rPr>
              <w:t>(HS có thể trình bày đặc điểm địa hình theo cách học SGK nhưng phải thể hiện được sự so sánh tương ứng theo từng ý).</w:t>
            </w:r>
          </w:p>
          <w:p w:rsidR="00B03565" w:rsidRPr="00B03565" w:rsidRDefault="00B03565" w:rsidP="00B03565">
            <w:pPr>
              <w:rPr>
                <w:rFonts w:ascii="Times New Roman" w:hAnsi="Times New Roman"/>
                <w:i/>
                <w:sz w:val="26"/>
                <w:szCs w:val="24"/>
              </w:rPr>
            </w:pPr>
            <w:r w:rsidRPr="00B03565">
              <w:rPr>
                <w:rFonts w:ascii="Times New Roman" w:hAnsi="Times New Roman"/>
                <w:i/>
                <w:sz w:val="26"/>
                <w:szCs w:val="24"/>
              </w:rPr>
              <w:t xml:space="preserve">b) Những thế mạnh và hạn chế của khu vực đồi núi: </w:t>
            </w:r>
          </w:p>
          <w:p w:rsidR="00B03565" w:rsidRPr="00B03565" w:rsidRDefault="00B03565" w:rsidP="00B03565">
            <w:pPr>
              <w:rPr>
                <w:rFonts w:ascii="Times New Roman" w:hAnsi="Times New Roman"/>
                <w:sz w:val="26"/>
                <w:szCs w:val="24"/>
              </w:rPr>
            </w:pPr>
            <w:r w:rsidRPr="00B03565">
              <w:rPr>
                <w:rFonts w:ascii="Times New Roman" w:hAnsi="Times New Roman"/>
                <w:sz w:val="26"/>
                <w:szCs w:val="24"/>
              </w:rPr>
              <w:t>* Thế mạnh:</w:t>
            </w:r>
          </w:p>
          <w:p w:rsidR="00B03565" w:rsidRPr="00B03565" w:rsidRDefault="00B03565" w:rsidP="00B03565">
            <w:pPr>
              <w:jc w:val="both"/>
              <w:rPr>
                <w:rFonts w:ascii="Times New Roman" w:eastAsiaTheme="minorHAnsi" w:hAnsi="Times New Roman"/>
                <w:sz w:val="26"/>
                <w:szCs w:val="24"/>
              </w:rPr>
            </w:pPr>
            <w:r w:rsidRPr="00B03565">
              <w:rPr>
                <w:rFonts w:ascii="Times New Roman" w:eastAsiaTheme="minorHAnsi" w:hAnsi="Times New Roman"/>
                <w:sz w:val="26"/>
                <w:szCs w:val="24"/>
              </w:rPr>
              <w:t>- Giàu khoáng sản  =&gt;phát triển CN khai thác, CB khoáng sản.</w:t>
            </w:r>
          </w:p>
          <w:p w:rsidR="00B03565" w:rsidRPr="00B03565" w:rsidRDefault="00B03565" w:rsidP="00B03565">
            <w:pPr>
              <w:jc w:val="both"/>
              <w:rPr>
                <w:rFonts w:ascii="Times New Roman" w:eastAsiaTheme="minorHAnsi" w:hAnsi="Times New Roman"/>
                <w:sz w:val="26"/>
                <w:szCs w:val="24"/>
              </w:rPr>
            </w:pPr>
            <w:r w:rsidRPr="00B03565">
              <w:rPr>
                <w:rFonts w:ascii="Times New Roman" w:eastAsiaTheme="minorHAnsi" w:hAnsi="Times New Roman"/>
                <w:sz w:val="26"/>
                <w:szCs w:val="24"/>
              </w:rPr>
              <w:t>- Tài nguyên rừng: Phong phú về thành phần(nhiều loại quý hiếm) điển hình là rừng nhiệt đới ẩm, một số nơi có rừng cận nhiệt =&gt; phát triển lâm nghiệp, CB lâm sản.</w:t>
            </w:r>
          </w:p>
          <w:p w:rsidR="00B03565" w:rsidRPr="00B03565" w:rsidRDefault="00B03565" w:rsidP="00B03565">
            <w:pPr>
              <w:jc w:val="both"/>
              <w:rPr>
                <w:rFonts w:ascii="Times New Roman" w:eastAsiaTheme="minorHAnsi" w:hAnsi="Times New Roman"/>
                <w:sz w:val="26"/>
                <w:szCs w:val="24"/>
              </w:rPr>
            </w:pPr>
            <w:r w:rsidRPr="00B03565">
              <w:rPr>
                <w:rFonts w:ascii="Times New Roman" w:eastAsiaTheme="minorHAnsi" w:hAnsi="Times New Roman"/>
                <w:sz w:val="26"/>
                <w:szCs w:val="24"/>
              </w:rPr>
              <w:t>- Các cao nguyên, thung lũng rộng =&gt; phát triển vùng chuyên canh cây CN, chăn nuôi đại gia súc, cây ăn quả.</w:t>
            </w:r>
          </w:p>
          <w:p w:rsidR="00B03565" w:rsidRPr="00B03565" w:rsidRDefault="00B03565" w:rsidP="00B03565">
            <w:pPr>
              <w:jc w:val="both"/>
              <w:rPr>
                <w:rFonts w:ascii="Times New Roman" w:eastAsiaTheme="minorHAnsi" w:hAnsi="Times New Roman"/>
                <w:sz w:val="26"/>
                <w:szCs w:val="24"/>
              </w:rPr>
            </w:pPr>
            <w:r w:rsidRPr="00B03565">
              <w:rPr>
                <w:rFonts w:ascii="Times New Roman" w:eastAsiaTheme="minorHAnsi" w:hAnsi="Times New Roman"/>
                <w:sz w:val="26"/>
                <w:szCs w:val="24"/>
              </w:rPr>
              <w:t>- Sông nhiều thác ghềnh =&gt; phát triển thuỷ điện.</w:t>
            </w:r>
          </w:p>
          <w:p w:rsidR="00B03565" w:rsidRPr="00B03565" w:rsidRDefault="00B03565" w:rsidP="00B03565">
            <w:pPr>
              <w:rPr>
                <w:rFonts w:ascii="Times New Roman" w:eastAsiaTheme="minorHAnsi" w:hAnsi="Times New Roman"/>
                <w:spacing w:val="-12"/>
                <w:sz w:val="26"/>
                <w:szCs w:val="24"/>
              </w:rPr>
            </w:pPr>
            <w:r w:rsidRPr="00B03565">
              <w:rPr>
                <w:rFonts w:ascii="Times New Roman" w:eastAsiaTheme="minorHAnsi" w:hAnsi="Times New Roman"/>
                <w:spacing w:val="-12"/>
                <w:sz w:val="26"/>
                <w:szCs w:val="24"/>
              </w:rPr>
              <w:t>- KH mát, phong cảnh đẹp =&gt; phát triển du lịch.</w:t>
            </w:r>
          </w:p>
          <w:p w:rsidR="00B03565" w:rsidRPr="00B03565" w:rsidRDefault="00B03565" w:rsidP="00B03565">
            <w:pPr>
              <w:rPr>
                <w:rFonts w:ascii="Times New Roman" w:eastAsiaTheme="minorHAnsi" w:hAnsi="Times New Roman"/>
                <w:spacing w:val="-12"/>
                <w:sz w:val="26"/>
                <w:szCs w:val="24"/>
              </w:rPr>
            </w:pPr>
            <w:r w:rsidRPr="00B03565">
              <w:rPr>
                <w:rFonts w:ascii="Times New Roman" w:eastAsiaTheme="minorHAnsi" w:hAnsi="Times New Roman"/>
                <w:spacing w:val="-12"/>
                <w:sz w:val="26"/>
                <w:szCs w:val="24"/>
              </w:rPr>
              <w:t>* Hạn chế:</w:t>
            </w:r>
          </w:p>
          <w:p w:rsidR="00B03565" w:rsidRPr="00B03565" w:rsidRDefault="00B03565" w:rsidP="00B03565">
            <w:pPr>
              <w:jc w:val="both"/>
              <w:rPr>
                <w:rFonts w:ascii="Times New Roman" w:eastAsiaTheme="minorHAnsi" w:hAnsi="Times New Roman"/>
                <w:sz w:val="26"/>
                <w:szCs w:val="24"/>
              </w:rPr>
            </w:pPr>
            <w:r w:rsidRPr="00B03565">
              <w:rPr>
                <w:rFonts w:ascii="Times New Roman" w:eastAsiaTheme="minorHAnsi" w:hAnsi="Times New Roman"/>
                <w:sz w:val="26"/>
                <w:szCs w:val="24"/>
              </w:rPr>
              <w:t xml:space="preserve">- Địa hình dốc, cắt xẻ =&gt; khó khăn cho phát triển GTVT  </w:t>
            </w:r>
          </w:p>
          <w:p w:rsidR="00B03565" w:rsidRPr="00B03565" w:rsidRDefault="00B03565" w:rsidP="00B03565">
            <w:pPr>
              <w:jc w:val="both"/>
              <w:rPr>
                <w:rFonts w:ascii="Times New Roman" w:eastAsiaTheme="minorHAnsi" w:hAnsi="Times New Roman"/>
                <w:sz w:val="26"/>
                <w:szCs w:val="24"/>
              </w:rPr>
            </w:pPr>
            <w:r w:rsidRPr="00B03565">
              <w:rPr>
                <w:rFonts w:ascii="Times New Roman" w:eastAsiaTheme="minorHAnsi" w:hAnsi="Times New Roman"/>
                <w:sz w:val="26"/>
                <w:szCs w:val="24"/>
              </w:rPr>
              <w:t xml:space="preserve">                                    =&gt; xói mòn, sạt lở đất</w:t>
            </w:r>
          </w:p>
          <w:p w:rsidR="00B03565" w:rsidRPr="00B03565" w:rsidRDefault="00B03565" w:rsidP="00B03565">
            <w:pPr>
              <w:rPr>
                <w:rFonts w:ascii="Times New Roman" w:hAnsi="Times New Roman"/>
                <w:i/>
                <w:sz w:val="26"/>
                <w:szCs w:val="24"/>
              </w:rPr>
            </w:pPr>
            <w:r w:rsidRPr="00B03565">
              <w:rPr>
                <w:rFonts w:ascii="Times New Roman" w:eastAsiaTheme="minorHAnsi" w:hAnsi="Times New Roman"/>
                <w:sz w:val="26"/>
                <w:szCs w:val="24"/>
              </w:rPr>
              <w:t>- Địa hình cao =&gt; Sương muối, giá rét..</w:t>
            </w:r>
          </w:p>
          <w:p w:rsidR="00B03565" w:rsidRPr="00B03565" w:rsidRDefault="00B03565" w:rsidP="00B03565">
            <w:pPr>
              <w:rPr>
                <w:rFonts w:ascii="Times New Roman" w:eastAsiaTheme="minorHAnsi" w:hAnsi="Times New Roman"/>
                <w:sz w:val="26"/>
                <w:szCs w:val="24"/>
              </w:rPr>
            </w:pPr>
          </w:p>
        </w:tc>
        <w:tc>
          <w:tcPr>
            <w:tcW w:w="919" w:type="dxa"/>
          </w:tcPr>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0,5</w:t>
            </w: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2,0</w:t>
            </w: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0,25</w:t>
            </w: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0,25</w:t>
            </w: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0,5</w:t>
            </w: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0,25</w:t>
            </w: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0,25</w:t>
            </w: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0,5</w:t>
            </w: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0,5</w:t>
            </w:r>
          </w:p>
          <w:p w:rsidR="00B03565" w:rsidRPr="00B03565" w:rsidRDefault="00B03565" w:rsidP="00B03565">
            <w:pPr>
              <w:rPr>
                <w:rFonts w:ascii="Times New Roman" w:eastAsiaTheme="minorHAnsi" w:hAnsi="Times New Roman"/>
                <w:sz w:val="26"/>
                <w:szCs w:val="24"/>
              </w:rPr>
            </w:pPr>
          </w:p>
        </w:tc>
      </w:tr>
      <w:tr w:rsidR="00B03565" w:rsidRPr="00B03565" w:rsidTr="00262097">
        <w:tc>
          <w:tcPr>
            <w:tcW w:w="709" w:type="dxa"/>
          </w:tcPr>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5</w:t>
            </w:r>
          </w:p>
        </w:tc>
        <w:tc>
          <w:tcPr>
            <w:tcW w:w="9214" w:type="dxa"/>
          </w:tcPr>
          <w:p w:rsidR="00B03565" w:rsidRPr="00B03565" w:rsidRDefault="00B03565" w:rsidP="00B03565">
            <w:pPr>
              <w:jc w:val="both"/>
              <w:rPr>
                <w:rFonts w:ascii="Times New Roman" w:eastAsia="Calibri" w:hAnsi="Times New Roman"/>
                <w:sz w:val="26"/>
                <w:szCs w:val="24"/>
              </w:rPr>
            </w:pPr>
            <w:r w:rsidRPr="00B03565">
              <w:rPr>
                <w:rFonts w:ascii="Times New Roman" w:eastAsia="Calibri" w:hAnsi="Times New Roman"/>
                <w:sz w:val="26"/>
                <w:szCs w:val="24"/>
              </w:rPr>
              <w:t>* Nhận xét:</w:t>
            </w:r>
          </w:p>
          <w:p w:rsidR="00B03565" w:rsidRPr="00B03565" w:rsidRDefault="00B03565" w:rsidP="00B03565">
            <w:pPr>
              <w:jc w:val="both"/>
              <w:rPr>
                <w:rFonts w:ascii="Times New Roman" w:eastAsia="Calibri" w:hAnsi="Times New Roman"/>
                <w:sz w:val="26"/>
                <w:szCs w:val="24"/>
              </w:rPr>
            </w:pPr>
            <w:r w:rsidRPr="00B03565">
              <w:rPr>
                <w:rFonts w:ascii="Times New Roman" w:eastAsia="Calibri" w:hAnsi="Times New Roman"/>
                <w:sz w:val="26"/>
                <w:szCs w:val="24"/>
              </w:rPr>
              <w:t>- Cơ cấu tiêu thụ năng lượng trên thế giới rất khác nhau giữa các nhóm nước</w:t>
            </w:r>
          </w:p>
          <w:p w:rsidR="00B03565" w:rsidRPr="00B03565" w:rsidRDefault="00B03565" w:rsidP="00B03565">
            <w:pPr>
              <w:jc w:val="both"/>
              <w:rPr>
                <w:rFonts w:ascii="Times New Roman" w:eastAsia="Calibri" w:hAnsi="Times New Roman"/>
                <w:i/>
                <w:sz w:val="26"/>
                <w:szCs w:val="24"/>
              </w:rPr>
            </w:pPr>
            <w:r w:rsidRPr="00B03565">
              <w:rPr>
                <w:rFonts w:ascii="Times New Roman" w:eastAsia="Calibri" w:hAnsi="Times New Roman"/>
                <w:sz w:val="26"/>
                <w:szCs w:val="24"/>
              </w:rPr>
              <w:t xml:space="preserve">- Các nước phát triển tiêu thụ hơn 1/2 năng lượng toàn cầu </w:t>
            </w:r>
            <w:r w:rsidRPr="00B03565">
              <w:rPr>
                <w:rFonts w:ascii="Times New Roman" w:eastAsia="Calibri" w:hAnsi="Times New Roman"/>
                <w:i/>
                <w:sz w:val="26"/>
                <w:szCs w:val="24"/>
              </w:rPr>
              <w:t>(54,9% năm 1999 và 52,6% năm 2005)</w:t>
            </w:r>
          </w:p>
          <w:p w:rsidR="00B03565" w:rsidRPr="00B03565" w:rsidRDefault="00B03565" w:rsidP="00B03565">
            <w:pPr>
              <w:jc w:val="both"/>
              <w:rPr>
                <w:rFonts w:ascii="Times New Roman" w:eastAsia="Calibri" w:hAnsi="Times New Roman"/>
                <w:sz w:val="26"/>
                <w:szCs w:val="24"/>
              </w:rPr>
            </w:pPr>
            <w:r w:rsidRPr="00B03565">
              <w:rPr>
                <w:rFonts w:ascii="Times New Roman" w:eastAsia="Calibri" w:hAnsi="Times New Roman"/>
                <w:sz w:val="26"/>
                <w:szCs w:val="24"/>
              </w:rPr>
              <w:t>- Từ năm 1999 đến 2005, mức tiêu thụ năng lượng các nước Đông Âu, Nga và SNG khá ổn định. Mức tiêu thụ năng lượng của các nước đang phát triển có tăng lên nhưng không đáng kể.</w:t>
            </w:r>
          </w:p>
          <w:p w:rsidR="00B03565" w:rsidRPr="00B03565" w:rsidRDefault="00B03565" w:rsidP="00B03565">
            <w:pPr>
              <w:jc w:val="both"/>
              <w:rPr>
                <w:rFonts w:ascii="Times New Roman" w:eastAsia="Calibri" w:hAnsi="Times New Roman"/>
                <w:sz w:val="26"/>
                <w:szCs w:val="24"/>
              </w:rPr>
            </w:pPr>
            <w:r w:rsidRPr="00B03565">
              <w:rPr>
                <w:rFonts w:ascii="Times New Roman" w:eastAsia="Calibri" w:hAnsi="Times New Roman"/>
                <w:sz w:val="26"/>
                <w:szCs w:val="24"/>
              </w:rPr>
              <w:t>* Giải thích:</w:t>
            </w:r>
          </w:p>
          <w:p w:rsidR="00B03565" w:rsidRPr="00B03565" w:rsidRDefault="00B03565" w:rsidP="00B03565">
            <w:pPr>
              <w:jc w:val="both"/>
              <w:rPr>
                <w:rFonts w:ascii="Times New Roman" w:eastAsia="Calibri" w:hAnsi="Times New Roman"/>
                <w:sz w:val="26"/>
                <w:szCs w:val="24"/>
              </w:rPr>
            </w:pPr>
            <w:r w:rsidRPr="00B03565">
              <w:rPr>
                <w:rFonts w:ascii="Times New Roman" w:eastAsia="Calibri" w:hAnsi="Times New Roman"/>
                <w:sz w:val="26"/>
                <w:szCs w:val="24"/>
              </w:rPr>
              <w:t>- Mức tiêu thụ năng lượng phản ánh trình độ phát triển kinh tế của một nước hay một nhóm nước.</w:t>
            </w:r>
          </w:p>
          <w:p w:rsidR="00B03565" w:rsidRPr="00B03565" w:rsidRDefault="00B03565" w:rsidP="00B03565">
            <w:pPr>
              <w:jc w:val="both"/>
              <w:rPr>
                <w:rFonts w:ascii="Times New Roman" w:eastAsia="Calibri" w:hAnsi="Times New Roman"/>
                <w:sz w:val="26"/>
                <w:szCs w:val="24"/>
              </w:rPr>
            </w:pPr>
            <w:r w:rsidRPr="00B03565">
              <w:rPr>
                <w:rFonts w:ascii="Times New Roman" w:eastAsia="Calibri" w:hAnsi="Times New Roman"/>
                <w:sz w:val="26"/>
                <w:szCs w:val="24"/>
              </w:rPr>
              <w:t>- Cơ cấu tiêu thụ năng lượng thế giới thể hiện rõ nét sự phân hóa kinh tế giữa các nhóm nước. (do KT phát triển nên tiêu thụ nhiều…)</w:t>
            </w:r>
          </w:p>
          <w:p w:rsidR="00B03565" w:rsidRPr="00B03565" w:rsidRDefault="00B03565" w:rsidP="00B03565">
            <w:pPr>
              <w:jc w:val="both"/>
              <w:rPr>
                <w:rFonts w:ascii="Times New Roman" w:eastAsia="Calibri" w:hAnsi="Times New Roman"/>
                <w:i/>
                <w:sz w:val="26"/>
                <w:szCs w:val="24"/>
              </w:rPr>
            </w:pPr>
            <w:r w:rsidRPr="00B03565">
              <w:rPr>
                <w:rFonts w:ascii="Times New Roman" w:eastAsia="Calibri" w:hAnsi="Times New Roman"/>
                <w:sz w:val="26"/>
                <w:szCs w:val="24"/>
              </w:rPr>
              <w:t xml:space="preserve">- Do đẩy mạnh công nghiệp hóa những năm gần đây của các nước đang phát triển đã tạo ra sự thay đổi trong cơ cấu tiêu thụ năng lượng nhưng không đáng kể </w:t>
            </w:r>
            <w:r w:rsidRPr="00B03565">
              <w:rPr>
                <w:rFonts w:ascii="Times New Roman" w:eastAsia="Calibri" w:hAnsi="Times New Roman"/>
                <w:i/>
                <w:sz w:val="26"/>
                <w:szCs w:val="24"/>
              </w:rPr>
              <w:t>(34,4% so với 31,9%)</w:t>
            </w:r>
          </w:p>
          <w:p w:rsidR="00B03565" w:rsidRPr="00B03565" w:rsidRDefault="00B03565" w:rsidP="00B03565">
            <w:pPr>
              <w:rPr>
                <w:rFonts w:ascii="Times New Roman" w:eastAsiaTheme="minorHAnsi" w:hAnsi="Times New Roman"/>
                <w:sz w:val="26"/>
                <w:szCs w:val="24"/>
              </w:rPr>
            </w:pPr>
          </w:p>
        </w:tc>
        <w:tc>
          <w:tcPr>
            <w:tcW w:w="919" w:type="dxa"/>
          </w:tcPr>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2,0</w:t>
            </w: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p>
          <w:p w:rsidR="00B03565" w:rsidRPr="00B03565" w:rsidRDefault="00B03565" w:rsidP="00B03565">
            <w:pPr>
              <w:rPr>
                <w:rFonts w:ascii="Times New Roman" w:eastAsiaTheme="minorHAnsi" w:hAnsi="Times New Roman"/>
                <w:sz w:val="26"/>
                <w:szCs w:val="24"/>
              </w:rPr>
            </w:pPr>
            <w:r w:rsidRPr="00B03565">
              <w:rPr>
                <w:rFonts w:ascii="Times New Roman" w:eastAsiaTheme="minorHAnsi" w:hAnsi="Times New Roman"/>
                <w:sz w:val="26"/>
                <w:szCs w:val="24"/>
              </w:rPr>
              <w:t>2,0</w:t>
            </w:r>
          </w:p>
        </w:tc>
      </w:tr>
    </w:tbl>
    <w:p w:rsidR="00B03565" w:rsidRPr="00B03565" w:rsidRDefault="00B03565" w:rsidP="00B03565">
      <w:pPr>
        <w:spacing w:after="200" w:line="276" w:lineRule="auto"/>
        <w:jc w:val="center"/>
        <w:rPr>
          <w:rFonts w:asciiTheme="minorHAnsi" w:eastAsiaTheme="minorHAnsi" w:hAnsiTheme="minorHAnsi" w:cstheme="minorBidi"/>
          <w:sz w:val="22"/>
          <w:szCs w:val="22"/>
        </w:rPr>
      </w:pPr>
    </w:p>
    <w:sectPr w:rsidR="00B03565" w:rsidRPr="00B03565" w:rsidSect="002A1A9C">
      <w:headerReference w:type="default" r:id="rId8"/>
      <w:footerReference w:type="default" r:id="rId9"/>
      <w:pgSz w:w="12240" w:h="15840"/>
      <w:pgMar w:top="567" w:right="758" w:bottom="284" w:left="851" w:header="72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988" w:rsidRDefault="00C53988" w:rsidP="00571B18">
      <w:r>
        <w:separator/>
      </w:r>
    </w:p>
  </w:endnote>
  <w:endnote w:type="continuationSeparator" w:id="0">
    <w:p w:rsidR="00C53988" w:rsidRDefault="00C53988" w:rsidP="0057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A9C" w:rsidRPr="002A1A9C" w:rsidRDefault="002A1A9C" w:rsidP="002A1A9C">
    <w:pPr>
      <w:tabs>
        <w:tab w:val="center" w:pos="4680"/>
        <w:tab w:val="right" w:pos="9360"/>
        <w:tab w:val="right" w:pos="10348"/>
      </w:tabs>
      <w:rPr>
        <w:rFonts w:ascii="Times New Roman" w:eastAsia="Calibri" w:hAnsi="Times New Roman"/>
        <w:sz w:val="24"/>
        <w:szCs w:val="24"/>
      </w:rPr>
    </w:pPr>
    <w:r w:rsidRPr="002A1A9C">
      <w:rPr>
        <w:rFonts w:ascii="Times New Roman" w:eastAsia="Calibri" w:hAnsi="Times New Roman"/>
        <w:b/>
        <w:color w:val="00B0F0"/>
        <w:sz w:val="24"/>
        <w:szCs w:val="24"/>
        <w:lang w:val="nl-NL"/>
      </w:rPr>
      <w:t xml:space="preserve">                                                                      </w:t>
    </w:r>
    <w:r>
      <w:rPr>
        <w:rFonts w:ascii="Times New Roman" w:eastAsia="Calibri" w:hAnsi="Times New Roman"/>
        <w:b/>
        <w:color w:val="00B0F0"/>
        <w:sz w:val="24"/>
        <w:szCs w:val="24"/>
        <w:lang w:val="nl-NL"/>
      </w:rPr>
      <w:t xml:space="preserve">  </w:t>
    </w:r>
    <w:r w:rsidRPr="002A1A9C">
      <w:rPr>
        <w:rFonts w:ascii="Times New Roman" w:eastAsia="Calibri" w:hAnsi="Times New Roman"/>
        <w:b/>
        <w:color w:val="00B0F0"/>
        <w:sz w:val="24"/>
        <w:szCs w:val="24"/>
        <w:lang w:val="nl-NL"/>
      </w:rPr>
      <w:t xml:space="preserve"/>
    </w:r>
    <w:r w:rsidRPr="002A1A9C">
      <w:rPr>
        <w:rFonts w:ascii="Times New Roman" w:eastAsia="Calibri" w:hAnsi="Times New Roman"/>
        <w:b/>
        <w:color w:val="FF0000"/>
        <w:sz w:val="24"/>
        <w:szCs w:val="24"/>
        <w:lang w:val="nl-NL"/>
      </w:rPr>
      <w:t xml:space="preserve"/>
    </w:r>
    <w:r w:rsidRPr="002A1A9C">
      <w:rPr>
        <w:rFonts w:ascii="Times New Roman" w:eastAsia="Calibri" w:hAnsi="Times New Roman"/>
        <w:sz w:val="24"/>
        <w:szCs w:val="24"/>
      </w:rPr>
      <w:tab/>
      <w:t xml:space="preserve">                                                </w:t>
    </w:r>
    <w:r w:rsidRPr="002A1A9C">
      <w:rPr>
        <w:rFonts w:ascii="Times New Roman" w:eastAsia="Calibri" w:hAnsi="Times New Roman"/>
        <w:b/>
        <w:color w:val="FF0000"/>
        <w:sz w:val="24"/>
        <w:szCs w:val="24"/>
      </w:rPr>
      <w:t>Trang</w:t>
    </w:r>
    <w:r w:rsidRPr="002A1A9C">
      <w:rPr>
        <w:rFonts w:ascii="Times New Roman" w:eastAsia="Calibri" w:hAnsi="Times New Roman"/>
        <w:b/>
        <w:color w:val="0070C0"/>
        <w:sz w:val="24"/>
        <w:szCs w:val="24"/>
      </w:rPr>
      <w:t xml:space="preserve"> </w:t>
    </w:r>
    <w:r w:rsidRPr="002A1A9C">
      <w:rPr>
        <w:rFonts w:ascii="Times New Roman" w:eastAsia="Calibri" w:hAnsi="Times New Roman"/>
        <w:b/>
        <w:color w:val="0070C0"/>
        <w:sz w:val="24"/>
        <w:szCs w:val="24"/>
      </w:rPr>
      <w:fldChar w:fldCharType="begin"/>
    </w:r>
    <w:r w:rsidRPr="002A1A9C">
      <w:rPr>
        <w:rFonts w:ascii="Times New Roman" w:eastAsia="Calibri" w:hAnsi="Times New Roman"/>
        <w:b/>
        <w:color w:val="0070C0"/>
        <w:sz w:val="24"/>
        <w:szCs w:val="24"/>
      </w:rPr>
      <w:instrText xml:space="preserve"> PAGE   \* MERGEFORMAT </w:instrText>
    </w:r>
    <w:r w:rsidRPr="002A1A9C">
      <w:rPr>
        <w:rFonts w:ascii="Times New Roman" w:eastAsia="Calibri" w:hAnsi="Times New Roman"/>
        <w:b/>
        <w:color w:val="0070C0"/>
        <w:sz w:val="24"/>
        <w:szCs w:val="24"/>
      </w:rPr>
      <w:fldChar w:fldCharType="separate"/>
    </w:r>
    <w:r w:rsidR="000D1E71">
      <w:rPr>
        <w:rFonts w:ascii="Times New Roman" w:eastAsia="Calibri" w:hAnsi="Times New Roman"/>
        <w:b/>
        <w:noProof/>
        <w:color w:val="0070C0"/>
        <w:sz w:val="24"/>
        <w:szCs w:val="24"/>
      </w:rPr>
      <w:t>1</w:t>
    </w:r>
    <w:r w:rsidRPr="002A1A9C">
      <w:rPr>
        <w:rFonts w:ascii="Times New Roman" w:eastAsia="Calibri"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988" w:rsidRDefault="00C53988" w:rsidP="00571B18">
      <w:r>
        <w:separator/>
      </w:r>
    </w:p>
  </w:footnote>
  <w:footnote w:type="continuationSeparator" w:id="0">
    <w:p w:rsidR="00C53988" w:rsidRDefault="00C53988" w:rsidP="00571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A9C" w:rsidRPr="002A1A9C" w:rsidRDefault="002A1A9C" w:rsidP="002A1A9C">
    <w:pPr>
      <w:tabs>
        <w:tab w:val="center" w:pos="4680"/>
        <w:tab w:val="right" w:pos="9360"/>
      </w:tabs>
      <w:spacing w:after="200" w:line="276" w:lineRule="auto"/>
      <w:jc w:val="center"/>
      <w:rPr>
        <w:rFonts w:ascii="Calibri" w:eastAsia="MS Mincho" w:hAnsi="Calibri"/>
        <w:sz w:val="22"/>
        <w:szCs w:val="22"/>
      </w:rPr>
    </w:pPr>
    <w:r w:rsidRPr="002A1A9C">
      <w:rPr>
        <w:rFonts w:ascii="Times New Roman" w:eastAsia="Calibri" w:hAnsi="Times New Roman"/>
        <w:b/>
        <w:color w:val="00B0F0"/>
        <w:sz w:val="24"/>
        <w:szCs w:val="22"/>
        <w:lang w:val="nl-NL"/>
      </w:rPr>
      <w:t/>
    </w:r>
    <w:r w:rsidRPr="002A1A9C">
      <w:rPr>
        <w:rFonts w:ascii="Times New Roman" w:eastAsia="Calibri" w:hAnsi="Times New Roman"/>
        <w:b/>
        <w:color w:val="FF0000"/>
        <w:sz w:val="24"/>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031"/>
    <w:rsid w:val="00034ADD"/>
    <w:rsid w:val="000D1E71"/>
    <w:rsid w:val="00105AE7"/>
    <w:rsid w:val="0015281A"/>
    <w:rsid w:val="001B4031"/>
    <w:rsid w:val="001E3163"/>
    <w:rsid w:val="002309FC"/>
    <w:rsid w:val="0023456C"/>
    <w:rsid w:val="002A1A9C"/>
    <w:rsid w:val="00453D66"/>
    <w:rsid w:val="004F5393"/>
    <w:rsid w:val="005279F1"/>
    <w:rsid w:val="00571B18"/>
    <w:rsid w:val="005D3372"/>
    <w:rsid w:val="0093288E"/>
    <w:rsid w:val="009B1D8B"/>
    <w:rsid w:val="009C0E41"/>
    <w:rsid w:val="009E7947"/>
    <w:rsid w:val="00A52FC4"/>
    <w:rsid w:val="00AD3E3B"/>
    <w:rsid w:val="00B03565"/>
    <w:rsid w:val="00BC0E45"/>
    <w:rsid w:val="00C53988"/>
    <w:rsid w:val="00C73EAB"/>
    <w:rsid w:val="00C907FD"/>
    <w:rsid w:val="00D61E3D"/>
    <w:rsid w:val="00D66C15"/>
    <w:rsid w:val="00D7289E"/>
    <w:rsid w:val="00F43E76"/>
    <w:rsid w:val="00FD5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031"/>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1B4031"/>
    <w:pPr>
      <w:spacing w:after="160" w:line="240" w:lineRule="exact"/>
    </w:pPr>
    <w:rPr>
      <w:rFonts w:ascii="Arial" w:hAnsi="Arial" w:cs="Arial"/>
      <w:sz w:val="24"/>
      <w:szCs w:val="24"/>
    </w:rPr>
  </w:style>
  <w:style w:type="paragraph" w:styleId="ListParagraph">
    <w:name w:val="List Paragraph"/>
    <w:basedOn w:val="Normal"/>
    <w:uiPriority w:val="34"/>
    <w:qFormat/>
    <w:rsid w:val="001B4031"/>
    <w:pPr>
      <w:ind w:left="720"/>
      <w:contextualSpacing/>
    </w:pPr>
  </w:style>
  <w:style w:type="paragraph" w:customStyle="1" w:styleId="Char0">
    <w:name w:val="Char"/>
    <w:basedOn w:val="Normal"/>
    <w:semiHidden/>
    <w:rsid w:val="00A52FC4"/>
    <w:pPr>
      <w:spacing w:after="160" w:line="240" w:lineRule="exact"/>
    </w:pPr>
    <w:rPr>
      <w:rFonts w:ascii="Arial" w:hAnsi="Arial" w:cs="Arial"/>
      <w:sz w:val="22"/>
      <w:szCs w:val="22"/>
    </w:rPr>
  </w:style>
  <w:style w:type="table" w:styleId="TableGrid">
    <w:name w:val="Table Grid"/>
    <w:basedOn w:val="TableNormal"/>
    <w:uiPriority w:val="59"/>
    <w:rsid w:val="00B03565"/>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1B18"/>
    <w:pPr>
      <w:tabs>
        <w:tab w:val="center" w:pos="4680"/>
        <w:tab w:val="right" w:pos="9360"/>
      </w:tabs>
    </w:pPr>
  </w:style>
  <w:style w:type="character" w:customStyle="1" w:styleId="HeaderChar">
    <w:name w:val="Header Char"/>
    <w:basedOn w:val="DefaultParagraphFont"/>
    <w:link w:val="Header"/>
    <w:uiPriority w:val="99"/>
    <w:rsid w:val="00571B18"/>
    <w:rPr>
      <w:rFonts w:ascii=".VnTime" w:eastAsia="Times New Roman" w:hAnsi=".VnTime" w:cs="Times New Roman"/>
      <w:sz w:val="28"/>
      <w:szCs w:val="28"/>
    </w:rPr>
  </w:style>
  <w:style w:type="paragraph" w:styleId="Footer">
    <w:name w:val="footer"/>
    <w:basedOn w:val="Normal"/>
    <w:link w:val="FooterChar"/>
    <w:uiPriority w:val="99"/>
    <w:unhideWhenUsed/>
    <w:rsid w:val="00571B18"/>
    <w:pPr>
      <w:tabs>
        <w:tab w:val="center" w:pos="4680"/>
        <w:tab w:val="right" w:pos="9360"/>
      </w:tabs>
    </w:pPr>
  </w:style>
  <w:style w:type="character" w:customStyle="1" w:styleId="FooterChar">
    <w:name w:val="Footer Char"/>
    <w:basedOn w:val="DefaultParagraphFont"/>
    <w:link w:val="Footer"/>
    <w:uiPriority w:val="99"/>
    <w:rsid w:val="00571B18"/>
    <w:rPr>
      <w:rFonts w:ascii=".VnTime" w:eastAsia="Times New Roman" w:hAnsi=".VnTime" w:cs="Times New Roman"/>
      <w:sz w:val="28"/>
      <w:szCs w:val="28"/>
    </w:rPr>
  </w:style>
  <w:style w:type="character" w:styleId="Hyperlink">
    <w:name w:val="Hyperlink"/>
    <w:basedOn w:val="DefaultParagraphFont"/>
    <w:uiPriority w:val="99"/>
    <w:unhideWhenUsed/>
    <w:rsid w:val="000D1E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031"/>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1B4031"/>
    <w:pPr>
      <w:spacing w:after="160" w:line="240" w:lineRule="exact"/>
    </w:pPr>
    <w:rPr>
      <w:rFonts w:ascii="Arial" w:hAnsi="Arial" w:cs="Arial"/>
      <w:sz w:val="24"/>
      <w:szCs w:val="24"/>
    </w:rPr>
  </w:style>
  <w:style w:type="paragraph" w:styleId="ListParagraph">
    <w:name w:val="List Paragraph"/>
    <w:basedOn w:val="Normal"/>
    <w:uiPriority w:val="34"/>
    <w:qFormat/>
    <w:rsid w:val="001B4031"/>
    <w:pPr>
      <w:ind w:left="720"/>
      <w:contextualSpacing/>
    </w:pPr>
  </w:style>
  <w:style w:type="paragraph" w:customStyle="1" w:styleId="Char0">
    <w:name w:val="Char"/>
    <w:basedOn w:val="Normal"/>
    <w:semiHidden/>
    <w:rsid w:val="00A52FC4"/>
    <w:pPr>
      <w:spacing w:after="160" w:line="240" w:lineRule="exact"/>
    </w:pPr>
    <w:rPr>
      <w:rFonts w:ascii="Arial" w:hAnsi="Arial" w:cs="Arial"/>
      <w:sz w:val="22"/>
      <w:szCs w:val="22"/>
    </w:rPr>
  </w:style>
  <w:style w:type="table" w:styleId="TableGrid">
    <w:name w:val="Table Grid"/>
    <w:basedOn w:val="TableNormal"/>
    <w:uiPriority w:val="59"/>
    <w:rsid w:val="00B03565"/>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1B18"/>
    <w:pPr>
      <w:tabs>
        <w:tab w:val="center" w:pos="4680"/>
        <w:tab w:val="right" w:pos="9360"/>
      </w:tabs>
    </w:pPr>
  </w:style>
  <w:style w:type="character" w:customStyle="1" w:styleId="HeaderChar">
    <w:name w:val="Header Char"/>
    <w:basedOn w:val="DefaultParagraphFont"/>
    <w:link w:val="Header"/>
    <w:uiPriority w:val="99"/>
    <w:rsid w:val="00571B18"/>
    <w:rPr>
      <w:rFonts w:ascii=".VnTime" w:eastAsia="Times New Roman" w:hAnsi=".VnTime" w:cs="Times New Roman"/>
      <w:sz w:val="28"/>
      <w:szCs w:val="28"/>
    </w:rPr>
  </w:style>
  <w:style w:type="paragraph" w:styleId="Footer">
    <w:name w:val="footer"/>
    <w:basedOn w:val="Normal"/>
    <w:link w:val="FooterChar"/>
    <w:uiPriority w:val="99"/>
    <w:unhideWhenUsed/>
    <w:rsid w:val="00571B18"/>
    <w:pPr>
      <w:tabs>
        <w:tab w:val="center" w:pos="4680"/>
        <w:tab w:val="right" w:pos="9360"/>
      </w:tabs>
    </w:pPr>
  </w:style>
  <w:style w:type="character" w:customStyle="1" w:styleId="FooterChar">
    <w:name w:val="Footer Char"/>
    <w:basedOn w:val="DefaultParagraphFont"/>
    <w:link w:val="Footer"/>
    <w:uiPriority w:val="99"/>
    <w:rsid w:val="00571B18"/>
    <w:rPr>
      <w:rFonts w:ascii=".VnTime" w:eastAsia="Times New Roman" w:hAnsi=".VnTime" w:cs="Times New Roman"/>
      <w:sz w:val="28"/>
      <w:szCs w:val="28"/>
    </w:rPr>
  </w:style>
  <w:style w:type="character" w:styleId="Hyperlink">
    <w:name w:val="Hyperlink"/>
    <w:basedOn w:val="DefaultParagraphFont"/>
    <w:uiPriority w:val="99"/>
    <w:unhideWhenUsed/>
    <w:rsid w:val="000D1E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76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dia-li/tai-lieu-dia-li-lop-12/"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2022-01-25T02:22:00Z</dcterms:created>
  <dc:creator>admin</dc:creator>
  <dc:description>Đề thi HSG Địa Lí 12 cấp trường 2022 có đáp án được soạn dưới dạng file word và PDF gồm 4 trang. Các bạn xem và tải về ở dưới.</dc:description>
  <dcterms:modified xsi:type="dcterms:W3CDTF">2022-01-25T02:57:00Z</dcterms:modified>
  <cp:revision>1</cp:revision>
  <dc:title>Đề Thi HSG Địa Lí 12 Cấp Trường 2022 Có Đáp Án</dc:title>
</cp:coreProperties>
</file>