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60" w:type="dxa"/>
        <w:tblInd w:w="-432" w:type="dxa"/>
        <w:tblLayout w:type="fixed"/>
        <w:tblLook w:val="01E0" w:firstRow="1" w:lastRow="1" w:firstColumn="1" w:lastColumn="1" w:noHBand="0" w:noVBand="0"/>
      </w:tblPr>
      <w:tblGrid>
        <w:gridCol w:w="3960"/>
        <w:gridCol w:w="7200"/>
      </w:tblGrid>
      <w:tr w:rsidR="00A83435" w:rsidRPr="00A83435" w:rsidTr="00B7368D">
        <w:tc>
          <w:tcPr>
            <w:tcW w:w="3960" w:type="dxa"/>
          </w:tcPr>
          <w:p w:rsidR="00A83435" w:rsidRPr="00A83435" w:rsidRDefault="00A83435" w:rsidP="00A83435">
            <w:pPr>
              <w:spacing w:before="120" w:after="0" w:line="240" w:lineRule="auto"/>
              <w:jc w:val="center"/>
              <w:rPr>
                <w:rFonts w:eastAsia="Times New Roman" w:cs="Times New Roman"/>
                <w:b/>
                <w:bCs/>
                <w:sz w:val="26"/>
                <w:szCs w:val="26"/>
              </w:rPr>
            </w:pPr>
            <w:r w:rsidRPr="00A83435">
              <w:rPr>
                <w:rFonts w:eastAsia="Times New Roman" w:cs="Times New Roman"/>
                <w:b/>
                <w:bCs/>
                <w:sz w:val="26"/>
                <w:szCs w:val="26"/>
              </w:rPr>
              <w:t xml:space="preserve">TRƯỜNG THPT </w:t>
            </w:r>
            <w:r w:rsidR="006440C0">
              <w:rPr>
                <w:rFonts w:eastAsia="Times New Roman" w:cs="Times New Roman"/>
                <w:b/>
                <w:bCs/>
                <w:sz w:val="26"/>
                <w:szCs w:val="26"/>
              </w:rPr>
              <w:t>…….</w:t>
            </w:r>
          </w:p>
          <w:p w:rsidR="00A83435" w:rsidRPr="00A83435" w:rsidRDefault="00A83435" w:rsidP="00A83435">
            <w:pPr>
              <w:spacing w:after="0" w:line="240" w:lineRule="auto"/>
              <w:rPr>
                <w:rFonts w:eastAsia="Times New Roman" w:cs="Times New Roman"/>
                <w:sz w:val="26"/>
                <w:szCs w:val="26"/>
              </w:rPr>
            </w:pPr>
            <w:r>
              <w:rPr>
                <w:rFonts w:eastAsia="Times New Roman" w:cs="Times New Roman"/>
                <w:b/>
                <w:bCs/>
                <w:noProof/>
                <w:sz w:val="26"/>
                <w:szCs w:val="26"/>
              </w:rPr>
              <mc:AlternateContent>
                <mc:Choice Requires="wps">
                  <w:drawing>
                    <wp:anchor distT="0" distB="0" distL="114300" distR="114300" simplePos="0" relativeHeight="251659264" behindDoc="0" locked="0" layoutInCell="1" allowOverlap="1">
                      <wp:simplePos x="0" y="0"/>
                      <wp:positionH relativeFrom="column">
                        <wp:posOffset>457835</wp:posOffset>
                      </wp:positionH>
                      <wp:positionV relativeFrom="paragraph">
                        <wp:posOffset>79375</wp:posOffset>
                      </wp:positionV>
                      <wp:extent cx="1244600" cy="0"/>
                      <wp:effectExtent l="7620" t="12065" r="5080" b="698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05pt,6.25pt" to="134.05pt,6.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XXNOHAIAADYEAAAOAAAAZHJzL2Uyb0RvYy54bWysU8uu2jAU3FfqP1jeQxIaKESEqyqBbm57 kbj9AGM7iVXHtmxDQFX/vcfm0dJuqqosjB/Hkzkz4+XTqZfoyK0TWpU4G6cYcUU1E6ot8ZfXzWiO kfNEMSK14iU+c4efVm/fLAdT8InutGTcIgBRrhhMiTvvTZEkjna8J26sDVdw2GjbEw9L2ybMkgHQ e5lM0nSWDNoyYzXlzsFufTnEq4jfNJz6l6Zx3CNZYuDm42jjuA9jslqSorXEdIJeaZB/YNEToeCj d6iaeIIOVvwB1QtqtdONH1PdJ7ppBOWxB+gmS3/rZtcRw2MvII4zd5nc/4Oln49biwQD7zBSpAeL dt4S0XYeVVopEFBblAWdBuMKKK/U1oZO6UntzLOmXx1SuuqIannk+3o2ABJvJA9XwsIZ+Np++KQZ 1JCD11G0U2P7AAlyoFP05nz3hp88orCZTfJ8loKF9HaWkOJ20VjnP3LdozApsRQqyEYKcnx2HqhD 6a0kbCu9EVJG66VCQ4kX08k0XnBaChYOQ5mz7b6SFh1JCE/8BR0A7KHM6oNiEazjhK2vc0+EvMyh XqqAB60Anevsko5vi3Sxnq/n+SifzNajPK3r0YdNlY9mm+z9tH5XV1WdfQ/UsrzoBGNcBXa3pGb5 3yXh+mYuGbtn9S5D8ogeWwSyt/9IOnoZ7LsEYa/ZeWuDGsFWCGcsvj6kkP5f17Hq53Nf/QAAAP// AwBQSwMEFAAGAAgAAAAhABp2OjbbAAAACAEAAA8AAABkcnMvZG93bnJldi54bWxMj8FOwzAQRO9I /IO1SFwq6tSIUoU4FQJy40IBcd3GSxIRr9PYbQNfzyIOcNw3o9mZYj35Xh1ojF1gC4t5Boq4Dq7j xsLLc3WxAhUTssM+MFn4pAjr8vSkwNyFIz/RYZMaJSEcc7TQpjTkWse6JY9xHgZi0d7D6DHJOTba jXiUcN9rk2VL7bFj+dDiQHct1R+bvbcQq1faVV+zepa9XTaBzO7+8QGtPT+bbm9AJZrSnxl+6kt1 KKXTNuzZRdVbuDYLcQo3V6BEN8uVgO0v0GWh/w8ovwEAAP//AwBQSwECLQAUAAYACAAAACEAtoM4 kv4AAADhAQAAEwAAAAAAAAAAAAAAAAAAAAAAW0NvbnRlbnRfVHlwZXNdLnhtbFBLAQItABQABgAI AAAAIQA4/SH/1gAAAJQBAAALAAAAAAAAAAAAAAAAAC8BAABfcmVscy8ucmVsc1BLAQItABQABgAI AAAAIQDtXXNOHAIAADYEAAAOAAAAAAAAAAAAAAAAAC4CAABkcnMvZTJvRG9jLnhtbFBLAQItABQA BgAIAAAAIQAadjo22wAAAAgBAAAPAAAAAAAAAAAAAAAAAHYEAABkcnMvZG93bnJldi54bWxQSwUG AAAAAAQABADzAAAAfgUAAAAA "/>
                  </w:pict>
                </mc:Fallback>
              </mc:AlternateContent>
            </w:r>
          </w:p>
          <w:p w:rsidR="00A83435" w:rsidRPr="00A83435" w:rsidRDefault="00A83435" w:rsidP="00A83435">
            <w:pPr>
              <w:spacing w:before="120" w:after="0" w:line="276" w:lineRule="auto"/>
              <w:jc w:val="center"/>
              <w:rPr>
                <w:rFonts w:eastAsia="Times New Roman" w:cs="Times New Roman"/>
                <w:b/>
                <w:noProof/>
                <w:color w:val="000000"/>
                <w:sz w:val="26"/>
                <w:szCs w:val="26"/>
              </w:rPr>
            </w:pPr>
            <w:r>
              <w:rPr>
                <w:rFonts w:eastAsia="Times New Roman" w:cs="Times New Roman"/>
                <w:i/>
                <w:color w:val="000000"/>
                <w:sz w:val="26"/>
                <w:szCs w:val="26"/>
                <w:lang w:eastAsia="vi-VN"/>
              </w:rPr>
              <w:t>(</w:t>
            </w:r>
            <w:r w:rsidRPr="00A83435">
              <w:rPr>
                <w:rFonts w:eastAsia="Times New Roman" w:cs="Times New Roman"/>
                <w:i/>
                <w:color w:val="000000"/>
                <w:sz w:val="26"/>
                <w:szCs w:val="26"/>
                <w:lang w:val="vi-VN" w:eastAsia="vi-VN"/>
              </w:rPr>
              <w:t>Đề gồm có 0</w:t>
            </w:r>
            <w:r w:rsidRPr="00A83435">
              <w:rPr>
                <w:rFonts w:eastAsia="Times New Roman" w:cs="Times New Roman"/>
                <w:i/>
                <w:color w:val="000000"/>
                <w:sz w:val="26"/>
                <w:szCs w:val="26"/>
                <w:lang w:eastAsia="vi-VN"/>
              </w:rPr>
              <w:t xml:space="preserve">1 </w:t>
            </w:r>
            <w:r w:rsidRPr="00A83435">
              <w:rPr>
                <w:rFonts w:eastAsia="Times New Roman" w:cs="Times New Roman"/>
                <w:i/>
                <w:color w:val="000000"/>
                <w:sz w:val="26"/>
                <w:szCs w:val="26"/>
                <w:lang w:val="vi-VN" w:eastAsia="vi-VN"/>
              </w:rPr>
              <w:t>trang)</w:t>
            </w:r>
          </w:p>
          <w:p w:rsidR="00A83435" w:rsidRPr="00A83435" w:rsidRDefault="00A83435" w:rsidP="00A83435">
            <w:pPr>
              <w:spacing w:after="0" w:line="240" w:lineRule="auto"/>
              <w:rPr>
                <w:rFonts w:eastAsia="Times New Roman" w:cs="Times New Roman"/>
                <w:sz w:val="26"/>
                <w:szCs w:val="26"/>
              </w:rPr>
            </w:pPr>
          </w:p>
        </w:tc>
        <w:tc>
          <w:tcPr>
            <w:tcW w:w="7200" w:type="dxa"/>
          </w:tcPr>
          <w:p w:rsidR="00A83435" w:rsidRPr="00A83435" w:rsidRDefault="00A83435" w:rsidP="00A83435">
            <w:pPr>
              <w:spacing w:before="120" w:after="0" w:line="240" w:lineRule="auto"/>
              <w:jc w:val="center"/>
              <w:rPr>
                <w:rFonts w:eastAsia="Times New Roman" w:cs="Times New Roman"/>
                <w:b/>
                <w:bCs/>
                <w:szCs w:val="24"/>
              </w:rPr>
            </w:pPr>
            <w:r w:rsidRPr="00A83435">
              <w:rPr>
                <w:rFonts w:eastAsia="Times New Roman" w:cs="Times New Roman"/>
                <w:b/>
                <w:bCs/>
                <w:szCs w:val="24"/>
              </w:rPr>
              <w:t xml:space="preserve">ĐỀ THI CHỌN ĐỘI TUYỂN HỌC SINH GIỎI </w:t>
            </w:r>
          </w:p>
          <w:p w:rsidR="00A83435" w:rsidRPr="00A83435" w:rsidRDefault="00A83435" w:rsidP="00A83435">
            <w:pPr>
              <w:spacing w:after="0" w:line="240" w:lineRule="auto"/>
              <w:jc w:val="center"/>
              <w:rPr>
                <w:rFonts w:eastAsia="Times New Roman" w:cs="Times New Roman"/>
                <w:b/>
                <w:bCs/>
                <w:sz w:val="26"/>
                <w:szCs w:val="26"/>
              </w:rPr>
            </w:pPr>
            <w:r w:rsidRPr="00A83435">
              <w:rPr>
                <w:rFonts w:eastAsia="Times New Roman" w:cs="Times New Roman"/>
                <w:b/>
                <w:bCs/>
                <w:szCs w:val="24"/>
              </w:rPr>
              <w:t xml:space="preserve">NĂM HỌC </w:t>
            </w:r>
            <w:r w:rsidRPr="00A83435">
              <w:rPr>
                <w:rFonts w:eastAsia="Times New Roman" w:cs="Times New Roman"/>
                <w:b/>
                <w:bCs/>
                <w:sz w:val="26"/>
                <w:szCs w:val="26"/>
              </w:rPr>
              <w:t>2020 - 2021</w:t>
            </w:r>
          </w:p>
          <w:p w:rsidR="00A83435" w:rsidRPr="00A83435" w:rsidRDefault="00A83435" w:rsidP="00A83435">
            <w:pPr>
              <w:spacing w:after="0" w:line="240" w:lineRule="auto"/>
              <w:jc w:val="center"/>
              <w:rPr>
                <w:rFonts w:eastAsia="Times New Roman" w:cs="Times New Roman"/>
                <w:b/>
                <w:sz w:val="26"/>
                <w:szCs w:val="26"/>
              </w:rPr>
            </w:pPr>
            <w:r w:rsidRPr="00A83435">
              <w:rPr>
                <w:rFonts w:eastAsia="Times New Roman" w:cs="Times New Roman"/>
                <w:b/>
                <w:bCs/>
                <w:sz w:val="26"/>
                <w:szCs w:val="26"/>
              </w:rPr>
              <w:t xml:space="preserve">Môn: </w:t>
            </w:r>
            <w:r>
              <w:rPr>
                <w:rFonts w:eastAsia="Times New Roman" w:cs="Times New Roman"/>
                <w:b/>
                <w:bCs/>
                <w:sz w:val="26"/>
                <w:szCs w:val="26"/>
              </w:rPr>
              <w:t>Địa lý</w:t>
            </w:r>
            <w:r w:rsidRPr="00A83435">
              <w:rPr>
                <w:rFonts w:eastAsia="Times New Roman" w:cs="Times New Roman"/>
                <w:b/>
                <w:bCs/>
                <w:sz w:val="26"/>
                <w:szCs w:val="26"/>
              </w:rPr>
              <w:t>. Khối: 11</w:t>
            </w:r>
          </w:p>
          <w:p w:rsidR="00A83435" w:rsidRPr="00A83435" w:rsidRDefault="00A83435" w:rsidP="00A83435">
            <w:pPr>
              <w:spacing w:after="0" w:line="240" w:lineRule="auto"/>
              <w:jc w:val="center"/>
              <w:rPr>
                <w:rFonts w:eastAsia="Times New Roman" w:cs="Times New Roman"/>
                <w:i/>
                <w:iCs/>
                <w:sz w:val="26"/>
                <w:szCs w:val="26"/>
              </w:rPr>
            </w:pPr>
            <w:r w:rsidRPr="00A83435">
              <w:rPr>
                <w:rFonts w:eastAsia="Times New Roman" w:cs="Times New Roman"/>
                <w:b/>
                <w:iCs/>
                <w:sz w:val="26"/>
                <w:szCs w:val="26"/>
              </w:rPr>
              <w:t>Thời gian làm bài: 150 phút</w:t>
            </w:r>
            <w:r w:rsidRPr="00A83435">
              <w:rPr>
                <w:rFonts w:eastAsia="Times New Roman" w:cs="Times New Roman"/>
                <w:i/>
                <w:iCs/>
                <w:sz w:val="26"/>
                <w:szCs w:val="26"/>
              </w:rPr>
              <w:t xml:space="preserve"> (Không kể thời gian phát đề)</w:t>
            </w:r>
          </w:p>
          <w:p w:rsidR="00A83435" w:rsidRPr="00A83435" w:rsidRDefault="00A83435" w:rsidP="00A83435">
            <w:pPr>
              <w:spacing w:after="0" w:line="240" w:lineRule="auto"/>
              <w:rPr>
                <w:rFonts w:eastAsia="Times New Roman" w:cs="Times New Roman"/>
                <w:i/>
                <w:iCs/>
                <w:sz w:val="26"/>
                <w:szCs w:val="26"/>
              </w:rPr>
            </w:pPr>
          </w:p>
        </w:tc>
      </w:tr>
    </w:tbl>
    <w:p w:rsidR="00A83435" w:rsidRPr="00A83435" w:rsidRDefault="00A83435" w:rsidP="00A83435">
      <w:pPr>
        <w:spacing w:after="0" w:line="240" w:lineRule="auto"/>
        <w:rPr>
          <w:rFonts w:eastAsia="Times New Roman" w:cs="Times New Roman"/>
          <w:b/>
          <w:szCs w:val="24"/>
        </w:rPr>
      </w:pPr>
      <w:r w:rsidRPr="00A83435">
        <w:rPr>
          <w:rFonts w:eastAsia="Times New Roman" w:cs="Times New Roman"/>
          <w:b/>
          <w:szCs w:val="24"/>
        </w:rPr>
        <w:t>Họ và tên: ………………………………………......  SBD: ……………………...................</w:t>
      </w:r>
    </w:p>
    <w:p w:rsidR="00A83435" w:rsidRPr="00A83435" w:rsidRDefault="00A83435" w:rsidP="00A83435">
      <w:pPr>
        <w:tabs>
          <w:tab w:val="left" w:pos="2190"/>
        </w:tabs>
        <w:spacing w:before="120" w:after="0" w:line="276" w:lineRule="auto"/>
        <w:jc w:val="center"/>
        <w:rPr>
          <w:rFonts w:eastAsia="Times New Roman" w:cs="Times New Roman"/>
          <w:color w:val="000000"/>
          <w:sz w:val="25"/>
          <w:szCs w:val="25"/>
        </w:rPr>
      </w:pPr>
      <w:r w:rsidRPr="00A83435">
        <w:rPr>
          <w:rFonts w:eastAsia="Times New Roman" w:cs="Times New Roman"/>
          <w:i/>
          <w:color w:val="000000"/>
          <w:sz w:val="25"/>
          <w:szCs w:val="25"/>
        </w:rPr>
        <w:t>Thí sinh không được sử dụng tài liệu. Cán bộ coi thi không giải thích gì thêm.</w:t>
      </w:r>
    </w:p>
    <w:p w:rsidR="00A83435" w:rsidRPr="00A83435" w:rsidRDefault="00A83435" w:rsidP="00A83435">
      <w:pPr>
        <w:spacing w:after="0" w:line="240" w:lineRule="auto"/>
        <w:jc w:val="center"/>
        <w:rPr>
          <w:rFonts w:eastAsia="Times New Roman" w:cs="Times New Roman"/>
          <w:sz w:val="26"/>
          <w:szCs w:val="26"/>
        </w:rPr>
      </w:pPr>
      <w:r w:rsidRPr="00A83435">
        <w:rPr>
          <w:rFonts w:eastAsia="Times New Roman" w:cs="Times New Roman"/>
          <w:sz w:val="26"/>
          <w:szCs w:val="26"/>
        </w:rPr>
        <w:t>-----------------------------------------------------------------------</w:t>
      </w:r>
    </w:p>
    <w:p w:rsidR="00356858" w:rsidRPr="00BE012B" w:rsidRDefault="00356858" w:rsidP="00F41055">
      <w:pPr>
        <w:tabs>
          <w:tab w:val="center" w:pos="4513"/>
        </w:tabs>
        <w:rPr>
          <w:b/>
          <w:sz w:val="26"/>
          <w:szCs w:val="26"/>
        </w:rPr>
      </w:pPr>
      <w:r w:rsidRPr="00BE012B">
        <w:rPr>
          <w:b/>
          <w:sz w:val="26"/>
          <w:szCs w:val="26"/>
        </w:rPr>
        <w:t>Câu 1 ( 4,0 điểm)</w:t>
      </w:r>
      <w:r w:rsidR="00F41055">
        <w:rPr>
          <w:b/>
          <w:sz w:val="26"/>
          <w:szCs w:val="26"/>
        </w:rPr>
        <w:tab/>
      </w:r>
    </w:p>
    <w:p w:rsidR="00232DB3" w:rsidRPr="00544815" w:rsidRDefault="00232DB3" w:rsidP="00232DB3">
      <w:pPr>
        <w:pStyle w:val="ListParagraph"/>
        <w:numPr>
          <w:ilvl w:val="0"/>
          <w:numId w:val="17"/>
        </w:numPr>
        <w:rPr>
          <w:b/>
          <w:sz w:val="26"/>
          <w:szCs w:val="26"/>
        </w:rPr>
      </w:pPr>
      <w:r w:rsidRPr="00BE012B">
        <w:rPr>
          <w:sz w:val="26"/>
          <w:szCs w:val="26"/>
        </w:rPr>
        <w:t>Phân tích ảnh hưởng của nhân tố khí áp, địa hình đến lượng mưa.</w:t>
      </w:r>
    </w:p>
    <w:p w:rsidR="00544815" w:rsidRPr="00544815" w:rsidRDefault="00544815" w:rsidP="00544815">
      <w:pPr>
        <w:pStyle w:val="ListParagraph"/>
        <w:numPr>
          <w:ilvl w:val="0"/>
          <w:numId w:val="17"/>
        </w:numPr>
        <w:rPr>
          <w:b/>
          <w:sz w:val="26"/>
          <w:szCs w:val="26"/>
        </w:rPr>
      </w:pPr>
      <w:r w:rsidRPr="003C0C80">
        <w:rPr>
          <w:rFonts w:cs="Times New Roman"/>
          <w:spacing w:val="-8"/>
          <w:sz w:val="26"/>
          <w:szCs w:val="26"/>
        </w:rPr>
        <w:t>Phân tích ảnh hưởng của quá trình đô thị hóa. Cần phải làm gì để điều khiển quá trình đô thị hóa?</w:t>
      </w:r>
    </w:p>
    <w:p w:rsidR="00356858" w:rsidRPr="00BE012B" w:rsidRDefault="00356858" w:rsidP="00F11F42">
      <w:pPr>
        <w:tabs>
          <w:tab w:val="left" w:pos="2370"/>
        </w:tabs>
        <w:rPr>
          <w:b/>
          <w:sz w:val="26"/>
          <w:szCs w:val="26"/>
        </w:rPr>
      </w:pPr>
      <w:r w:rsidRPr="00BE012B">
        <w:rPr>
          <w:b/>
          <w:sz w:val="26"/>
          <w:szCs w:val="26"/>
        </w:rPr>
        <w:t>Câu 2 ( 4,0 điểm)</w:t>
      </w:r>
      <w:r w:rsidR="00F11F42" w:rsidRPr="00BE012B">
        <w:rPr>
          <w:b/>
          <w:sz w:val="26"/>
          <w:szCs w:val="26"/>
        </w:rPr>
        <w:tab/>
      </w:r>
    </w:p>
    <w:p w:rsidR="00133A31" w:rsidRPr="006102AB" w:rsidRDefault="00E348DE" w:rsidP="00E348DE">
      <w:pPr>
        <w:pStyle w:val="ListParagraph"/>
        <w:numPr>
          <w:ilvl w:val="0"/>
          <w:numId w:val="14"/>
        </w:numPr>
        <w:tabs>
          <w:tab w:val="left" w:pos="2370"/>
        </w:tabs>
        <w:rPr>
          <w:b/>
          <w:sz w:val="26"/>
          <w:szCs w:val="26"/>
        </w:rPr>
      </w:pPr>
      <w:r>
        <w:rPr>
          <w:sz w:val="26"/>
          <w:szCs w:val="26"/>
        </w:rPr>
        <w:t>Thế nào là nền kinh tế tri thức ? Phân tích tác động của nền kinh tế tri thức đến sự phát triển kinh tế.</w:t>
      </w:r>
    </w:p>
    <w:p w:rsidR="00B5504A" w:rsidRDefault="006102AB" w:rsidP="006102AB">
      <w:pPr>
        <w:pStyle w:val="ListParagraph"/>
        <w:numPr>
          <w:ilvl w:val="0"/>
          <w:numId w:val="14"/>
        </w:numPr>
        <w:rPr>
          <w:sz w:val="26"/>
          <w:szCs w:val="26"/>
        </w:rPr>
      </w:pPr>
      <w:r w:rsidRPr="00A87CE9">
        <w:rPr>
          <w:sz w:val="26"/>
          <w:szCs w:val="26"/>
        </w:rPr>
        <w:t>Báo điện tử Dân trí ra ngày  1/9/2019 ra một bài báo tiêu đề “ Những thành phố đang bị chìm với tốc độ báo động”. Trong bài báo có đoạn viế</w:t>
      </w:r>
      <w:r w:rsidR="00B5504A">
        <w:rPr>
          <w:sz w:val="26"/>
          <w:szCs w:val="26"/>
        </w:rPr>
        <w:t>t : “ Inđônêxia</w:t>
      </w:r>
      <w:r w:rsidRPr="00A87CE9">
        <w:rPr>
          <w:sz w:val="26"/>
          <w:szCs w:val="26"/>
        </w:rPr>
        <w:t xml:space="preserve"> tuyên bố sẽ rời thủ đô đến một địa điểm mới 1 phần vì Jakata đang bị biể</w:t>
      </w:r>
      <w:r w:rsidR="00B5504A">
        <w:rPr>
          <w:sz w:val="26"/>
          <w:szCs w:val="26"/>
        </w:rPr>
        <w:t>n</w:t>
      </w:r>
      <w:r w:rsidRPr="00A87CE9">
        <w:rPr>
          <w:sz w:val="26"/>
          <w:szCs w:val="26"/>
        </w:rPr>
        <w:t xml:space="preserve"> Java nuôt chửng”. </w:t>
      </w:r>
    </w:p>
    <w:p w:rsidR="006102AB" w:rsidRDefault="006102AB" w:rsidP="00B5504A">
      <w:pPr>
        <w:pStyle w:val="ListParagraph"/>
        <w:rPr>
          <w:sz w:val="26"/>
          <w:szCs w:val="26"/>
        </w:rPr>
      </w:pPr>
      <w:r w:rsidRPr="00A87CE9">
        <w:rPr>
          <w:sz w:val="26"/>
          <w:szCs w:val="26"/>
        </w:rPr>
        <w:t xml:space="preserve"> Em hãy cho biết bài báo đang phản ánh vấn đề gì của môi trườ</w:t>
      </w:r>
      <w:r w:rsidR="00F5036C">
        <w:rPr>
          <w:sz w:val="26"/>
          <w:szCs w:val="26"/>
        </w:rPr>
        <w:t xml:space="preserve">ng. </w:t>
      </w:r>
      <w:r w:rsidRPr="00A87CE9">
        <w:rPr>
          <w:sz w:val="26"/>
          <w:szCs w:val="26"/>
        </w:rPr>
        <w:t>Trình bày hiểu biết của e</w:t>
      </w:r>
      <w:r w:rsidR="00F5036C">
        <w:rPr>
          <w:sz w:val="26"/>
          <w:szCs w:val="26"/>
        </w:rPr>
        <w:t>m</w:t>
      </w:r>
      <w:r w:rsidRPr="00A87CE9">
        <w:rPr>
          <w:sz w:val="26"/>
          <w:szCs w:val="26"/>
        </w:rPr>
        <w:t xml:space="preserve"> về vấn đề đó.</w:t>
      </w:r>
    </w:p>
    <w:p w:rsidR="006102AB" w:rsidRPr="006102AB" w:rsidRDefault="006102AB" w:rsidP="006102AB">
      <w:pPr>
        <w:pStyle w:val="ListParagraph"/>
        <w:numPr>
          <w:ilvl w:val="0"/>
          <w:numId w:val="14"/>
        </w:numPr>
        <w:rPr>
          <w:sz w:val="26"/>
          <w:szCs w:val="26"/>
        </w:rPr>
      </w:pPr>
      <w:r w:rsidRPr="006102AB">
        <w:rPr>
          <w:sz w:val="26"/>
          <w:szCs w:val="26"/>
        </w:rPr>
        <w:t xml:space="preserve">  Cho biêt ý nghĩa của biểu tượng 60+ trong chương trình Giờ Trái Đấ</w:t>
      </w:r>
      <w:r w:rsidR="00B32D94">
        <w:rPr>
          <w:sz w:val="26"/>
          <w:szCs w:val="26"/>
        </w:rPr>
        <w:t>t.</w:t>
      </w:r>
    </w:p>
    <w:p w:rsidR="00356858" w:rsidRPr="00BE012B" w:rsidRDefault="00356858" w:rsidP="00356858">
      <w:pPr>
        <w:rPr>
          <w:b/>
          <w:sz w:val="26"/>
          <w:szCs w:val="26"/>
        </w:rPr>
      </w:pPr>
      <w:r w:rsidRPr="00BE012B">
        <w:rPr>
          <w:b/>
          <w:sz w:val="26"/>
          <w:szCs w:val="26"/>
        </w:rPr>
        <w:t>Câu 3 ( 4,0 điểm)</w:t>
      </w:r>
    </w:p>
    <w:p w:rsidR="00133A31" w:rsidRPr="00BE012B" w:rsidRDefault="00133A31" w:rsidP="00133A31">
      <w:pPr>
        <w:pStyle w:val="ListParagraph"/>
        <w:numPr>
          <w:ilvl w:val="0"/>
          <w:numId w:val="12"/>
        </w:numPr>
        <w:rPr>
          <w:sz w:val="26"/>
          <w:szCs w:val="26"/>
        </w:rPr>
      </w:pPr>
      <w:r w:rsidRPr="00BE012B">
        <w:rPr>
          <w:sz w:val="26"/>
          <w:szCs w:val="26"/>
        </w:rPr>
        <w:t>Phân tích những thuận lợi về tự nhiên để phát triển nông nghiệp ở Nhật Bản.</w:t>
      </w:r>
    </w:p>
    <w:p w:rsidR="00133A31" w:rsidRPr="00B5504A" w:rsidRDefault="00B356DA" w:rsidP="00B356DA">
      <w:pPr>
        <w:pStyle w:val="ListParagraph"/>
        <w:numPr>
          <w:ilvl w:val="0"/>
          <w:numId w:val="12"/>
        </w:numPr>
        <w:spacing w:before="40" w:after="40"/>
        <w:jc w:val="both"/>
        <w:rPr>
          <w:sz w:val="26"/>
          <w:szCs w:val="26"/>
        </w:rPr>
      </w:pPr>
      <w:r w:rsidRPr="00B5504A">
        <w:rPr>
          <w:sz w:val="26"/>
          <w:szCs w:val="26"/>
        </w:rPr>
        <w:t>So sánh tình hình phát triển hoạt động ngoại thương giữa Hoa Kì và Nhật Bản.</w:t>
      </w:r>
    </w:p>
    <w:p w:rsidR="00356858" w:rsidRPr="00BE012B" w:rsidRDefault="00356858" w:rsidP="00356858">
      <w:pPr>
        <w:rPr>
          <w:b/>
          <w:sz w:val="26"/>
          <w:szCs w:val="26"/>
        </w:rPr>
      </w:pPr>
      <w:r w:rsidRPr="00BE012B">
        <w:rPr>
          <w:b/>
          <w:sz w:val="26"/>
          <w:szCs w:val="26"/>
        </w:rPr>
        <w:t>Câu 4 ( 4,0 điểm)</w:t>
      </w:r>
    </w:p>
    <w:p w:rsidR="00232DB3" w:rsidRPr="00BE012B" w:rsidRDefault="00232DB3" w:rsidP="00232DB3">
      <w:pPr>
        <w:pStyle w:val="ListParagraph"/>
        <w:numPr>
          <w:ilvl w:val="0"/>
          <w:numId w:val="16"/>
        </w:numPr>
        <w:rPr>
          <w:b/>
          <w:sz w:val="26"/>
          <w:szCs w:val="26"/>
        </w:rPr>
      </w:pPr>
      <w:r w:rsidRPr="00BE012B">
        <w:rPr>
          <w:sz w:val="26"/>
          <w:szCs w:val="26"/>
        </w:rPr>
        <w:t>Chính sách dân số triệt để có tác động như thế nào đến dân số Trung Quốc?</w:t>
      </w:r>
    </w:p>
    <w:p w:rsidR="00232DB3" w:rsidRPr="00BE012B" w:rsidRDefault="00232DB3" w:rsidP="00232DB3">
      <w:pPr>
        <w:pStyle w:val="ListParagraph"/>
        <w:numPr>
          <w:ilvl w:val="0"/>
          <w:numId w:val="16"/>
        </w:numPr>
        <w:rPr>
          <w:b/>
          <w:sz w:val="26"/>
          <w:szCs w:val="26"/>
        </w:rPr>
      </w:pPr>
      <w:r w:rsidRPr="00BE012B">
        <w:rPr>
          <w:b/>
          <w:sz w:val="26"/>
          <w:szCs w:val="26"/>
        </w:rPr>
        <w:t xml:space="preserve"> </w:t>
      </w:r>
      <w:r w:rsidRPr="00BE012B">
        <w:rPr>
          <w:sz w:val="26"/>
          <w:szCs w:val="26"/>
        </w:rPr>
        <w:t>Qua 50 năm tồn tại và phát triển, ASEAN đã thu được những thành tựu gì?</w:t>
      </w:r>
    </w:p>
    <w:p w:rsidR="00BE012B" w:rsidRPr="00BE012B" w:rsidRDefault="00B51B82" w:rsidP="00232DB3">
      <w:pPr>
        <w:pStyle w:val="ListParagraph"/>
        <w:numPr>
          <w:ilvl w:val="0"/>
          <w:numId w:val="16"/>
        </w:numPr>
        <w:rPr>
          <w:b/>
          <w:sz w:val="26"/>
          <w:szCs w:val="26"/>
        </w:rPr>
      </w:pPr>
      <w:r w:rsidRPr="006613A9">
        <w:rPr>
          <w:sz w:val="26"/>
          <w:szCs w:val="26"/>
        </w:rPr>
        <w:t>Trình b</w:t>
      </w:r>
      <w:r>
        <w:rPr>
          <w:sz w:val="26"/>
          <w:szCs w:val="26"/>
        </w:rPr>
        <w:t>ày đăc điểm nổi bật của công nghiệp</w:t>
      </w:r>
      <w:r w:rsidR="006613A9">
        <w:rPr>
          <w:sz w:val="26"/>
          <w:szCs w:val="26"/>
        </w:rPr>
        <w:t xml:space="preserve"> Liên Bang Nga.</w:t>
      </w:r>
    </w:p>
    <w:p w:rsidR="00356858" w:rsidRDefault="00356858" w:rsidP="00356858">
      <w:pPr>
        <w:rPr>
          <w:b/>
          <w:sz w:val="26"/>
          <w:szCs w:val="26"/>
        </w:rPr>
      </w:pPr>
      <w:r w:rsidRPr="00BE012B">
        <w:rPr>
          <w:b/>
          <w:sz w:val="26"/>
          <w:szCs w:val="26"/>
        </w:rPr>
        <w:t>Câu 5 ( 4,0 điểm)</w:t>
      </w:r>
    </w:p>
    <w:p w:rsidR="00737E17" w:rsidRPr="003C0C80" w:rsidRDefault="00737E17" w:rsidP="00737E17">
      <w:pPr>
        <w:spacing w:before="60" w:after="60" w:line="240" w:lineRule="auto"/>
        <w:ind w:left="260"/>
        <w:jc w:val="both"/>
        <w:rPr>
          <w:rFonts w:eastAsia="Times New Roman" w:cs="Times New Roman"/>
          <w:sz w:val="26"/>
          <w:szCs w:val="26"/>
        </w:rPr>
      </w:pPr>
      <w:r w:rsidRPr="003C0C80">
        <w:rPr>
          <w:rFonts w:eastAsia="Times New Roman" w:cs="Times New Roman"/>
          <w:sz w:val="26"/>
          <w:szCs w:val="26"/>
        </w:rPr>
        <w:t>Cho bảng số</w:t>
      </w:r>
      <w:r w:rsidR="00AC7BD1">
        <w:rPr>
          <w:rFonts w:eastAsia="Times New Roman" w:cs="Times New Roman"/>
          <w:sz w:val="26"/>
          <w:szCs w:val="26"/>
        </w:rPr>
        <w:t xml:space="preserve"> </w:t>
      </w:r>
      <w:r w:rsidRPr="003C0C80">
        <w:rPr>
          <w:rFonts w:eastAsia="Times New Roman" w:cs="Times New Roman"/>
          <w:sz w:val="26"/>
          <w:szCs w:val="26"/>
        </w:rPr>
        <w:t>liệu:</w:t>
      </w:r>
    </w:p>
    <w:p w:rsidR="00737E17" w:rsidRPr="003C0C80" w:rsidRDefault="00737E17" w:rsidP="00A83435">
      <w:pPr>
        <w:spacing w:before="60" w:after="60" w:line="240" w:lineRule="auto"/>
        <w:ind w:left="1040" w:hanging="1040"/>
        <w:jc w:val="center"/>
        <w:rPr>
          <w:rFonts w:eastAsia="Times New Roman" w:cs="Times New Roman"/>
          <w:b/>
          <w:sz w:val="26"/>
          <w:szCs w:val="26"/>
        </w:rPr>
      </w:pPr>
      <w:r w:rsidRPr="003C0C80">
        <w:rPr>
          <w:rFonts w:eastAsia="Times New Roman" w:cs="Times New Roman"/>
          <w:b/>
          <w:sz w:val="26"/>
          <w:szCs w:val="26"/>
        </w:rPr>
        <w:t>GDP CỦA MỘT SỐ QUỐC GIA ĐÔNG NAM Á, GIAI ĐOẠN 2010 - 2015</w:t>
      </w:r>
    </w:p>
    <w:p w:rsidR="00737E17" w:rsidRPr="003C0C80" w:rsidRDefault="00AC7BD1" w:rsidP="00544815">
      <w:pPr>
        <w:spacing w:before="60" w:after="60" w:line="240" w:lineRule="auto"/>
        <w:jc w:val="both"/>
        <w:rPr>
          <w:rFonts w:eastAsia="Times New Roman" w:cs="Times New Roman"/>
          <w:i/>
          <w:sz w:val="26"/>
          <w:szCs w:val="26"/>
        </w:rPr>
      </w:pPr>
      <w:r>
        <w:rPr>
          <w:rFonts w:eastAsia="Times New Roman" w:cs="Times New Roman"/>
          <w:i/>
          <w:sz w:val="26"/>
          <w:szCs w:val="26"/>
        </w:rPr>
        <w:t xml:space="preserve">                                                                            </w:t>
      </w:r>
      <w:r w:rsidR="00737E17" w:rsidRPr="003C0C80">
        <w:rPr>
          <w:rFonts w:eastAsia="Times New Roman" w:cs="Times New Roman"/>
          <w:i/>
          <w:sz w:val="26"/>
          <w:szCs w:val="26"/>
        </w:rPr>
        <w:t>(Đơn vị: Triệu đô la Mỹ)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1061"/>
        <w:gridCol w:w="1061"/>
        <w:gridCol w:w="1061"/>
        <w:gridCol w:w="1061"/>
      </w:tblGrid>
      <w:tr w:rsidR="00737E17" w:rsidRPr="003C0C80" w:rsidTr="00A83435">
        <w:trPr>
          <w:trHeight w:val="245"/>
          <w:jc w:val="center"/>
        </w:trPr>
        <w:tc>
          <w:tcPr>
            <w:tcW w:w="0" w:type="auto"/>
            <w:shd w:val="clear" w:color="auto" w:fill="auto"/>
            <w:vAlign w:val="center"/>
            <w:hideMark/>
          </w:tcPr>
          <w:p w:rsidR="00737E17" w:rsidRPr="006E6395" w:rsidRDefault="00737E17" w:rsidP="00A940F0">
            <w:pPr>
              <w:spacing w:before="60" w:after="60" w:line="240" w:lineRule="auto"/>
              <w:jc w:val="center"/>
              <w:rPr>
                <w:rFonts w:eastAsia="Times New Roman" w:cs="Times New Roman"/>
                <w:b/>
                <w:bCs/>
                <w:color w:val="000000"/>
                <w:sz w:val="26"/>
                <w:szCs w:val="26"/>
              </w:rPr>
            </w:pPr>
            <w:r w:rsidRPr="006E6395">
              <w:rPr>
                <w:rFonts w:eastAsia="Times New Roman" w:cs="Times New Roman"/>
                <w:b/>
                <w:bCs/>
                <w:color w:val="000000"/>
                <w:sz w:val="26"/>
                <w:szCs w:val="26"/>
              </w:rPr>
              <w:t>Năm</w:t>
            </w:r>
          </w:p>
        </w:tc>
        <w:tc>
          <w:tcPr>
            <w:tcW w:w="0" w:type="auto"/>
            <w:shd w:val="clear" w:color="auto" w:fill="auto"/>
            <w:vAlign w:val="center"/>
            <w:hideMark/>
          </w:tcPr>
          <w:p w:rsidR="00737E17" w:rsidRPr="006E6395" w:rsidRDefault="00737E17" w:rsidP="00A940F0">
            <w:pPr>
              <w:spacing w:before="60" w:after="60" w:line="240" w:lineRule="auto"/>
              <w:jc w:val="center"/>
              <w:rPr>
                <w:rFonts w:eastAsia="Times New Roman" w:cs="Times New Roman"/>
                <w:b/>
                <w:bCs/>
                <w:color w:val="000000"/>
                <w:sz w:val="26"/>
                <w:szCs w:val="26"/>
              </w:rPr>
            </w:pPr>
            <w:r w:rsidRPr="006E6395">
              <w:rPr>
                <w:rFonts w:eastAsia="Times New Roman" w:cs="Times New Roman"/>
                <w:b/>
                <w:bCs/>
                <w:color w:val="000000"/>
                <w:sz w:val="26"/>
                <w:szCs w:val="26"/>
              </w:rPr>
              <w:t>2010</w:t>
            </w:r>
          </w:p>
        </w:tc>
        <w:tc>
          <w:tcPr>
            <w:tcW w:w="0" w:type="auto"/>
            <w:shd w:val="clear" w:color="auto" w:fill="auto"/>
            <w:vAlign w:val="center"/>
            <w:hideMark/>
          </w:tcPr>
          <w:p w:rsidR="00737E17" w:rsidRPr="006E6395" w:rsidRDefault="00737E17" w:rsidP="00A940F0">
            <w:pPr>
              <w:spacing w:before="60" w:after="60" w:line="240" w:lineRule="auto"/>
              <w:jc w:val="center"/>
              <w:rPr>
                <w:rFonts w:eastAsia="Times New Roman" w:cs="Times New Roman"/>
                <w:b/>
                <w:bCs/>
                <w:color w:val="000000"/>
                <w:sz w:val="26"/>
                <w:szCs w:val="26"/>
              </w:rPr>
            </w:pPr>
            <w:r w:rsidRPr="006E6395">
              <w:rPr>
                <w:rFonts w:eastAsia="Times New Roman" w:cs="Times New Roman"/>
                <w:b/>
                <w:bCs/>
                <w:color w:val="000000"/>
                <w:sz w:val="26"/>
                <w:szCs w:val="26"/>
              </w:rPr>
              <w:t>2012</w:t>
            </w:r>
          </w:p>
        </w:tc>
        <w:tc>
          <w:tcPr>
            <w:tcW w:w="0" w:type="auto"/>
            <w:shd w:val="clear" w:color="auto" w:fill="auto"/>
            <w:vAlign w:val="center"/>
            <w:hideMark/>
          </w:tcPr>
          <w:p w:rsidR="00737E17" w:rsidRPr="006E6395" w:rsidRDefault="00737E17" w:rsidP="00A940F0">
            <w:pPr>
              <w:spacing w:before="60" w:after="60" w:line="240" w:lineRule="auto"/>
              <w:jc w:val="center"/>
              <w:rPr>
                <w:rFonts w:eastAsia="Times New Roman" w:cs="Times New Roman"/>
                <w:b/>
                <w:bCs/>
                <w:color w:val="000000"/>
                <w:sz w:val="26"/>
                <w:szCs w:val="26"/>
              </w:rPr>
            </w:pPr>
            <w:r w:rsidRPr="006E6395">
              <w:rPr>
                <w:rFonts w:eastAsia="Times New Roman" w:cs="Times New Roman"/>
                <w:b/>
                <w:bCs/>
                <w:color w:val="000000"/>
                <w:sz w:val="26"/>
                <w:szCs w:val="26"/>
              </w:rPr>
              <w:t>2013</w:t>
            </w:r>
          </w:p>
        </w:tc>
        <w:tc>
          <w:tcPr>
            <w:tcW w:w="0" w:type="auto"/>
            <w:shd w:val="clear" w:color="auto" w:fill="auto"/>
            <w:vAlign w:val="center"/>
            <w:hideMark/>
          </w:tcPr>
          <w:p w:rsidR="00737E17" w:rsidRPr="006E6395" w:rsidRDefault="00737E17" w:rsidP="00A940F0">
            <w:pPr>
              <w:spacing w:before="60" w:after="60" w:line="240" w:lineRule="auto"/>
              <w:jc w:val="center"/>
              <w:rPr>
                <w:rFonts w:eastAsia="Times New Roman" w:cs="Times New Roman"/>
                <w:b/>
                <w:bCs/>
                <w:color w:val="000000"/>
                <w:sz w:val="26"/>
                <w:szCs w:val="26"/>
              </w:rPr>
            </w:pPr>
            <w:r w:rsidRPr="006E6395">
              <w:rPr>
                <w:rFonts w:eastAsia="Times New Roman" w:cs="Times New Roman"/>
                <w:b/>
                <w:bCs/>
                <w:color w:val="000000"/>
                <w:sz w:val="26"/>
                <w:szCs w:val="26"/>
              </w:rPr>
              <w:t>2015</w:t>
            </w:r>
          </w:p>
        </w:tc>
      </w:tr>
      <w:tr w:rsidR="00737E17" w:rsidRPr="003C0C80" w:rsidTr="00A83435">
        <w:trPr>
          <w:trHeight w:val="491"/>
          <w:jc w:val="center"/>
        </w:trPr>
        <w:tc>
          <w:tcPr>
            <w:tcW w:w="0" w:type="auto"/>
            <w:shd w:val="clear" w:color="auto" w:fill="auto"/>
            <w:vAlign w:val="center"/>
            <w:hideMark/>
          </w:tcPr>
          <w:p w:rsidR="00737E17" w:rsidRPr="006E6395" w:rsidRDefault="00737E17" w:rsidP="00A940F0">
            <w:pPr>
              <w:spacing w:before="60" w:after="60" w:line="240" w:lineRule="auto"/>
              <w:jc w:val="both"/>
              <w:rPr>
                <w:rFonts w:eastAsia="Times New Roman" w:cs="Times New Roman"/>
                <w:color w:val="000000"/>
                <w:sz w:val="26"/>
                <w:szCs w:val="26"/>
              </w:rPr>
            </w:pPr>
            <w:r w:rsidRPr="003C0C80">
              <w:rPr>
                <w:rFonts w:eastAsia="Times New Roman" w:cs="Times New Roman"/>
                <w:color w:val="000000"/>
                <w:sz w:val="26"/>
                <w:szCs w:val="26"/>
              </w:rPr>
              <w:t>In-đ</w:t>
            </w:r>
            <w:r w:rsidRPr="006E6395">
              <w:rPr>
                <w:rFonts w:eastAsia="Times New Roman" w:cs="Times New Roman"/>
                <w:color w:val="000000"/>
                <w:sz w:val="26"/>
                <w:szCs w:val="26"/>
              </w:rPr>
              <w:t>ô-nê-xi-a</w:t>
            </w:r>
          </w:p>
        </w:tc>
        <w:tc>
          <w:tcPr>
            <w:tcW w:w="0" w:type="auto"/>
            <w:shd w:val="clear" w:color="auto" w:fill="auto"/>
            <w:vAlign w:val="center"/>
            <w:hideMark/>
          </w:tcPr>
          <w:p w:rsidR="00737E17" w:rsidRPr="006E6395" w:rsidRDefault="00737E17" w:rsidP="00A940F0">
            <w:pPr>
              <w:spacing w:before="60" w:after="60" w:line="240" w:lineRule="auto"/>
              <w:jc w:val="center"/>
              <w:rPr>
                <w:rFonts w:eastAsia="Times New Roman" w:cs="Times New Roman"/>
                <w:color w:val="000000"/>
                <w:sz w:val="26"/>
                <w:szCs w:val="26"/>
              </w:rPr>
            </w:pPr>
            <w:r w:rsidRPr="006E6395">
              <w:rPr>
                <w:rFonts w:eastAsia="Times New Roman" w:cs="Times New Roman"/>
                <w:color w:val="000000"/>
                <w:sz w:val="26"/>
                <w:szCs w:val="26"/>
              </w:rPr>
              <w:t>755 094</w:t>
            </w:r>
          </w:p>
        </w:tc>
        <w:tc>
          <w:tcPr>
            <w:tcW w:w="0" w:type="auto"/>
            <w:shd w:val="clear" w:color="auto" w:fill="auto"/>
            <w:vAlign w:val="center"/>
            <w:hideMark/>
          </w:tcPr>
          <w:p w:rsidR="00737E17" w:rsidRPr="006E6395" w:rsidRDefault="00737E17" w:rsidP="00A940F0">
            <w:pPr>
              <w:spacing w:before="60" w:after="60" w:line="240" w:lineRule="auto"/>
              <w:jc w:val="center"/>
              <w:rPr>
                <w:rFonts w:eastAsia="Times New Roman" w:cs="Times New Roman"/>
                <w:color w:val="000000"/>
                <w:sz w:val="26"/>
                <w:szCs w:val="26"/>
              </w:rPr>
            </w:pPr>
            <w:r w:rsidRPr="006E6395">
              <w:rPr>
                <w:rFonts w:eastAsia="Times New Roman" w:cs="Times New Roman"/>
                <w:color w:val="000000"/>
                <w:sz w:val="26"/>
                <w:szCs w:val="26"/>
              </w:rPr>
              <w:t>917 870</w:t>
            </w:r>
          </w:p>
        </w:tc>
        <w:tc>
          <w:tcPr>
            <w:tcW w:w="0" w:type="auto"/>
            <w:shd w:val="clear" w:color="auto" w:fill="auto"/>
            <w:vAlign w:val="center"/>
            <w:hideMark/>
          </w:tcPr>
          <w:p w:rsidR="00737E17" w:rsidRPr="006E6395" w:rsidRDefault="00737E17" w:rsidP="00A940F0">
            <w:pPr>
              <w:spacing w:before="60" w:after="60" w:line="240" w:lineRule="auto"/>
              <w:jc w:val="center"/>
              <w:rPr>
                <w:rFonts w:eastAsia="Times New Roman" w:cs="Times New Roman"/>
                <w:color w:val="000000"/>
                <w:sz w:val="26"/>
                <w:szCs w:val="26"/>
              </w:rPr>
            </w:pPr>
            <w:r w:rsidRPr="006E6395">
              <w:rPr>
                <w:rFonts w:eastAsia="Times New Roman" w:cs="Times New Roman"/>
                <w:color w:val="000000"/>
                <w:sz w:val="26"/>
                <w:szCs w:val="26"/>
              </w:rPr>
              <w:t>912 524</w:t>
            </w:r>
          </w:p>
        </w:tc>
        <w:tc>
          <w:tcPr>
            <w:tcW w:w="0" w:type="auto"/>
            <w:shd w:val="clear" w:color="auto" w:fill="auto"/>
            <w:vAlign w:val="center"/>
            <w:hideMark/>
          </w:tcPr>
          <w:p w:rsidR="00737E17" w:rsidRPr="006E6395" w:rsidRDefault="00737E17" w:rsidP="00A940F0">
            <w:pPr>
              <w:spacing w:before="60" w:after="60" w:line="240" w:lineRule="auto"/>
              <w:jc w:val="center"/>
              <w:rPr>
                <w:rFonts w:eastAsia="Times New Roman" w:cs="Times New Roman"/>
                <w:color w:val="000000"/>
                <w:sz w:val="26"/>
                <w:szCs w:val="26"/>
              </w:rPr>
            </w:pPr>
            <w:r w:rsidRPr="006E6395">
              <w:rPr>
                <w:rFonts w:eastAsia="Times New Roman" w:cs="Times New Roman"/>
                <w:color w:val="000000"/>
                <w:sz w:val="26"/>
                <w:szCs w:val="26"/>
              </w:rPr>
              <w:t>861 934</w:t>
            </w:r>
          </w:p>
        </w:tc>
      </w:tr>
      <w:tr w:rsidR="00737E17" w:rsidRPr="003C0C80" w:rsidTr="00A83435">
        <w:trPr>
          <w:trHeight w:val="491"/>
          <w:jc w:val="center"/>
        </w:trPr>
        <w:tc>
          <w:tcPr>
            <w:tcW w:w="0" w:type="auto"/>
            <w:shd w:val="clear" w:color="auto" w:fill="auto"/>
            <w:vAlign w:val="center"/>
            <w:hideMark/>
          </w:tcPr>
          <w:p w:rsidR="00737E17" w:rsidRPr="006E6395" w:rsidRDefault="00737E17" w:rsidP="00A940F0">
            <w:pPr>
              <w:spacing w:before="60" w:after="60" w:line="240" w:lineRule="auto"/>
              <w:jc w:val="both"/>
              <w:rPr>
                <w:rFonts w:eastAsia="Times New Roman" w:cs="Times New Roman"/>
                <w:color w:val="000000"/>
                <w:sz w:val="26"/>
                <w:szCs w:val="26"/>
              </w:rPr>
            </w:pPr>
            <w:r w:rsidRPr="006E6395">
              <w:rPr>
                <w:rFonts w:eastAsia="Times New Roman" w:cs="Times New Roman"/>
                <w:color w:val="000000"/>
                <w:sz w:val="26"/>
                <w:szCs w:val="26"/>
              </w:rPr>
              <w:t>Xin-ga-po</w:t>
            </w:r>
          </w:p>
        </w:tc>
        <w:tc>
          <w:tcPr>
            <w:tcW w:w="0" w:type="auto"/>
            <w:shd w:val="clear" w:color="auto" w:fill="auto"/>
            <w:vAlign w:val="center"/>
            <w:hideMark/>
          </w:tcPr>
          <w:p w:rsidR="00737E17" w:rsidRPr="006E6395" w:rsidRDefault="00737E17" w:rsidP="00A940F0">
            <w:pPr>
              <w:spacing w:before="60" w:after="60" w:line="240" w:lineRule="auto"/>
              <w:jc w:val="center"/>
              <w:rPr>
                <w:rFonts w:eastAsia="Times New Roman" w:cs="Times New Roman"/>
                <w:color w:val="000000"/>
                <w:sz w:val="26"/>
                <w:szCs w:val="26"/>
              </w:rPr>
            </w:pPr>
            <w:r w:rsidRPr="006E6395">
              <w:rPr>
                <w:rFonts w:eastAsia="Times New Roman" w:cs="Times New Roman"/>
                <w:color w:val="000000"/>
                <w:sz w:val="26"/>
                <w:szCs w:val="26"/>
              </w:rPr>
              <w:t>236 422</w:t>
            </w:r>
          </w:p>
        </w:tc>
        <w:tc>
          <w:tcPr>
            <w:tcW w:w="0" w:type="auto"/>
            <w:shd w:val="clear" w:color="auto" w:fill="auto"/>
            <w:vAlign w:val="center"/>
            <w:hideMark/>
          </w:tcPr>
          <w:p w:rsidR="00737E17" w:rsidRPr="006E6395" w:rsidRDefault="00737E17" w:rsidP="00A940F0">
            <w:pPr>
              <w:spacing w:before="60" w:after="60" w:line="240" w:lineRule="auto"/>
              <w:jc w:val="center"/>
              <w:rPr>
                <w:rFonts w:eastAsia="Times New Roman" w:cs="Times New Roman"/>
                <w:color w:val="000000"/>
                <w:sz w:val="26"/>
                <w:szCs w:val="26"/>
              </w:rPr>
            </w:pPr>
            <w:r w:rsidRPr="006E6395">
              <w:rPr>
                <w:rFonts w:eastAsia="Times New Roman" w:cs="Times New Roman"/>
                <w:color w:val="000000"/>
                <w:sz w:val="26"/>
                <w:szCs w:val="26"/>
              </w:rPr>
              <w:t>289 269</w:t>
            </w:r>
          </w:p>
        </w:tc>
        <w:tc>
          <w:tcPr>
            <w:tcW w:w="0" w:type="auto"/>
            <w:shd w:val="clear" w:color="auto" w:fill="auto"/>
            <w:vAlign w:val="center"/>
            <w:hideMark/>
          </w:tcPr>
          <w:p w:rsidR="00737E17" w:rsidRPr="006E6395" w:rsidRDefault="00737E17" w:rsidP="00A940F0">
            <w:pPr>
              <w:spacing w:before="60" w:after="60" w:line="240" w:lineRule="auto"/>
              <w:jc w:val="center"/>
              <w:rPr>
                <w:rFonts w:eastAsia="Times New Roman" w:cs="Times New Roman"/>
                <w:color w:val="000000"/>
                <w:sz w:val="26"/>
                <w:szCs w:val="26"/>
              </w:rPr>
            </w:pPr>
            <w:r w:rsidRPr="006E6395">
              <w:rPr>
                <w:rFonts w:eastAsia="Times New Roman" w:cs="Times New Roman"/>
                <w:color w:val="000000"/>
                <w:sz w:val="26"/>
                <w:szCs w:val="26"/>
              </w:rPr>
              <w:t>300 288</w:t>
            </w:r>
          </w:p>
        </w:tc>
        <w:tc>
          <w:tcPr>
            <w:tcW w:w="0" w:type="auto"/>
            <w:shd w:val="clear" w:color="auto" w:fill="auto"/>
            <w:vAlign w:val="center"/>
            <w:hideMark/>
          </w:tcPr>
          <w:p w:rsidR="00737E17" w:rsidRPr="006E6395" w:rsidRDefault="00737E17" w:rsidP="00A940F0">
            <w:pPr>
              <w:spacing w:before="60" w:after="60" w:line="240" w:lineRule="auto"/>
              <w:jc w:val="center"/>
              <w:rPr>
                <w:rFonts w:eastAsia="Times New Roman" w:cs="Times New Roman"/>
                <w:color w:val="000000"/>
                <w:sz w:val="26"/>
                <w:szCs w:val="26"/>
              </w:rPr>
            </w:pPr>
            <w:r w:rsidRPr="006E6395">
              <w:rPr>
                <w:rFonts w:eastAsia="Times New Roman" w:cs="Times New Roman"/>
                <w:color w:val="000000"/>
                <w:sz w:val="26"/>
                <w:szCs w:val="26"/>
              </w:rPr>
              <w:t>292 739</w:t>
            </w:r>
          </w:p>
        </w:tc>
      </w:tr>
      <w:tr w:rsidR="00737E17" w:rsidRPr="003C0C80" w:rsidTr="00A83435">
        <w:trPr>
          <w:trHeight w:val="491"/>
          <w:jc w:val="center"/>
        </w:trPr>
        <w:tc>
          <w:tcPr>
            <w:tcW w:w="0" w:type="auto"/>
            <w:shd w:val="clear" w:color="auto" w:fill="auto"/>
            <w:vAlign w:val="center"/>
            <w:hideMark/>
          </w:tcPr>
          <w:p w:rsidR="00737E17" w:rsidRPr="006E6395" w:rsidRDefault="00737E17" w:rsidP="00A940F0">
            <w:pPr>
              <w:spacing w:before="60" w:after="60" w:line="240" w:lineRule="auto"/>
              <w:jc w:val="both"/>
              <w:rPr>
                <w:rFonts w:eastAsia="Times New Roman" w:cs="Times New Roman"/>
                <w:color w:val="000000"/>
                <w:sz w:val="26"/>
                <w:szCs w:val="26"/>
              </w:rPr>
            </w:pPr>
            <w:r w:rsidRPr="006E6395">
              <w:rPr>
                <w:rFonts w:eastAsia="Times New Roman" w:cs="Times New Roman"/>
                <w:color w:val="000000"/>
                <w:sz w:val="26"/>
                <w:szCs w:val="26"/>
              </w:rPr>
              <w:t>Việt Nam</w:t>
            </w:r>
          </w:p>
        </w:tc>
        <w:tc>
          <w:tcPr>
            <w:tcW w:w="0" w:type="auto"/>
            <w:shd w:val="clear" w:color="auto" w:fill="auto"/>
            <w:vAlign w:val="center"/>
            <w:hideMark/>
          </w:tcPr>
          <w:p w:rsidR="00737E17" w:rsidRPr="006E6395" w:rsidRDefault="00737E17" w:rsidP="00A940F0">
            <w:pPr>
              <w:spacing w:before="60" w:after="60" w:line="240" w:lineRule="auto"/>
              <w:jc w:val="center"/>
              <w:rPr>
                <w:rFonts w:eastAsia="Times New Roman" w:cs="Times New Roman"/>
                <w:color w:val="000000"/>
                <w:sz w:val="26"/>
                <w:szCs w:val="26"/>
              </w:rPr>
            </w:pPr>
            <w:r w:rsidRPr="006E6395">
              <w:rPr>
                <w:rFonts w:eastAsia="Times New Roman" w:cs="Times New Roman"/>
                <w:color w:val="000000"/>
                <w:sz w:val="26"/>
                <w:szCs w:val="26"/>
              </w:rPr>
              <w:t>116 299</w:t>
            </w:r>
          </w:p>
        </w:tc>
        <w:tc>
          <w:tcPr>
            <w:tcW w:w="0" w:type="auto"/>
            <w:shd w:val="clear" w:color="auto" w:fill="auto"/>
            <w:vAlign w:val="center"/>
            <w:hideMark/>
          </w:tcPr>
          <w:p w:rsidR="00737E17" w:rsidRPr="006E6395" w:rsidRDefault="00737E17" w:rsidP="00A940F0">
            <w:pPr>
              <w:spacing w:before="60" w:after="60" w:line="240" w:lineRule="auto"/>
              <w:jc w:val="center"/>
              <w:rPr>
                <w:rFonts w:eastAsia="Times New Roman" w:cs="Times New Roman"/>
                <w:color w:val="000000"/>
                <w:sz w:val="26"/>
                <w:szCs w:val="26"/>
              </w:rPr>
            </w:pPr>
            <w:r w:rsidRPr="006E6395">
              <w:rPr>
                <w:rFonts w:eastAsia="Times New Roman" w:cs="Times New Roman"/>
                <w:color w:val="000000"/>
                <w:sz w:val="26"/>
                <w:szCs w:val="26"/>
              </w:rPr>
              <w:t>156 706</w:t>
            </w:r>
          </w:p>
        </w:tc>
        <w:tc>
          <w:tcPr>
            <w:tcW w:w="0" w:type="auto"/>
            <w:shd w:val="clear" w:color="auto" w:fill="auto"/>
            <w:vAlign w:val="center"/>
            <w:hideMark/>
          </w:tcPr>
          <w:p w:rsidR="00737E17" w:rsidRPr="006E6395" w:rsidRDefault="00737E17" w:rsidP="00A940F0">
            <w:pPr>
              <w:spacing w:before="60" w:after="60" w:line="240" w:lineRule="auto"/>
              <w:jc w:val="center"/>
              <w:rPr>
                <w:rFonts w:eastAsia="Times New Roman" w:cs="Times New Roman"/>
                <w:color w:val="000000"/>
                <w:sz w:val="26"/>
                <w:szCs w:val="26"/>
              </w:rPr>
            </w:pPr>
            <w:r w:rsidRPr="006E6395">
              <w:rPr>
                <w:rFonts w:eastAsia="Times New Roman" w:cs="Times New Roman"/>
                <w:color w:val="000000"/>
                <w:sz w:val="26"/>
                <w:szCs w:val="26"/>
              </w:rPr>
              <w:t>173 301</w:t>
            </w:r>
          </w:p>
        </w:tc>
        <w:tc>
          <w:tcPr>
            <w:tcW w:w="0" w:type="auto"/>
            <w:shd w:val="clear" w:color="auto" w:fill="auto"/>
            <w:vAlign w:val="center"/>
            <w:hideMark/>
          </w:tcPr>
          <w:p w:rsidR="00737E17" w:rsidRPr="006E6395" w:rsidRDefault="00737E17" w:rsidP="00A940F0">
            <w:pPr>
              <w:spacing w:before="60" w:after="60" w:line="240" w:lineRule="auto"/>
              <w:jc w:val="center"/>
              <w:rPr>
                <w:rFonts w:eastAsia="Times New Roman" w:cs="Times New Roman"/>
                <w:color w:val="000000"/>
                <w:sz w:val="26"/>
                <w:szCs w:val="26"/>
              </w:rPr>
            </w:pPr>
            <w:r w:rsidRPr="006E6395">
              <w:rPr>
                <w:rFonts w:eastAsia="Times New Roman" w:cs="Times New Roman"/>
                <w:color w:val="000000"/>
                <w:sz w:val="26"/>
                <w:szCs w:val="26"/>
              </w:rPr>
              <w:t>193 412</w:t>
            </w:r>
          </w:p>
        </w:tc>
      </w:tr>
    </w:tbl>
    <w:p w:rsidR="00737E17" w:rsidRPr="003C0C80" w:rsidRDefault="00737E17" w:rsidP="00737E17">
      <w:pPr>
        <w:spacing w:before="60" w:after="60" w:line="240" w:lineRule="auto"/>
        <w:jc w:val="right"/>
        <w:rPr>
          <w:rFonts w:eastAsia="Times New Roman" w:cs="Times New Roman"/>
          <w:i/>
          <w:sz w:val="26"/>
          <w:szCs w:val="26"/>
        </w:rPr>
      </w:pPr>
      <w:r w:rsidRPr="003C0C80">
        <w:rPr>
          <w:rFonts w:eastAsia="Times New Roman" w:cs="Times New Roman"/>
          <w:i/>
          <w:sz w:val="26"/>
          <w:szCs w:val="26"/>
        </w:rPr>
        <w:t>(Nguồn: Niên giám thống kê Việt Nam 2016, NXB Thống kê, 2017)</w:t>
      </w:r>
    </w:p>
    <w:p w:rsidR="00737E17" w:rsidRPr="003C0C80" w:rsidRDefault="00737E17" w:rsidP="00737E17">
      <w:pPr>
        <w:spacing w:before="60" w:after="60" w:line="240" w:lineRule="auto"/>
        <w:ind w:firstLine="360"/>
        <w:jc w:val="both"/>
        <w:rPr>
          <w:rFonts w:cs="Times New Roman"/>
          <w:sz w:val="26"/>
          <w:szCs w:val="26"/>
        </w:rPr>
      </w:pPr>
      <w:r w:rsidRPr="003C0C80">
        <w:rPr>
          <w:rFonts w:cs="Times New Roman"/>
          <w:sz w:val="26"/>
          <w:szCs w:val="26"/>
        </w:rPr>
        <w:t>a. Vẽ biểu đồ thể hiện tốc độ tăng trưở</w:t>
      </w:r>
      <w:bookmarkStart w:id="0" w:name="_GoBack"/>
      <w:bookmarkEnd w:id="0"/>
      <w:r w:rsidRPr="003C0C80">
        <w:rPr>
          <w:rFonts w:cs="Times New Roman"/>
          <w:sz w:val="26"/>
          <w:szCs w:val="26"/>
        </w:rPr>
        <w:t>ng GDP của một số quốc gia Đông Nam Á.</w:t>
      </w:r>
    </w:p>
    <w:p w:rsidR="00737E17" w:rsidRPr="003C0C80" w:rsidRDefault="00737E17" w:rsidP="00737E17">
      <w:pPr>
        <w:spacing w:before="60" w:after="60" w:line="240" w:lineRule="auto"/>
        <w:ind w:firstLine="360"/>
        <w:jc w:val="both"/>
        <w:rPr>
          <w:rFonts w:cs="Times New Roman"/>
          <w:sz w:val="26"/>
          <w:szCs w:val="26"/>
        </w:rPr>
      </w:pPr>
      <w:r w:rsidRPr="003C0C80">
        <w:rPr>
          <w:rFonts w:cs="Times New Roman"/>
          <w:sz w:val="26"/>
          <w:szCs w:val="26"/>
        </w:rPr>
        <w:t>b. Nhận xét.</w:t>
      </w:r>
    </w:p>
    <w:p w:rsidR="00F11F42" w:rsidRPr="00BE012B" w:rsidRDefault="00A83435">
      <w:pPr>
        <w:rPr>
          <w:sz w:val="26"/>
          <w:szCs w:val="26"/>
        </w:rPr>
      </w:pPr>
      <w:r w:rsidRPr="00E82AB9">
        <w:rPr>
          <w:b/>
          <w:bCs/>
          <w:sz w:val="26"/>
          <w:szCs w:val="26"/>
        </w:rPr>
        <w:lastRenderedPageBreak/>
        <w:t xml:space="preserve">                     ------------------------------- Hết ----------------------------</w:t>
      </w:r>
      <w:r w:rsidR="00F11F42" w:rsidRPr="00BE012B">
        <w:rPr>
          <w:sz w:val="26"/>
          <w:szCs w:val="26"/>
        </w:rPr>
        <w:br w:type="page"/>
      </w:r>
    </w:p>
    <w:p w:rsidR="00356858" w:rsidRPr="00BF00A6" w:rsidRDefault="00BF00A6" w:rsidP="00A5692B">
      <w:pPr>
        <w:jc w:val="center"/>
        <w:rPr>
          <w:b/>
          <w:sz w:val="26"/>
          <w:szCs w:val="26"/>
        </w:rPr>
      </w:pPr>
      <w:r w:rsidRPr="00BF00A6">
        <w:rPr>
          <w:b/>
          <w:sz w:val="26"/>
          <w:szCs w:val="26"/>
        </w:rPr>
        <w:lastRenderedPageBreak/>
        <w:t>HƯỚNG DẪN CHẤM</w:t>
      </w:r>
    </w:p>
    <w:p w:rsidR="00CA26EB" w:rsidRPr="00BE012B" w:rsidRDefault="00CA26EB" w:rsidP="00CA26EB">
      <w:pPr>
        <w:rPr>
          <w:b/>
          <w:sz w:val="26"/>
          <w:szCs w:val="26"/>
        </w:rPr>
      </w:pPr>
      <w:r w:rsidRPr="00BE012B">
        <w:rPr>
          <w:b/>
          <w:sz w:val="26"/>
          <w:szCs w:val="26"/>
        </w:rPr>
        <w:t>Câu 1 ( 4,0 điểm)</w:t>
      </w:r>
    </w:p>
    <w:tbl>
      <w:tblPr>
        <w:tblW w:w="10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4"/>
        <w:gridCol w:w="8600"/>
        <w:gridCol w:w="886"/>
      </w:tblGrid>
      <w:tr w:rsidR="00232DB3" w:rsidRPr="00BE012B" w:rsidTr="003726B7">
        <w:tc>
          <w:tcPr>
            <w:tcW w:w="8542" w:type="dxa"/>
            <w:gridSpan w:val="2"/>
            <w:tcBorders>
              <w:right w:val="single" w:sz="4" w:space="0" w:color="000000"/>
            </w:tcBorders>
          </w:tcPr>
          <w:p w:rsidR="00232DB3" w:rsidRPr="00BE012B" w:rsidRDefault="00232DB3" w:rsidP="00232DB3">
            <w:pPr>
              <w:pStyle w:val="ListParagraph"/>
              <w:numPr>
                <w:ilvl w:val="0"/>
                <w:numId w:val="18"/>
              </w:numPr>
              <w:rPr>
                <w:sz w:val="26"/>
                <w:szCs w:val="26"/>
              </w:rPr>
            </w:pPr>
            <w:r w:rsidRPr="00BE012B">
              <w:rPr>
                <w:b/>
                <w:sz w:val="26"/>
                <w:szCs w:val="26"/>
              </w:rPr>
              <w:t>Phân tích ảnh hưởng của nhân tố khí áp, địa hình đến lượng mưa.</w:t>
            </w:r>
          </w:p>
        </w:tc>
        <w:tc>
          <w:tcPr>
            <w:tcW w:w="818" w:type="dxa"/>
            <w:tcBorders>
              <w:top w:val="dashSmallGap" w:sz="4" w:space="0" w:color="auto"/>
              <w:left w:val="single" w:sz="4" w:space="0" w:color="000000"/>
              <w:bottom w:val="single" w:sz="4" w:space="0" w:color="000000"/>
            </w:tcBorders>
          </w:tcPr>
          <w:p w:rsidR="00232DB3" w:rsidRPr="00BE012B" w:rsidRDefault="00232DB3" w:rsidP="003726B7">
            <w:pPr>
              <w:widowControl w:val="0"/>
              <w:autoSpaceDE w:val="0"/>
              <w:autoSpaceDN w:val="0"/>
              <w:adjustRightInd w:val="0"/>
              <w:rPr>
                <w:b/>
                <w:bCs/>
                <w:spacing w:val="-6"/>
                <w:sz w:val="26"/>
                <w:szCs w:val="26"/>
              </w:rPr>
            </w:pPr>
            <w:r w:rsidRPr="00BE012B">
              <w:rPr>
                <w:b/>
                <w:bCs/>
                <w:spacing w:val="-6"/>
                <w:sz w:val="26"/>
                <w:szCs w:val="26"/>
              </w:rPr>
              <w:t>2,0</w:t>
            </w:r>
          </w:p>
        </w:tc>
      </w:tr>
      <w:tr w:rsidR="00232DB3" w:rsidRPr="00BE012B" w:rsidTr="003726B7">
        <w:tc>
          <w:tcPr>
            <w:tcW w:w="604" w:type="dxa"/>
            <w:vMerge w:val="restart"/>
            <w:tcBorders>
              <w:right w:val="single" w:sz="4" w:space="0" w:color="000000"/>
            </w:tcBorders>
          </w:tcPr>
          <w:p w:rsidR="00232DB3" w:rsidRPr="00BE012B" w:rsidRDefault="00F701EA" w:rsidP="003726B7">
            <w:pPr>
              <w:widowControl w:val="0"/>
              <w:autoSpaceDE w:val="0"/>
              <w:autoSpaceDN w:val="0"/>
              <w:adjustRightInd w:val="0"/>
              <w:rPr>
                <w:b/>
                <w:bCs/>
                <w:sz w:val="26"/>
                <w:szCs w:val="26"/>
              </w:rPr>
            </w:pPr>
            <w:r w:rsidRPr="00BE012B">
              <w:rPr>
                <w:b/>
                <w:bCs/>
                <w:sz w:val="26"/>
                <w:szCs w:val="26"/>
              </w:rPr>
              <w:t>A</w:t>
            </w:r>
          </w:p>
        </w:tc>
        <w:tc>
          <w:tcPr>
            <w:tcW w:w="7938" w:type="dxa"/>
            <w:tcBorders>
              <w:top w:val="dashSmallGap" w:sz="4" w:space="0" w:color="auto"/>
              <w:left w:val="single" w:sz="4" w:space="0" w:color="000000"/>
              <w:bottom w:val="single" w:sz="4" w:space="0" w:color="000000"/>
              <w:right w:val="single" w:sz="4" w:space="0" w:color="000000"/>
            </w:tcBorders>
          </w:tcPr>
          <w:p w:rsidR="00232DB3" w:rsidRPr="00BE012B" w:rsidRDefault="00232DB3" w:rsidP="003726B7">
            <w:pPr>
              <w:jc w:val="both"/>
              <w:rPr>
                <w:b/>
                <w:i/>
                <w:sz w:val="26"/>
                <w:szCs w:val="26"/>
                <w:u w:val="single"/>
              </w:rPr>
            </w:pPr>
            <w:r w:rsidRPr="00BE012B">
              <w:rPr>
                <w:b/>
                <w:i/>
                <w:sz w:val="26"/>
                <w:szCs w:val="26"/>
              </w:rPr>
              <w:t>Ảnh hưởng của khí áp</w:t>
            </w:r>
          </w:p>
          <w:p w:rsidR="00232DB3" w:rsidRPr="00BE012B" w:rsidRDefault="00232DB3" w:rsidP="003726B7">
            <w:pPr>
              <w:jc w:val="both"/>
              <w:rPr>
                <w:sz w:val="26"/>
                <w:szCs w:val="26"/>
              </w:rPr>
            </w:pPr>
            <w:r w:rsidRPr="00BE012B">
              <w:rPr>
                <w:sz w:val="26"/>
                <w:szCs w:val="26"/>
              </w:rPr>
              <w:t xml:space="preserve">+ Khu vực áp thấp: thường mưa nhiều do áp thấp hút gió đẩy không khí lên cao sinh ra mây, mây gặp nhiệt độ thấp sinh ra mưa. </w:t>
            </w:r>
          </w:p>
        </w:tc>
        <w:tc>
          <w:tcPr>
            <w:tcW w:w="818" w:type="dxa"/>
            <w:tcBorders>
              <w:top w:val="dashSmallGap" w:sz="4" w:space="0" w:color="auto"/>
              <w:left w:val="single" w:sz="4" w:space="0" w:color="000000"/>
              <w:bottom w:val="single" w:sz="4" w:space="0" w:color="000000"/>
            </w:tcBorders>
          </w:tcPr>
          <w:p w:rsidR="00232DB3" w:rsidRPr="00BE012B" w:rsidRDefault="00232DB3" w:rsidP="003726B7">
            <w:pPr>
              <w:widowControl w:val="0"/>
              <w:autoSpaceDE w:val="0"/>
              <w:autoSpaceDN w:val="0"/>
              <w:adjustRightInd w:val="0"/>
              <w:rPr>
                <w:bCs/>
                <w:spacing w:val="-6"/>
                <w:sz w:val="26"/>
                <w:szCs w:val="26"/>
              </w:rPr>
            </w:pPr>
            <w:r w:rsidRPr="00BE012B">
              <w:rPr>
                <w:bCs/>
                <w:spacing w:val="-6"/>
                <w:sz w:val="26"/>
                <w:szCs w:val="26"/>
              </w:rPr>
              <w:t>0,5</w:t>
            </w:r>
          </w:p>
        </w:tc>
      </w:tr>
      <w:tr w:rsidR="00232DB3" w:rsidRPr="00BE012B" w:rsidTr="003726B7">
        <w:tc>
          <w:tcPr>
            <w:tcW w:w="604" w:type="dxa"/>
            <w:vMerge/>
            <w:tcBorders>
              <w:right w:val="single" w:sz="4" w:space="0" w:color="000000"/>
            </w:tcBorders>
          </w:tcPr>
          <w:p w:rsidR="00232DB3" w:rsidRPr="00BE012B" w:rsidRDefault="00232DB3" w:rsidP="003726B7">
            <w:pPr>
              <w:widowControl w:val="0"/>
              <w:autoSpaceDE w:val="0"/>
              <w:autoSpaceDN w:val="0"/>
              <w:adjustRightInd w:val="0"/>
              <w:rPr>
                <w:b/>
                <w:bCs/>
                <w:sz w:val="26"/>
                <w:szCs w:val="26"/>
              </w:rPr>
            </w:pPr>
          </w:p>
        </w:tc>
        <w:tc>
          <w:tcPr>
            <w:tcW w:w="7938" w:type="dxa"/>
            <w:tcBorders>
              <w:top w:val="dashSmallGap" w:sz="4" w:space="0" w:color="auto"/>
              <w:left w:val="single" w:sz="4" w:space="0" w:color="000000"/>
              <w:bottom w:val="single" w:sz="4" w:space="0" w:color="000000"/>
              <w:right w:val="single" w:sz="4" w:space="0" w:color="000000"/>
            </w:tcBorders>
          </w:tcPr>
          <w:p w:rsidR="00232DB3" w:rsidRPr="00BE012B" w:rsidRDefault="00232DB3" w:rsidP="003726B7">
            <w:pPr>
              <w:jc w:val="both"/>
              <w:rPr>
                <w:sz w:val="26"/>
                <w:szCs w:val="26"/>
              </w:rPr>
            </w:pPr>
            <w:r w:rsidRPr="00BE012B">
              <w:rPr>
                <w:sz w:val="26"/>
                <w:szCs w:val="26"/>
              </w:rPr>
              <w:t>+ Khu vựa áp cao: thường ít mưa hoặc không mưa. ở các khu áp ao không khí ẩm không bốc lên được lại chỉ có gió thôi di không có gió thổi đến, nên mưa rất ít hoặc khoog mưa. Vì thế dưới các đai áp cao cận chí tuyến thường có những hoang mạc lớ</w:t>
            </w:r>
            <w:r w:rsidR="000A15BB" w:rsidRPr="00BE012B">
              <w:rPr>
                <w:sz w:val="26"/>
                <w:szCs w:val="26"/>
              </w:rPr>
              <w:t>n</w:t>
            </w:r>
          </w:p>
        </w:tc>
        <w:tc>
          <w:tcPr>
            <w:tcW w:w="818" w:type="dxa"/>
            <w:tcBorders>
              <w:top w:val="dashSmallGap" w:sz="4" w:space="0" w:color="auto"/>
              <w:left w:val="single" w:sz="4" w:space="0" w:color="000000"/>
              <w:bottom w:val="single" w:sz="4" w:space="0" w:color="000000"/>
            </w:tcBorders>
          </w:tcPr>
          <w:p w:rsidR="00232DB3" w:rsidRPr="00BE012B" w:rsidRDefault="00232DB3" w:rsidP="003726B7">
            <w:pPr>
              <w:widowControl w:val="0"/>
              <w:autoSpaceDE w:val="0"/>
              <w:autoSpaceDN w:val="0"/>
              <w:adjustRightInd w:val="0"/>
              <w:rPr>
                <w:bCs/>
                <w:spacing w:val="-6"/>
                <w:sz w:val="26"/>
                <w:szCs w:val="26"/>
              </w:rPr>
            </w:pPr>
            <w:r w:rsidRPr="00BE012B">
              <w:rPr>
                <w:bCs/>
                <w:spacing w:val="-6"/>
                <w:sz w:val="26"/>
                <w:szCs w:val="26"/>
              </w:rPr>
              <w:t>0,5</w:t>
            </w:r>
          </w:p>
        </w:tc>
      </w:tr>
      <w:tr w:rsidR="00232DB3" w:rsidRPr="00BE012B" w:rsidTr="003726B7">
        <w:tc>
          <w:tcPr>
            <w:tcW w:w="604" w:type="dxa"/>
            <w:vMerge w:val="restart"/>
            <w:tcBorders>
              <w:right w:val="single" w:sz="4" w:space="0" w:color="000000"/>
            </w:tcBorders>
          </w:tcPr>
          <w:p w:rsidR="00232DB3" w:rsidRPr="00BE012B" w:rsidRDefault="00232DB3" w:rsidP="003726B7">
            <w:pPr>
              <w:widowControl w:val="0"/>
              <w:autoSpaceDE w:val="0"/>
              <w:autoSpaceDN w:val="0"/>
              <w:adjustRightInd w:val="0"/>
              <w:rPr>
                <w:b/>
                <w:bCs/>
                <w:sz w:val="26"/>
                <w:szCs w:val="26"/>
              </w:rPr>
            </w:pPr>
          </w:p>
        </w:tc>
        <w:tc>
          <w:tcPr>
            <w:tcW w:w="7938" w:type="dxa"/>
            <w:tcBorders>
              <w:top w:val="dashSmallGap" w:sz="4" w:space="0" w:color="auto"/>
              <w:left w:val="single" w:sz="4" w:space="0" w:color="000000"/>
              <w:bottom w:val="dashSmallGap" w:sz="4" w:space="0" w:color="auto"/>
              <w:right w:val="single" w:sz="4" w:space="0" w:color="000000"/>
            </w:tcBorders>
          </w:tcPr>
          <w:p w:rsidR="00232DB3" w:rsidRPr="00BE012B" w:rsidRDefault="00232DB3" w:rsidP="003726B7">
            <w:pPr>
              <w:jc w:val="both"/>
              <w:rPr>
                <w:b/>
                <w:i/>
                <w:sz w:val="26"/>
                <w:szCs w:val="26"/>
              </w:rPr>
            </w:pPr>
            <w:r w:rsidRPr="00BE012B">
              <w:rPr>
                <w:b/>
                <w:i/>
                <w:sz w:val="26"/>
                <w:szCs w:val="26"/>
              </w:rPr>
              <w:t>Ảnh hưởng của địa hình</w:t>
            </w:r>
          </w:p>
          <w:p w:rsidR="00232DB3" w:rsidRPr="00BE012B" w:rsidRDefault="00232DB3" w:rsidP="003726B7">
            <w:pPr>
              <w:widowControl w:val="0"/>
              <w:autoSpaceDE w:val="0"/>
              <w:autoSpaceDN w:val="0"/>
              <w:adjustRightInd w:val="0"/>
              <w:rPr>
                <w:bCs/>
                <w:sz w:val="26"/>
                <w:szCs w:val="26"/>
              </w:rPr>
            </w:pPr>
            <w:r w:rsidRPr="00BE012B">
              <w:rPr>
                <w:sz w:val="26"/>
                <w:szCs w:val="26"/>
              </w:rPr>
              <w:t xml:space="preserve">  + Lượng mưa tăng dần theo cao địa hình chắn gió, nhưng đến độ cao nào đó lượng mưa lại giảm.</w:t>
            </w:r>
          </w:p>
        </w:tc>
        <w:tc>
          <w:tcPr>
            <w:tcW w:w="818" w:type="dxa"/>
            <w:tcBorders>
              <w:top w:val="dashSmallGap" w:sz="4" w:space="0" w:color="auto"/>
              <w:left w:val="single" w:sz="4" w:space="0" w:color="000000"/>
              <w:bottom w:val="dashSmallGap" w:sz="4" w:space="0" w:color="auto"/>
            </w:tcBorders>
          </w:tcPr>
          <w:p w:rsidR="00232DB3" w:rsidRPr="00BE012B" w:rsidRDefault="00232DB3" w:rsidP="003726B7">
            <w:pPr>
              <w:widowControl w:val="0"/>
              <w:autoSpaceDE w:val="0"/>
              <w:autoSpaceDN w:val="0"/>
              <w:adjustRightInd w:val="0"/>
              <w:rPr>
                <w:bCs/>
                <w:spacing w:val="-6"/>
                <w:sz w:val="26"/>
                <w:szCs w:val="26"/>
              </w:rPr>
            </w:pPr>
            <w:r w:rsidRPr="00BE012B">
              <w:rPr>
                <w:bCs/>
                <w:spacing w:val="-6"/>
                <w:sz w:val="26"/>
                <w:szCs w:val="26"/>
              </w:rPr>
              <w:t>0,5</w:t>
            </w:r>
          </w:p>
        </w:tc>
      </w:tr>
      <w:tr w:rsidR="00232DB3" w:rsidRPr="00BE012B" w:rsidTr="003726B7">
        <w:tc>
          <w:tcPr>
            <w:tcW w:w="604" w:type="dxa"/>
            <w:vMerge/>
            <w:tcBorders>
              <w:right w:val="single" w:sz="4" w:space="0" w:color="000000"/>
            </w:tcBorders>
          </w:tcPr>
          <w:p w:rsidR="00232DB3" w:rsidRPr="00BE012B" w:rsidRDefault="00232DB3" w:rsidP="003726B7">
            <w:pPr>
              <w:widowControl w:val="0"/>
              <w:autoSpaceDE w:val="0"/>
              <w:autoSpaceDN w:val="0"/>
              <w:adjustRightInd w:val="0"/>
              <w:rPr>
                <w:bCs/>
                <w:sz w:val="26"/>
                <w:szCs w:val="26"/>
              </w:rPr>
            </w:pPr>
          </w:p>
        </w:tc>
        <w:tc>
          <w:tcPr>
            <w:tcW w:w="7938" w:type="dxa"/>
            <w:tcBorders>
              <w:top w:val="dashSmallGap" w:sz="4" w:space="0" w:color="auto"/>
              <w:left w:val="single" w:sz="4" w:space="0" w:color="000000"/>
              <w:bottom w:val="single" w:sz="4" w:space="0" w:color="000000"/>
              <w:right w:val="single" w:sz="4" w:space="0" w:color="000000"/>
            </w:tcBorders>
          </w:tcPr>
          <w:p w:rsidR="00232DB3" w:rsidRPr="00BE012B" w:rsidRDefault="00232DB3" w:rsidP="003726B7">
            <w:pPr>
              <w:jc w:val="both"/>
              <w:rPr>
                <w:sz w:val="26"/>
                <w:szCs w:val="26"/>
              </w:rPr>
            </w:pPr>
            <w:r w:rsidRPr="00BE012B">
              <w:rPr>
                <w:sz w:val="26"/>
                <w:szCs w:val="26"/>
              </w:rPr>
              <w:t xml:space="preserve">  + Sườn đón gió: mưa nhiều, sườn khuất gió: mưa ít.</w:t>
            </w:r>
          </w:p>
        </w:tc>
        <w:tc>
          <w:tcPr>
            <w:tcW w:w="818" w:type="dxa"/>
            <w:tcBorders>
              <w:top w:val="dashSmallGap" w:sz="4" w:space="0" w:color="auto"/>
              <w:left w:val="single" w:sz="4" w:space="0" w:color="000000"/>
              <w:bottom w:val="single" w:sz="4" w:space="0" w:color="000000"/>
            </w:tcBorders>
          </w:tcPr>
          <w:p w:rsidR="00232DB3" w:rsidRPr="00BE012B" w:rsidRDefault="00232DB3" w:rsidP="003726B7">
            <w:pPr>
              <w:widowControl w:val="0"/>
              <w:autoSpaceDE w:val="0"/>
              <w:autoSpaceDN w:val="0"/>
              <w:adjustRightInd w:val="0"/>
              <w:rPr>
                <w:bCs/>
                <w:spacing w:val="-6"/>
                <w:sz w:val="26"/>
                <w:szCs w:val="26"/>
              </w:rPr>
            </w:pPr>
            <w:r w:rsidRPr="00BE012B">
              <w:rPr>
                <w:bCs/>
                <w:spacing w:val="-6"/>
                <w:sz w:val="26"/>
                <w:szCs w:val="26"/>
              </w:rPr>
              <w:t>0,5</w:t>
            </w:r>
          </w:p>
        </w:tc>
      </w:tr>
    </w:tbl>
    <w:tbl>
      <w:tblPr>
        <w:tblStyle w:val="TableGrid"/>
        <w:tblW w:w="10314" w:type="dxa"/>
        <w:tblInd w:w="-113" w:type="dxa"/>
        <w:tblLayout w:type="fixed"/>
        <w:tblLook w:val="04A0" w:firstRow="1" w:lastRow="0" w:firstColumn="1" w:lastColumn="0" w:noHBand="0" w:noVBand="1"/>
      </w:tblPr>
      <w:tblGrid>
        <w:gridCol w:w="9322"/>
        <w:gridCol w:w="992"/>
      </w:tblGrid>
      <w:tr w:rsidR="00544815" w:rsidRPr="003C0C80" w:rsidTr="00544815">
        <w:trPr>
          <w:trHeight w:val="565"/>
        </w:trPr>
        <w:tc>
          <w:tcPr>
            <w:tcW w:w="9322" w:type="dxa"/>
          </w:tcPr>
          <w:p w:rsidR="00544815" w:rsidRPr="007A5B04" w:rsidRDefault="00544815" w:rsidP="00C7409A">
            <w:pPr>
              <w:widowControl w:val="0"/>
              <w:ind w:left="360"/>
              <w:jc w:val="both"/>
              <w:rPr>
                <w:b/>
                <w:i/>
                <w:sz w:val="26"/>
                <w:szCs w:val="26"/>
              </w:rPr>
            </w:pPr>
            <w:r>
              <w:rPr>
                <w:rFonts w:cs="Times New Roman"/>
                <w:b/>
                <w:i/>
                <w:sz w:val="26"/>
                <w:szCs w:val="26"/>
              </w:rPr>
              <w:t>b.</w:t>
            </w:r>
            <w:r w:rsidRPr="007A5B04">
              <w:rPr>
                <w:rFonts w:cs="Times New Roman"/>
                <w:b/>
                <w:i/>
                <w:sz w:val="26"/>
                <w:szCs w:val="26"/>
              </w:rPr>
              <w:t>Phân tích ảnh hưởng của quá trình đô thị hóa. Cần phải làm gì để điều khiển quá trình đô thị hóa?</w:t>
            </w:r>
          </w:p>
        </w:tc>
        <w:tc>
          <w:tcPr>
            <w:tcW w:w="992" w:type="dxa"/>
          </w:tcPr>
          <w:p w:rsidR="00544815" w:rsidRPr="003C0C80" w:rsidRDefault="00544815" w:rsidP="00C7409A">
            <w:pPr>
              <w:widowControl w:val="0"/>
              <w:jc w:val="center"/>
              <w:rPr>
                <w:b/>
                <w:sz w:val="26"/>
                <w:szCs w:val="26"/>
              </w:rPr>
            </w:pPr>
            <w:r w:rsidRPr="003C0C80">
              <w:rPr>
                <w:b/>
                <w:sz w:val="26"/>
                <w:szCs w:val="26"/>
              </w:rPr>
              <w:t>2,0</w:t>
            </w:r>
          </w:p>
        </w:tc>
      </w:tr>
      <w:tr w:rsidR="00544815" w:rsidRPr="003C0C80" w:rsidTr="00544815">
        <w:trPr>
          <w:trHeight w:val="147"/>
        </w:trPr>
        <w:tc>
          <w:tcPr>
            <w:tcW w:w="9322" w:type="dxa"/>
          </w:tcPr>
          <w:p w:rsidR="00544815" w:rsidRPr="00F34511" w:rsidRDefault="00544815" w:rsidP="00C7409A">
            <w:pPr>
              <w:jc w:val="both"/>
              <w:rPr>
                <w:rFonts w:cs="Times New Roman"/>
                <w:i/>
                <w:spacing w:val="-6"/>
                <w:sz w:val="26"/>
                <w:szCs w:val="26"/>
              </w:rPr>
            </w:pPr>
            <w:r w:rsidRPr="00F34511">
              <w:rPr>
                <w:rFonts w:cs="Times New Roman"/>
                <w:i/>
                <w:spacing w:val="-6"/>
                <w:sz w:val="26"/>
                <w:szCs w:val="26"/>
              </w:rPr>
              <w:t>*Ảnh hưởng của quá trình đô thị hóa đến phát triển kinh tế - xã hội và môi trường.</w:t>
            </w:r>
          </w:p>
          <w:p w:rsidR="00544815" w:rsidRPr="003C0C80" w:rsidRDefault="00544815" w:rsidP="00C7409A">
            <w:pPr>
              <w:jc w:val="both"/>
              <w:rPr>
                <w:rFonts w:cs="Times New Roman"/>
                <w:sz w:val="26"/>
                <w:szCs w:val="26"/>
              </w:rPr>
            </w:pPr>
            <w:r w:rsidRPr="003C0C80">
              <w:rPr>
                <w:rFonts w:cs="Times New Roman"/>
                <w:sz w:val="26"/>
                <w:szCs w:val="26"/>
              </w:rPr>
              <w:t>- Ảnh hưởng tích cực:</w:t>
            </w:r>
          </w:p>
          <w:p w:rsidR="00544815" w:rsidRPr="003C0C80" w:rsidRDefault="00544815" w:rsidP="00C7409A">
            <w:pPr>
              <w:jc w:val="both"/>
              <w:rPr>
                <w:rFonts w:cs="Times New Roman"/>
                <w:sz w:val="26"/>
                <w:szCs w:val="26"/>
              </w:rPr>
            </w:pPr>
            <w:r w:rsidRPr="003C0C80">
              <w:rPr>
                <w:rFonts w:cs="Times New Roman"/>
                <w:sz w:val="26"/>
                <w:szCs w:val="26"/>
              </w:rPr>
              <w:t>+ Đẩy nhanh tốc độ tăng trưởng kinh tế, chuyển dịch cơ cấu kinh tế và cơ cấu lao động.</w:t>
            </w:r>
          </w:p>
          <w:p w:rsidR="00544815" w:rsidRPr="003C0C80" w:rsidRDefault="00544815" w:rsidP="00C7409A">
            <w:pPr>
              <w:jc w:val="both"/>
              <w:rPr>
                <w:rFonts w:cs="Times New Roman"/>
                <w:sz w:val="26"/>
                <w:szCs w:val="26"/>
              </w:rPr>
            </w:pPr>
            <w:r w:rsidRPr="003C0C80">
              <w:rPr>
                <w:rFonts w:cs="Times New Roman"/>
                <w:sz w:val="26"/>
                <w:szCs w:val="26"/>
              </w:rPr>
              <w:t>+ Làm thay đổi sự phân bố dân cư và lao động, thay đổi các quá trình sinh, tử và hôn nhân ở các đô thị…</w:t>
            </w:r>
          </w:p>
          <w:p w:rsidR="00544815" w:rsidRPr="003C0C80" w:rsidRDefault="00544815" w:rsidP="00C7409A">
            <w:pPr>
              <w:jc w:val="both"/>
              <w:rPr>
                <w:rFonts w:cs="Times New Roman"/>
                <w:sz w:val="26"/>
                <w:szCs w:val="26"/>
              </w:rPr>
            </w:pPr>
            <w:r w:rsidRPr="003C0C80">
              <w:rPr>
                <w:rFonts w:cs="Times New Roman"/>
                <w:sz w:val="26"/>
                <w:szCs w:val="26"/>
              </w:rPr>
              <w:t>+ Các đô thị có khả năng tạo ra nhiều việc làm và thu nhập cho người lao động.</w:t>
            </w:r>
          </w:p>
          <w:p w:rsidR="00544815" w:rsidRPr="003C0C80" w:rsidRDefault="00544815" w:rsidP="00C7409A">
            <w:pPr>
              <w:jc w:val="both"/>
              <w:rPr>
                <w:rFonts w:cs="Times New Roman"/>
                <w:sz w:val="26"/>
                <w:szCs w:val="26"/>
              </w:rPr>
            </w:pPr>
            <w:r w:rsidRPr="003C0C80">
              <w:rPr>
                <w:rFonts w:cs="Times New Roman"/>
                <w:sz w:val="26"/>
                <w:szCs w:val="26"/>
              </w:rPr>
              <w:t>- Ảnh hưởng tiêu cực:dân số tập trung đông gây sức ép cho vấn đề việc làm, nhà ở, an ninh trật tự xã hội, môi trường, …</w:t>
            </w:r>
          </w:p>
          <w:p w:rsidR="00544815" w:rsidRPr="003C0C80" w:rsidRDefault="00544815" w:rsidP="00C7409A">
            <w:pPr>
              <w:jc w:val="both"/>
              <w:rPr>
                <w:rFonts w:cs="Times New Roman"/>
                <w:sz w:val="26"/>
                <w:szCs w:val="26"/>
              </w:rPr>
            </w:pPr>
            <w:r w:rsidRPr="003C0C80">
              <w:rPr>
                <w:rFonts w:cs="Times New Roman"/>
                <w:sz w:val="26"/>
                <w:szCs w:val="26"/>
              </w:rPr>
              <w:t>*</w:t>
            </w:r>
            <w:r w:rsidRPr="003C0C80">
              <w:rPr>
                <w:rFonts w:cs="Times New Roman"/>
                <w:i/>
                <w:sz w:val="26"/>
                <w:szCs w:val="26"/>
              </w:rPr>
              <w:t xml:space="preserve"> Biện pháp để điều khiển quá trình đô thị hóa.</w:t>
            </w:r>
          </w:p>
          <w:p w:rsidR="00544815" w:rsidRPr="003C0C80" w:rsidRDefault="00544815" w:rsidP="00C7409A">
            <w:pPr>
              <w:jc w:val="both"/>
              <w:rPr>
                <w:rFonts w:cs="Times New Roman"/>
                <w:sz w:val="26"/>
                <w:szCs w:val="26"/>
              </w:rPr>
            </w:pPr>
            <w:r w:rsidRPr="003C0C80">
              <w:rPr>
                <w:rFonts w:cs="Times New Roman"/>
                <w:sz w:val="26"/>
                <w:szCs w:val="26"/>
              </w:rPr>
              <w:t>- Đẩy mạnh phát triển kinh tế ở nông thôn, tạo việc làm tăng thu nhập cho người lao động, hạn chế di dân tự phát.</w:t>
            </w:r>
          </w:p>
          <w:p w:rsidR="00544815" w:rsidRPr="003C0C80" w:rsidRDefault="00544815" w:rsidP="00C7409A">
            <w:pPr>
              <w:jc w:val="both"/>
              <w:rPr>
                <w:rFonts w:cs="Times New Roman"/>
                <w:sz w:val="26"/>
                <w:szCs w:val="26"/>
              </w:rPr>
            </w:pPr>
            <w:r w:rsidRPr="003C0C80">
              <w:rPr>
                <w:rFonts w:cs="Times New Roman"/>
                <w:sz w:val="26"/>
                <w:szCs w:val="26"/>
              </w:rPr>
              <w:t>- Phát triển các ngành công nghiệp, tiểu thủ công nghiệp, dịch vụ quy mô nhỏ nhằm giải quyết việc làm ở thành thị.</w:t>
            </w:r>
          </w:p>
          <w:p w:rsidR="00544815" w:rsidRPr="003C0C80" w:rsidRDefault="00544815" w:rsidP="00C7409A">
            <w:pPr>
              <w:jc w:val="both"/>
              <w:rPr>
                <w:rFonts w:cs="Times New Roman"/>
                <w:sz w:val="26"/>
                <w:szCs w:val="26"/>
              </w:rPr>
            </w:pPr>
            <w:r w:rsidRPr="003C0C80">
              <w:rPr>
                <w:rFonts w:cs="Times New Roman"/>
                <w:sz w:val="26"/>
                <w:szCs w:val="26"/>
              </w:rPr>
              <w:t>- Phát triển kết cấu hạ tầng đô thị tương xứng với quy mô phát triển đô thị hóa.</w:t>
            </w:r>
          </w:p>
          <w:p w:rsidR="00544815" w:rsidRPr="003C0C80" w:rsidRDefault="00544815" w:rsidP="00C7409A">
            <w:pPr>
              <w:jc w:val="both"/>
              <w:rPr>
                <w:sz w:val="26"/>
                <w:szCs w:val="26"/>
              </w:rPr>
            </w:pPr>
            <w:r w:rsidRPr="003C0C80">
              <w:rPr>
                <w:rFonts w:cs="Times New Roman"/>
                <w:sz w:val="26"/>
                <w:szCs w:val="26"/>
              </w:rPr>
              <w:t>- Xây dựng một số thành phố vệ tinh để dãn bớt mật độ dân cư đô thị.</w:t>
            </w:r>
          </w:p>
        </w:tc>
        <w:tc>
          <w:tcPr>
            <w:tcW w:w="992" w:type="dxa"/>
          </w:tcPr>
          <w:p w:rsidR="00544815" w:rsidRPr="003C0C80" w:rsidRDefault="00544815" w:rsidP="00C7409A">
            <w:pPr>
              <w:widowControl w:val="0"/>
              <w:jc w:val="center"/>
              <w:rPr>
                <w:sz w:val="26"/>
                <w:szCs w:val="26"/>
              </w:rPr>
            </w:pPr>
          </w:p>
          <w:p w:rsidR="00544815" w:rsidRPr="003C0C80" w:rsidRDefault="00544815" w:rsidP="00C7409A">
            <w:pPr>
              <w:widowControl w:val="0"/>
              <w:jc w:val="center"/>
              <w:rPr>
                <w:sz w:val="26"/>
                <w:szCs w:val="26"/>
              </w:rPr>
            </w:pPr>
            <w:r w:rsidRPr="003C0C80">
              <w:rPr>
                <w:sz w:val="26"/>
                <w:szCs w:val="26"/>
              </w:rPr>
              <w:t>0,75</w:t>
            </w:r>
          </w:p>
          <w:p w:rsidR="00544815" w:rsidRPr="003C0C80" w:rsidRDefault="00544815" w:rsidP="00C7409A">
            <w:pPr>
              <w:widowControl w:val="0"/>
              <w:jc w:val="center"/>
              <w:rPr>
                <w:sz w:val="26"/>
                <w:szCs w:val="26"/>
              </w:rPr>
            </w:pPr>
          </w:p>
          <w:p w:rsidR="00544815" w:rsidRPr="003C0C80" w:rsidRDefault="00544815" w:rsidP="00C7409A">
            <w:pPr>
              <w:widowControl w:val="0"/>
              <w:jc w:val="center"/>
              <w:rPr>
                <w:sz w:val="26"/>
                <w:szCs w:val="26"/>
              </w:rPr>
            </w:pPr>
          </w:p>
          <w:p w:rsidR="00544815" w:rsidRPr="003C0C80" w:rsidRDefault="00544815" w:rsidP="00C7409A">
            <w:pPr>
              <w:widowControl w:val="0"/>
              <w:jc w:val="center"/>
              <w:rPr>
                <w:sz w:val="26"/>
                <w:szCs w:val="26"/>
              </w:rPr>
            </w:pPr>
          </w:p>
          <w:p w:rsidR="00544815" w:rsidRPr="003C0C80" w:rsidRDefault="00544815" w:rsidP="00C7409A">
            <w:pPr>
              <w:widowControl w:val="0"/>
              <w:jc w:val="center"/>
              <w:rPr>
                <w:sz w:val="26"/>
                <w:szCs w:val="26"/>
              </w:rPr>
            </w:pPr>
          </w:p>
          <w:p w:rsidR="00544815" w:rsidRPr="003C0C80" w:rsidRDefault="00544815" w:rsidP="00C7409A">
            <w:pPr>
              <w:widowControl w:val="0"/>
              <w:jc w:val="center"/>
              <w:rPr>
                <w:sz w:val="26"/>
                <w:szCs w:val="26"/>
              </w:rPr>
            </w:pPr>
            <w:r w:rsidRPr="003C0C80">
              <w:rPr>
                <w:sz w:val="26"/>
                <w:szCs w:val="26"/>
              </w:rPr>
              <w:t>0,25</w:t>
            </w:r>
          </w:p>
          <w:p w:rsidR="00544815" w:rsidRDefault="00544815" w:rsidP="00C7409A">
            <w:pPr>
              <w:widowControl w:val="0"/>
              <w:jc w:val="center"/>
              <w:rPr>
                <w:sz w:val="26"/>
                <w:szCs w:val="26"/>
              </w:rPr>
            </w:pPr>
          </w:p>
          <w:p w:rsidR="00544815" w:rsidRPr="003C0C80" w:rsidRDefault="00544815" w:rsidP="00C7409A">
            <w:pPr>
              <w:widowControl w:val="0"/>
              <w:jc w:val="center"/>
              <w:rPr>
                <w:sz w:val="26"/>
                <w:szCs w:val="26"/>
              </w:rPr>
            </w:pPr>
            <w:r w:rsidRPr="003C0C80">
              <w:rPr>
                <w:sz w:val="26"/>
                <w:szCs w:val="26"/>
              </w:rPr>
              <w:t>1,0</w:t>
            </w:r>
          </w:p>
        </w:tc>
      </w:tr>
    </w:tbl>
    <w:p w:rsidR="00544815" w:rsidRDefault="00544815" w:rsidP="00CA26EB">
      <w:pPr>
        <w:rPr>
          <w:b/>
          <w:sz w:val="26"/>
          <w:szCs w:val="26"/>
        </w:rPr>
      </w:pPr>
    </w:p>
    <w:p w:rsidR="006102AB" w:rsidRDefault="00CA26EB" w:rsidP="006102AB">
      <w:pPr>
        <w:rPr>
          <w:b/>
          <w:sz w:val="26"/>
          <w:szCs w:val="26"/>
        </w:rPr>
      </w:pPr>
      <w:r w:rsidRPr="00BE012B">
        <w:rPr>
          <w:b/>
          <w:sz w:val="26"/>
          <w:szCs w:val="26"/>
        </w:rPr>
        <w:t>Câu 2 ( 4,0 điểm)</w:t>
      </w:r>
    </w:p>
    <w:p w:rsidR="00B356DA" w:rsidRPr="00B356DA" w:rsidRDefault="006102AB" w:rsidP="006102AB">
      <w:pPr>
        <w:rPr>
          <w:b/>
          <w:sz w:val="26"/>
          <w:szCs w:val="26"/>
        </w:rPr>
      </w:pPr>
      <w:r>
        <w:rPr>
          <w:b/>
          <w:sz w:val="26"/>
          <w:szCs w:val="26"/>
        </w:rPr>
        <w:t xml:space="preserve">a. </w:t>
      </w:r>
      <w:r w:rsidRPr="00B356DA">
        <w:rPr>
          <w:b/>
          <w:sz w:val="26"/>
          <w:szCs w:val="26"/>
        </w:rPr>
        <w:t xml:space="preserve"> </w:t>
      </w:r>
      <w:r w:rsidR="00B356DA" w:rsidRPr="00B356DA">
        <w:rPr>
          <w:b/>
          <w:sz w:val="26"/>
          <w:szCs w:val="26"/>
        </w:rPr>
        <w:t>Thế nào là nền kinh tế tri thức ? Phân tích tác động của nền kinh tế tri thức đến sự phát triển kinh tế.</w:t>
      </w:r>
    </w:p>
    <w:tbl>
      <w:tblPr>
        <w:tblStyle w:val="TableGrid"/>
        <w:tblW w:w="9527" w:type="dxa"/>
        <w:tblInd w:w="-34" w:type="dxa"/>
        <w:tblLook w:val="01E0" w:firstRow="1" w:lastRow="1" w:firstColumn="1" w:lastColumn="1" w:noHBand="0" w:noVBand="0"/>
      </w:tblPr>
      <w:tblGrid>
        <w:gridCol w:w="8676"/>
        <w:gridCol w:w="851"/>
      </w:tblGrid>
      <w:tr w:rsidR="00B356DA" w:rsidRPr="00FF46E2" w:rsidTr="00B51B82">
        <w:trPr>
          <w:trHeight w:val="392"/>
        </w:trPr>
        <w:tc>
          <w:tcPr>
            <w:tcW w:w="8676" w:type="dxa"/>
          </w:tcPr>
          <w:p w:rsidR="00B356DA" w:rsidRPr="00F77B9C" w:rsidRDefault="00B356DA" w:rsidP="00A940F0">
            <w:pPr>
              <w:spacing w:line="271" w:lineRule="auto"/>
              <w:ind w:firstLine="172"/>
              <w:jc w:val="both"/>
              <w:rPr>
                <w:sz w:val="26"/>
                <w:szCs w:val="26"/>
              </w:rPr>
            </w:pPr>
            <w:r w:rsidRPr="00F77B9C">
              <w:rPr>
                <w:sz w:val="26"/>
                <w:szCs w:val="26"/>
              </w:rPr>
              <w:t>- Khái niệm: Là một loại hình kinh tế mới dựa trên tri thức, kỹ thuật, công nghệ cao.</w:t>
            </w:r>
          </w:p>
        </w:tc>
        <w:tc>
          <w:tcPr>
            <w:tcW w:w="851" w:type="dxa"/>
          </w:tcPr>
          <w:p w:rsidR="00B356DA" w:rsidRPr="00FF46E2" w:rsidRDefault="00B356DA" w:rsidP="00A940F0">
            <w:pPr>
              <w:spacing w:line="271" w:lineRule="auto"/>
              <w:jc w:val="center"/>
            </w:pPr>
            <w:r w:rsidRPr="00FF46E2">
              <w:t>0,50</w:t>
            </w:r>
          </w:p>
        </w:tc>
      </w:tr>
      <w:tr w:rsidR="00B356DA" w:rsidRPr="00FF46E2" w:rsidTr="00B51B82">
        <w:tc>
          <w:tcPr>
            <w:tcW w:w="8676" w:type="dxa"/>
            <w:tcBorders>
              <w:top w:val="single" w:sz="4" w:space="0" w:color="auto"/>
              <w:bottom w:val="nil"/>
            </w:tcBorders>
          </w:tcPr>
          <w:p w:rsidR="00B356DA" w:rsidRPr="00F77B9C" w:rsidRDefault="00B356DA" w:rsidP="00A940F0">
            <w:pPr>
              <w:spacing w:line="271" w:lineRule="auto"/>
              <w:ind w:firstLine="172"/>
              <w:jc w:val="both"/>
              <w:rPr>
                <w:sz w:val="26"/>
                <w:szCs w:val="26"/>
              </w:rPr>
            </w:pPr>
            <w:r w:rsidRPr="00F77B9C">
              <w:rPr>
                <w:sz w:val="26"/>
                <w:szCs w:val="26"/>
              </w:rPr>
              <w:t>- Tác động đến sự phát triển kinh tế:</w:t>
            </w:r>
          </w:p>
          <w:p w:rsidR="00B356DA" w:rsidRPr="00F77B9C" w:rsidRDefault="00B356DA" w:rsidP="00A940F0">
            <w:pPr>
              <w:spacing w:line="271" w:lineRule="auto"/>
              <w:ind w:firstLine="172"/>
              <w:jc w:val="both"/>
              <w:rPr>
                <w:sz w:val="26"/>
                <w:szCs w:val="26"/>
              </w:rPr>
            </w:pPr>
            <w:r w:rsidRPr="00F77B9C">
              <w:rPr>
                <w:sz w:val="26"/>
                <w:szCs w:val="26"/>
              </w:rPr>
              <w:t>+ Tốc độ phát triển kinh tế nhanh và ổn định.</w:t>
            </w:r>
          </w:p>
          <w:p w:rsidR="00B356DA" w:rsidRPr="00F77B9C" w:rsidRDefault="00B356DA" w:rsidP="00A940F0">
            <w:pPr>
              <w:spacing w:line="271" w:lineRule="auto"/>
              <w:ind w:firstLine="172"/>
              <w:jc w:val="both"/>
              <w:rPr>
                <w:sz w:val="26"/>
                <w:szCs w:val="26"/>
              </w:rPr>
            </w:pPr>
            <w:r w:rsidRPr="00F77B9C">
              <w:rPr>
                <w:sz w:val="26"/>
                <w:szCs w:val="26"/>
              </w:rPr>
              <w:t>+ Đảm bảo sự phát triển bền vững.</w:t>
            </w:r>
          </w:p>
          <w:p w:rsidR="00B356DA" w:rsidRPr="00F77B9C" w:rsidRDefault="00B356DA" w:rsidP="00A940F0">
            <w:pPr>
              <w:spacing w:line="271" w:lineRule="auto"/>
              <w:ind w:firstLine="172"/>
              <w:jc w:val="both"/>
              <w:rPr>
                <w:sz w:val="26"/>
                <w:szCs w:val="26"/>
              </w:rPr>
            </w:pPr>
            <w:r w:rsidRPr="00F77B9C">
              <w:rPr>
                <w:sz w:val="26"/>
                <w:szCs w:val="26"/>
              </w:rPr>
              <w:t xml:space="preserve">+ Chuyển dịch cơ cấu kinh tế theo hướng tăng vai trò của các ngành dịch vụ, </w:t>
            </w:r>
            <w:r w:rsidRPr="00F77B9C">
              <w:rPr>
                <w:sz w:val="26"/>
                <w:szCs w:val="26"/>
              </w:rPr>
              <w:lastRenderedPageBreak/>
              <w:t>những ngành cần nhiều tri thức (ngân hàng, tài chính, bảo hiểm…) chiếm ưu thế tuyệt đối…</w:t>
            </w:r>
          </w:p>
        </w:tc>
        <w:tc>
          <w:tcPr>
            <w:tcW w:w="851" w:type="dxa"/>
            <w:tcBorders>
              <w:top w:val="single" w:sz="4" w:space="0" w:color="auto"/>
              <w:bottom w:val="nil"/>
            </w:tcBorders>
          </w:tcPr>
          <w:p w:rsidR="00B356DA" w:rsidRPr="00FF46E2" w:rsidRDefault="00B356DA" w:rsidP="00A940F0">
            <w:pPr>
              <w:spacing w:line="271" w:lineRule="auto"/>
              <w:jc w:val="center"/>
            </w:pPr>
          </w:p>
          <w:p w:rsidR="00B356DA" w:rsidRPr="00FF46E2" w:rsidRDefault="00B356DA" w:rsidP="00A940F0">
            <w:pPr>
              <w:spacing w:line="271" w:lineRule="auto"/>
              <w:jc w:val="center"/>
            </w:pPr>
            <w:r w:rsidRPr="00FF46E2">
              <w:t>0,50</w:t>
            </w:r>
          </w:p>
          <w:p w:rsidR="00B356DA" w:rsidRPr="00FF46E2" w:rsidRDefault="00B356DA" w:rsidP="00A940F0">
            <w:pPr>
              <w:spacing w:line="271" w:lineRule="auto"/>
              <w:jc w:val="center"/>
            </w:pPr>
            <w:r w:rsidRPr="00FF46E2">
              <w:t>0,50</w:t>
            </w:r>
          </w:p>
          <w:p w:rsidR="00B356DA" w:rsidRPr="00FF46E2" w:rsidRDefault="00B356DA" w:rsidP="00A940F0">
            <w:pPr>
              <w:spacing w:line="271" w:lineRule="auto"/>
              <w:jc w:val="center"/>
            </w:pPr>
            <w:r w:rsidRPr="00FF46E2">
              <w:t>0,50</w:t>
            </w:r>
          </w:p>
        </w:tc>
      </w:tr>
    </w:tbl>
    <w:p w:rsidR="006102AB" w:rsidRPr="00A87CE9" w:rsidRDefault="006102AB" w:rsidP="006102AB">
      <w:pPr>
        <w:pStyle w:val="ListParagraph"/>
        <w:rPr>
          <w:b/>
          <w:sz w:val="26"/>
          <w:szCs w:val="26"/>
        </w:rPr>
      </w:pPr>
    </w:p>
    <w:tbl>
      <w:tblPr>
        <w:tblStyle w:val="TableGrid"/>
        <w:tblW w:w="9493" w:type="dxa"/>
        <w:tblLook w:val="04A0" w:firstRow="1" w:lastRow="0" w:firstColumn="1" w:lastColumn="0" w:noHBand="0" w:noVBand="1"/>
      </w:tblPr>
      <w:tblGrid>
        <w:gridCol w:w="559"/>
        <w:gridCol w:w="8083"/>
        <w:gridCol w:w="851"/>
      </w:tblGrid>
      <w:tr w:rsidR="000B556A" w:rsidTr="000B556A">
        <w:tc>
          <w:tcPr>
            <w:tcW w:w="559" w:type="dxa"/>
            <w:vMerge w:val="restart"/>
          </w:tcPr>
          <w:p w:rsidR="000B556A" w:rsidRPr="00F41055" w:rsidRDefault="00F701EA" w:rsidP="006102AB">
            <w:pPr>
              <w:rPr>
                <w:b/>
                <w:sz w:val="26"/>
                <w:szCs w:val="26"/>
              </w:rPr>
            </w:pPr>
            <w:r w:rsidRPr="00F41055">
              <w:rPr>
                <w:b/>
                <w:sz w:val="26"/>
                <w:szCs w:val="26"/>
              </w:rPr>
              <w:t>B</w:t>
            </w:r>
          </w:p>
        </w:tc>
        <w:tc>
          <w:tcPr>
            <w:tcW w:w="8083" w:type="dxa"/>
          </w:tcPr>
          <w:p w:rsidR="000B556A" w:rsidRPr="006102AB" w:rsidRDefault="000B556A" w:rsidP="006102AB">
            <w:pPr>
              <w:pStyle w:val="ListParagraph"/>
              <w:numPr>
                <w:ilvl w:val="0"/>
                <w:numId w:val="23"/>
              </w:numPr>
              <w:rPr>
                <w:sz w:val="26"/>
                <w:szCs w:val="26"/>
              </w:rPr>
            </w:pPr>
            <w:r w:rsidRPr="006102AB">
              <w:rPr>
                <w:sz w:val="26"/>
                <w:szCs w:val="26"/>
              </w:rPr>
              <w:t>Bài báo nói đến hiện tượng nước biển dâng do biến đổi khí hậu toàn cầu</w:t>
            </w:r>
          </w:p>
        </w:tc>
        <w:tc>
          <w:tcPr>
            <w:tcW w:w="851" w:type="dxa"/>
          </w:tcPr>
          <w:p w:rsidR="000B556A" w:rsidRPr="000B556A" w:rsidRDefault="000B556A" w:rsidP="006102AB">
            <w:pPr>
              <w:rPr>
                <w:i/>
                <w:sz w:val="26"/>
                <w:szCs w:val="26"/>
              </w:rPr>
            </w:pPr>
            <w:r w:rsidRPr="000B556A">
              <w:rPr>
                <w:i/>
                <w:sz w:val="26"/>
                <w:szCs w:val="26"/>
              </w:rPr>
              <w:t>0,5 điểm</w:t>
            </w:r>
          </w:p>
        </w:tc>
      </w:tr>
      <w:tr w:rsidR="000B556A" w:rsidTr="000B556A">
        <w:tc>
          <w:tcPr>
            <w:tcW w:w="559" w:type="dxa"/>
            <w:vMerge/>
          </w:tcPr>
          <w:p w:rsidR="000B556A" w:rsidRDefault="000B556A" w:rsidP="006102AB">
            <w:pPr>
              <w:rPr>
                <w:sz w:val="26"/>
                <w:szCs w:val="26"/>
              </w:rPr>
            </w:pPr>
          </w:p>
        </w:tc>
        <w:tc>
          <w:tcPr>
            <w:tcW w:w="8083" w:type="dxa"/>
          </w:tcPr>
          <w:p w:rsidR="000B556A" w:rsidRDefault="000B556A" w:rsidP="006102AB">
            <w:pPr>
              <w:pStyle w:val="ListParagraph"/>
              <w:numPr>
                <w:ilvl w:val="0"/>
                <w:numId w:val="23"/>
              </w:numPr>
              <w:rPr>
                <w:sz w:val="26"/>
                <w:szCs w:val="26"/>
              </w:rPr>
            </w:pPr>
            <w:r>
              <w:rPr>
                <w:sz w:val="26"/>
                <w:szCs w:val="26"/>
              </w:rPr>
              <w:t>Hiểu biết về biến đổi khí hậu toàn cầu</w:t>
            </w:r>
          </w:p>
          <w:p w:rsidR="000B556A" w:rsidRPr="00B32D94" w:rsidRDefault="000B556A" w:rsidP="000B556A">
            <w:pPr>
              <w:pStyle w:val="ListParagraph"/>
              <w:rPr>
                <w:i/>
                <w:sz w:val="26"/>
                <w:szCs w:val="26"/>
              </w:rPr>
            </w:pPr>
            <w:r w:rsidRPr="00B32D94">
              <w:rPr>
                <w:i/>
                <w:sz w:val="26"/>
                <w:szCs w:val="26"/>
              </w:rPr>
              <w:t>HS trình bày nguyên nhân, hậu quả và giải pháp của vấn đề biến đổi khí hậu toàn cầu</w:t>
            </w:r>
          </w:p>
          <w:p w:rsidR="000B556A" w:rsidRPr="006102AB" w:rsidRDefault="000B556A" w:rsidP="000B556A">
            <w:pPr>
              <w:pStyle w:val="ListParagraph"/>
              <w:rPr>
                <w:sz w:val="26"/>
                <w:szCs w:val="26"/>
              </w:rPr>
            </w:pPr>
          </w:p>
        </w:tc>
        <w:tc>
          <w:tcPr>
            <w:tcW w:w="851" w:type="dxa"/>
          </w:tcPr>
          <w:p w:rsidR="000B556A" w:rsidRPr="000B556A" w:rsidRDefault="000B556A" w:rsidP="006102AB">
            <w:pPr>
              <w:rPr>
                <w:i/>
                <w:sz w:val="26"/>
                <w:szCs w:val="26"/>
              </w:rPr>
            </w:pPr>
            <w:r w:rsidRPr="000B556A">
              <w:rPr>
                <w:i/>
                <w:sz w:val="26"/>
                <w:szCs w:val="26"/>
              </w:rPr>
              <w:t>1,0 điểm</w:t>
            </w:r>
          </w:p>
        </w:tc>
      </w:tr>
      <w:tr w:rsidR="006102AB" w:rsidTr="000B556A">
        <w:tc>
          <w:tcPr>
            <w:tcW w:w="559" w:type="dxa"/>
          </w:tcPr>
          <w:p w:rsidR="006102AB" w:rsidRPr="00F41055" w:rsidRDefault="00F701EA" w:rsidP="006102AB">
            <w:pPr>
              <w:rPr>
                <w:b/>
                <w:sz w:val="26"/>
                <w:szCs w:val="26"/>
              </w:rPr>
            </w:pPr>
            <w:r w:rsidRPr="00F41055">
              <w:rPr>
                <w:b/>
                <w:sz w:val="26"/>
                <w:szCs w:val="26"/>
              </w:rPr>
              <w:t>C</w:t>
            </w:r>
          </w:p>
        </w:tc>
        <w:tc>
          <w:tcPr>
            <w:tcW w:w="8083" w:type="dxa"/>
          </w:tcPr>
          <w:p w:rsidR="006102AB" w:rsidRDefault="006102AB" w:rsidP="006102AB">
            <w:pPr>
              <w:rPr>
                <w:sz w:val="26"/>
                <w:szCs w:val="26"/>
              </w:rPr>
            </w:pPr>
            <w:r w:rsidRPr="006102AB">
              <w:rPr>
                <w:sz w:val="26"/>
                <w:szCs w:val="26"/>
              </w:rPr>
              <w:t xml:space="preserve">  </w:t>
            </w:r>
            <w:r w:rsidRPr="000B556A">
              <w:rPr>
                <w:b/>
                <w:sz w:val="26"/>
                <w:szCs w:val="26"/>
              </w:rPr>
              <w:t>Cho biêt ý nghĩa của biểu tượng 60+ trong chương trình Giờ Trái Đất</w:t>
            </w:r>
            <w:r w:rsidRPr="006102AB">
              <w:rPr>
                <w:sz w:val="26"/>
                <w:szCs w:val="26"/>
              </w:rPr>
              <w:t>?</w:t>
            </w:r>
          </w:p>
          <w:p w:rsidR="000B556A" w:rsidRPr="000B556A" w:rsidRDefault="000B556A" w:rsidP="000B556A">
            <w:pPr>
              <w:pStyle w:val="ListParagraph"/>
              <w:numPr>
                <w:ilvl w:val="0"/>
                <w:numId w:val="23"/>
              </w:numPr>
              <w:rPr>
                <w:sz w:val="26"/>
                <w:szCs w:val="26"/>
              </w:rPr>
            </w:pPr>
            <w:r>
              <w:rPr>
                <w:sz w:val="26"/>
                <w:szCs w:val="26"/>
              </w:rPr>
              <w:t>60 phút kêu gọi tắt điện và dấu + sau số 60 là không chỉ dừng lại ở 60 phút mà còn hơn nữa…</w:t>
            </w:r>
          </w:p>
          <w:p w:rsidR="006102AB" w:rsidRDefault="006102AB" w:rsidP="006102AB">
            <w:pPr>
              <w:rPr>
                <w:sz w:val="26"/>
                <w:szCs w:val="26"/>
              </w:rPr>
            </w:pPr>
          </w:p>
        </w:tc>
        <w:tc>
          <w:tcPr>
            <w:tcW w:w="851" w:type="dxa"/>
          </w:tcPr>
          <w:p w:rsidR="006102AB" w:rsidRDefault="000B556A" w:rsidP="006102AB">
            <w:pPr>
              <w:rPr>
                <w:sz w:val="26"/>
                <w:szCs w:val="26"/>
              </w:rPr>
            </w:pPr>
            <w:r>
              <w:rPr>
                <w:sz w:val="26"/>
                <w:szCs w:val="26"/>
              </w:rPr>
              <w:t>0,5</w:t>
            </w:r>
          </w:p>
        </w:tc>
      </w:tr>
    </w:tbl>
    <w:p w:rsidR="001815A9" w:rsidRPr="006102AB" w:rsidRDefault="001815A9" w:rsidP="000B556A">
      <w:pPr>
        <w:rPr>
          <w:sz w:val="26"/>
          <w:szCs w:val="26"/>
        </w:rPr>
      </w:pPr>
    </w:p>
    <w:p w:rsidR="00CA26EB" w:rsidRPr="00BE012B" w:rsidRDefault="00CA26EB" w:rsidP="00CA26EB">
      <w:pPr>
        <w:rPr>
          <w:b/>
          <w:sz w:val="26"/>
          <w:szCs w:val="26"/>
        </w:rPr>
      </w:pPr>
      <w:r w:rsidRPr="00BE012B">
        <w:rPr>
          <w:b/>
          <w:sz w:val="26"/>
          <w:szCs w:val="26"/>
        </w:rPr>
        <w:t>Câu 3 ( 4,0 điểm)</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00"/>
        <w:gridCol w:w="42"/>
        <w:gridCol w:w="844"/>
        <w:gridCol w:w="7"/>
      </w:tblGrid>
      <w:tr w:rsidR="00133A31" w:rsidRPr="00BE012B" w:rsidTr="000B556A">
        <w:tc>
          <w:tcPr>
            <w:tcW w:w="8642" w:type="dxa"/>
            <w:gridSpan w:val="2"/>
            <w:tcBorders>
              <w:right w:val="single" w:sz="4" w:space="0" w:color="000000"/>
            </w:tcBorders>
          </w:tcPr>
          <w:p w:rsidR="00133A31" w:rsidRPr="00BE012B" w:rsidRDefault="00133A31" w:rsidP="00133A31">
            <w:pPr>
              <w:pStyle w:val="ListParagraph"/>
              <w:numPr>
                <w:ilvl w:val="0"/>
                <w:numId w:val="13"/>
              </w:numPr>
              <w:rPr>
                <w:b/>
                <w:sz w:val="26"/>
                <w:szCs w:val="26"/>
              </w:rPr>
            </w:pPr>
            <w:r w:rsidRPr="00BE012B">
              <w:rPr>
                <w:b/>
                <w:sz w:val="26"/>
                <w:szCs w:val="26"/>
              </w:rPr>
              <w:t>Phân tích những thuận lợi về tự nhiên để phát triển nông nghiệp ở Nhật Bản.</w:t>
            </w:r>
          </w:p>
        </w:tc>
        <w:tc>
          <w:tcPr>
            <w:tcW w:w="851" w:type="dxa"/>
            <w:gridSpan w:val="2"/>
            <w:tcBorders>
              <w:top w:val="dashSmallGap" w:sz="4" w:space="0" w:color="auto"/>
              <w:left w:val="single" w:sz="4" w:space="0" w:color="000000"/>
              <w:bottom w:val="single" w:sz="4" w:space="0" w:color="000000"/>
            </w:tcBorders>
          </w:tcPr>
          <w:p w:rsidR="00133A31" w:rsidRPr="00BE012B" w:rsidRDefault="00133A31" w:rsidP="003726B7">
            <w:pPr>
              <w:widowControl w:val="0"/>
              <w:autoSpaceDE w:val="0"/>
              <w:autoSpaceDN w:val="0"/>
              <w:adjustRightInd w:val="0"/>
              <w:rPr>
                <w:b/>
                <w:bCs/>
                <w:spacing w:val="-6"/>
                <w:sz w:val="26"/>
                <w:szCs w:val="26"/>
              </w:rPr>
            </w:pPr>
            <w:r w:rsidRPr="00BE012B">
              <w:rPr>
                <w:b/>
                <w:bCs/>
                <w:spacing w:val="-6"/>
                <w:sz w:val="26"/>
                <w:szCs w:val="26"/>
              </w:rPr>
              <w:t>2,0</w:t>
            </w:r>
          </w:p>
        </w:tc>
      </w:tr>
      <w:tr w:rsidR="00133A31" w:rsidRPr="00BE012B" w:rsidTr="000B556A">
        <w:trPr>
          <w:gridAfter w:val="1"/>
          <w:wAfter w:w="7" w:type="dxa"/>
        </w:trPr>
        <w:tc>
          <w:tcPr>
            <w:tcW w:w="8600" w:type="dxa"/>
            <w:tcBorders>
              <w:top w:val="dashSmallGap" w:sz="4" w:space="0" w:color="auto"/>
              <w:left w:val="single" w:sz="4" w:space="0" w:color="000000"/>
              <w:bottom w:val="single" w:sz="4" w:space="0" w:color="000000"/>
              <w:right w:val="single" w:sz="4" w:space="0" w:color="000000"/>
            </w:tcBorders>
          </w:tcPr>
          <w:p w:rsidR="00133A31" w:rsidRPr="00BE012B" w:rsidRDefault="00133A31" w:rsidP="003726B7">
            <w:pPr>
              <w:widowControl w:val="0"/>
              <w:autoSpaceDE w:val="0"/>
              <w:autoSpaceDN w:val="0"/>
              <w:adjustRightInd w:val="0"/>
              <w:rPr>
                <w:bCs/>
                <w:sz w:val="26"/>
                <w:szCs w:val="26"/>
              </w:rPr>
            </w:pPr>
            <w:r w:rsidRPr="00BE012B">
              <w:rPr>
                <w:bCs/>
                <w:sz w:val="26"/>
                <w:szCs w:val="26"/>
              </w:rPr>
              <w:t>- Đất canh tác màu mỡ (phong hoá từ dung nham núi lửa, bồi tụ từ phù sa sông) =&gt; đánh giá</w:t>
            </w:r>
          </w:p>
        </w:tc>
        <w:tc>
          <w:tcPr>
            <w:tcW w:w="886" w:type="dxa"/>
            <w:gridSpan w:val="2"/>
            <w:tcBorders>
              <w:top w:val="dashSmallGap" w:sz="4" w:space="0" w:color="auto"/>
              <w:left w:val="single" w:sz="4" w:space="0" w:color="000000"/>
              <w:bottom w:val="single" w:sz="4" w:space="0" w:color="000000"/>
            </w:tcBorders>
          </w:tcPr>
          <w:p w:rsidR="00133A31" w:rsidRPr="00BE012B" w:rsidRDefault="00133A31" w:rsidP="003726B7">
            <w:pPr>
              <w:widowControl w:val="0"/>
              <w:autoSpaceDE w:val="0"/>
              <w:autoSpaceDN w:val="0"/>
              <w:adjustRightInd w:val="0"/>
              <w:rPr>
                <w:bCs/>
                <w:spacing w:val="-6"/>
                <w:sz w:val="26"/>
                <w:szCs w:val="26"/>
              </w:rPr>
            </w:pPr>
            <w:r w:rsidRPr="00BE012B">
              <w:rPr>
                <w:bCs/>
                <w:spacing w:val="-6"/>
                <w:sz w:val="26"/>
                <w:szCs w:val="26"/>
              </w:rPr>
              <w:t>0,5</w:t>
            </w:r>
          </w:p>
        </w:tc>
      </w:tr>
      <w:tr w:rsidR="00133A31" w:rsidRPr="00BE012B" w:rsidTr="000B556A">
        <w:trPr>
          <w:gridAfter w:val="1"/>
          <w:wAfter w:w="7" w:type="dxa"/>
        </w:trPr>
        <w:tc>
          <w:tcPr>
            <w:tcW w:w="8600" w:type="dxa"/>
            <w:tcBorders>
              <w:top w:val="dashSmallGap" w:sz="4" w:space="0" w:color="auto"/>
              <w:left w:val="single" w:sz="4" w:space="0" w:color="000000"/>
              <w:bottom w:val="single" w:sz="4" w:space="0" w:color="000000"/>
              <w:right w:val="single" w:sz="4" w:space="0" w:color="000000"/>
            </w:tcBorders>
          </w:tcPr>
          <w:p w:rsidR="00133A31" w:rsidRPr="00BE012B" w:rsidRDefault="00133A31" w:rsidP="003726B7">
            <w:pPr>
              <w:widowControl w:val="0"/>
              <w:autoSpaceDE w:val="0"/>
              <w:autoSpaceDN w:val="0"/>
              <w:adjustRightInd w:val="0"/>
              <w:rPr>
                <w:bCs/>
                <w:sz w:val="26"/>
                <w:szCs w:val="26"/>
              </w:rPr>
            </w:pPr>
            <w:r w:rsidRPr="00BE012B">
              <w:rPr>
                <w:bCs/>
                <w:sz w:val="26"/>
                <w:szCs w:val="26"/>
              </w:rPr>
              <w:t>- Khí hậu gió mùa, mưa nhiều, phân hoá bắc – nam</w:t>
            </w:r>
            <w:r w:rsidR="00D70B6D">
              <w:rPr>
                <w:bCs/>
                <w:sz w:val="26"/>
                <w:szCs w:val="26"/>
              </w:rPr>
              <w:t xml:space="preserve"> ( diễn giải) </w:t>
            </w:r>
            <w:r w:rsidRPr="00BE012B">
              <w:rPr>
                <w:bCs/>
                <w:sz w:val="26"/>
                <w:szCs w:val="26"/>
              </w:rPr>
              <w:t xml:space="preserve"> tạo điều kiện thuận lợi để phát triển nông nghiệp, đa dạng hoá cơ cấu cây trồng, vật nuôi.</w:t>
            </w:r>
          </w:p>
        </w:tc>
        <w:tc>
          <w:tcPr>
            <w:tcW w:w="886" w:type="dxa"/>
            <w:gridSpan w:val="2"/>
            <w:tcBorders>
              <w:top w:val="dashSmallGap" w:sz="4" w:space="0" w:color="auto"/>
              <w:left w:val="single" w:sz="4" w:space="0" w:color="000000"/>
              <w:bottom w:val="single" w:sz="4" w:space="0" w:color="000000"/>
            </w:tcBorders>
          </w:tcPr>
          <w:p w:rsidR="00133A31" w:rsidRPr="00BE012B" w:rsidRDefault="00133A31" w:rsidP="003726B7">
            <w:pPr>
              <w:widowControl w:val="0"/>
              <w:autoSpaceDE w:val="0"/>
              <w:autoSpaceDN w:val="0"/>
              <w:adjustRightInd w:val="0"/>
              <w:rPr>
                <w:bCs/>
                <w:spacing w:val="-6"/>
                <w:sz w:val="26"/>
                <w:szCs w:val="26"/>
              </w:rPr>
            </w:pPr>
            <w:r w:rsidRPr="00BE012B">
              <w:rPr>
                <w:bCs/>
                <w:spacing w:val="-6"/>
                <w:sz w:val="26"/>
                <w:szCs w:val="26"/>
              </w:rPr>
              <w:t>0,5</w:t>
            </w:r>
          </w:p>
        </w:tc>
      </w:tr>
      <w:tr w:rsidR="00133A31" w:rsidRPr="00BE012B" w:rsidTr="000B556A">
        <w:trPr>
          <w:gridAfter w:val="1"/>
          <w:wAfter w:w="7" w:type="dxa"/>
        </w:trPr>
        <w:tc>
          <w:tcPr>
            <w:tcW w:w="8600" w:type="dxa"/>
            <w:tcBorders>
              <w:top w:val="dashSmallGap" w:sz="4" w:space="0" w:color="auto"/>
              <w:left w:val="single" w:sz="4" w:space="0" w:color="000000"/>
              <w:bottom w:val="single" w:sz="4" w:space="0" w:color="000000"/>
              <w:right w:val="single" w:sz="4" w:space="0" w:color="000000"/>
            </w:tcBorders>
          </w:tcPr>
          <w:p w:rsidR="00133A31" w:rsidRPr="00BE012B" w:rsidRDefault="00133A31" w:rsidP="003726B7">
            <w:pPr>
              <w:widowControl w:val="0"/>
              <w:autoSpaceDE w:val="0"/>
              <w:autoSpaceDN w:val="0"/>
              <w:adjustRightInd w:val="0"/>
              <w:rPr>
                <w:bCs/>
                <w:sz w:val="26"/>
                <w:szCs w:val="26"/>
              </w:rPr>
            </w:pPr>
            <w:r w:rsidRPr="00BE012B">
              <w:rPr>
                <w:bCs/>
                <w:sz w:val="26"/>
                <w:szCs w:val="26"/>
              </w:rPr>
              <w:t>- Vùng biển rộng, ngư trường lớn, nhiều vũng vịnh thuận lợi phát triển ngành thuỷ sả</w:t>
            </w:r>
            <w:r w:rsidR="00F77B9C">
              <w:rPr>
                <w:bCs/>
                <w:sz w:val="26"/>
                <w:szCs w:val="26"/>
              </w:rPr>
              <w:t>n ( đánh bắt và nuôi trồng thủy sản).</w:t>
            </w:r>
          </w:p>
        </w:tc>
        <w:tc>
          <w:tcPr>
            <w:tcW w:w="886" w:type="dxa"/>
            <w:gridSpan w:val="2"/>
            <w:tcBorders>
              <w:top w:val="dashSmallGap" w:sz="4" w:space="0" w:color="auto"/>
              <w:left w:val="single" w:sz="4" w:space="0" w:color="000000"/>
              <w:bottom w:val="single" w:sz="4" w:space="0" w:color="000000"/>
            </w:tcBorders>
          </w:tcPr>
          <w:p w:rsidR="00133A31" w:rsidRPr="00BE012B" w:rsidRDefault="00133A31" w:rsidP="003726B7">
            <w:pPr>
              <w:widowControl w:val="0"/>
              <w:autoSpaceDE w:val="0"/>
              <w:autoSpaceDN w:val="0"/>
              <w:adjustRightInd w:val="0"/>
              <w:rPr>
                <w:bCs/>
                <w:spacing w:val="-6"/>
                <w:sz w:val="26"/>
                <w:szCs w:val="26"/>
              </w:rPr>
            </w:pPr>
            <w:r w:rsidRPr="00BE012B">
              <w:rPr>
                <w:bCs/>
                <w:spacing w:val="-6"/>
                <w:sz w:val="26"/>
                <w:szCs w:val="26"/>
              </w:rPr>
              <w:t>0,5</w:t>
            </w:r>
          </w:p>
        </w:tc>
      </w:tr>
      <w:tr w:rsidR="00133A31" w:rsidRPr="00BE012B" w:rsidTr="000B556A">
        <w:trPr>
          <w:gridAfter w:val="1"/>
          <w:wAfter w:w="7" w:type="dxa"/>
        </w:trPr>
        <w:tc>
          <w:tcPr>
            <w:tcW w:w="8600" w:type="dxa"/>
            <w:tcBorders>
              <w:top w:val="dashSmallGap" w:sz="4" w:space="0" w:color="auto"/>
              <w:left w:val="single" w:sz="4" w:space="0" w:color="000000"/>
              <w:bottom w:val="single" w:sz="4" w:space="0" w:color="000000"/>
              <w:right w:val="single" w:sz="4" w:space="0" w:color="000000"/>
            </w:tcBorders>
          </w:tcPr>
          <w:p w:rsidR="00133A31" w:rsidRPr="00BE012B" w:rsidRDefault="00F77B9C" w:rsidP="003726B7">
            <w:pPr>
              <w:widowControl w:val="0"/>
              <w:autoSpaceDE w:val="0"/>
              <w:autoSpaceDN w:val="0"/>
              <w:adjustRightInd w:val="0"/>
              <w:rPr>
                <w:bCs/>
                <w:sz w:val="26"/>
                <w:szCs w:val="26"/>
              </w:rPr>
            </w:pPr>
            <w:r>
              <w:rPr>
                <w:bCs/>
                <w:sz w:val="26"/>
                <w:szCs w:val="26"/>
              </w:rPr>
              <w:t>- Địa hình nhiều đôi núi với</w:t>
            </w:r>
            <w:r w:rsidR="00133A31" w:rsidRPr="00BE012B">
              <w:rPr>
                <w:bCs/>
                <w:sz w:val="26"/>
                <w:szCs w:val="26"/>
              </w:rPr>
              <w:t xml:space="preserve"> các đồng cỏ</w:t>
            </w:r>
            <w:r>
              <w:rPr>
                <w:bCs/>
                <w:sz w:val="26"/>
                <w:szCs w:val="26"/>
              </w:rPr>
              <w:t xml:space="preserve"> =&gt;</w:t>
            </w:r>
            <w:r w:rsidR="00133A31" w:rsidRPr="00BE012B">
              <w:rPr>
                <w:bCs/>
                <w:sz w:val="26"/>
                <w:szCs w:val="26"/>
              </w:rPr>
              <w:t xml:space="preserve"> phát triển chăn nuôi.</w:t>
            </w:r>
          </w:p>
        </w:tc>
        <w:tc>
          <w:tcPr>
            <w:tcW w:w="886" w:type="dxa"/>
            <w:gridSpan w:val="2"/>
            <w:tcBorders>
              <w:top w:val="dashSmallGap" w:sz="4" w:space="0" w:color="auto"/>
              <w:left w:val="single" w:sz="4" w:space="0" w:color="000000"/>
              <w:bottom w:val="single" w:sz="4" w:space="0" w:color="000000"/>
            </w:tcBorders>
          </w:tcPr>
          <w:p w:rsidR="00133A31" w:rsidRPr="00BE012B" w:rsidRDefault="00133A31" w:rsidP="003726B7">
            <w:pPr>
              <w:widowControl w:val="0"/>
              <w:autoSpaceDE w:val="0"/>
              <w:autoSpaceDN w:val="0"/>
              <w:adjustRightInd w:val="0"/>
              <w:rPr>
                <w:bCs/>
                <w:spacing w:val="-6"/>
                <w:sz w:val="26"/>
                <w:szCs w:val="26"/>
              </w:rPr>
            </w:pPr>
            <w:r w:rsidRPr="00BE012B">
              <w:rPr>
                <w:bCs/>
                <w:spacing w:val="-6"/>
                <w:sz w:val="26"/>
                <w:szCs w:val="26"/>
              </w:rPr>
              <w:t>0,5</w:t>
            </w:r>
          </w:p>
        </w:tc>
      </w:tr>
      <w:tr w:rsidR="00B356DA" w:rsidRPr="00BE012B" w:rsidTr="000B556A">
        <w:trPr>
          <w:gridAfter w:val="1"/>
          <w:wAfter w:w="7" w:type="dxa"/>
        </w:trPr>
        <w:tc>
          <w:tcPr>
            <w:tcW w:w="8600" w:type="dxa"/>
            <w:tcBorders>
              <w:top w:val="dashSmallGap" w:sz="4" w:space="0" w:color="auto"/>
              <w:left w:val="single" w:sz="4" w:space="0" w:color="000000"/>
              <w:bottom w:val="single" w:sz="4" w:space="0" w:color="000000"/>
              <w:right w:val="single" w:sz="4" w:space="0" w:color="000000"/>
            </w:tcBorders>
          </w:tcPr>
          <w:p w:rsidR="00B356DA" w:rsidRPr="00F77B9C" w:rsidRDefault="00B356DA" w:rsidP="00F41055">
            <w:pPr>
              <w:pStyle w:val="ListParagraph"/>
              <w:numPr>
                <w:ilvl w:val="0"/>
                <w:numId w:val="13"/>
              </w:numPr>
              <w:spacing w:before="40" w:after="40"/>
              <w:jc w:val="both"/>
              <w:rPr>
                <w:b/>
                <w:bCs/>
                <w:sz w:val="26"/>
                <w:szCs w:val="26"/>
              </w:rPr>
            </w:pPr>
            <w:r w:rsidRPr="00F77B9C">
              <w:rPr>
                <w:b/>
                <w:sz w:val="26"/>
                <w:szCs w:val="26"/>
              </w:rPr>
              <w:t>So sánh tình hình phát triển hoạt động ngoại thương giữa Hoa Kì và Nhật Bản</w:t>
            </w:r>
            <w:r w:rsidRPr="00F77B9C">
              <w:rPr>
                <w:sz w:val="26"/>
                <w:szCs w:val="26"/>
              </w:rPr>
              <w:t>.</w:t>
            </w:r>
            <w:r w:rsidRPr="00F77B9C">
              <w:rPr>
                <w:b/>
                <w:bCs/>
                <w:sz w:val="26"/>
                <w:szCs w:val="26"/>
              </w:rPr>
              <w:t xml:space="preserve"> </w:t>
            </w:r>
          </w:p>
        </w:tc>
        <w:tc>
          <w:tcPr>
            <w:tcW w:w="886" w:type="dxa"/>
            <w:gridSpan w:val="2"/>
            <w:tcBorders>
              <w:top w:val="dashSmallGap" w:sz="4" w:space="0" w:color="auto"/>
              <w:left w:val="single" w:sz="4" w:space="0" w:color="000000"/>
              <w:bottom w:val="single" w:sz="4" w:space="0" w:color="000000"/>
            </w:tcBorders>
          </w:tcPr>
          <w:p w:rsidR="00B356DA" w:rsidRPr="00BE012B" w:rsidRDefault="00B356DA" w:rsidP="003726B7">
            <w:pPr>
              <w:widowControl w:val="0"/>
              <w:autoSpaceDE w:val="0"/>
              <w:autoSpaceDN w:val="0"/>
              <w:adjustRightInd w:val="0"/>
              <w:rPr>
                <w:bCs/>
                <w:spacing w:val="-6"/>
                <w:sz w:val="26"/>
                <w:szCs w:val="26"/>
              </w:rPr>
            </w:pPr>
            <w:r>
              <w:rPr>
                <w:bCs/>
                <w:spacing w:val="-6"/>
                <w:sz w:val="26"/>
                <w:szCs w:val="26"/>
              </w:rPr>
              <w:t>2,0</w:t>
            </w:r>
          </w:p>
        </w:tc>
      </w:tr>
      <w:tr w:rsidR="00B356DA" w:rsidRPr="00832667" w:rsidTr="000B556A">
        <w:trPr>
          <w:gridAfter w:val="1"/>
          <w:wAfter w:w="7" w:type="dxa"/>
        </w:trPr>
        <w:tc>
          <w:tcPr>
            <w:tcW w:w="8600" w:type="dxa"/>
            <w:tcBorders>
              <w:top w:val="dashSmallGap" w:sz="4" w:space="0" w:color="auto"/>
              <w:left w:val="single" w:sz="4" w:space="0" w:color="000000"/>
              <w:bottom w:val="single" w:sz="4" w:space="0" w:color="000000"/>
              <w:right w:val="single" w:sz="4" w:space="0" w:color="000000"/>
            </w:tcBorders>
            <w:shd w:val="clear" w:color="auto" w:fill="auto"/>
          </w:tcPr>
          <w:p w:rsidR="00B356DA" w:rsidRPr="00B356DA" w:rsidRDefault="00B356DA" w:rsidP="00B356DA">
            <w:pPr>
              <w:widowControl w:val="0"/>
              <w:autoSpaceDE w:val="0"/>
              <w:autoSpaceDN w:val="0"/>
              <w:adjustRightInd w:val="0"/>
              <w:rPr>
                <w:bCs/>
                <w:sz w:val="26"/>
                <w:szCs w:val="26"/>
              </w:rPr>
            </w:pPr>
            <w:r w:rsidRPr="00B356DA">
              <w:rPr>
                <w:bCs/>
                <w:sz w:val="26"/>
                <w:szCs w:val="26"/>
              </w:rPr>
              <w:t>* Giống nhau:</w:t>
            </w:r>
          </w:p>
          <w:p w:rsidR="00B356DA" w:rsidRPr="00B356DA" w:rsidRDefault="00B356DA" w:rsidP="00B356DA">
            <w:pPr>
              <w:widowControl w:val="0"/>
              <w:autoSpaceDE w:val="0"/>
              <w:autoSpaceDN w:val="0"/>
              <w:adjustRightInd w:val="0"/>
              <w:rPr>
                <w:bCs/>
                <w:sz w:val="26"/>
                <w:szCs w:val="26"/>
              </w:rPr>
            </w:pPr>
            <w:r w:rsidRPr="00B356DA">
              <w:rPr>
                <w:bCs/>
                <w:sz w:val="26"/>
                <w:szCs w:val="26"/>
              </w:rPr>
              <w:t>- Tổng giá trị xuất nhập khẩu cao, đứng hàng đầu thế giới</w:t>
            </w:r>
          </w:p>
          <w:p w:rsidR="00B356DA" w:rsidRPr="00B356DA" w:rsidRDefault="00B356DA" w:rsidP="00B356DA">
            <w:pPr>
              <w:widowControl w:val="0"/>
              <w:autoSpaceDE w:val="0"/>
              <w:autoSpaceDN w:val="0"/>
              <w:adjustRightInd w:val="0"/>
              <w:rPr>
                <w:bCs/>
                <w:sz w:val="26"/>
                <w:szCs w:val="26"/>
              </w:rPr>
            </w:pPr>
            <w:r w:rsidRPr="00B356DA">
              <w:rPr>
                <w:bCs/>
                <w:sz w:val="26"/>
                <w:szCs w:val="26"/>
              </w:rPr>
              <w:t>- Cơ cấ</w:t>
            </w:r>
            <w:r w:rsidR="00F41055">
              <w:rPr>
                <w:bCs/>
                <w:sz w:val="26"/>
                <w:szCs w:val="26"/>
              </w:rPr>
              <w:t>u hàng</w:t>
            </w:r>
            <w:r w:rsidRPr="00B356DA">
              <w:rPr>
                <w:bCs/>
                <w:sz w:val="26"/>
                <w:szCs w:val="26"/>
              </w:rPr>
              <w:t xml:space="preserve"> xuất, nhập khẩu:</w:t>
            </w:r>
          </w:p>
          <w:p w:rsidR="00B356DA" w:rsidRPr="00B356DA" w:rsidRDefault="00B356DA" w:rsidP="00B356DA">
            <w:pPr>
              <w:widowControl w:val="0"/>
              <w:autoSpaceDE w:val="0"/>
              <w:autoSpaceDN w:val="0"/>
              <w:adjustRightInd w:val="0"/>
              <w:rPr>
                <w:bCs/>
                <w:sz w:val="26"/>
                <w:szCs w:val="26"/>
              </w:rPr>
            </w:pPr>
            <w:r w:rsidRPr="00B356DA">
              <w:rPr>
                <w:bCs/>
                <w:sz w:val="26"/>
                <w:szCs w:val="26"/>
              </w:rPr>
              <w:t>+ Nhập: Chủ yếu là nguyên, nhiên liệu, lương thực thực phẩ</w:t>
            </w:r>
            <w:r w:rsidR="00F41055">
              <w:rPr>
                <w:bCs/>
                <w:sz w:val="26"/>
                <w:szCs w:val="26"/>
              </w:rPr>
              <w:t>m, hàng</w:t>
            </w:r>
            <w:r w:rsidRPr="00B356DA">
              <w:rPr>
                <w:bCs/>
                <w:sz w:val="26"/>
                <w:szCs w:val="26"/>
              </w:rPr>
              <w:t xml:space="preserve"> thủ công, mĩ nghệ….</w:t>
            </w:r>
          </w:p>
          <w:p w:rsidR="00B356DA" w:rsidRPr="00B356DA" w:rsidRDefault="00B356DA" w:rsidP="00B356DA">
            <w:pPr>
              <w:widowControl w:val="0"/>
              <w:autoSpaceDE w:val="0"/>
              <w:autoSpaceDN w:val="0"/>
              <w:adjustRightInd w:val="0"/>
              <w:rPr>
                <w:bCs/>
                <w:sz w:val="26"/>
                <w:szCs w:val="26"/>
              </w:rPr>
            </w:pPr>
            <w:r w:rsidRPr="00B356DA">
              <w:rPr>
                <w:bCs/>
                <w:sz w:val="26"/>
                <w:szCs w:val="26"/>
              </w:rPr>
              <w:t>+ Xuất: chủ yếu là sản phẩm công nghiệp chế biến, đặc biệt các sản phẩm công nghiệp chất lượng cao.</w:t>
            </w:r>
          </w:p>
          <w:p w:rsidR="00B356DA" w:rsidRPr="00B356DA" w:rsidRDefault="00B356DA" w:rsidP="00B356DA">
            <w:pPr>
              <w:widowControl w:val="0"/>
              <w:autoSpaceDE w:val="0"/>
              <w:autoSpaceDN w:val="0"/>
              <w:adjustRightInd w:val="0"/>
              <w:rPr>
                <w:bCs/>
                <w:sz w:val="26"/>
                <w:szCs w:val="26"/>
              </w:rPr>
            </w:pPr>
            <w:r w:rsidRPr="00B356DA">
              <w:rPr>
                <w:bCs/>
                <w:sz w:val="26"/>
                <w:szCs w:val="26"/>
              </w:rPr>
              <w:t>- Bạn hàng chủ yếu: gồm các nước phát triển và đang phát triển ở khắp các châu lục.</w:t>
            </w:r>
          </w:p>
          <w:p w:rsidR="00B356DA" w:rsidRPr="00B356DA" w:rsidRDefault="00B356DA" w:rsidP="00B356DA">
            <w:pPr>
              <w:widowControl w:val="0"/>
              <w:autoSpaceDE w:val="0"/>
              <w:autoSpaceDN w:val="0"/>
              <w:adjustRightInd w:val="0"/>
              <w:rPr>
                <w:bCs/>
                <w:sz w:val="26"/>
                <w:szCs w:val="26"/>
              </w:rPr>
            </w:pPr>
            <w:r w:rsidRPr="00B356DA">
              <w:rPr>
                <w:bCs/>
                <w:sz w:val="26"/>
                <w:szCs w:val="26"/>
              </w:rPr>
              <w:t xml:space="preserve">* Khác nhau: </w:t>
            </w:r>
          </w:p>
          <w:p w:rsidR="00B356DA" w:rsidRPr="00B356DA" w:rsidRDefault="00B356DA" w:rsidP="00B356DA">
            <w:pPr>
              <w:widowControl w:val="0"/>
              <w:autoSpaceDE w:val="0"/>
              <w:autoSpaceDN w:val="0"/>
              <w:adjustRightInd w:val="0"/>
              <w:rPr>
                <w:bCs/>
                <w:sz w:val="26"/>
                <w:szCs w:val="26"/>
              </w:rPr>
            </w:pPr>
            <w:r w:rsidRPr="00B356DA">
              <w:rPr>
                <w:bCs/>
                <w:sz w:val="26"/>
                <w:szCs w:val="26"/>
              </w:rPr>
              <w:t>- Tổng giá trị ngoại thương (tổng giá trị xuất nhập khẩu):</w:t>
            </w:r>
          </w:p>
          <w:p w:rsidR="00B356DA" w:rsidRPr="00B356DA" w:rsidRDefault="00B356DA" w:rsidP="00B356DA">
            <w:pPr>
              <w:widowControl w:val="0"/>
              <w:autoSpaceDE w:val="0"/>
              <w:autoSpaceDN w:val="0"/>
              <w:adjustRightInd w:val="0"/>
              <w:rPr>
                <w:bCs/>
                <w:sz w:val="26"/>
                <w:szCs w:val="26"/>
              </w:rPr>
            </w:pPr>
            <w:r w:rsidRPr="00B356DA">
              <w:rPr>
                <w:bCs/>
                <w:sz w:val="26"/>
                <w:szCs w:val="26"/>
              </w:rPr>
              <w:t xml:space="preserve">+ Hoa Kì có tổng kim ngạch xuất nhập khẩu năm 2004 là 2344,2 tỉ USD, đứng </w:t>
            </w:r>
            <w:r w:rsidRPr="00B356DA">
              <w:rPr>
                <w:bCs/>
                <w:sz w:val="26"/>
                <w:szCs w:val="26"/>
              </w:rPr>
              <w:lastRenderedPageBreak/>
              <w:t>thứ nhất trên thế giới, chiếm 12% tổng giá trị ngoại thương của thế giới.</w:t>
            </w:r>
          </w:p>
          <w:p w:rsidR="00B356DA" w:rsidRPr="00B356DA" w:rsidRDefault="00B356DA" w:rsidP="00B356DA">
            <w:pPr>
              <w:widowControl w:val="0"/>
              <w:autoSpaceDE w:val="0"/>
              <w:autoSpaceDN w:val="0"/>
              <w:adjustRightInd w:val="0"/>
              <w:rPr>
                <w:bCs/>
                <w:sz w:val="26"/>
                <w:szCs w:val="26"/>
              </w:rPr>
            </w:pPr>
            <w:r w:rsidRPr="00B356DA">
              <w:rPr>
                <w:bCs/>
                <w:sz w:val="26"/>
                <w:szCs w:val="26"/>
              </w:rPr>
              <w:t xml:space="preserve">+ Nhật Bản có tổng kim ngạch xuất nhập khẩu năm 2004 là 1020,2 tỉ USD, đứng thứ 4 thế giới về thương mại. </w:t>
            </w:r>
          </w:p>
          <w:p w:rsidR="00B356DA" w:rsidRPr="00B356DA" w:rsidRDefault="00B356DA" w:rsidP="00B356DA">
            <w:pPr>
              <w:widowControl w:val="0"/>
              <w:autoSpaceDE w:val="0"/>
              <w:autoSpaceDN w:val="0"/>
              <w:adjustRightInd w:val="0"/>
              <w:rPr>
                <w:bCs/>
                <w:sz w:val="26"/>
                <w:szCs w:val="26"/>
              </w:rPr>
            </w:pPr>
            <w:r w:rsidRPr="00B356DA">
              <w:rPr>
                <w:bCs/>
                <w:sz w:val="26"/>
                <w:szCs w:val="26"/>
              </w:rPr>
              <w:t>- Hoa Kì là nước nhập siêu rất lớn (năm 2004, nhập siêu 707,2 tỉ USD), còn Nhật Bản là nước xuất siêu (năm 2004, xuất siêu 111,2 tỉ USD).</w:t>
            </w:r>
          </w:p>
        </w:tc>
        <w:tc>
          <w:tcPr>
            <w:tcW w:w="886" w:type="dxa"/>
            <w:gridSpan w:val="2"/>
            <w:tcBorders>
              <w:top w:val="dashSmallGap" w:sz="4" w:space="0" w:color="auto"/>
              <w:left w:val="single" w:sz="4" w:space="0" w:color="000000"/>
              <w:bottom w:val="single" w:sz="4" w:space="0" w:color="000000"/>
              <w:right w:val="single" w:sz="4" w:space="0" w:color="000000"/>
            </w:tcBorders>
            <w:shd w:val="clear" w:color="auto" w:fill="auto"/>
          </w:tcPr>
          <w:p w:rsidR="00B356DA" w:rsidRPr="00B356DA" w:rsidRDefault="00B356DA" w:rsidP="00B356DA">
            <w:pPr>
              <w:widowControl w:val="0"/>
              <w:autoSpaceDE w:val="0"/>
              <w:autoSpaceDN w:val="0"/>
              <w:adjustRightInd w:val="0"/>
              <w:rPr>
                <w:bCs/>
                <w:spacing w:val="-6"/>
                <w:sz w:val="26"/>
                <w:szCs w:val="26"/>
              </w:rPr>
            </w:pPr>
          </w:p>
          <w:p w:rsidR="00B356DA" w:rsidRPr="00B356DA" w:rsidRDefault="00B356DA" w:rsidP="00B356DA">
            <w:pPr>
              <w:widowControl w:val="0"/>
              <w:autoSpaceDE w:val="0"/>
              <w:autoSpaceDN w:val="0"/>
              <w:adjustRightInd w:val="0"/>
              <w:rPr>
                <w:bCs/>
                <w:spacing w:val="-6"/>
                <w:sz w:val="26"/>
                <w:szCs w:val="26"/>
              </w:rPr>
            </w:pPr>
            <w:r>
              <w:rPr>
                <w:bCs/>
                <w:spacing w:val="-6"/>
                <w:sz w:val="26"/>
                <w:szCs w:val="26"/>
              </w:rPr>
              <w:t>0,2</w:t>
            </w:r>
            <w:r w:rsidRPr="00B356DA">
              <w:rPr>
                <w:bCs/>
                <w:spacing w:val="-6"/>
                <w:sz w:val="26"/>
                <w:szCs w:val="26"/>
              </w:rPr>
              <w:t>5</w:t>
            </w:r>
          </w:p>
          <w:p w:rsidR="00B356DA" w:rsidRPr="00B356DA" w:rsidRDefault="00B356DA" w:rsidP="00B356DA">
            <w:pPr>
              <w:widowControl w:val="0"/>
              <w:autoSpaceDE w:val="0"/>
              <w:autoSpaceDN w:val="0"/>
              <w:adjustRightInd w:val="0"/>
              <w:rPr>
                <w:bCs/>
                <w:spacing w:val="-6"/>
                <w:sz w:val="26"/>
                <w:szCs w:val="26"/>
              </w:rPr>
            </w:pPr>
            <w:r>
              <w:rPr>
                <w:bCs/>
                <w:spacing w:val="-6"/>
                <w:sz w:val="26"/>
                <w:szCs w:val="26"/>
              </w:rPr>
              <w:t>0,</w:t>
            </w:r>
            <w:r w:rsidRPr="00B356DA">
              <w:rPr>
                <w:bCs/>
                <w:spacing w:val="-6"/>
                <w:sz w:val="26"/>
                <w:szCs w:val="26"/>
              </w:rPr>
              <w:t>5</w:t>
            </w:r>
          </w:p>
          <w:p w:rsidR="00B356DA" w:rsidRPr="00B356DA" w:rsidRDefault="00B356DA" w:rsidP="00B356DA">
            <w:pPr>
              <w:widowControl w:val="0"/>
              <w:autoSpaceDE w:val="0"/>
              <w:autoSpaceDN w:val="0"/>
              <w:adjustRightInd w:val="0"/>
              <w:rPr>
                <w:bCs/>
                <w:spacing w:val="-6"/>
                <w:sz w:val="26"/>
                <w:szCs w:val="26"/>
              </w:rPr>
            </w:pPr>
          </w:p>
          <w:p w:rsidR="00B356DA" w:rsidRPr="00B356DA" w:rsidRDefault="00B356DA" w:rsidP="00B356DA">
            <w:pPr>
              <w:widowControl w:val="0"/>
              <w:autoSpaceDE w:val="0"/>
              <w:autoSpaceDN w:val="0"/>
              <w:adjustRightInd w:val="0"/>
              <w:rPr>
                <w:bCs/>
                <w:spacing w:val="-6"/>
                <w:sz w:val="26"/>
                <w:szCs w:val="26"/>
              </w:rPr>
            </w:pPr>
          </w:p>
          <w:p w:rsidR="00B356DA" w:rsidRPr="00B356DA" w:rsidRDefault="00B356DA" w:rsidP="00B356DA">
            <w:pPr>
              <w:widowControl w:val="0"/>
              <w:autoSpaceDE w:val="0"/>
              <w:autoSpaceDN w:val="0"/>
              <w:adjustRightInd w:val="0"/>
              <w:rPr>
                <w:bCs/>
                <w:spacing w:val="-6"/>
                <w:sz w:val="26"/>
                <w:szCs w:val="26"/>
              </w:rPr>
            </w:pPr>
          </w:p>
          <w:p w:rsidR="00B356DA" w:rsidRPr="00B356DA" w:rsidRDefault="00B356DA" w:rsidP="00B356DA">
            <w:pPr>
              <w:widowControl w:val="0"/>
              <w:autoSpaceDE w:val="0"/>
              <w:autoSpaceDN w:val="0"/>
              <w:adjustRightInd w:val="0"/>
              <w:rPr>
                <w:bCs/>
                <w:spacing w:val="-6"/>
                <w:sz w:val="26"/>
                <w:szCs w:val="26"/>
              </w:rPr>
            </w:pPr>
          </w:p>
          <w:p w:rsidR="00B356DA" w:rsidRPr="00B356DA" w:rsidRDefault="00B356DA" w:rsidP="00B356DA">
            <w:pPr>
              <w:widowControl w:val="0"/>
              <w:autoSpaceDE w:val="0"/>
              <w:autoSpaceDN w:val="0"/>
              <w:adjustRightInd w:val="0"/>
              <w:rPr>
                <w:bCs/>
                <w:spacing w:val="-6"/>
                <w:sz w:val="26"/>
                <w:szCs w:val="26"/>
              </w:rPr>
            </w:pPr>
          </w:p>
          <w:p w:rsidR="00B356DA" w:rsidRPr="00B356DA" w:rsidRDefault="00B356DA" w:rsidP="00B356DA">
            <w:pPr>
              <w:widowControl w:val="0"/>
              <w:autoSpaceDE w:val="0"/>
              <w:autoSpaceDN w:val="0"/>
              <w:adjustRightInd w:val="0"/>
              <w:rPr>
                <w:bCs/>
                <w:spacing w:val="-6"/>
                <w:sz w:val="26"/>
                <w:szCs w:val="26"/>
              </w:rPr>
            </w:pPr>
          </w:p>
          <w:p w:rsidR="00B356DA" w:rsidRPr="00B356DA" w:rsidRDefault="00B356DA" w:rsidP="00B356DA">
            <w:pPr>
              <w:widowControl w:val="0"/>
              <w:autoSpaceDE w:val="0"/>
              <w:autoSpaceDN w:val="0"/>
              <w:adjustRightInd w:val="0"/>
              <w:rPr>
                <w:bCs/>
                <w:spacing w:val="-6"/>
                <w:sz w:val="26"/>
                <w:szCs w:val="26"/>
              </w:rPr>
            </w:pPr>
          </w:p>
          <w:p w:rsidR="00B356DA" w:rsidRPr="00B356DA" w:rsidRDefault="00B356DA" w:rsidP="00B356DA">
            <w:pPr>
              <w:widowControl w:val="0"/>
              <w:autoSpaceDE w:val="0"/>
              <w:autoSpaceDN w:val="0"/>
              <w:adjustRightInd w:val="0"/>
              <w:rPr>
                <w:bCs/>
                <w:spacing w:val="-6"/>
                <w:sz w:val="26"/>
                <w:szCs w:val="26"/>
              </w:rPr>
            </w:pPr>
            <w:r>
              <w:rPr>
                <w:bCs/>
                <w:spacing w:val="-6"/>
                <w:sz w:val="26"/>
                <w:szCs w:val="26"/>
              </w:rPr>
              <w:t>0,</w:t>
            </w:r>
            <w:r w:rsidRPr="00B356DA">
              <w:rPr>
                <w:bCs/>
                <w:spacing w:val="-6"/>
                <w:sz w:val="26"/>
                <w:szCs w:val="26"/>
              </w:rPr>
              <w:t>5</w:t>
            </w:r>
          </w:p>
          <w:p w:rsidR="00B356DA" w:rsidRPr="00B356DA" w:rsidRDefault="00B356DA" w:rsidP="00B356DA">
            <w:pPr>
              <w:widowControl w:val="0"/>
              <w:autoSpaceDE w:val="0"/>
              <w:autoSpaceDN w:val="0"/>
              <w:adjustRightInd w:val="0"/>
              <w:rPr>
                <w:bCs/>
                <w:spacing w:val="-6"/>
                <w:sz w:val="26"/>
                <w:szCs w:val="26"/>
              </w:rPr>
            </w:pPr>
          </w:p>
          <w:p w:rsidR="00B356DA" w:rsidRPr="00B356DA" w:rsidRDefault="00B356DA" w:rsidP="00B356DA">
            <w:pPr>
              <w:widowControl w:val="0"/>
              <w:autoSpaceDE w:val="0"/>
              <w:autoSpaceDN w:val="0"/>
              <w:adjustRightInd w:val="0"/>
              <w:rPr>
                <w:bCs/>
                <w:spacing w:val="-6"/>
                <w:sz w:val="26"/>
                <w:szCs w:val="26"/>
              </w:rPr>
            </w:pPr>
          </w:p>
          <w:p w:rsidR="00B356DA" w:rsidRPr="00B356DA" w:rsidRDefault="00B356DA" w:rsidP="00B356DA">
            <w:pPr>
              <w:widowControl w:val="0"/>
              <w:autoSpaceDE w:val="0"/>
              <w:autoSpaceDN w:val="0"/>
              <w:adjustRightInd w:val="0"/>
              <w:rPr>
                <w:bCs/>
                <w:spacing w:val="-6"/>
                <w:sz w:val="26"/>
                <w:szCs w:val="26"/>
              </w:rPr>
            </w:pPr>
          </w:p>
          <w:p w:rsidR="00B356DA" w:rsidRPr="00B356DA" w:rsidRDefault="00B356DA" w:rsidP="00B356DA">
            <w:pPr>
              <w:widowControl w:val="0"/>
              <w:autoSpaceDE w:val="0"/>
              <w:autoSpaceDN w:val="0"/>
              <w:adjustRightInd w:val="0"/>
              <w:rPr>
                <w:bCs/>
                <w:spacing w:val="-6"/>
                <w:sz w:val="26"/>
                <w:szCs w:val="26"/>
              </w:rPr>
            </w:pPr>
            <w:r>
              <w:rPr>
                <w:bCs/>
                <w:spacing w:val="-6"/>
                <w:sz w:val="26"/>
                <w:szCs w:val="26"/>
              </w:rPr>
              <w:t>0,</w:t>
            </w:r>
            <w:r w:rsidRPr="00B356DA">
              <w:rPr>
                <w:bCs/>
                <w:spacing w:val="-6"/>
                <w:sz w:val="26"/>
                <w:szCs w:val="26"/>
              </w:rPr>
              <w:t>5</w:t>
            </w:r>
          </w:p>
        </w:tc>
      </w:tr>
    </w:tbl>
    <w:p w:rsidR="00133A31" w:rsidRPr="00BE012B" w:rsidRDefault="00133A31" w:rsidP="00CA26EB">
      <w:pPr>
        <w:rPr>
          <w:b/>
          <w:sz w:val="26"/>
          <w:szCs w:val="26"/>
        </w:rPr>
      </w:pPr>
    </w:p>
    <w:p w:rsidR="00CA26EB" w:rsidRPr="00BE012B" w:rsidRDefault="00CA26EB">
      <w:pPr>
        <w:rPr>
          <w:b/>
          <w:sz w:val="26"/>
          <w:szCs w:val="26"/>
        </w:rPr>
      </w:pPr>
      <w:r w:rsidRPr="00BE012B">
        <w:rPr>
          <w:b/>
          <w:sz w:val="26"/>
          <w:szCs w:val="26"/>
        </w:rPr>
        <w:t>Câu 4 ( 4,0 điểm)</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00"/>
        <w:gridCol w:w="42"/>
        <w:gridCol w:w="844"/>
        <w:gridCol w:w="7"/>
      </w:tblGrid>
      <w:tr w:rsidR="00232DB3" w:rsidRPr="00BE012B" w:rsidTr="00B51B82">
        <w:tc>
          <w:tcPr>
            <w:tcW w:w="8642" w:type="dxa"/>
            <w:gridSpan w:val="2"/>
            <w:tcBorders>
              <w:right w:val="single" w:sz="4" w:space="0" w:color="000000"/>
            </w:tcBorders>
          </w:tcPr>
          <w:p w:rsidR="00232DB3" w:rsidRPr="00BE012B" w:rsidRDefault="00232DB3" w:rsidP="003726B7">
            <w:pPr>
              <w:rPr>
                <w:b/>
                <w:sz w:val="26"/>
                <w:szCs w:val="26"/>
              </w:rPr>
            </w:pPr>
            <w:r w:rsidRPr="00BE012B">
              <w:rPr>
                <w:b/>
                <w:sz w:val="26"/>
                <w:szCs w:val="26"/>
              </w:rPr>
              <w:t>a.Chính sách dân số triệt để có tác động như thế nào đến dân số Trung Quốc?</w:t>
            </w:r>
          </w:p>
        </w:tc>
        <w:tc>
          <w:tcPr>
            <w:tcW w:w="851" w:type="dxa"/>
            <w:gridSpan w:val="2"/>
            <w:tcBorders>
              <w:top w:val="single" w:sz="4" w:space="0" w:color="000000"/>
              <w:left w:val="single" w:sz="4" w:space="0" w:color="000000"/>
              <w:bottom w:val="single" w:sz="4" w:space="0" w:color="000000"/>
            </w:tcBorders>
          </w:tcPr>
          <w:p w:rsidR="00232DB3" w:rsidRPr="00BE012B" w:rsidRDefault="00232DB3" w:rsidP="003726B7">
            <w:pPr>
              <w:widowControl w:val="0"/>
              <w:autoSpaceDE w:val="0"/>
              <w:autoSpaceDN w:val="0"/>
              <w:adjustRightInd w:val="0"/>
              <w:rPr>
                <w:b/>
                <w:bCs/>
                <w:spacing w:val="-6"/>
                <w:sz w:val="26"/>
                <w:szCs w:val="26"/>
              </w:rPr>
            </w:pPr>
            <w:r w:rsidRPr="00BE012B">
              <w:rPr>
                <w:b/>
                <w:bCs/>
                <w:spacing w:val="-6"/>
                <w:sz w:val="26"/>
                <w:szCs w:val="26"/>
              </w:rPr>
              <w:t>1,0</w:t>
            </w:r>
          </w:p>
        </w:tc>
      </w:tr>
      <w:tr w:rsidR="00232DB3" w:rsidRPr="00BE012B" w:rsidTr="00B51B82">
        <w:trPr>
          <w:gridAfter w:val="1"/>
          <w:wAfter w:w="7" w:type="dxa"/>
        </w:trPr>
        <w:tc>
          <w:tcPr>
            <w:tcW w:w="8600" w:type="dxa"/>
            <w:tcBorders>
              <w:top w:val="dashSmallGap" w:sz="4" w:space="0" w:color="auto"/>
              <w:left w:val="single" w:sz="4" w:space="0" w:color="000000"/>
              <w:bottom w:val="single" w:sz="4" w:space="0" w:color="000000"/>
              <w:right w:val="single" w:sz="4" w:space="0" w:color="000000"/>
            </w:tcBorders>
          </w:tcPr>
          <w:p w:rsidR="00232DB3" w:rsidRPr="00BE012B" w:rsidRDefault="00232DB3" w:rsidP="003726B7">
            <w:pPr>
              <w:widowControl w:val="0"/>
              <w:autoSpaceDE w:val="0"/>
              <w:autoSpaceDN w:val="0"/>
              <w:adjustRightInd w:val="0"/>
              <w:rPr>
                <w:bCs/>
                <w:sz w:val="26"/>
                <w:szCs w:val="26"/>
              </w:rPr>
            </w:pPr>
            <w:r w:rsidRPr="00BE012B">
              <w:rPr>
                <w:bCs/>
                <w:sz w:val="26"/>
                <w:szCs w:val="26"/>
              </w:rPr>
              <w:t>- Tác động tích cực: Làm giảm nhanh tỉ suất sinh và tỉ suất gia tăng dân số tự nhiên, tạo điều kiện để nâng cao chất lượng cuộc sống, phát triển kinh tế.</w:t>
            </w:r>
          </w:p>
        </w:tc>
        <w:tc>
          <w:tcPr>
            <w:tcW w:w="886" w:type="dxa"/>
            <w:gridSpan w:val="2"/>
            <w:tcBorders>
              <w:top w:val="dashSmallGap" w:sz="4" w:space="0" w:color="auto"/>
              <w:left w:val="single" w:sz="4" w:space="0" w:color="000000"/>
              <w:bottom w:val="single" w:sz="4" w:space="0" w:color="000000"/>
            </w:tcBorders>
          </w:tcPr>
          <w:p w:rsidR="00232DB3" w:rsidRPr="00BE012B" w:rsidRDefault="00232DB3" w:rsidP="003726B7">
            <w:pPr>
              <w:widowControl w:val="0"/>
              <w:autoSpaceDE w:val="0"/>
              <w:autoSpaceDN w:val="0"/>
              <w:adjustRightInd w:val="0"/>
              <w:rPr>
                <w:bCs/>
                <w:spacing w:val="-6"/>
                <w:sz w:val="26"/>
                <w:szCs w:val="26"/>
              </w:rPr>
            </w:pPr>
            <w:r w:rsidRPr="00BE012B">
              <w:rPr>
                <w:bCs/>
                <w:spacing w:val="-6"/>
                <w:sz w:val="26"/>
                <w:szCs w:val="26"/>
              </w:rPr>
              <w:t>0,5</w:t>
            </w:r>
          </w:p>
        </w:tc>
      </w:tr>
      <w:tr w:rsidR="00232DB3" w:rsidRPr="00BE012B" w:rsidTr="00B51B82">
        <w:trPr>
          <w:gridAfter w:val="1"/>
          <w:wAfter w:w="7" w:type="dxa"/>
        </w:trPr>
        <w:tc>
          <w:tcPr>
            <w:tcW w:w="8600" w:type="dxa"/>
            <w:tcBorders>
              <w:top w:val="dashSmallGap" w:sz="4" w:space="0" w:color="auto"/>
              <w:left w:val="single" w:sz="4" w:space="0" w:color="000000"/>
              <w:bottom w:val="single" w:sz="4" w:space="0" w:color="000000"/>
              <w:right w:val="single" w:sz="4" w:space="0" w:color="000000"/>
            </w:tcBorders>
          </w:tcPr>
          <w:p w:rsidR="00232DB3" w:rsidRPr="00BE012B" w:rsidRDefault="00232DB3" w:rsidP="003726B7">
            <w:pPr>
              <w:widowControl w:val="0"/>
              <w:autoSpaceDE w:val="0"/>
              <w:autoSpaceDN w:val="0"/>
              <w:adjustRightInd w:val="0"/>
              <w:rPr>
                <w:bCs/>
                <w:sz w:val="26"/>
                <w:szCs w:val="26"/>
              </w:rPr>
            </w:pPr>
            <w:r w:rsidRPr="00BE012B">
              <w:rPr>
                <w:bCs/>
                <w:sz w:val="26"/>
                <w:szCs w:val="26"/>
              </w:rPr>
              <w:t>- Tác động tiêu cực: tác động tiêu cực đến cơ cấu giới tính và về lâu dài sẽ ảnh hưởng đến nguồn lao động và một số vấn đề xã hội của đất nước.</w:t>
            </w:r>
          </w:p>
        </w:tc>
        <w:tc>
          <w:tcPr>
            <w:tcW w:w="886" w:type="dxa"/>
            <w:gridSpan w:val="2"/>
            <w:tcBorders>
              <w:top w:val="dashSmallGap" w:sz="4" w:space="0" w:color="auto"/>
              <w:left w:val="single" w:sz="4" w:space="0" w:color="000000"/>
              <w:bottom w:val="single" w:sz="4" w:space="0" w:color="000000"/>
            </w:tcBorders>
          </w:tcPr>
          <w:p w:rsidR="00232DB3" w:rsidRPr="00BE012B" w:rsidRDefault="00232DB3" w:rsidP="003726B7">
            <w:pPr>
              <w:widowControl w:val="0"/>
              <w:autoSpaceDE w:val="0"/>
              <w:autoSpaceDN w:val="0"/>
              <w:adjustRightInd w:val="0"/>
              <w:rPr>
                <w:bCs/>
                <w:spacing w:val="-6"/>
                <w:sz w:val="26"/>
                <w:szCs w:val="26"/>
              </w:rPr>
            </w:pPr>
            <w:r w:rsidRPr="00BE012B">
              <w:rPr>
                <w:bCs/>
                <w:spacing w:val="-6"/>
                <w:sz w:val="26"/>
                <w:szCs w:val="26"/>
              </w:rPr>
              <w:t>0,5</w:t>
            </w:r>
          </w:p>
        </w:tc>
      </w:tr>
      <w:tr w:rsidR="00232DB3" w:rsidRPr="00BE012B" w:rsidTr="00B51B82">
        <w:tc>
          <w:tcPr>
            <w:tcW w:w="8642" w:type="dxa"/>
            <w:gridSpan w:val="2"/>
            <w:tcBorders>
              <w:right w:val="single" w:sz="4" w:space="0" w:color="000000"/>
            </w:tcBorders>
          </w:tcPr>
          <w:p w:rsidR="00232DB3" w:rsidRPr="00695FE9" w:rsidRDefault="00695FE9" w:rsidP="00695FE9">
            <w:pPr>
              <w:rPr>
                <w:b/>
                <w:sz w:val="26"/>
                <w:szCs w:val="26"/>
              </w:rPr>
            </w:pPr>
            <w:r>
              <w:rPr>
                <w:b/>
                <w:sz w:val="26"/>
                <w:szCs w:val="26"/>
              </w:rPr>
              <w:t>b.</w:t>
            </w:r>
            <w:r w:rsidR="00232DB3" w:rsidRPr="00695FE9">
              <w:rPr>
                <w:b/>
                <w:sz w:val="26"/>
                <w:szCs w:val="26"/>
              </w:rPr>
              <w:t>Qua 50 năm tồn tại và phát triển, ASEAN đã thu được những thành tựu gì?</w:t>
            </w:r>
          </w:p>
        </w:tc>
        <w:tc>
          <w:tcPr>
            <w:tcW w:w="851" w:type="dxa"/>
            <w:gridSpan w:val="2"/>
            <w:tcBorders>
              <w:top w:val="dashSmallGap" w:sz="4" w:space="0" w:color="auto"/>
              <w:left w:val="single" w:sz="4" w:space="0" w:color="000000"/>
              <w:bottom w:val="single" w:sz="4" w:space="0" w:color="000000"/>
            </w:tcBorders>
          </w:tcPr>
          <w:p w:rsidR="00232DB3" w:rsidRPr="00BE012B" w:rsidRDefault="00232DB3" w:rsidP="003726B7">
            <w:pPr>
              <w:widowControl w:val="0"/>
              <w:autoSpaceDE w:val="0"/>
              <w:autoSpaceDN w:val="0"/>
              <w:adjustRightInd w:val="0"/>
              <w:rPr>
                <w:b/>
                <w:bCs/>
                <w:spacing w:val="-6"/>
                <w:sz w:val="26"/>
                <w:szCs w:val="26"/>
              </w:rPr>
            </w:pPr>
            <w:r w:rsidRPr="00BE012B">
              <w:rPr>
                <w:b/>
                <w:bCs/>
                <w:spacing w:val="-6"/>
                <w:sz w:val="26"/>
                <w:szCs w:val="26"/>
              </w:rPr>
              <w:t>1,0</w:t>
            </w:r>
          </w:p>
        </w:tc>
      </w:tr>
      <w:tr w:rsidR="00232DB3" w:rsidRPr="00BE012B" w:rsidTr="00B51B82">
        <w:trPr>
          <w:gridAfter w:val="1"/>
          <w:wAfter w:w="7" w:type="dxa"/>
        </w:trPr>
        <w:tc>
          <w:tcPr>
            <w:tcW w:w="8600" w:type="dxa"/>
            <w:tcBorders>
              <w:top w:val="dashSmallGap" w:sz="4" w:space="0" w:color="auto"/>
              <w:left w:val="single" w:sz="4" w:space="0" w:color="000000"/>
              <w:bottom w:val="single" w:sz="4" w:space="0" w:color="000000"/>
              <w:right w:val="single" w:sz="4" w:space="0" w:color="000000"/>
            </w:tcBorders>
          </w:tcPr>
          <w:p w:rsidR="00232DB3" w:rsidRPr="00BE012B" w:rsidRDefault="00232DB3" w:rsidP="003726B7">
            <w:pPr>
              <w:widowControl w:val="0"/>
              <w:autoSpaceDE w:val="0"/>
              <w:autoSpaceDN w:val="0"/>
              <w:adjustRightInd w:val="0"/>
              <w:rPr>
                <w:bCs/>
                <w:sz w:val="26"/>
                <w:szCs w:val="26"/>
              </w:rPr>
            </w:pPr>
            <w:r w:rsidRPr="00BE012B">
              <w:rPr>
                <w:sz w:val="26"/>
                <w:szCs w:val="26"/>
              </w:rPr>
              <w:t>- 10/11 nước đã tham gia ASEAN</w:t>
            </w:r>
          </w:p>
        </w:tc>
        <w:tc>
          <w:tcPr>
            <w:tcW w:w="886" w:type="dxa"/>
            <w:gridSpan w:val="2"/>
            <w:tcBorders>
              <w:top w:val="dashSmallGap" w:sz="4" w:space="0" w:color="auto"/>
              <w:left w:val="single" w:sz="4" w:space="0" w:color="000000"/>
              <w:bottom w:val="single" w:sz="4" w:space="0" w:color="000000"/>
            </w:tcBorders>
          </w:tcPr>
          <w:p w:rsidR="00232DB3" w:rsidRPr="00BE012B" w:rsidRDefault="00232DB3" w:rsidP="003726B7">
            <w:pPr>
              <w:widowControl w:val="0"/>
              <w:autoSpaceDE w:val="0"/>
              <w:autoSpaceDN w:val="0"/>
              <w:adjustRightInd w:val="0"/>
              <w:rPr>
                <w:bCs/>
                <w:spacing w:val="-6"/>
                <w:sz w:val="26"/>
                <w:szCs w:val="26"/>
              </w:rPr>
            </w:pPr>
            <w:r w:rsidRPr="00BE012B">
              <w:rPr>
                <w:bCs/>
                <w:spacing w:val="-6"/>
                <w:sz w:val="26"/>
                <w:szCs w:val="26"/>
              </w:rPr>
              <w:t>0,25</w:t>
            </w:r>
          </w:p>
        </w:tc>
      </w:tr>
      <w:tr w:rsidR="00232DB3" w:rsidRPr="00BE012B" w:rsidTr="00B51B82">
        <w:trPr>
          <w:gridAfter w:val="1"/>
          <w:wAfter w:w="7" w:type="dxa"/>
        </w:trPr>
        <w:tc>
          <w:tcPr>
            <w:tcW w:w="8600" w:type="dxa"/>
            <w:tcBorders>
              <w:top w:val="dashSmallGap" w:sz="4" w:space="0" w:color="auto"/>
              <w:left w:val="single" w:sz="4" w:space="0" w:color="000000"/>
              <w:bottom w:val="single" w:sz="4" w:space="0" w:color="000000"/>
              <w:right w:val="single" w:sz="4" w:space="0" w:color="000000"/>
            </w:tcBorders>
          </w:tcPr>
          <w:p w:rsidR="00232DB3" w:rsidRPr="00BE012B" w:rsidRDefault="00232DB3" w:rsidP="003726B7">
            <w:pPr>
              <w:widowControl w:val="0"/>
              <w:autoSpaceDE w:val="0"/>
              <w:autoSpaceDN w:val="0"/>
              <w:adjustRightInd w:val="0"/>
              <w:rPr>
                <w:bCs/>
                <w:sz w:val="26"/>
                <w:szCs w:val="26"/>
              </w:rPr>
            </w:pPr>
            <w:r w:rsidRPr="00BE012B">
              <w:rPr>
                <w:sz w:val="26"/>
                <w:szCs w:val="26"/>
              </w:rPr>
              <w:t>- Tốc độ tăng trưởng kinh tế của các nước trong khối khá cao. Giá trị xuất nhập khẩu tăng. Cán cân xuất nhập khẩu toàn khối dương.</w:t>
            </w:r>
          </w:p>
        </w:tc>
        <w:tc>
          <w:tcPr>
            <w:tcW w:w="886" w:type="dxa"/>
            <w:gridSpan w:val="2"/>
            <w:tcBorders>
              <w:top w:val="dashSmallGap" w:sz="4" w:space="0" w:color="auto"/>
              <w:left w:val="single" w:sz="4" w:space="0" w:color="000000"/>
              <w:bottom w:val="single" w:sz="4" w:space="0" w:color="000000"/>
            </w:tcBorders>
          </w:tcPr>
          <w:p w:rsidR="00232DB3" w:rsidRPr="00BE012B" w:rsidRDefault="00232DB3" w:rsidP="003726B7">
            <w:pPr>
              <w:widowControl w:val="0"/>
              <w:autoSpaceDE w:val="0"/>
              <w:autoSpaceDN w:val="0"/>
              <w:adjustRightInd w:val="0"/>
              <w:rPr>
                <w:bCs/>
                <w:spacing w:val="-6"/>
                <w:sz w:val="26"/>
                <w:szCs w:val="26"/>
              </w:rPr>
            </w:pPr>
            <w:r w:rsidRPr="00BE012B">
              <w:rPr>
                <w:bCs/>
                <w:spacing w:val="-6"/>
                <w:sz w:val="26"/>
                <w:szCs w:val="26"/>
              </w:rPr>
              <w:t>0,25</w:t>
            </w:r>
          </w:p>
        </w:tc>
      </w:tr>
      <w:tr w:rsidR="00232DB3" w:rsidRPr="00BE012B" w:rsidTr="00B51B82">
        <w:trPr>
          <w:gridAfter w:val="1"/>
          <w:wAfter w:w="7" w:type="dxa"/>
        </w:trPr>
        <w:tc>
          <w:tcPr>
            <w:tcW w:w="8600" w:type="dxa"/>
            <w:tcBorders>
              <w:top w:val="dashSmallGap" w:sz="4" w:space="0" w:color="auto"/>
              <w:left w:val="single" w:sz="4" w:space="0" w:color="000000"/>
              <w:bottom w:val="single" w:sz="4" w:space="0" w:color="000000"/>
              <w:right w:val="single" w:sz="4" w:space="0" w:color="000000"/>
            </w:tcBorders>
          </w:tcPr>
          <w:p w:rsidR="00232DB3" w:rsidRPr="00BE012B" w:rsidRDefault="00232DB3" w:rsidP="003726B7">
            <w:pPr>
              <w:widowControl w:val="0"/>
              <w:autoSpaceDE w:val="0"/>
              <w:autoSpaceDN w:val="0"/>
              <w:adjustRightInd w:val="0"/>
              <w:rPr>
                <w:bCs/>
                <w:sz w:val="26"/>
                <w:szCs w:val="26"/>
              </w:rPr>
            </w:pPr>
            <w:r w:rsidRPr="00BE012B">
              <w:rPr>
                <w:sz w:val="26"/>
                <w:szCs w:val="26"/>
              </w:rPr>
              <w:t>- Đời sống nhân dân được cải thiện, bộ mặt các quốc gia thay đổi, cơ sở hạ tầng phát triển theo hướng hiện đại.</w:t>
            </w:r>
          </w:p>
        </w:tc>
        <w:tc>
          <w:tcPr>
            <w:tcW w:w="886" w:type="dxa"/>
            <w:gridSpan w:val="2"/>
            <w:tcBorders>
              <w:top w:val="dashSmallGap" w:sz="4" w:space="0" w:color="auto"/>
              <w:left w:val="single" w:sz="4" w:space="0" w:color="000000"/>
              <w:bottom w:val="single" w:sz="4" w:space="0" w:color="000000"/>
            </w:tcBorders>
          </w:tcPr>
          <w:p w:rsidR="00232DB3" w:rsidRPr="00BE012B" w:rsidRDefault="00232DB3" w:rsidP="003726B7">
            <w:pPr>
              <w:widowControl w:val="0"/>
              <w:autoSpaceDE w:val="0"/>
              <w:autoSpaceDN w:val="0"/>
              <w:adjustRightInd w:val="0"/>
              <w:rPr>
                <w:bCs/>
                <w:spacing w:val="-6"/>
                <w:sz w:val="26"/>
                <w:szCs w:val="26"/>
              </w:rPr>
            </w:pPr>
            <w:r w:rsidRPr="00BE012B">
              <w:rPr>
                <w:bCs/>
                <w:spacing w:val="-6"/>
                <w:sz w:val="26"/>
                <w:szCs w:val="26"/>
              </w:rPr>
              <w:t>0,25</w:t>
            </w:r>
          </w:p>
        </w:tc>
      </w:tr>
      <w:tr w:rsidR="00232DB3" w:rsidRPr="00BE012B" w:rsidTr="00B51B82">
        <w:trPr>
          <w:gridAfter w:val="1"/>
          <w:wAfter w:w="7" w:type="dxa"/>
          <w:trHeight w:val="265"/>
        </w:trPr>
        <w:tc>
          <w:tcPr>
            <w:tcW w:w="8600" w:type="dxa"/>
            <w:tcBorders>
              <w:top w:val="dashSmallGap" w:sz="4" w:space="0" w:color="auto"/>
              <w:left w:val="single" w:sz="4" w:space="0" w:color="000000"/>
              <w:bottom w:val="dashSmallGap" w:sz="4" w:space="0" w:color="auto"/>
              <w:right w:val="single" w:sz="4" w:space="0" w:color="000000"/>
            </w:tcBorders>
          </w:tcPr>
          <w:p w:rsidR="00232DB3" w:rsidRPr="00BE012B" w:rsidRDefault="00232DB3" w:rsidP="003726B7">
            <w:pPr>
              <w:widowControl w:val="0"/>
              <w:autoSpaceDE w:val="0"/>
              <w:autoSpaceDN w:val="0"/>
              <w:adjustRightInd w:val="0"/>
              <w:rPr>
                <w:bCs/>
                <w:sz w:val="26"/>
                <w:szCs w:val="26"/>
              </w:rPr>
            </w:pPr>
            <w:r w:rsidRPr="00BE012B">
              <w:rPr>
                <w:sz w:val="26"/>
                <w:szCs w:val="26"/>
              </w:rPr>
              <w:t>- Tạo dựng được môi trường hoà bình, ổn định trong khu vực.</w:t>
            </w:r>
          </w:p>
        </w:tc>
        <w:tc>
          <w:tcPr>
            <w:tcW w:w="886" w:type="dxa"/>
            <w:gridSpan w:val="2"/>
            <w:tcBorders>
              <w:top w:val="dashSmallGap" w:sz="4" w:space="0" w:color="auto"/>
              <w:left w:val="single" w:sz="4" w:space="0" w:color="000000"/>
              <w:bottom w:val="dashSmallGap" w:sz="4" w:space="0" w:color="auto"/>
            </w:tcBorders>
          </w:tcPr>
          <w:p w:rsidR="00232DB3" w:rsidRPr="00BE012B" w:rsidRDefault="00232DB3" w:rsidP="003726B7">
            <w:pPr>
              <w:widowControl w:val="0"/>
              <w:autoSpaceDE w:val="0"/>
              <w:autoSpaceDN w:val="0"/>
              <w:adjustRightInd w:val="0"/>
              <w:rPr>
                <w:bCs/>
                <w:spacing w:val="-6"/>
                <w:sz w:val="26"/>
                <w:szCs w:val="26"/>
              </w:rPr>
            </w:pPr>
            <w:r w:rsidRPr="00BE012B">
              <w:rPr>
                <w:bCs/>
                <w:spacing w:val="-6"/>
                <w:sz w:val="26"/>
                <w:szCs w:val="26"/>
              </w:rPr>
              <w:t>0,25</w:t>
            </w:r>
          </w:p>
        </w:tc>
      </w:tr>
      <w:tr w:rsidR="00B51B82" w:rsidRPr="00BE012B" w:rsidTr="00B51B82">
        <w:trPr>
          <w:gridAfter w:val="1"/>
          <w:wAfter w:w="7" w:type="dxa"/>
        </w:trPr>
        <w:tc>
          <w:tcPr>
            <w:tcW w:w="8600" w:type="dxa"/>
            <w:tcBorders>
              <w:top w:val="dashSmallGap" w:sz="4" w:space="0" w:color="auto"/>
              <w:left w:val="single" w:sz="4" w:space="0" w:color="000000"/>
              <w:bottom w:val="single" w:sz="4" w:space="0" w:color="000000"/>
              <w:right w:val="single" w:sz="4" w:space="0" w:color="000000"/>
            </w:tcBorders>
          </w:tcPr>
          <w:p w:rsidR="00B51B82" w:rsidRPr="00B51B82" w:rsidRDefault="00B51B82" w:rsidP="00B51B82">
            <w:pPr>
              <w:pStyle w:val="TableParagraph"/>
              <w:spacing w:line="268" w:lineRule="exact"/>
              <w:ind w:left="100"/>
              <w:rPr>
                <w:b/>
                <w:sz w:val="26"/>
                <w:szCs w:val="26"/>
              </w:rPr>
            </w:pPr>
            <w:r w:rsidRPr="00B51B82">
              <w:rPr>
                <w:b/>
                <w:sz w:val="26"/>
                <w:szCs w:val="26"/>
              </w:rPr>
              <w:t>c.Trình bày đặc điểm nổi bật của công nghiệp Liên bang Nga.</w:t>
            </w:r>
          </w:p>
        </w:tc>
        <w:tc>
          <w:tcPr>
            <w:tcW w:w="886" w:type="dxa"/>
            <w:gridSpan w:val="2"/>
            <w:tcBorders>
              <w:top w:val="dashSmallGap" w:sz="4" w:space="0" w:color="auto"/>
              <w:left w:val="single" w:sz="4" w:space="0" w:color="000000"/>
              <w:bottom w:val="single" w:sz="4" w:space="0" w:color="000000"/>
            </w:tcBorders>
          </w:tcPr>
          <w:p w:rsidR="00B51B82" w:rsidRPr="00464CA4" w:rsidRDefault="00695FE9" w:rsidP="00B51B82">
            <w:pPr>
              <w:pStyle w:val="TableParagraph"/>
              <w:spacing w:line="268" w:lineRule="exact"/>
              <w:ind w:left="124" w:right="102"/>
              <w:jc w:val="center"/>
              <w:rPr>
                <w:b/>
                <w:sz w:val="28"/>
                <w:szCs w:val="28"/>
              </w:rPr>
            </w:pPr>
            <w:r>
              <w:rPr>
                <w:b/>
                <w:sz w:val="28"/>
                <w:szCs w:val="28"/>
              </w:rPr>
              <w:t>2</w:t>
            </w:r>
            <w:r w:rsidR="00B51B82" w:rsidRPr="00464CA4">
              <w:rPr>
                <w:b/>
                <w:sz w:val="28"/>
                <w:szCs w:val="28"/>
              </w:rPr>
              <w:t>,0</w:t>
            </w:r>
          </w:p>
        </w:tc>
      </w:tr>
      <w:tr w:rsidR="00B51B82" w:rsidRPr="00BE012B" w:rsidTr="00B51B82">
        <w:trPr>
          <w:gridAfter w:val="1"/>
          <w:wAfter w:w="7" w:type="dxa"/>
        </w:trPr>
        <w:tc>
          <w:tcPr>
            <w:tcW w:w="8600" w:type="dxa"/>
            <w:tcBorders>
              <w:top w:val="dashSmallGap" w:sz="4" w:space="0" w:color="auto"/>
              <w:left w:val="single" w:sz="4" w:space="0" w:color="000000"/>
              <w:bottom w:val="single" w:sz="4" w:space="0" w:color="000000"/>
              <w:right w:val="single" w:sz="4" w:space="0" w:color="000000"/>
            </w:tcBorders>
          </w:tcPr>
          <w:p w:rsidR="00B51B82" w:rsidRPr="00B51B82" w:rsidRDefault="00B51B82" w:rsidP="00B51B82">
            <w:pPr>
              <w:pStyle w:val="TableParagraph"/>
              <w:spacing w:line="271" w:lineRule="exact"/>
              <w:ind w:left="100"/>
              <w:rPr>
                <w:sz w:val="26"/>
                <w:szCs w:val="26"/>
              </w:rPr>
            </w:pPr>
            <w:r>
              <w:rPr>
                <w:sz w:val="26"/>
                <w:szCs w:val="26"/>
              </w:rPr>
              <w:t>- Công nghiệp là ngành xư</w:t>
            </w:r>
            <w:r w:rsidRPr="00B51B82">
              <w:rPr>
                <w:sz w:val="26"/>
                <w:szCs w:val="26"/>
              </w:rPr>
              <w:t>ơng sống của n n kinh tế LB Nga, cơ cấu công</w:t>
            </w:r>
          </w:p>
          <w:p w:rsidR="00B51B82" w:rsidRPr="00B51B82" w:rsidRDefault="00B51B82" w:rsidP="00B51B82">
            <w:pPr>
              <w:pStyle w:val="TableParagraph"/>
              <w:spacing w:line="281" w:lineRule="exact"/>
              <w:ind w:left="100"/>
              <w:rPr>
                <w:sz w:val="26"/>
                <w:szCs w:val="26"/>
              </w:rPr>
            </w:pPr>
            <w:r w:rsidRPr="00B51B82">
              <w:rPr>
                <w:sz w:val="26"/>
                <w:szCs w:val="26"/>
              </w:rPr>
              <w:t>nghiệp ngày càng đa dạng bao gồm các ngành tru</w:t>
            </w:r>
            <w:r w:rsidR="00BA29E4">
              <w:rPr>
                <w:sz w:val="26"/>
                <w:szCs w:val="26"/>
              </w:rPr>
              <w:t>yê</w:t>
            </w:r>
            <w:r w:rsidRPr="00B51B82">
              <w:rPr>
                <w:sz w:val="26"/>
                <w:szCs w:val="26"/>
              </w:rPr>
              <w:t>n thống và hiện đại.</w:t>
            </w:r>
          </w:p>
        </w:tc>
        <w:tc>
          <w:tcPr>
            <w:tcW w:w="886" w:type="dxa"/>
            <w:gridSpan w:val="2"/>
            <w:tcBorders>
              <w:top w:val="dashSmallGap" w:sz="4" w:space="0" w:color="auto"/>
              <w:left w:val="single" w:sz="4" w:space="0" w:color="000000"/>
              <w:bottom w:val="single" w:sz="4" w:space="0" w:color="000000"/>
            </w:tcBorders>
          </w:tcPr>
          <w:p w:rsidR="00B51B82" w:rsidRPr="00B51B82" w:rsidRDefault="00695FE9" w:rsidP="00B51B82">
            <w:pPr>
              <w:pStyle w:val="TableParagraph"/>
              <w:spacing w:before="128"/>
              <w:ind w:right="102"/>
              <w:rPr>
                <w:i/>
                <w:sz w:val="28"/>
                <w:szCs w:val="28"/>
              </w:rPr>
            </w:pPr>
            <w:r>
              <w:rPr>
                <w:i/>
                <w:sz w:val="28"/>
                <w:szCs w:val="28"/>
              </w:rPr>
              <w:t>0,</w:t>
            </w:r>
            <w:r w:rsidR="00B51B82" w:rsidRPr="00B51B82">
              <w:rPr>
                <w:i/>
                <w:sz w:val="28"/>
                <w:szCs w:val="28"/>
              </w:rPr>
              <w:t>5</w:t>
            </w:r>
          </w:p>
        </w:tc>
      </w:tr>
      <w:tr w:rsidR="00B51B82" w:rsidRPr="00BE012B" w:rsidTr="00B51B82">
        <w:trPr>
          <w:gridAfter w:val="1"/>
          <w:wAfter w:w="7" w:type="dxa"/>
        </w:trPr>
        <w:tc>
          <w:tcPr>
            <w:tcW w:w="8600" w:type="dxa"/>
            <w:tcBorders>
              <w:top w:val="dashSmallGap" w:sz="4" w:space="0" w:color="auto"/>
              <w:left w:val="single" w:sz="4" w:space="0" w:color="000000"/>
              <w:bottom w:val="single" w:sz="4" w:space="0" w:color="000000"/>
              <w:right w:val="single" w:sz="4" w:space="0" w:color="000000"/>
            </w:tcBorders>
          </w:tcPr>
          <w:p w:rsidR="00B51B82" w:rsidRPr="00B51B82" w:rsidRDefault="00B51B82" w:rsidP="00B51B82">
            <w:pPr>
              <w:pStyle w:val="TableParagraph"/>
              <w:spacing w:line="274" w:lineRule="exact"/>
              <w:ind w:left="100"/>
              <w:rPr>
                <w:sz w:val="26"/>
                <w:szCs w:val="26"/>
              </w:rPr>
            </w:pPr>
            <w:r w:rsidRPr="00B51B82">
              <w:rPr>
                <w:sz w:val="26"/>
                <w:szCs w:val="26"/>
              </w:rPr>
              <w:t>- Công nghiệp khai thác dầu khí là ngành mũi nhọn của n</w:t>
            </w:r>
            <w:r w:rsidR="00BA29E4">
              <w:rPr>
                <w:sz w:val="26"/>
                <w:szCs w:val="26"/>
              </w:rPr>
              <w:t>ề</w:t>
            </w:r>
            <w:r w:rsidRPr="00B51B82">
              <w:rPr>
                <w:sz w:val="26"/>
                <w:szCs w:val="26"/>
              </w:rPr>
              <w:t>n kinh tế, hàng</w:t>
            </w:r>
          </w:p>
          <w:p w:rsidR="00B51B82" w:rsidRPr="00B51B82" w:rsidRDefault="00B51B82" w:rsidP="00B51B82">
            <w:pPr>
              <w:pStyle w:val="TableParagraph"/>
              <w:spacing w:line="281" w:lineRule="exact"/>
              <w:ind w:left="100"/>
              <w:rPr>
                <w:sz w:val="26"/>
                <w:szCs w:val="26"/>
              </w:rPr>
            </w:pPr>
            <w:r w:rsidRPr="00B51B82">
              <w:rPr>
                <w:sz w:val="26"/>
                <w:szCs w:val="26"/>
              </w:rPr>
              <w:t>năm mang lạ</w:t>
            </w:r>
            <w:r w:rsidR="00BA29E4">
              <w:rPr>
                <w:sz w:val="26"/>
                <w:szCs w:val="26"/>
              </w:rPr>
              <w:t>i nguồn tài chính lớn cho đất nư</w:t>
            </w:r>
            <w:r w:rsidRPr="00B51B82">
              <w:rPr>
                <w:sz w:val="26"/>
                <w:szCs w:val="26"/>
              </w:rPr>
              <w:t>ớc.</w:t>
            </w:r>
          </w:p>
        </w:tc>
        <w:tc>
          <w:tcPr>
            <w:tcW w:w="886" w:type="dxa"/>
            <w:gridSpan w:val="2"/>
            <w:tcBorders>
              <w:top w:val="dashSmallGap" w:sz="4" w:space="0" w:color="auto"/>
              <w:left w:val="single" w:sz="4" w:space="0" w:color="000000"/>
              <w:bottom w:val="single" w:sz="4" w:space="0" w:color="000000"/>
            </w:tcBorders>
          </w:tcPr>
          <w:p w:rsidR="00B51B82" w:rsidRPr="00B51B82" w:rsidRDefault="00695FE9" w:rsidP="00B51B82">
            <w:pPr>
              <w:pStyle w:val="TableParagraph"/>
              <w:spacing w:before="130"/>
              <w:ind w:right="102"/>
              <w:rPr>
                <w:i/>
                <w:sz w:val="28"/>
                <w:szCs w:val="28"/>
              </w:rPr>
            </w:pPr>
            <w:r>
              <w:rPr>
                <w:i/>
                <w:sz w:val="28"/>
                <w:szCs w:val="28"/>
              </w:rPr>
              <w:t>0,</w:t>
            </w:r>
            <w:r w:rsidR="00B51B82" w:rsidRPr="00B51B82">
              <w:rPr>
                <w:i/>
                <w:sz w:val="28"/>
                <w:szCs w:val="28"/>
              </w:rPr>
              <w:t>5</w:t>
            </w:r>
          </w:p>
        </w:tc>
      </w:tr>
      <w:tr w:rsidR="00B51B82" w:rsidRPr="00BE012B" w:rsidTr="00B51B82">
        <w:trPr>
          <w:gridAfter w:val="1"/>
          <w:wAfter w:w="7" w:type="dxa"/>
        </w:trPr>
        <w:tc>
          <w:tcPr>
            <w:tcW w:w="8600" w:type="dxa"/>
            <w:tcBorders>
              <w:top w:val="dashSmallGap" w:sz="4" w:space="0" w:color="auto"/>
              <w:left w:val="single" w:sz="4" w:space="0" w:color="000000"/>
              <w:bottom w:val="single" w:sz="4" w:space="0" w:color="000000"/>
              <w:right w:val="single" w:sz="4" w:space="0" w:color="000000"/>
            </w:tcBorders>
          </w:tcPr>
          <w:p w:rsidR="00B51B82" w:rsidRPr="00B51B82" w:rsidRDefault="00B51B82" w:rsidP="00B51B82">
            <w:pPr>
              <w:pStyle w:val="TableParagraph"/>
              <w:ind w:left="100" w:right="96"/>
              <w:jc w:val="both"/>
              <w:rPr>
                <w:sz w:val="26"/>
                <w:szCs w:val="26"/>
              </w:rPr>
            </w:pPr>
            <w:r w:rsidRPr="00B51B82">
              <w:rPr>
                <w:sz w:val="26"/>
                <w:szCs w:val="26"/>
              </w:rPr>
              <w:t>- Các ngành công nghiệp tru</w:t>
            </w:r>
            <w:r w:rsidR="00BA29E4">
              <w:rPr>
                <w:sz w:val="26"/>
                <w:szCs w:val="26"/>
              </w:rPr>
              <w:t>yề</w:t>
            </w:r>
            <w:r w:rsidRPr="00B51B82">
              <w:rPr>
                <w:sz w:val="26"/>
                <w:szCs w:val="26"/>
              </w:rPr>
              <w:t xml:space="preserve">n thống: công nghiệp năng lƣợng, chế </w:t>
            </w:r>
            <w:r w:rsidRPr="00B51B82">
              <w:rPr>
                <w:spacing w:val="-11"/>
                <w:sz w:val="26"/>
                <w:szCs w:val="26"/>
              </w:rPr>
              <w:t xml:space="preserve">tạo </w:t>
            </w:r>
            <w:r w:rsidRPr="00B51B82">
              <w:rPr>
                <w:sz w:val="26"/>
                <w:szCs w:val="26"/>
              </w:rPr>
              <w:t>má</w:t>
            </w:r>
            <w:r w:rsidR="00BA29E4">
              <w:rPr>
                <w:sz w:val="26"/>
                <w:szCs w:val="26"/>
              </w:rPr>
              <w:t>y</w:t>
            </w:r>
            <w:r w:rsidRPr="00B51B82">
              <w:rPr>
                <w:sz w:val="26"/>
                <w:szCs w:val="26"/>
              </w:rPr>
              <w:t xml:space="preserve"> , lu</w:t>
            </w:r>
            <w:r w:rsidR="00BA29E4">
              <w:rPr>
                <w:sz w:val="26"/>
                <w:szCs w:val="26"/>
              </w:rPr>
              <w:t>y</w:t>
            </w:r>
            <w:r w:rsidRPr="00B51B82">
              <w:rPr>
                <w:sz w:val="26"/>
                <w:szCs w:val="26"/>
              </w:rPr>
              <w:t>ện kim đen, lu ện kim màu,… Các trung t</w:t>
            </w:r>
            <w:r w:rsidR="00BA29E4">
              <w:rPr>
                <w:sz w:val="26"/>
                <w:szCs w:val="26"/>
              </w:rPr>
              <w:t>â</w:t>
            </w:r>
            <w:r w:rsidRPr="00B51B82">
              <w:rPr>
                <w:sz w:val="26"/>
                <w:szCs w:val="26"/>
              </w:rPr>
              <w:t>m công nghiệp phần  lớn</w:t>
            </w:r>
            <w:r w:rsidRPr="00B51B82">
              <w:rPr>
                <w:spacing w:val="35"/>
                <w:sz w:val="26"/>
                <w:szCs w:val="26"/>
              </w:rPr>
              <w:t xml:space="preserve"> </w:t>
            </w:r>
            <w:r w:rsidRPr="00B51B82">
              <w:rPr>
                <w:sz w:val="26"/>
                <w:szCs w:val="26"/>
              </w:rPr>
              <w:t>tập</w:t>
            </w:r>
            <w:r w:rsidRPr="00B51B82">
              <w:rPr>
                <w:spacing w:val="34"/>
                <w:sz w:val="26"/>
                <w:szCs w:val="26"/>
              </w:rPr>
              <w:t xml:space="preserve"> </w:t>
            </w:r>
            <w:r w:rsidRPr="00B51B82">
              <w:rPr>
                <w:sz w:val="26"/>
                <w:szCs w:val="26"/>
              </w:rPr>
              <w:t>trung</w:t>
            </w:r>
            <w:r w:rsidRPr="00B51B82">
              <w:rPr>
                <w:spacing w:val="15"/>
                <w:sz w:val="26"/>
                <w:szCs w:val="26"/>
              </w:rPr>
              <w:t xml:space="preserve"> </w:t>
            </w:r>
            <w:r w:rsidRPr="00B51B82">
              <w:rPr>
                <w:sz w:val="26"/>
                <w:szCs w:val="26"/>
              </w:rPr>
              <w:t>đồng</w:t>
            </w:r>
            <w:r w:rsidRPr="00B51B82">
              <w:rPr>
                <w:spacing w:val="35"/>
                <w:sz w:val="26"/>
                <w:szCs w:val="26"/>
              </w:rPr>
              <w:t xml:space="preserve"> </w:t>
            </w:r>
            <w:r w:rsidRPr="00B51B82">
              <w:rPr>
                <w:sz w:val="26"/>
                <w:szCs w:val="26"/>
              </w:rPr>
              <w:t>bằng</w:t>
            </w:r>
            <w:r w:rsidRPr="00B51B82">
              <w:rPr>
                <w:spacing w:val="34"/>
                <w:sz w:val="26"/>
                <w:szCs w:val="26"/>
              </w:rPr>
              <w:t xml:space="preserve"> </w:t>
            </w:r>
            <w:r w:rsidRPr="00B51B82">
              <w:rPr>
                <w:sz w:val="26"/>
                <w:szCs w:val="26"/>
              </w:rPr>
              <w:t>Đông</w:t>
            </w:r>
            <w:r w:rsidRPr="00B51B82">
              <w:rPr>
                <w:spacing w:val="35"/>
                <w:sz w:val="26"/>
                <w:szCs w:val="26"/>
              </w:rPr>
              <w:t xml:space="preserve"> </w:t>
            </w:r>
            <w:r w:rsidRPr="00B51B82">
              <w:rPr>
                <w:sz w:val="26"/>
                <w:szCs w:val="26"/>
              </w:rPr>
              <w:t>Âu,</w:t>
            </w:r>
            <w:r w:rsidRPr="00B51B82">
              <w:rPr>
                <w:spacing w:val="34"/>
                <w:sz w:val="26"/>
                <w:szCs w:val="26"/>
              </w:rPr>
              <w:t xml:space="preserve"> </w:t>
            </w:r>
            <w:r w:rsidRPr="00B51B82">
              <w:rPr>
                <w:sz w:val="26"/>
                <w:szCs w:val="26"/>
              </w:rPr>
              <w:t>tại</w:t>
            </w:r>
            <w:r w:rsidRPr="00B51B82">
              <w:rPr>
                <w:spacing w:val="34"/>
                <w:sz w:val="26"/>
                <w:szCs w:val="26"/>
              </w:rPr>
              <w:t xml:space="preserve"> </w:t>
            </w:r>
            <w:r w:rsidRPr="00B51B82">
              <w:rPr>
                <w:sz w:val="26"/>
                <w:szCs w:val="26"/>
              </w:rPr>
              <w:t>U-ran,</w:t>
            </w:r>
            <w:r w:rsidRPr="00B51B82">
              <w:rPr>
                <w:spacing w:val="35"/>
                <w:sz w:val="26"/>
                <w:szCs w:val="26"/>
              </w:rPr>
              <w:t xml:space="preserve"> </w:t>
            </w:r>
            <w:r w:rsidRPr="00B51B82">
              <w:rPr>
                <w:sz w:val="26"/>
                <w:szCs w:val="26"/>
              </w:rPr>
              <w:t>Tây</w:t>
            </w:r>
            <w:r w:rsidRPr="00B51B82">
              <w:rPr>
                <w:spacing w:val="33"/>
                <w:sz w:val="26"/>
                <w:szCs w:val="26"/>
              </w:rPr>
              <w:t xml:space="preserve"> </w:t>
            </w:r>
            <w:r w:rsidRPr="00B51B82">
              <w:rPr>
                <w:sz w:val="26"/>
                <w:szCs w:val="26"/>
              </w:rPr>
              <w:t>Xi-bia</w:t>
            </w:r>
            <w:r w:rsidRPr="00B51B82">
              <w:rPr>
                <w:spacing w:val="37"/>
                <w:sz w:val="26"/>
                <w:szCs w:val="26"/>
              </w:rPr>
              <w:t xml:space="preserve"> </w:t>
            </w:r>
            <w:r w:rsidRPr="00B51B82">
              <w:rPr>
                <w:sz w:val="26"/>
                <w:szCs w:val="26"/>
              </w:rPr>
              <w:t>và</w:t>
            </w:r>
            <w:r w:rsidRPr="00B51B82">
              <w:rPr>
                <w:spacing w:val="34"/>
                <w:sz w:val="26"/>
                <w:szCs w:val="26"/>
              </w:rPr>
              <w:t xml:space="preserve"> </w:t>
            </w:r>
            <w:r w:rsidRPr="00B51B82">
              <w:rPr>
                <w:sz w:val="26"/>
                <w:szCs w:val="26"/>
              </w:rPr>
              <w:t>dọc</w:t>
            </w:r>
            <w:r w:rsidRPr="00B51B82">
              <w:rPr>
                <w:spacing w:val="38"/>
                <w:sz w:val="26"/>
                <w:szCs w:val="26"/>
              </w:rPr>
              <w:t xml:space="preserve"> </w:t>
            </w:r>
            <w:r w:rsidRPr="00B51B82">
              <w:rPr>
                <w:sz w:val="26"/>
                <w:szCs w:val="26"/>
              </w:rPr>
              <w:t>các</w:t>
            </w:r>
          </w:p>
          <w:p w:rsidR="00B51B82" w:rsidRPr="00B51B82" w:rsidRDefault="00B51B82" w:rsidP="00B51B82">
            <w:pPr>
              <w:pStyle w:val="TableParagraph"/>
              <w:spacing w:line="283" w:lineRule="exact"/>
              <w:ind w:left="100"/>
              <w:jc w:val="both"/>
              <w:rPr>
                <w:sz w:val="26"/>
                <w:szCs w:val="26"/>
              </w:rPr>
            </w:pPr>
            <w:r w:rsidRPr="00B51B82">
              <w:rPr>
                <w:sz w:val="26"/>
                <w:szCs w:val="26"/>
              </w:rPr>
              <w:t>đƣờng giao thông quan trọng.</w:t>
            </w:r>
          </w:p>
        </w:tc>
        <w:tc>
          <w:tcPr>
            <w:tcW w:w="886" w:type="dxa"/>
            <w:gridSpan w:val="2"/>
            <w:tcBorders>
              <w:top w:val="dashSmallGap" w:sz="4" w:space="0" w:color="auto"/>
              <w:left w:val="single" w:sz="4" w:space="0" w:color="000000"/>
              <w:bottom w:val="single" w:sz="4" w:space="0" w:color="000000"/>
            </w:tcBorders>
          </w:tcPr>
          <w:p w:rsidR="00B51B82" w:rsidRPr="00B51B82" w:rsidRDefault="00B51B82" w:rsidP="00B51B82">
            <w:pPr>
              <w:pStyle w:val="TableParagraph"/>
              <w:spacing w:before="2"/>
              <w:rPr>
                <w:b/>
                <w:i/>
                <w:sz w:val="28"/>
                <w:szCs w:val="28"/>
              </w:rPr>
            </w:pPr>
          </w:p>
          <w:p w:rsidR="00B51B82" w:rsidRPr="00B51B82" w:rsidRDefault="00695FE9" w:rsidP="00B51B82">
            <w:pPr>
              <w:pStyle w:val="TableParagraph"/>
              <w:ind w:right="102"/>
              <w:rPr>
                <w:i/>
                <w:sz w:val="28"/>
                <w:szCs w:val="28"/>
              </w:rPr>
            </w:pPr>
            <w:r>
              <w:rPr>
                <w:i/>
                <w:sz w:val="28"/>
                <w:szCs w:val="28"/>
              </w:rPr>
              <w:t>0,</w:t>
            </w:r>
            <w:r w:rsidR="00B51B82" w:rsidRPr="00B51B82">
              <w:rPr>
                <w:i/>
                <w:sz w:val="28"/>
                <w:szCs w:val="28"/>
              </w:rPr>
              <w:t>5</w:t>
            </w:r>
          </w:p>
        </w:tc>
      </w:tr>
      <w:tr w:rsidR="00B51B82" w:rsidRPr="00BE012B" w:rsidTr="00B51B82">
        <w:trPr>
          <w:gridAfter w:val="1"/>
          <w:wAfter w:w="7" w:type="dxa"/>
        </w:trPr>
        <w:tc>
          <w:tcPr>
            <w:tcW w:w="8600" w:type="dxa"/>
            <w:tcBorders>
              <w:top w:val="dashSmallGap" w:sz="4" w:space="0" w:color="auto"/>
              <w:left w:val="single" w:sz="4" w:space="0" w:color="000000"/>
              <w:bottom w:val="single" w:sz="4" w:space="0" w:color="000000"/>
              <w:right w:val="single" w:sz="4" w:space="0" w:color="000000"/>
            </w:tcBorders>
          </w:tcPr>
          <w:p w:rsidR="00B51B82" w:rsidRPr="00B51B82" w:rsidRDefault="00B51B82" w:rsidP="00B51B82">
            <w:pPr>
              <w:pStyle w:val="TableParagraph"/>
              <w:spacing w:line="271" w:lineRule="exact"/>
              <w:ind w:left="100"/>
              <w:rPr>
                <w:sz w:val="26"/>
                <w:szCs w:val="26"/>
              </w:rPr>
            </w:pPr>
            <w:r w:rsidRPr="00B51B82">
              <w:rPr>
                <w:w w:val="110"/>
                <w:sz w:val="26"/>
                <w:szCs w:val="26"/>
              </w:rPr>
              <w:t>-</w:t>
            </w:r>
            <w:r w:rsidR="00B32D94">
              <w:rPr>
                <w:spacing w:val="39"/>
                <w:w w:val="110"/>
                <w:sz w:val="26"/>
                <w:szCs w:val="26"/>
              </w:rPr>
              <w:t xml:space="preserve"> H</w:t>
            </w:r>
            <w:r w:rsidRPr="00B51B82">
              <w:rPr>
                <w:w w:val="110"/>
                <w:sz w:val="26"/>
                <w:szCs w:val="26"/>
              </w:rPr>
              <w:t>iện</w:t>
            </w:r>
            <w:r w:rsidRPr="00B51B82">
              <w:rPr>
                <w:spacing w:val="-18"/>
                <w:w w:val="110"/>
                <w:sz w:val="26"/>
                <w:szCs w:val="26"/>
              </w:rPr>
              <w:t xml:space="preserve"> </w:t>
            </w:r>
            <w:r w:rsidRPr="00B51B82">
              <w:rPr>
                <w:w w:val="110"/>
                <w:sz w:val="26"/>
                <w:szCs w:val="26"/>
              </w:rPr>
              <w:t>nay</w:t>
            </w:r>
            <w:r w:rsidRPr="00B51B82">
              <w:rPr>
                <w:spacing w:val="15"/>
                <w:w w:val="110"/>
                <w:sz w:val="26"/>
                <w:szCs w:val="26"/>
              </w:rPr>
              <w:t xml:space="preserve"> </w:t>
            </w:r>
            <w:r w:rsidRPr="00B51B82">
              <w:rPr>
                <w:w w:val="110"/>
                <w:sz w:val="26"/>
                <w:szCs w:val="26"/>
              </w:rPr>
              <w:t>,</w:t>
            </w:r>
            <w:r w:rsidRPr="00B51B82">
              <w:rPr>
                <w:spacing w:val="-17"/>
                <w:w w:val="110"/>
                <w:sz w:val="26"/>
                <w:szCs w:val="26"/>
              </w:rPr>
              <w:t xml:space="preserve"> </w:t>
            </w:r>
            <w:r w:rsidRPr="00B51B82">
              <w:rPr>
                <w:w w:val="110"/>
                <w:sz w:val="26"/>
                <w:szCs w:val="26"/>
              </w:rPr>
              <w:t>tập</w:t>
            </w:r>
            <w:r w:rsidRPr="00B51B82">
              <w:rPr>
                <w:spacing w:val="-18"/>
                <w:w w:val="110"/>
                <w:sz w:val="26"/>
                <w:szCs w:val="26"/>
              </w:rPr>
              <w:t xml:space="preserve"> </w:t>
            </w:r>
            <w:r w:rsidRPr="00B51B82">
              <w:rPr>
                <w:w w:val="110"/>
                <w:sz w:val="26"/>
                <w:szCs w:val="26"/>
              </w:rPr>
              <w:t>trung</w:t>
            </w:r>
            <w:r w:rsidRPr="00B51B82">
              <w:rPr>
                <w:spacing w:val="-16"/>
                <w:w w:val="110"/>
                <w:sz w:val="26"/>
                <w:szCs w:val="26"/>
              </w:rPr>
              <w:t xml:space="preserve"> </w:t>
            </w:r>
            <w:r w:rsidRPr="00B51B82">
              <w:rPr>
                <w:w w:val="110"/>
                <w:sz w:val="26"/>
                <w:szCs w:val="26"/>
              </w:rPr>
              <w:t>phát</w:t>
            </w:r>
            <w:r w:rsidRPr="00B51B82">
              <w:rPr>
                <w:spacing w:val="-18"/>
                <w:w w:val="110"/>
                <w:sz w:val="26"/>
                <w:szCs w:val="26"/>
              </w:rPr>
              <w:t xml:space="preserve"> </w:t>
            </w:r>
            <w:r w:rsidRPr="00B51B82">
              <w:rPr>
                <w:w w:val="110"/>
                <w:sz w:val="26"/>
                <w:szCs w:val="26"/>
              </w:rPr>
              <w:t>triển</w:t>
            </w:r>
            <w:r w:rsidRPr="00B51B82">
              <w:rPr>
                <w:spacing w:val="-17"/>
                <w:w w:val="110"/>
                <w:sz w:val="26"/>
                <w:szCs w:val="26"/>
              </w:rPr>
              <w:t xml:space="preserve"> </w:t>
            </w:r>
            <w:r w:rsidRPr="00B51B82">
              <w:rPr>
                <w:w w:val="110"/>
                <w:sz w:val="26"/>
                <w:szCs w:val="26"/>
              </w:rPr>
              <w:t>ngành</w:t>
            </w:r>
            <w:r w:rsidRPr="00B51B82">
              <w:rPr>
                <w:spacing w:val="-17"/>
                <w:w w:val="110"/>
                <w:sz w:val="26"/>
                <w:szCs w:val="26"/>
              </w:rPr>
              <w:t xml:space="preserve"> </w:t>
            </w:r>
            <w:r w:rsidRPr="00B51B82">
              <w:rPr>
                <w:w w:val="110"/>
                <w:sz w:val="26"/>
                <w:szCs w:val="26"/>
              </w:rPr>
              <w:t>công</w:t>
            </w:r>
            <w:r w:rsidRPr="00B51B82">
              <w:rPr>
                <w:spacing w:val="-16"/>
                <w:w w:val="110"/>
                <w:sz w:val="26"/>
                <w:szCs w:val="26"/>
              </w:rPr>
              <w:t xml:space="preserve"> </w:t>
            </w:r>
            <w:r w:rsidRPr="00B51B82">
              <w:rPr>
                <w:w w:val="110"/>
                <w:sz w:val="26"/>
                <w:szCs w:val="26"/>
              </w:rPr>
              <w:t>nghiệp</w:t>
            </w:r>
            <w:r w:rsidRPr="00B51B82">
              <w:rPr>
                <w:spacing w:val="-18"/>
                <w:w w:val="110"/>
                <w:sz w:val="26"/>
                <w:szCs w:val="26"/>
              </w:rPr>
              <w:t xml:space="preserve"> </w:t>
            </w:r>
            <w:r w:rsidRPr="00B51B82">
              <w:rPr>
                <w:w w:val="110"/>
                <w:sz w:val="26"/>
                <w:szCs w:val="26"/>
              </w:rPr>
              <w:t>hiện</w:t>
            </w:r>
            <w:r w:rsidRPr="00B51B82">
              <w:rPr>
                <w:spacing w:val="-17"/>
                <w:w w:val="110"/>
                <w:sz w:val="26"/>
                <w:szCs w:val="26"/>
              </w:rPr>
              <w:t xml:space="preserve"> </w:t>
            </w:r>
            <w:r w:rsidRPr="00B51B82">
              <w:rPr>
                <w:w w:val="110"/>
                <w:sz w:val="26"/>
                <w:szCs w:val="26"/>
              </w:rPr>
              <w:t>đại:</w:t>
            </w:r>
            <w:r w:rsidRPr="00B51B82">
              <w:rPr>
                <w:spacing w:val="-17"/>
                <w:w w:val="110"/>
                <w:sz w:val="26"/>
                <w:szCs w:val="26"/>
              </w:rPr>
              <w:t xml:space="preserve"> </w:t>
            </w:r>
            <w:r w:rsidRPr="00B51B82">
              <w:rPr>
                <w:w w:val="110"/>
                <w:sz w:val="26"/>
                <w:szCs w:val="26"/>
              </w:rPr>
              <w:t>điện</w:t>
            </w:r>
            <w:r w:rsidRPr="00B51B82">
              <w:rPr>
                <w:spacing w:val="-15"/>
                <w:w w:val="110"/>
                <w:sz w:val="26"/>
                <w:szCs w:val="26"/>
              </w:rPr>
              <w:t xml:space="preserve"> </w:t>
            </w:r>
            <w:r w:rsidRPr="00B51B82">
              <w:rPr>
                <w:w w:val="125"/>
                <w:sz w:val="26"/>
                <w:szCs w:val="26"/>
              </w:rPr>
              <w:t>tử</w:t>
            </w:r>
            <w:r w:rsidRPr="00B51B82">
              <w:rPr>
                <w:spacing w:val="43"/>
                <w:w w:val="125"/>
                <w:sz w:val="26"/>
                <w:szCs w:val="26"/>
              </w:rPr>
              <w:t xml:space="preserve"> </w:t>
            </w:r>
            <w:r w:rsidRPr="00B51B82">
              <w:rPr>
                <w:w w:val="110"/>
                <w:sz w:val="26"/>
                <w:szCs w:val="26"/>
              </w:rPr>
              <w:t>-</w:t>
            </w:r>
            <w:r w:rsidRPr="00B51B82">
              <w:rPr>
                <w:spacing w:val="-15"/>
                <w:w w:val="110"/>
                <w:sz w:val="26"/>
                <w:szCs w:val="26"/>
              </w:rPr>
              <w:t xml:space="preserve"> </w:t>
            </w:r>
            <w:r w:rsidRPr="00B51B82">
              <w:rPr>
                <w:w w:val="110"/>
                <w:sz w:val="26"/>
                <w:szCs w:val="26"/>
              </w:rPr>
              <w:t xml:space="preserve">tin </w:t>
            </w:r>
            <w:r w:rsidRPr="00B51B82">
              <w:rPr>
                <w:w w:val="105"/>
                <w:sz w:val="26"/>
                <w:szCs w:val="26"/>
              </w:rPr>
              <w:t>học,</w:t>
            </w:r>
            <w:r w:rsidRPr="00B51B82">
              <w:rPr>
                <w:spacing w:val="-12"/>
                <w:w w:val="105"/>
                <w:sz w:val="26"/>
                <w:szCs w:val="26"/>
              </w:rPr>
              <w:t xml:space="preserve"> </w:t>
            </w:r>
            <w:r w:rsidRPr="00B51B82">
              <w:rPr>
                <w:w w:val="105"/>
                <w:sz w:val="26"/>
                <w:szCs w:val="26"/>
              </w:rPr>
              <w:t>hàng</w:t>
            </w:r>
            <w:r w:rsidRPr="00B51B82">
              <w:rPr>
                <w:spacing w:val="-12"/>
                <w:w w:val="105"/>
                <w:sz w:val="26"/>
                <w:szCs w:val="26"/>
              </w:rPr>
              <w:t xml:space="preserve"> </w:t>
            </w:r>
            <w:r w:rsidRPr="00B51B82">
              <w:rPr>
                <w:w w:val="105"/>
                <w:sz w:val="26"/>
                <w:szCs w:val="26"/>
              </w:rPr>
              <w:t>không,</w:t>
            </w:r>
            <w:r w:rsidRPr="00B51B82">
              <w:rPr>
                <w:spacing w:val="-12"/>
                <w:w w:val="105"/>
                <w:sz w:val="26"/>
                <w:szCs w:val="26"/>
              </w:rPr>
              <w:t xml:space="preserve"> </w:t>
            </w:r>
            <w:r w:rsidRPr="00B51B82">
              <w:rPr>
                <w:w w:val="105"/>
                <w:sz w:val="26"/>
                <w:szCs w:val="26"/>
              </w:rPr>
              <w:t>vũ</w:t>
            </w:r>
            <w:r w:rsidRPr="00B51B82">
              <w:rPr>
                <w:spacing w:val="-12"/>
                <w:w w:val="105"/>
                <w:sz w:val="26"/>
                <w:szCs w:val="26"/>
              </w:rPr>
              <w:t xml:space="preserve"> </w:t>
            </w:r>
            <w:r w:rsidRPr="00B51B82">
              <w:rPr>
                <w:w w:val="105"/>
                <w:sz w:val="26"/>
                <w:szCs w:val="26"/>
              </w:rPr>
              <w:t>trụ,</w:t>
            </w:r>
            <w:r w:rsidRPr="00B51B82">
              <w:rPr>
                <w:spacing w:val="-11"/>
                <w:w w:val="105"/>
                <w:sz w:val="26"/>
                <w:szCs w:val="26"/>
              </w:rPr>
              <w:t xml:space="preserve"> </w:t>
            </w:r>
            <w:r w:rsidRPr="00B51B82">
              <w:rPr>
                <w:w w:val="105"/>
                <w:sz w:val="26"/>
                <w:szCs w:val="26"/>
              </w:rPr>
              <w:t>ngu</w:t>
            </w:r>
            <w:r w:rsidRPr="00B51B82">
              <w:rPr>
                <w:spacing w:val="14"/>
                <w:w w:val="105"/>
                <w:sz w:val="26"/>
                <w:szCs w:val="26"/>
              </w:rPr>
              <w:t xml:space="preserve">yên </w:t>
            </w:r>
            <w:r w:rsidRPr="00B51B82">
              <w:rPr>
                <w:w w:val="110"/>
                <w:sz w:val="26"/>
                <w:szCs w:val="26"/>
              </w:rPr>
              <w:t>tử</w:t>
            </w:r>
            <w:r w:rsidRPr="00B51B82">
              <w:rPr>
                <w:spacing w:val="1"/>
                <w:w w:val="110"/>
                <w:sz w:val="26"/>
                <w:szCs w:val="26"/>
              </w:rPr>
              <w:t xml:space="preserve"> </w:t>
            </w:r>
            <w:r w:rsidRPr="00B51B82">
              <w:rPr>
                <w:w w:val="110"/>
                <w:sz w:val="26"/>
                <w:szCs w:val="26"/>
              </w:rPr>
              <w:t>.</w:t>
            </w:r>
            <w:r w:rsidRPr="00B51B82">
              <w:rPr>
                <w:spacing w:val="-16"/>
                <w:w w:val="110"/>
                <w:sz w:val="26"/>
                <w:szCs w:val="26"/>
              </w:rPr>
              <w:t xml:space="preserve"> </w:t>
            </w:r>
            <w:r w:rsidRPr="00B51B82">
              <w:rPr>
                <w:w w:val="105"/>
                <w:sz w:val="26"/>
                <w:szCs w:val="26"/>
              </w:rPr>
              <w:t>Công</w:t>
            </w:r>
            <w:r w:rsidRPr="00B51B82">
              <w:rPr>
                <w:spacing w:val="-12"/>
                <w:w w:val="105"/>
                <w:sz w:val="26"/>
                <w:szCs w:val="26"/>
              </w:rPr>
              <w:t xml:space="preserve"> </w:t>
            </w:r>
            <w:r w:rsidRPr="00B51B82">
              <w:rPr>
                <w:w w:val="105"/>
                <w:sz w:val="26"/>
                <w:szCs w:val="26"/>
              </w:rPr>
              <w:t>nghiệp</w:t>
            </w:r>
            <w:r w:rsidRPr="00B51B82">
              <w:rPr>
                <w:spacing w:val="-12"/>
                <w:w w:val="105"/>
                <w:sz w:val="26"/>
                <w:szCs w:val="26"/>
              </w:rPr>
              <w:t xml:space="preserve"> </w:t>
            </w:r>
            <w:r w:rsidRPr="00B51B82">
              <w:rPr>
                <w:w w:val="105"/>
                <w:sz w:val="26"/>
                <w:szCs w:val="26"/>
              </w:rPr>
              <w:t>quốc</w:t>
            </w:r>
            <w:r w:rsidRPr="00B51B82">
              <w:rPr>
                <w:spacing w:val="-12"/>
                <w:w w:val="105"/>
                <w:sz w:val="26"/>
                <w:szCs w:val="26"/>
              </w:rPr>
              <w:t xml:space="preserve"> </w:t>
            </w:r>
            <w:r w:rsidRPr="00B51B82">
              <w:rPr>
                <w:w w:val="105"/>
                <w:sz w:val="26"/>
                <w:szCs w:val="26"/>
              </w:rPr>
              <w:t>phòng</w:t>
            </w:r>
            <w:r w:rsidRPr="00B51B82">
              <w:rPr>
                <w:spacing w:val="-12"/>
                <w:w w:val="105"/>
                <w:sz w:val="26"/>
                <w:szCs w:val="26"/>
              </w:rPr>
              <w:t xml:space="preserve"> </w:t>
            </w:r>
            <w:r w:rsidRPr="00B51B82">
              <w:rPr>
                <w:w w:val="105"/>
                <w:sz w:val="26"/>
                <w:szCs w:val="26"/>
              </w:rPr>
              <w:t>là</w:t>
            </w:r>
            <w:r w:rsidRPr="00B51B82">
              <w:rPr>
                <w:spacing w:val="-12"/>
                <w:w w:val="105"/>
                <w:sz w:val="26"/>
                <w:szCs w:val="26"/>
              </w:rPr>
              <w:t xml:space="preserve"> </w:t>
            </w:r>
            <w:r w:rsidRPr="00B51B82">
              <w:rPr>
                <w:w w:val="105"/>
                <w:sz w:val="26"/>
                <w:szCs w:val="26"/>
              </w:rPr>
              <w:t>thế</w:t>
            </w:r>
            <w:r w:rsidRPr="00B51B82">
              <w:rPr>
                <w:spacing w:val="-10"/>
                <w:w w:val="105"/>
                <w:sz w:val="26"/>
                <w:szCs w:val="26"/>
              </w:rPr>
              <w:t xml:space="preserve"> </w:t>
            </w:r>
            <w:r w:rsidRPr="00B51B82">
              <w:rPr>
                <w:w w:val="105"/>
                <w:sz w:val="26"/>
                <w:szCs w:val="26"/>
              </w:rPr>
              <w:t>mạ</w:t>
            </w:r>
            <w:r w:rsidR="006613A9">
              <w:rPr>
                <w:w w:val="105"/>
                <w:sz w:val="26"/>
                <w:szCs w:val="26"/>
              </w:rPr>
              <w:t>nh của LB Nga. Các tổ hợp nà  đư</w:t>
            </w:r>
            <w:r w:rsidRPr="00B51B82">
              <w:rPr>
                <w:w w:val="105"/>
                <w:sz w:val="26"/>
                <w:szCs w:val="26"/>
              </w:rPr>
              <w:t xml:space="preserve">ợc ph n bố   nhi u nơi (vùng Trung </w:t>
            </w:r>
            <w:r w:rsidRPr="00B51B82">
              <w:rPr>
                <w:sz w:val="26"/>
                <w:szCs w:val="26"/>
              </w:rPr>
              <w:t>U-ran, Xanh Pê-tec-bua,…)</w:t>
            </w:r>
          </w:p>
        </w:tc>
        <w:tc>
          <w:tcPr>
            <w:tcW w:w="886" w:type="dxa"/>
            <w:gridSpan w:val="2"/>
            <w:tcBorders>
              <w:top w:val="dashSmallGap" w:sz="4" w:space="0" w:color="auto"/>
              <w:left w:val="single" w:sz="4" w:space="0" w:color="000000"/>
              <w:bottom w:val="single" w:sz="4" w:space="0" w:color="000000"/>
            </w:tcBorders>
          </w:tcPr>
          <w:p w:rsidR="00B51B82" w:rsidRPr="00B51B82" w:rsidRDefault="006613A9" w:rsidP="00B51B82">
            <w:pPr>
              <w:pStyle w:val="TableParagraph"/>
              <w:ind w:right="102"/>
              <w:rPr>
                <w:i/>
                <w:sz w:val="28"/>
                <w:szCs w:val="28"/>
              </w:rPr>
            </w:pPr>
            <w:r>
              <w:rPr>
                <w:i/>
                <w:sz w:val="28"/>
                <w:szCs w:val="28"/>
              </w:rPr>
              <w:t>0,</w:t>
            </w:r>
            <w:r w:rsidR="00B51B82" w:rsidRPr="00B51B82">
              <w:rPr>
                <w:i/>
                <w:sz w:val="28"/>
                <w:szCs w:val="28"/>
              </w:rPr>
              <w:t>5</w:t>
            </w:r>
          </w:p>
        </w:tc>
      </w:tr>
    </w:tbl>
    <w:p w:rsidR="00232DB3" w:rsidRPr="00BE012B" w:rsidRDefault="00232DB3">
      <w:pPr>
        <w:rPr>
          <w:b/>
          <w:sz w:val="26"/>
          <w:szCs w:val="26"/>
        </w:rPr>
      </w:pPr>
    </w:p>
    <w:p w:rsidR="00CA26EB" w:rsidRPr="00BE012B" w:rsidRDefault="00CA26EB">
      <w:pPr>
        <w:rPr>
          <w:sz w:val="26"/>
          <w:szCs w:val="26"/>
        </w:rPr>
      </w:pPr>
      <w:r w:rsidRPr="00BE012B">
        <w:rPr>
          <w:b/>
          <w:sz w:val="26"/>
          <w:szCs w:val="26"/>
        </w:rPr>
        <w:t>Câu 5 ( 4,0 điểm)</w:t>
      </w:r>
    </w:p>
    <w:tbl>
      <w:tblPr>
        <w:tblStyle w:val="TableGrid"/>
        <w:tblW w:w="0" w:type="auto"/>
        <w:tblLook w:val="04A0" w:firstRow="1" w:lastRow="0" w:firstColumn="1" w:lastColumn="0" w:noHBand="0" w:noVBand="1"/>
      </w:tblPr>
      <w:tblGrid>
        <w:gridCol w:w="8435"/>
        <w:gridCol w:w="808"/>
      </w:tblGrid>
      <w:tr w:rsidR="00737E17" w:rsidRPr="003C0C80" w:rsidTr="00A940F0">
        <w:tc>
          <w:tcPr>
            <w:tcW w:w="8546" w:type="dxa"/>
          </w:tcPr>
          <w:p w:rsidR="00737E17" w:rsidRPr="003C0C80" w:rsidRDefault="00737E17" w:rsidP="00A940F0">
            <w:pPr>
              <w:widowControl w:val="0"/>
              <w:jc w:val="center"/>
              <w:rPr>
                <w:b/>
                <w:sz w:val="26"/>
                <w:szCs w:val="26"/>
              </w:rPr>
            </w:pPr>
            <w:r w:rsidRPr="003C0C80">
              <w:rPr>
                <w:b/>
                <w:sz w:val="26"/>
                <w:szCs w:val="26"/>
              </w:rPr>
              <w:t>Nội dung</w:t>
            </w:r>
          </w:p>
        </w:tc>
        <w:tc>
          <w:tcPr>
            <w:tcW w:w="808" w:type="dxa"/>
          </w:tcPr>
          <w:p w:rsidR="00737E17" w:rsidRPr="003C0C80" w:rsidRDefault="00737E17" w:rsidP="00A940F0">
            <w:pPr>
              <w:widowControl w:val="0"/>
              <w:jc w:val="both"/>
              <w:rPr>
                <w:b/>
                <w:sz w:val="26"/>
                <w:szCs w:val="26"/>
              </w:rPr>
            </w:pPr>
            <w:r w:rsidRPr="003C0C80">
              <w:rPr>
                <w:b/>
                <w:sz w:val="26"/>
                <w:szCs w:val="26"/>
              </w:rPr>
              <w:t>Điểm</w:t>
            </w:r>
          </w:p>
        </w:tc>
      </w:tr>
      <w:tr w:rsidR="00737E17" w:rsidRPr="003C0C80" w:rsidTr="00A940F0">
        <w:tc>
          <w:tcPr>
            <w:tcW w:w="8546" w:type="dxa"/>
          </w:tcPr>
          <w:p w:rsidR="00737E17" w:rsidRPr="00B95D00" w:rsidRDefault="00737E17" w:rsidP="00A940F0">
            <w:pPr>
              <w:jc w:val="both"/>
              <w:rPr>
                <w:rFonts w:cs="Times New Roman"/>
                <w:b/>
                <w:i/>
                <w:spacing w:val="-6"/>
                <w:sz w:val="26"/>
                <w:szCs w:val="26"/>
              </w:rPr>
            </w:pPr>
            <w:r w:rsidRPr="00B95D00">
              <w:rPr>
                <w:rFonts w:cs="Times New Roman"/>
                <w:b/>
                <w:i/>
                <w:spacing w:val="-6"/>
                <w:sz w:val="26"/>
                <w:szCs w:val="26"/>
              </w:rPr>
              <w:t>Vẽ biểu đồ thể hiện tốc độ tăng trưởng GDP của một số quốc gia Đông Nam Á.</w:t>
            </w:r>
          </w:p>
        </w:tc>
        <w:tc>
          <w:tcPr>
            <w:tcW w:w="808" w:type="dxa"/>
          </w:tcPr>
          <w:p w:rsidR="00737E17" w:rsidRPr="003C0C80" w:rsidRDefault="00737E17" w:rsidP="00A940F0">
            <w:pPr>
              <w:widowControl w:val="0"/>
              <w:jc w:val="center"/>
              <w:rPr>
                <w:b/>
                <w:sz w:val="26"/>
                <w:szCs w:val="26"/>
              </w:rPr>
            </w:pPr>
            <w:r w:rsidRPr="003C0C80">
              <w:rPr>
                <w:b/>
                <w:sz w:val="26"/>
                <w:szCs w:val="26"/>
              </w:rPr>
              <w:t>2,0</w:t>
            </w:r>
          </w:p>
        </w:tc>
      </w:tr>
      <w:tr w:rsidR="00737E17" w:rsidRPr="003C0C80" w:rsidTr="00A940F0">
        <w:trPr>
          <w:trHeight w:val="3608"/>
        </w:trPr>
        <w:tc>
          <w:tcPr>
            <w:tcW w:w="8546" w:type="dxa"/>
          </w:tcPr>
          <w:p w:rsidR="00737E17" w:rsidRPr="003C0C80" w:rsidRDefault="00737E17" w:rsidP="00A940F0">
            <w:pPr>
              <w:widowControl w:val="0"/>
              <w:jc w:val="both"/>
              <w:rPr>
                <w:i/>
                <w:sz w:val="26"/>
                <w:szCs w:val="26"/>
              </w:rPr>
            </w:pPr>
            <w:r w:rsidRPr="003C0C80">
              <w:rPr>
                <w:i/>
                <w:sz w:val="26"/>
                <w:szCs w:val="26"/>
              </w:rPr>
              <w:lastRenderedPageBreak/>
              <w:t>* Tính:</w:t>
            </w:r>
          </w:p>
          <w:p w:rsidR="00737E17" w:rsidRPr="003C0C80" w:rsidRDefault="00737E17" w:rsidP="00A940F0">
            <w:pPr>
              <w:jc w:val="both"/>
              <w:rPr>
                <w:rFonts w:eastAsia="Times New Roman" w:cs="Times New Roman"/>
                <w:b/>
                <w:sz w:val="26"/>
                <w:szCs w:val="26"/>
              </w:rPr>
            </w:pPr>
            <w:r w:rsidRPr="003C0C80">
              <w:rPr>
                <w:rFonts w:eastAsia="Arial Unicode MS"/>
                <w:b/>
                <w:sz w:val="26"/>
                <w:szCs w:val="26"/>
              </w:rPr>
              <w:t xml:space="preserve">        BẢNG: TỐC ĐỘ TĂNG TRƯỞNG </w:t>
            </w:r>
            <w:r w:rsidRPr="003C0C80">
              <w:rPr>
                <w:rFonts w:eastAsia="Times New Roman" w:cs="Times New Roman"/>
                <w:b/>
                <w:sz w:val="26"/>
                <w:szCs w:val="26"/>
              </w:rPr>
              <w:t>GDP CỦA MỘT SỐ QUỐC GIA ĐÔNG NAM Á, GIAI ĐOẠN 2010 – 2015.</w:t>
            </w:r>
          </w:p>
          <w:p w:rsidR="00737E17" w:rsidRPr="003C0C80" w:rsidRDefault="00737E17" w:rsidP="00A940F0">
            <w:pPr>
              <w:jc w:val="right"/>
              <w:rPr>
                <w:rFonts w:eastAsia="Arial Unicode MS"/>
                <w:i/>
                <w:sz w:val="26"/>
                <w:szCs w:val="26"/>
              </w:rPr>
            </w:pPr>
            <w:r w:rsidRPr="003C0C80">
              <w:rPr>
                <w:rFonts w:eastAsia="Arial Unicode MS"/>
                <w:i/>
                <w:sz w:val="26"/>
                <w:szCs w:val="26"/>
              </w:rPr>
              <w:t>(Đơn vị: %)</w:t>
            </w:r>
          </w:p>
          <w:tbl>
            <w:tblPr>
              <w:tblStyle w:val="TableGrid"/>
              <w:tblW w:w="7108" w:type="dxa"/>
              <w:jc w:val="center"/>
              <w:tblLook w:val="04A0" w:firstRow="1" w:lastRow="0" w:firstColumn="1" w:lastColumn="0" w:noHBand="0" w:noVBand="1"/>
            </w:tblPr>
            <w:tblGrid>
              <w:gridCol w:w="2224"/>
              <w:gridCol w:w="1305"/>
              <w:gridCol w:w="1241"/>
              <w:gridCol w:w="1170"/>
              <w:gridCol w:w="1168"/>
            </w:tblGrid>
            <w:tr w:rsidR="00737E17" w:rsidRPr="003C0C80" w:rsidTr="00A940F0">
              <w:trPr>
                <w:trHeight w:val="311"/>
                <w:jc w:val="center"/>
              </w:trPr>
              <w:tc>
                <w:tcPr>
                  <w:tcW w:w="2224" w:type="dxa"/>
                  <w:vAlign w:val="center"/>
                </w:tcPr>
                <w:p w:rsidR="00737E17" w:rsidRPr="006E6395" w:rsidRDefault="00737E17" w:rsidP="00A940F0">
                  <w:pPr>
                    <w:jc w:val="center"/>
                    <w:rPr>
                      <w:rFonts w:eastAsia="Times New Roman" w:cs="Times New Roman"/>
                      <w:b/>
                      <w:bCs/>
                      <w:color w:val="000000"/>
                      <w:sz w:val="26"/>
                      <w:szCs w:val="26"/>
                    </w:rPr>
                  </w:pPr>
                  <w:r w:rsidRPr="006E6395">
                    <w:rPr>
                      <w:rFonts w:eastAsia="Times New Roman" w:cs="Times New Roman"/>
                      <w:b/>
                      <w:bCs/>
                      <w:color w:val="000000"/>
                      <w:sz w:val="26"/>
                      <w:szCs w:val="26"/>
                    </w:rPr>
                    <w:t>Năm</w:t>
                  </w:r>
                </w:p>
              </w:tc>
              <w:tc>
                <w:tcPr>
                  <w:tcW w:w="1305" w:type="dxa"/>
                  <w:vAlign w:val="center"/>
                </w:tcPr>
                <w:p w:rsidR="00737E17" w:rsidRPr="006E6395" w:rsidRDefault="00737E17" w:rsidP="00A940F0">
                  <w:pPr>
                    <w:jc w:val="center"/>
                    <w:rPr>
                      <w:rFonts w:eastAsia="Times New Roman" w:cs="Times New Roman"/>
                      <w:b/>
                      <w:bCs/>
                      <w:color w:val="000000"/>
                      <w:sz w:val="26"/>
                      <w:szCs w:val="26"/>
                    </w:rPr>
                  </w:pPr>
                  <w:r w:rsidRPr="006E6395">
                    <w:rPr>
                      <w:rFonts w:eastAsia="Times New Roman" w:cs="Times New Roman"/>
                      <w:b/>
                      <w:bCs/>
                      <w:color w:val="000000"/>
                      <w:sz w:val="26"/>
                      <w:szCs w:val="26"/>
                    </w:rPr>
                    <w:t>2010</w:t>
                  </w:r>
                </w:p>
              </w:tc>
              <w:tc>
                <w:tcPr>
                  <w:tcW w:w="1241" w:type="dxa"/>
                  <w:vAlign w:val="center"/>
                </w:tcPr>
                <w:p w:rsidR="00737E17" w:rsidRPr="006E6395" w:rsidRDefault="00737E17" w:rsidP="00A940F0">
                  <w:pPr>
                    <w:jc w:val="center"/>
                    <w:rPr>
                      <w:rFonts w:eastAsia="Times New Roman" w:cs="Times New Roman"/>
                      <w:b/>
                      <w:bCs/>
                      <w:color w:val="000000"/>
                      <w:sz w:val="26"/>
                      <w:szCs w:val="26"/>
                    </w:rPr>
                  </w:pPr>
                  <w:r w:rsidRPr="006E6395">
                    <w:rPr>
                      <w:rFonts w:eastAsia="Times New Roman" w:cs="Times New Roman"/>
                      <w:b/>
                      <w:bCs/>
                      <w:color w:val="000000"/>
                      <w:sz w:val="26"/>
                      <w:szCs w:val="26"/>
                    </w:rPr>
                    <w:t>2012</w:t>
                  </w:r>
                </w:p>
              </w:tc>
              <w:tc>
                <w:tcPr>
                  <w:tcW w:w="1170" w:type="dxa"/>
                  <w:vAlign w:val="center"/>
                </w:tcPr>
                <w:p w:rsidR="00737E17" w:rsidRPr="006E6395" w:rsidRDefault="00737E17" w:rsidP="00A940F0">
                  <w:pPr>
                    <w:jc w:val="center"/>
                    <w:rPr>
                      <w:rFonts w:eastAsia="Times New Roman" w:cs="Times New Roman"/>
                      <w:b/>
                      <w:bCs/>
                      <w:color w:val="000000"/>
                      <w:sz w:val="26"/>
                      <w:szCs w:val="26"/>
                    </w:rPr>
                  </w:pPr>
                  <w:r w:rsidRPr="006E6395">
                    <w:rPr>
                      <w:rFonts w:eastAsia="Times New Roman" w:cs="Times New Roman"/>
                      <w:b/>
                      <w:bCs/>
                      <w:color w:val="000000"/>
                      <w:sz w:val="26"/>
                      <w:szCs w:val="26"/>
                    </w:rPr>
                    <w:t>2013</w:t>
                  </w:r>
                </w:p>
              </w:tc>
              <w:tc>
                <w:tcPr>
                  <w:tcW w:w="1168" w:type="dxa"/>
                  <w:vAlign w:val="center"/>
                </w:tcPr>
                <w:p w:rsidR="00737E17" w:rsidRPr="006E6395" w:rsidRDefault="00737E17" w:rsidP="00A940F0">
                  <w:pPr>
                    <w:jc w:val="center"/>
                    <w:rPr>
                      <w:rFonts w:eastAsia="Times New Roman" w:cs="Times New Roman"/>
                      <w:b/>
                      <w:bCs/>
                      <w:color w:val="000000"/>
                      <w:sz w:val="26"/>
                      <w:szCs w:val="26"/>
                    </w:rPr>
                  </w:pPr>
                  <w:r w:rsidRPr="006E6395">
                    <w:rPr>
                      <w:rFonts w:eastAsia="Times New Roman" w:cs="Times New Roman"/>
                      <w:b/>
                      <w:bCs/>
                      <w:color w:val="000000"/>
                      <w:sz w:val="26"/>
                      <w:szCs w:val="26"/>
                    </w:rPr>
                    <w:t>2015</w:t>
                  </w:r>
                </w:p>
              </w:tc>
            </w:tr>
            <w:tr w:rsidR="00737E17" w:rsidRPr="003C0C80" w:rsidTr="00A940F0">
              <w:trPr>
                <w:trHeight w:val="311"/>
                <w:jc w:val="center"/>
              </w:trPr>
              <w:tc>
                <w:tcPr>
                  <w:tcW w:w="2224" w:type="dxa"/>
                  <w:vAlign w:val="center"/>
                </w:tcPr>
                <w:p w:rsidR="00737E17" w:rsidRPr="006E6395" w:rsidRDefault="00737E17" w:rsidP="00A940F0">
                  <w:pPr>
                    <w:jc w:val="both"/>
                    <w:rPr>
                      <w:rFonts w:eastAsia="Times New Roman" w:cs="Times New Roman"/>
                      <w:color w:val="000000"/>
                      <w:sz w:val="26"/>
                      <w:szCs w:val="26"/>
                    </w:rPr>
                  </w:pPr>
                  <w:r w:rsidRPr="003C0C80">
                    <w:rPr>
                      <w:rFonts w:eastAsia="Times New Roman" w:cs="Times New Roman"/>
                      <w:color w:val="000000"/>
                      <w:sz w:val="26"/>
                      <w:szCs w:val="26"/>
                    </w:rPr>
                    <w:t>In-đ</w:t>
                  </w:r>
                  <w:r w:rsidRPr="006E6395">
                    <w:rPr>
                      <w:rFonts w:eastAsia="Times New Roman" w:cs="Times New Roman"/>
                      <w:color w:val="000000"/>
                      <w:sz w:val="26"/>
                      <w:szCs w:val="26"/>
                    </w:rPr>
                    <w:t>ô-nê-xi-a</w:t>
                  </w:r>
                </w:p>
              </w:tc>
              <w:tc>
                <w:tcPr>
                  <w:tcW w:w="1305" w:type="dxa"/>
                </w:tcPr>
                <w:p w:rsidR="00737E17" w:rsidRPr="003C0C80" w:rsidRDefault="00737E17" w:rsidP="00A940F0">
                  <w:pPr>
                    <w:jc w:val="center"/>
                    <w:rPr>
                      <w:rFonts w:eastAsia="Arial Unicode MS" w:cs="Times New Roman"/>
                      <w:sz w:val="26"/>
                      <w:szCs w:val="26"/>
                    </w:rPr>
                  </w:pPr>
                  <w:r w:rsidRPr="003C0C80">
                    <w:rPr>
                      <w:rFonts w:eastAsia="Arial Unicode MS" w:cs="Times New Roman"/>
                      <w:sz w:val="26"/>
                      <w:szCs w:val="26"/>
                    </w:rPr>
                    <w:t>100,0</w:t>
                  </w:r>
                </w:p>
              </w:tc>
              <w:tc>
                <w:tcPr>
                  <w:tcW w:w="1241" w:type="dxa"/>
                  <w:vAlign w:val="bottom"/>
                </w:tcPr>
                <w:p w:rsidR="00737E17" w:rsidRPr="006E6395" w:rsidRDefault="00737E17" w:rsidP="00A940F0">
                  <w:pPr>
                    <w:jc w:val="center"/>
                    <w:rPr>
                      <w:rFonts w:eastAsia="Times New Roman" w:cs="Times New Roman"/>
                      <w:color w:val="000000"/>
                      <w:sz w:val="26"/>
                      <w:szCs w:val="26"/>
                    </w:rPr>
                  </w:pPr>
                  <w:r w:rsidRPr="003C0C80">
                    <w:rPr>
                      <w:rFonts w:eastAsia="Times New Roman" w:cs="Times New Roman"/>
                      <w:color w:val="000000"/>
                      <w:sz w:val="26"/>
                      <w:szCs w:val="26"/>
                    </w:rPr>
                    <w:t>121,</w:t>
                  </w:r>
                  <w:r w:rsidRPr="006E6395">
                    <w:rPr>
                      <w:rFonts w:eastAsia="Times New Roman" w:cs="Times New Roman"/>
                      <w:color w:val="000000"/>
                      <w:sz w:val="26"/>
                      <w:szCs w:val="26"/>
                    </w:rPr>
                    <w:t>6</w:t>
                  </w:r>
                </w:p>
              </w:tc>
              <w:tc>
                <w:tcPr>
                  <w:tcW w:w="1170" w:type="dxa"/>
                  <w:vAlign w:val="bottom"/>
                </w:tcPr>
                <w:p w:rsidR="00737E17" w:rsidRPr="006E6395" w:rsidRDefault="00737E17" w:rsidP="00A940F0">
                  <w:pPr>
                    <w:jc w:val="center"/>
                    <w:rPr>
                      <w:rFonts w:eastAsia="Times New Roman" w:cs="Times New Roman"/>
                      <w:color w:val="000000"/>
                      <w:sz w:val="26"/>
                      <w:szCs w:val="26"/>
                    </w:rPr>
                  </w:pPr>
                  <w:r w:rsidRPr="003C0C80">
                    <w:rPr>
                      <w:rFonts w:eastAsia="Times New Roman" w:cs="Times New Roman"/>
                      <w:color w:val="000000"/>
                      <w:sz w:val="26"/>
                      <w:szCs w:val="26"/>
                    </w:rPr>
                    <w:t>120,</w:t>
                  </w:r>
                  <w:r w:rsidRPr="006E6395">
                    <w:rPr>
                      <w:rFonts w:eastAsia="Times New Roman" w:cs="Times New Roman"/>
                      <w:color w:val="000000"/>
                      <w:sz w:val="26"/>
                      <w:szCs w:val="26"/>
                    </w:rPr>
                    <w:t>8</w:t>
                  </w:r>
                </w:p>
              </w:tc>
              <w:tc>
                <w:tcPr>
                  <w:tcW w:w="1168" w:type="dxa"/>
                  <w:vAlign w:val="bottom"/>
                </w:tcPr>
                <w:p w:rsidR="00737E17" w:rsidRPr="006E6395" w:rsidRDefault="00737E17" w:rsidP="00A940F0">
                  <w:pPr>
                    <w:jc w:val="center"/>
                    <w:rPr>
                      <w:rFonts w:eastAsia="Times New Roman" w:cs="Times New Roman"/>
                      <w:color w:val="000000"/>
                      <w:sz w:val="26"/>
                      <w:szCs w:val="26"/>
                    </w:rPr>
                  </w:pPr>
                  <w:r w:rsidRPr="003C0C80">
                    <w:rPr>
                      <w:rFonts w:eastAsia="Times New Roman" w:cs="Times New Roman"/>
                      <w:color w:val="000000"/>
                      <w:sz w:val="26"/>
                      <w:szCs w:val="26"/>
                    </w:rPr>
                    <w:t>114,</w:t>
                  </w:r>
                  <w:r w:rsidRPr="006E6395">
                    <w:rPr>
                      <w:rFonts w:eastAsia="Times New Roman" w:cs="Times New Roman"/>
                      <w:color w:val="000000"/>
                      <w:sz w:val="26"/>
                      <w:szCs w:val="26"/>
                    </w:rPr>
                    <w:t>1</w:t>
                  </w:r>
                </w:p>
              </w:tc>
            </w:tr>
            <w:tr w:rsidR="00737E17" w:rsidRPr="003C0C80" w:rsidTr="00A940F0">
              <w:trPr>
                <w:trHeight w:val="311"/>
                <w:jc w:val="center"/>
              </w:trPr>
              <w:tc>
                <w:tcPr>
                  <w:tcW w:w="2224" w:type="dxa"/>
                  <w:vAlign w:val="center"/>
                </w:tcPr>
                <w:p w:rsidR="00737E17" w:rsidRPr="006E6395" w:rsidRDefault="00737E17" w:rsidP="00A940F0">
                  <w:pPr>
                    <w:jc w:val="both"/>
                    <w:rPr>
                      <w:rFonts w:eastAsia="Times New Roman" w:cs="Times New Roman"/>
                      <w:color w:val="000000"/>
                      <w:sz w:val="26"/>
                      <w:szCs w:val="26"/>
                    </w:rPr>
                  </w:pPr>
                  <w:r w:rsidRPr="006E6395">
                    <w:rPr>
                      <w:rFonts w:eastAsia="Times New Roman" w:cs="Times New Roman"/>
                      <w:color w:val="000000"/>
                      <w:sz w:val="26"/>
                      <w:szCs w:val="26"/>
                    </w:rPr>
                    <w:t>Xin-ga-po</w:t>
                  </w:r>
                </w:p>
              </w:tc>
              <w:tc>
                <w:tcPr>
                  <w:tcW w:w="1305" w:type="dxa"/>
                </w:tcPr>
                <w:p w:rsidR="00737E17" w:rsidRPr="003C0C80" w:rsidRDefault="00737E17" w:rsidP="00A940F0">
                  <w:pPr>
                    <w:jc w:val="center"/>
                    <w:rPr>
                      <w:rFonts w:eastAsia="Arial Unicode MS" w:cs="Times New Roman"/>
                      <w:sz w:val="26"/>
                      <w:szCs w:val="26"/>
                    </w:rPr>
                  </w:pPr>
                  <w:r w:rsidRPr="003C0C80">
                    <w:rPr>
                      <w:rFonts w:eastAsia="Arial Unicode MS" w:cs="Times New Roman"/>
                      <w:sz w:val="26"/>
                      <w:szCs w:val="26"/>
                    </w:rPr>
                    <w:t>100,0</w:t>
                  </w:r>
                </w:p>
              </w:tc>
              <w:tc>
                <w:tcPr>
                  <w:tcW w:w="1241" w:type="dxa"/>
                  <w:vAlign w:val="bottom"/>
                </w:tcPr>
                <w:p w:rsidR="00737E17" w:rsidRPr="006E6395" w:rsidRDefault="00737E17" w:rsidP="00A940F0">
                  <w:pPr>
                    <w:jc w:val="center"/>
                    <w:rPr>
                      <w:rFonts w:eastAsia="Times New Roman" w:cs="Times New Roman"/>
                      <w:color w:val="000000"/>
                      <w:sz w:val="26"/>
                      <w:szCs w:val="26"/>
                    </w:rPr>
                  </w:pPr>
                  <w:r w:rsidRPr="003C0C80">
                    <w:rPr>
                      <w:rFonts w:eastAsia="Times New Roman" w:cs="Times New Roman"/>
                      <w:color w:val="000000"/>
                      <w:sz w:val="26"/>
                      <w:szCs w:val="26"/>
                    </w:rPr>
                    <w:t>122,</w:t>
                  </w:r>
                  <w:r w:rsidRPr="006E6395">
                    <w:rPr>
                      <w:rFonts w:eastAsia="Times New Roman" w:cs="Times New Roman"/>
                      <w:color w:val="000000"/>
                      <w:sz w:val="26"/>
                      <w:szCs w:val="26"/>
                    </w:rPr>
                    <w:t>4</w:t>
                  </w:r>
                </w:p>
              </w:tc>
              <w:tc>
                <w:tcPr>
                  <w:tcW w:w="1170" w:type="dxa"/>
                  <w:vAlign w:val="bottom"/>
                </w:tcPr>
                <w:p w:rsidR="00737E17" w:rsidRPr="006E6395" w:rsidRDefault="00737E17" w:rsidP="00A940F0">
                  <w:pPr>
                    <w:jc w:val="center"/>
                    <w:rPr>
                      <w:rFonts w:eastAsia="Times New Roman" w:cs="Times New Roman"/>
                      <w:color w:val="000000"/>
                      <w:sz w:val="26"/>
                      <w:szCs w:val="26"/>
                    </w:rPr>
                  </w:pPr>
                  <w:r w:rsidRPr="003C0C80">
                    <w:rPr>
                      <w:rFonts w:eastAsia="Times New Roman" w:cs="Times New Roman"/>
                      <w:color w:val="000000"/>
                      <w:sz w:val="26"/>
                      <w:szCs w:val="26"/>
                    </w:rPr>
                    <w:t>127,</w:t>
                  </w:r>
                  <w:r w:rsidRPr="006E6395">
                    <w:rPr>
                      <w:rFonts w:eastAsia="Times New Roman" w:cs="Times New Roman"/>
                      <w:color w:val="000000"/>
                      <w:sz w:val="26"/>
                      <w:szCs w:val="26"/>
                    </w:rPr>
                    <w:t>0</w:t>
                  </w:r>
                </w:p>
              </w:tc>
              <w:tc>
                <w:tcPr>
                  <w:tcW w:w="1168" w:type="dxa"/>
                  <w:vAlign w:val="bottom"/>
                </w:tcPr>
                <w:p w:rsidR="00737E17" w:rsidRPr="006E6395" w:rsidRDefault="00737E17" w:rsidP="00A940F0">
                  <w:pPr>
                    <w:jc w:val="center"/>
                    <w:rPr>
                      <w:rFonts w:eastAsia="Times New Roman" w:cs="Times New Roman"/>
                      <w:color w:val="000000"/>
                      <w:sz w:val="26"/>
                      <w:szCs w:val="26"/>
                    </w:rPr>
                  </w:pPr>
                  <w:r w:rsidRPr="003C0C80">
                    <w:rPr>
                      <w:rFonts w:eastAsia="Times New Roman" w:cs="Times New Roman"/>
                      <w:color w:val="000000"/>
                      <w:sz w:val="26"/>
                      <w:szCs w:val="26"/>
                    </w:rPr>
                    <w:t>123,</w:t>
                  </w:r>
                  <w:r w:rsidRPr="006E6395">
                    <w:rPr>
                      <w:rFonts w:eastAsia="Times New Roman" w:cs="Times New Roman"/>
                      <w:color w:val="000000"/>
                      <w:sz w:val="26"/>
                      <w:szCs w:val="26"/>
                    </w:rPr>
                    <w:t>8</w:t>
                  </w:r>
                </w:p>
              </w:tc>
            </w:tr>
            <w:tr w:rsidR="00737E17" w:rsidRPr="003C0C80" w:rsidTr="00A940F0">
              <w:trPr>
                <w:trHeight w:val="311"/>
                <w:jc w:val="center"/>
              </w:trPr>
              <w:tc>
                <w:tcPr>
                  <w:tcW w:w="2224" w:type="dxa"/>
                  <w:vAlign w:val="center"/>
                </w:tcPr>
                <w:p w:rsidR="00737E17" w:rsidRPr="006E6395" w:rsidRDefault="00737E17" w:rsidP="00A940F0">
                  <w:pPr>
                    <w:jc w:val="both"/>
                    <w:rPr>
                      <w:rFonts w:eastAsia="Times New Roman" w:cs="Times New Roman"/>
                      <w:color w:val="000000"/>
                      <w:sz w:val="26"/>
                      <w:szCs w:val="26"/>
                    </w:rPr>
                  </w:pPr>
                  <w:r w:rsidRPr="006E6395">
                    <w:rPr>
                      <w:rFonts w:eastAsia="Times New Roman" w:cs="Times New Roman"/>
                      <w:color w:val="000000"/>
                      <w:sz w:val="26"/>
                      <w:szCs w:val="26"/>
                    </w:rPr>
                    <w:t>Việt Nam</w:t>
                  </w:r>
                </w:p>
              </w:tc>
              <w:tc>
                <w:tcPr>
                  <w:tcW w:w="1305" w:type="dxa"/>
                </w:tcPr>
                <w:p w:rsidR="00737E17" w:rsidRPr="003C0C80" w:rsidRDefault="00737E17" w:rsidP="00A940F0">
                  <w:pPr>
                    <w:jc w:val="center"/>
                    <w:rPr>
                      <w:rFonts w:eastAsia="Arial Unicode MS" w:cs="Times New Roman"/>
                      <w:sz w:val="26"/>
                      <w:szCs w:val="26"/>
                    </w:rPr>
                  </w:pPr>
                  <w:r w:rsidRPr="003C0C80">
                    <w:rPr>
                      <w:rFonts w:eastAsia="Arial Unicode MS" w:cs="Times New Roman"/>
                      <w:sz w:val="26"/>
                      <w:szCs w:val="26"/>
                    </w:rPr>
                    <w:t>100,0</w:t>
                  </w:r>
                </w:p>
              </w:tc>
              <w:tc>
                <w:tcPr>
                  <w:tcW w:w="1241" w:type="dxa"/>
                  <w:vAlign w:val="bottom"/>
                </w:tcPr>
                <w:p w:rsidR="00737E17" w:rsidRPr="006E6395" w:rsidRDefault="00737E17" w:rsidP="00A940F0">
                  <w:pPr>
                    <w:jc w:val="center"/>
                    <w:rPr>
                      <w:rFonts w:eastAsia="Times New Roman" w:cs="Times New Roman"/>
                      <w:color w:val="000000"/>
                      <w:sz w:val="26"/>
                      <w:szCs w:val="26"/>
                    </w:rPr>
                  </w:pPr>
                  <w:r w:rsidRPr="003C0C80">
                    <w:rPr>
                      <w:rFonts w:eastAsia="Times New Roman" w:cs="Times New Roman"/>
                      <w:color w:val="000000"/>
                      <w:sz w:val="26"/>
                      <w:szCs w:val="26"/>
                    </w:rPr>
                    <w:t>134,</w:t>
                  </w:r>
                  <w:r w:rsidRPr="006E6395">
                    <w:rPr>
                      <w:rFonts w:eastAsia="Times New Roman" w:cs="Times New Roman"/>
                      <w:color w:val="000000"/>
                      <w:sz w:val="26"/>
                      <w:szCs w:val="26"/>
                    </w:rPr>
                    <w:t>7</w:t>
                  </w:r>
                </w:p>
              </w:tc>
              <w:tc>
                <w:tcPr>
                  <w:tcW w:w="1170" w:type="dxa"/>
                  <w:vAlign w:val="bottom"/>
                </w:tcPr>
                <w:p w:rsidR="00737E17" w:rsidRPr="006E6395" w:rsidRDefault="00737E17" w:rsidP="00A940F0">
                  <w:pPr>
                    <w:jc w:val="center"/>
                    <w:rPr>
                      <w:rFonts w:eastAsia="Times New Roman" w:cs="Times New Roman"/>
                      <w:color w:val="000000"/>
                      <w:sz w:val="26"/>
                      <w:szCs w:val="26"/>
                    </w:rPr>
                  </w:pPr>
                  <w:r w:rsidRPr="003C0C80">
                    <w:rPr>
                      <w:rFonts w:eastAsia="Times New Roman" w:cs="Times New Roman"/>
                      <w:color w:val="000000"/>
                      <w:sz w:val="26"/>
                      <w:szCs w:val="26"/>
                    </w:rPr>
                    <w:t>149,</w:t>
                  </w:r>
                  <w:r w:rsidRPr="006E6395">
                    <w:rPr>
                      <w:rFonts w:eastAsia="Times New Roman" w:cs="Times New Roman"/>
                      <w:color w:val="000000"/>
                      <w:sz w:val="26"/>
                      <w:szCs w:val="26"/>
                    </w:rPr>
                    <w:t>0</w:t>
                  </w:r>
                </w:p>
              </w:tc>
              <w:tc>
                <w:tcPr>
                  <w:tcW w:w="1168" w:type="dxa"/>
                  <w:vAlign w:val="bottom"/>
                </w:tcPr>
                <w:p w:rsidR="00737E17" w:rsidRPr="006E6395" w:rsidRDefault="00737E17" w:rsidP="00A940F0">
                  <w:pPr>
                    <w:jc w:val="center"/>
                    <w:rPr>
                      <w:rFonts w:eastAsia="Times New Roman" w:cs="Times New Roman"/>
                      <w:color w:val="000000"/>
                      <w:sz w:val="26"/>
                      <w:szCs w:val="26"/>
                    </w:rPr>
                  </w:pPr>
                  <w:r w:rsidRPr="003C0C80">
                    <w:rPr>
                      <w:rFonts w:eastAsia="Times New Roman" w:cs="Times New Roman"/>
                      <w:color w:val="000000"/>
                      <w:sz w:val="26"/>
                      <w:szCs w:val="26"/>
                    </w:rPr>
                    <w:t>166,</w:t>
                  </w:r>
                  <w:r w:rsidRPr="006E6395">
                    <w:rPr>
                      <w:rFonts w:eastAsia="Times New Roman" w:cs="Times New Roman"/>
                      <w:color w:val="000000"/>
                      <w:sz w:val="26"/>
                      <w:szCs w:val="26"/>
                    </w:rPr>
                    <w:t>3</w:t>
                  </w:r>
                </w:p>
              </w:tc>
            </w:tr>
          </w:tbl>
          <w:p w:rsidR="00737E17" w:rsidRPr="003C0C80" w:rsidRDefault="00737E17" w:rsidP="00A940F0">
            <w:pPr>
              <w:widowControl w:val="0"/>
              <w:jc w:val="both"/>
              <w:rPr>
                <w:i/>
                <w:sz w:val="26"/>
                <w:szCs w:val="26"/>
              </w:rPr>
            </w:pPr>
            <w:r w:rsidRPr="003C0C80">
              <w:rPr>
                <w:i/>
                <w:sz w:val="26"/>
                <w:szCs w:val="26"/>
              </w:rPr>
              <w:t>* Vẽ:</w:t>
            </w:r>
          </w:p>
          <w:p w:rsidR="00737E17" w:rsidRPr="003C0C80" w:rsidRDefault="00737E17" w:rsidP="00A940F0">
            <w:pPr>
              <w:widowControl w:val="0"/>
              <w:jc w:val="both"/>
              <w:rPr>
                <w:sz w:val="26"/>
                <w:szCs w:val="26"/>
              </w:rPr>
            </w:pPr>
            <w:r w:rsidRPr="003C0C80">
              <w:rPr>
                <w:sz w:val="26"/>
                <w:szCs w:val="26"/>
              </w:rPr>
              <w:t xml:space="preserve"> Yêu cầu:</w:t>
            </w:r>
          </w:p>
          <w:p w:rsidR="00737E17" w:rsidRPr="003C0C80" w:rsidRDefault="00737E17" w:rsidP="00A940F0">
            <w:pPr>
              <w:widowControl w:val="0"/>
              <w:jc w:val="both"/>
              <w:rPr>
                <w:i/>
                <w:sz w:val="26"/>
                <w:szCs w:val="26"/>
              </w:rPr>
            </w:pPr>
            <w:r w:rsidRPr="003C0C80">
              <w:rPr>
                <w:sz w:val="26"/>
                <w:szCs w:val="26"/>
              </w:rPr>
              <w:t xml:space="preserve"> - Vẽ biểu đồ đường</w:t>
            </w:r>
            <w:r w:rsidRPr="003C0C80">
              <w:rPr>
                <w:i/>
                <w:sz w:val="26"/>
                <w:szCs w:val="26"/>
              </w:rPr>
              <w:t>(các dạng biểu đồ khác không cho điểm)</w:t>
            </w:r>
          </w:p>
          <w:p w:rsidR="00737E17" w:rsidRPr="003C0C80" w:rsidRDefault="00737E17" w:rsidP="00A940F0">
            <w:pPr>
              <w:widowControl w:val="0"/>
              <w:jc w:val="both"/>
              <w:rPr>
                <w:sz w:val="26"/>
                <w:szCs w:val="26"/>
              </w:rPr>
            </w:pPr>
            <w:r w:rsidRPr="003C0C80">
              <w:rPr>
                <w:sz w:val="26"/>
                <w:szCs w:val="26"/>
              </w:rPr>
              <w:t xml:space="preserve"> - Chính xác (giá trị, khoảng cách năm), thẩm mĩ.</w:t>
            </w:r>
          </w:p>
          <w:p w:rsidR="00737E17" w:rsidRPr="003C0C80" w:rsidRDefault="00737E17" w:rsidP="00A940F0">
            <w:pPr>
              <w:widowControl w:val="0"/>
              <w:jc w:val="both"/>
              <w:rPr>
                <w:sz w:val="26"/>
                <w:szCs w:val="26"/>
              </w:rPr>
            </w:pPr>
            <w:r w:rsidRPr="003C0C80">
              <w:rPr>
                <w:sz w:val="26"/>
                <w:szCs w:val="26"/>
              </w:rPr>
              <w:t xml:space="preserve"> - Có tên biểu đồ, chú giải, số liệu.</w:t>
            </w:r>
            <w:r w:rsidRPr="003C0C80">
              <w:rPr>
                <w:sz w:val="26"/>
                <w:szCs w:val="26"/>
              </w:rPr>
              <w:tab/>
            </w:r>
          </w:p>
        </w:tc>
        <w:tc>
          <w:tcPr>
            <w:tcW w:w="808" w:type="dxa"/>
          </w:tcPr>
          <w:p w:rsidR="00737E17" w:rsidRPr="003C0C80" w:rsidRDefault="00737E17" w:rsidP="00A940F0">
            <w:pPr>
              <w:widowControl w:val="0"/>
              <w:jc w:val="center"/>
              <w:rPr>
                <w:sz w:val="26"/>
                <w:szCs w:val="26"/>
              </w:rPr>
            </w:pPr>
            <w:r w:rsidRPr="003C0C80">
              <w:rPr>
                <w:sz w:val="26"/>
                <w:szCs w:val="26"/>
              </w:rPr>
              <w:t>0,5</w:t>
            </w:r>
          </w:p>
          <w:p w:rsidR="00737E17" w:rsidRPr="003C0C80" w:rsidRDefault="00737E17" w:rsidP="00A940F0">
            <w:pPr>
              <w:widowControl w:val="0"/>
              <w:jc w:val="center"/>
              <w:rPr>
                <w:sz w:val="26"/>
                <w:szCs w:val="26"/>
              </w:rPr>
            </w:pPr>
          </w:p>
          <w:p w:rsidR="00737E17" w:rsidRPr="003C0C80" w:rsidRDefault="00737E17" w:rsidP="00A940F0">
            <w:pPr>
              <w:widowControl w:val="0"/>
              <w:jc w:val="center"/>
              <w:rPr>
                <w:sz w:val="26"/>
                <w:szCs w:val="26"/>
              </w:rPr>
            </w:pPr>
          </w:p>
          <w:p w:rsidR="00737E17" w:rsidRPr="003C0C80" w:rsidRDefault="00737E17" w:rsidP="00A940F0">
            <w:pPr>
              <w:widowControl w:val="0"/>
              <w:jc w:val="center"/>
              <w:rPr>
                <w:sz w:val="26"/>
                <w:szCs w:val="26"/>
              </w:rPr>
            </w:pPr>
          </w:p>
          <w:p w:rsidR="00737E17" w:rsidRPr="003C0C80" w:rsidRDefault="00737E17" w:rsidP="00A940F0">
            <w:pPr>
              <w:widowControl w:val="0"/>
              <w:jc w:val="center"/>
              <w:rPr>
                <w:sz w:val="26"/>
                <w:szCs w:val="26"/>
              </w:rPr>
            </w:pPr>
          </w:p>
          <w:p w:rsidR="00737E17" w:rsidRPr="003C0C80" w:rsidRDefault="00737E17" w:rsidP="00A940F0">
            <w:pPr>
              <w:widowControl w:val="0"/>
              <w:jc w:val="center"/>
              <w:rPr>
                <w:sz w:val="26"/>
                <w:szCs w:val="26"/>
              </w:rPr>
            </w:pPr>
          </w:p>
          <w:p w:rsidR="00737E17" w:rsidRPr="003C0C80" w:rsidRDefault="00737E17" w:rsidP="00A940F0">
            <w:pPr>
              <w:widowControl w:val="0"/>
              <w:jc w:val="center"/>
              <w:rPr>
                <w:sz w:val="26"/>
                <w:szCs w:val="26"/>
              </w:rPr>
            </w:pPr>
          </w:p>
          <w:p w:rsidR="00737E17" w:rsidRPr="003C0C80" w:rsidRDefault="00737E17" w:rsidP="00A940F0">
            <w:pPr>
              <w:widowControl w:val="0"/>
              <w:jc w:val="center"/>
              <w:rPr>
                <w:sz w:val="26"/>
                <w:szCs w:val="26"/>
              </w:rPr>
            </w:pPr>
          </w:p>
          <w:p w:rsidR="00737E17" w:rsidRPr="003C0C80" w:rsidRDefault="00737E17" w:rsidP="00A940F0">
            <w:pPr>
              <w:widowControl w:val="0"/>
              <w:jc w:val="center"/>
              <w:rPr>
                <w:sz w:val="26"/>
                <w:szCs w:val="26"/>
              </w:rPr>
            </w:pPr>
          </w:p>
          <w:p w:rsidR="00737E17" w:rsidRPr="003C0C80" w:rsidRDefault="00737E17" w:rsidP="00A940F0">
            <w:pPr>
              <w:widowControl w:val="0"/>
              <w:jc w:val="center"/>
              <w:rPr>
                <w:sz w:val="26"/>
                <w:szCs w:val="26"/>
              </w:rPr>
            </w:pPr>
            <w:r w:rsidRPr="003C0C80">
              <w:rPr>
                <w:sz w:val="26"/>
                <w:szCs w:val="26"/>
              </w:rPr>
              <w:t>1,5</w:t>
            </w:r>
          </w:p>
        </w:tc>
      </w:tr>
      <w:tr w:rsidR="00737E17" w:rsidRPr="00F34511" w:rsidTr="00A940F0">
        <w:trPr>
          <w:trHeight w:val="404"/>
        </w:trPr>
        <w:tc>
          <w:tcPr>
            <w:tcW w:w="8546" w:type="dxa"/>
          </w:tcPr>
          <w:p w:rsidR="00737E17" w:rsidRPr="00F34511" w:rsidRDefault="00737E17" w:rsidP="00A940F0">
            <w:pPr>
              <w:jc w:val="both"/>
              <w:rPr>
                <w:rFonts w:cs="Times New Roman"/>
                <w:b/>
                <w:sz w:val="26"/>
                <w:szCs w:val="26"/>
              </w:rPr>
            </w:pPr>
            <w:r w:rsidRPr="00F34511">
              <w:rPr>
                <w:rFonts w:cs="Times New Roman"/>
                <w:b/>
                <w:sz w:val="26"/>
                <w:szCs w:val="26"/>
              </w:rPr>
              <w:t>Nhận xét.</w:t>
            </w:r>
          </w:p>
        </w:tc>
        <w:tc>
          <w:tcPr>
            <w:tcW w:w="808" w:type="dxa"/>
          </w:tcPr>
          <w:p w:rsidR="00737E17" w:rsidRPr="00F34511" w:rsidRDefault="00A5692B" w:rsidP="00A940F0">
            <w:pPr>
              <w:widowControl w:val="0"/>
              <w:jc w:val="center"/>
              <w:rPr>
                <w:b/>
                <w:sz w:val="26"/>
                <w:szCs w:val="26"/>
              </w:rPr>
            </w:pPr>
            <w:r>
              <w:rPr>
                <w:b/>
                <w:sz w:val="26"/>
                <w:szCs w:val="26"/>
              </w:rPr>
              <w:t>2</w:t>
            </w:r>
            <w:r w:rsidR="00737E17" w:rsidRPr="00F34511">
              <w:rPr>
                <w:b/>
                <w:sz w:val="26"/>
                <w:szCs w:val="26"/>
              </w:rPr>
              <w:t>,0</w:t>
            </w:r>
          </w:p>
        </w:tc>
      </w:tr>
      <w:tr w:rsidR="00737E17" w:rsidRPr="003C0C80" w:rsidTr="00A940F0">
        <w:trPr>
          <w:trHeight w:val="701"/>
        </w:trPr>
        <w:tc>
          <w:tcPr>
            <w:tcW w:w="8546" w:type="dxa"/>
          </w:tcPr>
          <w:p w:rsidR="00737E17" w:rsidRDefault="00737E17" w:rsidP="00A940F0">
            <w:pPr>
              <w:jc w:val="both"/>
              <w:rPr>
                <w:rFonts w:cs="Times New Roman"/>
                <w:i/>
                <w:spacing w:val="-4"/>
                <w:sz w:val="26"/>
                <w:szCs w:val="26"/>
              </w:rPr>
            </w:pPr>
            <w:r w:rsidRPr="003C0C80">
              <w:rPr>
                <w:rFonts w:cs="Times New Roman"/>
                <w:spacing w:val="-4"/>
                <w:sz w:val="26"/>
                <w:szCs w:val="26"/>
              </w:rPr>
              <w:t xml:space="preserve">- Nhìn chung GDP của một số nước khu vực Đông Nam Á đều tăng </w:t>
            </w:r>
            <w:r w:rsidRPr="003C0C80">
              <w:rPr>
                <w:rFonts w:cs="Times New Roman"/>
                <w:i/>
                <w:spacing w:val="-4"/>
                <w:sz w:val="26"/>
                <w:szCs w:val="26"/>
              </w:rPr>
              <w:t>(D/c).</w:t>
            </w:r>
          </w:p>
          <w:p w:rsidR="00737E17" w:rsidRPr="00737E17" w:rsidRDefault="00737E17" w:rsidP="00A940F0">
            <w:pPr>
              <w:jc w:val="both"/>
              <w:rPr>
                <w:rFonts w:cs="Times New Roman"/>
                <w:spacing w:val="-4"/>
                <w:sz w:val="26"/>
                <w:szCs w:val="26"/>
              </w:rPr>
            </w:pPr>
            <w:r>
              <w:rPr>
                <w:rFonts w:cs="Times New Roman"/>
                <w:i/>
                <w:spacing w:val="-4"/>
                <w:sz w:val="26"/>
                <w:szCs w:val="26"/>
              </w:rPr>
              <w:t xml:space="preserve">- </w:t>
            </w:r>
            <w:r>
              <w:rPr>
                <w:rFonts w:cs="Times New Roman"/>
                <w:spacing w:val="-4"/>
                <w:sz w:val="26"/>
                <w:szCs w:val="26"/>
              </w:rPr>
              <w:t xml:space="preserve"> Việt Nam có tốc độ tăng trưởng nhanh nhất ( 66,3%), thứ hai là Xin ga po ( 23,8%) và thấp nhất trong 3 nước là In đô nê xi a ( 14,1%)</w:t>
            </w:r>
          </w:p>
          <w:p w:rsidR="00737E17" w:rsidRPr="003C0C80" w:rsidRDefault="00737E17" w:rsidP="00A940F0">
            <w:pPr>
              <w:jc w:val="both"/>
              <w:rPr>
                <w:rFonts w:cs="Times New Roman"/>
                <w:spacing w:val="-8"/>
                <w:sz w:val="26"/>
                <w:szCs w:val="26"/>
              </w:rPr>
            </w:pPr>
            <w:r w:rsidRPr="003C0C80">
              <w:rPr>
                <w:rFonts w:cs="Times New Roman"/>
                <w:spacing w:val="-8"/>
                <w:sz w:val="26"/>
                <w:szCs w:val="26"/>
              </w:rPr>
              <w:t xml:space="preserve">- Tốc độ tăng trưởng GDP không đều theo từng quốc gia và theo từng giai đoạn </w:t>
            </w:r>
            <w:r w:rsidRPr="003C0C80">
              <w:rPr>
                <w:rFonts w:cs="Times New Roman"/>
                <w:i/>
                <w:spacing w:val="-8"/>
                <w:sz w:val="26"/>
                <w:szCs w:val="26"/>
              </w:rPr>
              <w:t>(D/c)</w:t>
            </w:r>
          </w:p>
        </w:tc>
        <w:tc>
          <w:tcPr>
            <w:tcW w:w="808" w:type="dxa"/>
          </w:tcPr>
          <w:p w:rsidR="00737E17" w:rsidRDefault="00F77B9C" w:rsidP="00A940F0">
            <w:pPr>
              <w:widowControl w:val="0"/>
              <w:jc w:val="center"/>
              <w:rPr>
                <w:sz w:val="26"/>
                <w:szCs w:val="26"/>
              </w:rPr>
            </w:pPr>
            <w:r>
              <w:rPr>
                <w:sz w:val="26"/>
                <w:szCs w:val="26"/>
              </w:rPr>
              <w:t>0,5</w:t>
            </w:r>
          </w:p>
          <w:p w:rsidR="00F77B9C" w:rsidRDefault="00F77B9C" w:rsidP="00A940F0">
            <w:pPr>
              <w:widowControl w:val="0"/>
              <w:jc w:val="center"/>
              <w:rPr>
                <w:sz w:val="26"/>
                <w:szCs w:val="26"/>
              </w:rPr>
            </w:pPr>
            <w:r>
              <w:rPr>
                <w:sz w:val="26"/>
                <w:szCs w:val="26"/>
              </w:rPr>
              <w:t>0,5</w:t>
            </w:r>
          </w:p>
          <w:p w:rsidR="00F77B9C" w:rsidRDefault="00F77B9C" w:rsidP="00A940F0">
            <w:pPr>
              <w:widowControl w:val="0"/>
              <w:jc w:val="center"/>
              <w:rPr>
                <w:sz w:val="26"/>
                <w:szCs w:val="26"/>
              </w:rPr>
            </w:pPr>
          </w:p>
          <w:p w:rsidR="00F77B9C" w:rsidRPr="003C0C80" w:rsidRDefault="00F77B9C" w:rsidP="00A940F0">
            <w:pPr>
              <w:widowControl w:val="0"/>
              <w:jc w:val="center"/>
              <w:rPr>
                <w:sz w:val="26"/>
                <w:szCs w:val="26"/>
              </w:rPr>
            </w:pPr>
            <w:r>
              <w:rPr>
                <w:sz w:val="26"/>
                <w:szCs w:val="26"/>
              </w:rPr>
              <w:t>1,0</w:t>
            </w:r>
          </w:p>
        </w:tc>
      </w:tr>
    </w:tbl>
    <w:p w:rsidR="00F11F42" w:rsidRPr="00BE012B" w:rsidRDefault="00F11F42">
      <w:pPr>
        <w:rPr>
          <w:sz w:val="26"/>
          <w:szCs w:val="26"/>
        </w:rPr>
      </w:pPr>
    </w:p>
    <w:sectPr w:rsidR="00F11F42" w:rsidRPr="00BE012B" w:rsidSect="007A26C2">
      <w:headerReference w:type="default" r:id="rId8"/>
      <w:footerReference w:type="default" r:id="rId9"/>
      <w:pgSz w:w="11907" w:h="16840" w:code="9"/>
      <w:pgMar w:top="450" w:right="1440" w:bottom="810" w:left="1440" w:header="27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12F" w:rsidRDefault="00C7312F" w:rsidP="006440C0">
      <w:pPr>
        <w:spacing w:after="0" w:line="240" w:lineRule="auto"/>
      </w:pPr>
      <w:r>
        <w:separator/>
      </w:r>
    </w:p>
  </w:endnote>
  <w:endnote w:type="continuationSeparator" w:id="0">
    <w:p w:rsidR="00C7312F" w:rsidRDefault="00C7312F" w:rsidP="00644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6C2" w:rsidRPr="007A26C2" w:rsidRDefault="007A26C2" w:rsidP="007A26C2">
    <w:pPr>
      <w:tabs>
        <w:tab w:val="center" w:pos="4680"/>
        <w:tab w:val="right" w:pos="9360"/>
        <w:tab w:val="right" w:pos="10348"/>
      </w:tabs>
      <w:spacing w:after="0" w:line="240" w:lineRule="auto"/>
      <w:rPr>
        <w:rFonts w:eastAsia="Calibri" w:cs="Times New Roman"/>
        <w:szCs w:val="24"/>
      </w:rPr>
    </w:pPr>
    <w:r w:rsidRPr="007A26C2">
      <w:rPr>
        <w:rFonts w:eastAsia="Calibri" w:cs="Times New Roman"/>
        <w:b/>
        <w:color w:val="00B0F0"/>
        <w:szCs w:val="24"/>
        <w:lang w:val="nl-NL"/>
      </w:rPr>
      <w:t xml:space="preserve">                                                         </w:t>
    </w:r>
    <w:r>
      <w:rPr>
        <w:rFonts w:eastAsia="Calibri" w:cs="Times New Roman"/>
        <w:b/>
        <w:color w:val="00B0F0"/>
        <w:szCs w:val="24"/>
        <w:lang w:val="nl-NL"/>
      </w:rPr>
      <w:t xml:space="preserve"> </w:t>
    </w:r>
    <w:r w:rsidRPr="007A26C2">
      <w:rPr>
        <w:rFonts w:eastAsia="Calibri" w:cs="Times New Roman"/>
        <w:b/>
        <w:color w:val="00B0F0"/>
        <w:szCs w:val="24"/>
        <w:lang w:val="nl-NL"/>
      </w:rPr>
      <w:t xml:space="preserve"/>
    </w:r>
    <w:r w:rsidRPr="007A26C2">
      <w:rPr>
        <w:rFonts w:eastAsia="Calibri" w:cs="Times New Roman"/>
        <w:b/>
        <w:color w:val="FF0000"/>
        <w:szCs w:val="24"/>
        <w:lang w:val="nl-NL"/>
      </w:rPr>
      <w:t xml:space="preserve"/>
    </w:r>
    <w:r w:rsidRPr="007A26C2">
      <w:rPr>
        <w:rFonts w:eastAsia="Calibri" w:cs="Times New Roman"/>
        <w:szCs w:val="24"/>
      </w:rPr>
      <w:tab/>
      <w:t xml:space="preserve">                                             </w:t>
    </w:r>
    <w:r w:rsidRPr="007A26C2">
      <w:rPr>
        <w:rFonts w:eastAsia="Calibri" w:cs="Times New Roman"/>
        <w:b/>
        <w:color w:val="FF0000"/>
        <w:szCs w:val="24"/>
      </w:rPr>
      <w:t>Trang</w:t>
    </w:r>
    <w:r w:rsidRPr="007A26C2">
      <w:rPr>
        <w:rFonts w:eastAsia="Calibri" w:cs="Times New Roman"/>
        <w:b/>
        <w:color w:val="0070C0"/>
        <w:szCs w:val="24"/>
      </w:rPr>
      <w:t xml:space="preserve"> </w:t>
    </w:r>
    <w:r w:rsidRPr="007A26C2">
      <w:rPr>
        <w:rFonts w:eastAsia="Calibri" w:cs="Times New Roman"/>
        <w:b/>
        <w:color w:val="0070C0"/>
        <w:szCs w:val="24"/>
      </w:rPr>
      <w:fldChar w:fldCharType="begin"/>
    </w:r>
    <w:r w:rsidRPr="007A26C2">
      <w:rPr>
        <w:rFonts w:eastAsia="Calibri" w:cs="Times New Roman"/>
        <w:b/>
        <w:color w:val="0070C0"/>
        <w:szCs w:val="24"/>
      </w:rPr>
      <w:instrText xml:space="preserve"> PAGE   \* MERGEFORMAT </w:instrText>
    </w:r>
    <w:r w:rsidRPr="007A26C2">
      <w:rPr>
        <w:rFonts w:eastAsia="Calibri" w:cs="Times New Roman"/>
        <w:b/>
        <w:color w:val="0070C0"/>
        <w:szCs w:val="24"/>
      </w:rPr>
      <w:fldChar w:fldCharType="separate"/>
    </w:r>
    <w:r>
      <w:rPr>
        <w:rFonts w:eastAsia="Calibri" w:cs="Times New Roman"/>
        <w:b/>
        <w:noProof/>
        <w:color w:val="0070C0"/>
        <w:szCs w:val="24"/>
      </w:rPr>
      <w:t>1</w:t>
    </w:r>
    <w:r w:rsidRPr="007A26C2">
      <w:rPr>
        <w:rFonts w:eastAsia="Calibri" w:cs="Times New Roman"/>
        <w:b/>
        <w:noProof/>
        <w:color w:val="0070C0"/>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12F" w:rsidRDefault="00C7312F" w:rsidP="006440C0">
      <w:pPr>
        <w:spacing w:after="0" w:line="240" w:lineRule="auto"/>
      </w:pPr>
      <w:r>
        <w:separator/>
      </w:r>
    </w:p>
  </w:footnote>
  <w:footnote w:type="continuationSeparator" w:id="0">
    <w:p w:rsidR="00C7312F" w:rsidRDefault="00C7312F" w:rsidP="006440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C65" w:rsidRDefault="007A26C2" w:rsidP="007A26C2">
    <w:pPr>
      <w:pStyle w:val="Header"/>
      <w:jc w:val="center"/>
    </w:pPr>
    <w:r w:rsidRPr="007A26C2">
      <w:rPr>
        <w:rFonts w:eastAsia="Calibri" w:cs="Times New Roman"/>
        <w:b/>
        <w:color w:val="00B0F0"/>
        <w:lang w:val="nl-NL"/>
      </w:rPr>
      <w:t/>
    </w:r>
    <w:r w:rsidRPr="007A26C2">
      <w:rPr>
        <w:rFonts w:eastAsia="Calibri" w:cs="Times New Roman"/>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721DA31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D04849"/>
    <w:multiLevelType w:val="hybridMultilevel"/>
    <w:tmpl w:val="EBD608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B71FB8"/>
    <w:multiLevelType w:val="hybridMultilevel"/>
    <w:tmpl w:val="5EFC4A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3750F0"/>
    <w:multiLevelType w:val="hybridMultilevel"/>
    <w:tmpl w:val="1E2497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CF1402"/>
    <w:multiLevelType w:val="hybridMultilevel"/>
    <w:tmpl w:val="D1B0CC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3A04F2"/>
    <w:multiLevelType w:val="hybridMultilevel"/>
    <w:tmpl w:val="02B8C5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A90617"/>
    <w:multiLevelType w:val="hybridMultilevel"/>
    <w:tmpl w:val="ED765470"/>
    <w:lvl w:ilvl="0" w:tplc="F65842D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A33BED"/>
    <w:multiLevelType w:val="hybridMultilevel"/>
    <w:tmpl w:val="0A52531E"/>
    <w:lvl w:ilvl="0" w:tplc="2FEE182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8D538A"/>
    <w:multiLevelType w:val="hybridMultilevel"/>
    <w:tmpl w:val="2F4846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9A3CF7"/>
    <w:multiLevelType w:val="hybridMultilevel"/>
    <w:tmpl w:val="A35A29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1B7BEF"/>
    <w:multiLevelType w:val="hybridMultilevel"/>
    <w:tmpl w:val="BE740B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CE0F84"/>
    <w:multiLevelType w:val="hybridMultilevel"/>
    <w:tmpl w:val="A9EA0D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C27659"/>
    <w:multiLevelType w:val="hybridMultilevel"/>
    <w:tmpl w:val="BE740B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D263B7"/>
    <w:multiLevelType w:val="hybridMultilevel"/>
    <w:tmpl w:val="C4629C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DE405F"/>
    <w:multiLevelType w:val="hybridMultilevel"/>
    <w:tmpl w:val="4D2886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5D5289"/>
    <w:multiLevelType w:val="hybridMultilevel"/>
    <w:tmpl w:val="19F07C7A"/>
    <w:lvl w:ilvl="0" w:tplc="30D6F2E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2B2E2C"/>
    <w:multiLevelType w:val="hybridMultilevel"/>
    <w:tmpl w:val="54525348"/>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8C60F0"/>
    <w:multiLevelType w:val="hybridMultilevel"/>
    <w:tmpl w:val="0F1891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595652"/>
    <w:multiLevelType w:val="hybridMultilevel"/>
    <w:tmpl w:val="BE740B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F3661EC"/>
    <w:multiLevelType w:val="hybridMultilevel"/>
    <w:tmpl w:val="6A9EBBC4"/>
    <w:lvl w:ilvl="0" w:tplc="105AA98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4E14767"/>
    <w:multiLevelType w:val="hybridMultilevel"/>
    <w:tmpl w:val="82AEDF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A074BC"/>
    <w:multiLevelType w:val="hybridMultilevel"/>
    <w:tmpl w:val="F4305B62"/>
    <w:lvl w:ilvl="0" w:tplc="EDD6E36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ED523CB"/>
    <w:multiLevelType w:val="hybridMultilevel"/>
    <w:tmpl w:val="02B8C5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5"/>
  </w:num>
  <w:num w:numId="3">
    <w:abstractNumId w:val="20"/>
  </w:num>
  <w:num w:numId="4">
    <w:abstractNumId w:val="3"/>
  </w:num>
  <w:num w:numId="5">
    <w:abstractNumId w:val="1"/>
  </w:num>
  <w:num w:numId="6">
    <w:abstractNumId w:val="8"/>
  </w:num>
  <w:num w:numId="7">
    <w:abstractNumId w:val="19"/>
  </w:num>
  <w:num w:numId="8">
    <w:abstractNumId w:val="21"/>
  </w:num>
  <w:num w:numId="9">
    <w:abstractNumId w:val="4"/>
  </w:num>
  <w:num w:numId="10">
    <w:abstractNumId w:val="17"/>
  </w:num>
  <w:num w:numId="11">
    <w:abstractNumId w:val="0"/>
  </w:num>
  <w:num w:numId="12">
    <w:abstractNumId w:val="22"/>
  </w:num>
  <w:num w:numId="13">
    <w:abstractNumId w:val="11"/>
  </w:num>
  <w:num w:numId="14">
    <w:abstractNumId w:val="18"/>
  </w:num>
  <w:num w:numId="15">
    <w:abstractNumId w:val="2"/>
  </w:num>
  <w:num w:numId="16">
    <w:abstractNumId w:val="16"/>
  </w:num>
  <w:num w:numId="17">
    <w:abstractNumId w:val="14"/>
  </w:num>
  <w:num w:numId="18">
    <w:abstractNumId w:val="7"/>
  </w:num>
  <w:num w:numId="19">
    <w:abstractNumId w:val="5"/>
  </w:num>
  <w:num w:numId="20">
    <w:abstractNumId w:val="13"/>
  </w:num>
  <w:num w:numId="21">
    <w:abstractNumId w:val="10"/>
  </w:num>
  <w:num w:numId="22">
    <w:abstractNumId w:val="12"/>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858"/>
    <w:rsid w:val="00012C65"/>
    <w:rsid w:val="00041854"/>
    <w:rsid w:val="00083355"/>
    <w:rsid w:val="000A15BB"/>
    <w:rsid w:val="000B556A"/>
    <w:rsid w:val="000E7AF8"/>
    <w:rsid w:val="00133A31"/>
    <w:rsid w:val="001815A9"/>
    <w:rsid w:val="00232DB3"/>
    <w:rsid w:val="002A22F4"/>
    <w:rsid w:val="002F390C"/>
    <w:rsid w:val="00312C76"/>
    <w:rsid w:val="00330E36"/>
    <w:rsid w:val="00356858"/>
    <w:rsid w:val="00406B75"/>
    <w:rsid w:val="00466EBE"/>
    <w:rsid w:val="00544815"/>
    <w:rsid w:val="006102AB"/>
    <w:rsid w:val="00626255"/>
    <w:rsid w:val="006440C0"/>
    <w:rsid w:val="006613A9"/>
    <w:rsid w:val="00695FE9"/>
    <w:rsid w:val="00727801"/>
    <w:rsid w:val="00737E17"/>
    <w:rsid w:val="007430CA"/>
    <w:rsid w:val="007A26C2"/>
    <w:rsid w:val="007A5B04"/>
    <w:rsid w:val="00806E1A"/>
    <w:rsid w:val="009707C6"/>
    <w:rsid w:val="009D4E14"/>
    <w:rsid w:val="00A5692B"/>
    <w:rsid w:val="00A83435"/>
    <w:rsid w:val="00AA6DC4"/>
    <w:rsid w:val="00AC7BD1"/>
    <w:rsid w:val="00B11962"/>
    <w:rsid w:val="00B32D94"/>
    <w:rsid w:val="00B356DA"/>
    <w:rsid w:val="00B51B82"/>
    <w:rsid w:val="00B5504A"/>
    <w:rsid w:val="00B609A7"/>
    <w:rsid w:val="00BA29E4"/>
    <w:rsid w:val="00BE012B"/>
    <w:rsid w:val="00BF00A6"/>
    <w:rsid w:val="00C7312F"/>
    <w:rsid w:val="00CA26EB"/>
    <w:rsid w:val="00D70B6D"/>
    <w:rsid w:val="00E348DE"/>
    <w:rsid w:val="00E53F09"/>
    <w:rsid w:val="00E67585"/>
    <w:rsid w:val="00F11F42"/>
    <w:rsid w:val="00F173CF"/>
    <w:rsid w:val="00F41055"/>
    <w:rsid w:val="00F5036C"/>
    <w:rsid w:val="00F701EA"/>
    <w:rsid w:val="00F77B9C"/>
    <w:rsid w:val="00FE3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1F42"/>
    <w:pPr>
      <w:ind w:left="720"/>
      <w:contextualSpacing/>
    </w:pPr>
  </w:style>
  <w:style w:type="paragraph" w:styleId="BodyText">
    <w:name w:val="Body Text"/>
    <w:basedOn w:val="Normal"/>
    <w:link w:val="BodyTextChar"/>
    <w:uiPriority w:val="1"/>
    <w:qFormat/>
    <w:rsid w:val="002F390C"/>
    <w:pPr>
      <w:widowControl w:val="0"/>
      <w:autoSpaceDE w:val="0"/>
      <w:autoSpaceDN w:val="0"/>
      <w:spacing w:before="44" w:after="0" w:line="240" w:lineRule="auto"/>
    </w:pPr>
    <w:rPr>
      <w:rFonts w:eastAsia="Times New Roman" w:cs="Times New Roman"/>
      <w:sz w:val="26"/>
      <w:szCs w:val="26"/>
    </w:rPr>
  </w:style>
  <w:style w:type="character" w:customStyle="1" w:styleId="BodyTextChar">
    <w:name w:val="Body Text Char"/>
    <w:basedOn w:val="DefaultParagraphFont"/>
    <w:link w:val="BodyText"/>
    <w:uiPriority w:val="1"/>
    <w:rsid w:val="002F390C"/>
    <w:rPr>
      <w:rFonts w:eastAsia="Times New Roman" w:cs="Times New Roman"/>
      <w:sz w:val="26"/>
      <w:szCs w:val="26"/>
    </w:rPr>
  </w:style>
  <w:style w:type="paragraph" w:customStyle="1" w:styleId="TableParagraph">
    <w:name w:val="Table Paragraph"/>
    <w:basedOn w:val="Normal"/>
    <w:uiPriority w:val="1"/>
    <w:qFormat/>
    <w:rsid w:val="002F390C"/>
    <w:pPr>
      <w:widowControl w:val="0"/>
      <w:autoSpaceDE w:val="0"/>
      <w:autoSpaceDN w:val="0"/>
      <w:spacing w:after="0" w:line="240" w:lineRule="auto"/>
    </w:pPr>
    <w:rPr>
      <w:rFonts w:eastAsia="Times New Roman" w:cs="Times New Roman"/>
      <w:sz w:val="22"/>
    </w:rPr>
  </w:style>
  <w:style w:type="table" w:styleId="TableGrid">
    <w:name w:val="Table Grid"/>
    <w:basedOn w:val="TableNormal"/>
    <w:uiPriority w:val="59"/>
    <w:rsid w:val="007A5B04"/>
    <w:pPr>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440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0C0"/>
  </w:style>
  <w:style w:type="paragraph" w:styleId="Footer">
    <w:name w:val="footer"/>
    <w:basedOn w:val="Normal"/>
    <w:link w:val="FooterChar"/>
    <w:uiPriority w:val="99"/>
    <w:unhideWhenUsed/>
    <w:rsid w:val="006440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0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1F42"/>
    <w:pPr>
      <w:ind w:left="720"/>
      <w:contextualSpacing/>
    </w:pPr>
  </w:style>
  <w:style w:type="paragraph" w:styleId="BodyText">
    <w:name w:val="Body Text"/>
    <w:basedOn w:val="Normal"/>
    <w:link w:val="BodyTextChar"/>
    <w:uiPriority w:val="1"/>
    <w:qFormat/>
    <w:rsid w:val="002F390C"/>
    <w:pPr>
      <w:widowControl w:val="0"/>
      <w:autoSpaceDE w:val="0"/>
      <w:autoSpaceDN w:val="0"/>
      <w:spacing w:before="44" w:after="0" w:line="240" w:lineRule="auto"/>
    </w:pPr>
    <w:rPr>
      <w:rFonts w:eastAsia="Times New Roman" w:cs="Times New Roman"/>
      <w:sz w:val="26"/>
      <w:szCs w:val="26"/>
    </w:rPr>
  </w:style>
  <w:style w:type="character" w:customStyle="1" w:styleId="BodyTextChar">
    <w:name w:val="Body Text Char"/>
    <w:basedOn w:val="DefaultParagraphFont"/>
    <w:link w:val="BodyText"/>
    <w:uiPriority w:val="1"/>
    <w:rsid w:val="002F390C"/>
    <w:rPr>
      <w:rFonts w:eastAsia="Times New Roman" w:cs="Times New Roman"/>
      <w:sz w:val="26"/>
      <w:szCs w:val="26"/>
    </w:rPr>
  </w:style>
  <w:style w:type="paragraph" w:customStyle="1" w:styleId="TableParagraph">
    <w:name w:val="Table Paragraph"/>
    <w:basedOn w:val="Normal"/>
    <w:uiPriority w:val="1"/>
    <w:qFormat/>
    <w:rsid w:val="002F390C"/>
    <w:pPr>
      <w:widowControl w:val="0"/>
      <w:autoSpaceDE w:val="0"/>
      <w:autoSpaceDN w:val="0"/>
      <w:spacing w:after="0" w:line="240" w:lineRule="auto"/>
    </w:pPr>
    <w:rPr>
      <w:rFonts w:eastAsia="Times New Roman" w:cs="Times New Roman"/>
      <w:sz w:val="22"/>
    </w:rPr>
  </w:style>
  <w:style w:type="table" w:styleId="TableGrid">
    <w:name w:val="Table Grid"/>
    <w:basedOn w:val="TableNormal"/>
    <w:uiPriority w:val="59"/>
    <w:rsid w:val="007A5B04"/>
    <w:pPr>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440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0C0"/>
  </w:style>
  <w:style w:type="paragraph" w:styleId="Footer">
    <w:name w:val="footer"/>
    <w:basedOn w:val="Normal"/>
    <w:link w:val="FooterChar"/>
    <w:uiPriority w:val="99"/>
    <w:unhideWhenUsed/>
    <w:rsid w:val="006440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0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1332</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2022-01-06T15:09:00Z</dcterms:created>
  <dc:creator>admin</dc:creator>
  <dc:description>Đề thi HSG môn Địa 11 cấp Trường năm học 2020-2021 có đáp án được soạn dưới dạng file Word và PDF gồm 6 trang. Các bạn xem và tải về ở dưới.</dc:description>
  <dcterms:modified xsi:type="dcterms:W3CDTF">2022-01-06T15:09:00Z</dcterms:modified>
  <cp:revision>1</cp:revision>
  <dc:title>Đề Thi HSG Môn Địa 11 Cấp Trường Năm Học 2020-2021 Có Đáp Án</dc:title>
</cp:coreProperties>
</file>