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Borders>
          <w:bottom w:val="single" w:sz="4" w:space="0" w:color="auto"/>
        </w:tblBorders>
        <w:tblLook w:val="01E0" w:firstRow="1" w:lastRow="1" w:firstColumn="1" w:lastColumn="1" w:noHBand="0" w:noVBand="0"/>
      </w:tblPr>
      <w:tblGrid>
        <w:gridCol w:w="3780"/>
        <w:gridCol w:w="6181"/>
      </w:tblGrid>
      <w:tr w:rsidR="002126E7" w:rsidRPr="002C1112" w:rsidTr="00CB401D">
        <w:trPr>
          <w:trHeight w:val="711"/>
        </w:trPr>
        <w:tc>
          <w:tcPr>
            <w:tcW w:w="3780" w:type="dxa"/>
          </w:tcPr>
          <w:p w:rsidR="002126E7" w:rsidRPr="002C1112" w:rsidRDefault="002126E7" w:rsidP="00631A4A">
            <w:pPr>
              <w:jc w:val="center"/>
              <w:rPr>
                <w:b/>
              </w:rPr>
            </w:pPr>
            <w:r w:rsidRPr="002C1112">
              <w:rPr>
                <w:b/>
              </w:rPr>
              <w:t>SỞ GIÁO DỤC VÀ ĐÀO TẠO</w:t>
            </w:r>
          </w:p>
          <w:p w:rsidR="002126E7" w:rsidRPr="002C1112" w:rsidRDefault="008C205F" w:rsidP="00631A4A">
            <w:pPr>
              <w:jc w:val="center"/>
              <w:rPr>
                <w:b/>
              </w:rPr>
            </w:pPr>
            <w:r>
              <w:rPr>
                <w:noProof/>
              </w:rPr>
              <mc:AlternateContent>
                <mc:Choice Requires="wps">
                  <w:drawing>
                    <wp:anchor distT="0" distB="0" distL="114300" distR="114300" simplePos="0" relativeHeight="251657216" behindDoc="0" locked="0" layoutInCell="1" allowOverlap="1">
                      <wp:simplePos x="0" y="0"/>
                      <wp:positionH relativeFrom="column">
                        <wp:posOffset>695960</wp:posOffset>
                      </wp:positionH>
                      <wp:positionV relativeFrom="paragraph">
                        <wp:posOffset>200660</wp:posOffset>
                      </wp:positionV>
                      <wp:extent cx="800100" cy="0"/>
                      <wp:effectExtent l="12700" t="13970" r="6350" b="508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UR6EAIAACg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rMQ5Rop0 INFWKI6yx9Ca3rgCIiq1s6E4elYvZqvpd4eUrlqiDjxSfL0YyMtCRvImJWycgQv2/WfNIIYcvY59 Oje2C5DQAXSOclxucvCzRxQOFym0BESjoyshxZhnrPOfuO5QMEosgXPEJaet84EHKcaQcI3SGyFl FFsq1Jf4IXv8EBOcloIFZwhz9rCvpEUnEsYlfrEo8NyHWX1ULIK1nLD1YHsi5NWGy6UKeFAJ0Bms 6zz8eEqf1ov1Ip/ks/l6kqd1Pfm4qfLJfAOU6oe6qursZ6CW5UUrGOMqsBtnM8v/TvvhlVyn6jad tzYkb9Fjv4Ds+I+ko5RBvesc7DW77OwoMYxjDB6eTpj3+z3Y9w989QsAAP//AwBQSwMEFAAGAAgA AAAhAK7GnFXeAAAACQEAAA8AAABkcnMvZG93bnJldi54bWxMj0FPwzAMhe9I/IfIk7ixdJuooDSd aAWHHUBiQ9q4ZY3XVjROadKt+/cY7QAn+9lPz5/T5WhbccTeN44UzKYRCKTSmYYqBR+bl9t7ED5o Mrp1hArO6GGZXV+lOjHuRO94XIdKcAj5RCuoQ+gSKX1Zo9V+6jok3h1cb3Vg2VfS9PrE4baV8yiK pdUN8YVad1jUWH6tB6sg+O3uLQyr7zzOXwvc5J/Fs1wpdTMZnx5BBBzDnxl+8RkdMmbau4GMFy3r 6CFmq4LFjCsb5os7bvaXgcxS+f+D7AcAAP//AwBQSwECLQAUAAYACAAAACEAtoM4kv4AAADhAQAA EwAAAAAAAAAAAAAAAAAAAAAAW0NvbnRlbnRfVHlwZXNdLnhtbFBLAQItABQABgAIAAAAIQA4/SH/ 1gAAAJQBAAALAAAAAAAAAAAAAAAAAC8BAABfcmVscy8ucmVsc1BLAQItABQABgAIAAAAIQBv9UR6 EAIAACgEAAAOAAAAAAAAAAAAAAAAAC4CAABkcnMvZTJvRG9jLnhtbFBLAQItABQABgAIAAAAIQCu xpxV3gAAAAkBAAAPAAAAAAAAAAAAAAAAAGoEAABkcnMvZG93bnJldi54bWxQSwUGAAAAAAQABADz AAAAdQUAAAAA " strokeweight=".25pt"/>
                  </w:pict>
                </mc:Fallback>
              </mc:AlternateContent>
            </w:r>
            <w:r w:rsidR="00054D58" w:rsidRPr="002C1112">
              <w:rPr>
                <w:b/>
              </w:rPr>
              <w:t xml:space="preserve">TỈNH </w:t>
            </w:r>
            <w:r w:rsidR="002126E7" w:rsidRPr="002C1112">
              <w:rPr>
                <w:b/>
              </w:rPr>
              <w:t>QUẢNG NAM</w:t>
            </w:r>
          </w:p>
        </w:tc>
        <w:tc>
          <w:tcPr>
            <w:tcW w:w="6181" w:type="dxa"/>
          </w:tcPr>
          <w:p w:rsidR="00F8318E" w:rsidRPr="002C1112" w:rsidRDefault="002126E7" w:rsidP="00631A4A">
            <w:pPr>
              <w:jc w:val="center"/>
              <w:rPr>
                <w:b/>
              </w:rPr>
            </w:pPr>
            <w:r w:rsidRPr="002C1112">
              <w:rPr>
                <w:b/>
              </w:rPr>
              <w:t xml:space="preserve">KỲ THI </w:t>
            </w:r>
            <w:r w:rsidR="009B4140" w:rsidRPr="002C1112">
              <w:rPr>
                <w:b/>
              </w:rPr>
              <w:t xml:space="preserve">HỌC SINH </w:t>
            </w:r>
            <w:r w:rsidR="00BB54F3" w:rsidRPr="002C1112">
              <w:rPr>
                <w:b/>
              </w:rPr>
              <w:t xml:space="preserve">GIỎI </w:t>
            </w:r>
            <w:r w:rsidR="009B4140" w:rsidRPr="002C1112">
              <w:rPr>
                <w:b/>
              </w:rPr>
              <w:t xml:space="preserve">CẤP TỈNH </w:t>
            </w:r>
            <w:r w:rsidR="00F8318E" w:rsidRPr="002C1112">
              <w:rPr>
                <w:b/>
              </w:rPr>
              <w:t>THPT</w:t>
            </w:r>
            <w:r w:rsidR="0008307C" w:rsidRPr="002C1112">
              <w:rPr>
                <w:b/>
              </w:rPr>
              <w:t xml:space="preserve"> ĐỢT 2</w:t>
            </w:r>
          </w:p>
          <w:p w:rsidR="002126E7" w:rsidRPr="002C1112" w:rsidRDefault="008C205F" w:rsidP="00631A4A">
            <w:pPr>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1197610" cy="14605"/>
                      <wp:effectExtent l="12065" t="5715" r="9525" b="825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4pt" to="202.3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xREFQIAAC0EAAAOAAAAZHJzL2Uyb0RvYy54bWysU8GO2jAQvVfqP1i5Q2I2y0JEWFUJ9EK7 SLv9AGM7xKpjW7YhoKr/3rEJaGkvVdUcnLE98+bNzPPi+dRJdOTWCa3KBI+zBHFFNRNqXybf3taj WYKcJ4oRqRUvkzN3yfPy44dFbwo+0a2WjFsEIMoVvSmT1ntTpKmjLe+IG2vDFVw22nbEw9buU2ZJ D+idTCdZNk17bZmxmnLn4LS+XCbLiN80nPqXpnHcI1kmwM3H1cZ1F9Z0uSDF3hLTCjrQIP/AoiNC QdIbVE08QQcr/oDqBLXa6caPqe5S3TSC8lgDVIOz36p5bYnhsRZojjO3Nrn/B0u/HrcWCVYmDwlS pIMRbYTiCM9Ca3rjCvCo1NaG4uhJvZqNpt8dUrpqidrzSPHtbCAOh4j0LiRsnIEEu/6LZuBDDl7H Pp0a2wVI6AA6xXGcb+PgJ48oHGI8f5pimBqFO5xPs8eYgRTXYGOd/8x1h4JRJhKIR3By3DgfyJDi 6hJyKb0WUsaJS4V6KBk/PcYAp6Vg4TK4ObvfVdKiIwmaid+Q987N6oNiEazlhK0G2xMhLzYklyrg QTlAZ7Auovgxz+ar2WqWj/LJdDXKs7oefVpX+Wi6Bkr1Q11VNf4ZqOG8aAVjXAV2V4Hi/O8EMDyV i7RuEr21Ib1Hj/0Cstd/JB3nGUZ4EcNOs/PWXucMmozOw/sJon+/B/v9K1/+AgAA//8DAFBLAwQU AAYACAAAACEARAO3ot8AAAAJAQAADwAAAGRycy9kb3ducmV2LnhtbEyPwU6DQBCG7ya+w2ZMvNmF 2pAGWRoheuhBE1sT9baFEYjsLLJDi2/veKq3mcyff74v28yuV0ccQ+fJQLyIQCFVvu6oMfC6f7xZ gwpsqba9JzTwgwE2+eVFZtPan+gFjztulJRQSK2BlnlItQ5Vi86GhR+Q5PbpR2dZ1rHR9WhPUu56 vYyiRDvbkXxo7YBli9XXbnIGOLy9P/O0/S6S4qnEffFRPuitMddX8/0dKMaZz2H4wxd0yIXp4Ceq g+oNLONEXFiGtShIYBWtElAHA7dxDDrP9H+D/BcAAP//AwBQSwECLQAUAAYACAAAACEAtoM4kv4A AADhAQAAEwAAAAAAAAAAAAAAAAAAAAAAW0NvbnRlbnRfVHlwZXNdLnhtbFBLAQItABQABgAIAAAA IQA4/SH/1gAAAJQBAAALAAAAAAAAAAAAAAAAAC8BAABfcmVscy8ucmVsc1BLAQItABQABgAIAAAA IQA/CxREFQIAAC0EAAAOAAAAAAAAAAAAAAAAAC4CAABkcnMvZTJvRG9jLnhtbFBLAQItABQABgAI AAAAIQBEA7ei3wAAAAkBAAAPAAAAAAAAAAAAAAAAAG8EAABkcnMvZG93bnJldi54bWxQSwUGAAAA AAQABADzAAAAewUAAAAA " strokeweight=".25pt"/>
                  </w:pict>
                </mc:Fallback>
              </mc:AlternateContent>
            </w:r>
            <w:r w:rsidR="009B4140" w:rsidRPr="002C1112">
              <w:rPr>
                <w:b/>
              </w:rPr>
              <w:t xml:space="preserve"> NĂM H</w:t>
            </w:r>
            <w:r w:rsidR="002126E7" w:rsidRPr="002C1112">
              <w:rPr>
                <w:b/>
              </w:rPr>
              <w:t>ỌC 20</w:t>
            </w:r>
            <w:r w:rsidR="009C1ACE" w:rsidRPr="002C1112">
              <w:rPr>
                <w:b/>
              </w:rPr>
              <w:t>2</w:t>
            </w:r>
            <w:r w:rsidR="00CB401D" w:rsidRPr="002C1112">
              <w:rPr>
                <w:b/>
              </w:rPr>
              <w:t>2</w:t>
            </w:r>
            <w:r w:rsidR="00406773" w:rsidRPr="002C1112">
              <w:rPr>
                <w:b/>
              </w:rPr>
              <w:t xml:space="preserve"> </w:t>
            </w:r>
            <w:r w:rsidR="002126E7" w:rsidRPr="002C1112">
              <w:rPr>
                <w:b/>
              </w:rPr>
              <w:t>-</w:t>
            </w:r>
            <w:r w:rsidR="00406773" w:rsidRPr="002C1112">
              <w:rPr>
                <w:b/>
              </w:rPr>
              <w:t xml:space="preserve"> </w:t>
            </w:r>
            <w:r w:rsidR="002126E7" w:rsidRPr="002C1112">
              <w:rPr>
                <w:b/>
              </w:rPr>
              <w:t>20</w:t>
            </w:r>
            <w:r w:rsidR="009C1ACE" w:rsidRPr="002C1112">
              <w:rPr>
                <w:b/>
              </w:rPr>
              <w:t>2</w:t>
            </w:r>
            <w:r w:rsidR="00CB401D" w:rsidRPr="002C1112">
              <w:rPr>
                <w:b/>
              </w:rPr>
              <w:t>3</w:t>
            </w:r>
            <w:r w:rsidR="009B4140" w:rsidRPr="002C1112">
              <w:rPr>
                <w:b/>
              </w:rPr>
              <w:t xml:space="preserve"> </w:t>
            </w:r>
          </w:p>
        </w:tc>
      </w:tr>
      <w:tr w:rsidR="002126E7" w:rsidRPr="002C1112" w:rsidTr="00CB401D">
        <w:trPr>
          <w:trHeight w:val="853"/>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tblGrid>
            <w:tr w:rsidR="002126E7" w:rsidRPr="002C1112" w:rsidTr="00AC6759">
              <w:trPr>
                <w:trHeight w:val="469"/>
              </w:trPr>
              <w:tc>
                <w:tcPr>
                  <w:tcW w:w="2717" w:type="dxa"/>
                  <w:vAlign w:val="center"/>
                </w:tcPr>
                <w:p w:rsidR="002126E7" w:rsidRPr="002C1112" w:rsidRDefault="002126E7" w:rsidP="00631A4A">
                  <w:pPr>
                    <w:jc w:val="center"/>
                    <w:rPr>
                      <w:b/>
                    </w:rPr>
                  </w:pPr>
                  <w:r w:rsidRPr="002C1112">
                    <w:rPr>
                      <w:b/>
                    </w:rPr>
                    <w:t>ĐỀ CHÍNH THỨC</w:t>
                  </w:r>
                </w:p>
              </w:tc>
            </w:tr>
          </w:tbl>
          <w:p w:rsidR="002126E7" w:rsidRPr="002C1112" w:rsidRDefault="002126E7" w:rsidP="00110624"/>
        </w:tc>
        <w:tc>
          <w:tcPr>
            <w:tcW w:w="6181" w:type="dxa"/>
            <w:tcMar>
              <w:right w:w="28" w:type="dxa"/>
            </w:tcMar>
          </w:tcPr>
          <w:p w:rsidR="002126E7" w:rsidRPr="002C1112" w:rsidRDefault="002126E7" w:rsidP="00631A4A">
            <w:pPr>
              <w:tabs>
                <w:tab w:val="left" w:pos="403"/>
                <w:tab w:val="left" w:pos="1395"/>
              </w:tabs>
              <w:rPr>
                <w:b/>
              </w:rPr>
            </w:pPr>
            <w:r w:rsidRPr="002C1112">
              <w:tab/>
            </w:r>
            <w:r w:rsidR="006A4421" w:rsidRPr="002C1112">
              <w:t xml:space="preserve">    </w:t>
            </w:r>
            <w:r w:rsidRPr="002C1112">
              <w:rPr>
                <w:b/>
                <w:bCs/>
              </w:rPr>
              <w:t>Môn thi:</w:t>
            </w:r>
            <w:r w:rsidR="00771F95" w:rsidRPr="002C1112">
              <w:t xml:space="preserve"> </w:t>
            </w:r>
            <w:r w:rsidR="0008307C" w:rsidRPr="002C1112">
              <w:rPr>
                <w:b/>
              </w:rPr>
              <w:t>ĐỊA LÍ 10 (CHUYÊN)</w:t>
            </w:r>
          </w:p>
          <w:p w:rsidR="002126E7" w:rsidRPr="002C1112" w:rsidRDefault="002126E7" w:rsidP="00631A4A">
            <w:pPr>
              <w:tabs>
                <w:tab w:val="left" w:pos="403"/>
                <w:tab w:val="left" w:pos="1395"/>
              </w:tabs>
              <w:rPr>
                <w:i/>
              </w:rPr>
            </w:pPr>
            <w:r w:rsidRPr="002C1112">
              <w:tab/>
            </w:r>
            <w:r w:rsidR="006A4421" w:rsidRPr="002C1112">
              <w:t xml:space="preserve">    </w:t>
            </w:r>
            <w:r w:rsidRPr="002C1112">
              <w:rPr>
                <w:b/>
                <w:bCs/>
              </w:rPr>
              <w:t>Thời gian:</w:t>
            </w:r>
            <w:r w:rsidR="00771F95" w:rsidRPr="002C1112">
              <w:rPr>
                <w:b/>
              </w:rPr>
              <w:t xml:space="preserve"> </w:t>
            </w:r>
            <w:r w:rsidRPr="002C1112">
              <w:rPr>
                <w:b/>
                <w:bCs/>
              </w:rPr>
              <w:t>1</w:t>
            </w:r>
            <w:r w:rsidR="009B4140" w:rsidRPr="002C1112">
              <w:rPr>
                <w:b/>
                <w:bCs/>
              </w:rPr>
              <w:t>8</w:t>
            </w:r>
            <w:r w:rsidRPr="002C1112">
              <w:rPr>
                <w:b/>
                <w:bCs/>
              </w:rPr>
              <w:t>0 phút</w:t>
            </w:r>
            <w:r w:rsidRPr="002C1112">
              <w:rPr>
                <w:b/>
              </w:rPr>
              <w:t xml:space="preserve"> </w:t>
            </w:r>
            <w:r w:rsidRPr="002C1112">
              <w:rPr>
                <w:i/>
              </w:rPr>
              <w:t>(không kể thời gian giao đề)</w:t>
            </w:r>
          </w:p>
          <w:p w:rsidR="00653FFB" w:rsidRPr="002C1112" w:rsidRDefault="00772BB7" w:rsidP="00110624">
            <w:pPr>
              <w:tabs>
                <w:tab w:val="left" w:pos="403"/>
                <w:tab w:val="left" w:pos="1899"/>
              </w:tabs>
              <w:spacing w:after="120"/>
              <w:rPr>
                <w:b/>
              </w:rPr>
            </w:pPr>
            <w:r w:rsidRPr="002C1112">
              <w:tab/>
            </w:r>
            <w:r w:rsidR="006A4421" w:rsidRPr="002C1112">
              <w:t xml:space="preserve">    </w:t>
            </w:r>
            <w:r w:rsidR="00E75302" w:rsidRPr="002C1112">
              <w:rPr>
                <w:b/>
                <w:bCs/>
              </w:rPr>
              <w:t>N</w:t>
            </w:r>
            <w:r w:rsidR="002126E7" w:rsidRPr="002C1112">
              <w:rPr>
                <w:b/>
                <w:bCs/>
              </w:rPr>
              <w:t>gày</w:t>
            </w:r>
            <w:r w:rsidR="00E75302" w:rsidRPr="002C1112">
              <w:rPr>
                <w:b/>
                <w:bCs/>
              </w:rPr>
              <w:t xml:space="preserve"> thi</w:t>
            </w:r>
            <w:r w:rsidR="002126E7" w:rsidRPr="002C1112">
              <w:rPr>
                <w:b/>
                <w:bCs/>
              </w:rPr>
              <w:t>:</w:t>
            </w:r>
            <w:r w:rsidR="00527802" w:rsidRPr="002C1112">
              <w:t xml:space="preserve"> </w:t>
            </w:r>
            <w:r w:rsidR="009B4140" w:rsidRPr="002C1112">
              <w:rPr>
                <w:b/>
              </w:rPr>
              <w:t>15</w:t>
            </w:r>
            <w:r w:rsidRPr="002C1112">
              <w:rPr>
                <w:b/>
              </w:rPr>
              <w:t>/</w:t>
            </w:r>
            <w:r w:rsidR="009B4140" w:rsidRPr="002C1112">
              <w:rPr>
                <w:b/>
              </w:rPr>
              <w:t>3</w:t>
            </w:r>
            <w:r w:rsidR="002126E7" w:rsidRPr="002C1112">
              <w:rPr>
                <w:b/>
              </w:rPr>
              <w:t>/20</w:t>
            </w:r>
            <w:r w:rsidR="0090423F" w:rsidRPr="002C1112">
              <w:rPr>
                <w:b/>
              </w:rPr>
              <w:t>2</w:t>
            </w:r>
            <w:r w:rsidR="009B4140" w:rsidRPr="002C1112">
              <w:rPr>
                <w:b/>
              </w:rPr>
              <w:t>3</w:t>
            </w:r>
          </w:p>
        </w:tc>
      </w:tr>
    </w:tbl>
    <w:p w:rsidR="00454677" w:rsidRPr="002C1112" w:rsidRDefault="00454677" w:rsidP="00175651">
      <w:pPr>
        <w:tabs>
          <w:tab w:val="left" w:pos="992"/>
        </w:tabs>
        <w:spacing w:before="120"/>
        <w:jc w:val="both"/>
        <w:rPr>
          <w:noProof/>
        </w:rPr>
      </w:pPr>
      <w:r w:rsidRPr="002C1112">
        <w:rPr>
          <w:b/>
          <w:noProof/>
        </w:rPr>
        <w:t>Câu 1. (4,0 điểm)</w:t>
      </w:r>
      <w:r w:rsidRPr="002C1112">
        <w:rPr>
          <w:noProof/>
        </w:rPr>
        <w:t xml:space="preserve"> </w:t>
      </w:r>
    </w:p>
    <w:p w:rsidR="00D80289" w:rsidRPr="002C1112" w:rsidRDefault="00D80289" w:rsidP="00D80289">
      <w:pPr>
        <w:pStyle w:val="NoSpacing"/>
        <w:spacing w:before="60"/>
        <w:jc w:val="both"/>
        <w:rPr>
          <w:lang w:val="en-US"/>
        </w:rPr>
      </w:pPr>
      <w:r w:rsidRPr="002C1112">
        <w:rPr>
          <w:lang w:val="en-US"/>
        </w:rPr>
        <w:t xml:space="preserve"> </w:t>
      </w:r>
      <w:r w:rsidRPr="002C1112">
        <w:rPr>
          <w:lang w:val="en-US"/>
        </w:rPr>
        <w:tab/>
      </w:r>
      <w:r w:rsidR="00454677" w:rsidRPr="002C1112">
        <w:t>a</w:t>
      </w:r>
      <w:r w:rsidR="00454677" w:rsidRPr="002C1112">
        <w:rPr>
          <w:lang w:val="en-US"/>
        </w:rPr>
        <w:t>. Tại sao tốc độ chuyển động của Trái Đất trên quỹ đạo xung quanh Mặt Trời không đều nhau? Tại sao càng xa xích đạo về hai cực, độ dài ngày</w:t>
      </w:r>
      <w:r w:rsidR="005458B2" w:rsidRPr="002C1112">
        <w:rPr>
          <w:lang w:val="en-US"/>
        </w:rPr>
        <w:t xml:space="preserve">, </w:t>
      </w:r>
      <w:r w:rsidR="00454677" w:rsidRPr="002C1112">
        <w:rPr>
          <w:lang w:val="en-US"/>
        </w:rPr>
        <w:t>đêm càng chênh lệch nhiều? (2,0 điểm)</w:t>
      </w:r>
    </w:p>
    <w:p w:rsidR="00454677" w:rsidRPr="002C1112" w:rsidRDefault="00D80289" w:rsidP="00D80289">
      <w:pPr>
        <w:pStyle w:val="NoSpacing"/>
        <w:spacing w:before="60"/>
        <w:jc w:val="both"/>
        <w:rPr>
          <w:bCs/>
          <w:lang w:val="en-US"/>
        </w:rPr>
      </w:pPr>
      <w:r w:rsidRPr="002C1112">
        <w:rPr>
          <w:lang w:val="en-US"/>
        </w:rPr>
        <w:t xml:space="preserve"> </w:t>
      </w:r>
      <w:r w:rsidRPr="002C1112">
        <w:rPr>
          <w:lang w:val="en-US"/>
        </w:rPr>
        <w:tab/>
      </w:r>
      <w:r w:rsidR="00454677" w:rsidRPr="002C1112">
        <w:t xml:space="preserve">b. </w:t>
      </w:r>
      <w:r w:rsidR="00454677" w:rsidRPr="002C1112">
        <w:rPr>
          <w:bCs/>
          <w:iCs/>
        </w:rPr>
        <w:t>Tác động của nội lực và ngoại lực đến địa hình bề mặt Trái Đất khác nhau như thế nào? Tại sao các vành đai động đất, núi lửa và các vùng núi trẻ thường phân bố ở những vùng tiếp xúc của các mảng kiến tạo? (2,0 điểm)</w:t>
      </w:r>
    </w:p>
    <w:p w:rsidR="00454677" w:rsidRPr="002C1112" w:rsidRDefault="00454677" w:rsidP="00631A4A">
      <w:pPr>
        <w:spacing w:before="60"/>
        <w:jc w:val="both"/>
        <w:rPr>
          <w:noProof/>
        </w:rPr>
      </w:pPr>
      <w:r w:rsidRPr="002C1112">
        <w:rPr>
          <w:b/>
          <w:noProof/>
        </w:rPr>
        <w:t>Câu 2. (4,0 điểm)</w:t>
      </w:r>
      <w:r w:rsidRPr="002C1112">
        <w:rPr>
          <w:noProof/>
        </w:rPr>
        <w:t xml:space="preserve"> </w:t>
      </w:r>
    </w:p>
    <w:p w:rsidR="00454677" w:rsidRPr="002C1112" w:rsidRDefault="00454677" w:rsidP="00631A4A">
      <w:pPr>
        <w:autoSpaceDE w:val="0"/>
        <w:autoSpaceDN w:val="0"/>
        <w:adjustRightInd w:val="0"/>
        <w:jc w:val="both"/>
        <w:rPr>
          <w:lang w:val="vi-VN"/>
        </w:rPr>
      </w:pPr>
      <w:r w:rsidRPr="002C1112">
        <w:rPr>
          <w:noProof/>
        </w:rPr>
        <w:t xml:space="preserve"> </w:t>
      </w:r>
      <w:r w:rsidR="00D80289" w:rsidRPr="002C1112">
        <w:rPr>
          <w:noProof/>
        </w:rPr>
        <w:tab/>
      </w:r>
      <w:r w:rsidRPr="002C1112">
        <w:rPr>
          <w:noProof/>
        </w:rPr>
        <w:t>a.</w:t>
      </w:r>
      <w:r w:rsidRPr="002C1112">
        <w:rPr>
          <w:lang w:val="en"/>
        </w:rPr>
        <w:t xml:space="preserve"> Sự phân bố lục địa và đại dương ảnh hưởng như thế nào đến đặc điểm khí hậu trên Trái Đất? </w:t>
      </w:r>
      <w:r w:rsidRPr="002C1112">
        <w:t>Tại sao vào tháng 7, các khu áp cao và áp thấp trên bề mặt Trái Đất dịch chuyển về phía bắc và vào tháng 1 lại dịch chuyển về phía nam? (2,0 điểm)</w:t>
      </w:r>
    </w:p>
    <w:p w:rsidR="00454677" w:rsidRPr="002C1112" w:rsidRDefault="00454677" w:rsidP="00631A4A">
      <w:pPr>
        <w:tabs>
          <w:tab w:val="left" w:pos="992"/>
        </w:tabs>
        <w:spacing w:before="60"/>
        <w:jc w:val="both"/>
        <w:rPr>
          <w:noProof/>
        </w:rPr>
      </w:pPr>
      <w:r w:rsidRPr="002C1112">
        <w:t xml:space="preserve"> </w:t>
      </w:r>
      <w:r w:rsidR="00B17674" w:rsidRPr="002C1112">
        <w:t xml:space="preserve">           </w:t>
      </w:r>
      <w:r w:rsidRPr="002C1112">
        <w:t>b.</w:t>
      </w:r>
      <w:r w:rsidRPr="002C1112">
        <w:rPr>
          <w:bCs/>
        </w:rPr>
        <w:t xml:space="preserve"> Phân tích các nhân tố ảnh hưởng đến chế độ nước sông. Giải thích sự khác biệt về nhiệt độ và độ muối của các biển và đại dương</w:t>
      </w:r>
      <w:r w:rsidR="00B17674" w:rsidRPr="002C1112">
        <w:rPr>
          <w:bCs/>
        </w:rPr>
        <w:t xml:space="preserve"> theo vĩ độ</w:t>
      </w:r>
      <w:r w:rsidRPr="002C1112">
        <w:rPr>
          <w:bCs/>
        </w:rPr>
        <w:t>? (2,0 điểm)</w:t>
      </w:r>
    </w:p>
    <w:p w:rsidR="00454677" w:rsidRPr="002C1112" w:rsidRDefault="00454677" w:rsidP="00631A4A">
      <w:pPr>
        <w:tabs>
          <w:tab w:val="left" w:pos="992"/>
        </w:tabs>
        <w:spacing w:before="60"/>
        <w:jc w:val="both"/>
        <w:rPr>
          <w:noProof/>
        </w:rPr>
      </w:pPr>
      <w:r w:rsidRPr="002C1112">
        <w:rPr>
          <w:b/>
          <w:noProof/>
        </w:rPr>
        <w:t>Câu 3. (</w:t>
      </w:r>
      <w:r w:rsidRPr="002C1112">
        <w:rPr>
          <w:b/>
          <w:noProof/>
          <w:lang w:val="vi-VN"/>
        </w:rPr>
        <w:t>3</w:t>
      </w:r>
      <w:r w:rsidRPr="002C1112">
        <w:rPr>
          <w:b/>
          <w:noProof/>
        </w:rPr>
        <w:t>,0 điểm)</w:t>
      </w:r>
      <w:r w:rsidRPr="002C1112">
        <w:rPr>
          <w:noProof/>
        </w:rPr>
        <w:t xml:space="preserve"> </w:t>
      </w:r>
    </w:p>
    <w:p w:rsidR="00454677" w:rsidRPr="002C1112" w:rsidRDefault="00454677" w:rsidP="00631A4A">
      <w:pPr>
        <w:jc w:val="both"/>
      </w:pPr>
      <w:r w:rsidRPr="002C1112">
        <w:rPr>
          <w:bCs/>
        </w:rPr>
        <w:t xml:space="preserve"> </w:t>
      </w:r>
      <w:r w:rsidR="00D80289" w:rsidRPr="002C1112">
        <w:rPr>
          <w:bCs/>
        </w:rPr>
        <w:tab/>
      </w:r>
      <w:r w:rsidRPr="002C1112">
        <w:rPr>
          <w:bCs/>
        </w:rPr>
        <w:t>a.</w:t>
      </w:r>
      <w:r w:rsidRPr="002C1112">
        <w:t xml:space="preserve"> Phân tích ảnh hưởng của nhân tố khí hậu và địa hình đến sự phát triển, phân bố của sinh vật. Tại sao sinh vật và đất có sự phân hóa theo vĩ độ? (2,0 điểm)</w:t>
      </w:r>
    </w:p>
    <w:p w:rsidR="00454677" w:rsidRPr="002C1112" w:rsidRDefault="00454677" w:rsidP="00631A4A">
      <w:pPr>
        <w:jc w:val="both"/>
        <w:rPr>
          <w:b/>
        </w:rPr>
      </w:pPr>
      <w:r w:rsidRPr="002C1112">
        <w:rPr>
          <w:bCs/>
        </w:rPr>
        <w:t xml:space="preserve"> </w:t>
      </w:r>
      <w:r w:rsidR="00D80289" w:rsidRPr="002C1112">
        <w:rPr>
          <w:bCs/>
        </w:rPr>
        <w:tab/>
      </w:r>
      <w:r w:rsidRPr="002C1112">
        <w:rPr>
          <w:bCs/>
        </w:rPr>
        <w:t xml:space="preserve">b. </w:t>
      </w:r>
      <w:r w:rsidRPr="002C1112">
        <w:rPr>
          <w:color w:val="000000"/>
        </w:rPr>
        <w:t xml:space="preserve">Chứng minh </w:t>
      </w:r>
      <w:r w:rsidRPr="002C1112">
        <w:rPr>
          <w:color w:val="000000"/>
          <w:lang w:val="vi-VN"/>
        </w:rPr>
        <w:t>rằng</w:t>
      </w:r>
      <w:r w:rsidRPr="002C1112">
        <w:rPr>
          <w:color w:val="000000"/>
        </w:rPr>
        <w:t xml:space="preserve"> thời gian chiếu sáng thể hiện rõ quy luật địa đới. (1,0 điểm)</w:t>
      </w:r>
    </w:p>
    <w:p w:rsidR="00D80289" w:rsidRPr="002C1112" w:rsidRDefault="00454677" w:rsidP="00D80289">
      <w:pPr>
        <w:tabs>
          <w:tab w:val="left" w:pos="992"/>
        </w:tabs>
        <w:spacing w:before="60"/>
        <w:jc w:val="both"/>
        <w:rPr>
          <w:b/>
          <w:noProof/>
        </w:rPr>
      </w:pPr>
      <w:r w:rsidRPr="002C1112">
        <w:rPr>
          <w:b/>
          <w:noProof/>
        </w:rPr>
        <w:t xml:space="preserve">Câu 4. (3,0 điểm) </w:t>
      </w:r>
    </w:p>
    <w:p w:rsidR="00454677" w:rsidRPr="002C1112" w:rsidRDefault="00D80289" w:rsidP="00D80289">
      <w:pPr>
        <w:tabs>
          <w:tab w:val="left" w:pos="992"/>
        </w:tabs>
        <w:spacing w:before="60"/>
        <w:jc w:val="both"/>
        <w:rPr>
          <w:b/>
          <w:noProof/>
        </w:rPr>
      </w:pPr>
      <w:r w:rsidRPr="002C1112">
        <w:t xml:space="preserve">            </w:t>
      </w:r>
      <w:r w:rsidR="005532BA" w:rsidRPr="002C1112">
        <w:t>a</w:t>
      </w:r>
      <w:r w:rsidR="00454677" w:rsidRPr="002C1112">
        <w:t xml:space="preserve">. </w:t>
      </w:r>
      <w:r w:rsidR="00454677" w:rsidRPr="002C1112">
        <w:rPr>
          <w:lang w:val="vi-VN"/>
        </w:rPr>
        <w:t xml:space="preserve">Tại sao </w:t>
      </w:r>
      <w:r w:rsidR="00454677" w:rsidRPr="002C1112">
        <w:t>thời gian gần đây</w:t>
      </w:r>
      <w:r w:rsidR="000D50F8">
        <w:t>,</w:t>
      </w:r>
      <w:r w:rsidR="00454677" w:rsidRPr="002C1112">
        <w:t xml:space="preserve"> các nước đang phát triển có tốc độ t</w:t>
      </w:r>
      <w:r w:rsidR="009B30F1" w:rsidRPr="002C1112">
        <w:t>ă</w:t>
      </w:r>
      <w:r w:rsidR="00454677" w:rsidRPr="002C1112">
        <w:t>ng dân số thành thị nhanh hơn các nước phát triển</w:t>
      </w:r>
      <w:r w:rsidR="00454677" w:rsidRPr="002C1112">
        <w:rPr>
          <w:lang w:val="vi-VN"/>
        </w:rPr>
        <w:t>?</w:t>
      </w:r>
      <w:r w:rsidR="00454677" w:rsidRPr="002C1112">
        <w:t xml:space="preserve"> (1,0 điểm)</w:t>
      </w:r>
    </w:p>
    <w:p w:rsidR="005532BA" w:rsidRPr="002C1112" w:rsidRDefault="00D80289" w:rsidP="00631A4A">
      <w:pPr>
        <w:tabs>
          <w:tab w:val="left" w:pos="992"/>
        </w:tabs>
        <w:spacing w:before="60"/>
        <w:jc w:val="both"/>
      </w:pPr>
      <w:r w:rsidRPr="002C1112">
        <w:t xml:space="preserve">            </w:t>
      </w:r>
      <w:r w:rsidR="005532BA" w:rsidRPr="002C1112">
        <w:t xml:space="preserve">b. </w:t>
      </w:r>
      <w:r w:rsidR="000D50F8">
        <w:t>T</w:t>
      </w:r>
      <w:r w:rsidR="005532BA" w:rsidRPr="002C1112">
        <w:t>ại sao gia tăng dân số tự nhiên là động lực phát triển dân số</w:t>
      </w:r>
      <w:r w:rsidR="000D50F8">
        <w:t>?</w:t>
      </w:r>
      <w:r w:rsidR="005532BA" w:rsidRPr="002C1112">
        <w:t xml:space="preserve"> </w:t>
      </w:r>
      <w:r w:rsidR="00F31694" w:rsidRPr="002C1112">
        <w:t>Phân biệt cơ cấu dân số trẻ, dân số già</w:t>
      </w:r>
      <w:r w:rsidR="000D50F8">
        <w:t>?</w:t>
      </w:r>
      <w:r w:rsidR="00F31694" w:rsidRPr="002C1112">
        <w:t xml:space="preserve"> Ảnh hưởng của dân số trẻ, dân số già đến phát triển kinh tế</w:t>
      </w:r>
      <w:r w:rsidR="00C32AC9" w:rsidRPr="002C1112">
        <w:t xml:space="preserve"> </w:t>
      </w:r>
      <w:r w:rsidR="00F31694" w:rsidRPr="002C1112">
        <w:t>- xã hội</w:t>
      </w:r>
      <w:r w:rsidR="000D50F8">
        <w:t xml:space="preserve"> như thế nào?</w:t>
      </w:r>
      <w:r w:rsidR="00F31694" w:rsidRPr="002C1112">
        <w:t xml:space="preserve"> </w:t>
      </w:r>
      <w:r w:rsidR="005532BA" w:rsidRPr="002C1112">
        <w:t>(2,0 điểm)</w:t>
      </w:r>
    </w:p>
    <w:p w:rsidR="00D80289" w:rsidRPr="002C1112" w:rsidRDefault="00454677" w:rsidP="00D80289">
      <w:pPr>
        <w:tabs>
          <w:tab w:val="left" w:pos="992"/>
        </w:tabs>
        <w:spacing w:before="60"/>
        <w:jc w:val="both"/>
      </w:pPr>
      <w:r w:rsidRPr="002C1112">
        <w:rPr>
          <w:b/>
          <w:noProof/>
        </w:rPr>
        <w:t>Câu 5. (4,0 điểm)</w:t>
      </w:r>
      <w:r w:rsidRPr="002C1112">
        <w:rPr>
          <w:i/>
          <w:noProof/>
        </w:rPr>
        <w:t xml:space="preserve"> </w:t>
      </w:r>
    </w:p>
    <w:p w:rsidR="00454677" w:rsidRPr="002C1112" w:rsidRDefault="00D80289" w:rsidP="00D80289">
      <w:pPr>
        <w:tabs>
          <w:tab w:val="left" w:pos="992"/>
        </w:tabs>
        <w:spacing w:before="60"/>
        <w:jc w:val="both"/>
      </w:pPr>
      <w:r w:rsidRPr="002C1112">
        <w:t xml:space="preserve">           </w:t>
      </w:r>
      <w:r w:rsidR="00454677" w:rsidRPr="002C1112">
        <w:t>a.</w:t>
      </w:r>
      <w:r w:rsidR="00454677" w:rsidRPr="002C1112">
        <w:rPr>
          <w:bCs/>
        </w:rPr>
        <w:t xml:space="preserve"> </w:t>
      </w:r>
      <w:r w:rsidR="00454677" w:rsidRPr="002C1112">
        <w:t>Tại sao khoa học</w:t>
      </w:r>
      <w:r w:rsidR="00631A4A" w:rsidRPr="002C1112">
        <w:t>-</w:t>
      </w:r>
      <w:r w:rsidR="00454677" w:rsidRPr="002C1112">
        <w:t>công nghệ được coi là nguồn lực quan trọng để phát triển kinh tế? (1,0 điểm)</w:t>
      </w:r>
    </w:p>
    <w:p w:rsidR="00631A4A" w:rsidRPr="002C1112" w:rsidRDefault="00D80289" w:rsidP="00631A4A">
      <w:pPr>
        <w:spacing w:before="60"/>
        <w:jc w:val="both"/>
      </w:pPr>
      <w:r w:rsidRPr="002C1112">
        <w:t xml:space="preserve">           </w:t>
      </w:r>
      <w:r w:rsidR="00454677" w:rsidRPr="002C1112">
        <w:t xml:space="preserve">b. Cho bảng số liệu: </w:t>
      </w:r>
      <w:r w:rsidR="005458B2" w:rsidRPr="002C1112">
        <w:t xml:space="preserve">   </w:t>
      </w:r>
    </w:p>
    <w:p w:rsidR="00454677" w:rsidRPr="002C1112" w:rsidRDefault="00454677" w:rsidP="00631A4A">
      <w:pPr>
        <w:spacing w:before="60"/>
        <w:jc w:val="center"/>
      </w:pPr>
      <w:r w:rsidRPr="002C1112">
        <w:rPr>
          <w:b/>
        </w:rPr>
        <w:t xml:space="preserve">SẢN LƯỢNG DẦU MỎ VÀ ĐIỆN </w:t>
      </w:r>
      <w:r w:rsidR="003467BD" w:rsidRPr="002C1112">
        <w:rPr>
          <w:b/>
        </w:rPr>
        <w:t xml:space="preserve">CỦA </w:t>
      </w:r>
      <w:r w:rsidRPr="002C1112">
        <w:rPr>
          <w:b/>
        </w:rPr>
        <w:t>THẾ GIỚI</w:t>
      </w:r>
      <w:r w:rsidR="00631A4A" w:rsidRPr="002C1112">
        <w:rPr>
          <w:b/>
        </w:rPr>
        <w:t xml:space="preserve">, GIAI ĐOẠN </w:t>
      </w:r>
      <w:r w:rsidRPr="002C1112">
        <w:rPr>
          <w:b/>
        </w:rPr>
        <w:t xml:space="preserve">2000 </w:t>
      </w:r>
      <w:r w:rsidR="00B17674" w:rsidRPr="002C1112">
        <w:rPr>
          <w:b/>
        </w:rPr>
        <w:t>-</w:t>
      </w:r>
      <w:r w:rsidRPr="002C1112">
        <w:rPr>
          <w:b/>
        </w:rPr>
        <w:t xml:space="preserve"> 2019</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730"/>
        <w:gridCol w:w="1800"/>
        <w:gridCol w:w="1710"/>
        <w:gridCol w:w="1710"/>
      </w:tblGrid>
      <w:tr w:rsidR="00454677" w:rsidRPr="002C1112" w:rsidTr="00175651">
        <w:trPr>
          <w:trHeight w:val="476"/>
        </w:trPr>
        <w:tc>
          <w:tcPr>
            <w:tcW w:w="2320" w:type="dxa"/>
            <w:tcBorders>
              <w:tl2br w:val="single" w:sz="4" w:space="0" w:color="auto"/>
            </w:tcBorders>
            <w:shd w:val="clear" w:color="auto" w:fill="auto"/>
            <w:vAlign w:val="center"/>
          </w:tcPr>
          <w:p w:rsidR="00454677" w:rsidRPr="002C1112" w:rsidRDefault="00454677" w:rsidP="00175651">
            <w:pPr>
              <w:tabs>
                <w:tab w:val="left" w:pos="181"/>
                <w:tab w:val="left" w:pos="2699"/>
                <w:tab w:val="left" w:pos="5221"/>
                <w:tab w:val="left" w:pos="7739"/>
              </w:tabs>
              <w:jc w:val="both"/>
              <w:rPr>
                <w:b/>
              </w:rPr>
            </w:pPr>
            <w:r w:rsidRPr="002C1112">
              <w:rPr>
                <w:b/>
              </w:rPr>
              <w:t xml:space="preserve">                     Năm</w:t>
            </w:r>
          </w:p>
          <w:p w:rsidR="00454677" w:rsidRPr="002C1112" w:rsidRDefault="00454677" w:rsidP="00175651">
            <w:pPr>
              <w:tabs>
                <w:tab w:val="left" w:pos="181"/>
                <w:tab w:val="left" w:pos="2699"/>
                <w:tab w:val="left" w:pos="5221"/>
                <w:tab w:val="left" w:pos="7739"/>
              </w:tabs>
              <w:jc w:val="both"/>
              <w:rPr>
                <w:b/>
              </w:rPr>
            </w:pPr>
            <w:r w:rsidRPr="002C1112">
              <w:rPr>
                <w:b/>
              </w:rPr>
              <w:t>Sản lượng</w:t>
            </w:r>
          </w:p>
        </w:tc>
        <w:tc>
          <w:tcPr>
            <w:tcW w:w="1730" w:type="dxa"/>
            <w:shd w:val="clear" w:color="auto" w:fill="auto"/>
            <w:vAlign w:val="center"/>
          </w:tcPr>
          <w:p w:rsidR="00454677" w:rsidRPr="002C1112" w:rsidRDefault="00454677" w:rsidP="00631A4A">
            <w:pPr>
              <w:tabs>
                <w:tab w:val="left" w:pos="181"/>
                <w:tab w:val="left" w:pos="2699"/>
                <w:tab w:val="left" w:pos="5221"/>
                <w:tab w:val="left" w:pos="7739"/>
              </w:tabs>
              <w:spacing w:before="60"/>
              <w:jc w:val="center"/>
              <w:rPr>
                <w:b/>
              </w:rPr>
            </w:pPr>
            <w:r w:rsidRPr="002C1112">
              <w:rPr>
                <w:b/>
              </w:rPr>
              <w:t>2000</w:t>
            </w:r>
          </w:p>
        </w:tc>
        <w:tc>
          <w:tcPr>
            <w:tcW w:w="1800" w:type="dxa"/>
            <w:shd w:val="clear" w:color="auto" w:fill="auto"/>
            <w:vAlign w:val="center"/>
          </w:tcPr>
          <w:p w:rsidR="00454677" w:rsidRPr="002C1112" w:rsidRDefault="00454677" w:rsidP="00631A4A">
            <w:pPr>
              <w:tabs>
                <w:tab w:val="left" w:pos="181"/>
                <w:tab w:val="left" w:pos="2699"/>
                <w:tab w:val="left" w:pos="5221"/>
                <w:tab w:val="left" w:pos="7739"/>
              </w:tabs>
              <w:spacing w:before="60"/>
              <w:jc w:val="center"/>
              <w:rPr>
                <w:b/>
              </w:rPr>
            </w:pPr>
            <w:r w:rsidRPr="002C1112">
              <w:rPr>
                <w:b/>
              </w:rPr>
              <w:t>2010</w:t>
            </w:r>
          </w:p>
        </w:tc>
        <w:tc>
          <w:tcPr>
            <w:tcW w:w="1710" w:type="dxa"/>
            <w:shd w:val="clear" w:color="auto" w:fill="auto"/>
            <w:vAlign w:val="center"/>
          </w:tcPr>
          <w:p w:rsidR="00454677" w:rsidRPr="002C1112" w:rsidRDefault="00454677" w:rsidP="00631A4A">
            <w:pPr>
              <w:tabs>
                <w:tab w:val="left" w:pos="181"/>
                <w:tab w:val="left" w:pos="2699"/>
                <w:tab w:val="left" w:pos="5221"/>
                <w:tab w:val="left" w:pos="7739"/>
              </w:tabs>
              <w:spacing w:before="60"/>
              <w:jc w:val="center"/>
              <w:rPr>
                <w:b/>
              </w:rPr>
            </w:pPr>
            <w:r w:rsidRPr="002C1112">
              <w:rPr>
                <w:b/>
              </w:rPr>
              <w:t>2015</w:t>
            </w:r>
          </w:p>
        </w:tc>
        <w:tc>
          <w:tcPr>
            <w:tcW w:w="1710" w:type="dxa"/>
            <w:shd w:val="clear" w:color="auto" w:fill="auto"/>
            <w:vAlign w:val="center"/>
          </w:tcPr>
          <w:p w:rsidR="00454677" w:rsidRPr="002C1112" w:rsidRDefault="00454677" w:rsidP="00631A4A">
            <w:pPr>
              <w:tabs>
                <w:tab w:val="left" w:pos="181"/>
                <w:tab w:val="left" w:pos="2699"/>
                <w:tab w:val="left" w:pos="5221"/>
                <w:tab w:val="left" w:pos="7739"/>
              </w:tabs>
              <w:spacing w:before="60"/>
              <w:jc w:val="center"/>
              <w:rPr>
                <w:b/>
              </w:rPr>
            </w:pPr>
            <w:r w:rsidRPr="002C1112">
              <w:rPr>
                <w:b/>
              </w:rPr>
              <w:t>2019</w:t>
            </w:r>
          </w:p>
        </w:tc>
      </w:tr>
      <w:tr w:rsidR="00454677" w:rsidRPr="002C1112" w:rsidTr="00701E7B">
        <w:trPr>
          <w:trHeight w:val="303"/>
        </w:trPr>
        <w:tc>
          <w:tcPr>
            <w:tcW w:w="2320" w:type="dxa"/>
            <w:shd w:val="clear" w:color="auto" w:fill="auto"/>
            <w:vAlign w:val="center"/>
          </w:tcPr>
          <w:p w:rsidR="00454677" w:rsidRPr="002C1112" w:rsidRDefault="00454677" w:rsidP="00631A4A">
            <w:pPr>
              <w:tabs>
                <w:tab w:val="left" w:pos="181"/>
                <w:tab w:val="left" w:pos="2699"/>
                <w:tab w:val="left" w:pos="5221"/>
                <w:tab w:val="left" w:pos="7739"/>
              </w:tabs>
              <w:spacing w:before="60"/>
              <w:jc w:val="both"/>
            </w:pPr>
            <w:r w:rsidRPr="002C1112">
              <w:t>Dầu mỏ (triệu tấn)</w:t>
            </w:r>
          </w:p>
        </w:tc>
        <w:tc>
          <w:tcPr>
            <w:tcW w:w="173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3 605,5</w:t>
            </w:r>
          </w:p>
        </w:tc>
        <w:tc>
          <w:tcPr>
            <w:tcW w:w="180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3 983,4</w:t>
            </w:r>
          </w:p>
        </w:tc>
        <w:tc>
          <w:tcPr>
            <w:tcW w:w="171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4 362,9</w:t>
            </w:r>
          </w:p>
        </w:tc>
        <w:tc>
          <w:tcPr>
            <w:tcW w:w="171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4 484,5</w:t>
            </w:r>
          </w:p>
        </w:tc>
      </w:tr>
      <w:tr w:rsidR="00454677" w:rsidRPr="002C1112" w:rsidTr="00701E7B">
        <w:trPr>
          <w:trHeight w:val="303"/>
        </w:trPr>
        <w:tc>
          <w:tcPr>
            <w:tcW w:w="2320" w:type="dxa"/>
            <w:shd w:val="clear" w:color="auto" w:fill="auto"/>
            <w:vAlign w:val="center"/>
          </w:tcPr>
          <w:p w:rsidR="00454677" w:rsidRPr="002C1112" w:rsidRDefault="00454677" w:rsidP="00631A4A">
            <w:pPr>
              <w:tabs>
                <w:tab w:val="left" w:pos="181"/>
                <w:tab w:val="left" w:pos="2699"/>
                <w:tab w:val="left" w:pos="5221"/>
                <w:tab w:val="left" w:pos="7739"/>
              </w:tabs>
              <w:spacing w:before="60"/>
              <w:jc w:val="both"/>
            </w:pPr>
            <w:r w:rsidRPr="002C1112">
              <w:t>Điện (tỉ kWh)</w:t>
            </w:r>
          </w:p>
        </w:tc>
        <w:tc>
          <w:tcPr>
            <w:tcW w:w="173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15 555,3</w:t>
            </w:r>
          </w:p>
        </w:tc>
        <w:tc>
          <w:tcPr>
            <w:tcW w:w="180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21 570,7</w:t>
            </w:r>
          </w:p>
        </w:tc>
        <w:tc>
          <w:tcPr>
            <w:tcW w:w="171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24 266,3</w:t>
            </w:r>
          </w:p>
        </w:tc>
        <w:tc>
          <w:tcPr>
            <w:tcW w:w="1710" w:type="dxa"/>
            <w:shd w:val="clear" w:color="auto" w:fill="auto"/>
            <w:vAlign w:val="center"/>
          </w:tcPr>
          <w:p w:rsidR="00454677" w:rsidRPr="002C1112" w:rsidRDefault="00454677" w:rsidP="00B17674">
            <w:pPr>
              <w:tabs>
                <w:tab w:val="left" w:pos="181"/>
                <w:tab w:val="left" w:pos="2699"/>
                <w:tab w:val="left" w:pos="5221"/>
                <w:tab w:val="left" w:pos="7739"/>
              </w:tabs>
              <w:spacing w:before="60"/>
              <w:jc w:val="center"/>
            </w:pPr>
            <w:r w:rsidRPr="002C1112">
              <w:t>27 004,7</w:t>
            </w:r>
          </w:p>
        </w:tc>
      </w:tr>
    </w:tbl>
    <w:p w:rsidR="00454677" w:rsidRPr="002C1112" w:rsidRDefault="00B17674" w:rsidP="00631A4A">
      <w:pPr>
        <w:spacing w:before="60"/>
        <w:ind w:firstLine="720"/>
        <w:jc w:val="both"/>
      </w:pPr>
      <w:r w:rsidRPr="002C1112">
        <w:t>-</w:t>
      </w:r>
      <w:r w:rsidR="00454677" w:rsidRPr="002C1112">
        <w:t xml:space="preserve"> Để </w:t>
      </w:r>
      <w:r w:rsidR="00FD25FB" w:rsidRPr="002C1112">
        <w:t>biểu</w:t>
      </w:r>
      <w:r w:rsidR="00454677" w:rsidRPr="002C1112">
        <w:t xml:space="preserve"> hiện sản lượng dầu mỏ và điện</w:t>
      </w:r>
      <w:r w:rsidR="00631A4A" w:rsidRPr="002C1112">
        <w:t xml:space="preserve"> của thế giới</w:t>
      </w:r>
      <w:r w:rsidR="00454677" w:rsidRPr="002C1112">
        <w:t xml:space="preserve"> giai đoạn 2000</w:t>
      </w:r>
      <w:r w:rsidRPr="002C1112">
        <w:t xml:space="preserve"> </w:t>
      </w:r>
      <w:r w:rsidR="00E44BE7">
        <w:t>–</w:t>
      </w:r>
      <w:r w:rsidRPr="002C1112">
        <w:t xml:space="preserve"> </w:t>
      </w:r>
      <w:r w:rsidR="00454677" w:rsidRPr="002C1112">
        <w:t>2019</w:t>
      </w:r>
      <w:r w:rsidR="00E44BE7">
        <w:t>,</w:t>
      </w:r>
      <w:r w:rsidR="00454677" w:rsidRPr="002C1112">
        <w:t xml:space="preserve"> </w:t>
      </w:r>
      <w:r w:rsidR="00FD25FB" w:rsidRPr="002C1112">
        <w:t>dùng</w:t>
      </w:r>
      <w:r w:rsidR="00454677" w:rsidRPr="002C1112">
        <w:t xml:space="preserve"> biểu đồ nào là thích hợp nhất? (0,25 điểm)</w:t>
      </w:r>
    </w:p>
    <w:p w:rsidR="00454677" w:rsidRPr="002C1112" w:rsidRDefault="00454677" w:rsidP="00631A4A">
      <w:pPr>
        <w:spacing w:before="60"/>
        <w:jc w:val="both"/>
      </w:pPr>
      <w:r w:rsidRPr="002C1112">
        <w:t xml:space="preserve"> </w:t>
      </w:r>
      <w:r w:rsidR="008963A4" w:rsidRPr="002C1112">
        <w:tab/>
      </w:r>
      <w:r w:rsidR="00B17674" w:rsidRPr="002C1112">
        <w:t>-</w:t>
      </w:r>
      <w:r w:rsidRPr="002C1112">
        <w:t xml:space="preserve"> Nhận xét và giải thích tốc độ tăng trưởng sản lượng dầu mỏ, điện của thế giới giai đoạn 2000 </w:t>
      </w:r>
      <w:r w:rsidR="00E44BE7">
        <w:t>–</w:t>
      </w:r>
      <w:r w:rsidRPr="002C1112">
        <w:t xml:space="preserve"> 2019</w:t>
      </w:r>
      <w:r w:rsidR="00E44BE7">
        <w:t>.</w:t>
      </w:r>
      <w:r w:rsidRPr="002C1112">
        <w:t xml:space="preserve"> (1,5 điểm)</w:t>
      </w:r>
    </w:p>
    <w:p w:rsidR="00454677" w:rsidRPr="002C1112" w:rsidRDefault="00454677" w:rsidP="00631A4A">
      <w:pPr>
        <w:spacing w:before="60"/>
        <w:jc w:val="both"/>
      </w:pPr>
      <w:r w:rsidRPr="002C1112">
        <w:t xml:space="preserve"> </w:t>
      </w:r>
      <w:r w:rsidR="008963A4" w:rsidRPr="002C1112">
        <w:tab/>
      </w:r>
      <w:r w:rsidR="00B17674" w:rsidRPr="002C1112">
        <w:t>-</w:t>
      </w:r>
      <w:r w:rsidRPr="002C1112">
        <w:t xml:space="preserve"> </w:t>
      </w:r>
      <w:r w:rsidRPr="002C1112">
        <w:rPr>
          <w:lang w:val="vi-VN"/>
        </w:rPr>
        <w:t xml:space="preserve">Tại sao ngành công nghiệp khai thác dầu </w:t>
      </w:r>
      <w:r w:rsidR="00B17674" w:rsidRPr="002C1112">
        <w:t xml:space="preserve">mỏ </w:t>
      </w:r>
      <w:r w:rsidRPr="002C1112">
        <w:rPr>
          <w:lang w:val="vi-VN"/>
        </w:rPr>
        <w:t>phân bố chủ yếu ở các nước đang phát triển</w:t>
      </w:r>
      <w:r w:rsidR="00E44BE7">
        <w:t xml:space="preserve"> và</w:t>
      </w:r>
      <w:r w:rsidRPr="002C1112">
        <w:rPr>
          <w:lang w:val="vi-VN"/>
        </w:rPr>
        <w:t xml:space="preserve"> công nghiệp điện lực lại phân bố chủ yếu ở các nước phát triển?</w:t>
      </w:r>
      <w:r w:rsidRPr="002C1112">
        <w:t xml:space="preserve"> (1,</w:t>
      </w:r>
      <w:r w:rsidR="00D81087" w:rsidRPr="002C1112">
        <w:t>2</w:t>
      </w:r>
      <w:r w:rsidRPr="002C1112">
        <w:t>5 điểm)</w:t>
      </w:r>
    </w:p>
    <w:p w:rsidR="00454677" w:rsidRPr="002C1112" w:rsidRDefault="00454677" w:rsidP="00631A4A">
      <w:pPr>
        <w:tabs>
          <w:tab w:val="left" w:pos="992"/>
        </w:tabs>
        <w:spacing w:before="60"/>
        <w:jc w:val="both"/>
        <w:rPr>
          <w:b/>
          <w:noProof/>
        </w:rPr>
      </w:pPr>
      <w:r w:rsidRPr="002C1112">
        <w:rPr>
          <w:b/>
          <w:noProof/>
        </w:rPr>
        <w:t xml:space="preserve">Câu 6. (2,0 điểm)  </w:t>
      </w:r>
    </w:p>
    <w:p w:rsidR="00454677" w:rsidRPr="002C1112" w:rsidRDefault="00454677" w:rsidP="00631A4A">
      <w:pPr>
        <w:spacing w:before="60"/>
        <w:jc w:val="both"/>
      </w:pPr>
      <w:r w:rsidRPr="002C1112">
        <w:t xml:space="preserve">      </w:t>
      </w:r>
      <w:r w:rsidR="002C1112">
        <w:t xml:space="preserve">    </w:t>
      </w:r>
      <w:r w:rsidRPr="002C1112">
        <w:t xml:space="preserve"> Nêu các biểu hiện của tăng trưởng xanh. Các nước đang phát triển gặp phải khó khăn gì về kinh tế - xã hội khi giải quyết vấn đề môi trường? </w:t>
      </w:r>
    </w:p>
    <w:p w:rsidR="005458B2" w:rsidRPr="002C1112" w:rsidRDefault="00454677" w:rsidP="00631A4A">
      <w:pPr>
        <w:spacing w:before="120"/>
        <w:jc w:val="center"/>
        <w:rPr>
          <w:position w:val="-6"/>
        </w:rPr>
      </w:pPr>
      <w:r w:rsidRPr="002C1112">
        <w:rPr>
          <w:position w:val="-6"/>
        </w:rPr>
        <w:t>---------- HẾT ---------</w:t>
      </w:r>
    </w:p>
    <w:p w:rsidR="002B76A0" w:rsidRPr="00AC6759" w:rsidRDefault="002B76A0" w:rsidP="00631A4A">
      <w:pPr>
        <w:spacing w:before="120"/>
        <w:jc w:val="center"/>
        <w:rPr>
          <w:sz w:val="20"/>
          <w:szCs w:val="20"/>
        </w:rPr>
      </w:pPr>
    </w:p>
    <w:p w:rsidR="00454677" w:rsidRPr="002C1112" w:rsidRDefault="00454677" w:rsidP="00631A4A">
      <w:pPr>
        <w:jc w:val="center"/>
        <w:rPr>
          <w:i/>
          <w:lang w:val="pl-PL"/>
        </w:rPr>
      </w:pPr>
      <w:r w:rsidRPr="002C1112">
        <w:rPr>
          <w:i/>
          <w:lang w:val="pl-PL"/>
        </w:rPr>
        <w:t>Thí sinh không được sử dụng tài liệu</w:t>
      </w:r>
      <w:r w:rsidR="00F84D76">
        <w:rPr>
          <w:i/>
          <w:lang w:val="pl-PL"/>
        </w:rPr>
        <w:t>;</w:t>
      </w:r>
      <w:r w:rsidRPr="002C1112">
        <w:rPr>
          <w:i/>
          <w:lang w:val="pl-PL"/>
        </w:rPr>
        <w:t xml:space="preserve"> Cán bộ coi thi không giải thích gì thêm</w:t>
      </w:r>
    </w:p>
    <w:p w:rsidR="00BC2F0F" w:rsidRDefault="00454677" w:rsidP="006167A3">
      <w:pPr>
        <w:jc w:val="center"/>
        <w:rPr>
          <w:i/>
          <w:lang w:val="pl-PL"/>
        </w:rPr>
      </w:pPr>
      <w:r w:rsidRPr="002C1112">
        <w:rPr>
          <w:i/>
          <w:lang w:val="pl-PL"/>
        </w:rPr>
        <w:t>Họ và tên thí sinh..............................................................;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8174DF" w:rsidRPr="00017C57" w:rsidTr="00DC5743">
        <w:trPr>
          <w:trHeight w:val="711"/>
        </w:trPr>
        <w:tc>
          <w:tcPr>
            <w:tcW w:w="3780" w:type="dxa"/>
          </w:tcPr>
          <w:p w:rsidR="008174DF" w:rsidRPr="00017C57" w:rsidRDefault="008174DF" w:rsidP="00DC5743">
            <w:pPr>
              <w:jc w:val="center"/>
              <w:rPr>
                <w:b/>
                <w:sz w:val="26"/>
                <w:szCs w:val="26"/>
              </w:rPr>
            </w:pPr>
            <w:r w:rsidRPr="00017C57">
              <w:rPr>
                <w:b/>
                <w:sz w:val="26"/>
                <w:szCs w:val="26"/>
              </w:rPr>
              <w:lastRenderedPageBreak/>
              <w:t>SỞ GIÁO DỤC VÀ ĐÀO TẠO</w:t>
            </w:r>
          </w:p>
          <w:p w:rsidR="008174DF" w:rsidRPr="00017C57" w:rsidRDefault="008C205F" w:rsidP="00DC5743">
            <w:pPr>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707390</wp:posOffset>
                      </wp:positionH>
                      <wp:positionV relativeFrom="paragraph">
                        <wp:posOffset>217170</wp:posOffset>
                      </wp:positionV>
                      <wp:extent cx="800100" cy="0"/>
                      <wp:effectExtent l="10160" t="13970" r="8890" b="508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fzX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G2CK3pjSsgolI7G4qjZ/Vitpp+d0jpqiXqwCPF14uBvCxkJG9SwsYZuGDff9EMYsjR69in c2O7AAkdQOcox+UuBz97ROFwnkJLQDQ6uBJSDHnGOv+Z6w4Fo8QSOEdccto6H3iQYggJ1yi9EVJG saVCfYkX08k0JjgtBQvOEObsYV9Ji04kjEv8YlHgeQyz+qhYBGs5Yeub7YmQVxsulyrgQSVA52Zd 5+HHIl2s5+t5Psons/UoT+t69GlT5aPZJvs4rT/UVVVnPwO1LC9awRhXgd0wm1n+d9rfXsl1qu7T eW9D8hY99gvIDv9IOkoZ1LvOwV6zy84OEsM4xuDb0wnz/rgH+/GBr34BAAD//wMAUEsDBBQABgAI AAAAIQDyw+oU3AAAAAkBAAAPAAAAZHJzL2Rvd25yZXYueG1sTI/NTsMwEITvSLyDtUhcKur8VIBC nAoBuXGhgLhu4yWJiNdp7LaBp2cRBzjO7KfZmXI9u0EdaAq9ZwPpMgFF3Hjbc2vg5bm+uAYVIrLF wTMZ+KQA6+r0pMTC+iM/0WETWyUhHAo00MU4FlqHpiOHYelHYrm9+8lhFDm12k54lHA36CxJLrXD nuVDhyPdddR8bPbOQKhfaVd/LZpF8pa3nrLd/eMDGnN+Nt/egIo0xz8YfupLdaik09bv2QY1iE7T laAG8lUGSoAsvxJj+2voqtT/F1TfAAAA//8DAFBLAQItABQABgAIAAAAIQC2gziS/gAAAOEBAAAT AAAAAAAAAAAAAAAAAAAAAABbQ29udGVudF9UeXBlc10ueG1sUEsBAi0AFAAGAAgAAAAhADj9If/W AAAAlAEAAAsAAAAAAAAAAAAAAAAALwEAAF9yZWxzLy5yZWxzUEsBAi0AFAAGAAgAAAAhAEwl/NcR AgAAKAQAAA4AAAAAAAAAAAAAAAAALgIAAGRycy9lMm9Eb2MueG1sUEsBAi0AFAAGAAgAAAAhAPLD 6hTcAAAACQEAAA8AAAAAAAAAAAAAAAAAawQAAGRycy9kb3ducmV2LnhtbFBLBQYAAAAABAAEAPMA AAB0BQAAAAA= "/>
                  </w:pict>
                </mc:Fallback>
              </mc:AlternateContent>
            </w:r>
            <w:r w:rsidR="008174DF" w:rsidRPr="00017C57">
              <w:rPr>
                <w:b/>
                <w:sz w:val="26"/>
                <w:szCs w:val="26"/>
              </w:rPr>
              <w:t>TỈNH QUẢNG NAM</w:t>
            </w:r>
          </w:p>
        </w:tc>
        <w:tc>
          <w:tcPr>
            <w:tcW w:w="6300" w:type="dxa"/>
          </w:tcPr>
          <w:p w:rsidR="008174DF" w:rsidRPr="00017C57" w:rsidRDefault="008174DF" w:rsidP="00DC5743">
            <w:pPr>
              <w:jc w:val="center"/>
              <w:rPr>
                <w:b/>
                <w:sz w:val="26"/>
                <w:szCs w:val="26"/>
              </w:rPr>
            </w:pPr>
            <w:r w:rsidRPr="00017C57">
              <w:rPr>
                <w:b/>
                <w:sz w:val="26"/>
                <w:szCs w:val="26"/>
              </w:rPr>
              <w:t>KỲ THI HỌC SINH GIỎI CẤP TỈNH THPT ĐỢT 2</w:t>
            </w:r>
          </w:p>
          <w:p w:rsidR="008174DF" w:rsidRPr="00017C57" w:rsidRDefault="008C205F" w:rsidP="00DC5743">
            <w:pPr>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1180465</wp:posOffset>
                      </wp:positionH>
                      <wp:positionV relativeFrom="paragraph">
                        <wp:posOffset>208915</wp:posOffset>
                      </wp:positionV>
                      <wp:extent cx="1440180" cy="0"/>
                      <wp:effectExtent l="6985" t="5715" r="10160" b="1333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92.95pt;margin-top:16.45pt;width:11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oxFHwIAADwEAAAOAAAAZHJzL2Uyb0RvYy54bWysU82O2jAQvlfqO1i+QxIathARVqsEetm2 SLt9AGM7iVXHtmxDQFXfvWNDENteqqo5OGPPzDc/38zq8dRLdOTWCa1KnE1TjLiimgnVlvjb63ay wMh5ohiRWvESn7nDj+v371aDKfhMd1oybhGAKFcMpsSd96ZIEkc73hM31YYrUDba9sTD1bYJs2QA 9F4mszR9SAZtmbGacufgtb4o8TriNw2n/mvTOO6RLDHk5uNp47kPZ7JekaK1xHSCXtMg/5BFT4SC oDeomniCDlb8AdULarXTjZ9S3Se6aQTlsQaoJkt/q+alI4bHWqA5ztza5P4fLP1y3FkkGHCHkSI9 UPR08DpGRrPYn8G4AswqtbOhQnpSL+ZZ0+8OKV11RLU8Wr+eDThnoaPJG5dwcQai7IfPmoENgQCx WafG9gES2oBOkZPzjRN+8ojCY5bnabYA6uioS0gxOhrr/CeuexSEEjtviWg7X2mlgHltsxiGHJ+d D2mRYnQIUZXeCinjAEiFhhIv57N5dHBaChaUwczZdl9Ji44kjFD8Yo2guTez+qBYBOs4YZur7ImQ FxmCSxXwoDBI5ypdZuTHMl1uFptFPslnD5tJntb15Glb5ZOHbfZxXn+oq6rOfobUsrzoBGNchezG ec3yv5uH6+ZcJu02sbc2JG/RY78g2fEfk47MBjLDgrlir9l5Z0fGYUSj8XWdwg7c30G+X/r1LwAA AP//AwBQSwMEFAAGAAgAAAAhAL8u8tbeAAAACQEAAA8AAABkcnMvZG93bnJldi54bWxMj0FPwkAQ he8m/IfNmHAxsm0VgdotISYePAokXJfu0Fa7s013Syu/3jEe4DR5My9vvpetR9uIM3a+dqQgnkUg kApnaioV7Hfvj0sQPmgyunGECn7Qwzqf3GU6NW6gTzxvQyk4hHyqFVQhtKmUvqjQaj9zLRLfTq6z OrDsSmk6PXC4bWQSRS/S6pr4Q6VbfKuw+N72VgH6fh5Hm5Ut9x+X4eGQXL6GdqfU9H7cvIIIOIar Gf7wGR1yZjq6nowXDevlfMVWBU8JTzY8x8kCxPF/IfNM3jbIfwEAAP//AwBQSwECLQAUAAYACAAA ACEAtoM4kv4AAADhAQAAEwAAAAAAAAAAAAAAAAAAAAAAW0NvbnRlbnRfVHlwZXNdLnhtbFBLAQIt ABQABgAIAAAAIQA4/SH/1gAAAJQBAAALAAAAAAAAAAAAAAAAAC8BAABfcmVscy8ucmVsc1BLAQIt ABQABgAIAAAAIQAnJoxFHwIAADwEAAAOAAAAAAAAAAAAAAAAAC4CAABkcnMvZTJvRG9jLnhtbFBL AQItABQABgAIAAAAIQC/LvLW3gAAAAkBAAAPAAAAAAAAAAAAAAAAAHkEAABkcnMvZG93bnJldi54 bWxQSwUGAAAAAAQABADzAAAAhAUAAAAA "/>
                  </w:pict>
                </mc:Fallback>
              </mc:AlternateContent>
            </w:r>
            <w:r w:rsidR="008174DF" w:rsidRPr="00017C57">
              <w:rPr>
                <w:b/>
                <w:sz w:val="26"/>
                <w:szCs w:val="26"/>
              </w:rPr>
              <w:t>NĂM HỌC 2022</w:t>
            </w:r>
            <w:r w:rsidR="008174DF">
              <w:rPr>
                <w:b/>
                <w:sz w:val="26"/>
                <w:szCs w:val="26"/>
              </w:rPr>
              <w:t xml:space="preserve"> </w:t>
            </w:r>
            <w:r w:rsidR="008174DF" w:rsidRPr="00017C57">
              <w:rPr>
                <w:b/>
                <w:sz w:val="26"/>
                <w:szCs w:val="26"/>
              </w:rPr>
              <w:t>-</w:t>
            </w:r>
            <w:r w:rsidR="008174DF">
              <w:rPr>
                <w:b/>
                <w:sz w:val="26"/>
                <w:szCs w:val="26"/>
              </w:rPr>
              <w:t xml:space="preserve"> </w:t>
            </w:r>
            <w:r w:rsidR="008174DF" w:rsidRPr="00017C57">
              <w:rPr>
                <w:b/>
                <w:sz w:val="26"/>
                <w:szCs w:val="26"/>
              </w:rPr>
              <w:t>2023</w:t>
            </w:r>
          </w:p>
        </w:tc>
      </w:tr>
      <w:tr w:rsidR="008174DF" w:rsidRPr="00017C57" w:rsidTr="00DC5743">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8174DF" w:rsidRPr="00017C57" w:rsidTr="00DC5743">
              <w:trPr>
                <w:trHeight w:val="427"/>
              </w:trPr>
              <w:tc>
                <w:tcPr>
                  <w:tcW w:w="2700" w:type="dxa"/>
                  <w:vAlign w:val="center"/>
                </w:tcPr>
                <w:p w:rsidR="008174DF" w:rsidRPr="00017C57" w:rsidRDefault="008174DF" w:rsidP="00DC5743">
                  <w:pPr>
                    <w:jc w:val="center"/>
                    <w:rPr>
                      <w:b/>
                      <w:sz w:val="26"/>
                      <w:szCs w:val="26"/>
                    </w:rPr>
                  </w:pPr>
                  <w:r w:rsidRPr="00017C57">
                    <w:rPr>
                      <w:b/>
                      <w:sz w:val="26"/>
                      <w:szCs w:val="26"/>
                    </w:rPr>
                    <w:t>HDC CHÍNH THỨC</w:t>
                  </w:r>
                </w:p>
              </w:tc>
            </w:tr>
          </w:tbl>
          <w:p w:rsidR="008174DF" w:rsidRPr="00017C57" w:rsidRDefault="008174DF" w:rsidP="00DC5743">
            <w:pPr>
              <w:jc w:val="center"/>
              <w:rPr>
                <w:sz w:val="26"/>
                <w:szCs w:val="26"/>
              </w:rPr>
            </w:pPr>
          </w:p>
        </w:tc>
        <w:tc>
          <w:tcPr>
            <w:tcW w:w="6300" w:type="dxa"/>
            <w:tcBorders>
              <w:bottom w:val="single" w:sz="4" w:space="0" w:color="auto"/>
            </w:tcBorders>
          </w:tcPr>
          <w:p w:rsidR="008174DF" w:rsidRPr="00017C57" w:rsidRDefault="008174DF" w:rsidP="00DC5743">
            <w:pPr>
              <w:jc w:val="center"/>
              <w:rPr>
                <w:sz w:val="26"/>
                <w:szCs w:val="26"/>
              </w:rPr>
            </w:pPr>
          </w:p>
          <w:p w:rsidR="008174DF" w:rsidRPr="00017C57" w:rsidRDefault="008174DF" w:rsidP="00DC5743">
            <w:pPr>
              <w:jc w:val="center"/>
              <w:rPr>
                <w:b/>
                <w:sz w:val="26"/>
                <w:szCs w:val="26"/>
                <w:lang w:val="nl-NL"/>
              </w:rPr>
            </w:pPr>
            <w:r w:rsidRPr="00017C57">
              <w:rPr>
                <w:b/>
                <w:sz w:val="26"/>
                <w:szCs w:val="26"/>
                <w:lang w:val="nl-NL"/>
              </w:rPr>
              <w:t>HƯỚNG DẪN CHẤM MÔN ĐỊA LÍ 10</w:t>
            </w:r>
            <w:r>
              <w:rPr>
                <w:b/>
                <w:sz w:val="26"/>
                <w:szCs w:val="26"/>
                <w:lang w:val="nl-NL"/>
              </w:rPr>
              <w:t xml:space="preserve"> (CHUYÊN)</w:t>
            </w:r>
          </w:p>
        </w:tc>
      </w:tr>
    </w:tbl>
    <w:p w:rsidR="008174DF" w:rsidRPr="00017C57" w:rsidRDefault="008174DF" w:rsidP="008174DF">
      <w:pPr>
        <w:tabs>
          <w:tab w:val="left" w:pos="992"/>
          <w:tab w:val="left" w:pos="1478"/>
          <w:tab w:val="left" w:pos="1530"/>
          <w:tab w:val="center" w:pos="4787"/>
        </w:tabs>
        <w:jc w:val="center"/>
        <w:rPr>
          <w:sz w:val="26"/>
          <w:szCs w:val="26"/>
          <w:lang w:val="nl-NL"/>
        </w:rPr>
      </w:pPr>
    </w:p>
    <w:p w:rsidR="008174DF" w:rsidRPr="00017C57" w:rsidRDefault="008174DF" w:rsidP="008174DF">
      <w:pPr>
        <w:tabs>
          <w:tab w:val="left" w:pos="992"/>
          <w:tab w:val="left" w:pos="1478"/>
          <w:tab w:val="left" w:pos="1530"/>
          <w:tab w:val="center" w:pos="4787"/>
        </w:tabs>
        <w:jc w:val="both"/>
        <w:rPr>
          <w:i/>
          <w:sz w:val="26"/>
          <w:szCs w:val="26"/>
          <w:lang w:val="nl-NL"/>
        </w:rPr>
      </w:pPr>
      <w:r w:rsidRPr="00017C57">
        <w:rPr>
          <w:i/>
          <w:sz w:val="26"/>
          <w:szCs w:val="26"/>
          <w:lang w:val="nl-NL"/>
        </w:rPr>
        <w:t>(Bản hướng dẫn này gồm 07  trang)</w:t>
      </w:r>
    </w:p>
    <w:p w:rsidR="008174DF" w:rsidRPr="00017C57" w:rsidRDefault="008174DF" w:rsidP="008174DF">
      <w:pPr>
        <w:jc w:val="both"/>
        <w:rPr>
          <w:b/>
          <w:sz w:val="26"/>
          <w:szCs w:val="26"/>
          <w:lang w:val="nl-NL"/>
        </w:rPr>
      </w:pPr>
    </w:p>
    <w:p w:rsidR="008174DF" w:rsidRPr="00017C57" w:rsidRDefault="008174DF" w:rsidP="008174DF">
      <w:pPr>
        <w:jc w:val="both"/>
        <w:rPr>
          <w:sz w:val="26"/>
          <w:szCs w:val="26"/>
          <w:lang w:val="nl-NL"/>
        </w:rPr>
      </w:pPr>
      <w:r w:rsidRPr="00017C57">
        <w:rPr>
          <w:b/>
          <w:i/>
          <w:iCs/>
          <w:sz w:val="26"/>
          <w:szCs w:val="26"/>
          <w:lang w:val="nl-NL"/>
        </w:rPr>
        <w:t xml:space="preserve">* </w:t>
      </w:r>
      <w:r w:rsidRPr="00017C57">
        <w:rPr>
          <w:b/>
          <w:i/>
          <w:iCs/>
          <w:sz w:val="26"/>
          <w:szCs w:val="26"/>
          <w:u w:val="single"/>
          <w:lang w:val="nl-NL"/>
        </w:rPr>
        <w:t>Lưu ý:</w:t>
      </w:r>
      <w:r w:rsidRPr="00017C57">
        <w:rPr>
          <w:sz w:val="26"/>
          <w:szCs w:val="26"/>
          <w:lang w:val="nl-NL"/>
        </w:rPr>
        <w:t xml:space="preserve"> </w:t>
      </w:r>
      <w:r w:rsidRPr="00017C57">
        <w:rPr>
          <w:i/>
          <w:iCs/>
          <w:sz w:val="26"/>
          <w:szCs w:val="26"/>
          <w:lang w:val="nl-NL"/>
        </w:rPr>
        <w:t>Nếu thí sinh làm bài không theo cách nêu trong đáp án nhưng đúng thì vẫn cho đủ số điểm từng phần như hướng dẫn quy định.</w:t>
      </w:r>
    </w:p>
    <w:p w:rsidR="008174DF" w:rsidRPr="00017C57" w:rsidRDefault="008174DF" w:rsidP="008174DF">
      <w:pPr>
        <w:jc w:val="both"/>
        <w:rPr>
          <w:sz w:val="26"/>
          <w:szCs w:val="26"/>
          <w:lang w:val="nl-NL"/>
        </w:rPr>
      </w:pPr>
    </w:p>
    <w:p w:rsidR="008174DF" w:rsidRPr="00017C57" w:rsidRDefault="008174DF" w:rsidP="008174DF">
      <w:pPr>
        <w:tabs>
          <w:tab w:val="left" w:pos="992"/>
        </w:tabs>
        <w:jc w:val="both"/>
        <w:rPr>
          <w:b/>
          <w:noProof/>
          <w:sz w:val="26"/>
          <w:szCs w:val="26"/>
        </w:rPr>
      </w:pPr>
      <w:r w:rsidRPr="00017C57">
        <w:rPr>
          <w:b/>
          <w:noProof/>
          <w:sz w:val="26"/>
          <w:szCs w:val="26"/>
        </w:rPr>
        <w:t>II. Đáp án và thang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7958"/>
        <w:gridCol w:w="808"/>
      </w:tblGrid>
      <w:tr w:rsidR="008174DF" w:rsidRPr="00017C57" w:rsidTr="00DC5743">
        <w:trPr>
          <w:tblHeader/>
        </w:trPr>
        <w:tc>
          <w:tcPr>
            <w:tcW w:w="817"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Câu</w:t>
            </w:r>
          </w:p>
        </w:tc>
        <w:tc>
          <w:tcPr>
            <w:tcW w:w="8284"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Nội dung</w:t>
            </w:r>
          </w:p>
        </w:tc>
        <w:tc>
          <w:tcPr>
            <w:tcW w:w="808"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Điểm</w:t>
            </w:r>
          </w:p>
        </w:tc>
      </w:tr>
      <w:tr w:rsidR="008174DF" w:rsidRPr="00017C57" w:rsidTr="00DC5743">
        <w:trPr>
          <w:cantSplit/>
          <w:trHeight w:val="247"/>
        </w:trPr>
        <w:tc>
          <w:tcPr>
            <w:tcW w:w="817"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1</w:t>
            </w:r>
          </w:p>
        </w:tc>
        <w:tc>
          <w:tcPr>
            <w:tcW w:w="8284" w:type="dxa"/>
            <w:shd w:val="clear" w:color="auto" w:fill="auto"/>
          </w:tcPr>
          <w:p w:rsidR="008174DF" w:rsidRPr="00017C57" w:rsidRDefault="008174DF" w:rsidP="00DC5743">
            <w:pPr>
              <w:pStyle w:val="NoSpacing"/>
              <w:jc w:val="both"/>
              <w:rPr>
                <w:b/>
                <w:noProof/>
                <w:sz w:val="26"/>
                <w:szCs w:val="26"/>
              </w:rPr>
            </w:pPr>
          </w:p>
        </w:tc>
        <w:tc>
          <w:tcPr>
            <w:tcW w:w="808" w:type="dxa"/>
            <w:shd w:val="clear" w:color="auto" w:fill="auto"/>
          </w:tcPr>
          <w:p w:rsidR="008174DF" w:rsidRPr="00017C57" w:rsidRDefault="008174DF" w:rsidP="00DC5743">
            <w:pPr>
              <w:jc w:val="both"/>
              <w:rPr>
                <w:b/>
                <w:sz w:val="26"/>
                <w:szCs w:val="26"/>
              </w:rPr>
            </w:pPr>
            <w:r w:rsidRPr="00017C57">
              <w:rPr>
                <w:b/>
                <w:sz w:val="26"/>
                <w:szCs w:val="26"/>
              </w:rPr>
              <w:t>4,0</w:t>
            </w:r>
          </w:p>
        </w:tc>
      </w:tr>
      <w:tr w:rsidR="008174DF" w:rsidRPr="00017C57" w:rsidTr="00DC5743">
        <w:trPr>
          <w:cantSplit/>
          <w:trHeight w:val="1011"/>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a</w:t>
            </w:r>
          </w:p>
          <w:p w:rsidR="008174DF" w:rsidRPr="00017C57" w:rsidRDefault="008174DF" w:rsidP="00DC5743">
            <w:pPr>
              <w:tabs>
                <w:tab w:val="left" w:pos="992"/>
              </w:tabs>
              <w:jc w:val="both"/>
              <w:rPr>
                <w:b/>
                <w:noProof/>
                <w:sz w:val="26"/>
                <w:szCs w:val="26"/>
              </w:rPr>
            </w:pPr>
          </w:p>
        </w:tc>
        <w:tc>
          <w:tcPr>
            <w:tcW w:w="8284" w:type="dxa"/>
            <w:shd w:val="clear" w:color="auto" w:fill="auto"/>
          </w:tcPr>
          <w:p w:rsidR="008174DF" w:rsidRPr="00017C57" w:rsidRDefault="008174DF" w:rsidP="00DC5743">
            <w:pPr>
              <w:tabs>
                <w:tab w:val="left" w:pos="992"/>
              </w:tabs>
              <w:jc w:val="both"/>
              <w:rPr>
                <w:b/>
                <w:sz w:val="26"/>
                <w:szCs w:val="26"/>
              </w:rPr>
            </w:pPr>
            <w:r w:rsidRPr="00017C57">
              <w:rPr>
                <w:b/>
                <w:sz w:val="26"/>
                <w:szCs w:val="26"/>
              </w:rPr>
              <w:t>Tại sao tốc độ chuyển động của Trái Đất trên quỹ đạo xung quanh Mặt Trời không đều nhau? Tại sao càng xa xích đạo về hai cực, độ dài ngày, đêm càng chênh lệch nhiều?</w:t>
            </w:r>
          </w:p>
        </w:tc>
        <w:tc>
          <w:tcPr>
            <w:tcW w:w="808" w:type="dxa"/>
            <w:shd w:val="clear" w:color="auto" w:fill="auto"/>
          </w:tcPr>
          <w:p w:rsidR="008174DF" w:rsidRPr="00017C57" w:rsidRDefault="008174DF" w:rsidP="00DC5743">
            <w:pPr>
              <w:jc w:val="both"/>
              <w:rPr>
                <w:b/>
                <w:sz w:val="26"/>
                <w:szCs w:val="26"/>
              </w:rPr>
            </w:pPr>
            <w:r w:rsidRPr="00017C57">
              <w:rPr>
                <w:b/>
                <w:sz w:val="26"/>
                <w:szCs w:val="26"/>
              </w:rPr>
              <w:t>2,0</w:t>
            </w:r>
          </w:p>
        </w:tc>
      </w:tr>
      <w:tr w:rsidR="008174DF" w:rsidRPr="00017C57" w:rsidTr="00DC5743">
        <w:trPr>
          <w:cantSplit/>
          <w:trHeight w:val="54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tabs>
                <w:tab w:val="left" w:pos="992"/>
              </w:tabs>
              <w:jc w:val="both"/>
              <w:rPr>
                <w:b/>
                <w:sz w:val="26"/>
                <w:szCs w:val="26"/>
              </w:rPr>
            </w:pPr>
            <w:r w:rsidRPr="00017C57">
              <w:rPr>
                <w:b/>
                <w:sz w:val="26"/>
                <w:szCs w:val="26"/>
              </w:rPr>
              <w:t>Tốc độ chuyển động của Trái Đất trên quỹ đạo xung quanh Mặt Trời không đều nhau, vì:</w:t>
            </w:r>
          </w:p>
        </w:tc>
        <w:tc>
          <w:tcPr>
            <w:tcW w:w="808" w:type="dxa"/>
            <w:tcBorders>
              <w:bottom w:val="dashed" w:sz="4" w:space="0" w:color="auto"/>
            </w:tcBorders>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453"/>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 Do Trái Đất chuyển động tịnh tiến quanh Mặt Trời trên quỹ đạo hình elip, nên có nơi gần Mặt Trời và có nơi xa Mặt Trời./ Trái Đất đến gần Mặt Trời nhất thường vào ngày 3/1 (điểm cận nhật) và ở xa Mặt Trời nhất thường vào ngày 5/7 (điểm viễn nhật)</w:t>
            </w:r>
            <w:r>
              <w:rPr>
                <w:sz w:val="26"/>
                <w:szCs w:val="26"/>
              </w:rPr>
              <w:t>.</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39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 Vị trí xa hay gần Mặt Trời làm cho lực hút của Mặt Trời đối với Trái Đất khác nhau, từ đó tốc độ chuyển động của Trái Đất khác nhau. Tốc độ chuyển động trung bình của Trái Đất quanh Mặt Trời là 29,8 km/s.</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40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 Khi Trái Đất ở gần Mặt Trời nhất, lực hút của Mặt Trời lớn nhất, làm cho Trái Đất chuyển động với tốc độ nhanh hơn (30,3 km/s).</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75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 Khi Trái Đất ở xa Mặt Trời nhất, lực hút của Mặt Trời nhỏ nhất, làm cho Trái Đất chuyển động với tốc độ nhỏ nhất (29,3 km/s).</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40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pStyle w:val="NoSpacing"/>
              <w:jc w:val="both"/>
              <w:rPr>
                <w:rFonts w:eastAsia="Calibri"/>
                <w:b/>
                <w:sz w:val="26"/>
                <w:szCs w:val="26"/>
                <w:lang w:val="en-US" w:eastAsia="en-US"/>
              </w:rPr>
            </w:pPr>
            <w:r w:rsidRPr="00017C57">
              <w:rPr>
                <w:b/>
                <w:sz w:val="26"/>
                <w:szCs w:val="26"/>
                <w:lang w:val="en-US"/>
              </w:rPr>
              <w:t>Càng xa xích đạo về hai cực, độ dài ngày, đêm càng chênh lệch nhiều, vì:</w:t>
            </w:r>
          </w:p>
        </w:tc>
        <w:tc>
          <w:tcPr>
            <w:tcW w:w="808" w:type="dxa"/>
            <w:tcBorders>
              <w:bottom w:val="dashed" w:sz="4" w:space="0" w:color="auto"/>
            </w:tcBorders>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91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bCs/>
                <w:sz w:val="26"/>
                <w:szCs w:val="26"/>
                <w:lang w:val="en-US"/>
              </w:rPr>
            </w:pPr>
            <w:r w:rsidRPr="00017C57">
              <w:rPr>
                <w:bCs/>
                <w:sz w:val="26"/>
                <w:szCs w:val="26"/>
                <w:lang w:val="en-US"/>
              </w:rPr>
              <w:t xml:space="preserve">- Trong khi </w:t>
            </w:r>
            <w:r>
              <w:rPr>
                <w:bCs/>
                <w:sz w:val="26"/>
                <w:szCs w:val="26"/>
                <w:lang w:val="en-US"/>
              </w:rPr>
              <w:t>c</w:t>
            </w:r>
            <w:r w:rsidRPr="00017C57">
              <w:rPr>
                <w:bCs/>
                <w:sz w:val="26"/>
                <w:szCs w:val="26"/>
                <w:lang w:val="en-US"/>
              </w:rPr>
              <w:t>huyển động quanh Mặt Trời, trục Trái Đất nghiêng và không đổi phương, đường phân chia sáng tối chia đôi xích đạo thành hai phần bằng nhau, một phần nằm trong ánh sáng, một phần nằm trong bóng tối.</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0,5</w:t>
            </w:r>
          </w:p>
        </w:tc>
      </w:tr>
      <w:tr w:rsidR="008174DF" w:rsidRPr="00017C57" w:rsidTr="00DC5743">
        <w:trPr>
          <w:cantSplit/>
          <w:trHeight w:val="76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bCs/>
                <w:sz w:val="26"/>
                <w:szCs w:val="26"/>
                <w:lang w:val="en-US"/>
              </w:rPr>
            </w:pPr>
            <w:r w:rsidRPr="00017C57">
              <w:rPr>
                <w:bCs/>
                <w:sz w:val="26"/>
                <w:szCs w:val="26"/>
                <w:lang w:val="en-US"/>
              </w:rPr>
              <w:t>- Càng về cực đường phân chia sáng tối càng cách xa trục Trái Đất, độ chênh lệch diện tích phần sáng và tối càng lớn, nên độ dài ngày và đêm càng chênh lệch nhiều.</w:t>
            </w:r>
          </w:p>
        </w:tc>
        <w:tc>
          <w:tcPr>
            <w:tcW w:w="808" w:type="dxa"/>
            <w:tcBorders>
              <w:top w:val="dashed" w:sz="4" w:space="0" w:color="auto"/>
            </w:tcBorders>
            <w:shd w:val="clear" w:color="auto" w:fill="auto"/>
          </w:tcPr>
          <w:p w:rsidR="008174DF" w:rsidRPr="00017C57" w:rsidRDefault="008174DF" w:rsidP="00DC5743">
            <w:pPr>
              <w:jc w:val="both"/>
              <w:rPr>
                <w:i/>
                <w:sz w:val="26"/>
                <w:szCs w:val="26"/>
              </w:rPr>
            </w:pPr>
            <w:r w:rsidRPr="00017C57">
              <w:rPr>
                <w:i/>
                <w:sz w:val="26"/>
                <w:szCs w:val="26"/>
              </w:rPr>
              <w:t>0,5</w:t>
            </w:r>
          </w:p>
        </w:tc>
      </w:tr>
      <w:tr w:rsidR="008174DF" w:rsidRPr="00017C57" w:rsidTr="00DC5743">
        <w:trPr>
          <w:cantSplit/>
          <w:trHeight w:val="806"/>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b.</w:t>
            </w:r>
          </w:p>
        </w:tc>
        <w:tc>
          <w:tcPr>
            <w:tcW w:w="8284" w:type="dxa"/>
            <w:shd w:val="clear" w:color="auto" w:fill="auto"/>
          </w:tcPr>
          <w:p w:rsidR="008174DF" w:rsidRPr="00017C57" w:rsidRDefault="008174DF" w:rsidP="00DC5743">
            <w:pPr>
              <w:spacing w:before="60" w:after="60"/>
              <w:jc w:val="both"/>
              <w:rPr>
                <w:b/>
                <w:bCs/>
                <w:iCs/>
                <w:sz w:val="26"/>
                <w:szCs w:val="26"/>
              </w:rPr>
            </w:pPr>
            <w:r w:rsidRPr="00017C57">
              <w:rPr>
                <w:b/>
                <w:bCs/>
                <w:iCs/>
                <w:sz w:val="26"/>
                <w:szCs w:val="26"/>
              </w:rPr>
              <w:t>Tác động của nội lực và ngoại lực đến địa hình bề mặt Trái Đất khác nhau như thế nào? Tại sao các vành đai động đất, núi lửa và các vùng núi trẻ thường phân bố ở những vùng tiếp xúc của các mảng kiến tạo?</w:t>
            </w:r>
          </w:p>
        </w:tc>
        <w:tc>
          <w:tcPr>
            <w:tcW w:w="808" w:type="dxa"/>
            <w:shd w:val="clear" w:color="auto" w:fill="auto"/>
          </w:tcPr>
          <w:p w:rsidR="008174DF" w:rsidRPr="00017C57" w:rsidRDefault="008174DF" w:rsidP="00DC5743">
            <w:pPr>
              <w:jc w:val="both"/>
              <w:rPr>
                <w:b/>
                <w:sz w:val="26"/>
                <w:szCs w:val="26"/>
              </w:rPr>
            </w:pPr>
          </w:p>
          <w:p w:rsidR="008174DF" w:rsidRPr="00017C57" w:rsidRDefault="008174DF" w:rsidP="00DC5743">
            <w:pPr>
              <w:jc w:val="both"/>
              <w:rPr>
                <w:b/>
                <w:sz w:val="26"/>
                <w:szCs w:val="26"/>
              </w:rPr>
            </w:pPr>
            <w:r w:rsidRPr="00017C57">
              <w:rPr>
                <w:b/>
                <w:sz w:val="26"/>
                <w:szCs w:val="26"/>
              </w:rPr>
              <w:t>2,0</w:t>
            </w:r>
          </w:p>
          <w:p w:rsidR="008174DF" w:rsidRPr="00017C57" w:rsidRDefault="008174DF" w:rsidP="00DC5743">
            <w:pPr>
              <w:jc w:val="both"/>
              <w:rPr>
                <w:b/>
                <w:sz w:val="26"/>
                <w:szCs w:val="26"/>
              </w:rPr>
            </w:pPr>
          </w:p>
        </w:tc>
      </w:tr>
      <w:tr w:rsidR="008174DF" w:rsidRPr="00017C57" w:rsidTr="00DC5743">
        <w:trPr>
          <w:cantSplit/>
          <w:trHeight w:val="46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jc w:val="both"/>
              <w:rPr>
                <w:b/>
                <w:bCs/>
                <w:sz w:val="26"/>
                <w:szCs w:val="26"/>
              </w:rPr>
            </w:pPr>
            <w:r w:rsidRPr="00017C57">
              <w:rPr>
                <w:b/>
                <w:bCs/>
                <w:iCs/>
                <w:sz w:val="26"/>
                <w:szCs w:val="26"/>
              </w:rPr>
              <w:t>Tác động của nội lực và ngoại lực đến địa hình bề mặt Trái Đất khác nhau:</w:t>
            </w:r>
          </w:p>
        </w:tc>
        <w:tc>
          <w:tcPr>
            <w:tcW w:w="808" w:type="dxa"/>
            <w:tcBorders>
              <w:bottom w:val="dashed" w:sz="4" w:space="0" w:color="auto"/>
            </w:tcBorders>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48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spacing w:before="60" w:after="60"/>
              <w:jc w:val="both"/>
              <w:rPr>
                <w:i/>
                <w:iCs/>
                <w:color w:val="FF0000"/>
                <w:sz w:val="26"/>
                <w:szCs w:val="26"/>
              </w:rPr>
            </w:pPr>
            <w:r w:rsidRPr="00017C57">
              <w:rPr>
                <w:iCs/>
                <w:sz w:val="26"/>
                <w:szCs w:val="26"/>
              </w:rPr>
              <w:t>- Nội lực là lực sinh ra trong lòng Trái Đất; nguyên nhân sinh ra nội lực là do sự phân hủy các chất phóng xạ, các phản ứng hóa học tỏa nhiệt, chuyển động tự quay quanh trục của Trái Đất…</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b/>
                <w:sz w:val="26"/>
                <w:szCs w:val="26"/>
              </w:rPr>
            </w:pPr>
          </w:p>
        </w:tc>
      </w:tr>
      <w:tr w:rsidR="008174DF" w:rsidRPr="00017C57" w:rsidTr="00DC5743">
        <w:trPr>
          <w:cantSplit/>
          <w:trHeight w:val="55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spacing w:before="60" w:after="60"/>
              <w:jc w:val="both"/>
              <w:rPr>
                <w:iCs/>
                <w:sz w:val="26"/>
                <w:szCs w:val="26"/>
              </w:rPr>
            </w:pPr>
            <w:r w:rsidRPr="00017C57">
              <w:rPr>
                <w:iCs/>
                <w:sz w:val="26"/>
                <w:szCs w:val="26"/>
              </w:rPr>
              <w:t>- Nội lực tác động đến địa hình bề mặt Trái Đất thông qua các vận động kiến tạo như: vận động theo phương thẳng đứng và theo phương nằm ngang; xu hướng của nội lực là tạo ra sự gồ ghề, cao thấp, mấp mô của địa hình… tạo ra các dạng địa hình kích thước lớn.</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sz w:val="26"/>
                <w:szCs w:val="26"/>
              </w:rPr>
            </w:pPr>
          </w:p>
        </w:tc>
      </w:tr>
      <w:tr w:rsidR="008174DF" w:rsidRPr="00017C57" w:rsidTr="00DC5743">
        <w:trPr>
          <w:cantSplit/>
          <w:trHeight w:val="39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spacing w:before="60" w:after="60"/>
              <w:jc w:val="both"/>
              <w:rPr>
                <w:sz w:val="26"/>
                <w:szCs w:val="26"/>
              </w:rPr>
            </w:pPr>
            <w:r w:rsidRPr="00017C57">
              <w:rPr>
                <w:sz w:val="26"/>
                <w:szCs w:val="26"/>
              </w:rPr>
              <w:t>- Ngoại lực là lực diễn ra trên bề mặt Trái Đất; nguyên nhân sinh ra ngoại lực chủ yếu do nguồn năng lượng bức xạ Mặt Trời.</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sz w:val="26"/>
                <w:szCs w:val="26"/>
              </w:rPr>
            </w:pPr>
          </w:p>
        </w:tc>
      </w:tr>
      <w:tr w:rsidR="008174DF" w:rsidRPr="00017C57" w:rsidTr="00DC5743">
        <w:trPr>
          <w:cantSplit/>
          <w:trHeight w:val="67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A947E2"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Tác động của ngoại lực đến địa hình bề mặt Trái Đất thông qua các quá trình phong hóa, bóc mòn, vận chuyển và bồi tụ; xu hướng chung của ngoại lực là phá hủy, san bằng sự gồ ghề, mấp mô, làm cho địa hình bằng phẳng hơn…tạo ra các dạng địa hình kích thước nhỏ.</w:t>
            </w:r>
          </w:p>
        </w:tc>
        <w:tc>
          <w:tcPr>
            <w:tcW w:w="808" w:type="dxa"/>
            <w:tcBorders>
              <w:top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sz w:val="26"/>
                <w:szCs w:val="26"/>
              </w:rPr>
            </w:pPr>
          </w:p>
        </w:tc>
      </w:tr>
      <w:tr w:rsidR="008174DF" w:rsidRPr="00017C57" w:rsidTr="00DC5743">
        <w:trPr>
          <w:cantSplit/>
          <w:trHeight w:val="22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pStyle w:val="NoSpacing"/>
              <w:jc w:val="both"/>
              <w:rPr>
                <w:b/>
                <w:bCs/>
                <w:sz w:val="26"/>
                <w:szCs w:val="26"/>
                <w:lang w:val="en-US"/>
              </w:rPr>
            </w:pPr>
            <w:r w:rsidRPr="00017C57">
              <w:rPr>
                <w:b/>
                <w:bCs/>
                <w:iCs/>
                <w:sz w:val="26"/>
                <w:szCs w:val="26"/>
                <w:lang w:val="en-US"/>
              </w:rPr>
              <w:t>C</w:t>
            </w:r>
            <w:r w:rsidRPr="00017C57">
              <w:rPr>
                <w:b/>
                <w:bCs/>
                <w:iCs/>
                <w:sz w:val="26"/>
                <w:szCs w:val="26"/>
              </w:rPr>
              <w:t>ác vành đai động đất, núi lửa và các vùng núi trẻ thường phân bố ở những vùng tiếp xúc của các mảng kiến tạo</w:t>
            </w:r>
            <w:r w:rsidRPr="00017C57">
              <w:rPr>
                <w:b/>
                <w:bCs/>
                <w:iCs/>
                <w:sz w:val="26"/>
                <w:szCs w:val="26"/>
                <w:lang w:val="en-US"/>
              </w:rPr>
              <w:t>, vì:</w:t>
            </w:r>
          </w:p>
        </w:tc>
        <w:tc>
          <w:tcPr>
            <w:tcW w:w="808" w:type="dxa"/>
            <w:tcBorders>
              <w:bottom w:val="dashed" w:sz="4" w:space="0" w:color="auto"/>
            </w:tcBorders>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24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Vùng tiếp xúc của các mảng kiến tạo là những nơi không ổn định, thường có các hoạt động kiến tạo x</w:t>
            </w:r>
            <w:r>
              <w:rPr>
                <w:rFonts w:eastAsia="Calibri"/>
                <w:sz w:val="26"/>
                <w:szCs w:val="26"/>
                <w:lang w:val="en-US" w:eastAsia="en-US"/>
              </w:rPr>
              <w:t>ả</w:t>
            </w:r>
            <w:r w:rsidRPr="00017C57">
              <w:rPr>
                <w:rFonts w:eastAsia="Calibri"/>
                <w:sz w:val="26"/>
                <w:szCs w:val="26"/>
                <w:lang w:val="en-US" w:eastAsia="en-US"/>
              </w:rPr>
              <w:t>y ra</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b/>
                <w:i/>
                <w:sz w:val="26"/>
                <w:szCs w:val="26"/>
              </w:rPr>
            </w:pPr>
            <w:r w:rsidRPr="00017C57">
              <w:rPr>
                <w:sz w:val="26"/>
                <w:szCs w:val="26"/>
              </w:rPr>
              <w:t>0,25</w:t>
            </w:r>
          </w:p>
        </w:tc>
      </w:tr>
      <w:tr w:rsidR="008174DF" w:rsidRPr="00017C57" w:rsidTr="00DC5743">
        <w:trPr>
          <w:cantSplit/>
          <w:trHeight w:val="53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Khi hai mảng tách xa nhau sẽ tạo ra các vết nứt lớn, m</w:t>
            </w:r>
            <w:r>
              <w:rPr>
                <w:rFonts w:eastAsia="Calibri"/>
                <w:sz w:val="26"/>
                <w:szCs w:val="26"/>
                <w:lang w:val="en-US" w:eastAsia="en-US"/>
              </w:rPr>
              <w:t>ac</w:t>
            </w:r>
            <w:r w:rsidRPr="00017C57">
              <w:rPr>
                <w:rFonts w:eastAsia="Calibri"/>
                <w:sz w:val="26"/>
                <w:szCs w:val="26"/>
                <w:lang w:val="en-US" w:eastAsia="en-US"/>
              </w:rPr>
              <w:t>ma trào lên, tạo nên các dãy núi ngầm, kèm theo hiện tượng động đất hoặc núi lửa như ở sống núi ngầm giữa Đại Tây Dương.</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1014"/>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spacing w:before="60" w:after="60"/>
              <w:jc w:val="both"/>
              <w:rPr>
                <w:sz w:val="26"/>
                <w:szCs w:val="26"/>
              </w:rPr>
            </w:pPr>
            <w:r w:rsidRPr="00017C57">
              <w:rPr>
                <w:sz w:val="26"/>
                <w:szCs w:val="26"/>
              </w:rPr>
              <w:t xml:space="preserve">- Khi hai mảng lục địa xô vào nhau chúng sẽ bị dồn ép, uốn nếp, vỏ lục địa bị nén ép mạnh và có sự hút chìm của vỏ lục địa dưới vỏ lục địa hình thành các dãy núi lục địa cao, đồ sộ (Ví dụ: Dãy Hi-ma-lay-a được hình thành do mảng Ấn Độ </w:t>
            </w:r>
            <w:r>
              <w:rPr>
                <w:sz w:val="26"/>
                <w:szCs w:val="26"/>
              </w:rPr>
              <w:t>-</w:t>
            </w:r>
            <w:r w:rsidRPr="00017C57">
              <w:rPr>
                <w:sz w:val="26"/>
                <w:szCs w:val="26"/>
              </w:rPr>
              <w:t xml:space="preserve"> Ô-xtrây-li-a xô vào mảng Âu </w:t>
            </w:r>
            <w:r>
              <w:rPr>
                <w:sz w:val="26"/>
                <w:szCs w:val="26"/>
              </w:rPr>
              <w:t>-</w:t>
            </w:r>
            <w:r w:rsidRPr="00017C57">
              <w:rPr>
                <w:sz w:val="26"/>
                <w:szCs w:val="26"/>
              </w:rPr>
              <w:t xml:space="preserve"> Á).</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104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Default="008174DF" w:rsidP="00DC5743">
            <w:pPr>
              <w:spacing w:before="60" w:after="60"/>
              <w:jc w:val="both"/>
              <w:rPr>
                <w:sz w:val="26"/>
                <w:szCs w:val="26"/>
              </w:rPr>
            </w:pPr>
            <w:r w:rsidRPr="00017C57">
              <w:rPr>
                <w:sz w:val="26"/>
                <w:szCs w:val="26"/>
              </w:rPr>
              <w:t xml:space="preserve">- Khi một mảng đại dương xô húc với một mảng lục địa, vỏ đại dương bị hút chìm dưới vỏ lục địa tạo thành vực biển sâu và dãy núi cao lục địa (ví dụ: mảng đại dương Na - Xca hút mảng lục địa Nam Mĩ hình thành vực biển Pê-Ru </w:t>
            </w:r>
            <w:r>
              <w:rPr>
                <w:sz w:val="26"/>
                <w:szCs w:val="26"/>
              </w:rPr>
              <w:t>-</w:t>
            </w:r>
            <w:r w:rsidRPr="00017C57">
              <w:rPr>
                <w:sz w:val="26"/>
                <w:szCs w:val="26"/>
              </w:rPr>
              <w:t xml:space="preserve"> Chi Lê và dãy núi An - đét) kèm theo đó là động đất, núi lửa…</w:t>
            </w:r>
          </w:p>
          <w:p w:rsidR="008174DF" w:rsidRPr="00017C57" w:rsidRDefault="008174DF" w:rsidP="00DC5743">
            <w:pPr>
              <w:spacing w:before="60" w:after="60"/>
              <w:jc w:val="both"/>
              <w:rPr>
                <w:sz w:val="26"/>
                <w:szCs w:val="26"/>
              </w:rPr>
            </w:pPr>
            <w:r w:rsidRPr="00A947E2">
              <w:rPr>
                <w:rFonts w:eastAsia="Calibri"/>
                <w:i/>
                <w:color w:val="FF0000"/>
                <w:sz w:val="26"/>
                <w:szCs w:val="26"/>
              </w:rPr>
              <w:t>(Nếu học sinh không nêu được ví dụ thì vẫn cho đủ điểm)</w:t>
            </w:r>
          </w:p>
        </w:tc>
        <w:tc>
          <w:tcPr>
            <w:tcW w:w="808" w:type="dxa"/>
            <w:tcBorders>
              <w:top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b/>
                <w:i/>
                <w:sz w:val="26"/>
                <w:szCs w:val="26"/>
              </w:rPr>
            </w:pPr>
          </w:p>
        </w:tc>
      </w:tr>
      <w:tr w:rsidR="008174DF" w:rsidRPr="00017C57" w:rsidTr="00DC5743">
        <w:trPr>
          <w:cantSplit/>
          <w:trHeight w:val="268"/>
        </w:trPr>
        <w:tc>
          <w:tcPr>
            <w:tcW w:w="817"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2</w:t>
            </w:r>
          </w:p>
        </w:tc>
        <w:tc>
          <w:tcPr>
            <w:tcW w:w="8284" w:type="dxa"/>
            <w:shd w:val="clear" w:color="auto" w:fill="auto"/>
          </w:tcPr>
          <w:p w:rsidR="008174DF" w:rsidRPr="00017C57" w:rsidRDefault="008174DF" w:rsidP="00DC5743">
            <w:pPr>
              <w:jc w:val="both"/>
              <w:rPr>
                <w:sz w:val="26"/>
                <w:szCs w:val="26"/>
              </w:rPr>
            </w:pPr>
          </w:p>
        </w:tc>
        <w:tc>
          <w:tcPr>
            <w:tcW w:w="808" w:type="dxa"/>
            <w:shd w:val="clear" w:color="auto" w:fill="auto"/>
          </w:tcPr>
          <w:p w:rsidR="008174DF" w:rsidRPr="00017C57" w:rsidRDefault="008174DF" w:rsidP="00DC5743">
            <w:pPr>
              <w:jc w:val="both"/>
              <w:rPr>
                <w:b/>
                <w:sz w:val="26"/>
                <w:szCs w:val="26"/>
              </w:rPr>
            </w:pPr>
            <w:r w:rsidRPr="00017C57">
              <w:rPr>
                <w:b/>
                <w:sz w:val="26"/>
                <w:szCs w:val="26"/>
              </w:rPr>
              <w:t>4,0</w:t>
            </w:r>
          </w:p>
        </w:tc>
      </w:tr>
      <w:tr w:rsidR="008174DF" w:rsidRPr="00017C57" w:rsidTr="00DC5743">
        <w:trPr>
          <w:cantSplit/>
          <w:trHeight w:val="623"/>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a</w:t>
            </w:r>
          </w:p>
        </w:tc>
        <w:tc>
          <w:tcPr>
            <w:tcW w:w="8284" w:type="dxa"/>
            <w:shd w:val="clear" w:color="auto" w:fill="auto"/>
          </w:tcPr>
          <w:p w:rsidR="008174DF" w:rsidRPr="00017C57" w:rsidRDefault="008174DF" w:rsidP="00DC5743">
            <w:pPr>
              <w:autoSpaceDE w:val="0"/>
              <w:autoSpaceDN w:val="0"/>
              <w:adjustRightInd w:val="0"/>
              <w:jc w:val="both"/>
              <w:rPr>
                <w:b/>
                <w:sz w:val="26"/>
                <w:szCs w:val="26"/>
              </w:rPr>
            </w:pPr>
            <w:r w:rsidRPr="00017C57">
              <w:rPr>
                <w:b/>
                <w:sz w:val="26"/>
                <w:szCs w:val="26"/>
                <w:lang w:val="en"/>
              </w:rPr>
              <w:t xml:space="preserve">Sự phân bố lục địa và đại dương ảnh hưởng như thế nào đến đặc điểm khí hậu trên Trái Đất? </w:t>
            </w:r>
            <w:r w:rsidRPr="00017C57">
              <w:rPr>
                <w:b/>
                <w:sz w:val="26"/>
                <w:szCs w:val="26"/>
              </w:rPr>
              <w:t>Tại sao vào tháng 7, các khu áp cao và áp thấp trên bề mặt Trái Đất dịch chuyển về phía bắc và vào tháng 1 lại dịch chuyển về phía nam?</w:t>
            </w:r>
          </w:p>
        </w:tc>
        <w:tc>
          <w:tcPr>
            <w:tcW w:w="808" w:type="dxa"/>
            <w:shd w:val="clear" w:color="auto" w:fill="auto"/>
          </w:tcPr>
          <w:p w:rsidR="008174DF" w:rsidRPr="00017C57" w:rsidRDefault="008174DF" w:rsidP="00DC5743">
            <w:pPr>
              <w:jc w:val="both"/>
              <w:rPr>
                <w:b/>
                <w:sz w:val="26"/>
                <w:szCs w:val="26"/>
              </w:rPr>
            </w:pPr>
          </w:p>
          <w:p w:rsidR="008174DF" w:rsidRPr="00017C57" w:rsidRDefault="008174DF" w:rsidP="00DC5743">
            <w:pPr>
              <w:jc w:val="both"/>
              <w:rPr>
                <w:b/>
                <w:sz w:val="26"/>
                <w:szCs w:val="26"/>
              </w:rPr>
            </w:pPr>
            <w:r w:rsidRPr="00017C57">
              <w:rPr>
                <w:b/>
                <w:sz w:val="26"/>
                <w:szCs w:val="26"/>
              </w:rPr>
              <w:t>2,0</w:t>
            </w:r>
          </w:p>
          <w:p w:rsidR="008174DF" w:rsidRPr="00017C57" w:rsidRDefault="008174DF" w:rsidP="00DC5743">
            <w:pPr>
              <w:jc w:val="both"/>
              <w:rPr>
                <w:b/>
                <w:sz w:val="26"/>
                <w:szCs w:val="26"/>
              </w:rPr>
            </w:pPr>
          </w:p>
        </w:tc>
      </w:tr>
      <w:tr w:rsidR="008174DF" w:rsidRPr="00017C57" w:rsidTr="00DC5743">
        <w:trPr>
          <w:cantSplit/>
          <w:trHeight w:val="70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shd w:val="clear" w:color="auto" w:fill="auto"/>
          </w:tcPr>
          <w:p w:rsidR="008174DF" w:rsidRPr="00017C57" w:rsidRDefault="008174DF" w:rsidP="00DC5743">
            <w:pPr>
              <w:autoSpaceDE w:val="0"/>
              <w:autoSpaceDN w:val="0"/>
              <w:adjustRightInd w:val="0"/>
              <w:jc w:val="both"/>
              <w:rPr>
                <w:b/>
                <w:sz w:val="26"/>
                <w:szCs w:val="26"/>
              </w:rPr>
            </w:pPr>
            <w:r w:rsidRPr="00017C57">
              <w:rPr>
                <w:b/>
                <w:sz w:val="26"/>
                <w:szCs w:val="26"/>
                <w:lang w:val="en"/>
              </w:rPr>
              <w:t>Sự phân bố lục địa và đại dương ảnh hưởng đến đặc điểm khí hậu trên Trái Đất:</w:t>
            </w:r>
          </w:p>
        </w:tc>
        <w:tc>
          <w:tcPr>
            <w:tcW w:w="808" w:type="dxa"/>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70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bCs/>
                <w:sz w:val="26"/>
                <w:szCs w:val="26"/>
              </w:rPr>
            </w:pPr>
            <w:r w:rsidRPr="00017C57">
              <w:rPr>
                <w:bCs/>
                <w:sz w:val="26"/>
                <w:szCs w:val="26"/>
              </w:rPr>
              <w:t>- Ảnh hưởng đến đặc điểm nhiệt</w:t>
            </w:r>
            <w:r>
              <w:rPr>
                <w:bCs/>
                <w:sz w:val="26"/>
                <w:szCs w:val="26"/>
              </w:rPr>
              <w:t xml:space="preserve">: </w:t>
            </w:r>
            <w:r w:rsidRPr="00017C57">
              <w:rPr>
                <w:bCs/>
                <w:sz w:val="26"/>
                <w:szCs w:val="26"/>
              </w:rPr>
              <w:t>nhiệt độ cao nhất và thấp nhất đều ở lục địa, biên độ nhiệt năm ở đại dương nhỏ hơn lục địa…</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b/>
                <w:i/>
                <w:sz w:val="26"/>
                <w:szCs w:val="26"/>
              </w:rPr>
            </w:pPr>
            <w:r w:rsidRPr="00017C57">
              <w:rPr>
                <w:sz w:val="26"/>
                <w:szCs w:val="26"/>
              </w:rPr>
              <w:t>0,25</w:t>
            </w:r>
          </w:p>
        </w:tc>
      </w:tr>
      <w:tr w:rsidR="008174DF" w:rsidRPr="00017C57" w:rsidTr="00DC5743">
        <w:trPr>
          <w:cantSplit/>
          <w:trHeight w:val="24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bCs/>
                <w:sz w:val="26"/>
                <w:szCs w:val="26"/>
              </w:rPr>
            </w:pPr>
            <w:r>
              <w:rPr>
                <w:bCs/>
                <w:sz w:val="26"/>
                <w:szCs w:val="26"/>
              </w:rPr>
              <w:t>- Ảnh hưởng đến chế độ mưa: những nơi gần biển thường có lượng mưa nhiều hơn những nơi nằm sâu trong lục địa; ngoài ra lượng mưa còn phụ thuộc vào dòng biển nóng hay lạnh chạy ngang qua</w:t>
            </w:r>
            <w:r w:rsidRPr="00017C57">
              <w:rPr>
                <w:bCs/>
                <w:sz w:val="26"/>
                <w:szCs w:val="26"/>
              </w:rPr>
              <w:t>.</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Pr>
                <w:sz w:val="26"/>
                <w:szCs w:val="26"/>
              </w:rPr>
              <w:t>0,25</w:t>
            </w:r>
          </w:p>
        </w:tc>
      </w:tr>
      <w:tr w:rsidR="008174DF" w:rsidRPr="00017C57" w:rsidTr="00DC5743">
        <w:trPr>
          <w:cantSplit/>
          <w:trHeight w:val="39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xml:space="preserve">- </w:t>
            </w:r>
            <w:r>
              <w:rPr>
                <w:sz w:val="26"/>
                <w:szCs w:val="26"/>
              </w:rPr>
              <w:t xml:space="preserve">Ảnh hưởng đến khí áp: </w:t>
            </w:r>
            <w:r w:rsidRPr="00017C57">
              <w:rPr>
                <w:sz w:val="26"/>
                <w:szCs w:val="26"/>
              </w:rPr>
              <w:t>Làm cho các đai khí áp không liên tục mà bị chia cắt thành các khu khí áp riêng biệt.</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1713"/>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BA49CA" w:rsidRDefault="008174DF" w:rsidP="00DC5743">
            <w:pPr>
              <w:autoSpaceDE w:val="0"/>
              <w:autoSpaceDN w:val="0"/>
              <w:adjustRightInd w:val="0"/>
              <w:jc w:val="both"/>
              <w:rPr>
                <w:sz w:val="26"/>
                <w:szCs w:val="26"/>
              </w:rPr>
            </w:pPr>
            <w:r w:rsidRPr="00017C57">
              <w:rPr>
                <w:bCs/>
                <w:sz w:val="26"/>
                <w:szCs w:val="26"/>
              </w:rPr>
              <w:t>- Hình thành các khu khí áp thay đổi theo mùa sinh ra</w:t>
            </w:r>
            <w:r>
              <w:rPr>
                <w:bCs/>
                <w:sz w:val="26"/>
                <w:szCs w:val="26"/>
              </w:rPr>
              <w:t xml:space="preserve"> các loại gió</w:t>
            </w:r>
            <w:r w:rsidRPr="00017C57">
              <w:rPr>
                <w:bCs/>
                <w:sz w:val="26"/>
                <w:szCs w:val="26"/>
              </w:rPr>
              <w:t>: mùa đông lục địa lạnh đi nhiều hình thành áp cao, mùa hạ lục địa bị đốt nóng hình thành áp thấp</w:t>
            </w:r>
            <w:r>
              <w:rPr>
                <w:bCs/>
                <w:sz w:val="26"/>
                <w:szCs w:val="26"/>
              </w:rPr>
              <w:t xml:space="preserve"> hình thành các khu vực gió mùa; t</w:t>
            </w:r>
            <w:r w:rsidRPr="00017C57">
              <w:rPr>
                <w:bCs/>
                <w:sz w:val="26"/>
                <w:szCs w:val="26"/>
              </w:rPr>
              <w:t>rong phạm vi hẹp ven biển và thời gian ngắn trong một ngày đêm, sự chênh lệch khí áp giữa đất liền và biển đã sinh ra gió đất và gió biển</w:t>
            </w:r>
            <w:r>
              <w:rPr>
                <w:bCs/>
                <w:sz w:val="26"/>
                <w:szCs w:val="26"/>
              </w:rPr>
              <w:t>…</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sz w:val="26"/>
                <w:szCs w:val="26"/>
              </w:rPr>
            </w:pPr>
          </w:p>
          <w:p w:rsidR="008174DF" w:rsidRDefault="008174DF" w:rsidP="00DC5743">
            <w:pPr>
              <w:jc w:val="both"/>
              <w:rPr>
                <w:sz w:val="26"/>
                <w:szCs w:val="26"/>
              </w:rPr>
            </w:pPr>
          </w:p>
          <w:p w:rsidR="008174DF" w:rsidRPr="00BA49CA" w:rsidRDefault="008174DF" w:rsidP="00DC5743">
            <w:pPr>
              <w:jc w:val="both"/>
              <w:rPr>
                <w:sz w:val="26"/>
                <w:szCs w:val="26"/>
              </w:rPr>
            </w:pPr>
          </w:p>
          <w:p w:rsidR="008174DF" w:rsidRPr="00BA49CA" w:rsidRDefault="008174DF" w:rsidP="00DC5743">
            <w:pPr>
              <w:jc w:val="both"/>
              <w:rPr>
                <w:sz w:val="26"/>
                <w:szCs w:val="26"/>
              </w:rPr>
            </w:pPr>
          </w:p>
        </w:tc>
      </w:tr>
      <w:tr w:rsidR="008174DF" w:rsidRPr="00017C57" w:rsidTr="00DC5743">
        <w:trPr>
          <w:cantSplit/>
          <w:trHeight w:val="18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pStyle w:val="NoSpacing"/>
              <w:jc w:val="both"/>
              <w:rPr>
                <w:bCs/>
                <w:sz w:val="26"/>
                <w:szCs w:val="26"/>
                <w:lang w:val="en-US"/>
              </w:rPr>
            </w:pPr>
            <w:r w:rsidRPr="00017C57">
              <w:rPr>
                <w:b/>
                <w:sz w:val="26"/>
                <w:szCs w:val="26"/>
                <w:lang w:val="en-US"/>
              </w:rPr>
              <w:t>V</w:t>
            </w:r>
            <w:r w:rsidRPr="00017C57">
              <w:rPr>
                <w:b/>
                <w:sz w:val="26"/>
                <w:szCs w:val="26"/>
              </w:rPr>
              <w:t>ào tháng 7, các khu áp cao và áp thấp trên bề mặt Trái Đất dịch chuyển về phía bắc và vào tháng 1 lại dịch chuyển về phía nam</w:t>
            </w:r>
            <w:r w:rsidRPr="00017C57">
              <w:rPr>
                <w:b/>
                <w:sz w:val="26"/>
                <w:szCs w:val="26"/>
                <w:lang w:val="en-US"/>
              </w:rPr>
              <w:t>, vì:</w:t>
            </w:r>
          </w:p>
        </w:tc>
        <w:tc>
          <w:tcPr>
            <w:tcW w:w="808" w:type="dxa"/>
            <w:tcBorders>
              <w:bottom w:val="dashed" w:sz="4" w:space="0" w:color="auto"/>
            </w:tcBorders>
            <w:shd w:val="clear" w:color="auto" w:fill="auto"/>
          </w:tcPr>
          <w:p w:rsidR="008174DF" w:rsidRPr="00017C57" w:rsidRDefault="008174DF" w:rsidP="00DC5743">
            <w:pPr>
              <w:jc w:val="both"/>
              <w:rPr>
                <w:b/>
                <w:sz w:val="26"/>
                <w:szCs w:val="26"/>
              </w:rPr>
            </w:pPr>
            <w:r w:rsidRPr="00017C57">
              <w:rPr>
                <w:b/>
                <w:sz w:val="26"/>
                <w:szCs w:val="26"/>
              </w:rPr>
              <w:t>1,0</w:t>
            </w:r>
          </w:p>
          <w:p w:rsidR="008174DF" w:rsidRPr="00017C57" w:rsidRDefault="008174DF" w:rsidP="00DC5743">
            <w:pPr>
              <w:jc w:val="both"/>
              <w:rPr>
                <w:sz w:val="26"/>
                <w:szCs w:val="26"/>
              </w:rPr>
            </w:pPr>
          </w:p>
        </w:tc>
      </w:tr>
      <w:tr w:rsidR="008174DF" w:rsidRPr="00017C57" w:rsidTr="00DC5743">
        <w:trPr>
          <w:cantSplit/>
          <w:trHeight w:val="80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 Các áp cao và áp thấp được hình thành trên Trái Đất do nguyên nhân nhiệt lực và động lực, nhưng suy cho cùng đều có nguồn gốc từ nhiệt lực.</w:t>
            </w:r>
            <w:r>
              <w:rPr>
                <w:sz w:val="26"/>
                <w:szCs w:val="26"/>
              </w:rPr>
              <w:t>/</w:t>
            </w:r>
            <w:r w:rsidRPr="00017C57">
              <w:rPr>
                <w:sz w:val="26"/>
                <w:szCs w:val="26"/>
              </w:rPr>
              <w:t xml:space="preserve"> Do vậy, các khu áp cao, áp thấp trên bề mặt Trái Đất luôn di chuyển theo chuyển động biểu kiến của Mặt Trời.</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0,5</w:t>
            </w:r>
          </w:p>
          <w:p w:rsidR="008174DF" w:rsidRPr="00017C57" w:rsidRDefault="008174DF" w:rsidP="00DC5743">
            <w:pPr>
              <w:jc w:val="both"/>
              <w:rPr>
                <w:sz w:val="26"/>
                <w:szCs w:val="26"/>
              </w:rPr>
            </w:pPr>
          </w:p>
        </w:tc>
      </w:tr>
      <w:tr w:rsidR="008174DF" w:rsidRPr="00017C57" w:rsidTr="00DC5743">
        <w:trPr>
          <w:cantSplit/>
          <w:trHeight w:val="94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 Vào tháng 7, chuyển động biểu kiển của Mặt Trời về phía bán cầu Bắc; vào tháng 1, chuyển động về phía bán cầu Nam, nên các khu áp cao và áp thấp cũng chuyển động theo tương ứng.</w:t>
            </w:r>
          </w:p>
        </w:tc>
        <w:tc>
          <w:tcPr>
            <w:tcW w:w="808" w:type="dxa"/>
            <w:tcBorders>
              <w:top w:val="dashed" w:sz="4" w:space="0" w:color="auto"/>
            </w:tcBorders>
            <w:shd w:val="clear" w:color="auto" w:fill="auto"/>
          </w:tcPr>
          <w:p w:rsidR="008174DF" w:rsidRPr="00017C57" w:rsidRDefault="008174DF" w:rsidP="00DC5743">
            <w:pPr>
              <w:jc w:val="both"/>
              <w:rPr>
                <w:b/>
                <w:sz w:val="26"/>
                <w:szCs w:val="26"/>
              </w:rPr>
            </w:pPr>
          </w:p>
          <w:p w:rsidR="008174DF" w:rsidRPr="00017C57" w:rsidRDefault="008174DF" w:rsidP="00DC5743">
            <w:pPr>
              <w:jc w:val="both"/>
              <w:rPr>
                <w:sz w:val="26"/>
                <w:szCs w:val="26"/>
              </w:rPr>
            </w:pPr>
            <w:r w:rsidRPr="00017C57">
              <w:rPr>
                <w:sz w:val="26"/>
                <w:szCs w:val="26"/>
              </w:rPr>
              <w:t>0,5</w:t>
            </w:r>
          </w:p>
        </w:tc>
      </w:tr>
      <w:tr w:rsidR="008174DF" w:rsidRPr="00017C57" w:rsidTr="00DC5743">
        <w:trPr>
          <w:cantSplit/>
          <w:trHeight w:val="505"/>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b.</w:t>
            </w:r>
          </w:p>
        </w:tc>
        <w:tc>
          <w:tcPr>
            <w:tcW w:w="8284" w:type="dxa"/>
            <w:shd w:val="clear" w:color="auto" w:fill="auto"/>
          </w:tcPr>
          <w:p w:rsidR="008174DF" w:rsidRPr="00017C57" w:rsidRDefault="008174DF" w:rsidP="00DC5743">
            <w:pPr>
              <w:ind w:left="34"/>
              <w:contextualSpacing/>
              <w:jc w:val="both"/>
              <w:rPr>
                <w:b/>
                <w:sz w:val="26"/>
                <w:szCs w:val="26"/>
              </w:rPr>
            </w:pPr>
            <w:r w:rsidRPr="00017C57">
              <w:rPr>
                <w:b/>
                <w:bCs/>
                <w:sz w:val="26"/>
                <w:szCs w:val="26"/>
              </w:rPr>
              <w:t>Phân tích các nhân tố ảnh hưởng đến chế độ nước sông. Giải thích sự khác biệt về nhiệt độ và độ muối của các biển và đại dương</w:t>
            </w:r>
            <w:r>
              <w:rPr>
                <w:b/>
                <w:bCs/>
                <w:sz w:val="26"/>
                <w:szCs w:val="26"/>
              </w:rPr>
              <w:t xml:space="preserve"> theo vĩ độ</w:t>
            </w:r>
            <w:r w:rsidRPr="00017C57">
              <w:rPr>
                <w:b/>
                <w:bCs/>
                <w:sz w:val="26"/>
                <w:szCs w:val="26"/>
              </w:rPr>
              <w:t>.</w:t>
            </w:r>
          </w:p>
        </w:tc>
        <w:tc>
          <w:tcPr>
            <w:tcW w:w="808" w:type="dxa"/>
            <w:shd w:val="clear" w:color="auto" w:fill="auto"/>
          </w:tcPr>
          <w:p w:rsidR="008174DF" w:rsidRPr="00017C57" w:rsidRDefault="008174DF" w:rsidP="00DC5743">
            <w:pPr>
              <w:pStyle w:val="NoSpacing"/>
              <w:jc w:val="both"/>
              <w:rPr>
                <w:b/>
                <w:i/>
                <w:sz w:val="26"/>
                <w:szCs w:val="26"/>
              </w:rPr>
            </w:pPr>
            <w:r w:rsidRPr="00017C57">
              <w:rPr>
                <w:b/>
                <w:i/>
                <w:sz w:val="26"/>
                <w:szCs w:val="26"/>
              </w:rPr>
              <w:t>2,0</w:t>
            </w:r>
          </w:p>
          <w:p w:rsidR="008174DF" w:rsidRPr="00017C57" w:rsidRDefault="008174DF" w:rsidP="00DC5743">
            <w:pPr>
              <w:pStyle w:val="NoSpacing"/>
              <w:jc w:val="both"/>
              <w:rPr>
                <w:sz w:val="26"/>
                <w:szCs w:val="26"/>
              </w:rPr>
            </w:pPr>
          </w:p>
        </w:tc>
      </w:tr>
      <w:tr w:rsidR="008174DF" w:rsidRPr="00017C57" w:rsidTr="00DC5743">
        <w:trPr>
          <w:cantSplit/>
          <w:trHeight w:val="22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ind w:left="34" w:hanging="34"/>
              <w:contextualSpacing/>
              <w:jc w:val="both"/>
              <w:rPr>
                <w:b/>
                <w:sz w:val="26"/>
                <w:szCs w:val="26"/>
              </w:rPr>
            </w:pPr>
            <w:r w:rsidRPr="00017C57">
              <w:rPr>
                <w:b/>
                <w:bCs/>
                <w:sz w:val="26"/>
                <w:szCs w:val="26"/>
              </w:rPr>
              <w:t>Các nhân tố ảnh hưởng đến chế độ nước sông.</w:t>
            </w:r>
          </w:p>
        </w:tc>
        <w:tc>
          <w:tcPr>
            <w:tcW w:w="808" w:type="dxa"/>
            <w:tcBorders>
              <w:bottom w:val="dashed" w:sz="4" w:space="0" w:color="auto"/>
            </w:tcBorders>
            <w:shd w:val="clear" w:color="auto" w:fill="auto"/>
          </w:tcPr>
          <w:p w:rsidR="008174DF" w:rsidRPr="00017C57" w:rsidRDefault="008174DF" w:rsidP="00DC5743">
            <w:pPr>
              <w:pStyle w:val="NoSpacing"/>
              <w:jc w:val="both"/>
              <w:rPr>
                <w:b/>
                <w:i/>
                <w:sz w:val="26"/>
                <w:szCs w:val="26"/>
                <w:lang w:val="en-US"/>
              </w:rPr>
            </w:pPr>
            <w:r w:rsidRPr="00017C57">
              <w:rPr>
                <w:b/>
                <w:sz w:val="26"/>
                <w:szCs w:val="26"/>
              </w:rPr>
              <w:t>1,</w:t>
            </w:r>
            <w:r w:rsidRPr="00017C57">
              <w:rPr>
                <w:b/>
                <w:sz w:val="26"/>
                <w:szCs w:val="26"/>
                <w:lang w:val="en-US"/>
              </w:rPr>
              <w:t>5</w:t>
            </w:r>
          </w:p>
        </w:tc>
      </w:tr>
      <w:tr w:rsidR="008174DF" w:rsidRPr="00017C57" w:rsidTr="00DC5743">
        <w:trPr>
          <w:cantSplit/>
          <w:trHeight w:val="48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Chế độ nước sông chịu ảnh hưởng chủ yếu bởi các đặc điểm địa lí tự nhiên của nguồn cung cấp nước và bề mặt lưu vực</w:t>
            </w:r>
            <w:r>
              <w:rPr>
                <w:sz w:val="26"/>
                <w:szCs w:val="26"/>
              </w:rPr>
              <w:t>.</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b/>
                <w:sz w:val="26"/>
                <w:szCs w:val="26"/>
              </w:rPr>
            </w:pPr>
            <w:r w:rsidRPr="00017C57">
              <w:rPr>
                <w:sz w:val="26"/>
                <w:szCs w:val="26"/>
              </w:rPr>
              <w:t>0,25</w:t>
            </w:r>
          </w:p>
        </w:tc>
      </w:tr>
      <w:tr w:rsidR="008174DF" w:rsidRPr="00017C57" w:rsidTr="00DC5743">
        <w:trPr>
          <w:cantSplit/>
          <w:trHeight w:val="354"/>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Ảnh hưởng của nguồn cung cấp nước:</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tc>
      </w:tr>
      <w:tr w:rsidR="008174DF" w:rsidRPr="00017C57" w:rsidTr="00DC5743">
        <w:trPr>
          <w:cantSplit/>
          <w:trHeight w:val="121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Sông được cấp nước từ hai nguồn chính: nước ngầm là nguồn cung cấp ít biến động, có vai trò điều tiết nước trong năm; nước trên mặt (nước mưa, băng tuyết) là nguồn cấp biến động theo mùa, chế độ nước sông phụ thuộc vào chế độ mưa hoặc băng tuyết tan.</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sz w:val="26"/>
                <w:szCs w:val="26"/>
              </w:rPr>
            </w:pPr>
            <w:r w:rsidRPr="00017C57">
              <w:rPr>
                <w:sz w:val="26"/>
                <w:szCs w:val="26"/>
              </w:rPr>
              <w:t>0,25</w:t>
            </w:r>
          </w:p>
          <w:p w:rsidR="008174DF" w:rsidRPr="00017C57" w:rsidRDefault="008174DF" w:rsidP="00DC5743">
            <w:pPr>
              <w:pStyle w:val="NoSpacing"/>
              <w:jc w:val="both"/>
              <w:rPr>
                <w:sz w:val="26"/>
                <w:szCs w:val="26"/>
              </w:rPr>
            </w:pPr>
          </w:p>
          <w:p w:rsidR="008174DF" w:rsidRPr="00017C57" w:rsidRDefault="008174DF" w:rsidP="00DC5743">
            <w:pPr>
              <w:pStyle w:val="NoSpacing"/>
              <w:jc w:val="both"/>
              <w:rPr>
                <w:sz w:val="26"/>
                <w:szCs w:val="26"/>
              </w:rPr>
            </w:pPr>
          </w:p>
        </w:tc>
      </w:tr>
      <w:tr w:rsidR="008174DF" w:rsidRPr="00017C57" w:rsidTr="00DC5743">
        <w:trPr>
          <w:cantSplit/>
          <w:trHeight w:val="50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Tùy thuộc vào số lượng nguồn cấp mà chế độ nước sông phức tạp (trong năm có nhiều mùa lũ, cạn xen kẽ) hay đơn giản (mỗi năm có một mùa lũ và một mùa cạn).</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r w:rsidRPr="00017C57">
              <w:rPr>
                <w:sz w:val="26"/>
                <w:szCs w:val="26"/>
              </w:rPr>
              <w:t>0,25</w:t>
            </w:r>
          </w:p>
          <w:p w:rsidR="008174DF" w:rsidRPr="00017C57" w:rsidRDefault="008174DF" w:rsidP="00DC5743">
            <w:pPr>
              <w:pStyle w:val="NoSpacing"/>
              <w:jc w:val="both"/>
              <w:rPr>
                <w:sz w:val="26"/>
                <w:szCs w:val="26"/>
              </w:rPr>
            </w:pPr>
          </w:p>
        </w:tc>
      </w:tr>
      <w:tr w:rsidR="008174DF" w:rsidRPr="00017C57" w:rsidTr="00DC5743">
        <w:trPr>
          <w:cantSplit/>
          <w:trHeight w:val="39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Ảnh hưởng của đặc điểm bề mặt lưu vực:</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tc>
      </w:tr>
      <w:tr w:rsidR="008174DF" w:rsidRPr="00017C57" w:rsidTr="00DC5743">
        <w:trPr>
          <w:cantSplit/>
          <w:trHeight w:val="50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Địa hình: độ dốc địa hình làm tăng cường độ tập trung lũ, miền núi có đất đá ít thấm nước thì chế độ nước sông không điều hòa, sườn đón gió mưa nhiều nên sông có lượng nước cấp trên mặt dồi dào hơn sườn khuất gió…</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50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Hồ, đầm và thực vật: có tác dụng điều tiết dòng chảy, chúng giữ lại trên lưu vực một phần nước mưa hay băng tuyết tan, làm giảm lũ. Lượng nước giữ lại sau đó chảy từ hồ ra hoặc thấm từ nước ngầm sang cung cấp cho sông.</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34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Sự phân bố và số lượng phụ lưu, chi lưu: Nếu các phụ lưu tập trung trên một  đoạn sông ngắn dễ xảy ra lũ chồng lũ; sông có nhiều chi lưu, nước lũ thoát nhanh chế độ nước sông sẽ bớt phức tạp.</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sz w:val="26"/>
                <w:szCs w:val="26"/>
              </w:rPr>
            </w:pPr>
            <w:r w:rsidRPr="00017C57">
              <w:rPr>
                <w:sz w:val="26"/>
                <w:szCs w:val="26"/>
              </w:rPr>
              <w:t>0,25</w:t>
            </w:r>
          </w:p>
        </w:tc>
      </w:tr>
      <w:tr w:rsidR="008174DF" w:rsidRPr="00017C57" w:rsidTr="00DC5743">
        <w:trPr>
          <w:cantSplit/>
          <w:trHeight w:val="19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ind w:left="34"/>
              <w:contextualSpacing/>
              <w:jc w:val="both"/>
              <w:rPr>
                <w:b/>
                <w:sz w:val="26"/>
                <w:szCs w:val="26"/>
              </w:rPr>
            </w:pPr>
            <w:r w:rsidRPr="00017C57">
              <w:rPr>
                <w:b/>
                <w:bCs/>
                <w:sz w:val="26"/>
                <w:szCs w:val="26"/>
              </w:rPr>
              <w:t>Sự khác biệt về nhiệt độ và độ muối của các biển và đại dương</w:t>
            </w:r>
            <w:r>
              <w:rPr>
                <w:b/>
                <w:bCs/>
                <w:sz w:val="26"/>
                <w:szCs w:val="26"/>
              </w:rPr>
              <w:t xml:space="preserve"> theo vĩ độ, vì:</w:t>
            </w:r>
          </w:p>
        </w:tc>
        <w:tc>
          <w:tcPr>
            <w:tcW w:w="808" w:type="dxa"/>
            <w:tcBorders>
              <w:bottom w:val="single" w:sz="4" w:space="0" w:color="auto"/>
            </w:tcBorders>
            <w:shd w:val="clear" w:color="auto" w:fill="auto"/>
          </w:tcPr>
          <w:p w:rsidR="008174DF" w:rsidRPr="00017C57" w:rsidRDefault="008174DF" w:rsidP="00DC5743">
            <w:pPr>
              <w:pStyle w:val="NoSpacing"/>
              <w:jc w:val="both"/>
              <w:rPr>
                <w:b/>
                <w:i/>
                <w:sz w:val="26"/>
                <w:szCs w:val="26"/>
                <w:lang w:val="en-US"/>
              </w:rPr>
            </w:pPr>
            <w:r w:rsidRPr="00017C57">
              <w:rPr>
                <w:b/>
                <w:i/>
                <w:sz w:val="26"/>
                <w:szCs w:val="26"/>
                <w:lang w:val="en-US"/>
              </w:rPr>
              <w:t>0,5</w:t>
            </w:r>
          </w:p>
        </w:tc>
      </w:tr>
      <w:tr w:rsidR="008174DF" w:rsidRPr="00017C57" w:rsidTr="00DC5743">
        <w:trPr>
          <w:cantSplit/>
          <w:trHeight w:val="844"/>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Nhiệt độ nước biển và đại dương thay đổi theo quy luật địa đới, giảm dần từ xích đạo về hai cực. Nguyên nhân chủ yếu do bức xạ mặt trời giảm dần từ xích đạo về hai cực và do tác động của dòng biển nóng và dòng biển lạnh.</w:t>
            </w:r>
          </w:p>
        </w:tc>
        <w:tc>
          <w:tcPr>
            <w:tcW w:w="808" w:type="dxa"/>
            <w:tcBorders>
              <w:top w:val="single"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363"/>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contextualSpacing/>
              <w:jc w:val="both"/>
              <w:rPr>
                <w:sz w:val="26"/>
                <w:szCs w:val="26"/>
              </w:rPr>
            </w:pPr>
            <w:r w:rsidRPr="00017C57">
              <w:rPr>
                <w:sz w:val="26"/>
                <w:szCs w:val="26"/>
              </w:rPr>
              <w:t>- Độ muối của nước biển không giống nhau ở những vùng có vĩ độ khác nhau phụ thuộc vào lượng bốc hơi, lượng mưa và lượng nước sông đổ vào.</w:t>
            </w:r>
          </w:p>
        </w:tc>
        <w:tc>
          <w:tcPr>
            <w:tcW w:w="808" w:type="dxa"/>
            <w:tcBorders>
              <w:top w:val="dashed" w:sz="4" w:space="0" w:color="auto"/>
            </w:tcBorders>
            <w:shd w:val="clear" w:color="auto" w:fill="auto"/>
          </w:tcPr>
          <w:p w:rsidR="008174DF" w:rsidRPr="00017C57" w:rsidRDefault="008174DF" w:rsidP="00DC5743">
            <w:pPr>
              <w:pStyle w:val="NoSpacing"/>
              <w:jc w:val="both"/>
              <w:rPr>
                <w:sz w:val="26"/>
                <w:szCs w:val="26"/>
              </w:rPr>
            </w:pPr>
            <w:r w:rsidRPr="00017C57">
              <w:rPr>
                <w:sz w:val="26"/>
                <w:szCs w:val="26"/>
              </w:rPr>
              <w:t>0,25</w:t>
            </w:r>
          </w:p>
        </w:tc>
      </w:tr>
      <w:tr w:rsidR="008174DF" w:rsidRPr="00017C57" w:rsidTr="00DC5743">
        <w:trPr>
          <w:cantSplit/>
          <w:trHeight w:val="208"/>
        </w:trPr>
        <w:tc>
          <w:tcPr>
            <w:tcW w:w="817"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3.</w:t>
            </w:r>
          </w:p>
        </w:tc>
        <w:tc>
          <w:tcPr>
            <w:tcW w:w="8284" w:type="dxa"/>
            <w:shd w:val="clear" w:color="auto" w:fill="auto"/>
          </w:tcPr>
          <w:p w:rsidR="008174DF" w:rsidRPr="00017C57" w:rsidRDefault="008174DF" w:rsidP="00DC5743">
            <w:pPr>
              <w:pStyle w:val="NoSpacing"/>
              <w:jc w:val="both"/>
              <w:rPr>
                <w:b/>
                <w:sz w:val="26"/>
                <w:szCs w:val="26"/>
              </w:rPr>
            </w:pPr>
          </w:p>
        </w:tc>
        <w:tc>
          <w:tcPr>
            <w:tcW w:w="808" w:type="dxa"/>
            <w:shd w:val="clear" w:color="auto" w:fill="auto"/>
          </w:tcPr>
          <w:p w:rsidR="008174DF" w:rsidRPr="00017C57" w:rsidRDefault="008174DF" w:rsidP="00DC5743">
            <w:pPr>
              <w:pStyle w:val="NoSpacing"/>
              <w:jc w:val="both"/>
              <w:rPr>
                <w:sz w:val="26"/>
                <w:szCs w:val="26"/>
              </w:rPr>
            </w:pPr>
            <w:r w:rsidRPr="00017C57">
              <w:rPr>
                <w:b/>
                <w:sz w:val="26"/>
                <w:szCs w:val="26"/>
                <w:lang w:val="en-US"/>
              </w:rPr>
              <w:t>3,0</w:t>
            </w:r>
          </w:p>
        </w:tc>
      </w:tr>
      <w:tr w:rsidR="008174DF" w:rsidRPr="00017C57" w:rsidTr="00DC5743">
        <w:trPr>
          <w:cantSplit/>
          <w:trHeight w:val="741"/>
        </w:trPr>
        <w:tc>
          <w:tcPr>
            <w:tcW w:w="817" w:type="dxa"/>
            <w:vMerge w:val="restart"/>
            <w:shd w:val="clear" w:color="auto" w:fill="auto"/>
          </w:tcPr>
          <w:p w:rsidR="008174DF" w:rsidRPr="00017C57" w:rsidRDefault="008174DF" w:rsidP="00DC5743">
            <w:pPr>
              <w:tabs>
                <w:tab w:val="left" w:pos="992"/>
              </w:tabs>
              <w:jc w:val="both"/>
              <w:rPr>
                <w:b/>
                <w:noProof/>
                <w:sz w:val="26"/>
                <w:szCs w:val="26"/>
              </w:rPr>
            </w:pPr>
          </w:p>
          <w:p w:rsidR="008174DF" w:rsidRPr="00017C57" w:rsidRDefault="008174DF" w:rsidP="00DC5743">
            <w:pPr>
              <w:tabs>
                <w:tab w:val="left" w:pos="992"/>
              </w:tabs>
              <w:jc w:val="both"/>
              <w:rPr>
                <w:b/>
                <w:noProof/>
                <w:sz w:val="26"/>
                <w:szCs w:val="26"/>
              </w:rPr>
            </w:pPr>
            <w:r w:rsidRPr="00017C57">
              <w:rPr>
                <w:b/>
                <w:noProof/>
                <w:sz w:val="26"/>
                <w:szCs w:val="26"/>
              </w:rPr>
              <w:t>a.</w:t>
            </w:r>
          </w:p>
        </w:tc>
        <w:tc>
          <w:tcPr>
            <w:tcW w:w="8284" w:type="dxa"/>
            <w:shd w:val="clear" w:color="auto" w:fill="auto"/>
          </w:tcPr>
          <w:p w:rsidR="008174DF" w:rsidRPr="00017C57" w:rsidRDefault="008174DF" w:rsidP="00DC5743">
            <w:pPr>
              <w:jc w:val="both"/>
              <w:rPr>
                <w:b/>
                <w:sz w:val="26"/>
                <w:szCs w:val="26"/>
                <w:lang w:val="vi-VN"/>
              </w:rPr>
            </w:pPr>
            <w:r w:rsidRPr="00017C57">
              <w:rPr>
                <w:b/>
                <w:sz w:val="26"/>
                <w:szCs w:val="26"/>
              </w:rPr>
              <w:t>Phân tích ảnh hưởng của nhân tố khí hậu và địa hình đến sự phát triển, phân bố của sinh vật. Tại sao sinh vật và đất có sự phân hóa theo vĩ độ?</w:t>
            </w:r>
          </w:p>
        </w:tc>
        <w:tc>
          <w:tcPr>
            <w:tcW w:w="808" w:type="dxa"/>
            <w:shd w:val="clear" w:color="auto" w:fill="auto"/>
          </w:tcPr>
          <w:p w:rsidR="008174DF" w:rsidRPr="00017C57" w:rsidRDefault="008174DF" w:rsidP="00DC5743">
            <w:pPr>
              <w:pStyle w:val="NoSpacing"/>
              <w:jc w:val="both"/>
              <w:rPr>
                <w:b/>
                <w:i/>
                <w:sz w:val="26"/>
                <w:szCs w:val="26"/>
                <w:lang w:val="en-US"/>
              </w:rPr>
            </w:pPr>
          </w:p>
          <w:p w:rsidR="008174DF" w:rsidRPr="00EE5E10" w:rsidRDefault="008174DF" w:rsidP="00DC5743">
            <w:pPr>
              <w:pStyle w:val="NoSpacing"/>
              <w:jc w:val="both"/>
              <w:rPr>
                <w:sz w:val="26"/>
                <w:szCs w:val="26"/>
              </w:rPr>
            </w:pPr>
            <w:r w:rsidRPr="00017C57">
              <w:rPr>
                <w:b/>
                <w:sz w:val="26"/>
                <w:szCs w:val="26"/>
                <w:lang w:val="en-US"/>
              </w:rPr>
              <w:t>2,0</w:t>
            </w:r>
          </w:p>
        </w:tc>
      </w:tr>
      <w:tr w:rsidR="008174DF" w:rsidRPr="00017C57" w:rsidTr="00DC5743">
        <w:trPr>
          <w:cantSplit/>
          <w:trHeight w:val="51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pStyle w:val="NoSpacing"/>
              <w:jc w:val="both"/>
              <w:rPr>
                <w:b/>
                <w:sz w:val="26"/>
                <w:szCs w:val="26"/>
              </w:rPr>
            </w:pPr>
            <w:r w:rsidRPr="00017C57">
              <w:rPr>
                <w:b/>
                <w:sz w:val="26"/>
                <w:szCs w:val="26"/>
              </w:rPr>
              <w:t>Phân tích ảnh hưởng của nhân tố khí hậu và địa hình đến sự phát triển, phân bố của sinh vật.</w:t>
            </w:r>
          </w:p>
        </w:tc>
        <w:tc>
          <w:tcPr>
            <w:tcW w:w="808" w:type="dxa"/>
            <w:tcBorders>
              <w:bottom w:val="dashed" w:sz="4" w:space="0" w:color="auto"/>
            </w:tcBorders>
            <w:shd w:val="clear" w:color="auto" w:fill="auto"/>
          </w:tcPr>
          <w:p w:rsidR="008174DF" w:rsidRPr="00017C57" w:rsidRDefault="008174DF" w:rsidP="00DC5743">
            <w:pPr>
              <w:pStyle w:val="NoSpacing"/>
              <w:jc w:val="both"/>
              <w:rPr>
                <w:b/>
                <w:i/>
                <w:sz w:val="26"/>
                <w:szCs w:val="26"/>
              </w:rPr>
            </w:pPr>
            <w:r w:rsidRPr="00017C57">
              <w:rPr>
                <w:b/>
                <w:i/>
                <w:sz w:val="26"/>
                <w:szCs w:val="26"/>
                <w:lang w:val="en-US"/>
              </w:rPr>
              <w:t>1,</w:t>
            </w:r>
            <w:r w:rsidRPr="00017C57">
              <w:rPr>
                <w:b/>
                <w:i/>
                <w:sz w:val="26"/>
                <w:szCs w:val="26"/>
              </w:rPr>
              <w:t>5</w:t>
            </w:r>
          </w:p>
        </w:tc>
      </w:tr>
      <w:tr w:rsidR="008174DF" w:rsidRPr="00017C57" w:rsidTr="00DC5743">
        <w:trPr>
          <w:cantSplit/>
          <w:trHeight w:val="64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iCs/>
                <w:sz w:val="26"/>
                <w:szCs w:val="26"/>
                <w:lang w:val="en-US" w:eastAsia="en-US"/>
              </w:rPr>
            </w:pPr>
            <w:r w:rsidRPr="00017C57">
              <w:rPr>
                <w:rFonts w:eastAsia="Calibri"/>
                <w:iCs/>
                <w:sz w:val="26"/>
                <w:szCs w:val="26"/>
                <w:lang w:val="en-US" w:eastAsia="en-US"/>
              </w:rPr>
              <w:t>- Khí hậu:</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b/>
                <w:i/>
                <w:sz w:val="26"/>
                <w:szCs w:val="26"/>
                <w:lang w:val="en-US"/>
              </w:rPr>
            </w:pPr>
          </w:p>
        </w:tc>
      </w:tr>
      <w:tr w:rsidR="008174DF" w:rsidRPr="00017C57" w:rsidTr="00DC5743">
        <w:trPr>
          <w:cantSplit/>
          <w:trHeight w:val="39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Mỗi loại sinh vật thích nghi với một giới hạn sinh thái nhất định.</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r w:rsidRPr="00017C57">
              <w:rPr>
                <w:sz w:val="26"/>
                <w:szCs w:val="26"/>
              </w:rPr>
              <w:t>0,25</w:t>
            </w:r>
          </w:p>
        </w:tc>
      </w:tr>
      <w:tr w:rsidR="008174DF" w:rsidRPr="00017C57" w:rsidTr="00DC5743">
        <w:trPr>
          <w:cantSplit/>
          <w:trHeight w:val="54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ListParagraph"/>
              <w:spacing w:after="0" w:line="240" w:lineRule="auto"/>
              <w:ind w:left="34"/>
              <w:jc w:val="both"/>
              <w:rPr>
                <w:sz w:val="26"/>
                <w:szCs w:val="26"/>
              </w:rPr>
            </w:pPr>
            <w:r w:rsidRPr="00017C57">
              <w:rPr>
                <w:sz w:val="26"/>
                <w:szCs w:val="26"/>
              </w:rPr>
              <w:t>+ Nhiệt độ tác động tới các quá trình sinh trưởng, phát triển và quy định vùng phân bố của sinh vật.</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r w:rsidRPr="00017C57">
              <w:rPr>
                <w:sz w:val="26"/>
                <w:szCs w:val="26"/>
              </w:rPr>
              <w:t>0,25</w:t>
            </w:r>
          </w:p>
          <w:p w:rsidR="008174DF" w:rsidRPr="00017C57" w:rsidRDefault="008174DF" w:rsidP="00DC5743">
            <w:pPr>
              <w:pStyle w:val="NoSpacing"/>
              <w:jc w:val="both"/>
              <w:rPr>
                <w:sz w:val="26"/>
                <w:szCs w:val="26"/>
              </w:rPr>
            </w:pPr>
          </w:p>
        </w:tc>
      </w:tr>
      <w:tr w:rsidR="008174DF" w:rsidRPr="00017C57" w:rsidTr="00DC5743">
        <w:trPr>
          <w:cantSplit/>
          <w:trHeight w:val="54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Ánh sáng Mặt Trời là nguồn cung cấp năng lượng chính cho sự sống trên Trái Đất; ánh sáng tác động tới quá trình quang hợp của cây xanh, đến khả năng định hướng và sinh sản của động vật.</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r w:rsidRPr="00017C57">
              <w:rPr>
                <w:sz w:val="26"/>
                <w:szCs w:val="26"/>
                <w:lang w:val="en-US"/>
              </w:rPr>
              <w:t>0,25</w:t>
            </w:r>
          </w:p>
        </w:tc>
      </w:tr>
      <w:tr w:rsidR="008174DF" w:rsidRPr="00017C57" w:rsidTr="00DC5743">
        <w:trPr>
          <w:cantSplit/>
          <w:trHeight w:val="34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ListParagraph"/>
              <w:spacing w:after="0" w:line="240" w:lineRule="auto"/>
              <w:ind w:left="34"/>
              <w:jc w:val="both"/>
              <w:rPr>
                <w:sz w:val="26"/>
                <w:szCs w:val="26"/>
              </w:rPr>
            </w:pPr>
            <w:r w:rsidRPr="00017C57">
              <w:rPr>
                <w:sz w:val="26"/>
                <w:szCs w:val="26"/>
              </w:rPr>
              <w:t>- Địa hình:</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tc>
      </w:tr>
      <w:tr w:rsidR="008174DF" w:rsidRPr="00017C57" w:rsidTr="00DC5743">
        <w:trPr>
          <w:cantSplit/>
          <w:trHeight w:val="54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ListParagraph"/>
              <w:spacing w:after="0" w:line="240" w:lineRule="auto"/>
              <w:ind w:left="34"/>
              <w:jc w:val="both"/>
              <w:rPr>
                <w:sz w:val="26"/>
                <w:szCs w:val="26"/>
              </w:rPr>
            </w:pPr>
            <w:r w:rsidRPr="00017C57">
              <w:rPr>
                <w:sz w:val="26"/>
                <w:szCs w:val="26"/>
              </w:rPr>
              <w:t>+ Độ cao của địa hình làm thay đổi lượng nhiệt, lượng nước và các chất dinh dưỡng trong đất mà cây nhận được.</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54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ListParagraph"/>
              <w:spacing w:after="0" w:line="240" w:lineRule="auto"/>
              <w:ind w:left="34"/>
              <w:jc w:val="both"/>
              <w:rPr>
                <w:sz w:val="26"/>
                <w:szCs w:val="26"/>
              </w:rPr>
            </w:pPr>
            <w:r w:rsidRPr="00017C57">
              <w:rPr>
                <w:sz w:val="26"/>
                <w:szCs w:val="26"/>
              </w:rPr>
              <w:t>+ Nhiệt ẩm thay đổi theo độ cao làm cho phân bố thực vật cũng thay đổi theo và hình thành nên các vành đai tương ứng sự thay đổi theo chiều vĩ độ.</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70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Độ dốc và hướng sườn cũng tác động đến lượng nhiệt, ánh sáng và ẩm mà thực vật nhận được.</w:t>
            </w:r>
          </w:p>
        </w:tc>
        <w:tc>
          <w:tcPr>
            <w:tcW w:w="808" w:type="dxa"/>
            <w:tcBorders>
              <w:top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201"/>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Pr="00017C57" w:rsidRDefault="008174DF" w:rsidP="00DC5743">
            <w:pPr>
              <w:jc w:val="both"/>
              <w:rPr>
                <w:sz w:val="26"/>
                <w:szCs w:val="26"/>
                <w:lang w:val="vi-VN"/>
              </w:rPr>
            </w:pPr>
            <w:r w:rsidRPr="00017C57">
              <w:rPr>
                <w:b/>
                <w:sz w:val="26"/>
                <w:szCs w:val="26"/>
              </w:rPr>
              <w:t>Sinh vật và đất có sự phân hóa theo vĩ độ, vì:</w:t>
            </w:r>
          </w:p>
        </w:tc>
        <w:tc>
          <w:tcPr>
            <w:tcW w:w="808" w:type="dxa"/>
            <w:tcBorders>
              <w:bottom w:val="dashed" w:sz="4" w:space="0" w:color="auto"/>
            </w:tcBorders>
            <w:shd w:val="clear" w:color="auto" w:fill="auto"/>
          </w:tcPr>
          <w:p w:rsidR="008174DF" w:rsidRPr="00017C57" w:rsidRDefault="008174DF" w:rsidP="00DC5743">
            <w:pPr>
              <w:pStyle w:val="NoSpacing"/>
              <w:jc w:val="both"/>
              <w:rPr>
                <w:b/>
                <w:i/>
                <w:sz w:val="26"/>
                <w:szCs w:val="26"/>
              </w:rPr>
            </w:pPr>
            <w:r w:rsidRPr="00017C57">
              <w:rPr>
                <w:b/>
                <w:i/>
                <w:sz w:val="26"/>
                <w:szCs w:val="26"/>
              </w:rPr>
              <w:t>0,5</w:t>
            </w:r>
          </w:p>
        </w:tc>
      </w:tr>
      <w:tr w:rsidR="008174DF" w:rsidRPr="00017C57" w:rsidTr="00DC5743">
        <w:trPr>
          <w:cantSplit/>
          <w:trHeight w:val="691"/>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ListParagraph"/>
              <w:spacing w:after="0" w:line="240" w:lineRule="auto"/>
              <w:ind w:left="34"/>
              <w:jc w:val="both"/>
              <w:rPr>
                <w:sz w:val="26"/>
                <w:szCs w:val="26"/>
              </w:rPr>
            </w:pPr>
            <w:r w:rsidRPr="00017C57">
              <w:rPr>
                <w:sz w:val="26"/>
                <w:szCs w:val="26"/>
                <w:lang w:val="vi-VN"/>
              </w:rPr>
              <w:t xml:space="preserve">- </w:t>
            </w:r>
            <w:r w:rsidRPr="00017C57">
              <w:rPr>
                <w:sz w:val="26"/>
                <w:szCs w:val="26"/>
              </w:rPr>
              <w:t>Sự phân bố sinh vật và đất theo vĩ độ phụ thuộc chủ yếu vào khí hậu (chủ yếu là chế độ nhiệt, ẩm)./</w:t>
            </w:r>
            <w:r w:rsidRPr="00017C57">
              <w:rPr>
                <w:sz w:val="26"/>
                <w:szCs w:val="26"/>
                <w:lang w:val="vi-VN"/>
              </w:rPr>
              <w:t xml:space="preserve"> </w:t>
            </w:r>
            <w:r w:rsidRPr="00017C57">
              <w:rPr>
                <w:sz w:val="26"/>
                <w:szCs w:val="26"/>
              </w:rPr>
              <w:t>Do Trái Đất hình cầu, nên từ xích đạo về cực, ánh sáng và nhiệt giảm dần, chế độ nhiệt, ẩm cũng có sự thay đổi khác nhau, kéo theo sự phân bố đất và sinh vật tương ứng.</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sz w:val="26"/>
                <w:szCs w:val="26"/>
              </w:rPr>
            </w:pPr>
            <w:r w:rsidRPr="00017C57">
              <w:rPr>
                <w:sz w:val="26"/>
                <w:szCs w:val="26"/>
              </w:rPr>
              <w:t>0,25</w:t>
            </w:r>
          </w:p>
          <w:p w:rsidR="008174DF" w:rsidRPr="00017C57" w:rsidRDefault="008174DF" w:rsidP="00DC5743">
            <w:pPr>
              <w:pStyle w:val="NoSpacing"/>
              <w:jc w:val="both"/>
              <w:rPr>
                <w:b/>
                <w:i/>
                <w:sz w:val="26"/>
                <w:szCs w:val="26"/>
              </w:rPr>
            </w:pPr>
          </w:p>
        </w:tc>
      </w:tr>
      <w:tr w:rsidR="008174DF" w:rsidRPr="00017C57" w:rsidTr="00DC5743">
        <w:trPr>
          <w:cantSplit/>
          <w:trHeight w:val="651"/>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ListParagraph"/>
              <w:spacing w:after="0" w:line="240" w:lineRule="auto"/>
              <w:ind w:left="34"/>
              <w:jc w:val="both"/>
              <w:rPr>
                <w:sz w:val="26"/>
                <w:szCs w:val="26"/>
              </w:rPr>
            </w:pPr>
            <w:r w:rsidRPr="00017C57">
              <w:rPr>
                <w:sz w:val="26"/>
                <w:szCs w:val="26"/>
                <w:lang w:val="vi-VN"/>
              </w:rPr>
              <w:t xml:space="preserve">- </w:t>
            </w:r>
            <w:r w:rsidRPr="00017C57">
              <w:rPr>
                <w:sz w:val="26"/>
                <w:szCs w:val="26"/>
              </w:rPr>
              <w:t>Do mỗi loài sinh vật thích nghi với một chế độ nhiệt nhất định. Đồng thời</w:t>
            </w:r>
            <w:r w:rsidRPr="00017C57">
              <w:rPr>
                <w:sz w:val="26"/>
                <w:szCs w:val="26"/>
                <w:lang w:val="vi-VN"/>
              </w:rPr>
              <w:t>,</w:t>
            </w:r>
            <w:r w:rsidRPr="00017C57">
              <w:rPr>
                <w:sz w:val="26"/>
                <w:szCs w:val="26"/>
              </w:rPr>
              <w:t xml:space="preserve"> nước và độ ẩm là yếu tố rất quan trọng đối với sinh vật, nên sự phân bố sinh vật chịu ảnh hưởng trực tiếp đến chế độ nhiệt, ẩm./ Đối với đất, các yếu tố nhiệt, ẩm ảnh hưởng trực tiếp đến sự hình thành đất; ngoài ra, còn có tác động gián tiếp thông qua sinh vật</w:t>
            </w:r>
            <w:r>
              <w:rPr>
                <w:sz w:val="26"/>
                <w:szCs w:val="26"/>
              </w:rPr>
              <w:t>.</w:t>
            </w:r>
          </w:p>
        </w:tc>
        <w:tc>
          <w:tcPr>
            <w:tcW w:w="808" w:type="dxa"/>
            <w:tcBorders>
              <w:top w:val="dashed"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b/>
                <w:i/>
                <w:sz w:val="26"/>
                <w:szCs w:val="26"/>
              </w:rPr>
            </w:pPr>
            <w:r w:rsidRPr="00017C57">
              <w:rPr>
                <w:sz w:val="26"/>
                <w:szCs w:val="26"/>
              </w:rPr>
              <w:t>0,25</w:t>
            </w:r>
          </w:p>
        </w:tc>
      </w:tr>
      <w:tr w:rsidR="008174DF" w:rsidRPr="00017C57" w:rsidTr="00DC5743">
        <w:trPr>
          <w:cantSplit/>
          <w:trHeight w:val="372"/>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b.</w:t>
            </w:r>
          </w:p>
        </w:tc>
        <w:tc>
          <w:tcPr>
            <w:tcW w:w="8284" w:type="dxa"/>
            <w:shd w:val="clear" w:color="auto" w:fill="auto"/>
          </w:tcPr>
          <w:p w:rsidR="008174DF" w:rsidRPr="00017C57" w:rsidRDefault="008174DF" w:rsidP="00DC5743">
            <w:pPr>
              <w:jc w:val="both"/>
              <w:rPr>
                <w:b/>
                <w:sz w:val="26"/>
                <w:szCs w:val="26"/>
              </w:rPr>
            </w:pPr>
            <w:r w:rsidRPr="00017C57">
              <w:rPr>
                <w:b/>
                <w:color w:val="000000"/>
                <w:sz w:val="26"/>
                <w:szCs w:val="26"/>
              </w:rPr>
              <w:t>Chứng minh thời gian chiếu sáng thể hiện rõ quy luật địa đới</w:t>
            </w:r>
            <w:r>
              <w:rPr>
                <w:b/>
                <w:color w:val="000000"/>
                <w:sz w:val="26"/>
                <w:szCs w:val="26"/>
              </w:rPr>
              <w:t>.</w:t>
            </w:r>
          </w:p>
        </w:tc>
        <w:tc>
          <w:tcPr>
            <w:tcW w:w="808" w:type="dxa"/>
            <w:shd w:val="clear" w:color="auto" w:fill="auto"/>
          </w:tcPr>
          <w:p w:rsidR="008174DF" w:rsidRPr="00017C57" w:rsidRDefault="008174DF" w:rsidP="00DC5743">
            <w:pPr>
              <w:pStyle w:val="NoSpacing"/>
              <w:jc w:val="both"/>
              <w:rPr>
                <w:b/>
                <w:sz w:val="26"/>
                <w:szCs w:val="26"/>
                <w:lang w:val="en-US"/>
              </w:rPr>
            </w:pPr>
            <w:r w:rsidRPr="00017C57">
              <w:rPr>
                <w:b/>
                <w:sz w:val="26"/>
                <w:szCs w:val="26"/>
              </w:rPr>
              <w:t>1</w:t>
            </w:r>
            <w:r w:rsidRPr="00017C57">
              <w:rPr>
                <w:b/>
                <w:sz w:val="26"/>
                <w:szCs w:val="26"/>
                <w:lang w:val="en-US"/>
              </w:rPr>
              <w:t>,0</w:t>
            </w:r>
          </w:p>
        </w:tc>
      </w:tr>
      <w:tr w:rsidR="008174DF" w:rsidRPr="00017C57" w:rsidTr="00DC5743">
        <w:trPr>
          <w:cantSplit/>
          <w:trHeight w:val="60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b/>
                <w:bCs/>
                <w:i/>
                <w:sz w:val="26"/>
                <w:szCs w:val="26"/>
              </w:rPr>
            </w:pPr>
            <w:r w:rsidRPr="00017C57">
              <w:rPr>
                <w:sz w:val="26"/>
                <w:szCs w:val="26"/>
              </w:rPr>
              <w:t>- Quy luật địa đới là sự thay đổi có quy luật của các thành phần địa lí và cảnh quan địa lí theo vĩ độ (từ xích đạo về hai cực). Thời gian chiếu sáng thay đổi có tính quy luật từ xích đạo về hai cực một cách rõ rệt:</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sz w:val="26"/>
                <w:szCs w:val="26"/>
              </w:rPr>
            </w:pPr>
            <w:r w:rsidRPr="00017C57">
              <w:rPr>
                <w:sz w:val="26"/>
                <w:szCs w:val="26"/>
              </w:rPr>
              <w:t>0,25</w:t>
            </w:r>
          </w:p>
          <w:p w:rsidR="008174DF" w:rsidRPr="00017C57" w:rsidRDefault="008174DF" w:rsidP="00DC5743">
            <w:pPr>
              <w:pStyle w:val="NoSpacing"/>
              <w:jc w:val="both"/>
              <w:rPr>
                <w:b/>
                <w:sz w:val="26"/>
                <w:szCs w:val="26"/>
                <w:lang w:val="en-US"/>
              </w:rPr>
            </w:pPr>
          </w:p>
        </w:tc>
      </w:tr>
      <w:tr w:rsidR="008174DF" w:rsidRPr="00017C57" w:rsidTr="00DC5743">
        <w:trPr>
          <w:cantSplit/>
          <w:trHeight w:val="363"/>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 Xích đạo: Ngày dài bằng đêm.</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120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 Từ xích đạo về hai cực, chênh lệch độ dài ngày đêm càng lớn.</w:t>
            </w:r>
          </w:p>
          <w:p w:rsidR="008174DF" w:rsidRPr="00017C57" w:rsidRDefault="008174DF" w:rsidP="00DC5743">
            <w:pPr>
              <w:jc w:val="both"/>
              <w:rPr>
                <w:sz w:val="26"/>
                <w:szCs w:val="26"/>
              </w:rPr>
            </w:pPr>
            <w:r w:rsidRPr="00017C57">
              <w:rPr>
                <w:sz w:val="26"/>
                <w:szCs w:val="26"/>
              </w:rPr>
              <w:t>+ Từ vòng cực về phía cực có hiện tượng ngày hoặc đêm dài suốt 24 giờ.</w:t>
            </w:r>
          </w:p>
          <w:p w:rsidR="008174DF" w:rsidRPr="00017C57" w:rsidRDefault="008174DF" w:rsidP="00DC5743">
            <w:pPr>
              <w:jc w:val="both"/>
              <w:rPr>
                <w:sz w:val="26"/>
                <w:szCs w:val="26"/>
              </w:rPr>
            </w:pPr>
            <w:r w:rsidRPr="00017C57">
              <w:rPr>
                <w:sz w:val="26"/>
                <w:szCs w:val="26"/>
              </w:rPr>
              <w:t>+ Càng gần cực, số ngày hoặc đêm địa cực càng tăng.</w:t>
            </w:r>
          </w:p>
          <w:p w:rsidR="008174DF" w:rsidRPr="00017C57" w:rsidRDefault="008174DF" w:rsidP="00DC5743">
            <w:pPr>
              <w:jc w:val="both"/>
              <w:rPr>
                <w:sz w:val="26"/>
                <w:szCs w:val="26"/>
              </w:rPr>
            </w:pPr>
            <w:r w:rsidRPr="00017C57">
              <w:rPr>
                <w:sz w:val="26"/>
                <w:szCs w:val="26"/>
              </w:rPr>
              <w:t>+ Ở hai cực, số ngày hoặc đêm dài 24 giờ kéo dài suốt 6 tháng.</w:t>
            </w:r>
          </w:p>
        </w:tc>
        <w:tc>
          <w:tcPr>
            <w:tcW w:w="808" w:type="dxa"/>
            <w:tcBorders>
              <w:top w:val="dashed" w:sz="4" w:space="0" w:color="auto"/>
            </w:tcBorders>
            <w:shd w:val="clear" w:color="auto" w:fill="auto"/>
          </w:tcPr>
          <w:p w:rsidR="008174DF" w:rsidRPr="00017C57" w:rsidRDefault="008174DF" w:rsidP="00DC5743">
            <w:pPr>
              <w:pStyle w:val="NoSpacing"/>
              <w:jc w:val="both"/>
              <w:rPr>
                <w:sz w:val="26"/>
                <w:szCs w:val="26"/>
                <w:lang w:val="en-US"/>
              </w:rPr>
            </w:pPr>
          </w:p>
          <w:p w:rsidR="008174DF" w:rsidRPr="00017C57" w:rsidRDefault="008174DF" w:rsidP="00DC5743">
            <w:pPr>
              <w:pStyle w:val="NoSpacing"/>
              <w:jc w:val="both"/>
              <w:rPr>
                <w:sz w:val="26"/>
                <w:szCs w:val="26"/>
                <w:lang w:val="en-US"/>
              </w:rPr>
            </w:pPr>
            <w:r w:rsidRPr="00017C57">
              <w:rPr>
                <w:sz w:val="26"/>
                <w:szCs w:val="26"/>
                <w:lang w:val="en-US"/>
              </w:rPr>
              <w:t>0,5</w:t>
            </w:r>
          </w:p>
        </w:tc>
      </w:tr>
      <w:tr w:rsidR="008174DF" w:rsidRPr="00017C57" w:rsidTr="00DC5743">
        <w:trPr>
          <w:cantSplit/>
          <w:trHeight w:val="237"/>
        </w:trPr>
        <w:tc>
          <w:tcPr>
            <w:tcW w:w="817"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4.</w:t>
            </w:r>
          </w:p>
        </w:tc>
        <w:tc>
          <w:tcPr>
            <w:tcW w:w="8284" w:type="dxa"/>
            <w:shd w:val="clear" w:color="auto" w:fill="auto"/>
          </w:tcPr>
          <w:p w:rsidR="008174DF" w:rsidRPr="00017C57" w:rsidRDefault="008174DF" w:rsidP="00DC5743">
            <w:pPr>
              <w:pStyle w:val="NoSpacing"/>
              <w:jc w:val="both"/>
              <w:rPr>
                <w:b/>
                <w:bCs/>
                <w:i/>
                <w:sz w:val="26"/>
                <w:szCs w:val="26"/>
              </w:rPr>
            </w:pPr>
          </w:p>
        </w:tc>
        <w:tc>
          <w:tcPr>
            <w:tcW w:w="808" w:type="dxa"/>
            <w:shd w:val="clear" w:color="auto" w:fill="auto"/>
          </w:tcPr>
          <w:p w:rsidR="008174DF" w:rsidRPr="00017C57" w:rsidRDefault="008174DF" w:rsidP="00DC5743">
            <w:pPr>
              <w:jc w:val="both"/>
              <w:rPr>
                <w:b/>
                <w:sz w:val="26"/>
                <w:szCs w:val="26"/>
              </w:rPr>
            </w:pPr>
            <w:r w:rsidRPr="00017C57">
              <w:rPr>
                <w:b/>
                <w:sz w:val="26"/>
                <w:szCs w:val="26"/>
              </w:rPr>
              <w:t>3,0</w:t>
            </w:r>
          </w:p>
        </w:tc>
      </w:tr>
      <w:tr w:rsidR="008174DF" w:rsidRPr="00017C57" w:rsidTr="00DC5743">
        <w:trPr>
          <w:cantSplit/>
          <w:trHeight w:val="597"/>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a.</w:t>
            </w:r>
          </w:p>
        </w:tc>
        <w:tc>
          <w:tcPr>
            <w:tcW w:w="8284" w:type="dxa"/>
            <w:shd w:val="clear" w:color="auto" w:fill="auto"/>
          </w:tcPr>
          <w:p w:rsidR="008174DF" w:rsidRPr="00017C57" w:rsidRDefault="008174DF" w:rsidP="00DC5743">
            <w:pPr>
              <w:tabs>
                <w:tab w:val="left" w:pos="9000"/>
              </w:tabs>
              <w:autoSpaceDE w:val="0"/>
              <w:autoSpaceDN w:val="0"/>
              <w:adjustRightInd w:val="0"/>
              <w:ind w:left="34" w:right="-12"/>
              <w:jc w:val="both"/>
              <w:rPr>
                <w:b/>
                <w:sz w:val="26"/>
                <w:szCs w:val="26"/>
              </w:rPr>
            </w:pPr>
            <w:r w:rsidRPr="00017C57">
              <w:rPr>
                <w:b/>
                <w:sz w:val="26"/>
                <w:szCs w:val="26"/>
              </w:rPr>
              <w:t>Thời gian gần đây</w:t>
            </w:r>
            <w:r>
              <w:rPr>
                <w:b/>
                <w:sz w:val="26"/>
                <w:szCs w:val="26"/>
              </w:rPr>
              <w:t>,</w:t>
            </w:r>
            <w:r w:rsidRPr="00017C57">
              <w:rPr>
                <w:b/>
                <w:sz w:val="26"/>
                <w:szCs w:val="26"/>
              </w:rPr>
              <w:t xml:space="preserve"> các nước đang phát triển có tốc độ tăng dân số thành thị nhanh hơn các nước phát triển, vì:</w:t>
            </w:r>
          </w:p>
        </w:tc>
        <w:tc>
          <w:tcPr>
            <w:tcW w:w="808" w:type="dxa"/>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43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Các nước đang phát triển có tốc độ tăng dân số nhanh hơn, vì:</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tc>
      </w:tr>
      <w:tr w:rsidR="008174DF" w:rsidRPr="00017C57" w:rsidTr="00DC5743">
        <w:trPr>
          <w:cantSplit/>
          <w:trHeight w:val="54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Quá trình công nghiệp hóa đang được đẩy mạnh, các đô thị lớn đồng thời là các trung tâm công nghiệp, dịch vụ lớn … thu hút lao động từ nông thôn ra thành thị.</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54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Quá trình đô thị hóa đang diễn ra nhanh, tăng số lượng đô thị đặc biệt là đô thị lớn, mở rộng quy mô đô thị…thu hút dân cư từ nông thôn ra thành thị.</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sz w:val="26"/>
                <w:szCs w:val="26"/>
              </w:rPr>
            </w:pPr>
          </w:p>
        </w:tc>
      </w:tr>
      <w:tr w:rsidR="008174DF" w:rsidRPr="00017C57" w:rsidTr="00DC5743">
        <w:trPr>
          <w:cantSplit/>
          <w:trHeight w:val="33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Các nước phát triển có tốc độ tăng dân số thành thị chậm hơn, vì:</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tc>
      </w:tr>
      <w:tr w:rsidR="008174DF" w:rsidRPr="00017C57" w:rsidTr="00DC5743">
        <w:trPr>
          <w:cantSplit/>
          <w:trHeight w:val="55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Chất lượng cuộc sống cao, ít có sự chênh lệch giữa nông thôn và thành thị, hơn nữa dân cư càng di chuyển về nông thôn do thành thị ô nhiễm môi trường…</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sz w:val="26"/>
                <w:szCs w:val="26"/>
              </w:rPr>
            </w:pPr>
          </w:p>
        </w:tc>
      </w:tr>
      <w:tr w:rsidR="008174DF" w:rsidRPr="00017C57" w:rsidTr="00DC5743">
        <w:trPr>
          <w:cantSplit/>
          <w:trHeight w:val="66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 Thời điểm hiện tại, khả năng tạo việc làm, tăng thu nhập không còn hấp dẫn như giai đoạn đầu của quá trình công nghiệp hóa.</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435"/>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b.</w:t>
            </w:r>
          </w:p>
          <w:p w:rsidR="008174DF" w:rsidRPr="00017C57" w:rsidRDefault="008174DF" w:rsidP="00DC5743">
            <w:pPr>
              <w:tabs>
                <w:tab w:val="left" w:pos="992"/>
              </w:tabs>
              <w:jc w:val="both"/>
              <w:rPr>
                <w:b/>
                <w:noProof/>
                <w:sz w:val="26"/>
                <w:szCs w:val="26"/>
              </w:rPr>
            </w:pPr>
          </w:p>
          <w:p w:rsidR="008174DF" w:rsidRPr="00017C57" w:rsidRDefault="008174DF" w:rsidP="00DC5743">
            <w:pPr>
              <w:tabs>
                <w:tab w:val="left" w:pos="992"/>
              </w:tabs>
              <w:jc w:val="both"/>
              <w:rPr>
                <w:b/>
                <w:noProof/>
                <w:sz w:val="26"/>
                <w:szCs w:val="26"/>
              </w:rPr>
            </w:pPr>
          </w:p>
        </w:tc>
        <w:tc>
          <w:tcPr>
            <w:tcW w:w="8284" w:type="dxa"/>
            <w:shd w:val="clear" w:color="auto" w:fill="auto"/>
          </w:tcPr>
          <w:p w:rsidR="008174DF" w:rsidRPr="00017C57" w:rsidRDefault="008174DF" w:rsidP="00DC5743">
            <w:pPr>
              <w:tabs>
                <w:tab w:val="left" w:pos="992"/>
              </w:tabs>
              <w:spacing w:before="60"/>
              <w:jc w:val="both"/>
              <w:rPr>
                <w:b/>
                <w:sz w:val="26"/>
                <w:szCs w:val="26"/>
              </w:rPr>
            </w:pPr>
            <w:r w:rsidRPr="00017C57">
              <w:rPr>
                <w:b/>
                <w:sz w:val="26"/>
                <w:szCs w:val="26"/>
              </w:rPr>
              <w:t xml:space="preserve">Tại sao gia tăng dân số tự nhiên được coi là động lực phát triển dân số? </w:t>
            </w:r>
            <w:bookmarkStart w:id="0" w:name="_Hlk129423279"/>
            <w:r w:rsidRPr="00017C57">
              <w:rPr>
                <w:b/>
                <w:sz w:val="26"/>
                <w:szCs w:val="26"/>
              </w:rPr>
              <w:t>Phân biệt cơ cấu dân số trẻ, dân số già</w:t>
            </w:r>
            <w:r>
              <w:rPr>
                <w:b/>
                <w:sz w:val="26"/>
                <w:szCs w:val="26"/>
              </w:rPr>
              <w:t>?</w:t>
            </w:r>
            <w:r w:rsidRPr="00017C57">
              <w:rPr>
                <w:b/>
                <w:sz w:val="26"/>
                <w:szCs w:val="26"/>
              </w:rPr>
              <w:t xml:space="preserve"> Ảnh hưởng của dân số trẻ, dân số già đến phát triển kinh tế- xã hội</w:t>
            </w:r>
            <w:r>
              <w:rPr>
                <w:b/>
                <w:sz w:val="26"/>
                <w:szCs w:val="26"/>
              </w:rPr>
              <w:t xml:space="preserve"> như thế nào</w:t>
            </w:r>
            <w:bookmarkEnd w:id="0"/>
            <w:r>
              <w:rPr>
                <w:b/>
                <w:sz w:val="26"/>
                <w:szCs w:val="26"/>
              </w:rPr>
              <w:t>?</w:t>
            </w:r>
          </w:p>
        </w:tc>
        <w:tc>
          <w:tcPr>
            <w:tcW w:w="808" w:type="dxa"/>
            <w:shd w:val="clear" w:color="auto" w:fill="auto"/>
          </w:tcPr>
          <w:p w:rsidR="008174DF" w:rsidRPr="00017C57" w:rsidRDefault="008174DF" w:rsidP="00DC5743">
            <w:pPr>
              <w:jc w:val="both"/>
              <w:rPr>
                <w:b/>
                <w:sz w:val="26"/>
                <w:szCs w:val="26"/>
              </w:rPr>
            </w:pPr>
            <w:r w:rsidRPr="00017C57">
              <w:rPr>
                <w:b/>
                <w:sz w:val="26"/>
                <w:szCs w:val="26"/>
              </w:rPr>
              <w:t>2,0</w:t>
            </w:r>
          </w:p>
          <w:p w:rsidR="008174DF" w:rsidRPr="00017C57" w:rsidRDefault="008174DF" w:rsidP="00DC5743">
            <w:pPr>
              <w:jc w:val="both"/>
              <w:rPr>
                <w:b/>
                <w:sz w:val="26"/>
                <w:szCs w:val="26"/>
              </w:rPr>
            </w:pPr>
          </w:p>
        </w:tc>
      </w:tr>
      <w:tr w:rsidR="008174DF" w:rsidRPr="00017C57" w:rsidTr="00DC5743">
        <w:trPr>
          <w:cantSplit/>
          <w:trHeight w:val="42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shd w:val="clear" w:color="auto" w:fill="auto"/>
          </w:tcPr>
          <w:p w:rsidR="008174DF" w:rsidRPr="00017C57" w:rsidRDefault="008174DF" w:rsidP="00DC5743">
            <w:pPr>
              <w:pStyle w:val="NoSpacing"/>
              <w:jc w:val="both"/>
              <w:rPr>
                <w:sz w:val="26"/>
                <w:szCs w:val="26"/>
                <w:lang w:val="en-US"/>
              </w:rPr>
            </w:pPr>
            <w:r w:rsidRPr="00017C57">
              <w:rPr>
                <w:b/>
                <w:sz w:val="26"/>
                <w:szCs w:val="26"/>
              </w:rPr>
              <w:t>Gia tăng dân số tự nhiên</w:t>
            </w:r>
            <w:r w:rsidRPr="00017C57">
              <w:rPr>
                <w:b/>
                <w:sz w:val="26"/>
                <w:szCs w:val="26"/>
                <w:lang w:val="en-US"/>
              </w:rPr>
              <w:t xml:space="preserve"> được coi</w:t>
            </w:r>
            <w:r w:rsidRPr="00017C57">
              <w:rPr>
                <w:b/>
                <w:sz w:val="26"/>
                <w:szCs w:val="26"/>
              </w:rPr>
              <w:t xml:space="preserve"> là động lực phát triển dân số</w:t>
            </w:r>
            <w:r w:rsidRPr="00017C57">
              <w:rPr>
                <w:b/>
                <w:sz w:val="26"/>
                <w:szCs w:val="26"/>
                <w:lang w:val="en-US"/>
              </w:rPr>
              <w:t>,</w:t>
            </w:r>
            <w:r w:rsidRPr="00017C57">
              <w:rPr>
                <w:b/>
                <w:sz w:val="26"/>
                <w:szCs w:val="26"/>
              </w:rPr>
              <w:t xml:space="preserve"> vì:</w:t>
            </w:r>
          </w:p>
        </w:tc>
        <w:tc>
          <w:tcPr>
            <w:tcW w:w="808" w:type="dxa"/>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66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sz w:val="26"/>
                <w:szCs w:val="26"/>
                <w:lang w:val="en-US"/>
              </w:rPr>
              <w:t>- Gia tăng dân số tự nhiên do hai nhân tố chủ yếu quyết định là sinh đẻ và tử vong.</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p w:rsidR="008174DF" w:rsidRPr="00017C57" w:rsidRDefault="008174DF" w:rsidP="00DC5743">
            <w:pPr>
              <w:jc w:val="both"/>
              <w:rPr>
                <w:sz w:val="26"/>
                <w:szCs w:val="26"/>
              </w:rPr>
            </w:pPr>
          </w:p>
        </w:tc>
      </w:tr>
      <w:tr w:rsidR="008174DF" w:rsidRPr="00017C57" w:rsidTr="00DC5743">
        <w:trPr>
          <w:cantSplit/>
          <w:trHeight w:val="70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Tỉ suất gia tăng tự nhiên được tính là sự chênh lệch giữa tỉ suất sinh thô (</w:t>
            </w:r>
            <w:r w:rsidRPr="00017C57">
              <w:rPr>
                <w:rFonts w:eastAsia="Calibri"/>
                <w:sz w:val="26"/>
                <w:szCs w:val="26"/>
                <w:vertAlign w:val="superscript"/>
                <w:lang w:val="en-US" w:eastAsia="en-US"/>
              </w:rPr>
              <w:t>0</w:t>
            </w:r>
            <w:r w:rsidRPr="00017C57">
              <w:rPr>
                <w:rFonts w:eastAsia="Calibri"/>
                <w:sz w:val="26"/>
                <w:szCs w:val="26"/>
                <w:lang w:val="en-US" w:eastAsia="en-US"/>
              </w:rPr>
              <w:t>/</w:t>
            </w:r>
            <w:r w:rsidRPr="00017C57">
              <w:rPr>
                <w:rFonts w:eastAsia="Calibri"/>
                <w:sz w:val="26"/>
                <w:szCs w:val="26"/>
                <w:vertAlign w:val="subscript"/>
                <w:lang w:val="en-US" w:eastAsia="en-US"/>
              </w:rPr>
              <w:t>00</w:t>
            </w:r>
            <w:r w:rsidRPr="00017C57">
              <w:rPr>
                <w:rFonts w:eastAsia="Calibri"/>
                <w:sz w:val="26"/>
                <w:szCs w:val="26"/>
                <w:lang w:val="en-US" w:eastAsia="en-US"/>
              </w:rPr>
              <w:t>) và tử suất tử thô (</w:t>
            </w:r>
            <w:r w:rsidRPr="00017C57">
              <w:rPr>
                <w:rFonts w:eastAsia="Calibri"/>
                <w:sz w:val="26"/>
                <w:szCs w:val="26"/>
                <w:vertAlign w:val="superscript"/>
                <w:lang w:val="en-US" w:eastAsia="en-US"/>
              </w:rPr>
              <w:t>0</w:t>
            </w:r>
            <w:r w:rsidRPr="00017C57">
              <w:rPr>
                <w:rFonts w:eastAsia="Calibri"/>
                <w:sz w:val="26"/>
                <w:szCs w:val="26"/>
                <w:lang w:val="en-US" w:eastAsia="en-US"/>
              </w:rPr>
              <w:t>/</w:t>
            </w:r>
            <w:r w:rsidRPr="00017C57">
              <w:rPr>
                <w:rFonts w:eastAsia="Calibri"/>
                <w:sz w:val="26"/>
                <w:szCs w:val="26"/>
                <w:vertAlign w:val="subscript"/>
                <w:lang w:val="en-US" w:eastAsia="en-US"/>
              </w:rPr>
              <w:t>00</w:t>
            </w:r>
            <w:r w:rsidRPr="00017C57">
              <w:rPr>
                <w:rFonts w:eastAsia="Calibri"/>
                <w:sz w:val="26"/>
                <w:szCs w:val="26"/>
                <w:lang w:val="en-US" w:eastAsia="en-US"/>
              </w:rPr>
              <w:t>). Đơn vị tính phần tr</w:t>
            </w:r>
            <w:r>
              <w:rPr>
                <w:rFonts w:eastAsia="Calibri"/>
                <w:sz w:val="26"/>
                <w:szCs w:val="26"/>
                <w:lang w:val="en-US" w:eastAsia="en-US"/>
              </w:rPr>
              <w:t>ă</w:t>
            </w:r>
            <w:r w:rsidRPr="00017C57">
              <w:rPr>
                <w:rFonts w:eastAsia="Calibri"/>
                <w:sz w:val="26"/>
                <w:szCs w:val="26"/>
                <w:lang w:val="en-US" w:eastAsia="en-US"/>
              </w:rPr>
              <w:t>m (</w:t>
            </w:r>
            <w:r w:rsidRPr="00017C57">
              <w:rPr>
                <w:rFonts w:eastAsia="Calibri"/>
                <w:sz w:val="26"/>
                <w:szCs w:val="26"/>
                <w:vertAlign w:val="superscript"/>
                <w:lang w:val="en-US" w:eastAsia="en-US"/>
              </w:rPr>
              <w:t>0</w:t>
            </w:r>
            <w:r w:rsidRPr="00017C57">
              <w:rPr>
                <w:rFonts w:eastAsia="Calibri"/>
                <w:sz w:val="26"/>
                <w:szCs w:val="26"/>
                <w:lang w:val="en-US" w:eastAsia="en-US"/>
              </w:rPr>
              <w:t>/</w:t>
            </w:r>
            <w:r w:rsidRPr="00017C57">
              <w:rPr>
                <w:rFonts w:eastAsia="Calibri"/>
                <w:sz w:val="26"/>
                <w:szCs w:val="26"/>
                <w:vertAlign w:val="subscript"/>
                <w:lang w:val="en-US" w:eastAsia="en-US"/>
              </w:rPr>
              <w:t>0</w:t>
            </w:r>
            <w:r w:rsidRPr="00017C57">
              <w:rPr>
                <w:rFonts w:eastAsia="Calibri"/>
                <w:sz w:val="26"/>
                <w:szCs w:val="26"/>
                <w:lang w:val="en-US" w:eastAsia="en-US"/>
              </w:rPr>
              <w:t>).</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624"/>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Nếu tỉ suất sinh thô lớn hơn tỉ suất tử thô thì dân số biến động tăng lên; nếu tỉ suất sinh thô nhỏ hơn tỉ suất tử thô thì dân số biến động giảm xuống.</w:t>
            </w:r>
          </w:p>
        </w:tc>
        <w:tc>
          <w:tcPr>
            <w:tcW w:w="808" w:type="dxa"/>
            <w:tcBorders>
              <w:top w:val="dashed" w:sz="4" w:space="0" w:color="auto"/>
              <w:bottom w:val="dashed" w:sz="4" w:space="0" w:color="auto"/>
            </w:tcBorders>
            <w:shd w:val="clear" w:color="auto" w:fill="auto"/>
          </w:tcPr>
          <w:p w:rsidR="008174DF" w:rsidRPr="00017C57" w:rsidRDefault="008174DF" w:rsidP="00DC5743">
            <w:pPr>
              <w:jc w:val="both"/>
              <w:rPr>
                <w:sz w:val="26"/>
                <w:szCs w:val="26"/>
              </w:rPr>
            </w:pPr>
          </w:p>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77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Do vậy, tỉ suất gia tăng dân số tự nhiên quyết định đến biến động dân số của một quốc gia</w:t>
            </w:r>
            <w:r>
              <w:rPr>
                <w:rFonts w:eastAsia="Calibri"/>
                <w:sz w:val="26"/>
                <w:szCs w:val="26"/>
                <w:lang w:val="en-US" w:eastAsia="en-US"/>
              </w:rPr>
              <w:t>, khu vực</w:t>
            </w:r>
            <w:r w:rsidRPr="00017C57">
              <w:rPr>
                <w:rFonts w:eastAsia="Calibri"/>
                <w:sz w:val="26"/>
                <w:szCs w:val="26"/>
                <w:lang w:val="en-US" w:eastAsia="en-US"/>
              </w:rPr>
              <w:t xml:space="preserve"> và trên toàn thế giới và được coi là động lực phát triển dân số.</w:t>
            </w:r>
          </w:p>
        </w:tc>
        <w:tc>
          <w:tcPr>
            <w:tcW w:w="808" w:type="dxa"/>
            <w:tcBorders>
              <w:top w:val="dashed" w:sz="4" w:space="0" w:color="auto"/>
            </w:tcBorders>
            <w:shd w:val="clear" w:color="auto" w:fill="auto"/>
          </w:tcPr>
          <w:p w:rsidR="008174DF" w:rsidRPr="00017C57" w:rsidRDefault="008174DF" w:rsidP="00DC5743">
            <w:pPr>
              <w:jc w:val="both"/>
              <w:rPr>
                <w:b/>
                <w:sz w:val="26"/>
                <w:szCs w:val="26"/>
              </w:rPr>
            </w:pPr>
          </w:p>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70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b/>
                <w:sz w:val="26"/>
                <w:szCs w:val="26"/>
              </w:rPr>
              <w:t>Phân biệt cơ cấu dân số trẻ, dân số già</w:t>
            </w:r>
            <w:r w:rsidRPr="00017C57">
              <w:rPr>
                <w:b/>
                <w:sz w:val="26"/>
                <w:szCs w:val="26"/>
                <w:lang w:val="en-US"/>
              </w:rPr>
              <w:t>. Ảnh hưởng</w:t>
            </w:r>
            <w:r w:rsidRPr="00017C57">
              <w:rPr>
                <w:b/>
                <w:sz w:val="26"/>
                <w:szCs w:val="26"/>
              </w:rPr>
              <w:t xml:space="preserve"> của dân số trẻ, dân số già đến phát triển kinh tế- xã hội.</w:t>
            </w:r>
          </w:p>
        </w:tc>
        <w:tc>
          <w:tcPr>
            <w:tcW w:w="808" w:type="dxa"/>
            <w:tcBorders>
              <w:top w:val="dashed" w:sz="4" w:space="0" w:color="auto"/>
            </w:tcBorders>
            <w:shd w:val="clear" w:color="auto" w:fill="auto"/>
          </w:tcPr>
          <w:p w:rsidR="008174DF" w:rsidRPr="00017C57" w:rsidRDefault="008174DF" w:rsidP="00DC5743">
            <w:pPr>
              <w:jc w:val="both"/>
              <w:rPr>
                <w:b/>
                <w:sz w:val="26"/>
                <w:szCs w:val="26"/>
              </w:rPr>
            </w:pPr>
            <w:r w:rsidRPr="00017C57">
              <w:rPr>
                <w:b/>
                <w:sz w:val="26"/>
                <w:szCs w:val="26"/>
              </w:rPr>
              <w:t>1,0</w:t>
            </w:r>
          </w:p>
        </w:tc>
      </w:tr>
      <w:tr w:rsidR="008174DF" w:rsidRPr="00017C57" w:rsidTr="00DC5743">
        <w:trPr>
          <w:cantSplit/>
          <w:trHeight w:val="624"/>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Cơ cấu dân số trẻ, nếu số người dưới 15 tuổi chiếm ≥ 35% và số người từ 65 tuổi trở lên &lt; 7% tổng số dân.</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61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Cơ cấu dân số già, nếu số người dưới 15 tuổi chiếm &lt; 35% và số người 65 tuổi trở lên chiếm ≥ 14% tổng số dân.</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777"/>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 Cơ cấu dân số trẻ: nguồn lao động dự trữ dồi dào, nguồn lao động khá  đông. Tuy nhiên, chi phí cho chăm sóc trẻ em lớn, gặp nhiều khó khăn về việc làm, giáo dục đào tạo...</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39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 Cơ cấu dân số già: nguồn lao động đông. Tuy nhiên, thiếu lao động bổ sung trong tương lai, chi phí chăm sóc người già lớn.</w:t>
            </w:r>
          </w:p>
        </w:tc>
        <w:tc>
          <w:tcPr>
            <w:tcW w:w="808" w:type="dxa"/>
            <w:tcBorders>
              <w:top w:val="dashed" w:sz="4" w:space="0" w:color="auto"/>
            </w:tcBorders>
            <w:shd w:val="clear" w:color="auto" w:fill="auto"/>
          </w:tcPr>
          <w:p w:rsidR="008174DF" w:rsidRPr="00017C57" w:rsidRDefault="008174DF" w:rsidP="00DC5743">
            <w:pPr>
              <w:jc w:val="both"/>
              <w:rPr>
                <w:sz w:val="26"/>
                <w:szCs w:val="26"/>
              </w:rPr>
            </w:pPr>
            <w:r w:rsidRPr="00017C57">
              <w:rPr>
                <w:sz w:val="26"/>
                <w:szCs w:val="26"/>
              </w:rPr>
              <w:t>0,25</w:t>
            </w:r>
          </w:p>
        </w:tc>
      </w:tr>
      <w:tr w:rsidR="008174DF" w:rsidRPr="00017C57" w:rsidTr="00DC5743">
        <w:trPr>
          <w:cantSplit/>
          <w:trHeight w:val="263"/>
        </w:trPr>
        <w:tc>
          <w:tcPr>
            <w:tcW w:w="817"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5.</w:t>
            </w:r>
          </w:p>
        </w:tc>
        <w:tc>
          <w:tcPr>
            <w:tcW w:w="8284" w:type="dxa"/>
            <w:shd w:val="clear" w:color="auto" w:fill="auto"/>
          </w:tcPr>
          <w:p w:rsidR="008174DF" w:rsidRPr="00017C57" w:rsidRDefault="008174DF" w:rsidP="00DC5743">
            <w:pPr>
              <w:pStyle w:val="NoSpacing"/>
              <w:jc w:val="both"/>
              <w:rPr>
                <w:b/>
                <w:sz w:val="26"/>
                <w:szCs w:val="26"/>
                <w:lang w:val="en-US"/>
              </w:rPr>
            </w:pPr>
          </w:p>
        </w:tc>
        <w:tc>
          <w:tcPr>
            <w:tcW w:w="808" w:type="dxa"/>
            <w:shd w:val="clear" w:color="auto" w:fill="auto"/>
          </w:tcPr>
          <w:p w:rsidR="008174DF" w:rsidRPr="00017C57" w:rsidRDefault="008174DF" w:rsidP="00DC5743">
            <w:pPr>
              <w:pStyle w:val="NoSpacing"/>
              <w:jc w:val="both"/>
              <w:rPr>
                <w:sz w:val="26"/>
                <w:szCs w:val="26"/>
              </w:rPr>
            </w:pPr>
            <w:r w:rsidRPr="00017C57">
              <w:rPr>
                <w:b/>
                <w:sz w:val="26"/>
                <w:szCs w:val="26"/>
                <w:lang w:val="en-US"/>
              </w:rPr>
              <w:t>4,0</w:t>
            </w:r>
          </w:p>
        </w:tc>
      </w:tr>
      <w:tr w:rsidR="008174DF" w:rsidRPr="00017C57" w:rsidTr="00DC5743">
        <w:trPr>
          <w:cantSplit/>
          <w:trHeight w:val="548"/>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a.</w:t>
            </w:r>
          </w:p>
        </w:tc>
        <w:tc>
          <w:tcPr>
            <w:tcW w:w="8284" w:type="dxa"/>
            <w:shd w:val="clear" w:color="auto" w:fill="auto"/>
          </w:tcPr>
          <w:p w:rsidR="008174DF" w:rsidRPr="00017C57" w:rsidRDefault="008174DF" w:rsidP="00DC5743">
            <w:pPr>
              <w:pStyle w:val="NoSpacing"/>
              <w:jc w:val="both"/>
              <w:rPr>
                <w:b/>
                <w:sz w:val="26"/>
                <w:szCs w:val="26"/>
                <w:lang w:val="en-US"/>
              </w:rPr>
            </w:pPr>
            <w:r w:rsidRPr="00017C57">
              <w:rPr>
                <w:b/>
                <w:sz w:val="26"/>
                <w:szCs w:val="26"/>
                <w:lang w:val="en-US"/>
              </w:rPr>
              <w:t>K</w:t>
            </w:r>
            <w:r w:rsidRPr="00017C57">
              <w:rPr>
                <w:b/>
                <w:sz w:val="26"/>
                <w:szCs w:val="26"/>
              </w:rPr>
              <w:t xml:space="preserve">hoa học </w:t>
            </w:r>
            <w:r>
              <w:rPr>
                <w:b/>
                <w:sz w:val="26"/>
                <w:szCs w:val="26"/>
                <w:lang w:val="en-US"/>
              </w:rPr>
              <w:t xml:space="preserve">- </w:t>
            </w:r>
            <w:r w:rsidRPr="00017C57">
              <w:rPr>
                <w:b/>
                <w:sz w:val="26"/>
                <w:szCs w:val="26"/>
              </w:rPr>
              <w:t>công nghệ được coi là nguồn lực quan trọng để phát triển kinh tế</w:t>
            </w:r>
            <w:r w:rsidRPr="00017C57">
              <w:rPr>
                <w:b/>
                <w:sz w:val="26"/>
                <w:szCs w:val="26"/>
                <w:lang w:val="en-US"/>
              </w:rPr>
              <w:t>, vì</w:t>
            </w:r>
            <w:r>
              <w:rPr>
                <w:b/>
                <w:sz w:val="26"/>
                <w:szCs w:val="26"/>
                <w:lang w:val="en-US"/>
              </w:rPr>
              <w:t>:</w:t>
            </w:r>
          </w:p>
        </w:tc>
        <w:tc>
          <w:tcPr>
            <w:tcW w:w="808" w:type="dxa"/>
            <w:shd w:val="clear" w:color="auto" w:fill="auto"/>
          </w:tcPr>
          <w:p w:rsidR="008174DF" w:rsidRPr="00017C57" w:rsidRDefault="008174DF" w:rsidP="00DC5743">
            <w:pPr>
              <w:pStyle w:val="NoSpacing"/>
              <w:jc w:val="both"/>
              <w:rPr>
                <w:b/>
                <w:sz w:val="26"/>
                <w:szCs w:val="26"/>
              </w:rPr>
            </w:pPr>
            <w:r w:rsidRPr="00017C57">
              <w:rPr>
                <w:b/>
                <w:sz w:val="26"/>
                <w:szCs w:val="26"/>
                <w:lang w:val="en-US"/>
              </w:rPr>
              <w:t>1</w:t>
            </w:r>
            <w:r w:rsidRPr="00017C57">
              <w:rPr>
                <w:b/>
                <w:sz w:val="26"/>
                <w:szCs w:val="26"/>
              </w:rPr>
              <w:t>,0</w:t>
            </w:r>
          </w:p>
          <w:p w:rsidR="008174DF" w:rsidRPr="00017C57" w:rsidRDefault="008174DF" w:rsidP="00DC5743">
            <w:pPr>
              <w:pStyle w:val="NoSpacing"/>
              <w:jc w:val="both"/>
              <w:rPr>
                <w:b/>
                <w:sz w:val="26"/>
                <w:szCs w:val="26"/>
                <w:lang w:val="en-US"/>
              </w:rPr>
            </w:pPr>
          </w:p>
        </w:tc>
      </w:tr>
      <w:tr w:rsidR="008174DF" w:rsidRPr="00017C57" w:rsidTr="00DC5743">
        <w:trPr>
          <w:cantSplit/>
          <w:trHeight w:val="76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shd w:val="clear" w:color="auto" w:fill="auto"/>
          </w:tcPr>
          <w:p w:rsidR="008174DF" w:rsidRDefault="008174DF" w:rsidP="00DC5743">
            <w:pPr>
              <w:jc w:val="both"/>
              <w:rPr>
                <w:sz w:val="26"/>
                <w:szCs w:val="26"/>
              </w:rPr>
            </w:pPr>
            <w:r>
              <w:rPr>
                <w:sz w:val="26"/>
                <w:szCs w:val="26"/>
              </w:rPr>
              <w:t xml:space="preserve">- </w:t>
            </w:r>
            <w:r w:rsidRPr="00017C57">
              <w:rPr>
                <w:sz w:val="26"/>
                <w:szCs w:val="26"/>
              </w:rPr>
              <w:t xml:space="preserve">Khoa học </w:t>
            </w:r>
            <w:r>
              <w:rPr>
                <w:sz w:val="26"/>
                <w:szCs w:val="26"/>
              </w:rPr>
              <w:t xml:space="preserve">- </w:t>
            </w:r>
            <w:r w:rsidRPr="00017C57">
              <w:rPr>
                <w:sz w:val="26"/>
                <w:szCs w:val="26"/>
              </w:rPr>
              <w:t>công nghệ góp phần mở rộng khả năng khai thác và nâng cao hiệu quả sử dụng các nguồn lực khác</w:t>
            </w:r>
            <w:r>
              <w:rPr>
                <w:sz w:val="26"/>
                <w:szCs w:val="26"/>
              </w:rPr>
              <w:t>./</w:t>
            </w:r>
            <w:r w:rsidRPr="00017C57">
              <w:rPr>
                <w:sz w:val="26"/>
                <w:szCs w:val="26"/>
              </w:rPr>
              <w:t xml:space="preserve"> (ví dụ, khoa học và công nghệ đã làm biến đổi chất lượng nguồn lao động theo hướng chuyển từ lao động cơ bắp sang lao động sử dụng máy móc, lao động trí tuệ, làm tăng năng suất lao động).</w:t>
            </w:r>
          </w:p>
          <w:p w:rsidR="008174DF" w:rsidRPr="0096750C" w:rsidRDefault="008174DF" w:rsidP="00DC5743">
            <w:pPr>
              <w:jc w:val="both"/>
              <w:rPr>
                <w:i/>
                <w:color w:val="FF0000"/>
                <w:sz w:val="26"/>
                <w:szCs w:val="26"/>
              </w:rPr>
            </w:pPr>
            <w:r w:rsidRPr="0096750C">
              <w:rPr>
                <w:i/>
                <w:color w:val="FF0000"/>
                <w:sz w:val="26"/>
                <w:szCs w:val="26"/>
              </w:rPr>
              <w:t>(Thí sinh có thể lấy một ví dụ khác nhưng phải đúng mới cho điểm)</w:t>
            </w:r>
          </w:p>
        </w:tc>
        <w:tc>
          <w:tcPr>
            <w:tcW w:w="808" w:type="dxa"/>
            <w:shd w:val="clear" w:color="auto" w:fill="auto"/>
          </w:tcPr>
          <w:p w:rsidR="008174DF" w:rsidRPr="00017C57" w:rsidRDefault="008174DF" w:rsidP="00DC5743">
            <w:pPr>
              <w:pStyle w:val="NoSpacing"/>
              <w:jc w:val="both"/>
              <w:rPr>
                <w:sz w:val="26"/>
                <w:szCs w:val="26"/>
                <w:lang w:val="en-US"/>
              </w:rPr>
            </w:pPr>
          </w:p>
          <w:p w:rsidR="008174DF" w:rsidRPr="00017C57" w:rsidRDefault="008174DF" w:rsidP="00DC5743">
            <w:pPr>
              <w:pStyle w:val="NoSpacing"/>
              <w:jc w:val="both"/>
              <w:rPr>
                <w:b/>
                <w:i/>
                <w:sz w:val="26"/>
                <w:szCs w:val="26"/>
                <w:lang w:val="en-US"/>
              </w:rPr>
            </w:pPr>
            <w:r w:rsidRPr="00017C57">
              <w:rPr>
                <w:sz w:val="26"/>
                <w:szCs w:val="26"/>
                <w:lang w:val="en-US"/>
              </w:rPr>
              <w:t>0,5</w:t>
            </w:r>
          </w:p>
        </w:tc>
      </w:tr>
      <w:tr w:rsidR="008174DF" w:rsidRPr="00017C57" w:rsidTr="00DC5743">
        <w:trPr>
          <w:cantSplit/>
          <w:trHeight w:val="22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SmallGap" w:sz="4" w:space="0" w:color="auto"/>
              <w:bottom w:val="dashSmallGap" w:sz="4" w:space="0" w:color="auto"/>
            </w:tcBorders>
            <w:shd w:val="clear" w:color="auto" w:fill="auto"/>
          </w:tcPr>
          <w:p w:rsidR="008174DF" w:rsidRPr="00017C57" w:rsidRDefault="008174DF" w:rsidP="00DC5743">
            <w:pPr>
              <w:jc w:val="both"/>
              <w:rPr>
                <w:sz w:val="26"/>
                <w:szCs w:val="26"/>
              </w:rPr>
            </w:pPr>
            <w:r>
              <w:rPr>
                <w:sz w:val="26"/>
                <w:szCs w:val="26"/>
              </w:rPr>
              <w:t xml:space="preserve">- </w:t>
            </w:r>
            <w:r w:rsidRPr="00017C57">
              <w:rPr>
                <w:sz w:val="26"/>
                <w:szCs w:val="26"/>
              </w:rPr>
              <w:t>Khoa học - công nghệ thúc đẩy quá trình hình thành và chuyển dịch cơ cấu kinh tế</w:t>
            </w:r>
            <w:r>
              <w:rPr>
                <w:sz w:val="26"/>
                <w:szCs w:val="26"/>
              </w:rPr>
              <w:t>/</w:t>
            </w:r>
            <w:r w:rsidRPr="00017C57">
              <w:rPr>
                <w:sz w:val="26"/>
                <w:szCs w:val="26"/>
              </w:rPr>
              <w:t xml:space="preserve"> theo hướng giảm tỉ trọng ngành nông nghiệp, tăng tỉ trọng ngành công nghiệp và dịch vụ, tăng quy mô sản xuất các ngành có hàm lượng khoa học và công nghệ cao.</w:t>
            </w:r>
          </w:p>
        </w:tc>
        <w:tc>
          <w:tcPr>
            <w:tcW w:w="808" w:type="dxa"/>
            <w:tcBorders>
              <w:top w:val="dashSmallGap" w:sz="4" w:space="0" w:color="auto"/>
              <w:bottom w:val="dashSmallGap"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b/>
                <w:sz w:val="26"/>
                <w:szCs w:val="26"/>
              </w:rPr>
            </w:pPr>
            <w:r w:rsidRPr="00017C57">
              <w:rPr>
                <w:sz w:val="26"/>
                <w:szCs w:val="26"/>
              </w:rPr>
              <w:t>0,25</w:t>
            </w:r>
          </w:p>
        </w:tc>
      </w:tr>
      <w:tr w:rsidR="008174DF" w:rsidRPr="00017C57" w:rsidTr="00DC5743">
        <w:trPr>
          <w:cantSplit/>
          <w:trHeight w:val="69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SmallGap" w:sz="4" w:space="0" w:color="auto"/>
            </w:tcBorders>
            <w:shd w:val="clear" w:color="auto" w:fill="auto"/>
          </w:tcPr>
          <w:p w:rsidR="008174DF" w:rsidRDefault="008174DF" w:rsidP="00DC5743">
            <w:pPr>
              <w:jc w:val="both"/>
              <w:rPr>
                <w:sz w:val="26"/>
                <w:szCs w:val="26"/>
              </w:rPr>
            </w:pPr>
            <w:r>
              <w:rPr>
                <w:sz w:val="26"/>
                <w:szCs w:val="26"/>
              </w:rPr>
              <w:t xml:space="preserve">- </w:t>
            </w:r>
            <w:r w:rsidRPr="00017C57">
              <w:rPr>
                <w:sz w:val="26"/>
                <w:szCs w:val="26"/>
              </w:rPr>
              <w:t xml:space="preserve">Khoa học </w:t>
            </w:r>
            <w:r>
              <w:rPr>
                <w:sz w:val="26"/>
                <w:szCs w:val="26"/>
              </w:rPr>
              <w:t xml:space="preserve">- </w:t>
            </w:r>
            <w:r w:rsidRPr="00017C57">
              <w:rPr>
                <w:sz w:val="26"/>
                <w:szCs w:val="26"/>
              </w:rPr>
              <w:t>công nghệ góp phần làm tăng khả năng cạnh tranh của các doanh nghiệp</w:t>
            </w:r>
            <w:r>
              <w:rPr>
                <w:sz w:val="26"/>
                <w:szCs w:val="26"/>
              </w:rPr>
              <w:t xml:space="preserve"> và</w:t>
            </w:r>
            <w:r w:rsidRPr="00017C57">
              <w:rPr>
                <w:sz w:val="26"/>
                <w:szCs w:val="26"/>
              </w:rPr>
              <w:t xml:space="preserve"> của nền kinh tế; thúc đẩy tăng trưởng và phát triển kinh tế.</w:t>
            </w:r>
          </w:p>
          <w:p w:rsidR="008174DF" w:rsidRPr="0096750C" w:rsidRDefault="008174DF" w:rsidP="00DC5743">
            <w:pPr>
              <w:jc w:val="both"/>
              <w:rPr>
                <w:i/>
                <w:color w:val="FF0000"/>
                <w:sz w:val="26"/>
                <w:szCs w:val="26"/>
              </w:rPr>
            </w:pPr>
            <w:r w:rsidRPr="0096750C">
              <w:rPr>
                <w:i/>
                <w:color w:val="FF0000"/>
                <w:sz w:val="26"/>
                <w:szCs w:val="26"/>
              </w:rPr>
              <w:t>(Đúng 2/3 ý cho điểm tối đa).</w:t>
            </w:r>
          </w:p>
        </w:tc>
        <w:tc>
          <w:tcPr>
            <w:tcW w:w="808" w:type="dxa"/>
            <w:tcBorders>
              <w:top w:val="dashSmallGap"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sz w:val="26"/>
                <w:szCs w:val="26"/>
              </w:rPr>
            </w:pPr>
            <w:r w:rsidRPr="00017C57">
              <w:rPr>
                <w:sz w:val="26"/>
                <w:szCs w:val="26"/>
              </w:rPr>
              <w:t>0,25</w:t>
            </w:r>
          </w:p>
        </w:tc>
      </w:tr>
      <w:tr w:rsidR="008174DF" w:rsidRPr="00017C57" w:rsidTr="00DC5743">
        <w:trPr>
          <w:cantSplit/>
          <w:trHeight w:val="250"/>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lastRenderedPageBreak/>
              <w:t>b.</w:t>
            </w:r>
          </w:p>
        </w:tc>
        <w:tc>
          <w:tcPr>
            <w:tcW w:w="8284" w:type="dxa"/>
            <w:tcBorders>
              <w:bottom w:val="dashed" w:sz="4" w:space="0" w:color="auto"/>
            </w:tcBorders>
            <w:shd w:val="clear" w:color="auto" w:fill="auto"/>
          </w:tcPr>
          <w:p w:rsidR="008174DF" w:rsidRPr="00017C57" w:rsidRDefault="008174DF" w:rsidP="00DC5743">
            <w:pPr>
              <w:spacing w:before="60"/>
              <w:jc w:val="both"/>
              <w:rPr>
                <w:b/>
                <w:sz w:val="26"/>
                <w:szCs w:val="26"/>
              </w:rPr>
            </w:pPr>
            <w:r w:rsidRPr="00017C57">
              <w:rPr>
                <w:b/>
                <w:sz w:val="26"/>
                <w:szCs w:val="26"/>
              </w:rPr>
              <w:t>Để thể hiện sản lượng dầu mỏ và điện</w:t>
            </w:r>
            <w:r>
              <w:rPr>
                <w:b/>
                <w:sz w:val="26"/>
                <w:szCs w:val="26"/>
              </w:rPr>
              <w:t xml:space="preserve"> của thế giới,</w:t>
            </w:r>
            <w:r w:rsidRPr="00017C57">
              <w:rPr>
                <w:b/>
                <w:sz w:val="26"/>
                <w:szCs w:val="26"/>
              </w:rPr>
              <w:t xml:space="preserve"> giai đoạn 2000-2019 dùng biểu đồ nào là thích hợp nhất? Nhận xét và giải thích tốc độ tăng trưởng sản lượng dầu mỏ</w:t>
            </w:r>
            <w:r>
              <w:rPr>
                <w:b/>
                <w:sz w:val="26"/>
                <w:szCs w:val="26"/>
              </w:rPr>
              <w:t xml:space="preserve">, </w:t>
            </w:r>
            <w:r w:rsidRPr="00017C57">
              <w:rPr>
                <w:b/>
                <w:sz w:val="26"/>
                <w:szCs w:val="26"/>
              </w:rPr>
              <w:t xml:space="preserve">điện của thế giới giai đoạn 2000 </w:t>
            </w:r>
            <w:r>
              <w:rPr>
                <w:b/>
                <w:sz w:val="26"/>
                <w:szCs w:val="26"/>
              </w:rPr>
              <w:t>-</w:t>
            </w:r>
            <w:r w:rsidRPr="00017C57">
              <w:rPr>
                <w:b/>
                <w:sz w:val="26"/>
                <w:szCs w:val="26"/>
              </w:rPr>
              <w:t xml:space="preserve"> 2019. Tại sao n</w:t>
            </w:r>
            <w:r w:rsidRPr="00017C57">
              <w:rPr>
                <w:b/>
                <w:sz w:val="26"/>
                <w:szCs w:val="26"/>
                <w:lang w:val="vi-VN"/>
              </w:rPr>
              <w:t>gành công nghiệp khai thác dầu</w:t>
            </w:r>
            <w:r>
              <w:rPr>
                <w:b/>
                <w:sz w:val="26"/>
                <w:szCs w:val="26"/>
              </w:rPr>
              <w:t xml:space="preserve"> mỏ</w:t>
            </w:r>
            <w:r w:rsidRPr="00017C57">
              <w:rPr>
                <w:b/>
                <w:sz w:val="26"/>
                <w:szCs w:val="26"/>
                <w:lang w:val="vi-VN"/>
              </w:rPr>
              <w:t xml:space="preserve"> phân bố chủ yếu ở các nước đang phát triển</w:t>
            </w:r>
            <w:r>
              <w:rPr>
                <w:b/>
                <w:sz w:val="26"/>
                <w:szCs w:val="26"/>
              </w:rPr>
              <w:t xml:space="preserve"> và</w:t>
            </w:r>
            <w:r w:rsidRPr="00017C57">
              <w:rPr>
                <w:b/>
                <w:sz w:val="26"/>
                <w:szCs w:val="26"/>
                <w:lang w:val="vi-VN"/>
              </w:rPr>
              <w:t xml:space="preserve"> công nghiệp điện lực lại phân bố chủ yếu ở các nước phát triển</w:t>
            </w:r>
            <w:r w:rsidRPr="00017C57">
              <w:rPr>
                <w:b/>
                <w:sz w:val="26"/>
                <w:szCs w:val="26"/>
              </w:rPr>
              <w:t>?</w:t>
            </w:r>
          </w:p>
        </w:tc>
        <w:tc>
          <w:tcPr>
            <w:tcW w:w="808" w:type="dxa"/>
            <w:tcBorders>
              <w:bottom w:val="dashed" w:sz="4" w:space="0" w:color="auto"/>
            </w:tcBorders>
            <w:shd w:val="clear" w:color="auto" w:fill="auto"/>
          </w:tcPr>
          <w:p w:rsidR="008174DF" w:rsidRPr="00017C57" w:rsidRDefault="008174DF" w:rsidP="00DC5743">
            <w:pPr>
              <w:pStyle w:val="NoSpacing"/>
              <w:jc w:val="both"/>
              <w:rPr>
                <w:b/>
                <w:sz w:val="26"/>
                <w:szCs w:val="26"/>
                <w:lang w:val="en-US"/>
              </w:rPr>
            </w:pPr>
          </w:p>
          <w:p w:rsidR="008174DF" w:rsidRPr="00017C57" w:rsidRDefault="008174DF" w:rsidP="00DC5743">
            <w:pPr>
              <w:pStyle w:val="NoSpacing"/>
              <w:jc w:val="both"/>
              <w:rPr>
                <w:sz w:val="26"/>
                <w:szCs w:val="26"/>
                <w:lang w:val="en-US"/>
              </w:rPr>
            </w:pPr>
            <w:r w:rsidRPr="00017C57">
              <w:rPr>
                <w:b/>
                <w:sz w:val="26"/>
                <w:szCs w:val="26"/>
                <w:lang w:val="en-US"/>
              </w:rPr>
              <w:t>3,0</w:t>
            </w:r>
          </w:p>
        </w:tc>
      </w:tr>
      <w:tr w:rsidR="008174DF" w:rsidRPr="00017C57" w:rsidTr="00DC5743">
        <w:trPr>
          <w:cantSplit/>
          <w:trHeight w:val="25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bottom w:val="dashed" w:sz="4" w:space="0" w:color="auto"/>
            </w:tcBorders>
            <w:shd w:val="clear" w:color="auto" w:fill="auto"/>
          </w:tcPr>
          <w:p w:rsidR="008174DF" w:rsidRDefault="008174DF" w:rsidP="00DC5743">
            <w:pPr>
              <w:spacing w:before="60"/>
              <w:jc w:val="both"/>
              <w:rPr>
                <w:sz w:val="26"/>
                <w:szCs w:val="26"/>
              </w:rPr>
            </w:pPr>
            <w:r w:rsidRPr="00017C57">
              <w:rPr>
                <w:sz w:val="26"/>
                <w:szCs w:val="26"/>
              </w:rPr>
              <w:t>- Để thể hiện sản lượng dầu mỏ và điện</w:t>
            </w:r>
            <w:r>
              <w:rPr>
                <w:sz w:val="26"/>
                <w:szCs w:val="26"/>
              </w:rPr>
              <w:t xml:space="preserve"> của thế giới</w:t>
            </w:r>
            <w:r w:rsidRPr="00017C57">
              <w:rPr>
                <w:sz w:val="26"/>
                <w:szCs w:val="26"/>
              </w:rPr>
              <w:t xml:space="preserve"> giai đoạn 2000-2019</w:t>
            </w:r>
            <w:r>
              <w:rPr>
                <w:sz w:val="26"/>
                <w:szCs w:val="26"/>
              </w:rPr>
              <w:t>,</w:t>
            </w:r>
            <w:r w:rsidRPr="00017C57">
              <w:rPr>
                <w:sz w:val="26"/>
                <w:szCs w:val="26"/>
              </w:rPr>
              <w:t xml:space="preserve"> dùng biểu đồ thích hợp nhất là biểu đồ kết hợp (cột - đường) hoặc biểu đồ cột ghép.</w:t>
            </w:r>
          </w:p>
          <w:p w:rsidR="008174DF" w:rsidRPr="004D4701" w:rsidRDefault="008174DF" w:rsidP="00DC5743">
            <w:pPr>
              <w:spacing w:before="60"/>
              <w:jc w:val="both"/>
              <w:rPr>
                <w:i/>
                <w:color w:val="FF0000"/>
                <w:sz w:val="26"/>
                <w:szCs w:val="26"/>
              </w:rPr>
            </w:pPr>
            <w:r w:rsidRPr="004D4701">
              <w:rPr>
                <w:i/>
                <w:color w:val="FF0000"/>
                <w:sz w:val="26"/>
                <w:szCs w:val="26"/>
              </w:rPr>
              <w:t>(</w:t>
            </w:r>
            <w:r>
              <w:rPr>
                <w:i/>
                <w:color w:val="FF0000"/>
                <w:sz w:val="26"/>
                <w:szCs w:val="26"/>
              </w:rPr>
              <w:t>Các</w:t>
            </w:r>
            <w:r w:rsidRPr="004D4701">
              <w:rPr>
                <w:i/>
                <w:color w:val="FF0000"/>
                <w:sz w:val="26"/>
                <w:szCs w:val="26"/>
              </w:rPr>
              <w:t xml:space="preserve"> biểu đồ khác không cho điểm)</w:t>
            </w:r>
          </w:p>
        </w:tc>
        <w:tc>
          <w:tcPr>
            <w:tcW w:w="808" w:type="dxa"/>
            <w:tcBorders>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57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spacing w:before="60"/>
              <w:ind w:left="360"/>
              <w:jc w:val="both"/>
              <w:rPr>
                <w:b/>
                <w:sz w:val="26"/>
                <w:szCs w:val="26"/>
              </w:rPr>
            </w:pPr>
            <w:r w:rsidRPr="00017C57">
              <w:rPr>
                <w:b/>
                <w:sz w:val="26"/>
                <w:szCs w:val="26"/>
              </w:rPr>
              <w:t>TỐC ĐỘ TĂNG TRƯỞNG SẢN LƯỢNG DẦU MỎ VÀ ĐIỆN CỦA THẾ GIỚI, GIAI ĐOẠN 2000 – 2019 (Đơn vị: %)</w:t>
            </w:r>
          </w:p>
          <w:tbl>
            <w:tblPr>
              <w:tblW w:w="703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196"/>
              <w:gridCol w:w="1276"/>
              <w:gridCol w:w="1134"/>
              <w:gridCol w:w="1112"/>
            </w:tblGrid>
            <w:tr w:rsidR="008174DF" w:rsidRPr="00017C57" w:rsidTr="00DC5743">
              <w:trPr>
                <w:trHeight w:val="286"/>
              </w:trPr>
              <w:tc>
                <w:tcPr>
                  <w:tcW w:w="2320" w:type="dxa"/>
                  <w:tcBorders>
                    <w:tl2br w:val="single" w:sz="4" w:space="0" w:color="auto"/>
                  </w:tcBorders>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b/>
                      <w:sz w:val="26"/>
                      <w:szCs w:val="26"/>
                    </w:rPr>
                  </w:pPr>
                  <w:r w:rsidRPr="00017C57">
                    <w:rPr>
                      <w:b/>
                      <w:sz w:val="26"/>
                      <w:szCs w:val="26"/>
                    </w:rPr>
                    <w:t>Năm</w:t>
                  </w:r>
                </w:p>
                <w:p w:rsidR="008174DF" w:rsidRPr="00017C57" w:rsidRDefault="008174DF" w:rsidP="00DC5743">
                  <w:pPr>
                    <w:tabs>
                      <w:tab w:val="left" w:pos="181"/>
                      <w:tab w:val="left" w:pos="2699"/>
                      <w:tab w:val="left" w:pos="5221"/>
                      <w:tab w:val="left" w:pos="7739"/>
                    </w:tabs>
                    <w:spacing w:before="60"/>
                    <w:jc w:val="both"/>
                    <w:rPr>
                      <w:b/>
                      <w:sz w:val="26"/>
                      <w:szCs w:val="26"/>
                    </w:rPr>
                  </w:pPr>
                  <w:r w:rsidRPr="00017C57">
                    <w:rPr>
                      <w:b/>
                      <w:sz w:val="26"/>
                      <w:szCs w:val="26"/>
                    </w:rPr>
                    <w:t>Sản lượng</w:t>
                  </w:r>
                </w:p>
              </w:tc>
              <w:tc>
                <w:tcPr>
                  <w:tcW w:w="1196"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b/>
                      <w:sz w:val="26"/>
                      <w:szCs w:val="26"/>
                    </w:rPr>
                  </w:pPr>
                  <w:r w:rsidRPr="00017C57">
                    <w:rPr>
                      <w:b/>
                      <w:sz w:val="26"/>
                      <w:szCs w:val="26"/>
                    </w:rPr>
                    <w:t>2000</w:t>
                  </w:r>
                </w:p>
              </w:tc>
              <w:tc>
                <w:tcPr>
                  <w:tcW w:w="1276" w:type="dxa"/>
                  <w:shd w:val="clear" w:color="auto" w:fill="auto"/>
                  <w:vAlign w:val="center"/>
                </w:tcPr>
                <w:p w:rsidR="008174DF" w:rsidRPr="00017C57" w:rsidRDefault="008174DF" w:rsidP="00DC5743">
                  <w:pPr>
                    <w:tabs>
                      <w:tab w:val="left" w:pos="181"/>
                      <w:tab w:val="left" w:pos="2699"/>
                      <w:tab w:val="left" w:pos="5221"/>
                      <w:tab w:val="left" w:pos="7739"/>
                    </w:tabs>
                    <w:spacing w:before="60"/>
                    <w:ind w:left="16" w:hanging="16"/>
                    <w:jc w:val="both"/>
                    <w:rPr>
                      <w:b/>
                      <w:sz w:val="26"/>
                      <w:szCs w:val="26"/>
                    </w:rPr>
                  </w:pPr>
                  <w:r w:rsidRPr="00017C57">
                    <w:rPr>
                      <w:b/>
                      <w:sz w:val="26"/>
                      <w:szCs w:val="26"/>
                    </w:rPr>
                    <w:t>2010</w:t>
                  </w:r>
                </w:p>
              </w:tc>
              <w:tc>
                <w:tcPr>
                  <w:tcW w:w="1134"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b/>
                      <w:sz w:val="26"/>
                      <w:szCs w:val="26"/>
                    </w:rPr>
                  </w:pPr>
                  <w:r w:rsidRPr="00017C57">
                    <w:rPr>
                      <w:b/>
                      <w:sz w:val="26"/>
                      <w:szCs w:val="26"/>
                    </w:rPr>
                    <w:t>2015</w:t>
                  </w:r>
                </w:p>
              </w:tc>
              <w:tc>
                <w:tcPr>
                  <w:tcW w:w="1112"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b/>
                      <w:sz w:val="26"/>
                      <w:szCs w:val="26"/>
                    </w:rPr>
                  </w:pPr>
                  <w:r w:rsidRPr="00017C57">
                    <w:rPr>
                      <w:b/>
                      <w:sz w:val="26"/>
                      <w:szCs w:val="26"/>
                    </w:rPr>
                    <w:t>2019</w:t>
                  </w:r>
                </w:p>
              </w:tc>
            </w:tr>
            <w:tr w:rsidR="008174DF" w:rsidRPr="00017C57" w:rsidTr="00DC5743">
              <w:trPr>
                <w:trHeight w:val="303"/>
              </w:trPr>
              <w:tc>
                <w:tcPr>
                  <w:tcW w:w="2320"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Dầu mỏ</w:t>
                  </w:r>
                </w:p>
              </w:tc>
              <w:tc>
                <w:tcPr>
                  <w:tcW w:w="1196"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100</w:t>
                  </w:r>
                </w:p>
              </w:tc>
              <w:tc>
                <w:tcPr>
                  <w:tcW w:w="1276"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110,5</w:t>
                  </w:r>
                </w:p>
              </w:tc>
              <w:tc>
                <w:tcPr>
                  <w:tcW w:w="1134"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121,0</w:t>
                  </w:r>
                </w:p>
              </w:tc>
              <w:tc>
                <w:tcPr>
                  <w:tcW w:w="1112"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124,4</w:t>
                  </w:r>
                </w:p>
              </w:tc>
            </w:tr>
            <w:tr w:rsidR="008174DF" w:rsidRPr="00017C57" w:rsidTr="00DC5743">
              <w:trPr>
                <w:trHeight w:val="303"/>
              </w:trPr>
              <w:tc>
                <w:tcPr>
                  <w:tcW w:w="2320"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Điện</w:t>
                  </w:r>
                </w:p>
              </w:tc>
              <w:tc>
                <w:tcPr>
                  <w:tcW w:w="1196"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100</w:t>
                  </w:r>
                </w:p>
              </w:tc>
              <w:tc>
                <w:tcPr>
                  <w:tcW w:w="1276"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138,7</w:t>
                  </w:r>
                </w:p>
              </w:tc>
              <w:tc>
                <w:tcPr>
                  <w:tcW w:w="1134"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156,0</w:t>
                  </w:r>
                </w:p>
              </w:tc>
              <w:tc>
                <w:tcPr>
                  <w:tcW w:w="1112" w:type="dxa"/>
                  <w:shd w:val="clear" w:color="auto" w:fill="auto"/>
                  <w:vAlign w:val="center"/>
                </w:tcPr>
                <w:p w:rsidR="008174DF" w:rsidRPr="00017C57" w:rsidRDefault="008174DF" w:rsidP="00DC5743">
                  <w:pPr>
                    <w:tabs>
                      <w:tab w:val="left" w:pos="181"/>
                      <w:tab w:val="left" w:pos="2699"/>
                      <w:tab w:val="left" w:pos="5221"/>
                      <w:tab w:val="left" w:pos="7739"/>
                    </w:tabs>
                    <w:spacing w:before="60"/>
                    <w:jc w:val="both"/>
                    <w:rPr>
                      <w:sz w:val="26"/>
                      <w:szCs w:val="26"/>
                    </w:rPr>
                  </w:pPr>
                  <w:r w:rsidRPr="00017C57">
                    <w:rPr>
                      <w:sz w:val="26"/>
                      <w:szCs w:val="26"/>
                    </w:rPr>
                    <w:t>173,6</w:t>
                  </w:r>
                </w:p>
              </w:tc>
            </w:tr>
          </w:tbl>
          <w:p w:rsidR="008174DF" w:rsidRPr="00BC1D8C" w:rsidRDefault="008174DF" w:rsidP="00DC5743">
            <w:pPr>
              <w:ind w:right="-22"/>
              <w:jc w:val="both"/>
              <w:rPr>
                <w:bCs/>
                <w:i/>
                <w:color w:val="FF0000"/>
                <w:sz w:val="26"/>
                <w:szCs w:val="26"/>
              </w:rPr>
            </w:pPr>
            <w:r w:rsidRPr="00BC1D8C">
              <w:rPr>
                <w:bCs/>
                <w:i/>
                <w:color w:val="FF0000"/>
                <w:sz w:val="26"/>
                <w:szCs w:val="26"/>
              </w:rPr>
              <w:t xml:space="preserve">(Thí sinh có thể làm tròn một hoặc hai chữ số thập phân, kết quả </w:t>
            </w:r>
            <w:r>
              <w:rPr>
                <w:bCs/>
                <w:i/>
                <w:color w:val="FF0000"/>
                <w:sz w:val="26"/>
                <w:szCs w:val="26"/>
              </w:rPr>
              <w:t>tính đúng hết mới</w:t>
            </w:r>
            <w:r w:rsidRPr="00BC1D8C">
              <w:rPr>
                <w:bCs/>
                <w:i/>
                <w:color w:val="FF0000"/>
                <w:sz w:val="26"/>
                <w:szCs w:val="26"/>
              </w:rPr>
              <w:t xml:space="preserve"> cho điểm)</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p w:rsidR="008174DF" w:rsidRDefault="008174DF" w:rsidP="00DC5743">
            <w:pPr>
              <w:pStyle w:val="NoSpacing"/>
              <w:jc w:val="both"/>
              <w:rPr>
                <w:sz w:val="26"/>
                <w:szCs w:val="26"/>
                <w:lang w:val="en-US"/>
              </w:rPr>
            </w:pPr>
            <w:r w:rsidRPr="00017C57">
              <w:rPr>
                <w:sz w:val="26"/>
                <w:szCs w:val="26"/>
                <w:lang w:val="en-US"/>
              </w:rPr>
              <w:t>0,25</w:t>
            </w:r>
          </w:p>
          <w:p w:rsidR="008174DF" w:rsidRDefault="008174DF" w:rsidP="00DC5743">
            <w:pPr>
              <w:pStyle w:val="NoSpacing"/>
              <w:jc w:val="both"/>
              <w:rPr>
                <w:sz w:val="26"/>
                <w:szCs w:val="26"/>
                <w:lang w:val="en-US"/>
              </w:rPr>
            </w:pPr>
          </w:p>
          <w:p w:rsidR="008174DF" w:rsidRDefault="008174DF" w:rsidP="00DC5743">
            <w:pPr>
              <w:pStyle w:val="NoSpacing"/>
              <w:jc w:val="both"/>
              <w:rPr>
                <w:sz w:val="26"/>
                <w:szCs w:val="26"/>
                <w:lang w:val="en-US"/>
              </w:rPr>
            </w:pPr>
          </w:p>
          <w:p w:rsidR="008174DF" w:rsidRDefault="008174DF" w:rsidP="00DC5743">
            <w:pPr>
              <w:pStyle w:val="NoSpacing"/>
              <w:jc w:val="both"/>
              <w:rPr>
                <w:sz w:val="26"/>
                <w:szCs w:val="26"/>
                <w:lang w:val="en-US"/>
              </w:rPr>
            </w:pPr>
          </w:p>
          <w:p w:rsidR="008174DF" w:rsidRDefault="008174DF" w:rsidP="00DC5743">
            <w:pPr>
              <w:pStyle w:val="NoSpacing"/>
              <w:jc w:val="both"/>
              <w:rPr>
                <w:sz w:val="26"/>
                <w:szCs w:val="26"/>
                <w:lang w:val="en-US"/>
              </w:rPr>
            </w:pPr>
          </w:p>
          <w:p w:rsidR="008174DF" w:rsidRDefault="008174DF" w:rsidP="00DC5743">
            <w:pPr>
              <w:pStyle w:val="NoSpacing"/>
              <w:jc w:val="both"/>
              <w:rPr>
                <w:sz w:val="26"/>
                <w:szCs w:val="26"/>
                <w:lang w:val="en-US"/>
              </w:rPr>
            </w:pPr>
          </w:p>
          <w:p w:rsidR="008174DF" w:rsidRDefault="008174DF" w:rsidP="00DC5743">
            <w:pPr>
              <w:pStyle w:val="NoSpacing"/>
              <w:jc w:val="both"/>
              <w:rPr>
                <w:sz w:val="26"/>
                <w:szCs w:val="26"/>
                <w:lang w:val="en-US"/>
              </w:rPr>
            </w:pPr>
          </w:p>
          <w:p w:rsidR="008174DF" w:rsidRPr="00017C57" w:rsidRDefault="008174DF" w:rsidP="00DC5743">
            <w:pPr>
              <w:pStyle w:val="NoSpacing"/>
              <w:jc w:val="both"/>
              <w:rPr>
                <w:sz w:val="26"/>
                <w:szCs w:val="26"/>
                <w:lang w:val="en-US"/>
              </w:rPr>
            </w:pPr>
          </w:p>
        </w:tc>
      </w:tr>
      <w:tr w:rsidR="008174DF" w:rsidRPr="00017C57" w:rsidTr="00DC5743">
        <w:trPr>
          <w:cantSplit/>
          <w:trHeight w:val="1173"/>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651FF7" w:rsidRDefault="008174DF" w:rsidP="00DC5743">
            <w:pPr>
              <w:ind w:right="-22"/>
              <w:jc w:val="both"/>
              <w:rPr>
                <w:sz w:val="26"/>
                <w:szCs w:val="26"/>
              </w:rPr>
            </w:pPr>
            <w:r w:rsidRPr="00651FF7">
              <w:rPr>
                <w:sz w:val="26"/>
                <w:szCs w:val="26"/>
              </w:rPr>
              <w:t>Nhận xét:</w:t>
            </w:r>
          </w:p>
          <w:p w:rsidR="008174DF" w:rsidRPr="00017C57" w:rsidRDefault="008174DF" w:rsidP="00DC5743">
            <w:pPr>
              <w:ind w:right="-22"/>
              <w:jc w:val="both"/>
              <w:rPr>
                <w:sz w:val="26"/>
                <w:szCs w:val="26"/>
              </w:rPr>
            </w:pPr>
            <w:r w:rsidRPr="00017C57">
              <w:rPr>
                <w:sz w:val="26"/>
                <w:szCs w:val="26"/>
              </w:rPr>
              <w:t>- Nhìn chung,</w:t>
            </w:r>
            <w:r>
              <w:rPr>
                <w:sz w:val="26"/>
                <w:szCs w:val="26"/>
              </w:rPr>
              <w:t xml:space="preserve"> tốc độ tăng trưởng sản lượng</w:t>
            </w:r>
            <w:r w:rsidRPr="00017C57">
              <w:rPr>
                <w:sz w:val="26"/>
                <w:szCs w:val="26"/>
              </w:rPr>
              <w:t xml:space="preserve"> dầu mỏ và điện</w:t>
            </w:r>
            <w:r>
              <w:rPr>
                <w:sz w:val="26"/>
                <w:szCs w:val="26"/>
              </w:rPr>
              <w:t xml:space="preserve"> của thế giới</w:t>
            </w:r>
            <w:r w:rsidRPr="00017C57">
              <w:rPr>
                <w:sz w:val="26"/>
                <w:szCs w:val="26"/>
              </w:rPr>
              <w:t xml:space="preserve"> giai đoạn 2000 </w:t>
            </w:r>
            <w:r>
              <w:rPr>
                <w:sz w:val="26"/>
                <w:szCs w:val="26"/>
              </w:rPr>
              <w:t>-</w:t>
            </w:r>
            <w:r w:rsidRPr="00017C57">
              <w:rPr>
                <w:sz w:val="26"/>
                <w:szCs w:val="26"/>
              </w:rPr>
              <w:t>2019 đều tăng, nhưng điện tăng nhanh hơn so với dầu mỏ. Điện tăng 73,6 %, dầu mỏ chỉ tăng 24,4 %.</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rPr>
            </w:pPr>
          </w:p>
          <w:p w:rsidR="008174DF" w:rsidRPr="00017C57" w:rsidRDefault="008174DF" w:rsidP="00DC5743">
            <w:pPr>
              <w:pStyle w:val="NoSpacing"/>
              <w:jc w:val="both"/>
              <w:rPr>
                <w:sz w:val="26"/>
                <w:szCs w:val="26"/>
                <w:lang w:val="en-US"/>
              </w:rPr>
            </w:pPr>
            <w:r w:rsidRPr="00017C57">
              <w:rPr>
                <w:sz w:val="26"/>
                <w:szCs w:val="26"/>
                <w:lang w:val="en-US"/>
              </w:rPr>
              <w:t>0,5</w:t>
            </w:r>
          </w:p>
        </w:tc>
      </w:tr>
      <w:tr w:rsidR="008174DF" w:rsidRPr="00017C57" w:rsidTr="00DC5743">
        <w:trPr>
          <w:cantSplit/>
          <w:trHeight w:val="509"/>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Giải thích:</w:t>
            </w:r>
          </w:p>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Cả hai sản phẩm đều tăng là do nhu cầu cho sản xuất và đời sống, do khoa học kĩ thuật và công nghệ ngày càng phát triển nên sản xuất được sản lượng lớn.</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240"/>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Điện tăng</w:t>
            </w:r>
            <w:r>
              <w:rPr>
                <w:rFonts w:eastAsia="Calibri"/>
                <w:sz w:val="26"/>
                <w:szCs w:val="26"/>
                <w:lang w:val="en-US" w:eastAsia="en-US"/>
              </w:rPr>
              <w:t xml:space="preserve"> </w:t>
            </w:r>
            <w:r w:rsidRPr="00017C57">
              <w:rPr>
                <w:rFonts w:eastAsia="Calibri"/>
                <w:sz w:val="26"/>
                <w:szCs w:val="26"/>
                <w:lang w:val="en-US" w:eastAsia="en-US"/>
              </w:rPr>
              <w:t>tăng trưởng nhanh hơn so với dầu mỏ, vì:</w:t>
            </w:r>
          </w:p>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Dầu mỏ là tài nguyên hữu hạn trong tự nhiên, nên các nước vừa tiêu dùng vừa bảo vệ, không khai thác tối đa, việc sử dụng gây ô nhiễm môi trường.</w:t>
            </w:r>
          </w:p>
          <w:p w:rsidR="008174DF" w:rsidRPr="00017C57" w:rsidRDefault="008174DF" w:rsidP="00DC5743">
            <w:pPr>
              <w:pStyle w:val="NoSpacing"/>
              <w:jc w:val="both"/>
              <w:rPr>
                <w:rFonts w:eastAsia="Calibri"/>
                <w:sz w:val="26"/>
                <w:szCs w:val="26"/>
                <w:lang w:val="en-US" w:eastAsia="en-US"/>
              </w:rPr>
            </w:pPr>
            <w:r w:rsidRPr="00017C57">
              <w:rPr>
                <w:rFonts w:eastAsia="Calibri"/>
                <w:sz w:val="26"/>
                <w:szCs w:val="26"/>
                <w:lang w:val="en-US" w:eastAsia="en-US"/>
              </w:rPr>
              <w:t>+ Trong khi điện hiện nay đã sử dụng những nguồn năng lượng lớn và vô hạn, như gió, năng lượng Mặt Trời… (sử dụng tối đa) hoặc năng lượng hạt nhân cũng cho ra sản lượng điện rất lớn, nên tốc độ tăng trưởng sản lượng điện vượt hẳn dầu mỏ.</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0,5</w:t>
            </w:r>
          </w:p>
        </w:tc>
      </w:tr>
      <w:tr w:rsidR="008174DF" w:rsidRPr="00017C57" w:rsidTr="00DC5743">
        <w:trPr>
          <w:cantSplit/>
          <w:trHeight w:val="221"/>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b/>
                <w:sz w:val="26"/>
                <w:szCs w:val="26"/>
                <w:lang w:val="en-US" w:eastAsia="en-US"/>
              </w:rPr>
            </w:pPr>
            <w:r w:rsidRPr="00017C57">
              <w:rPr>
                <w:b/>
                <w:sz w:val="26"/>
                <w:szCs w:val="26"/>
                <w:lang w:val="en-US"/>
              </w:rPr>
              <w:t>N</w:t>
            </w:r>
            <w:r w:rsidRPr="00017C57">
              <w:rPr>
                <w:b/>
                <w:sz w:val="26"/>
                <w:szCs w:val="26"/>
              </w:rPr>
              <w:t>gành công nghiệp khai thác dầu</w:t>
            </w:r>
            <w:r>
              <w:rPr>
                <w:b/>
                <w:sz w:val="26"/>
                <w:szCs w:val="26"/>
                <w:lang w:val="en-US"/>
              </w:rPr>
              <w:t xml:space="preserve"> mỏ</w:t>
            </w:r>
            <w:r w:rsidRPr="00017C57">
              <w:rPr>
                <w:b/>
                <w:sz w:val="26"/>
                <w:szCs w:val="26"/>
              </w:rPr>
              <w:t xml:space="preserve"> phân bố chủ yếu ở các nước đang phát triển</w:t>
            </w:r>
            <w:r>
              <w:rPr>
                <w:b/>
                <w:sz w:val="26"/>
                <w:szCs w:val="26"/>
                <w:lang w:val="en-US"/>
              </w:rPr>
              <w:t xml:space="preserve"> và </w:t>
            </w:r>
            <w:r w:rsidRPr="00017C57">
              <w:rPr>
                <w:b/>
                <w:sz w:val="26"/>
                <w:szCs w:val="26"/>
              </w:rPr>
              <w:t>công nghiệp điện lực lại phân bố chủ yếu ở các nước phát triển</w:t>
            </w:r>
            <w:r w:rsidRPr="00017C57">
              <w:rPr>
                <w:b/>
                <w:sz w:val="26"/>
                <w:szCs w:val="26"/>
                <w:lang w:val="en-US"/>
              </w:rPr>
              <w:t>, vì:</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b/>
                <w:sz w:val="26"/>
                <w:szCs w:val="26"/>
                <w:lang w:val="en-US"/>
              </w:rPr>
            </w:pPr>
            <w:r w:rsidRPr="00017C57">
              <w:rPr>
                <w:b/>
                <w:sz w:val="26"/>
                <w:szCs w:val="26"/>
                <w:lang w:val="en-US"/>
              </w:rPr>
              <w:t>1,25</w:t>
            </w:r>
          </w:p>
        </w:tc>
      </w:tr>
      <w:tr w:rsidR="008174DF" w:rsidRPr="00017C57" w:rsidTr="00DC5743">
        <w:trPr>
          <w:cantSplit/>
          <w:trHeight w:val="67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pStyle w:val="NoSpacing"/>
              <w:jc w:val="both"/>
              <w:rPr>
                <w:rFonts w:eastAsia="Calibri"/>
                <w:sz w:val="26"/>
                <w:szCs w:val="26"/>
                <w:lang w:val="en-US" w:eastAsia="en-US"/>
              </w:rPr>
            </w:pPr>
            <w:r w:rsidRPr="00BC1D8C">
              <w:rPr>
                <w:bCs/>
                <w:i/>
                <w:iCs/>
                <w:sz w:val="26"/>
                <w:szCs w:val="26"/>
                <w:lang w:val="en"/>
              </w:rPr>
              <w:t>-</w:t>
            </w:r>
            <w:r w:rsidRPr="00017C57">
              <w:rPr>
                <w:b/>
                <w:bCs/>
                <w:i/>
                <w:iCs/>
                <w:sz w:val="26"/>
                <w:szCs w:val="26"/>
                <w:lang w:val="en"/>
              </w:rPr>
              <w:t xml:space="preserve"> </w:t>
            </w:r>
            <w:r w:rsidRPr="00017C57">
              <w:rPr>
                <w:sz w:val="26"/>
                <w:szCs w:val="26"/>
                <w:lang w:val="en"/>
              </w:rPr>
              <w:t>Công nghiệp khai thác dầu</w:t>
            </w:r>
            <w:r>
              <w:rPr>
                <w:sz w:val="26"/>
                <w:szCs w:val="26"/>
                <w:lang w:val="en"/>
              </w:rPr>
              <w:t xml:space="preserve"> mỏ</w:t>
            </w:r>
            <w:r w:rsidRPr="00017C57">
              <w:rPr>
                <w:sz w:val="26"/>
                <w:szCs w:val="26"/>
                <w:lang w:val="en"/>
              </w:rPr>
              <w:t xml:space="preserve"> phân bố</w:t>
            </w:r>
            <w:r>
              <w:rPr>
                <w:sz w:val="26"/>
                <w:szCs w:val="26"/>
                <w:lang w:val="en"/>
              </w:rPr>
              <w:t xml:space="preserve"> </w:t>
            </w:r>
            <w:r w:rsidRPr="00017C57">
              <w:rPr>
                <w:sz w:val="26"/>
                <w:szCs w:val="26"/>
                <w:lang w:val="en-US"/>
              </w:rPr>
              <w:t xml:space="preserve">gắn </w:t>
            </w:r>
            <w:r>
              <w:rPr>
                <w:sz w:val="26"/>
                <w:szCs w:val="26"/>
                <w:lang w:val="en-US"/>
              </w:rPr>
              <w:t xml:space="preserve">liền </w:t>
            </w:r>
            <w:r w:rsidRPr="00017C57">
              <w:rPr>
                <w:sz w:val="26"/>
                <w:szCs w:val="26"/>
                <w:lang w:val="en-US"/>
              </w:rPr>
              <w:t xml:space="preserve">với </w:t>
            </w:r>
            <w:r>
              <w:rPr>
                <w:sz w:val="26"/>
                <w:szCs w:val="26"/>
                <w:lang w:val="en-US"/>
              </w:rPr>
              <w:t xml:space="preserve">những </w:t>
            </w:r>
            <w:r w:rsidRPr="00017C57">
              <w:rPr>
                <w:sz w:val="26"/>
                <w:szCs w:val="26"/>
                <w:lang w:val="en-US"/>
              </w:rPr>
              <w:t xml:space="preserve">nơi </w:t>
            </w:r>
            <w:r w:rsidRPr="00017C57">
              <w:rPr>
                <w:sz w:val="26"/>
                <w:szCs w:val="26"/>
              </w:rPr>
              <w:t>có nhiều tài nguyên dầu mỏ.</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88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b/>
                <w:bCs/>
                <w:i/>
                <w:iCs/>
                <w:sz w:val="26"/>
                <w:szCs w:val="26"/>
              </w:rPr>
            </w:pPr>
            <w:r>
              <w:rPr>
                <w:sz w:val="26"/>
                <w:szCs w:val="26"/>
              </w:rPr>
              <w:t>- C</w:t>
            </w:r>
            <w:r w:rsidRPr="00017C57">
              <w:rPr>
                <w:sz w:val="26"/>
                <w:szCs w:val="26"/>
                <w:lang w:val="vi-VN"/>
              </w:rPr>
              <w:t xml:space="preserve">ác nước đang phát triển chiếm </w:t>
            </w:r>
            <w:r>
              <w:rPr>
                <w:sz w:val="26"/>
                <w:szCs w:val="26"/>
              </w:rPr>
              <w:t>phần lớn</w:t>
            </w:r>
            <w:r w:rsidRPr="00017C57">
              <w:rPr>
                <w:sz w:val="26"/>
                <w:szCs w:val="26"/>
                <w:lang w:val="vi-VN"/>
              </w:rPr>
              <w:t xml:space="preserve"> trữ lượng dầu mỏ</w:t>
            </w:r>
            <w:r>
              <w:rPr>
                <w:sz w:val="26"/>
                <w:szCs w:val="26"/>
              </w:rPr>
              <w:t xml:space="preserve"> của</w:t>
            </w:r>
            <w:r w:rsidRPr="00017C57">
              <w:rPr>
                <w:sz w:val="26"/>
                <w:szCs w:val="26"/>
                <w:lang w:val="vi-VN"/>
              </w:rPr>
              <w:t xml:space="preserve"> toàn thế giới</w:t>
            </w:r>
            <w:r>
              <w:rPr>
                <w:sz w:val="26"/>
                <w:szCs w:val="26"/>
              </w:rPr>
              <w:t xml:space="preserve"> (hơn ¾)</w:t>
            </w:r>
            <w:r w:rsidRPr="00017C57">
              <w:rPr>
                <w:sz w:val="26"/>
                <w:szCs w:val="26"/>
                <w:lang w:val="vi-VN"/>
              </w:rPr>
              <w:t xml:space="preserve">. Tập trung chủ yếu ở các khu vực: Tây Nam Á, Bắc Phi, Mỹ Latinh, Đông Á và Đông Nam Á. </w:t>
            </w:r>
            <w:r>
              <w:rPr>
                <w:sz w:val="26"/>
                <w:szCs w:val="26"/>
              </w:rPr>
              <w:t>Do đó, c</w:t>
            </w:r>
            <w:r w:rsidRPr="00017C57">
              <w:rPr>
                <w:sz w:val="26"/>
                <w:szCs w:val="26"/>
                <w:lang w:val="en"/>
              </w:rPr>
              <w:t>ông nghiệp khai thác dầu</w:t>
            </w:r>
            <w:r>
              <w:rPr>
                <w:sz w:val="26"/>
                <w:szCs w:val="26"/>
                <w:lang w:val="en"/>
              </w:rPr>
              <w:t xml:space="preserve"> mỏ</w:t>
            </w:r>
            <w:r w:rsidRPr="00017C57">
              <w:rPr>
                <w:sz w:val="26"/>
                <w:szCs w:val="26"/>
                <w:lang w:val="en"/>
              </w:rPr>
              <w:t xml:space="preserve"> phân bố</w:t>
            </w:r>
            <w:r>
              <w:rPr>
                <w:sz w:val="26"/>
                <w:szCs w:val="26"/>
                <w:lang w:val="en"/>
              </w:rPr>
              <w:t xml:space="preserve"> chủ yếu ở các nước đang phát triển.</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966"/>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lang w:val="vi-VN"/>
              </w:rPr>
            </w:pPr>
            <w:r>
              <w:rPr>
                <w:sz w:val="26"/>
                <w:szCs w:val="26"/>
              </w:rPr>
              <w:t xml:space="preserve">- </w:t>
            </w:r>
            <w:r w:rsidRPr="00017C57">
              <w:rPr>
                <w:sz w:val="26"/>
                <w:szCs w:val="26"/>
                <w:lang w:val="vi-VN"/>
              </w:rPr>
              <w:t>CN điện lực phân bố chủ yếu ở các nước phát triển</w:t>
            </w:r>
            <w:r w:rsidRPr="00017C57">
              <w:rPr>
                <w:sz w:val="26"/>
                <w:szCs w:val="26"/>
              </w:rPr>
              <w:t>,</w:t>
            </w:r>
            <w:r w:rsidRPr="00017C57">
              <w:rPr>
                <w:sz w:val="26"/>
                <w:szCs w:val="26"/>
                <w:lang w:val="vi-VN"/>
              </w:rPr>
              <w:t xml:space="preserve"> </w:t>
            </w:r>
            <w:r>
              <w:rPr>
                <w:sz w:val="26"/>
                <w:szCs w:val="26"/>
              </w:rPr>
              <w:t>vì</w:t>
            </w:r>
            <w:r w:rsidRPr="00017C57">
              <w:rPr>
                <w:sz w:val="26"/>
                <w:szCs w:val="26"/>
                <w:lang w:val="vi-VN"/>
              </w:rPr>
              <w:t>:</w:t>
            </w:r>
          </w:p>
          <w:p w:rsidR="008174DF" w:rsidRPr="00017C57" w:rsidRDefault="008174DF" w:rsidP="00DC5743">
            <w:pPr>
              <w:autoSpaceDE w:val="0"/>
              <w:autoSpaceDN w:val="0"/>
              <w:adjustRightInd w:val="0"/>
              <w:jc w:val="both"/>
              <w:rPr>
                <w:sz w:val="26"/>
                <w:szCs w:val="26"/>
              </w:rPr>
            </w:pPr>
            <w:r w:rsidRPr="00017C57">
              <w:rPr>
                <w:sz w:val="26"/>
                <w:szCs w:val="26"/>
                <w:lang w:val="vi-VN"/>
              </w:rPr>
              <w:t>+ Ngành này đòi hỏi trình độ khoa học kĩ thuật hiện đại, nguồn vốn lớn</w:t>
            </w:r>
            <w:r w:rsidRPr="00017C57">
              <w:rPr>
                <w:sz w:val="26"/>
                <w:szCs w:val="26"/>
              </w:rPr>
              <w:t>.</w:t>
            </w:r>
          </w:p>
          <w:p w:rsidR="008174DF" w:rsidRPr="00017C57" w:rsidRDefault="008174DF" w:rsidP="00DC5743">
            <w:pPr>
              <w:autoSpaceDE w:val="0"/>
              <w:autoSpaceDN w:val="0"/>
              <w:adjustRightInd w:val="0"/>
              <w:jc w:val="both"/>
              <w:rPr>
                <w:sz w:val="26"/>
                <w:szCs w:val="26"/>
              </w:rPr>
            </w:pPr>
            <w:r w:rsidRPr="00017C57">
              <w:rPr>
                <w:sz w:val="26"/>
                <w:szCs w:val="26"/>
              </w:rPr>
              <w:t>+ Điện là nguồn năng lượng không thể thiếu trong xã hội hiện đại.</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693"/>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dashed"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lang w:val="vi-VN"/>
              </w:rPr>
              <w:t>+ Các nước phát triển có trình độ khoa học kĩ thuật hiện đại nên có khả năng sản xuất điện từ nhiều nguồn, kinh tế phát triển nên có nguồn vốn lớn.</w:t>
            </w:r>
          </w:p>
        </w:tc>
        <w:tc>
          <w:tcPr>
            <w:tcW w:w="808" w:type="dxa"/>
            <w:tcBorders>
              <w:top w:val="dashed" w:sz="4" w:space="0" w:color="auto"/>
              <w:bottom w:val="dashed"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2019"/>
        </w:trPr>
        <w:tc>
          <w:tcPr>
            <w:tcW w:w="817" w:type="dxa"/>
            <w:vMerge/>
            <w:tcBorders>
              <w:bottom w:val="single" w:sz="4" w:space="0" w:color="auto"/>
            </w:tcBorders>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jc w:val="both"/>
              <w:rPr>
                <w:position w:val="-6"/>
                <w:sz w:val="26"/>
                <w:szCs w:val="26"/>
              </w:rPr>
            </w:pPr>
            <w:r w:rsidRPr="00017C57">
              <w:rPr>
                <w:sz w:val="26"/>
                <w:szCs w:val="26"/>
                <w:lang w:val="vi-VN"/>
              </w:rPr>
              <w:t>+ Các nước phát triển</w:t>
            </w:r>
            <w:r>
              <w:rPr>
                <w:sz w:val="26"/>
                <w:szCs w:val="26"/>
              </w:rPr>
              <w:t xml:space="preserve"> lại</w:t>
            </w:r>
            <w:r w:rsidRPr="00017C57">
              <w:rPr>
                <w:sz w:val="26"/>
                <w:szCs w:val="26"/>
                <w:lang w:val="vi-VN"/>
              </w:rPr>
              <w:t xml:space="preserve"> có nền kinh tế phát triển cao, nhiều ngành sản xuất hiện đại</w:t>
            </w:r>
            <w:r w:rsidRPr="00017C57">
              <w:rPr>
                <w:sz w:val="26"/>
                <w:szCs w:val="26"/>
              </w:rPr>
              <w:t xml:space="preserve">, </w:t>
            </w:r>
            <w:r w:rsidRPr="00017C57">
              <w:rPr>
                <w:sz w:val="26"/>
                <w:szCs w:val="26"/>
                <w:lang w:val="vi-VN"/>
              </w:rPr>
              <w:t>chất lượng cuộc sống của người dân cao dẫn đến nhu cầu về điện năng rất lớn.</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651"/>
        </w:trPr>
        <w:tc>
          <w:tcPr>
            <w:tcW w:w="817" w:type="dxa"/>
            <w:vMerge w:val="restart"/>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6.</w:t>
            </w: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b/>
                <w:sz w:val="26"/>
                <w:szCs w:val="26"/>
              </w:rPr>
            </w:pPr>
            <w:r w:rsidRPr="00017C57">
              <w:rPr>
                <w:b/>
                <w:sz w:val="26"/>
                <w:szCs w:val="26"/>
              </w:rPr>
              <w:t>Nêu các biểu hiện của tăng trưởng xanh. Các nước đang phát triển gặp phải khó khăn gì về kinh tế - xã hội khi giải quyết vấn đề môi trường?</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b/>
                <w:sz w:val="26"/>
                <w:szCs w:val="26"/>
                <w:lang w:val="en-US"/>
              </w:rPr>
            </w:pPr>
            <w:r w:rsidRPr="00017C57">
              <w:rPr>
                <w:b/>
                <w:sz w:val="26"/>
                <w:szCs w:val="26"/>
                <w:lang w:val="en-US"/>
              </w:rPr>
              <w:t>2,0</w:t>
            </w:r>
          </w:p>
        </w:tc>
      </w:tr>
      <w:tr w:rsidR="008174DF" w:rsidRPr="00017C57" w:rsidTr="00DC5743">
        <w:trPr>
          <w:cantSplit/>
          <w:trHeight w:val="318"/>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b/>
                <w:sz w:val="26"/>
                <w:szCs w:val="26"/>
              </w:rPr>
              <w:t>Các biểu hiện của tăng trưởng xanh:</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b/>
                <w:sz w:val="26"/>
                <w:szCs w:val="26"/>
                <w:lang w:val="en-US"/>
              </w:rPr>
            </w:pPr>
            <w:r>
              <w:rPr>
                <w:b/>
                <w:sz w:val="26"/>
                <w:szCs w:val="26"/>
                <w:lang w:val="en-US"/>
              </w:rPr>
              <w:t>1,0</w:t>
            </w:r>
          </w:p>
        </w:tc>
      </w:tr>
      <w:tr w:rsidR="008174DF" w:rsidRPr="00017C57" w:rsidTr="00DC5743">
        <w:trPr>
          <w:cantSplit/>
          <w:trHeight w:val="77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Tăng trưởng xanh lấy chính các hoạt động giảm phát thải khí nhà kính, bảo vệ môi trường, thích ứng với biến đổi khí hậu làm động lực cho tăng trưởng kinh tế.</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0,5</w:t>
            </w:r>
          </w:p>
        </w:tc>
      </w:tr>
      <w:tr w:rsidR="008174DF" w:rsidRPr="00017C57" w:rsidTr="00DC5743">
        <w:trPr>
          <w:cantSplit/>
          <w:trHeight w:val="77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Tăng trưởng xanh hướng tới việc sử dụng tài nguyên có hạn của Trái Đất một cách hiệu quả hơn, tăng năng suất lao động, đồng thời giảm các tác động đến môi trường.</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624"/>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Tăng trưởng xanh cũng thể hiện ở việc giảm bất bình đẳng thông qua tiêu dùng xanh, đổi mới sản xuất và kinh doanh.</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615"/>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pStyle w:val="NoSpacing"/>
              <w:jc w:val="both"/>
              <w:rPr>
                <w:rFonts w:eastAsia="Calibri"/>
                <w:b/>
                <w:sz w:val="26"/>
                <w:szCs w:val="26"/>
                <w:lang w:val="en-US" w:eastAsia="en-US"/>
              </w:rPr>
            </w:pPr>
            <w:r w:rsidRPr="00017C57">
              <w:rPr>
                <w:b/>
                <w:sz w:val="26"/>
                <w:szCs w:val="26"/>
              </w:rPr>
              <w:t xml:space="preserve">Các nước đang phát triển gặp </w:t>
            </w:r>
            <w:r w:rsidRPr="00017C57">
              <w:rPr>
                <w:b/>
                <w:sz w:val="26"/>
                <w:szCs w:val="26"/>
                <w:lang w:val="en-US"/>
              </w:rPr>
              <w:t xml:space="preserve">nhiều </w:t>
            </w:r>
            <w:r w:rsidRPr="00017C57">
              <w:rPr>
                <w:b/>
                <w:sz w:val="26"/>
                <w:szCs w:val="26"/>
              </w:rPr>
              <w:t>khó khăn về kinh tế - xã hội khi giải quyết vấn đề môi trường</w:t>
            </w:r>
            <w:r w:rsidRPr="00017C57">
              <w:rPr>
                <w:b/>
                <w:sz w:val="26"/>
                <w:szCs w:val="26"/>
                <w:lang w:val="en-US"/>
              </w:rPr>
              <w:t>:</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b/>
                <w:sz w:val="26"/>
                <w:szCs w:val="26"/>
                <w:lang w:val="en-US"/>
              </w:rPr>
            </w:pPr>
            <w:r w:rsidRPr="00017C57">
              <w:rPr>
                <w:b/>
                <w:sz w:val="26"/>
                <w:szCs w:val="26"/>
                <w:lang w:val="en-US"/>
              </w:rPr>
              <w:t>1,</w:t>
            </w:r>
            <w:r>
              <w:rPr>
                <w:b/>
                <w:sz w:val="26"/>
                <w:szCs w:val="26"/>
                <w:lang w:val="en-US"/>
              </w:rPr>
              <w:t>0</w:t>
            </w:r>
          </w:p>
        </w:tc>
      </w:tr>
      <w:tr w:rsidR="008174DF" w:rsidRPr="00017C57" w:rsidTr="00DC5743">
        <w:trPr>
          <w:cantSplit/>
          <w:trHeight w:val="77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sz w:val="26"/>
                <w:szCs w:val="26"/>
              </w:rPr>
            </w:pPr>
            <w:r w:rsidRPr="00017C57">
              <w:rPr>
                <w:sz w:val="26"/>
                <w:szCs w:val="26"/>
              </w:rPr>
              <w:t xml:space="preserve">- Các nước đang phát triển chiếm </w:t>
            </w:r>
            <w:r>
              <w:rPr>
                <w:sz w:val="26"/>
                <w:szCs w:val="26"/>
              </w:rPr>
              <w:t>phần lớn diện tích và</w:t>
            </w:r>
            <w:r w:rsidRPr="00017C57">
              <w:rPr>
                <w:sz w:val="26"/>
                <w:szCs w:val="26"/>
              </w:rPr>
              <w:t xml:space="preserve"> dân số thế giới, là nơi đang giải quyết nhiều vấn đề phức tạp trong quan hệ giữa môi trường và sự phát triển</w:t>
            </w:r>
            <w:r>
              <w:rPr>
                <w:sz w:val="26"/>
                <w:szCs w:val="26"/>
              </w:rPr>
              <w:t>:</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sz w:val="26"/>
                <w:szCs w:val="26"/>
                <w:lang w:val="en-US"/>
              </w:rPr>
            </w:pPr>
          </w:p>
        </w:tc>
      </w:tr>
      <w:tr w:rsidR="008174DF" w:rsidRPr="00017C57" w:rsidTr="00DC5743">
        <w:trPr>
          <w:cantSplit/>
          <w:trHeight w:val="77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sz w:val="26"/>
                <w:szCs w:val="26"/>
              </w:rPr>
            </w:pPr>
            <w:r>
              <w:rPr>
                <w:sz w:val="26"/>
                <w:szCs w:val="26"/>
              </w:rPr>
              <w:t xml:space="preserve">+ </w:t>
            </w:r>
            <w:r w:rsidRPr="00017C57">
              <w:rPr>
                <w:sz w:val="26"/>
                <w:szCs w:val="26"/>
              </w:rPr>
              <w:t>Đây là khu vực giàu tài nguyên thiên nhiên cả về chủng loại lẫn trữ lượng, đặc biệt rất giàu tài nguyên khoáng sản, rừng, đất trồng để phát triển kinh tế - xã hội.</w:t>
            </w:r>
          </w:p>
        </w:tc>
        <w:tc>
          <w:tcPr>
            <w:tcW w:w="808" w:type="dxa"/>
            <w:tcBorders>
              <w:top w:val="dashed" w:sz="4" w:space="0" w:color="auto"/>
              <w:bottom w:val="single" w:sz="4" w:space="0" w:color="auto"/>
            </w:tcBorders>
            <w:shd w:val="clear" w:color="auto" w:fill="auto"/>
          </w:tcPr>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Height w:val="77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Pr="00017C57" w:rsidRDefault="008174DF" w:rsidP="00DC5743">
            <w:pPr>
              <w:autoSpaceDE w:val="0"/>
              <w:autoSpaceDN w:val="0"/>
              <w:adjustRightInd w:val="0"/>
              <w:jc w:val="both"/>
              <w:rPr>
                <w:sz w:val="26"/>
                <w:szCs w:val="26"/>
              </w:rPr>
            </w:pPr>
            <w:r>
              <w:rPr>
                <w:sz w:val="26"/>
                <w:szCs w:val="26"/>
              </w:rPr>
              <w:t xml:space="preserve">+ </w:t>
            </w:r>
            <w:r w:rsidRPr="00017C57">
              <w:rPr>
                <w:sz w:val="26"/>
                <w:szCs w:val="26"/>
              </w:rPr>
              <w:t>Các nước đang phát triển phần lớn là các nước nghèo, chậm phát triển kinh tế - xã hội. Tình trạng chậm phát triển, thiếu vốn, thiếu công nghệ, nợ nước ngoài, hậu quả của chiến tranh và xung đột triền miên, sức ép dân số, nạn đói… đã làm cho môi trường các nước đang phát triển bị hủy hoại nghiêm trọng.</w:t>
            </w:r>
          </w:p>
        </w:tc>
        <w:tc>
          <w:tcPr>
            <w:tcW w:w="808" w:type="dxa"/>
            <w:tcBorders>
              <w:top w:val="dashed" w:sz="4" w:space="0" w:color="auto"/>
              <w:bottom w:val="single" w:sz="4" w:space="0" w:color="auto"/>
            </w:tcBorders>
            <w:shd w:val="clear" w:color="auto" w:fill="auto"/>
          </w:tcPr>
          <w:p w:rsidR="008174DF" w:rsidRDefault="008174DF" w:rsidP="00DC5743">
            <w:pPr>
              <w:pStyle w:val="NoSpacing"/>
              <w:jc w:val="both"/>
              <w:rPr>
                <w:sz w:val="26"/>
                <w:szCs w:val="26"/>
                <w:lang w:val="en-US"/>
              </w:rPr>
            </w:pPr>
          </w:p>
          <w:p w:rsidR="008174DF" w:rsidRPr="00017C57" w:rsidRDefault="008174DF" w:rsidP="00DC5743">
            <w:pPr>
              <w:pStyle w:val="NoSpacing"/>
              <w:jc w:val="both"/>
              <w:rPr>
                <w:sz w:val="26"/>
                <w:szCs w:val="26"/>
                <w:lang w:val="en-US"/>
              </w:rPr>
            </w:pPr>
            <w:r w:rsidRPr="00017C57">
              <w:rPr>
                <w:sz w:val="26"/>
                <w:szCs w:val="26"/>
                <w:lang w:val="en-US"/>
              </w:rPr>
              <w:t>0,5</w:t>
            </w:r>
          </w:p>
        </w:tc>
      </w:tr>
      <w:tr w:rsidR="008174DF" w:rsidRPr="00017C57" w:rsidTr="00DC5743">
        <w:trPr>
          <w:cantSplit/>
          <w:trHeight w:val="772"/>
        </w:trPr>
        <w:tc>
          <w:tcPr>
            <w:tcW w:w="817" w:type="dxa"/>
            <w:vMerge/>
            <w:shd w:val="clear" w:color="auto" w:fill="auto"/>
          </w:tcPr>
          <w:p w:rsidR="008174DF" w:rsidRPr="00017C57" w:rsidRDefault="008174DF" w:rsidP="00DC5743">
            <w:pPr>
              <w:tabs>
                <w:tab w:val="left" w:pos="992"/>
              </w:tabs>
              <w:jc w:val="both"/>
              <w:rPr>
                <w:b/>
                <w:noProof/>
                <w:sz w:val="26"/>
                <w:szCs w:val="26"/>
              </w:rPr>
            </w:pPr>
          </w:p>
        </w:tc>
        <w:tc>
          <w:tcPr>
            <w:tcW w:w="8284" w:type="dxa"/>
            <w:tcBorders>
              <w:top w:val="dashed" w:sz="4" w:space="0" w:color="auto"/>
              <w:bottom w:val="single" w:sz="4" w:space="0" w:color="auto"/>
            </w:tcBorders>
            <w:shd w:val="clear" w:color="auto" w:fill="auto"/>
          </w:tcPr>
          <w:p w:rsidR="008174DF" w:rsidRDefault="008174DF" w:rsidP="00DC5743">
            <w:pPr>
              <w:autoSpaceDE w:val="0"/>
              <w:autoSpaceDN w:val="0"/>
              <w:adjustRightInd w:val="0"/>
              <w:jc w:val="both"/>
              <w:rPr>
                <w:sz w:val="26"/>
                <w:szCs w:val="26"/>
              </w:rPr>
            </w:pPr>
            <w:r>
              <w:rPr>
                <w:sz w:val="26"/>
                <w:szCs w:val="26"/>
              </w:rPr>
              <w:t xml:space="preserve">+ </w:t>
            </w:r>
            <w:r w:rsidRPr="00017C57">
              <w:rPr>
                <w:sz w:val="26"/>
                <w:szCs w:val="26"/>
              </w:rPr>
              <w:t xml:space="preserve">Các công ty tư bản nước ngoài đã lợi dụng những khó khăn về kinh tế để bóc lột tài nguyên, chuyển giao những công nghệ cũ, lạc hậu </w:t>
            </w:r>
            <w:r>
              <w:rPr>
                <w:sz w:val="26"/>
                <w:szCs w:val="26"/>
              </w:rPr>
              <w:t xml:space="preserve">dễ </w:t>
            </w:r>
            <w:r w:rsidRPr="00017C57">
              <w:rPr>
                <w:sz w:val="26"/>
                <w:szCs w:val="26"/>
              </w:rPr>
              <w:t>gây ô nhiễm môi trường và thất thoát, lãng phí trong khai thác, sử dụng tài nguyên thiên nhiên.</w:t>
            </w:r>
          </w:p>
          <w:p w:rsidR="008174DF" w:rsidRPr="00017C57" w:rsidRDefault="008174DF" w:rsidP="00DC5743">
            <w:pPr>
              <w:autoSpaceDE w:val="0"/>
              <w:autoSpaceDN w:val="0"/>
              <w:adjustRightInd w:val="0"/>
              <w:jc w:val="both"/>
              <w:rPr>
                <w:sz w:val="26"/>
                <w:szCs w:val="26"/>
              </w:rPr>
            </w:pPr>
            <w:r>
              <w:rPr>
                <w:rFonts w:eastAsia="Calibri"/>
                <w:sz w:val="26"/>
                <w:szCs w:val="26"/>
              </w:rPr>
              <w:t xml:space="preserve">+ </w:t>
            </w:r>
            <w:r w:rsidRPr="00017C57">
              <w:rPr>
                <w:rFonts w:eastAsia="Calibri"/>
                <w:sz w:val="26"/>
                <w:szCs w:val="26"/>
              </w:rPr>
              <w:t xml:space="preserve">Sự chậm phát triển </w:t>
            </w:r>
            <w:r>
              <w:rPr>
                <w:rFonts w:eastAsia="Calibri"/>
                <w:sz w:val="26"/>
                <w:szCs w:val="26"/>
              </w:rPr>
              <w:t>-</w:t>
            </w:r>
            <w:r w:rsidRPr="00017C57">
              <w:rPr>
                <w:rFonts w:eastAsia="Calibri"/>
                <w:sz w:val="26"/>
                <w:szCs w:val="26"/>
              </w:rPr>
              <w:t xml:space="preserve"> sự hủy hoại môi trường </w:t>
            </w:r>
            <w:r>
              <w:rPr>
                <w:rFonts w:eastAsia="Calibri"/>
                <w:sz w:val="26"/>
                <w:szCs w:val="26"/>
              </w:rPr>
              <w:t>-</w:t>
            </w:r>
            <w:r w:rsidRPr="00017C57">
              <w:rPr>
                <w:rFonts w:eastAsia="Calibri"/>
                <w:sz w:val="26"/>
                <w:szCs w:val="26"/>
              </w:rPr>
              <w:t xml:space="preserve"> sự bùng nổ dân số là những cái vòng luẩn quẩn mà các nước đang phát triển bị trói buộc, cần phải tháo gỡ để thoát khỏi đói nghèo.</w:t>
            </w:r>
          </w:p>
        </w:tc>
        <w:tc>
          <w:tcPr>
            <w:tcW w:w="808" w:type="dxa"/>
            <w:tcBorders>
              <w:top w:val="dashed" w:sz="4" w:space="0" w:color="auto"/>
              <w:bottom w:val="single" w:sz="4" w:space="0" w:color="auto"/>
            </w:tcBorders>
            <w:shd w:val="clear" w:color="auto" w:fill="auto"/>
          </w:tcPr>
          <w:p w:rsidR="008174DF" w:rsidRDefault="008174DF" w:rsidP="00DC5743">
            <w:pPr>
              <w:pStyle w:val="NoSpacing"/>
              <w:jc w:val="both"/>
              <w:rPr>
                <w:sz w:val="26"/>
                <w:szCs w:val="26"/>
                <w:lang w:val="en-US"/>
              </w:rPr>
            </w:pPr>
          </w:p>
          <w:p w:rsidR="008174DF" w:rsidRPr="00017C57" w:rsidRDefault="008174DF" w:rsidP="00DC5743">
            <w:pPr>
              <w:pStyle w:val="NoSpacing"/>
              <w:jc w:val="both"/>
              <w:rPr>
                <w:sz w:val="26"/>
                <w:szCs w:val="26"/>
                <w:lang w:val="en-US"/>
              </w:rPr>
            </w:pPr>
            <w:r w:rsidRPr="00017C57">
              <w:rPr>
                <w:sz w:val="26"/>
                <w:szCs w:val="26"/>
                <w:lang w:val="en-US"/>
              </w:rPr>
              <w:t>0,25</w:t>
            </w:r>
          </w:p>
        </w:tc>
      </w:tr>
      <w:tr w:rsidR="008174DF" w:rsidRPr="00017C57" w:rsidTr="00DC5743">
        <w:trPr>
          <w:cantSplit/>
        </w:trPr>
        <w:tc>
          <w:tcPr>
            <w:tcW w:w="817" w:type="dxa"/>
            <w:shd w:val="clear" w:color="auto" w:fill="auto"/>
          </w:tcPr>
          <w:p w:rsidR="008174DF" w:rsidRPr="00017C57" w:rsidRDefault="008174DF" w:rsidP="00DC5743">
            <w:pPr>
              <w:tabs>
                <w:tab w:val="left" w:pos="992"/>
              </w:tabs>
              <w:jc w:val="both"/>
              <w:rPr>
                <w:b/>
                <w:noProof/>
                <w:sz w:val="26"/>
                <w:szCs w:val="26"/>
              </w:rPr>
            </w:pPr>
            <w:r w:rsidRPr="00017C57">
              <w:rPr>
                <w:b/>
                <w:noProof/>
                <w:sz w:val="26"/>
                <w:szCs w:val="26"/>
              </w:rPr>
              <w:t>Tổng</w:t>
            </w:r>
          </w:p>
        </w:tc>
        <w:tc>
          <w:tcPr>
            <w:tcW w:w="8284" w:type="dxa"/>
            <w:shd w:val="clear" w:color="auto" w:fill="auto"/>
          </w:tcPr>
          <w:p w:rsidR="008174DF" w:rsidRPr="00017C57" w:rsidRDefault="008174DF" w:rsidP="00DC5743">
            <w:pPr>
              <w:pStyle w:val="NoSpacing"/>
              <w:jc w:val="center"/>
              <w:rPr>
                <w:b/>
                <w:bCs/>
                <w:sz w:val="26"/>
                <w:szCs w:val="26"/>
              </w:rPr>
            </w:pPr>
            <w:r w:rsidRPr="00017C57">
              <w:rPr>
                <w:b/>
                <w:bCs/>
                <w:sz w:val="26"/>
                <w:szCs w:val="26"/>
                <w:lang w:val="en-US"/>
              </w:rPr>
              <w:t>Câu 1 + câu 2 +câu 3 + câu 4 + câu 5</w:t>
            </w:r>
            <w:r w:rsidRPr="00017C57">
              <w:rPr>
                <w:b/>
                <w:bCs/>
                <w:sz w:val="26"/>
                <w:szCs w:val="26"/>
              </w:rPr>
              <w:t xml:space="preserve"> + câu 6</w:t>
            </w:r>
          </w:p>
        </w:tc>
        <w:tc>
          <w:tcPr>
            <w:tcW w:w="808" w:type="dxa"/>
            <w:shd w:val="clear" w:color="auto" w:fill="auto"/>
          </w:tcPr>
          <w:p w:rsidR="008174DF" w:rsidRPr="00017C57" w:rsidRDefault="008174DF" w:rsidP="00DC5743">
            <w:pPr>
              <w:pStyle w:val="NoSpacing"/>
              <w:jc w:val="both"/>
              <w:rPr>
                <w:b/>
                <w:sz w:val="26"/>
                <w:szCs w:val="26"/>
                <w:lang w:val="en-US"/>
              </w:rPr>
            </w:pPr>
            <w:r w:rsidRPr="00017C57">
              <w:rPr>
                <w:b/>
                <w:sz w:val="26"/>
                <w:szCs w:val="26"/>
                <w:lang w:val="en-US"/>
              </w:rPr>
              <w:t>20</w:t>
            </w:r>
          </w:p>
        </w:tc>
      </w:tr>
    </w:tbl>
    <w:p w:rsidR="008174DF" w:rsidRPr="00017C57" w:rsidRDefault="008174DF" w:rsidP="008174DF">
      <w:pPr>
        <w:tabs>
          <w:tab w:val="left" w:pos="992"/>
        </w:tabs>
        <w:jc w:val="both"/>
        <w:rPr>
          <w:b/>
          <w:noProof/>
          <w:sz w:val="26"/>
          <w:szCs w:val="26"/>
        </w:rPr>
      </w:pPr>
    </w:p>
    <w:p w:rsidR="008174DF" w:rsidRPr="00017C57" w:rsidRDefault="008174DF" w:rsidP="008174DF">
      <w:pPr>
        <w:jc w:val="center"/>
        <w:rPr>
          <w:position w:val="-6"/>
          <w:sz w:val="26"/>
          <w:szCs w:val="26"/>
        </w:rPr>
      </w:pPr>
      <w:r w:rsidRPr="00017C57">
        <w:rPr>
          <w:position w:val="-6"/>
          <w:sz w:val="26"/>
          <w:szCs w:val="26"/>
        </w:rPr>
        <w:t>--------- HẾT ---------</w:t>
      </w:r>
    </w:p>
    <w:p w:rsidR="008174DF" w:rsidRPr="002C1112" w:rsidRDefault="008174DF" w:rsidP="006167A3">
      <w:pPr>
        <w:jc w:val="center"/>
        <w:rPr>
          <w:i/>
          <w:lang w:val="pl-PL"/>
        </w:rPr>
      </w:pPr>
      <w:bookmarkStart w:id="1" w:name="_GoBack"/>
      <w:bookmarkEnd w:id="1"/>
    </w:p>
    <w:sectPr w:rsidR="008174DF" w:rsidRPr="002C1112" w:rsidSect="002B76A0">
      <w:headerReference w:type="default" r:id="rId9"/>
      <w:footerReference w:type="default" r:id="rId10"/>
      <w:pgSz w:w="11907" w:h="16840" w:code="9"/>
      <w:pgMar w:top="720" w:right="1138" w:bottom="270" w:left="1411" w:header="461"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E6" w:rsidRDefault="007539E6">
      <w:r>
        <w:separator/>
      </w:r>
    </w:p>
  </w:endnote>
  <w:endnote w:type="continuationSeparator" w:id="0">
    <w:p w:rsidR="007539E6" w:rsidRDefault="0075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A8" w:rsidRPr="005B34A8" w:rsidRDefault="005B34A8" w:rsidP="005B34A8">
    <w:pPr>
      <w:widowControl w:val="0"/>
      <w:tabs>
        <w:tab w:val="center" w:pos="4680"/>
        <w:tab w:val="right" w:pos="9360"/>
        <w:tab w:val="right" w:pos="10348"/>
      </w:tabs>
      <w:spacing w:before="120" w:after="120"/>
      <w:rPr>
        <w:rFonts w:eastAsia="SimSun"/>
        <w:color w:val="000000"/>
        <w:kern w:val="2"/>
        <w:lang w:eastAsia="zh-CN"/>
      </w:rPr>
    </w:pPr>
    <w:r w:rsidRPr="005B34A8">
      <w:rPr>
        <w:rFonts w:eastAsia="SimSun"/>
        <w:b/>
        <w:color w:val="000000"/>
        <w:kern w:val="2"/>
        <w:lang w:val="nl-NL" w:eastAsia="zh-CN"/>
      </w:rPr>
      <w:t xml:space="preserve">                                                           </w:t>
    </w:r>
    <w:r>
      <w:rPr>
        <w:rFonts w:eastAsia="SimSun"/>
        <w:b/>
        <w:color w:val="000000"/>
        <w:kern w:val="2"/>
        <w:lang w:val="nl-NL" w:eastAsia="zh-CN"/>
      </w:rPr>
      <w:t xml:space="preserve"> </w:t>
    </w:r>
    <w:r w:rsidRPr="005B34A8">
      <w:rPr>
        <w:rFonts w:eastAsia="SimSun"/>
        <w:b/>
        <w:color w:val="000000"/>
        <w:kern w:val="2"/>
        <w:lang w:val="nl-NL" w:eastAsia="zh-CN"/>
      </w:rPr>
      <w:t xml:space="preserve"> </w:t>
    </w:r>
    <w:r w:rsidRPr="005B34A8">
      <w:rPr>
        <w:rFonts w:eastAsia="SimSun"/>
        <w:b/>
        <w:color w:val="00B0F0"/>
        <w:kern w:val="2"/>
        <w:lang w:val="nl-NL" w:eastAsia="zh-CN"/>
      </w:rPr>
      <w:t/>
    </w:r>
    <w:r w:rsidRPr="005B34A8">
      <w:rPr>
        <w:rFonts w:eastAsia="SimSun"/>
        <w:b/>
        <w:color w:val="FF0000"/>
        <w:kern w:val="2"/>
        <w:lang w:val="nl-NL" w:eastAsia="zh-CN"/>
      </w:rPr>
      <w:t xml:space="preserve"/>
    </w:r>
    <w:r w:rsidRPr="005B34A8">
      <w:rPr>
        <w:rFonts w:eastAsia="SimSun"/>
        <w:b/>
        <w:color w:val="000000"/>
        <w:kern w:val="2"/>
        <w:lang w:eastAsia="zh-CN"/>
      </w:rPr>
      <w:t xml:space="preserve">                                </w:t>
    </w:r>
    <w:r w:rsidRPr="005B34A8">
      <w:rPr>
        <w:rFonts w:eastAsia="SimSun"/>
        <w:b/>
        <w:color w:val="FF0000"/>
        <w:kern w:val="2"/>
        <w:lang w:eastAsia="zh-CN"/>
      </w:rPr>
      <w:t>Trang</w:t>
    </w:r>
    <w:r w:rsidRPr="005B34A8">
      <w:rPr>
        <w:rFonts w:eastAsia="SimSun"/>
        <w:b/>
        <w:color w:val="0070C0"/>
        <w:kern w:val="2"/>
        <w:lang w:eastAsia="zh-CN"/>
      </w:rPr>
      <w:t xml:space="preserve"> </w:t>
    </w:r>
    <w:r w:rsidRPr="005B34A8">
      <w:rPr>
        <w:rFonts w:eastAsia="SimSun"/>
        <w:b/>
        <w:color w:val="0070C0"/>
        <w:kern w:val="2"/>
        <w:lang w:eastAsia="zh-CN"/>
      </w:rPr>
      <w:fldChar w:fldCharType="begin"/>
    </w:r>
    <w:r w:rsidRPr="005B34A8">
      <w:rPr>
        <w:rFonts w:eastAsia="SimSun"/>
        <w:b/>
        <w:color w:val="0070C0"/>
        <w:kern w:val="2"/>
        <w:lang w:eastAsia="zh-CN"/>
      </w:rPr>
      <w:instrText xml:space="preserve"> PAGE   \* MERGEFORMAT </w:instrText>
    </w:r>
    <w:r w:rsidRPr="005B34A8">
      <w:rPr>
        <w:rFonts w:eastAsia="SimSun"/>
        <w:b/>
        <w:color w:val="0070C0"/>
        <w:kern w:val="2"/>
        <w:lang w:eastAsia="zh-CN"/>
      </w:rPr>
      <w:fldChar w:fldCharType="separate"/>
    </w:r>
    <w:r w:rsidR="008C205F">
      <w:rPr>
        <w:rFonts w:eastAsia="SimSun"/>
        <w:b/>
        <w:noProof/>
        <w:color w:val="0070C0"/>
        <w:kern w:val="2"/>
        <w:lang w:eastAsia="zh-CN"/>
      </w:rPr>
      <w:t>2</w:t>
    </w:r>
    <w:r w:rsidRPr="005B34A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E6" w:rsidRDefault="007539E6">
      <w:r>
        <w:separator/>
      </w:r>
    </w:p>
  </w:footnote>
  <w:footnote w:type="continuationSeparator" w:id="0">
    <w:p w:rsidR="007539E6" w:rsidRDefault="00753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A8" w:rsidRPr="00F24E91" w:rsidRDefault="005B34A8" w:rsidP="005B34A8">
    <w:pPr>
      <w:widowControl w:val="0"/>
      <w:tabs>
        <w:tab w:val="center" w:pos="4513"/>
        <w:tab w:val="right" w:pos="9026"/>
      </w:tabs>
      <w:autoSpaceDE w:val="0"/>
      <w:autoSpaceDN w:val="0"/>
      <w:jc w:val="center"/>
      <w:rPr>
        <w:lang w:val="vi"/>
      </w:rPr>
    </w:pPr>
    <w:r w:rsidRPr="00F24E91">
      <w:rPr>
        <w:rFonts w:eastAsia="Calibri"/>
        <w:b/>
        <w:color w:val="00B0F0"/>
        <w:lang w:val="nl-NL"/>
      </w:rPr>
      <w:t/>
    </w:r>
    <w:r w:rsidRPr="00F24E9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
    <w:nsid w:val="2747762E"/>
    <w:multiLevelType w:val="hybridMultilevel"/>
    <w:tmpl w:val="0772F308"/>
    <w:lvl w:ilvl="0" w:tplc="9F12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9">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9"/>
  </w:num>
  <w:num w:numId="4">
    <w:abstractNumId w:val="13"/>
  </w:num>
  <w:num w:numId="5">
    <w:abstractNumId w:val="1"/>
  </w:num>
  <w:num w:numId="6">
    <w:abstractNumId w:val="6"/>
  </w:num>
  <w:num w:numId="7">
    <w:abstractNumId w:val="3"/>
  </w:num>
  <w:num w:numId="8">
    <w:abstractNumId w:val="10"/>
  </w:num>
  <w:num w:numId="9">
    <w:abstractNumId w:val="17"/>
  </w:num>
  <w:num w:numId="10">
    <w:abstractNumId w:val="18"/>
  </w:num>
  <w:num w:numId="11">
    <w:abstractNumId w:val="15"/>
  </w:num>
  <w:num w:numId="12">
    <w:abstractNumId w:val="12"/>
  </w:num>
  <w:num w:numId="13">
    <w:abstractNumId w:val="0"/>
  </w:num>
  <w:num w:numId="14">
    <w:abstractNumId w:val="14"/>
  </w:num>
  <w:num w:numId="15">
    <w:abstractNumId w:val="11"/>
  </w:num>
  <w:num w:numId="16">
    <w:abstractNumId w:val="8"/>
  </w:num>
  <w:num w:numId="17">
    <w:abstractNumId w:val="2"/>
  </w:num>
  <w:num w:numId="18">
    <w:abstractNumId w:val="16"/>
  </w:num>
  <w:num w:numId="19">
    <w:abstractNumId w:val="19"/>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DA"/>
    <w:rsid w:val="0000495F"/>
    <w:rsid w:val="000057A6"/>
    <w:rsid w:val="0000609B"/>
    <w:rsid w:val="00007CBE"/>
    <w:rsid w:val="00013B0F"/>
    <w:rsid w:val="00017F04"/>
    <w:rsid w:val="00022592"/>
    <w:rsid w:val="00024DDB"/>
    <w:rsid w:val="00025C61"/>
    <w:rsid w:val="0002606D"/>
    <w:rsid w:val="00026A58"/>
    <w:rsid w:val="00026D7C"/>
    <w:rsid w:val="00030498"/>
    <w:rsid w:val="000325C3"/>
    <w:rsid w:val="00033878"/>
    <w:rsid w:val="00033A70"/>
    <w:rsid w:val="000347DD"/>
    <w:rsid w:val="000351B2"/>
    <w:rsid w:val="00036DB6"/>
    <w:rsid w:val="000426A1"/>
    <w:rsid w:val="00042F64"/>
    <w:rsid w:val="00043B6E"/>
    <w:rsid w:val="000443DF"/>
    <w:rsid w:val="0004495D"/>
    <w:rsid w:val="00044CE7"/>
    <w:rsid w:val="000464B7"/>
    <w:rsid w:val="0005116D"/>
    <w:rsid w:val="00051AB9"/>
    <w:rsid w:val="00051D11"/>
    <w:rsid w:val="00051FE6"/>
    <w:rsid w:val="0005269B"/>
    <w:rsid w:val="00054D58"/>
    <w:rsid w:val="00055181"/>
    <w:rsid w:val="00055466"/>
    <w:rsid w:val="00057313"/>
    <w:rsid w:val="00060E6B"/>
    <w:rsid w:val="00063F2B"/>
    <w:rsid w:val="00065A41"/>
    <w:rsid w:val="000662B9"/>
    <w:rsid w:val="00066440"/>
    <w:rsid w:val="000713F1"/>
    <w:rsid w:val="000755AC"/>
    <w:rsid w:val="0007681F"/>
    <w:rsid w:val="00077CC3"/>
    <w:rsid w:val="000822C1"/>
    <w:rsid w:val="0008307C"/>
    <w:rsid w:val="00084A56"/>
    <w:rsid w:val="00094747"/>
    <w:rsid w:val="00094C72"/>
    <w:rsid w:val="0009613A"/>
    <w:rsid w:val="000A1743"/>
    <w:rsid w:val="000A226E"/>
    <w:rsid w:val="000A25A7"/>
    <w:rsid w:val="000A34A9"/>
    <w:rsid w:val="000A394B"/>
    <w:rsid w:val="000A454A"/>
    <w:rsid w:val="000A4C78"/>
    <w:rsid w:val="000A5CFC"/>
    <w:rsid w:val="000A6C7D"/>
    <w:rsid w:val="000B00C4"/>
    <w:rsid w:val="000B20F7"/>
    <w:rsid w:val="000B3C45"/>
    <w:rsid w:val="000B5249"/>
    <w:rsid w:val="000B65E3"/>
    <w:rsid w:val="000C030D"/>
    <w:rsid w:val="000C6E5B"/>
    <w:rsid w:val="000D2225"/>
    <w:rsid w:val="000D50F8"/>
    <w:rsid w:val="000D6780"/>
    <w:rsid w:val="000D6DD1"/>
    <w:rsid w:val="000D7596"/>
    <w:rsid w:val="000E01C0"/>
    <w:rsid w:val="000E0218"/>
    <w:rsid w:val="000E528D"/>
    <w:rsid w:val="000F1FA3"/>
    <w:rsid w:val="000F2B48"/>
    <w:rsid w:val="000F5338"/>
    <w:rsid w:val="000F6046"/>
    <w:rsid w:val="00100F39"/>
    <w:rsid w:val="00101D55"/>
    <w:rsid w:val="00110035"/>
    <w:rsid w:val="00110624"/>
    <w:rsid w:val="0011447B"/>
    <w:rsid w:val="00115E5D"/>
    <w:rsid w:val="001161FE"/>
    <w:rsid w:val="00120831"/>
    <w:rsid w:val="00120E71"/>
    <w:rsid w:val="00123500"/>
    <w:rsid w:val="001239DE"/>
    <w:rsid w:val="001249A6"/>
    <w:rsid w:val="00124C2F"/>
    <w:rsid w:val="00126439"/>
    <w:rsid w:val="001276CD"/>
    <w:rsid w:val="00130033"/>
    <w:rsid w:val="001308E1"/>
    <w:rsid w:val="00133CBE"/>
    <w:rsid w:val="00133CCD"/>
    <w:rsid w:val="0013481D"/>
    <w:rsid w:val="0013669E"/>
    <w:rsid w:val="00137A21"/>
    <w:rsid w:val="00140EFB"/>
    <w:rsid w:val="00141026"/>
    <w:rsid w:val="00144AD4"/>
    <w:rsid w:val="001453C8"/>
    <w:rsid w:val="00147216"/>
    <w:rsid w:val="001479E5"/>
    <w:rsid w:val="00147FE3"/>
    <w:rsid w:val="00152DA8"/>
    <w:rsid w:val="001543BD"/>
    <w:rsid w:val="00155483"/>
    <w:rsid w:val="00156222"/>
    <w:rsid w:val="00156595"/>
    <w:rsid w:val="00160844"/>
    <w:rsid w:val="001609F5"/>
    <w:rsid w:val="00161855"/>
    <w:rsid w:val="00162927"/>
    <w:rsid w:val="00162B11"/>
    <w:rsid w:val="001640E0"/>
    <w:rsid w:val="00164695"/>
    <w:rsid w:val="00165F08"/>
    <w:rsid w:val="0016620A"/>
    <w:rsid w:val="00167A57"/>
    <w:rsid w:val="0017503C"/>
    <w:rsid w:val="00175651"/>
    <w:rsid w:val="0018069C"/>
    <w:rsid w:val="00181A1A"/>
    <w:rsid w:val="00181FEB"/>
    <w:rsid w:val="00182E0C"/>
    <w:rsid w:val="00186D2D"/>
    <w:rsid w:val="00190C60"/>
    <w:rsid w:val="00193C33"/>
    <w:rsid w:val="00194501"/>
    <w:rsid w:val="001A0616"/>
    <w:rsid w:val="001A1193"/>
    <w:rsid w:val="001A61D9"/>
    <w:rsid w:val="001A76D4"/>
    <w:rsid w:val="001B06CC"/>
    <w:rsid w:val="001B3274"/>
    <w:rsid w:val="001B3F7F"/>
    <w:rsid w:val="001B4C01"/>
    <w:rsid w:val="001B540F"/>
    <w:rsid w:val="001B5C29"/>
    <w:rsid w:val="001B67F6"/>
    <w:rsid w:val="001B7E0B"/>
    <w:rsid w:val="001C0069"/>
    <w:rsid w:val="001C0882"/>
    <w:rsid w:val="001C2722"/>
    <w:rsid w:val="001C524F"/>
    <w:rsid w:val="001C631B"/>
    <w:rsid w:val="001D077A"/>
    <w:rsid w:val="001D5BF4"/>
    <w:rsid w:val="001D7992"/>
    <w:rsid w:val="001E1513"/>
    <w:rsid w:val="001E23B2"/>
    <w:rsid w:val="001E2A1C"/>
    <w:rsid w:val="001E76D1"/>
    <w:rsid w:val="001E7BEF"/>
    <w:rsid w:val="001F0952"/>
    <w:rsid w:val="001F1BE0"/>
    <w:rsid w:val="001F38F8"/>
    <w:rsid w:val="001F4240"/>
    <w:rsid w:val="001F502F"/>
    <w:rsid w:val="0020137D"/>
    <w:rsid w:val="00202F93"/>
    <w:rsid w:val="002053D9"/>
    <w:rsid w:val="00205968"/>
    <w:rsid w:val="00206C16"/>
    <w:rsid w:val="00206E4F"/>
    <w:rsid w:val="0020707A"/>
    <w:rsid w:val="002070EB"/>
    <w:rsid w:val="00211C35"/>
    <w:rsid w:val="002126E7"/>
    <w:rsid w:val="00213FE1"/>
    <w:rsid w:val="00216671"/>
    <w:rsid w:val="00221BF8"/>
    <w:rsid w:val="00222CCD"/>
    <w:rsid w:val="00222F99"/>
    <w:rsid w:val="00222FB4"/>
    <w:rsid w:val="00224CA8"/>
    <w:rsid w:val="00225569"/>
    <w:rsid w:val="00232C0C"/>
    <w:rsid w:val="00233A59"/>
    <w:rsid w:val="00234879"/>
    <w:rsid w:val="00234B37"/>
    <w:rsid w:val="00235B65"/>
    <w:rsid w:val="00236EAA"/>
    <w:rsid w:val="002403D3"/>
    <w:rsid w:val="0024057D"/>
    <w:rsid w:val="00241183"/>
    <w:rsid w:val="00241683"/>
    <w:rsid w:val="002417BD"/>
    <w:rsid w:val="0024413C"/>
    <w:rsid w:val="00244AB5"/>
    <w:rsid w:val="002452F7"/>
    <w:rsid w:val="00245537"/>
    <w:rsid w:val="0024604A"/>
    <w:rsid w:val="0024608F"/>
    <w:rsid w:val="0024752D"/>
    <w:rsid w:val="00247976"/>
    <w:rsid w:val="00250226"/>
    <w:rsid w:val="0025245A"/>
    <w:rsid w:val="00255141"/>
    <w:rsid w:val="00257038"/>
    <w:rsid w:val="002617BF"/>
    <w:rsid w:val="0026657E"/>
    <w:rsid w:val="002666CB"/>
    <w:rsid w:val="002671E2"/>
    <w:rsid w:val="002678D7"/>
    <w:rsid w:val="00270035"/>
    <w:rsid w:val="00270238"/>
    <w:rsid w:val="002705B9"/>
    <w:rsid w:val="00270D23"/>
    <w:rsid w:val="00272336"/>
    <w:rsid w:val="002727D8"/>
    <w:rsid w:val="0027338C"/>
    <w:rsid w:val="00275EBE"/>
    <w:rsid w:val="002773E6"/>
    <w:rsid w:val="00280DF1"/>
    <w:rsid w:val="00284019"/>
    <w:rsid w:val="0028558D"/>
    <w:rsid w:val="00287369"/>
    <w:rsid w:val="002901DD"/>
    <w:rsid w:val="00291C16"/>
    <w:rsid w:val="00295B6C"/>
    <w:rsid w:val="00295EC5"/>
    <w:rsid w:val="002965CB"/>
    <w:rsid w:val="00297D0C"/>
    <w:rsid w:val="002A10FD"/>
    <w:rsid w:val="002A185E"/>
    <w:rsid w:val="002A2608"/>
    <w:rsid w:val="002A286E"/>
    <w:rsid w:val="002A3453"/>
    <w:rsid w:val="002A5FDE"/>
    <w:rsid w:val="002A6114"/>
    <w:rsid w:val="002A7A60"/>
    <w:rsid w:val="002B0860"/>
    <w:rsid w:val="002B1307"/>
    <w:rsid w:val="002B1861"/>
    <w:rsid w:val="002B1E2E"/>
    <w:rsid w:val="002B2289"/>
    <w:rsid w:val="002B2710"/>
    <w:rsid w:val="002B479D"/>
    <w:rsid w:val="002B5C3A"/>
    <w:rsid w:val="002B76A0"/>
    <w:rsid w:val="002C036E"/>
    <w:rsid w:val="002C1112"/>
    <w:rsid w:val="002C510C"/>
    <w:rsid w:val="002C58D2"/>
    <w:rsid w:val="002C5FAD"/>
    <w:rsid w:val="002C6C16"/>
    <w:rsid w:val="002C6DFA"/>
    <w:rsid w:val="002C6E6E"/>
    <w:rsid w:val="002C6E85"/>
    <w:rsid w:val="002D2CA4"/>
    <w:rsid w:val="002D548F"/>
    <w:rsid w:val="002D5B9E"/>
    <w:rsid w:val="002D7E56"/>
    <w:rsid w:val="002E3D77"/>
    <w:rsid w:val="002E4B19"/>
    <w:rsid w:val="002F1444"/>
    <w:rsid w:val="002F1F73"/>
    <w:rsid w:val="002F2333"/>
    <w:rsid w:val="002F2B90"/>
    <w:rsid w:val="002F4A7E"/>
    <w:rsid w:val="002F6508"/>
    <w:rsid w:val="00302F6D"/>
    <w:rsid w:val="003039C1"/>
    <w:rsid w:val="003056F6"/>
    <w:rsid w:val="00305796"/>
    <w:rsid w:val="00305E4B"/>
    <w:rsid w:val="00312078"/>
    <w:rsid w:val="003121E2"/>
    <w:rsid w:val="003124BF"/>
    <w:rsid w:val="003125AA"/>
    <w:rsid w:val="00312F9C"/>
    <w:rsid w:val="00313E99"/>
    <w:rsid w:val="003145E4"/>
    <w:rsid w:val="00314D3C"/>
    <w:rsid w:val="00316EF5"/>
    <w:rsid w:val="003217DF"/>
    <w:rsid w:val="00322798"/>
    <w:rsid w:val="00327096"/>
    <w:rsid w:val="0032709D"/>
    <w:rsid w:val="003270FD"/>
    <w:rsid w:val="003273C0"/>
    <w:rsid w:val="00330C54"/>
    <w:rsid w:val="00331F23"/>
    <w:rsid w:val="003322EE"/>
    <w:rsid w:val="00332BBA"/>
    <w:rsid w:val="00334162"/>
    <w:rsid w:val="003347B0"/>
    <w:rsid w:val="0033581D"/>
    <w:rsid w:val="00335B3E"/>
    <w:rsid w:val="003402C9"/>
    <w:rsid w:val="003405C3"/>
    <w:rsid w:val="00344253"/>
    <w:rsid w:val="003453DA"/>
    <w:rsid w:val="00345C56"/>
    <w:rsid w:val="003467BD"/>
    <w:rsid w:val="00351C0C"/>
    <w:rsid w:val="00352642"/>
    <w:rsid w:val="00353B5A"/>
    <w:rsid w:val="0035421F"/>
    <w:rsid w:val="00355100"/>
    <w:rsid w:val="003557D8"/>
    <w:rsid w:val="00362D33"/>
    <w:rsid w:val="00364D4B"/>
    <w:rsid w:val="00367D02"/>
    <w:rsid w:val="00371518"/>
    <w:rsid w:val="00376603"/>
    <w:rsid w:val="00380510"/>
    <w:rsid w:val="00386448"/>
    <w:rsid w:val="00387B0A"/>
    <w:rsid w:val="00390104"/>
    <w:rsid w:val="0039233A"/>
    <w:rsid w:val="00394958"/>
    <w:rsid w:val="00397B82"/>
    <w:rsid w:val="00397C9A"/>
    <w:rsid w:val="003A1AAC"/>
    <w:rsid w:val="003A3294"/>
    <w:rsid w:val="003A6FC7"/>
    <w:rsid w:val="003A711B"/>
    <w:rsid w:val="003A7DDC"/>
    <w:rsid w:val="003B5791"/>
    <w:rsid w:val="003B70C6"/>
    <w:rsid w:val="003C2925"/>
    <w:rsid w:val="003C35B9"/>
    <w:rsid w:val="003C5652"/>
    <w:rsid w:val="003D031B"/>
    <w:rsid w:val="003D14B7"/>
    <w:rsid w:val="003D3626"/>
    <w:rsid w:val="003D3891"/>
    <w:rsid w:val="003D3AC5"/>
    <w:rsid w:val="003D517F"/>
    <w:rsid w:val="003E1021"/>
    <w:rsid w:val="003E1BEF"/>
    <w:rsid w:val="003E2134"/>
    <w:rsid w:val="003E3191"/>
    <w:rsid w:val="003E435D"/>
    <w:rsid w:val="003E4A6C"/>
    <w:rsid w:val="003E6705"/>
    <w:rsid w:val="003F5C94"/>
    <w:rsid w:val="004000F5"/>
    <w:rsid w:val="004012D5"/>
    <w:rsid w:val="0040594B"/>
    <w:rsid w:val="00406773"/>
    <w:rsid w:val="004067BC"/>
    <w:rsid w:val="0041315D"/>
    <w:rsid w:val="00414083"/>
    <w:rsid w:val="00416176"/>
    <w:rsid w:val="00416711"/>
    <w:rsid w:val="00417F95"/>
    <w:rsid w:val="00421D40"/>
    <w:rsid w:val="00424DFA"/>
    <w:rsid w:val="00425D89"/>
    <w:rsid w:val="004274AD"/>
    <w:rsid w:val="00427720"/>
    <w:rsid w:val="00430B08"/>
    <w:rsid w:val="00432A08"/>
    <w:rsid w:val="00436D0F"/>
    <w:rsid w:val="00437191"/>
    <w:rsid w:val="00440974"/>
    <w:rsid w:val="00442C5E"/>
    <w:rsid w:val="004439EE"/>
    <w:rsid w:val="00443C46"/>
    <w:rsid w:val="00444904"/>
    <w:rsid w:val="00451C70"/>
    <w:rsid w:val="00454677"/>
    <w:rsid w:val="00455A74"/>
    <w:rsid w:val="0046100D"/>
    <w:rsid w:val="00461C22"/>
    <w:rsid w:val="00467235"/>
    <w:rsid w:val="00467863"/>
    <w:rsid w:val="004706AF"/>
    <w:rsid w:val="00473BE0"/>
    <w:rsid w:val="004800A7"/>
    <w:rsid w:val="004804CD"/>
    <w:rsid w:val="00481C27"/>
    <w:rsid w:val="00482242"/>
    <w:rsid w:val="00483DC5"/>
    <w:rsid w:val="00484184"/>
    <w:rsid w:val="00484401"/>
    <w:rsid w:val="00484F6A"/>
    <w:rsid w:val="004852DE"/>
    <w:rsid w:val="004869E4"/>
    <w:rsid w:val="004872F6"/>
    <w:rsid w:val="00490945"/>
    <w:rsid w:val="0049526E"/>
    <w:rsid w:val="004952C3"/>
    <w:rsid w:val="00496510"/>
    <w:rsid w:val="00496ECA"/>
    <w:rsid w:val="00496F91"/>
    <w:rsid w:val="004A0D4C"/>
    <w:rsid w:val="004A0F92"/>
    <w:rsid w:val="004A3529"/>
    <w:rsid w:val="004B0EAC"/>
    <w:rsid w:val="004B1406"/>
    <w:rsid w:val="004B33FF"/>
    <w:rsid w:val="004B3833"/>
    <w:rsid w:val="004B713E"/>
    <w:rsid w:val="004C04ED"/>
    <w:rsid w:val="004C1060"/>
    <w:rsid w:val="004C2039"/>
    <w:rsid w:val="004C654B"/>
    <w:rsid w:val="004D00CD"/>
    <w:rsid w:val="004D0470"/>
    <w:rsid w:val="004D142E"/>
    <w:rsid w:val="004D17B3"/>
    <w:rsid w:val="004D3423"/>
    <w:rsid w:val="004D36F8"/>
    <w:rsid w:val="004D4907"/>
    <w:rsid w:val="004D657A"/>
    <w:rsid w:val="004E1C73"/>
    <w:rsid w:val="004E3440"/>
    <w:rsid w:val="004F1DE0"/>
    <w:rsid w:val="004F293D"/>
    <w:rsid w:val="004F459A"/>
    <w:rsid w:val="004F7CCE"/>
    <w:rsid w:val="004F7E80"/>
    <w:rsid w:val="005033F5"/>
    <w:rsid w:val="005034D2"/>
    <w:rsid w:val="005042BB"/>
    <w:rsid w:val="005045D0"/>
    <w:rsid w:val="0050690B"/>
    <w:rsid w:val="00507707"/>
    <w:rsid w:val="00511EE1"/>
    <w:rsid w:val="00512024"/>
    <w:rsid w:val="00512570"/>
    <w:rsid w:val="00513FCC"/>
    <w:rsid w:val="005153F4"/>
    <w:rsid w:val="00516736"/>
    <w:rsid w:val="005179E4"/>
    <w:rsid w:val="0052102C"/>
    <w:rsid w:val="005213CF"/>
    <w:rsid w:val="00521CAF"/>
    <w:rsid w:val="00521D18"/>
    <w:rsid w:val="005221BA"/>
    <w:rsid w:val="005226D8"/>
    <w:rsid w:val="00524E6E"/>
    <w:rsid w:val="00525600"/>
    <w:rsid w:val="00525C72"/>
    <w:rsid w:val="0052703E"/>
    <w:rsid w:val="00527802"/>
    <w:rsid w:val="005301F7"/>
    <w:rsid w:val="00531141"/>
    <w:rsid w:val="005313B8"/>
    <w:rsid w:val="005318D1"/>
    <w:rsid w:val="00533AEE"/>
    <w:rsid w:val="0053465C"/>
    <w:rsid w:val="00535DAB"/>
    <w:rsid w:val="00535FAA"/>
    <w:rsid w:val="005371D6"/>
    <w:rsid w:val="00545519"/>
    <w:rsid w:val="005458B2"/>
    <w:rsid w:val="00545FDA"/>
    <w:rsid w:val="00547DD4"/>
    <w:rsid w:val="005503FB"/>
    <w:rsid w:val="0055236D"/>
    <w:rsid w:val="005532BA"/>
    <w:rsid w:val="00555800"/>
    <w:rsid w:val="005562A1"/>
    <w:rsid w:val="005564E4"/>
    <w:rsid w:val="0055669D"/>
    <w:rsid w:val="00561A35"/>
    <w:rsid w:val="00561A53"/>
    <w:rsid w:val="00561EB3"/>
    <w:rsid w:val="00564A19"/>
    <w:rsid w:val="005653A7"/>
    <w:rsid w:val="00565491"/>
    <w:rsid w:val="0056579B"/>
    <w:rsid w:val="00566CFF"/>
    <w:rsid w:val="0057134C"/>
    <w:rsid w:val="00573417"/>
    <w:rsid w:val="00573ACC"/>
    <w:rsid w:val="005752D0"/>
    <w:rsid w:val="00577DC4"/>
    <w:rsid w:val="00581BDE"/>
    <w:rsid w:val="005827E4"/>
    <w:rsid w:val="005843AD"/>
    <w:rsid w:val="0058528D"/>
    <w:rsid w:val="005876FA"/>
    <w:rsid w:val="00592297"/>
    <w:rsid w:val="005A0B15"/>
    <w:rsid w:val="005A1350"/>
    <w:rsid w:val="005A3549"/>
    <w:rsid w:val="005B1BB1"/>
    <w:rsid w:val="005B1BFA"/>
    <w:rsid w:val="005B34A8"/>
    <w:rsid w:val="005B34DC"/>
    <w:rsid w:val="005B3CFF"/>
    <w:rsid w:val="005B569B"/>
    <w:rsid w:val="005B6AC1"/>
    <w:rsid w:val="005B772B"/>
    <w:rsid w:val="005B77A8"/>
    <w:rsid w:val="005C2AF9"/>
    <w:rsid w:val="005C3432"/>
    <w:rsid w:val="005C7924"/>
    <w:rsid w:val="005D39B3"/>
    <w:rsid w:val="005D408E"/>
    <w:rsid w:val="005D4893"/>
    <w:rsid w:val="005D4DDA"/>
    <w:rsid w:val="005D66B4"/>
    <w:rsid w:val="005D6AB4"/>
    <w:rsid w:val="005D76CE"/>
    <w:rsid w:val="005D7A2A"/>
    <w:rsid w:val="005E1202"/>
    <w:rsid w:val="005E5123"/>
    <w:rsid w:val="005E59A4"/>
    <w:rsid w:val="005E5C7C"/>
    <w:rsid w:val="005E5DAD"/>
    <w:rsid w:val="005F4827"/>
    <w:rsid w:val="005F6ABD"/>
    <w:rsid w:val="005F7AD2"/>
    <w:rsid w:val="0060054B"/>
    <w:rsid w:val="0060477D"/>
    <w:rsid w:val="00605CB2"/>
    <w:rsid w:val="0060709D"/>
    <w:rsid w:val="00607F40"/>
    <w:rsid w:val="00610E01"/>
    <w:rsid w:val="00614269"/>
    <w:rsid w:val="00615B3C"/>
    <w:rsid w:val="006167A3"/>
    <w:rsid w:val="00617314"/>
    <w:rsid w:val="00620478"/>
    <w:rsid w:val="006239FB"/>
    <w:rsid w:val="00631A4A"/>
    <w:rsid w:val="006326EF"/>
    <w:rsid w:val="00634BC1"/>
    <w:rsid w:val="006352DB"/>
    <w:rsid w:val="00636441"/>
    <w:rsid w:val="0063798D"/>
    <w:rsid w:val="0064020A"/>
    <w:rsid w:val="006429A9"/>
    <w:rsid w:val="006441F3"/>
    <w:rsid w:val="00645AC2"/>
    <w:rsid w:val="006516E3"/>
    <w:rsid w:val="00653FFB"/>
    <w:rsid w:val="006545B5"/>
    <w:rsid w:val="00654C71"/>
    <w:rsid w:val="00654DA2"/>
    <w:rsid w:val="0065523C"/>
    <w:rsid w:val="00657C58"/>
    <w:rsid w:val="0066060B"/>
    <w:rsid w:val="006610CF"/>
    <w:rsid w:val="00663076"/>
    <w:rsid w:val="00663C7C"/>
    <w:rsid w:val="0066494A"/>
    <w:rsid w:val="00664E35"/>
    <w:rsid w:val="00665777"/>
    <w:rsid w:val="00665AC1"/>
    <w:rsid w:val="00667A92"/>
    <w:rsid w:val="00673239"/>
    <w:rsid w:val="00673C85"/>
    <w:rsid w:val="0067537F"/>
    <w:rsid w:val="00676D02"/>
    <w:rsid w:val="00682517"/>
    <w:rsid w:val="00683AA4"/>
    <w:rsid w:val="006857EC"/>
    <w:rsid w:val="00686411"/>
    <w:rsid w:val="00692823"/>
    <w:rsid w:val="0069359A"/>
    <w:rsid w:val="00693886"/>
    <w:rsid w:val="00694206"/>
    <w:rsid w:val="006976B5"/>
    <w:rsid w:val="006A2067"/>
    <w:rsid w:val="006A2B8E"/>
    <w:rsid w:val="006A401B"/>
    <w:rsid w:val="006A4421"/>
    <w:rsid w:val="006A6CDD"/>
    <w:rsid w:val="006A72B4"/>
    <w:rsid w:val="006B1550"/>
    <w:rsid w:val="006B1C0A"/>
    <w:rsid w:val="006B7409"/>
    <w:rsid w:val="006C4300"/>
    <w:rsid w:val="006D2B05"/>
    <w:rsid w:val="006D4640"/>
    <w:rsid w:val="006E1DFC"/>
    <w:rsid w:val="006E23E7"/>
    <w:rsid w:val="006E2450"/>
    <w:rsid w:val="006E27C8"/>
    <w:rsid w:val="006E311F"/>
    <w:rsid w:val="006E3CCB"/>
    <w:rsid w:val="006E7D1B"/>
    <w:rsid w:val="006F102A"/>
    <w:rsid w:val="006F1857"/>
    <w:rsid w:val="006F1DF7"/>
    <w:rsid w:val="006F25A5"/>
    <w:rsid w:val="006F419B"/>
    <w:rsid w:val="006F53D7"/>
    <w:rsid w:val="006F64E7"/>
    <w:rsid w:val="006F7FB9"/>
    <w:rsid w:val="00700979"/>
    <w:rsid w:val="00701E7B"/>
    <w:rsid w:val="0070277A"/>
    <w:rsid w:val="0070325B"/>
    <w:rsid w:val="007047D4"/>
    <w:rsid w:val="00707168"/>
    <w:rsid w:val="00713564"/>
    <w:rsid w:val="00714E70"/>
    <w:rsid w:val="00720FA8"/>
    <w:rsid w:val="00721B04"/>
    <w:rsid w:val="0072434A"/>
    <w:rsid w:val="00724B9E"/>
    <w:rsid w:val="007317C6"/>
    <w:rsid w:val="00740A4E"/>
    <w:rsid w:val="00742ED1"/>
    <w:rsid w:val="00745C48"/>
    <w:rsid w:val="0074769B"/>
    <w:rsid w:val="00753681"/>
    <w:rsid w:val="007539E6"/>
    <w:rsid w:val="00754F9D"/>
    <w:rsid w:val="0075681A"/>
    <w:rsid w:val="007654E6"/>
    <w:rsid w:val="00766458"/>
    <w:rsid w:val="00771814"/>
    <w:rsid w:val="00771F95"/>
    <w:rsid w:val="00772BB7"/>
    <w:rsid w:val="00774DCA"/>
    <w:rsid w:val="007750C4"/>
    <w:rsid w:val="0078063E"/>
    <w:rsid w:val="00792366"/>
    <w:rsid w:val="007931F1"/>
    <w:rsid w:val="007939A9"/>
    <w:rsid w:val="00794610"/>
    <w:rsid w:val="0079462A"/>
    <w:rsid w:val="007954ED"/>
    <w:rsid w:val="007973BD"/>
    <w:rsid w:val="00797AFC"/>
    <w:rsid w:val="007A3A75"/>
    <w:rsid w:val="007A4084"/>
    <w:rsid w:val="007A7723"/>
    <w:rsid w:val="007B0195"/>
    <w:rsid w:val="007B52A0"/>
    <w:rsid w:val="007B60D8"/>
    <w:rsid w:val="007C3515"/>
    <w:rsid w:val="007C4329"/>
    <w:rsid w:val="007C62E6"/>
    <w:rsid w:val="007D2AE4"/>
    <w:rsid w:val="007D47B6"/>
    <w:rsid w:val="007D4A20"/>
    <w:rsid w:val="007D57BC"/>
    <w:rsid w:val="007D6210"/>
    <w:rsid w:val="007E0219"/>
    <w:rsid w:val="007E0DD8"/>
    <w:rsid w:val="007E0EAB"/>
    <w:rsid w:val="007E5083"/>
    <w:rsid w:val="007F3DBE"/>
    <w:rsid w:val="00803DD8"/>
    <w:rsid w:val="00804CF1"/>
    <w:rsid w:val="0080557D"/>
    <w:rsid w:val="00805990"/>
    <w:rsid w:val="00805D7A"/>
    <w:rsid w:val="00807B6D"/>
    <w:rsid w:val="00810090"/>
    <w:rsid w:val="00810561"/>
    <w:rsid w:val="008124C2"/>
    <w:rsid w:val="00813095"/>
    <w:rsid w:val="00813486"/>
    <w:rsid w:val="00814619"/>
    <w:rsid w:val="008150D4"/>
    <w:rsid w:val="0081675A"/>
    <w:rsid w:val="008174DF"/>
    <w:rsid w:val="00821352"/>
    <w:rsid w:val="00823E4E"/>
    <w:rsid w:val="00825B92"/>
    <w:rsid w:val="00826B95"/>
    <w:rsid w:val="00831E24"/>
    <w:rsid w:val="008348D7"/>
    <w:rsid w:val="00834E66"/>
    <w:rsid w:val="00842673"/>
    <w:rsid w:val="00843B99"/>
    <w:rsid w:val="0084462B"/>
    <w:rsid w:val="008478BC"/>
    <w:rsid w:val="008529A3"/>
    <w:rsid w:val="008550ED"/>
    <w:rsid w:val="00855A99"/>
    <w:rsid w:val="00855B03"/>
    <w:rsid w:val="00856806"/>
    <w:rsid w:val="00856F2B"/>
    <w:rsid w:val="00857894"/>
    <w:rsid w:val="008606A4"/>
    <w:rsid w:val="00861FF1"/>
    <w:rsid w:val="00862883"/>
    <w:rsid w:val="00864E95"/>
    <w:rsid w:val="00866CCC"/>
    <w:rsid w:val="008672E8"/>
    <w:rsid w:val="00867750"/>
    <w:rsid w:val="00867BB5"/>
    <w:rsid w:val="008736CC"/>
    <w:rsid w:val="00873ADC"/>
    <w:rsid w:val="0087423A"/>
    <w:rsid w:val="00874796"/>
    <w:rsid w:val="00875D15"/>
    <w:rsid w:val="008767C9"/>
    <w:rsid w:val="00876B15"/>
    <w:rsid w:val="008824CD"/>
    <w:rsid w:val="00885078"/>
    <w:rsid w:val="008868F6"/>
    <w:rsid w:val="008872CC"/>
    <w:rsid w:val="00890AE3"/>
    <w:rsid w:val="008924ED"/>
    <w:rsid w:val="00893ABE"/>
    <w:rsid w:val="00893E1A"/>
    <w:rsid w:val="0089408E"/>
    <w:rsid w:val="008942F2"/>
    <w:rsid w:val="008963A4"/>
    <w:rsid w:val="00896548"/>
    <w:rsid w:val="00896F7B"/>
    <w:rsid w:val="008970CA"/>
    <w:rsid w:val="00897CB0"/>
    <w:rsid w:val="008A0786"/>
    <w:rsid w:val="008A3C22"/>
    <w:rsid w:val="008A3C9E"/>
    <w:rsid w:val="008A52A8"/>
    <w:rsid w:val="008A7187"/>
    <w:rsid w:val="008A7F49"/>
    <w:rsid w:val="008B05AE"/>
    <w:rsid w:val="008B10E5"/>
    <w:rsid w:val="008B2D4E"/>
    <w:rsid w:val="008B5B84"/>
    <w:rsid w:val="008C1D3C"/>
    <w:rsid w:val="008C205F"/>
    <w:rsid w:val="008C3146"/>
    <w:rsid w:val="008C7550"/>
    <w:rsid w:val="008D01B0"/>
    <w:rsid w:val="008D2518"/>
    <w:rsid w:val="008D5B18"/>
    <w:rsid w:val="008D7547"/>
    <w:rsid w:val="008E1CC5"/>
    <w:rsid w:val="008E2366"/>
    <w:rsid w:val="008E2462"/>
    <w:rsid w:val="008E2E9E"/>
    <w:rsid w:val="008E3A57"/>
    <w:rsid w:val="008E3EED"/>
    <w:rsid w:val="008E4D6C"/>
    <w:rsid w:val="008E50B9"/>
    <w:rsid w:val="008E6203"/>
    <w:rsid w:val="008F1177"/>
    <w:rsid w:val="008F252F"/>
    <w:rsid w:val="008F3E64"/>
    <w:rsid w:val="008F44C7"/>
    <w:rsid w:val="008F52E9"/>
    <w:rsid w:val="008F6780"/>
    <w:rsid w:val="008F68C0"/>
    <w:rsid w:val="008F7191"/>
    <w:rsid w:val="00901E78"/>
    <w:rsid w:val="009020BE"/>
    <w:rsid w:val="0090423F"/>
    <w:rsid w:val="00904D50"/>
    <w:rsid w:val="00904DFE"/>
    <w:rsid w:val="00907E4F"/>
    <w:rsid w:val="00916412"/>
    <w:rsid w:val="00917001"/>
    <w:rsid w:val="00917B2E"/>
    <w:rsid w:val="0092572C"/>
    <w:rsid w:val="009267A4"/>
    <w:rsid w:val="00935FE5"/>
    <w:rsid w:val="00937DE2"/>
    <w:rsid w:val="00941426"/>
    <w:rsid w:val="009458E2"/>
    <w:rsid w:val="00945EA3"/>
    <w:rsid w:val="0094776F"/>
    <w:rsid w:val="00951E79"/>
    <w:rsid w:val="00953DA2"/>
    <w:rsid w:val="00954507"/>
    <w:rsid w:val="0095473C"/>
    <w:rsid w:val="00954772"/>
    <w:rsid w:val="00954EC0"/>
    <w:rsid w:val="009576E4"/>
    <w:rsid w:val="009604C8"/>
    <w:rsid w:val="009611B5"/>
    <w:rsid w:val="00962258"/>
    <w:rsid w:val="009628FE"/>
    <w:rsid w:val="00963D46"/>
    <w:rsid w:val="009651D9"/>
    <w:rsid w:val="00965B4F"/>
    <w:rsid w:val="0097116D"/>
    <w:rsid w:val="00971C70"/>
    <w:rsid w:val="00974762"/>
    <w:rsid w:val="009749D8"/>
    <w:rsid w:val="00977A38"/>
    <w:rsid w:val="00981CF2"/>
    <w:rsid w:val="00983068"/>
    <w:rsid w:val="009837F1"/>
    <w:rsid w:val="00983862"/>
    <w:rsid w:val="00985C64"/>
    <w:rsid w:val="009915BC"/>
    <w:rsid w:val="00992D2A"/>
    <w:rsid w:val="00993824"/>
    <w:rsid w:val="00995011"/>
    <w:rsid w:val="00996418"/>
    <w:rsid w:val="00996599"/>
    <w:rsid w:val="009A2667"/>
    <w:rsid w:val="009A32A5"/>
    <w:rsid w:val="009A335A"/>
    <w:rsid w:val="009A3CE0"/>
    <w:rsid w:val="009A41D8"/>
    <w:rsid w:val="009A6EDA"/>
    <w:rsid w:val="009A75A6"/>
    <w:rsid w:val="009A7A02"/>
    <w:rsid w:val="009B0862"/>
    <w:rsid w:val="009B114A"/>
    <w:rsid w:val="009B171F"/>
    <w:rsid w:val="009B2185"/>
    <w:rsid w:val="009B2C29"/>
    <w:rsid w:val="009B30F1"/>
    <w:rsid w:val="009B4140"/>
    <w:rsid w:val="009B5441"/>
    <w:rsid w:val="009B588F"/>
    <w:rsid w:val="009B6EAB"/>
    <w:rsid w:val="009B7CB2"/>
    <w:rsid w:val="009C10FC"/>
    <w:rsid w:val="009C158A"/>
    <w:rsid w:val="009C1ACE"/>
    <w:rsid w:val="009C3146"/>
    <w:rsid w:val="009C3F48"/>
    <w:rsid w:val="009C422C"/>
    <w:rsid w:val="009D0CFA"/>
    <w:rsid w:val="009D1749"/>
    <w:rsid w:val="009D2917"/>
    <w:rsid w:val="009D5058"/>
    <w:rsid w:val="009D6E0B"/>
    <w:rsid w:val="009D7101"/>
    <w:rsid w:val="009E0563"/>
    <w:rsid w:val="009E1056"/>
    <w:rsid w:val="009E5223"/>
    <w:rsid w:val="009E5CDE"/>
    <w:rsid w:val="009E6057"/>
    <w:rsid w:val="009E6695"/>
    <w:rsid w:val="009F4E93"/>
    <w:rsid w:val="009F5270"/>
    <w:rsid w:val="009F5D27"/>
    <w:rsid w:val="00A04183"/>
    <w:rsid w:val="00A05800"/>
    <w:rsid w:val="00A05965"/>
    <w:rsid w:val="00A07BA0"/>
    <w:rsid w:val="00A1475A"/>
    <w:rsid w:val="00A15E62"/>
    <w:rsid w:val="00A17F56"/>
    <w:rsid w:val="00A2053D"/>
    <w:rsid w:val="00A20E08"/>
    <w:rsid w:val="00A24034"/>
    <w:rsid w:val="00A25915"/>
    <w:rsid w:val="00A26A74"/>
    <w:rsid w:val="00A30D14"/>
    <w:rsid w:val="00A31D26"/>
    <w:rsid w:val="00A33A79"/>
    <w:rsid w:val="00A34ADA"/>
    <w:rsid w:val="00A34DE2"/>
    <w:rsid w:val="00A37C8A"/>
    <w:rsid w:val="00A41C80"/>
    <w:rsid w:val="00A43F4E"/>
    <w:rsid w:val="00A451E4"/>
    <w:rsid w:val="00A46375"/>
    <w:rsid w:val="00A4699F"/>
    <w:rsid w:val="00A474B0"/>
    <w:rsid w:val="00A5078A"/>
    <w:rsid w:val="00A50C60"/>
    <w:rsid w:val="00A522A9"/>
    <w:rsid w:val="00A53D80"/>
    <w:rsid w:val="00A548CE"/>
    <w:rsid w:val="00A57095"/>
    <w:rsid w:val="00A60F4D"/>
    <w:rsid w:val="00A62793"/>
    <w:rsid w:val="00A63152"/>
    <w:rsid w:val="00A63DD5"/>
    <w:rsid w:val="00A64FB7"/>
    <w:rsid w:val="00A65494"/>
    <w:rsid w:val="00A67A84"/>
    <w:rsid w:val="00A70314"/>
    <w:rsid w:val="00A7236E"/>
    <w:rsid w:val="00A729C2"/>
    <w:rsid w:val="00A8043E"/>
    <w:rsid w:val="00A808C6"/>
    <w:rsid w:val="00A8208B"/>
    <w:rsid w:val="00A84C7F"/>
    <w:rsid w:val="00A854BB"/>
    <w:rsid w:val="00A92DF7"/>
    <w:rsid w:val="00A940FA"/>
    <w:rsid w:val="00A94ADA"/>
    <w:rsid w:val="00A95672"/>
    <w:rsid w:val="00AA38DE"/>
    <w:rsid w:val="00AA47AC"/>
    <w:rsid w:val="00AA57FD"/>
    <w:rsid w:val="00AA5A99"/>
    <w:rsid w:val="00AA5B00"/>
    <w:rsid w:val="00AA5DC3"/>
    <w:rsid w:val="00AA73A4"/>
    <w:rsid w:val="00AB002B"/>
    <w:rsid w:val="00AB08B7"/>
    <w:rsid w:val="00AB261F"/>
    <w:rsid w:val="00AB2D76"/>
    <w:rsid w:val="00AB37E9"/>
    <w:rsid w:val="00AB762F"/>
    <w:rsid w:val="00AC3666"/>
    <w:rsid w:val="00AC3F11"/>
    <w:rsid w:val="00AC6759"/>
    <w:rsid w:val="00AC6EFE"/>
    <w:rsid w:val="00AC7C62"/>
    <w:rsid w:val="00AD0A43"/>
    <w:rsid w:val="00AD0BCD"/>
    <w:rsid w:val="00AD2EB7"/>
    <w:rsid w:val="00AD2ECA"/>
    <w:rsid w:val="00AD306B"/>
    <w:rsid w:val="00AD3E7B"/>
    <w:rsid w:val="00AD4F7A"/>
    <w:rsid w:val="00AD6F4B"/>
    <w:rsid w:val="00AE1201"/>
    <w:rsid w:val="00AE1A91"/>
    <w:rsid w:val="00AE1C48"/>
    <w:rsid w:val="00AE5A24"/>
    <w:rsid w:val="00AE737A"/>
    <w:rsid w:val="00AF086C"/>
    <w:rsid w:val="00AF1684"/>
    <w:rsid w:val="00AF1A26"/>
    <w:rsid w:val="00AF20D7"/>
    <w:rsid w:val="00AF427D"/>
    <w:rsid w:val="00AF54A1"/>
    <w:rsid w:val="00AF5C3E"/>
    <w:rsid w:val="00AF6843"/>
    <w:rsid w:val="00B043AA"/>
    <w:rsid w:val="00B10F62"/>
    <w:rsid w:val="00B12550"/>
    <w:rsid w:val="00B12C08"/>
    <w:rsid w:val="00B17304"/>
    <w:rsid w:val="00B17674"/>
    <w:rsid w:val="00B21501"/>
    <w:rsid w:val="00B218A4"/>
    <w:rsid w:val="00B22A19"/>
    <w:rsid w:val="00B308FB"/>
    <w:rsid w:val="00B30E39"/>
    <w:rsid w:val="00B3138D"/>
    <w:rsid w:val="00B33771"/>
    <w:rsid w:val="00B3458C"/>
    <w:rsid w:val="00B37F3B"/>
    <w:rsid w:val="00B401B4"/>
    <w:rsid w:val="00B42CB4"/>
    <w:rsid w:val="00B449C9"/>
    <w:rsid w:val="00B473F5"/>
    <w:rsid w:val="00B47824"/>
    <w:rsid w:val="00B479DE"/>
    <w:rsid w:val="00B53661"/>
    <w:rsid w:val="00B57009"/>
    <w:rsid w:val="00B57D14"/>
    <w:rsid w:val="00B64AB3"/>
    <w:rsid w:val="00B66529"/>
    <w:rsid w:val="00B71085"/>
    <w:rsid w:val="00B726A0"/>
    <w:rsid w:val="00B737F6"/>
    <w:rsid w:val="00B74A84"/>
    <w:rsid w:val="00B74C3F"/>
    <w:rsid w:val="00B7770B"/>
    <w:rsid w:val="00B808B1"/>
    <w:rsid w:val="00B828AE"/>
    <w:rsid w:val="00B82ACF"/>
    <w:rsid w:val="00B835ED"/>
    <w:rsid w:val="00B87F53"/>
    <w:rsid w:val="00B917CE"/>
    <w:rsid w:val="00B93ED6"/>
    <w:rsid w:val="00B94826"/>
    <w:rsid w:val="00BA032E"/>
    <w:rsid w:val="00BA0800"/>
    <w:rsid w:val="00BA6F4F"/>
    <w:rsid w:val="00BB2BEF"/>
    <w:rsid w:val="00BB2FFC"/>
    <w:rsid w:val="00BB3574"/>
    <w:rsid w:val="00BB54F3"/>
    <w:rsid w:val="00BC0304"/>
    <w:rsid w:val="00BC2F0F"/>
    <w:rsid w:val="00BC3226"/>
    <w:rsid w:val="00BC484D"/>
    <w:rsid w:val="00BD0003"/>
    <w:rsid w:val="00BD0316"/>
    <w:rsid w:val="00BD0869"/>
    <w:rsid w:val="00BD5563"/>
    <w:rsid w:val="00BD56E0"/>
    <w:rsid w:val="00BE0AE9"/>
    <w:rsid w:val="00BE1472"/>
    <w:rsid w:val="00BE1BF8"/>
    <w:rsid w:val="00BE2167"/>
    <w:rsid w:val="00BE21A5"/>
    <w:rsid w:val="00BE34C1"/>
    <w:rsid w:val="00BF03DA"/>
    <w:rsid w:val="00BF1520"/>
    <w:rsid w:val="00BF2F93"/>
    <w:rsid w:val="00BF43A2"/>
    <w:rsid w:val="00BF5CB3"/>
    <w:rsid w:val="00C147F2"/>
    <w:rsid w:val="00C16557"/>
    <w:rsid w:val="00C168A1"/>
    <w:rsid w:val="00C177B8"/>
    <w:rsid w:val="00C17E2F"/>
    <w:rsid w:val="00C17F6C"/>
    <w:rsid w:val="00C20843"/>
    <w:rsid w:val="00C21A0F"/>
    <w:rsid w:val="00C22033"/>
    <w:rsid w:val="00C2329F"/>
    <w:rsid w:val="00C23656"/>
    <w:rsid w:val="00C27309"/>
    <w:rsid w:val="00C303FB"/>
    <w:rsid w:val="00C32AC9"/>
    <w:rsid w:val="00C3330D"/>
    <w:rsid w:val="00C34A89"/>
    <w:rsid w:val="00C35E12"/>
    <w:rsid w:val="00C35FED"/>
    <w:rsid w:val="00C36014"/>
    <w:rsid w:val="00C40AF0"/>
    <w:rsid w:val="00C40CE4"/>
    <w:rsid w:val="00C411B1"/>
    <w:rsid w:val="00C41997"/>
    <w:rsid w:val="00C42F59"/>
    <w:rsid w:val="00C4521A"/>
    <w:rsid w:val="00C46BBB"/>
    <w:rsid w:val="00C51318"/>
    <w:rsid w:val="00C6044F"/>
    <w:rsid w:val="00C60B99"/>
    <w:rsid w:val="00C61087"/>
    <w:rsid w:val="00C624CF"/>
    <w:rsid w:val="00C64F02"/>
    <w:rsid w:val="00C65A15"/>
    <w:rsid w:val="00C70359"/>
    <w:rsid w:val="00C7075D"/>
    <w:rsid w:val="00C72A64"/>
    <w:rsid w:val="00C740EC"/>
    <w:rsid w:val="00C74EF4"/>
    <w:rsid w:val="00C77026"/>
    <w:rsid w:val="00C80642"/>
    <w:rsid w:val="00C81CA0"/>
    <w:rsid w:val="00C84803"/>
    <w:rsid w:val="00C85080"/>
    <w:rsid w:val="00C90A59"/>
    <w:rsid w:val="00C93957"/>
    <w:rsid w:val="00CA4194"/>
    <w:rsid w:val="00CA48DA"/>
    <w:rsid w:val="00CA5C9D"/>
    <w:rsid w:val="00CA635D"/>
    <w:rsid w:val="00CA75D3"/>
    <w:rsid w:val="00CB3971"/>
    <w:rsid w:val="00CB401D"/>
    <w:rsid w:val="00CB427F"/>
    <w:rsid w:val="00CB5199"/>
    <w:rsid w:val="00CC07C8"/>
    <w:rsid w:val="00CC1C5A"/>
    <w:rsid w:val="00CC3A76"/>
    <w:rsid w:val="00CC5428"/>
    <w:rsid w:val="00CD1916"/>
    <w:rsid w:val="00CD1E0B"/>
    <w:rsid w:val="00CD4243"/>
    <w:rsid w:val="00CD463A"/>
    <w:rsid w:val="00CD58D7"/>
    <w:rsid w:val="00CD7A5C"/>
    <w:rsid w:val="00CE023A"/>
    <w:rsid w:val="00CE28D6"/>
    <w:rsid w:val="00CE652A"/>
    <w:rsid w:val="00CF418D"/>
    <w:rsid w:val="00CF50D7"/>
    <w:rsid w:val="00CF5C0B"/>
    <w:rsid w:val="00CF6347"/>
    <w:rsid w:val="00D02D3A"/>
    <w:rsid w:val="00D0353C"/>
    <w:rsid w:val="00D03F97"/>
    <w:rsid w:val="00D05EA6"/>
    <w:rsid w:val="00D0670F"/>
    <w:rsid w:val="00D10B9A"/>
    <w:rsid w:val="00D155B4"/>
    <w:rsid w:val="00D16CBA"/>
    <w:rsid w:val="00D16E24"/>
    <w:rsid w:val="00D22447"/>
    <w:rsid w:val="00D24135"/>
    <w:rsid w:val="00D24709"/>
    <w:rsid w:val="00D25B1B"/>
    <w:rsid w:val="00D2640B"/>
    <w:rsid w:val="00D27085"/>
    <w:rsid w:val="00D31DC3"/>
    <w:rsid w:val="00D322F8"/>
    <w:rsid w:val="00D33A12"/>
    <w:rsid w:val="00D34F4A"/>
    <w:rsid w:val="00D35C64"/>
    <w:rsid w:val="00D35E17"/>
    <w:rsid w:val="00D3713B"/>
    <w:rsid w:val="00D376B8"/>
    <w:rsid w:val="00D42C33"/>
    <w:rsid w:val="00D44DD9"/>
    <w:rsid w:val="00D47AF3"/>
    <w:rsid w:val="00D47F15"/>
    <w:rsid w:val="00D512CA"/>
    <w:rsid w:val="00D547C5"/>
    <w:rsid w:val="00D562EC"/>
    <w:rsid w:val="00D5738E"/>
    <w:rsid w:val="00D60D78"/>
    <w:rsid w:val="00D62CF3"/>
    <w:rsid w:val="00D64C02"/>
    <w:rsid w:val="00D667E2"/>
    <w:rsid w:val="00D71618"/>
    <w:rsid w:val="00D80289"/>
    <w:rsid w:val="00D80538"/>
    <w:rsid w:val="00D81087"/>
    <w:rsid w:val="00D814CE"/>
    <w:rsid w:val="00D85A4B"/>
    <w:rsid w:val="00D8670E"/>
    <w:rsid w:val="00D86715"/>
    <w:rsid w:val="00D9156F"/>
    <w:rsid w:val="00D946CB"/>
    <w:rsid w:val="00D96DAE"/>
    <w:rsid w:val="00D96F52"/>
    <w:rsid w:val="00DA0B1B"/>
    <w:rsid w:val="00DA1F5A"/>
    <w:rsid w:val="00DA2414"/>
    <w:rsid w:val="00DA675E"/>
    <w:rsid w:val="00DA6E18"/>
    <w:rsid w:val="00DA7BE2"/>
    <w:rsid w:val="00DA7E77"/>
    <w:rsid w:val="00DB2B0F"/>
    <w:rsid w:val="00DB4F23"/>
    <w:rsid w:val="00DB5362"/>
    <w:rsid w:val="00DB5FF1"/>
    <w:rsid w:val="00DC330C"/>
    <w:rsid w:val="00DC3B7C"/>
    <w:rsid w:val="00DC4C9F"/>
    <w:rsid w:val="00DC6386"/>
    <w:rsid w:val="00DC63C4"/>
    <w:rsid w:val="00DD0871"/>
    <w:rsid w:val="00DD1530"/>
    <w:rsid w:val="00DD16FA"/>
    <w:rsid w:val="00DD308F"/>
    <w:rsid w:val="00DD3C56"/>
    <w:rsid w:val="00DE2247"/>
    <w:rsid w:val="00DE2C54"/>
    <w:rsid w:val="00DE2C6A"/>
    <w:rsid w:val="00DE330E"/>
    <w:rsid w:val="00DF1B24"/>
    <w:rsid w:val="00DF1DC0"/>
    <w:rsid w:val="00DF23C4"/>
    <w:rsid w:val="00DF2847"/>
    <w:rsid w:val="00DF39C7"/>
    <w:rsid w:val="00DF46BF"/>
    <w:rsid w:val="00DF5C5D"/>
    <w:rsid w:val="00E007C9"/>
    <w:rsid w:val="00E0231C"/>
    <w:rsid w:val="00E03507"/>
    <w:rsid w:val="00E037F9"/>
    <w:rsid w:val="00E05360"/>
    <w:rsid w:val="00E05630"/>
    <w:rsid w:val="00E101E2"/>
    <w:rsid w:val="00E11064"/>
    <w:rsid w:val="00E12FA8"/>
    <w:rsid w:val="00E14A26"/>
    <w:rsid w:val="00E210AF"/>
    <w:rsid w:val="00E23055"/>
    <w:rsid w:val="00E26A92"/>
    <w:rsid w:val="00E27F64"/>
    <w:rsid w:val="00E304E5"/>
    <w:rsid w:val="00E30A2D"/>
    <w:rsid w:val="00E324AB"/>
    <w:rsid w:val="00E33D71"/>
    <w:rsid w:val="00E3722A"/>
    <w:rsid w:val="00E41138"/>
    <w:rsid w:val="00E42BB9"/>
    <w:rsid w:val="00E449CD"/>
    <w:rsid w:val="00E44BE7"/>
    <w:rsid w:val="00E46F62"/>
    <w:rsid w:val="00E47983"/>
    <w:rsid w:val="00E54F68"/>
    <w:rsid w:val="00E5644D"/>
    <w:rsid w:val="00E57769"/>
    <w:rsid w:val="00E57D76"/>
    <w:rsid w:val="00E60AA6"/>
    <w:rsid w:val="00E6126C"/>
    <w:rsid w:val="00E641FC"/>
    <w:rsid w:val="00E64CA1"/>
    <w:rsid w:val="00E653F9"/>
    <w:rsid w:val="00E65EAE"/>
    <w:rsid w:val="00E671C2"/>
    <w:rsid w:val="00E67413"/>
    <w:rsid w:val="00E67670"/>
    <w:rsid w:val="00E722CE"/>
    <w:rsid w:val="00E729F9"/>
    <w:rsid w:val="00E75302"/>
    <w:rsid w:val="00E76250"/>
    <w:rsid w:val="00E80E2B"/>
    <w:rsid w:val="00E816F5"/>
    <w:rsid w:val="00E83B72"/>
    <w:rsid w:val="00E83C44"/>
    <w:rsid w:val="00E86852"/>
    <w:rsid w:val="00E87378"/>
    <w:rsid w:val="00E876B4"/>
    <w:rsid w:val="00E903C7"/>
    <w:rsid w:val="00E904D1"/>
    <w:rsid w:val="00E90810"/>
    <w:rsid w:val="00E90F24"/>
    <w:rsid w:val="00E9163D"/>
    <w:rsid w:val="00E95885"/>
    <w:rsid w:val="00E95DFF"/>
    <w:rsid w:val="00E9606D"/>
    <w:rsid w:val="00E97B7A"/>
    <w:rsid w:val="00EA0F1D"/>
    <w:rsid w:val="00EA420F"/>
    <w:rsid w:val="00EB09A2"/>
    <w:rsid w:val="00EB7855"/>
    <w:rsid w:val="00EC1C61"/>
    <w:rsid w:val="00ED5CCD"/>
    <w:rsid w:val="00EE033B"/>
    <w:rsid w:val="00EE0911"/>
    <w:rsid w:val="00EF0510"/>
    <w:rsid w:val="00EF3F59"/>
    <w:rsid w:val="00EF40FA"/>
    <w:rsid w:val="00EF7B4F"/>
    <w:rsid w:val="00F01294"/>
    <w:rsid w:val="00F026DB"/>
    <w:rsid w:val="00F0382D"/>
    <w:rsid w:val="00F05836"/>
    <w:rsid w:val="00F07093"/>
    <w:rsid w:val="00F0795F"/>
    <w:rsid w:val="00F07AF0"/>
    <w:rsid w:val="00F11028"/>
    <w:rsid w:val="00F11B21"/>
    <w:rsid w:val="00F12B8A"/>
    <w:rsid w:val="00F17826"/>
    <w:rsid w:val="00F20403"/>
    <w:rsid w:val="00F210AA"/>
    <w:rsid w:val="00F22EE5"/>
    <w:rsid w:val="00F24650"/>
    <w:rsid w:val="00F30FF3"/>
    <w:rsid w:val="00F31694"/>
    <w:rsid w:val="00F33685"/>
    <w:rsid w:val="00F347CD"/>
    <w:rsid w:val="00F35452"/>
    <w:rsid w:val="00F408A5"/>
    <w:rsid w:val="00F43839"/>
    <w:rsid w:val="00F4640B"/>
    <w:rsid w:val="00F47372"/>
    <w:rsid w:val="00F509E5"/>
    <w:rsid w:val="00F50FCD"/>
    <w:rsid w:val="00F5104A"/>
    <w:rsid w:val="00F527F3"/>
    <w:rsid w:val="00F56777"/>
    <w:rsid w:val="00F56BE2"/>
    <w:rsid w:val="00F57104"/>
    <w:rsid w:val="00F600A4"/>
    <w:rsid w:val="00F61D5B"/>
    <w:rsid w:val="00F65487"/>
    <w:rsid w:val="00F675EE"/>
    <w:rsid w:val="00F67A3A"/>
    <w:rsid w:val="00F70199"/>
    <w:rsid w:val="00F70F2B"/>
    <w:rsid w:val="00F71621"/>
    <w:rsid w:val="00F72894"/>
    <w:rsid w:val="00F73A4E"/>
    <w:rsid w:val="00F76669"/>
    <w:rsid w:val="00F77832"/>
    <w:rsid w:val="00F77914"/>
    <w:rsid w:val="00F80030"/>
    <w:rsid w:val="00F8318E"/>
    <w:rsid w:val="00F84D76"/>
    <w:rsid w:val="00F85FAF"/>
    <w:rsid w:val="00F9211C"/>
    <w:rsid w:val="00F94721"/>
    <w:rsid w:val="00F97618"/>
    <w:rsid w:val="00FA03C0"/>
    <w:rsid w:val="00FA4CB8"/>
    <w:rsid w:val="00FA5AF4"/>
    <w:rsid w:val="00FB2C73"/>
    <w:rsid w:val="00FB51E2"/>
    <w:rsid w:val="00FB5DE1"/>
    <w:rsid w:val="00FB78CD"/>
    <w:rsid w:val="00FC0FA9"/>
    <w:rsid w:val="00FC1E8B"/>
    <w:rsid w:val="00FC3609"/>
    <w:rsid w:val="00FC5E1F"/>
    <w:rsid w:val="00FC7887"/>
    <w:rsid w:val="00FC7D26"/>
    <w:rsid w:val="00FD25FB"/>
    <w:rsid w:val="00FE2F51"/>
    <w:rsid w:val="00FE5D2F"/>
    <w:rsid w:val="00FE610F"/>
    <w:rsid w:val="00FF0C79"/>
    <w:rsid w:val="00FF2609"/>
    <w:rsid w:val="00FF3542"/>
    <w:rsid w:val="00FF3AC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uiPriority w:val="1"/>
    <w:qFormat/>
    <w:rsid w:val="00454677"/>
    <w:rPr>
      <w:sz w:val="24"/>
      <w:szCs w:val="24"/>
      <w:lang w:val="vi-VN" w:eastAsia="vi-VN"/>
    </w:rPr>
  </w:style>
  <w:style w:type="paragraph" w:styleId="ListParagraph">
    <w:name w:val="List Paragraph"/>
    <w:basedOn w:val="Normal"/>
    <w:link w:val="ListParagraphChar"/>
    <w:uiPriority w:val="34"/>
    <w:qFormat/>
    <w:rsid w:val="008174DF"/>
    <w:pPr>
      <w:spacing w:after="200" w:line="276" w:lineRule="auto"/>
      <w:ind w:left="720"/>
      <w:contextualSpacing/>
    </w:pPr>
    <w:rPr>
      <w:szCs w:val="22"/>
    </w:rPr>
  </w:style>
  <w:style w:type="character" w:customStyle="1" w:styleId="ListParagraphChar">
    <w:name w:val="List Paragraph Char"/>
    <w:link w:val="ListParagraph"/>
    <w:uiPriority w:val="34"/>
    <w:locked/>
    <w:rsid w:val="008174DF"/>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35DAB"/>
    <w:pPr>
      <w:tabs>
        <w:tab w:val="center" w:pos="4680"/>
        <w:tab w:val="right" w:pos="9360"/>
      </w:tabs>
    </w:pPr>
    <w:rPr>
      <w:rFonts w:ascii="VNI-Times" w:hAnsi="VNI-Times"/>
      <w:sz w:val="26"/>
    </w:rPr>
  </w:style>
  <w:style w:type="character" w:customStyle="1" w:styleId="FooterChar">
    <w:name w:val="Footer Char"/>
    <w:link w:val="Footer"/>
    <w:uiPriority w:val="99"/>
    <w:rsid w:val="00535DAB"/>
    <w:rPr>
      <w:rFonts w:ascii="VNI-Times" w:hAnsi="VNI-Times"/>
      <w:sz w:val="26"/>
      <w:szCs w:val="24"/>
      <w:lang w:val="en-US" w:eastAsia="en-US" w:bidi="ar-SA"/>
    </w:rPr>
  </w:style>
  <w:style w:type="paragraph" w:customStyle="1" w:styleId="DefaultParagraphFontParaChar">
    <w:name w:val="Default Paragraph Font Para Char"/>
    <w:basedOn w:val="Normal"/>
    <w:rsid w:val="00024DDB"/>
    <w:pPr>
      <w:spacing w:after="160" w:line="240" w:lineRule="exact"/>
    </w:pPr>
    <w:rPr>
      <w:rFonts w:ascii="Verdana" w:hAnsi="Verdana"/>
      <w:sz w:val="20"/>
      <w:szCs w:val="20"/>
    </w:rPr>
  </w:style>
  <w:style w:type="paragraph" w:customStyle="1" w:styleId="Char">
    <w:name w:val="Char"/>
    <w:basedOn w:val="Normal"/>
    <w:semiHidden/>
    <w:rsid w:val="00AA5DC3"/>
    <w:pPr>
      <w:spacing w:after="160" w:line="240" w:lineRule="exact"/>
    </w:pPr>
    <w:rPr>
      <w:rFonts w:ascii="Arial" w:hAnsi="Arial" w:cs="Arial"/>
    </w:rPr>
  </w:style>
  <w:style w:type="paragraph" w:styleId="Header">
    <w:name w:val="header"/>
    <w:basedOn w:val="Normal"/>
    <w:rsid w:val="00E42BB9"/>
    <w:pPr>
      <w:tabs>
        <w:tab w:val="center" w:pos="4320"/>
        <w:tab w:val="right" w:pos="8640"/>
      </w:tabs>
    </w:pPr>
  </w:style>
  <w:style w:type="paragraph" w:customStyle="1" w:styleId="1">
    <w:name w:val="1"/>
    <w:basedOn w:val="Normal"/>
    <w:link w:val="DefaultParagraphFont"/>
    <w:autoRedefine/>
    <w:rsid w:val="00516736"/>
    <w:pPr>
      <w:spacing w:after="160" w:line="240" w:lineRule="exact"/>
      <w:ind w:firstLine="567"/>
    </w:pPr>
    <w:rPr>
      <w:rFonts w:ascii="Verdana" w:hAnsi="Verdana" w:cs="Verdana"/>
      <w:sz w:val="20"/>
      <w:szCs w:val="20"/>
    </w:rPr>
  </w:style>
  <w:style w:type="table" w:styleId="TableGrid">
    <w:name w:val="Table Grid"/>
    <w:basedOn w:val="TableNormal"/>
    <w:rsid w:val="0021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uiPriority w:val="1"/>
    <w:qFormat/>
    <w:rsid w:val="00454677"/>
    <w:rPr>
      <w:sz w:val="24"/>
      <w:szCs w:val="24"/>
      <w:lang w:val="vi-VN" w:eastAsia="vi-VN"/>
    </w:rPr>
  </w:style>
  <w:style w:type="paragraph" w:styleId="ListParagraph">
    <w:name w:val="List Paragraph"/>
    <w:basedOn w:val="Normal"/>
    <w:link w:val="ListParagraphChar"/>
    <w:uiPriority w:val="34"/>
    <w:qFormat/>
    <w:rsid w:val="008174DF"/>
    <w:pPr>
      <w:spacing w:after="200" w:line="276" w:lineRule="auto"/>
      <w:ind w:left="720"/>
      <w:contextualSpacing/>
    </w:pPr>
    <w:rPr>
      <w:szCs w:val="22"/>
    </w:rPr>
  </w:style>
  <w:style w:type="character" w:customStyle="1" w:styleId="ListParagraphChar">
    <w:name w:val="List Paragraph Char"/>
    <w:link w:val="ListParagraph"/>
    <w:uiPriority w:val="34"/>
    <w:locked/>
    <w:rsid w:val="008174DF"/>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1DEF-2FC5-46E3-909A-85A8CF1A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2024-06-07T04:29:00Z</dcterms:created>
  <dc:creator>admin</dc:creator>
  <dc:description>Đề thi HSG môn Địa lí 10 Sở GD Quảng Nam 2022-2023 có đáp án được soạn dưới dạng file word và PDF gồm 8 trang. Các bạn xem và tải về ở dưới.</dc:description>
  <dcterms:modified xsi:type="dcterms:W3CDTF">2024-06-07T04:29:00Z</dcterms:modified>
  <cp:revision>1</cp:revision>
  <dc:title>Đề Thi HSG Môn Địa Lí 10 Sở GD Quảng Nam 2022-2023 Có Đáp Án</dc:title>
</cp:coreProperties>
</file>