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9BF" w:rsidRPr="00F53561" w:rsidRDefault="00C549BF" w:rsidP="002E5241">
      <w:pPr>
        <w:ind w:firstLine="0"/>
        <w:jc w:val="center"/>
        <w:rPr>
          <w:b/>
          <w:color w:val="FF0000"/>
        </w:rPr>
      </w:pPr>
      <w:bookmarkStart w:id="0" w:name="_Hlk127864001"/>
      <w:r w:rsidRPr="00F53561">
        <w:rPr>
          <w:b/>
          <w:color w:val="FF0000"/>
          <w:highlight w:val="yellow"/>
        </w:rPr>
        <w:t xml:space="preserve">ĐỀ ÔN TẬP </w:t>
      </w:r>
      <w:r w:rsidR="002E5241" w:rsidRPr="002E5241">
        <w:rPr>
          <w:b/>
          <w:color w:val="FF0000"/>
          <w:highlight w:val="yellow"/>
        </w:rPr>
        <w:t>CUỐI HK2</w:t>
      </w:r>
    </w:p>
    <w:p w:rsidR="002E5241" w:rsidRPr="002E5241" w:rsidRDefault="002E5241" w:rsidP="002E5241">
      <w:pPr>
        <w:ind w:firstLine="0"/>
        <w:jc w:val="center"/>
        <w:rPr>
          <w:b/>
          <w:color w:val="00B050"/>
        </w:rPr>
      </w:pPr>
      <w:r w:rsidRPr="002E5241">
        <w:rPr>
          <w:b/>
          <w:color w:val="00B050"/>
          <w:highlight w:val="cyan"/>
        </w:rPr>
        <w:t>MÔN: ĐỊA LÍ LỚP 10</w:t>
      </w:r>
      <w:r w:rsidRPr="002E5241">
        <w:rPr>
          <w:b/>
          <w:color w:val="00B050"/>
          <w:highlight w:val="cyan"/>
          <w:lang w:val="vi-VN"/>
        </w:rPr>
        <w:t xml:space="preserve"> – NH 2022 – 2023</w:t>
      </w:r>
      <w:r w:rsidRPr="00F53561">
        <w:rPr>
          <w:b/>
          <w:color w:val="00B050"/>
          <w:highlight w:val="cyan"/>
        </w:rPr>
        <w:t>-ĐỀ 2</w:t>
      </w:r>
    </w:p>
    <w:p w:rsidR="002E5241" w:rsidRPr="002E5241" w:rsidRDefault="002E5241" w:rsidP="002E5241">
      <w:pPr>
        <w:jc w:val="center"/>
        <w:rPr>
          <w:i/>
        </w:rPr>
      </w:pPr>
      <w:r w:rsidRPr="002E5241">
        <w:rPr>
          <w:i/>
        </w:rPr>
        <w:t xml:space="preserve"> (Thời gian làm bài 45 phút, không kể thời gian giao đề)</w:t>
      </w:r>
    </w:p>
    <w:p w:rsidR="002E5241" w:rsidRPr="002E5241" w:rsidRDefault="002E5241" w:rsidP="00C549BF">
      <w:pPr>
        <w:ind w:firstLine="0"/>
        <w:rPr>
          <w:b/>
        </w:rPr>
      </w:pPr>
      <w:r w:rsidRPr="002E5241">
        <w:rPr>
          <w:b/>
          <w:highlight w:val="green"/>
        </w:rPr>
        <w:t>I. CÂU HỎI TRẮC NGHIỆM (7,0 ĐIỂM)</w:t>
      </w:r>
    </w:p>
    <w:p w:rsidR="002E5241" w:rsidRPr="002E5241" w:rsidRDefault="002E5241" w:rsidP="002E5241">
      <w:pPr>
        <w:spacing w:line="264" w:lineRule="auto"/>
        <w:ind w:firstLine="0"/>
        <w:contextualSpacing/>
        <w:rPr>
          <w:bCs/>
        </w:rPr>
      </w:pPr>
      <w:r w:rsidRPr="002E5241">
        <w:rPr>
          <w:b/>
          <w:color w:val="FF0000"/>
        </w:rPr>
        <w:t>Câu 1:</w:t>
      </w:r>
      <w:r w:rsidRPr="002E5241">
        <w:rPr>
          <w:bCs/>
        </w:rPr>
        <w:t xml:space="preserve"> Vai trò chủ đạo của ngành sản xuất công nghiệp được thể hiện </w:t>
      </w:r>
    </w:p>
    <w:p w:rsidR="002E5241" w:rsidRPr="002E5241" w:rsidRDefault="002E5241" w:rsidP="002E5241">
      <w:pPr>
        <w:spacing w:line="264" w:lineRule="auto"/>
        <w:ind w:firstLine="0"/>
        <w:contextualSpacing/>
        <w:rPr>
          <w:bCs/>
        </w:rPr>
      </w:pPr>
      <w:r w:rsidRPr="002E5241">
        <w:rPr>
          <w:b/>
          <w:bCs/>
          <w:color w:val="0066FF"/>
        </w:rPr>
        <w:t>A.</w:t>
      </w:r>
      <w:r w:rsidRPr="002E5241">
        <w:rPr>
          <w:bCs/>
        </w:rPr>
        <w:t xml:space="preserve"> cung cấp hầu hết tư liệu sản xuất. </w:t>
      </w:r>
      <w:r w:rsidRPr="002E5241">
        <w:rPr>
          <w:bCs/>
        </w:rPr>
        <w:tab/>
      </w:r>
      <w:r w:rsidRPr="002E5241">
        <w:rPr>
          <w:b/>
          <w:bCs/>
          <w:color w:val="0066FF"/>
        </w:rPr>
        <w:t>B.</w:t>
      </w:r>
      <w:r w:rsidRPr="002E5241">
        <w:rPr>
          <w:bCs/>
        </w:rPr>
        <w:t xml:space="preserve"> thúc đẩy tăng trưởng kinh tế. </w:t>
      </w:r>
    </w:p>
    <w:p w:rsidR="002E5241" w:rsidRPr="002E5241" w:rsidRDefault="002E5241" w:rsidP="002E5241">
      <w:pPr>
        <w:spacing w:line="264" w:lineRule="auto"/>
        <w:ind w:firstLine="0"/>
        <w:contextualSpacing/>
        <w:rPr>
          <w:bCs/>
        </w:rPr>
      </w:pPr>
      <w:r w:rsidRPr="002E5241">
        <w:rPr>
          <w:b/>
          <w:bCs/>
          <w:color w:val="0066FF"/>
        </w:rPr>
        <w:t>C.</w:t>
      </w:r>
      <w:r w:rsidRPr="002E5241">
        <w:rPr>
          <w:bCs/>
        </w:rPr>
        <w:t xml:space="preserve"> sản xuất ra nhiều sản phẩm mới. </w:t>
      </w:r>
      <w:r w:rsidRPr="002E5241">
        <w:rPr>
          <w:bCs/>
        </w:rPr>
        <w:tab/>
      </w:r>
      <w:r w:rsidRPr="002E5241">
        <w:rPr>
          <w:b/>
          <w:bCs/>
          <w:color w:val="0066FF"/>
        </w:rPr>
        <w:t>D.</w:t>
      </w:r>
      <w:r w:rsidRPr="002E5241">
        <w:rPr>
          <w:bCs/>
        </w:rPr>
        <w:t xml:space="preserve"> khai thác hiệu quả tài nguyên thiên nhiên. </w:t>
      </w:r>
    </w:p>
    <w:p w:rsidR="002E5241" w:rsidRPr="002E5241" w:rsidRDefault="002E5241" w:rsidP="002E5241">
      <w:pPr>
        <w:spacing w:line="264" w:lineRule="auto"/>
        <w:ind w:firstLine="0"/>
        <w:contextualSpacing/>
      </w:pPr>
      <w:r w:rsidRPr="002E5241">
        <w:rPr>
          <w:b/>
          <w:color w:val="FF0000"/>
        </w:rPr>
        <w:t>Câu 2:</w:t>
      </w:r>
      <w:r w:rsidRPr="002E5241">
        <w:t xml:space="preserve"> Ngành nào sau đây </w:t>
      </w:r>
      <w:r w:rsidRPr="002E5241">
        <w:rPr>
          <w:b/>
          <w:bCs/>
        </w:rPr>
        <w:t>không</w:t>
      </w:r>
      <w:r w:rsidRPr="002E5241">
        <w:t xml:space="preserve"> thuộc nhóm ngành công nghiệp chế biến?</w:t>
      </w:r>
    </w:p>
    <w:p w:rsidR="002E5241" w:rsidRPr="002E5241" w:rsidRDefault="002E5241" w:rsidP="002E5241">
      <w:pPr>
        <w:tabs>
          <w:tab w:val="left" w:pos="2835"/>
          <w:tab w:val="left" w:pos="5670"/>
          <w:tab w:val="left" w:pos="8505"/>
        </w:tabs>
        <w:spacing w:line="264" w:lineRule="auto"/>
        <w:contextualSpacing/>
      </w:pPr>
      <w:r w:rsidRPr="002E5241">
        <w:rPr>
          <w:b/>
          <w:bCs/>
          <w:color w:val="0066FF"/>
        </w:rPr>
        <w:t>A.</w:t>
      </w:r>
      <w:r w:rsidRPr="002E5241">
        <w:rPr>
          <w:b/>
        </w:rPr>
        <w:t xml:space="preserve"> </w:t>
      </w:r>
      <w:r w:rsidRPr="002E5241">
        <w:t xml:space="preserve">Luyện kim </w:t>
      </w:r>
      <w:r w:rsidR="00865FB1">
        <w:t xml:space="preserve">         </w:t>
      </w:r>
      <w:r w:rsidRPr="002E5241">
        <w:rPr>
          <w:b/>
          <w:bCs/>
          <w:color w:val="0066FF"/>
        </w:rPr>
        <w:t>B.</w:t>
      </w:r>
      <w:r w:rsidRPr="002E5241">
        <w:rPr>
          <w:b/>
        </w:rPr>
        <w:t xml:space="preserve"> </w:t>
      </w:r>
      <w:r w:rsidRPr="002E5241">
        <w:t>Cơ khí.</w:t>
      </w:r>
      <w:r>
        <w:t xml:space="preserve">      </w:t>
      </w:r>
      <w:r w:rsidR="00865FB1">
        <w:t xml:space="preserve">     </w:t>
      </w:r>
      <w:r>
        <w:t xml:space="preserve">  </w:t>
      </w:r>
      <w:r w:rsidRPr="002E5241">
        <w:rPr>
          <w:b/>
          <w:bCs/>
          <w:color w:val="0066FF"/>
        </w:rPr>
        <w:t>C.</w:t>
      </w:r>
      <w:r w:rsidRPr="002E5241">
        <w:rPr>
          <w:b/>
        </w:rPr>
        <w:t xml:space="preserve"> </w:t>
      </w:r>
      <w:r w:rsidRPr="002E5241">
        <w:t xml:space="preserve">Sản xuất hàng tiêu dùng.     </w:t>
      </w:r>
      <w:r w:rsidR="00865FB1">
        <w:t xml:space="preserve">     </w:t>
      </w:r>
      <w:r w:rsidRPr="002E5241">
        <w:rPr>
          <w:b/>
          <w:color w:val="0066FF"/>
        </w:rPr>
        <w:t>D.</w:t>
      </w:r>
      <w:r w:rsidRPr="002E5241">
        <w:rPr>
          <w:b/>
        </w:rPr>
        <w:t xml:space="preserve"> </w:t>
      </w:r>
      <w:r w:rsidRPr="002E5241">
        <w:t>Khai thác dầu mỏ.</w:t>
      </w:r>
    </w:p>
    <w:p w:rsidR="002E5241" w:rsidRPr="002E5241" w:rsidRDefault="002E5241" w:rsidP="002E5241">
      <w:pPr>
        <w:ind w:right="48" w:firstLine="0"/>
      </w:pPr>
      <w:r w:rsidRPr="002E5241">
        <w:rPr>
          <w:b/>
          <w:color w:val="FF0000"/>
        </w:rPr>
        <w:t>Câu 3:</w:t>
      </w:r>
      <w:r w:rsidRPr="002E5241">
        <w:rPr>
          <w:b/>
        </w:rPr>
        <w:t xml:space="preserve"> </w:t>
      </w:r>
      <w:r w:rsidRPr="002E5241">
        <w:t>Đặc điểm sản xuất của công nghiệp không phải là</w:t>
      </w:r>
    </w:p>
    <w:p w:rsidR="002E5241" w:rsidRPr="002E5241" w:rsidRDefault="002E5241" w:rsidP="002E5241">
      <w:pPr>
        <w:ind w:right="48" w:firstLine="0"/>
      </w:pPr>
      <w:r w:rsidRPr="002E5241">
        <w:rPr>
          <w:b/>
          <w:color w:val="0066FF"/>
        </w:rPr>
        <w:t>A.</w:t>
      </w:r>
      <w:r w:rsidRPr="002E5241">
        <w:t xml:space="preserve"> gắn liền với việc sử dụng máy móc và áp dụng công nghệ.</w:t>
      </w:r>
    </w:p>
    <w:p w:rsidR="002E5241" w:rsidRPr="002E5241" w:rsidRDefault="002E5241" w:rsidP="002E5241">
      <w:pPr>
        <w:ind w:right="48" w:firstLine="0"/>
        <w:rPr>
          <w:lang w:val="vi-VN"/>
        </w:rPr>
      </w:pPr>
      <w:r w:rsidRPr="002E5241">
        <w:rPr>
          <w:b/>
          <w:color w:val="0066FF"/>
        </w:rPr>
        <w:t>B.</w:t>
      </w:r>
      <w:r w:rsidRPr="002E5241">
        <w:t xml:space="preserve"> sản xuất công nghiệp mang tính chất tập trung cao độ.</w:t>
      </w:r>
    </w:p>
    <w:p w:rsidR="002E5241" w:rsidRPr="002E5241" w:rsidRDefault="002E5241" w:rsidP="002E5241">
      <w:pPr>
        <w:ind w:right="48" w:firstLine="0"/>
      </w:pPr>
      <w:r w:rsidRPr="002E5241">
        <w:rPr>
          <w:b/>
          <w:color w:val="0066FF"/>
        </w:rPr>
        <w:t>C.</w:t>
      </w:r>
      <w:r w:rsidRPr="002E5241">
        <w:t xml:space="preserve"> hai giai đoạn tiến hành tuần tự, tách xa nhau về không gian.</w:t>
      </w:r>
    </w:p>
    <w:p w:rsidR="002E5241" w:rsidRPr="002E5241" w:rsidRDefault="002E5241" w:rsidP="002E5241">
      <w:pPr>
        <w:ind w:right="48" w:firstLine="0"/>
      </w:pPr>
      <w:r w:rsidRPr="002E5241">
        <w:rPr>
          <w:b/>
          <w:color w:val="0066FF"/>
        </w:rPr>
        <w:t>D.</w:t>
      </w:r>
      <w:r w:rsidRPr="002E5241">
        <w:t xml:space="preserve"> sản xuất công nghiệp ít chịu ảnh hưởng của điều kiện tự nhiên.</w:t>
      </w:r>
    </w:p>
    <w:p w:rsidR="002E5241" w:rsidRPr="002E5241" w:rsidRDefault="00F53561" w:rsidP="002E5241">
      <w:pPr>
        <w:ind w:right="48" w:firstLine="0"/>
        <w:rPr>
          <w:bCs/>
        </w:rPr>
      </w:pPr>
      <w:r w:rsidRPr="00F53561">
        <w:rPr>
          <w:b/>
          <w:color w:val="FF0000"/>
        </w:rPr>
        <w:t>Câu 4:</w:t>
      </w:r>
      <w:r w:rsidR="002E5241" w:rsidRPr="002E5241">
        <w:rPr>
          <w:b/>
        </w:rPr>
        <w:t xml:space="preserve"> </w:t>
      </w:r>
      <w:r w:rsidR="002E5241" w:rsidRPr="002E5241">
        <w:rPr>
          <w:bCs/>
        </w:rPr>
        <w:t xml:space="preserve">Nguyên liệu chủ yếu của công nghiệp thực phẩm là sản phẩm của ngành </w:t>
      </w:r>
    </w:p>
    <w:p w:rsidR="002E5241" w:rsidRPr="002E5241" w:rsidRDefault="002E5241" w:rsidP="002E5241">
      <w:pPr>
        <w:ind w:right="48" w:firstLine="0"/>
        <w:rPr>
          <w:bCs/>
        </w:rPr>
      </w:pPr>
      <w:r w:rsidRPr="002E5241">
        <w:rPr>
          <w:b/>
          <w:bCs/>
          <w:color w:val="0066FF"/>
        </w:rPr>
        <w:t>A.</w:t>
      </w:r>
      <w:r w:rsidRPr="002E5241">
        <w:rPr>
          <w:bCs/>
        </w:rPr>
        <w:t xml:space="preserve"> khai thác gỗ, khai thác khoáng sản. </w:t>
      </w:r>
      <w:r w:rsidRPr="002E5241">
        <w:rPr>
          <w:bCs/>
        </w:rPr>
        <w:tab/>
      </w:r>
      <w:r w:rsidRPr="002E5241">
        <w:rPr>
          <w:b/>
          <w:bCs/>
          <w:color w:val="0066FF"/>
        </w:rPr>
        <w:t>B.</w:t>
      </w:r>
      <w:r w:rsidRPr="002E5241">
        <w:rPr>
          <w:bCs/>
        </w:rPr>
        <w:t xml:space="preserve"> khai thác khoáng sản, thủy sản. </w:t>
      </w:r>
    </w:p>
    <w:p w:rsidR="002E5241" w:rsidRPr="002E5241" w:rsidRDefault="002E5241" w:rsidP="002E5241">
      <w:pPr>
        <w:ind w:right="48" w:firstLine="0"/>
        <w:rPr>
          <w:bCs/>
        </w:rPr>
      </w:pPr>
      <w:r w:rsidRPr="002E5241">
        <w:rPr>
          <w:b/>
          <w:bCs/>
          <w:color w:val="0066FF"/>
        </w:rPr>
        <w:t>C.</w:t>
      </w:r>
      <w:r w:rsidRPr="002E5241">
        <w:rPr>
          <w:bCs/>
        </w:rPr>
        <w:t xml:space="preserve"> trồng trọt, chăn nuôi và thủy sản. </w:t>
      </w:r>
      <w:r w:rsidRPr="002E5241">
        <w:rPr>
          <w:bCs/>
        </w:rPr>
        <w:tab/>
        <w:t xml:space="preserve">            </w:t>
      </w:r>
      <w:r w:rsidRPr="002E5241">
        <w:rPr>
          <w:b/>
          <w:bCs/>
          <w:color w:val="0066FF"/>
        </w:rPr>
        <w:t>D.</w:t>
      </w:r>
      <w:r w:rsidRPr="002E5241">
        <w:rPr>
          <w:bCs/>
        </w:rPr>
        <w:t xml:space="preserve"> khai thác gỗ, chăn nuôi và thủy sản. </w:t>
      </w:r>
    </w:p>
    <w:p w:rsidR="002E5241" w:rsidRPr="002E5241" w:rsidRDefault="002E5241" w:rsidP="002E5241">
      <w:pPr>
        <w:ind w:right="48" w:firstLine="0"/>
        <w:rPr>
          <w:bCs/>
        </w:rPr>
      </w:pPr>
      <w:r w:rsidRPr="002E5241">
        <w:rPr>
          <w:b/>
          <w:color w:val="FF0000"/>
        </w:rPr>
        <w:t>Câu 5:</w:t>
      </w:r>
      <w:r w:rsidRPr="002E5241">
        <w:rPr>
          <w:b/>
        </w:rPr>
        <w:t xml:space="preserve"> </w:t>
      </w:r>
      <w:r w:rsidRPr="002E5241">
        <w:t xml:space="preserve">Ngành nào sau đây thuộc ngành công nghiệp năng lượng? </w:t>
      </w:r>
    </w:p>
    <w:p w:rsidR="002E5241" w:rsidRPr="002E5241" w:rsidRDefault="002E5241" w:rsidP="002E5241">
      <w:pPr>
        <w:ind w:right="48" w:firstLine="0"/>
      </w:pPr>
      <w:r w:rsidRPr="002E5241">
        <w:rPr>
          <w:b/>
          <w:color w:val="0066FF"/>
        </w:rPr>
        <w:t>A.</w:t>
      </w:r>
      <w:r w:rsidRPr="002E5241">
        <w:t xml:space="preserve"> luyện kim. </w:t>
      </w:r>
      <w:r w:rsidRPr="002E5241">
        <w:tab/>
      </w:r>
      <w:r w:rsidRPr="002E5241">
        <w:rPr>
          <w:b/>
          <w:color w:val="0066FF"/>
        </w:rPr>
        <w:t>B.</w:t>
      </w:r>
      <w:r w:rsidRPr="002E5241">
        <w:t xml:space="preserve"> dệt may. </w:t>
      </w:r>
      <w:r w:rsidRPr="002E5241">
        <w:tab/>
      </w:r>
      <w:r w:rsidRPr="002E5241">
        <w:rPr>
          <w:b/>
          <w:color w:val="0066FF"/>
        </w:rPr>
        <w:t>C.</w:t>
      </w:r>
      <w:r w:rsidRPr="002E5241">
        <w:t xml:space="preserve"> cơ khí. </w:t>
      </w:r>
      <w:r w:rsidRPr="002E5241">
        <w:tab/>
      </w:r>
      <w:r w:rsidRPr="002E5241">
        <w:rPr>
          <w:b/>
          <w:color w:val="0066FF"/>
        </w:rPr>
        <w:t>D.</w:t>
      </w:r>
      <w:r w:rsidRPr="002E5241">
        <w:t xml:space="preserve"> điện lực. </w:t>
      </w:r>
    </w:p>
    <w:p w:rsidR="002E5241" w:rsidRPr="002E5241" w:rsidRDefault="002E5241" w:rsidP="002E5241">
      <w:pPr>
        <w:ind w:right="48" w:firstLine="0"/>
        <w:rPr>
          <w:bCs/>
        </w:rPr>
      </w:pPr>
      <w:r w:rsidRPr="002E5241">
        <w:rPr>
          <w:b/>
          <w:color w:val="FF0000"/>
        </w:rPr>
        <w:t>Câu 6</w:t>
      </w:r>
      <w:r w:rsidR="00F53561" w:rsidRPr="00F53561">
        <w:rPr>
          <w:b/>
          <w:color w:val="FF0000"/>
        </w:rPr>
        <w:t>:</w:t>
      </w:r>
      <w:r w:rsidR="00F53561">
        <w:rPr>
          <w:b/>
        </w:rPr>
        <w:t xml:space="preserve"> </w:t>
      </w:r>
      <w:r w:rsidRPr="002E5241">
        <w:rPr>
          <w:b/>
        </w:rPr>
        <w:t xml:space="preserve"> </w:t>
      </w:r>
      <w:r w:rsidRPr="002E5241">
        <w:rPr>
          <w:bCs/>
        </w:rPr>
        <w:t>Trong ngành công nghiệp điện tử - tin học, các sản phẩm: phần mềm, thiết bị công nghệ thuộc nhóm</w:t>
      </w:r>
    </w:p>
    <w:p w:rsidR="002E5241" w:rsidRPr="002E5241" w:rsidRDefault="002E5241" w:rsidP="002E5241">
      <w:pPr>
        <w:ind w:right="48" w:firstLine="0"/>
        <w:rPr>
          <w:b/>
        </w:rPr>
      </w:pPr>
      <w:r w:rsidRPr="002E5241">
        <w:rPr>
          <w:b/>
          <w:bCs/>
          <w:color w:val="0066FF"/>
        </w:rPr>
        <w:t>A.</w:t>
      </w:r>
      <w:r w:rsidRPr="002E5241">
        <w:rPr>
          <w:bCs/>
        </w:rPr>
        <w:t xml:space="preserve"> máy tính. </w:t>
      </w:r>
      <w:r w:rsidRPr="002E5241">
        <w:rPr>
          <w:bCs/>
        </w:rPr>
        <w:tab/>
      </w:r>
      <w:r w:rsidRPr="002E5241">
        <w:rPr>
          <w:b/>
          <w:bCs/>
          <w:color w:val="0066FF"/>
        </w:rPr>
        <w:t>B.</w:t>
      </w:r>
      <w:r w:rsidRPr="002E5241">
        <w:rPr>
          <w:bCs/>
        </w:rPr>
        <w:t xml:space="preserve"> thiết bị điện tử. </w:t>
      </w:r>
      <w:r w:rsidRPr="002E5241">
        <w:rPr>
          <w:bCs/>
        </w:rPr>
        <w:tab/>
      </w:r>
      <w:r w:rsidRPr="002E5241">
        <w:rPr>
          <w:b/>
          <w:bCs/>
          <w:color w:val="0066FF"/>
        </w:rPr>
        <w:t>C.</w:t>
      </w:r>
      <w:r w:rsidRPr="002E5241">
        <w:rPr>
          <w:bCs/>
        </w:rPr>
        <w:t xml:space="preserve"> điện tử tiêu dùng. </w:t>
      </w:r>
      <w:r w:rsidRPr="002E5241">
        <w:rPr>
          <w:bCs/>
        </w:rPr>
        <w:tab/>
      </w:r>
      <w:r w:rsidRPr="002E5241">
        <w:rPr>
          <w:b/>
          <w:bCs/>
          <w:color w:val="0066FF"/>
        </w:rPr>
        <w:t>D.</w:t>
      </w:r>
      <w:r w:rsidRPr="002E5241">
        <w:rPr>
          <w:bCs/>
        </w:rPr>
        <w:t xml:space="preserve"> thiết bị viễn thông.</w:t>
      </w:r>
    </w:p>
    <w:p w:rsidR="002E5241" w:rsidRPr="002E5241" w:rsidRDefault="002E5241" w:rsidP="002E5241">
      <w:pPr>
        <w:ind w:right="48" w:firstLine="0"/>
        <w:rPr>
          <w:b/>
        </w:rPr>
      </w:pPr>
      <w:r w:rsidRPr="002E5241">
        <w:rPr>
          <w:b/>
          <w:color w:val="FF0000"/>
        </w:rPr>
        <w:t>Câu 7:</w:t>
      </w:r>
      <w:r w:rsidRPr="002E5241">
        <w:t xml:space="preserve"> Dịch vụ không phải là ngành?</w:t>
      </w:r>
    </w:p>
    <w:p w:rsidR="002E5241" w:rsidRPr="002E5241" w:rsidRDefault="002E5241" w:rsidP="002E5241">
      <w:pPr>
        <w:ind w:right="48" w:firstLine="0"/>
      </w:pPr>
      <w:r w:rsidRPr="002E5241">
        <w:rPr>
          <w:b/>
          <w:color w:val="0066FF"/>
        </w:rPr>
        <w:t>A.</w:t>
      </w:r>
      <w:r w:rsidRPr="002E5241">
        <w:t xml:space="preserve"> Góp phần giải quyết việc làm.</w:t>
      </w:r>
    </w:p>
    <w:p w:rsidR="002E5241" w:rsidRPr="002E5241" w:rsidRDefault="002E5241" w:rsidP="002E5241">
      <w:pPr>
        <w:ind w:right="48" w:firstLine="0"/>
      </w:pPr>
      <w:r w:rsidRPr="002E5241">
        <w:rPr>
          <w:b/>
          <w:color w:val="0066FF"/>
        </w:rPr>
        <w:t>B.</w:t>
      </w:r>
      <w:r w:rsidRPr="002E5241">
        <w:t xml:space="preserve"> Làm tăng giá trị hàng hóa nhiều lần.</w:t>
      </w:r>
    </w:p>
    <w:p w:rsidR="002E5241" w:rsidRPr="002E5241" w:rsidRDefault="002E5241" w:rsidP="002E5241">
      <w:pPr>
        <w:ind w:right="48" w:firstLine="0"/>
      </w:pPr>
      <w:r w:rsidRPr="002E5241">
        <w:rPr>
          <w:b/>
          <w:color w:val="0066FF"/>
        </w:rPr>
        <w:t>C.</w:t>
      </w:r>
      <w:r w:rsidRPr="002E5241">
        <w:t xml:space="preserve"> Trực tiếp sản xuất ra của cải vật chất. </w:t>
      </w:r>
    </w:p>
    <w:p w:rsidR="002E5241" w:rsidRPr="002E5241" w:rsidRDefault="002E5241" w:rsidP="002E5241">
      <w:pPr>
        <w:ind w:right="48" w:firstLine="0"/>
        <w:rPr>
          <w:b/>
        </w:rPr>
      </w:pPr>
      <w:r w:rsidRPr="002E5241">
        <w:rPr>
          <w:b/>
          <w:color w:val="0066FF"/>
        </w:rPr>
        <w:t>D.</w:t>
      </w:r>
      <w:r w:rsidRPr="002E5241">
        <w:t xml:space="preserve"> Phục vụ nâng cao chất lượng cuộc sống của con người. </w:t>
      </w:r>
    </w:p>
    <w:p w:rsidR="002E5241" w:rsidRPr="002E5241" w:rsidRDefault="002E5241" w:rsidP="002E5241">
      <w:pPr>
        <w:ind w:right="48" w:firstLine="0"/>
        <w:rPr>
          <w:b/>
        </w:rPr>
      </w:pPr>
      <w:r w:rsidRPr="002E5241">
        <w:rPr>
          <w:b/>
          <w:bCs/>
          <w:color w:val="FF0000"/>
        </w:rPr>
        <w:t>Câu 8</w:t>
      </w:r>
      <w:r w:rsidRPr="002E5241">
        <w:rPr>
          <w:b/>
          <w:color w:val="FF0000"/>
        </w:rPr>
        <w:t>:</w:t>
      </w:r>
      <w:r w:rsidRPr="002E5241">
        <w:t xml:space="preserve"> Ngành dịch vụ nào dưới đây thuộc nhóm dịch vụ tiêu dùng?</w:t>
      </w:r>
    </w:p>
    <w:p w:rsidR="002E5241" w:rsidRPr="002E5241" w:rsidRDefault="002E5241" w:rsidP="002E5241">
      <w:pPr>
        <w:ind w:right="48" w:firstLine="0"/>
        <w:rPr>
          <w:b/>
        </w:rPr>
      </w:pPr>
      <w:r w:rsidRPr="002E5241">
        <w:rPr>
          <w:b/>
          <w:color w:val="0066FF"/>
        </w:rPr>
        <w:t>A.</w:t>
      </w:r>
      <w:r w:rsidRPr="002E5241">
        <w:t xml:space="preserve"> Hoạt động đồn thể. </w:t>
      </w:r>
      <w:r w:rsidRPr="002E5241">
        <w:tab/>
      </w:r>
      <w:r w:rsidRPr="002E5241">
        <w:tab/>
        <w:t xml:space="preserve"> </w:t>
      </w:r>
      <w:r w:rsidRPr="002E5241">
        <w:rPr>
          <w:b/>
          <w:color w:val="0066FF"/>
        </w:rPr>
        <w:t>B.</w:t>
      </w:r>
      <w:r w:rsidRPr="002E5241">
        <w:t xml:space="preserve"> Hành chính công. </w:t>
      </w:r>
    </w:p>
    <w:p w:rsidR="002E5241" w:rsidRPr="002E5241" w:rsidRDefault="002E5241" w:rsidP="002E5241">
      <w:pPr>
        <w:ind w:right="48" w:firstLine="0"/>
      </w:pPr>
      <w:r w:rsidRPr="002E5241">
        <w:rPr>
          <w:b/>
          <w:color w:val="0066FF"/>
        </w:rPr>
        <w:t>C.</w:t>
      </w:r>
      <w:r w:rsidRPr="002E5241">
        <w:t xml:space="preserve"> Hoạt động buôn, bán lẻ. </w:t>
      </w:r>
      <w:r w:rsidRPr="002E5241">
        <w:tab/>
        <w:t xml:space="preserve">             </w:t>
      </w:r>
      <w:r w:rsidRPr="002E5241">
        <w:rPr>
          <w:b/>
          <w:color w:val="0066FF"/>
        </w:rPr>
        <w:t>D.</w:t>
      </w:r>
      <w:r w:rsidRPr="002E5241">
        <w:t xml:space="preserve"> Thông tin liên lạc. </w:t>
      </w:r>
    </w:p>
    <w:p w:rsidR="002E5241" w:rsidRPr="002E5241" w:rsidRDefault="002E5241" w:rsidP="002E5241">
      <w:pPr>
        <w:spacing w:line="288" w:lineRule="auto"/>
        <w:ind w:right="45" w:firstLine="0"/>
        <w:rPr>
          <w:rFonts w:eastAsia="Calibri"/>
        </w:rPr>
      </w:pPr>
      <w:r w:rsidRPr="002E5241">
        <w:rPr>
          <w:rFonts w:eastAsia="Calibri"/>
          <w:b/>
          <w:color w:val="FF0000"/>
        </w:rPr>
        <w:t>Câu 9</w:t>
      </w:r>
      <w:r w:rsidR="00F53561" w:rsidRPr="00F53561">
        <w:rPr>
          <w:b/>
          <w:color w:val="FF0000"/>
        </w:rPr>
        <w:t>:</w:t>
      </w:r>
      <w:r w:rsidR="00F53561" w:rsidRPr="002E5241">
        <w:rPr>
          <w:b/>
        </w:rPr>
        <w:t xml:space="preserve"> </w:t>
      </w:r>
      <w:r w:rsidRPr="002E5241">
        <w:rPr>
          <w:rFonts w:eastAsia="Calibri"/>
        </w:rPr>
        <w:t xml:space="preserve"> Sản phẩm của ngành giao thông vận tải là</w:t>
      </w:r>
    </w:p>
    <w:p w:rsidR="002E5241" w:rsidRPr="002E5241" w:rsidRDefault="002E5241" w:rsidP="002E5241">
      <w:pPr>
        <w:spacing w:line="288" w:lineRule="auto"/>
        <w:ind w:right="45" w:firstLine="0"/>
        <w:rPr>
          <w:rFonts w:eastAsia="Calibri"/>
        </w:rPr>
      </w:pPr>
      <w:r w:rsidRPr="002E5241">
        <w:rPr>
          <w:rFonts w:eastAsia="Calibri"/>
          <w:b/>
          <w:color w:val="0066FF"/>
        </w:rPr>
        <w:t>A.</w:t>
      </w:r>
      <w:r w:rsidRPr="002E5241">
        <w:rPr>
          <w:rFonts w:eastAsia="Calibri"/>
        </w:rPr>
        <w:t xml:space="preserve"> sự chuyên chở người và hàng hóa.  </w:t>
      </w:r>
      <w:r w:rsidRPr="002E5241">
        <w:rPr>
          <w:rFonts w:eastAsia="Calibri"/>
          <w:b/>
          <w:color w:val="0066FF"/>
        </w:rPr>
        <w:t>B.</w:t>
      </w:r>
      <w:r w:rsidRPr="002E5241">
        <w:rPr>
          <w:rFonts w:eastAsia="Calibri"/>
        </w:rPr>
        <w:t xml:space="preserve"> phương tiện giao thông và tuyến đường. </w:t>
      </w:r>
    </w:p>
    <w:p w:rsidR="002E5241" w:rsidRPr="002E5241" w:rsidRDefault="002E5241" w:rsidP="002E5241">
      <w:pPr>
        <w:spacing w:line="288" w:lineRule="auto"/>
        <w:ind w:right="45" w:firstLine="0"/>
        <w:rPr>
          <w:rFonts w:eastAsia="Calibri"/>
        </w:rPr>
      </w:pPr>
      <w:r w:rsidRPr="002E5241">
        <w:rPr>
          <w:rFonts w:eastAsia="Calibri"/>
          <w:b/>
          <w:color w:val="0066FF"/>
        </w:rPr>
        <w:t>C.</w:t>
      </w:r>
      <w:r w:rsidRPr="002E5241">
        <w:rPr>
          <w:rFonts w:eastAsia="Calibri"/>
        </w:rPr>
        <w:t xml:space="preserve"> sự tiện nghi và sự an toàn của hành khách. </w:t>
      </w:r>
      <w:r w:rsidRPr="002E5241">
        <w:rPr>
          <w:rFonts w:eastAsia="Calibri"/>
        </w:rPr>
        <w:tab/>
      </w:r>
      <w:r w:rsidRPr="002E5241">
        <w:rPr>
          <w:rFonts w:eastAsia="Calibri"/>
          <w:b/>
          <w:color w:val="0066FF"/>
        </w:rPr>
        <w:t>D.</w:t>
      </w:r>
      <w:r w:rsidRPr="002E5241">
        <w:rPr>
          <w:rFonts w:eastAsia="Calibri"/>
        </w:rPr>
        <w:t xml:space="preserve"> các loại xe vận chuyển và hàng hóa. </w:t>
      </w:r>
    </w:p>
    <w:p w:rsidR="002E5241" w:rsidRPr="002E5241" w:rsidRDefault="002E5241" w:rsidP="002E5241">
      <w:pPr>
        <w:spacing w:line="288" w:lineRule="auto"/>
        <w:ind w:right="45" w:firstLine="0"/>
        <w:rPr>
          <w:rFonts w:eastAsia="Calibri"/>
        </w:rPr>
      </w:pPr>
      <w:r w:rsidRPr="002E5241">
        <w:rPr>
          <w:rFonts w:eastAsia="Calibri"/>
          <w:b/>
          <w:color w:val="FF0000"/>
        </w:rPr>
        <w:t>Câu 10:</w:t>
      </w:r>
      <w:r w:rsidRPr="002E5241">
        <w:rPr>
          <w:rFonts w:eastAsia="Calibri"/>
          <w:b/>
        </w:rPr>
        <w:t xml:space="preserve"> </w:t>
      </w:r>
      <w:r w:rsidRPr="002E5241">
        <w:rPr>
          <w:rFonts w:eastAsia="Calibri"/>
        </w:rPr>
        <w:t>Thị trường hoạt động theo quy luật</w:t>
      </w:r>
    </w:p>
    <w:p w:rsidR="002E5241" w:rsidRPr="002E5241" w:rsidRDefault="002E5241" w:rsidP="002E5241">
      <w:pPr>
        <w:spacing w:line="288" w:lineRule="auto"/>
        <w:ind w:right="45" w:firstLine="0"/>
        <w:rPr>
          <w:rFonts w:eastAsia="Calibri"/>
        </w:rPr>
      </w:pPr>
      <w:r w:rsidRPr="002E5241">
        <w:rPr>
          <w:rFonts w:eastAsia="Calibri"/>
          <w:b/>
          <w:color w:val="0066FF"/>
        </w:rPr>
        <w:t>A.</w:t>
      </w:r>
      <w:r w:rsidRPr="002E5241">
        <w:rPr>
          <w:rFonts w:eastAsia="Calibri"/>
        </w:rPr>
        <w:t xml:space="preserve"> cung và cầu. </w:t>
      </w:r>
      <w:r w:rsidRPr="002E5241">
        <w:rPr>
          <w:rFonts w:eastAsia="Calibri"/>
        </w:rPr>
        <w:tab/>
      </w:r>
      <w:r w:rsidRPr="002E5241">
        <w:rPr>
          <w:rFonts w:eastAsia="Calibri"/>
          <w:b/>
          <w:color w:val="0066FF"/>
        </w:rPr>
        <w:t>B.</w:t>
      </w:r>
      <w:r w:rsidRPr="002E5241">
        <w:rPr>
          <w:rFonts w:eastAsia="Calibri"/>
        </w:rPr>
        <w:t xml:space="preserve"> mua và bán. </w:t>
      </w:r>
      <w:r w:rsidRPr="002E5241">
        <w:rPr>
          <w:rFonts w:eastAsia="Calibri"/>
        </w:rPr>
        <w:tab/>
      </w:r>
      <w:r w:rsidRPr="002E5241">
        <w:rPr>
          <w:rFonts w:eastAsia="Calibri"/>
          <w:b/>
          <w:color w:val="0066FF"/>
        </w:rPr>
        <w:t>C.</w:t>
      </w:r>
      <w:r w:rsidRPr="002E5241">
        <w:rPr>
          <w:rFonts w:eastAsia="Calibri"/>
        </w:rPr>
        <w:t xml:space="preserve"> sản xuất và tiêu dùng. </w:t>
      </w:r>
      <w:r w:rsidRPr="002E5241">
        <w:rPr>
          <w:rFonts w:eastAsia="Calibri"/>
        </w:rPr>
        <w:tab/>
      </w:r>
      <w:r w:rsidRPr="002E5241">
        <w:rPr>
          <w:rFonts w:eastAsia="Calibri"/>
          <w:b/>
          <w:color w:val="0066FF"/>
        </w:rPr>
        <w:t>D.</w:t>
      </w:r>
      <w:r w:rsidRPr="002E5241">
        <w:rPr>
          <w:rFonts w:eastAsia="Calibri"/>
        </w:rPr>
        <w:t xml:space="preserve"> xuất và nhập. </w:t>
      </w:r>
    </w:p>
    <w:p w:rsidR="002E5241" w:rsidRPr="002E5241" w:rsidRDefault="002E5241" w:rsidP="002E5241">
      <w:pPr>
        <w:spacing w:line="288" w:lineRule="auto"/>
        <w:ind w:right="45" w:firstLine="0"/>
        <w:rPr>
          <w:rFonts w:eastAsia="Calibri"/>
        </w:rPr>
      </w:pPr>
      <w:r w:rsidRPr="002E5241">
        <w:rPr>
          <w:rFonts w:eastAsia="Calibri"/>
          <w:b/>
          <w:bCs/>
          <w:color w:val="FF0000"/>
        </w:rPr>
        <w:t>Câu 11:</w:t>
      </w:r>
      <w:r w:rsidRPr="002E5241">
        <w:rPr>
          <w:rFonts w:eastAsia="Calibri"/>
          <w:b/>
          <w:bCs/>
        </w:rPr>
        <w:t xml:space="preserve"> </w:t>
      </w:r>
      <w:r w:rsidRPr="002E5241">
        <w:rPr>
          <w:rFonts w:eastAsia="Calibri"/>
        </w:rPr>
        <w:t>Vai trò của ngành bưu chính viễn thông đối với phát triển kinh tế là</w:t>
      </w:r>
    </w:p>
    <w:p w:rsidR="002E5241" w:rsidRPr="002E5241" w:rsidRDefault="002E5241" w:rsidP="002E5241">
      <w:pPr>
        <w:spacing w:line="288" w:lineRule="auto"/>
        <w:ind w:right="45" w:firstLine="0"/>
        <w:rPr>
          <w:rFonts w:eastAsia="Calibri"/>
        </w:rPr>
      </w:pPr>
      <w:r w:rsidRPr="002E5241">
        <w:rPr>
          <w:rFonts w:eastAsia="Calibri"/>
          <w:b/>
          <w:color w:val="0066FF"/>
        </w:rPr>
        <w:t>A.</w:t>
      </w:r>
      <w:r w:rsidRPr="002E5241">
        <w:rPr>
          <w:rFonts w:eastAsia="Calibri"/>
        </w:rPr>
        <w:t xml:space="preserve"> cung ứng, truyền tải thông tin, vận chuyển bưu phẩm - kiện.</w:t>
      </w:r>
    </w:p>
    <w:p w:rsidR="002E5241" w:rsidRPr="002E5241" w:rsidRDefault="002E5241" w:rsidP="002E5241">
      <w:pPr>
        <w:spacing w:line="288" w:lineRule="auto"/>
        <w:ind w:right="45" w:firstLine="0"/>
        <w:rPr>
          <w:rFonts w:eastAsia="Calibri"/>
        </w:rPr>
      </w:pPr>
      <w:r w:rsidRPr="002E5241">
        <w:rPr>
          <w:rFonts w:eastAsia="Calibri"/>
          <w:b/>
          <w:color w:val="0066FF"/>
        </w:rPr>
        <w:t>B.</w:t>
      </w:r>
      <w:r w:rsidRPr="002E5241">
        <w:rPr>
          <w:rFonts w:eastAsia="Calibri"/>
        </w:rPr>
        <w:t xml:space="preserve"> nâng cao đời sống văn hoá và tinh thần trong xã hội hiện đại.</w:t>
      </w:r>
    </w:p>
    <w:p w:rsidR="002E5241" w:rsidRPr="002E5241" w:rsidRDefault="002E5241" w:rsidP="002E5241">
      <w:pPr>
        <w:spacing w:line="288" w:lineRule="auto"/>
        <w:ind w:right="45" w:firstLine="0"/>
        <w:rPr>
          <w:rFonts w:eastAsia="Calibri"/>
        </w:rPr>
      </w:pPr>
      <w:r w:rsidRPr="002E5241">
        <w:rPr>
          <w:rFonts w:eastAsia="Calibri"/>
          <w:b/>
          <w:color w:val="0066FF"/>
        </w:rPr>
        <w:t>C.</w:t>
      </w:r>
      <w:r w:rsidRPr="002E5241">
        <w:rPr>
          <w:rFonts w:eastAsia="Calibri"/>
        </w:rPr>
        <w:t xml:space="preserve"> đảm bảo giao lưu giữa các vùng, thúc đẩy hội nhập quốc tế.</w:t>
      </w:r>
    </w:p>
    <w:p w:rsidR="002E5241" w:rsidRPr="002E5241" w:rsidRDefault="002E5241" w:rsidP="002E5241">
      <w:pPr>
        <w:spacing w:line="288" w:lineRule="auto"/>
        <w:ind w:right="45" w:firstLine="0"/>
        <w:rPr>
          <w:rFonts w:eastAsia="Calibri"/>
        </w:rPr>
      </w:pPr>
      <w:r w:rsidRPr="002E5241">
        <w:rPr>
          <w:rFonts w:eastAsia="Calibri"/>
          <w:b/>
          <w:color w:val="0066FF"/>
        </w:rPr>
        <w:t>D.</w:t>
      </w:r>
      <w:r w:rsidRPr="002E5241">
        <w:rPr>
          <w:rFonts w:eastAsia="Calibri"/>
        </w:rPr>
        <w:t xml:space="preserve"> tạo thuận lợi cho quản lý hành chính và an ninh quốc phòng.</w:t>
      </w:r>
    </w:p>
    <w:p w:rsidR="002E5241" w:rsidRPr="002E5241" w:rsidRDefault="002E5241" w:rsidP="002E5241">
      <w:pPr>
        <w:spacing w:line="264" w:lineRule="auto"/>
        <w:ind w:firstLine="0"/>
        <w:rPr>
          <w:lang w:val="de-DE"/>
        </w:rPr>
      </w:pPr>
      <w:r w:rsidRPr="002E5241">
        <w:rPr>
          <w:b/>
          <w:color w:val="FF0000"/>
          <w:lang w:val="de-DE"/>
        </w:rPr>
        <w:t>Câu 12:</w:t>
      </w:r>
      <w:r w:rsidRPr="002E5241">
        <w:rPr>
          <w:lang w:val="de-DE"/>
        </w:rPr>
        <w:t xml:space="preserve"> Ngành du lịch </w:t>
      </w:r>
      <w:r w:rsidRPr="002E5241">
        <w:rPr>
          <w:b/>
          <w:bCs/>
          <w:lang w:val="de-DE"/>
        </w:rPr>
        <w:t>không</w:t>
      </w:r>
      <w:r w:rsidRPr="002E5241">
        <w:rPr>
          <w:lang w:val="de-DE"/>
        </w:rPr>
        <w:t xml:space="preserve"> có đặc điểm nào sau đây?</w:t>
      </w:r>
    </w:p>
    <w:p w:rsidR="002E5241" w:rsidRPr="002E5241" w:rsidRDefault="002E5241" w:rsidP="002E5241">
      <w:pPr>
        <w:spacing w:line="264" w:lineRule="auto"/>
        <w:ind w:firstLine="0"/>
        <w:rPr>
          <w:lang w:val="de-DE"/>
        </w:rPr>
      </w:pPr>
      <w:r w:rsidRPr="002E5241">
        <w:rPr>
          <w:b/>
          <w:color w:val="0066FF"/>
          <w:lang w:val="de-DE"/>
        </w:rPr>
        <w:t>A.</w:t>
      </w:r>
      <w:r w:rsidRPr="002E5241">
        <w:rPr>
          <w:lang w:val="de-DE"/>
        </w:rPr>
        <w:t xml:space="preserve"> Hoạt động du lịch thường gắn với tài nguyên du lịch.</w:t>
      </w:r>
    </w:p>
    <w:p w:rsidR="002E5241" w:rsidRPr="002E5241" w:rsidRDefault="002E5241" w:rsidP="002E5241">
      <w:pPr>
        <w:spacing w:line="264" w:lineRule="auto"/>
        <w:ind w:firstLine="0"/>
        <w:rPr>
          <w:lang w:val="de-DE"/>
        </w:rPr>
      </w:pPr>
      <w:r w:rsidRPr="002E5241">
        <w:rPr>
          <w:b/>
          <w:color w:val="0066FF"/>
          <w:lang w:val="de-DE"/>
        </w:rPr>
        <w:t>B.</w:t>
      </w:r>
      <w:r w:rsidRPr="002E5241">
        <w:rPr>
          <w:lang w:val="de-DE"/>
        </w:rPr>
        <w:t xml:space="preserve"> Các hoạt động ngành du lịch thường có tính mùa vụ.</w:t>
      </w:r>
    </w:p>
    <w:p w:rsidR="002E5241" w:rsidRPr="002E5241" w:rsidRDefault="002E5241" w:rsidP="002E5241">
      <w:pPr>
        <w:spacing w:line="264" w:lineRule="auto"/>
        <w:ind w:firstLine="0"/>
        <w:rPr>
          <w:lang w:val="de-DE"/>
        </w:rPr>
      </w:pPr>
      <w:r w:rsidRPr="002E5241">
        <w:rPr>
          <w:b/>
          <w:color w:val="0066FF"/>
          <w:lang w:val="de-DE"/>
        </w:rPr>
        <w:t>C.</w:t>
      </w:r>
      <w:r w:rsidRPr="002E5241">
        <w:rPr>
          <w:lang w:val="de-DE"/>
        </w:rPr>
        <w:t xml:space="preserve"> Nhu cầu của khách du lịch rất đa dạng và phong phú.</w:t>
      </w:r>
    </w:p>
    <w:p w:rsidR="002E5241" w:rsidRPr="002E5241" w:rsidRDefault="002E5241" w:rsidP="002E5241">
      <w:pPr>
        <w:spacing w:line="264" w:lineRule="auto"/>
        <w:ind w:firstLine="0"/>
      </w:pPr>
      <w:r w:rsidRPr="002E5241">
        <w:rPr>
          <w:b/>
          <w:color w:val="0066FF"/>
          <w:lang w:val="de-DE"/>
        </w:rPr>
        <w:t>D.</w:t>
      </w:r>
      <w:r w:rsidRPr="002E5241">
        <w:rPr>
          <w:lang w:val="de-DE"/>
        </w:rPr>
        <w:t xml:space="preserve"> Có tính thuận tiện, nhanh chóng, lãi suất, phí dịch vụ.</w:t>
      </w:r>
    </w:p>
    <w:p w:rsidR="002E5241" w:rsidRPr="002E5241" w:rsidRDefault="002E5241" w:rsidP="002E5241">
      <w:pPr>
        <w:spacing w:line="264" w:lineRule="auto"/>
        <w:ind w:firstLine="0"/>
        <w:rPr>
          <w:spacing w:val="-2"/>
          <w:lang w:val="de-DE"/>
        </w:rPr>
      </w:pPr>
      <w:r w:rsidRPr="002E5241">
        <w:rPr>
          <w:b/>
          <w:color w:val="FF0000"/>
          <w:spacing w:val="-2"/>
          <w:lang w:val="de-DE"/>
        </w:rPr>
        <w:t>Câu 13:</w:t>
      </w:r>
      <w:r w:rsidRPr="002E5241">
        <w:rPr>
          <w:spacing w:val="-2"/>
          <w:lang w:val="de-DE"/>
        </w:rPr>
        <w:t xml:space="preserve">  Môi trường sống của con người bao gồm</w:t>
      </w:r>
    </w:p>
    <w:p w:rsidR="002E5241" w:rsidRPr="002E5241" w:rsidRDefault="002E5241" w:rsidP="002E5241">
      <w:pPr>
        <w:spacing w:line="264" w:lineRule="auto"/>
        <w:ind w:firstLine="0"/>
        <w:rPr>
          <w:spacing w:val="-2"/>
          <w:lang w:val="de-DE"/>
        </w:rPr>
      </w:pPr>
      <w:r w:rsidRPr="002E5241">
        <w:rPr>
          <w:b/>
          <w:color w:val="0066FF"/>
          <w:spacing w:val="-2"/>
          <w:lang w:val="de-DE"/>
        </w:rPr>
        <w:t>A.</w:t>
      </w:r>
      <w:r w:rsidRPr="002E5241">
        <w:rPr>
          <w:spacing w:val="-2"/>
          <w:lang w:val="de-DE"/>
        </w:rPr>
        <w:t xml:space="preserve"> tự nhiên, xã hội.</w:t>
      </w:r>
      <w:r w:rsidRPr="002E5241">
        <w:rPr>
          <w:spacing w:val="-2"/>
          <w:lang w:val="de-DE"/>
        </w:rPr>
        <w:tab/>
      </w:r>
      <w:r w:rsidRPr="002E5241">
        <w:rPr>
          <w:spacing w:val="-2"/>
          <w:lang w:val="de-DE"/>
        </w:rPr>
        <w:tab/>
      </w:r>
      <w:r w:rsidRPr="002E5241">
        <w:rPr>
          <w:b/>
          <w:color w:val="0066FF"/>
          <w:spacing w:val="-2"/>
          <w:lang w:val="de-DE"/>
        </w:rPr>
        <w:t>B.</w:t>
      </w:r>
      <w:r w:rsidRPr="002E5241">
        <w:rPr>
          <w:spacing w:val="-2"/>
          <w:lang w:val="de-DE"/>
        </w:rPr>
        <w:t xml:space="preserve"> tự nhiên, nhân tạo.</w:t>
      </w:r>
    </w:p>
    <w:p w:rsidR="002E5241" w:rsidRPr="002E5241" w:rsidRDefault="002E5241" w:rsidP="002E5241">
      <w:pPr>
        <w:spacing w:line="264" w:lineRule="auto"/>
        <w:ind w:firstLine="0"/>
        <w:rPr>
          <w:spacing w:val="-2"/>
          <w:lang w:val="de-DE"/>
        </w:rPr>
      </w:pPr>
      <w:r w:rsidRPr="002E5241">
        <w:rPr>
          <w:b/>
          <w:color w:val="0066FF"/>
          <w:spacing w:val="-2"/>
          <w:lang w:val="de-DE"/>
        </w:rPr>
        <w:t>C.</w:t>
      </w:r>
      <w:r w:rsidRPr="002E5241">
        <w:rPr>
          <w:spacing w:val="-2"/>
          <w:lang w:val="de-DE"/>
        </w:rPr>
        <w:t xml:space="preserve"> nhân tạo, xã hội.</w:t>
      </w:r>
      <w:r w:rsidRPr="002E5241">
        <w:rPr>
          <w:spacing w:val="-2"/>
          <w:lang w:val="de-DE"/>
        </w:rPr>
        <w:tab/>
      </w:r>
      <w:r w:rsidRPr="002E5241">
        <w:rPr>
          <w:spacing w:val="-2"/>
          <w:lang w:val="de-DE"/>
        </w:rPr>
        <w:tab/>
      </w:r>
      <w:r w:rsidRPr="002E5241">
        <w:rPr>
          <w:b/>
          <w:color w:val="0066FF"/>
          <w:spacing w:val="-2"/>
          <w:lang w:val="de-DE"/>
        </w:rPr>
        <w:t>D.</w:t>
      </w:r>
      <w:r w:rsidRPr="002E5241">
        <w:rPr>
          <w:spacing w:val="-2"/>
          <w:lang w:val="de-DE"/>
        </w:rPr>
        <w:t xml:space="preserve"> tự nhiên, xã hội và nhân tạo.</w:t>
      </w:r>
    </w:p>
    <w:p w:rsidR="002E5241" w:rsidRPr="002E5241" w:rsidRDefault="002E5241" w:rsidP="002E5241">
      <w:pPr>
        <w:spacing w:line="264" w:lineRule="auto"/>
        <w:ind w:firstLine="0"/>
        <w:rPr>
          <w:lang w:val="vi-VN"/>
        </w:rPr>
      </w:pPr>
      <w:r w:rsidRPr="002E5241">
        <w:rPr>
          <w:b/>
          <w:color w:val="FF0000"/>
          <w:lang w:val="vi-VN"/>
        </w:rPr>
        <w:t xml:space="preserve">Câu </w:t>
      </w:r>
      <w:r w:rsidRPr="002E5241">
        <w:rPr>
          <w:b/>
          <w:color w:val="FF0000"/>
        </w:rPr>
        <w:t>14</w:t>
      </w:r>
      <w:r w:rsidRPr="002E5241">
        <w:rPr>
          <w:b/>
          <w:color w:val="FF0000"/>
          <w:lang w:val="vi-VN"/>
        </w:rPr>
        <w:t>:</w:t>
      </w:r>
      <w:r w:rsidRPr="002E5241">
        <w:rPr>
          <w:lang w:val="vi-VN"/>
        </w:rPr>
        <w:t xml:space="preserve"> Tài nguyên nào sau đây không thể phục hồi được?</w:t>
      </w:r>
    </w:p>
    <w:p w:rsidR="002E5241" w:rsidRPr="002E5241" w:rsidRDefault="002E5241" w:rsidP="002E5241">
      <w:pPr>
        <w:spacing w:line="264" w:lineRule="auto"/>
        <w:ind w:firstLine="0"/>
        <w:rPr>
          <w:lang w:val="vi-VN"/>
        </w:rPr>
      </w:pPr>
      <w:r w:rsidRPr="002E5241">
        <w:rPr>
          <w:b/>
          <w:color w:val="0066FF"/>
          <w:lang w:val="vi-VN"/>
        </w:rPr>
        <w:t>A.</w:t>
      </w:r>
      <w:r w:rsidRPr="002E5241">
        <w:rPr>
          <w:lang w:val="vi-VN"/>
        </w:rPr>
        <w:t xml:space="preserve"> Động vật.</w:t>
      </w:r>
      <w:r w:rsidRPr="002E5241">
        <w:rPr>
          <w:lang w:val="vi-VN"/>
        </w:rPr>
        <w:tab/>
      </w:r>
      <w:r w:rsidRPr="002E5241">
        <w:rPr>
          <w:b/>
          <w:color w:val="0066FF"/>
          <w:lang w:val="vi-VN"/>
        </w:rPr>
        <w:t>B.</w:t>
      </w:r>
      <w:r w:rsidRPr="002E5241">
        <w:rPr>
          <w:lang w:val="vi-VN"/>
        </w:rPr>
        <w:t xml:space="preserve"> Đất trồng.</w:t>
      </w:r>
      <w:r w:rsidRPr="002E5241">
        <w:rPr>
          <w:lang w:val="vi-VN"/>
        </w:rPr>
        <w:tab/>
      </w:r>
      <w:r w:rsidRPr="002E5241">
        <w:rPr>
          <w:b/>
          <w:color w:val="0066FF"/>
          <w:lang w:val="vi-VN"/>
        </w:rPr>
        <w:t>C.</w:t>
      </w:r>
      <w:r w:rsidRPr="002E5241">
        <w:rPr>
          <w:lang w:val="vi-VN"/>
        </w:rPr>
        <w:t xml:space="preserve"> Khoáng sản.</w:t>
      </w:r>
      <w:r w:rsidRPr="002E5241">
        <w:rPr>
          <w:lang w:val="vi-VN"/>
        </w:rPr>
        <w:tab/>
      </w:r>
      <w:r w:rsidRPr="002E5241">
        <w:rPr>
          <w:b/>
          <w:color w:val="0066FF"/>
          <w:lang w:val="vi-VN"/>
        </w:rPr>
        <w:t>D.</w:t>
      </w:r>
      <w:r w:rsidRPr="002E5241">
        <w:rPr>
          <w:lang w:val="vi-VN"/>
        </w:rPr>
        <w:t xml:space="preserve"> Rừng.</w:t>
      </w:r>
    </w:p>
    <w:p w:rsidR="002E5241" w:rsidRPr="002E5241" w:rsidRDefault="002E5241" w:rsidP="002E5241">
      <w:pPr>
        <w:spacing w:line="264" w:lineRule="auto"/>
        <w:ind w:firstLine="0"/>
      </w:pPr>
      <w:r w:rsidRPr="002E5241">
        <w:rPr>
          <w:b/>
          <w:color w:val="FF0000"/>
        </w:rPr>
        <w:t>Câu 15:</w:t>
      </w:r>
      <w:r w:rsidRPr="002E5241">
        <w:t xml:space="preserve">  Nhân tố nào sau đây giúp ngành công nghiệp phân bố ngày càng hợp lí hơn?</w:t>
      </w:r>
    </w:p>
    <w:p w:rsidR="002E5241" w:rsidRPr="002E5241" w:rsidRDefault="002E5241" w:rsidP="002E5241">
      <w:pPr>
        <w:spacing w:line="264" w:lineRule="auto"/>
        <w:ind w:firstLine="0"/>
      </w:pPr>
      <w:r w:rsidRPr="002E5241">
        <w:rPr>
          <w:b/>
          <w:color w:val="0066FF"/>
        </w:rPr>
        <w:t>A.</w:t>
      </w:r>
      <w:r w:rsidRPr="002E5241">
        <w:t xml:space="preserve"> Dân cư và nguồn lao động. </w:t>
      </w:r>
      <w:r w:rsidRPr="002E5241">
        <w:tab/>
      </w:r>
      <w:r w:rsidRPr="002E5241">
        <w:rPr>
          <w:b/>
          <w:color w:val="0066FF"/>
        </w:rPr>
        <w:t>B.</w:t>
      </w:r>
      <w:r w:rsidRPr="002E5241">
        <w:t xml:space="preserve"> Thị trường. </w:t>
      </w:r>
    </w:p>
    <w:p w:rsidR="002E5241" w:rsidRPr="002E5241" w:rsidRDefault="002E5241" w:rsidP="002E5241">
      <w:pPr>
        <w:spacing w:line="264" w:lineRule="auto"/>
        <w:ind w:firstLine="0"/>
      </w:pPr>
      <w:r w:rsidRPr="002E5241">
        <w:rPr>
          <w:b/>
          <w:color w:val="0066FF"/>
        </w:rPr>
        <w:lastRenderedPageBreak/>
        <w:t>C.</w:t>
      </w:r>
      <w:r w:rsidRPr="002E5241">
        <w:t xml:space="preserve"> Đường lối chính sách. </w:t>
      </w:r>
      <w:r w:rsidRPr="002E5241">
        <w:tab/>
      </w:r>
      <w:r w:rsidRPr="002E5241">
        <w:tab/>
      </w:r>
      <w:r w:rsidRPr="002E5241">
        <w:rPr>
          <w:b/>
          <w:color w:val="0066FF"/>
        </w:rPr>
        <w:t>D.</w:t>
      </w:r>
      <w:r w:rsidRPr="002E5241">
        <w:t xml:space="preserve"> Tiến bộ khoa học kĩ thuật. </w:t>
      </w:r>
    </w:p>
    <w:p w:rsidR="002E5241" w:rsidRPr="002E5241" w:rsidRDefault="002E5241" w:rsidP="002E5241">
      <w:pPr>
        <w:tabs>
          <w:tab w:val="left" w:pos="3792"/>
        </w:tabs>
        <w:spacing w:line="264" w:lineRule="auto"/>
        <w:ind w:firstLine="0"/>
        <w:contextualSpacing/>
        <w:rPr>
          <w:rFonts w:eastAsia="Calibri"/>
        </w:rPr>
      </w:pPr>
      <w:r w:rsidRPr="002E5241">
        <w:rPr>
          <w:rFonts w:eastAsia="Calibri"/>
          <w:b/>
          <w:color w:val="FF0000"/>
        </w:rPr>
        <w:t>Câu 16:</w:t>
      </w:r>
      <w:r w:rsidRPr="002E5241">
        <w:rPr>
          <w:rFonts w:eastAsia="Calibri"/>
          <w:b/>
        </w:rPr>
        <w:t xml:space="preserve"> </w:t>
      </w:r>
      <w:r w:rsidRPr="002E5241">
        <w:rPr>
          <w:rFonts w:eastAsia="Calibri"/>
        </w:rPr>
        <w:t xml:space="preserve">“Điểm công nghiệp” được hiểu là </w:t>
      </w:r>
    </w:p>
    <w:p w:rsidR="002E5241" w:rsidRPr="002E5241" w:rsidRDefault="002E5241" w:rsidP="002E5241">
      <w:pPr>
        <w:tabs>
          <w:tab w:val="left" w:pos="3792"/>
        </w:tabs>
        <w:spacing w:line="264" w:lineRule="auto"/>
        <w:ind w:firstLine="0"/>
        <w:contextualSpacing/>
        <w:rPr>
          <w:rFonts w:eastAsia="Calibri"/>
        </w:rPr>
      </w:pPr>
      <w:r w:rsidRPr="002E5241">
        <w:rPr>
          <w:rFonts w:eastAsia="Calibri"/>
          <w:b/>
          <w:color w:val="0066FF"/>
        </w:rPr>
        <w:t>A.</w:t>
      </w:r>
      <w:r w:rsidRPr="002E5241">
        <w:rPr>
          <w:rFonts w:eastAsia="Calibri"/>
        </w:rPr>
        <w:t xml:space="preserve"> một đặc khu kinh tế, có cơ sở hạ tầng thuận lợi. </w:t>
      </w:r>
    </w:p>
    <w:p w:rsidR="002E5241" w:rsidRPr="002E5241" w:rsidRDefault="002E5241" w:rsidP="002E5241">
      <w:pPr>
        <w:tabs>
          <w:tab w:val="left" w:pos="3792"/>
        </w:tabs>
        <w:spacing w:line="264" w:lineRule="auto"/>
        <w:ind w:firstLine="0"/>
        <w:contextualSpacing/>
        <w:rPr>
          <w:rFonts w:eastAsia="Calibri"/>
        </w:rPr>
      </w:pPr>
      <w:r w:rsidRPr="002E5241">
        <w:rPr>
          <w:rFonts w:eastAsia="Calibri"/>
          <w:b/>
          <w:color w:val="0066FF"/>
        </w:rPr>
        <w:t>B.</w:t>
      </w:r>
      <w:r w:rsidRPr="002E5241">
        <w:rPr>
          <w:rFonts w:eastAsia="Calibri"/>
        </w:rPr>
        <w:t xml:space="preserve"> một diện tích nhỏ dùng để xây dựng một số xí nghiệp công nghiệp. </w:t>
      </w:r>
    </w:p>
    <w:p w:rsidR="002E5241" w:rsidRPr="002E5241" w:rsidRDefault="002E5241" w:rsidP="002E5241">
      <w:pPr>
        <w:tabs>
          <w:tab w:val="left" w:pos="3792"/>
        </w:tabs>
        <w:spacing w:line="264" w:lineRule="auto"/>
        <w:ind w:firstLine="0"/>
        <w:contextualSpacing/>
        <w:rPr>
          <w:rFonts w:eastAsia="Calibri"/>
        </w:rPr>
      </w:pPr>
      <w:r w:rsidRPr="002E5241">
        <w:rPr>
          <w:rFonts w:eastAsia="Calibri"/>
          <w:b/>
          <w:color w:val="0066FF"/>
        </w:rPr>
        <w:t>C.</w:t>
      </w:r>
      <w:r w:rsidRPr="002E5241">
        <w:rPr>
          <w:rFonts w:eastAsia="Calibri"/>
        </w:rPr>
        <w:t xml:space="preserve"> một điểm dân cư có 1 đến 2 xí nghiệp công nghiệp, gần vùng nguyên liệu. </w:t>
      </w:r>
    </w:p>
    <w:p w:rsidR="002E5241" w:rsidRPr="002E5241" w:rsidRDefault="002E5241" w:rsidP="002E5241">
      <w:pPr>
        <w:tabs>
          <w:tab w:val="left" w:pos="3792"/>
        </w:tabs>
        <w:spacing w:line="264" w:lineRule="auto"/>
        <w:ind w:firstLine="0"/>
        <w:contextualSpacing/>
        <w:rPr>
          <w:rFonts w:eastAsia="Calibri"/>
        </w:rPr>
      </w:pPr>
      <w:r w:rsidRPr="002E5241">
        <w:rPr>
          <w:rFonts w:eastAsia="Calibri"/>
          <w:b/>
          <w:color w:val="0066FF"/>
        </w:rPr>
        <w:t>D.</w:t>
      </w:r>
      <w:r w:rsidRPr="002E5241">
        <w:rPr>
          <w:rFonts w:eastAsia="Calibri"/>
        </w:rPr>
        <w:t xml:space="preserve"> một lãnh thổ nhất định có những điều kiện thuận lợi để xây dựng các xí nghiệp công nghiệp. </w:t>
      </w:r>
    </w:p>
    <w:p w:rsidR="002E5241" w:rsidRPr="002E5241" w:rsidRDefault="00F53561" w:rsidP="002E5241">
      <w:pPr>
        <w:tabs>
          <w:tab w:val="left" w:pos="3792"/>
        </w:tabs>
        <w:spacing w:line="264" w:lineRule="auto"/>
        <w:ind w:firstLine="0"/>
        <w:contextualSpacing/>
        <w:rPr>
          <w:rFonts w:eastAsia="Calibri"/>
        </w:rPr>
      </w:pPr>
      <w:r w:rsidRPr="00F53561">
        <w:rPr>
          <w:rFonts w:eastAsia="Calibri"/>
          <w:b/>
          <w:color w:val="FF0000"/>
        </w:rPr>
        <w:t>Câu 17</w:t>
      </w:r>
      <w:r w:rsidRPr="00F53561">
        <w:rPr>
          <w:b/>
          <w:color w:val="FF0000"/>
        </w:rPr>
        <w:t>:</w:t>
      </w:r>
      <w:r w:rsidRPr="002E5241">
        <w:rPr>
          <w:b/>
        </w:rPr>
        <w:t xml:space="preserve"> </w:t>
      </w:r>
      <w:r w:rsidR="002E5241" w:rsidRPr="002E5241">
        <w:rPr>
          <w:rFonts w:eastAsia="Calibri"/>
        </w:rPr>
        <w:t xml:space="preserve">Truyền thống văn hóa, phong tục tập quán ảnh hưởng đến sự phát triển và phân bố của ngành dịch vụ là. </w:t>
      </w:r>
    </w:p>
    <w:p w:rsidR="002E5241" w:rsidRPr="002E5241" w:rsidRDefault="002E5241" w:rsidP="002E5241">
      <w:pPr>
        <w:tabs>
          <w:tab w:val="left" w:pos="3792"/>
        </w:tabs>
        <w:spacing w:line="264" w:lineRule="auto"/>
        <w:ind w:firstLine="0"/>
        <w:contextualSpacing/>
        <w:rPr>
          <w:rFonts w:eastAsia="Calibri"/>
        </w:rPr>
      </w:pPr>
      <w:r w:rsidRPr="002E5241">
        <w:rPr>
          <w:rFonts w:eastAsia="Calibri"/>
          <w:b/>
          <w:color w:val="0066FF"/>
        </w:rPr>
        <w:t>A.</w:t>
      </w:r>
      <w:r w:rsidRPr="002E5241">
        <w:rPr>
          <w:rFonts w:eastAsia="Calibri"/>
        </w:rPr>
        <w:t xml:space="preserve"> Sức mua, nhu cầu dịch vụ. </w:t>
      </w:r>
      <w:r w:rsidRPr="002E5241">
        <w:rPr>
          <w:rFonts w:eastAsia="Calibri"/>
        </w:rPr>
        <w:tab/>
      </w:r>
      <w:r w:rsidRPr="002E5241">
        <w:rPr>
          <w:rFonts w:eastAsia="Calibri"/>
          <w:b/>
          <w:color w:val="0066FF"/>
        </w:rPr>
        <w:t>B.</w:t>
      </w:r>
      <w:r w:rsidRPr="002E5241">
        <w:rPr>
          <w:rFonts w:eastAsia="Calibri"/>
        </w:rPr>
        <w:t xml:space="preserve"> hình thức tổ chức mạng lưới ngành dịch vụ. </w:t>
      </w:r>
    </w:p>
    <w:p w:rsidR="002E5241" w:rsidRPr="002E5241" w:rsidRDefault="002E5241" w:rsidP="002E5241">
      <w:pPr>
        <w:tabs>
          <w:tab w:val="left" w:pos="3792"/>
        </w:tabs>
        <w:spacing w:line="264" w:lineRule="auto"/>
        <w:ind w:firstLine="0"/>
        <w:contextualSpacing/>
        <w:rPr>
          <w:rFonts w:eastAsia="Calibri"/>
        </w:rPr>
      </w:pPr>
      <w:r w:rsidRPr="002E5241">
        <w:rPr>
          <w:rFonts w:eastAsia="Calibri"/>
          <w:b/>
          <w:color w:val="0066FF"/>
        </w:rPr>
        <w:t>C.</w:t>
      </w:r>
      <w:r w:rsidRPr="002E5241">
        <w:rPr>
          <w:rFonts w:eastAsia="Calibri"/>
        </w:rPr>
        <w:t xml:space="preserve"> phân bố mạng lưới ngành dịch vụ. </w:t>
      </w:r>
      <w:r w:rsidRPr="002E5241">
        <w:rPr>
          <w:rFonts w:eastAsia="Calibri"/>
        </w:rPr>
        <w:tab/>
      </w:r>
      <w:r w:rsidRPr="002E5241">
        <w:rPr>
          <w:rFonts w:eastAsia="Calibri"/>
          <w:b/>
          <w:color w:val="0066FF"/>
        </w:rPr>
        <w:t>D.</w:t>
      </w:r>
      <w:r w:rsidRPr="002E5241">
        <w:rPr>
          <w:rFonts w:eastAsia="Calibri"/>
        </w:rPr>
        <w:t xml:space="preserve"> nhịp độ phát triển và cơ cấu ngành dịch vụ.  </w:t>
      </w:r>
    </w:p>
    <w:p w:rsidR="002E5241" w:rsidRPr="002E5241" w:rsidRDefault="002E5241" w:rsidP="002E5241">
      <w:pPr>
        <w:tabs>
          <w:tab w:val="left" w:pos="3792"/>
        </w:tabs>
        <w:spacing w:line="264" w:lineRule="auto"/>
        <w:ind w:firstLine="0"/>
        <w:contextualSpacing/>
        <w:rPr>
          <w:rFonts w:eastAsia="Calibri"/>
        </w:rPr>
      </w:pPr>
      <w:r w:rsidRPr="002E5241">
        <w:rPr>
          <w:rFonts w:eastAsia="Calibri"/>
          <w:b/>
          <w:bCs/>
          <w:color w:val="FF0000"/>
        </w:rPr>
        <w:t>Câu 18</w:t>
      </w:r>
      <w:r w:rsidR="00F53561" w:rsidRPr="00F53561">
        <w:rPr>
          <w:b/>
          <w:color w:val="FF0000"/>
        </w:rPr>
        <w:t>:</w:t>
      </w:r>
      <w:r w:rsidRPr="002E5241">
        <w:rPr>
          <w:rFonts w:eastAsia="Calibri"/>
        </w:rPr>
        <w:t xml:space="preserve"> Sự phân bố các ngành dịch vụ tiêu dùng gắn bó mật thiết với sự phân bố</w:t>
      </w:r>
    </w:p>
    <w:p w:rsidR="002E5241" w:rsidRPr="002E5241" w:rsidRDefault="002E5241" w:rsidP="002E5241">
      <w:pPr>
        <w:tabs>
          <w:tab w:val="left" w:pos="3792"/>
        </w:tabs>
        <w:spacing w:line="264" w:lineRule="auto"/>
        <w:ind w:firstLine="0"/>
        <w:contextualSpacing/>
        <w:rPr>
          <w:rFonts w:eastAsia="Calibri"/>
        </w:rPr>
      </w:pPr>
      <w:r w:rsidRPr="002E5241">
        <w:rPr>
          <w:rFonts w:eastAsia="Calibri"/>
          <w:b/>
          <w:color w:val="0066FF"/>
        </w:rPr>
        <w:t>A.</w:t>
      </w:r>
      <w:r w:rsidRPr="002E5241">
        <w:rPr>
          <w:rFonts w:eastAsia="Calibri"/>
        </w:rPr>
        <w:t xml:space="preserve"> công nghiệp. </w:t>
      </w:r>
      <w:r w:rsidRPr="002E5241">
        <w:rPr>
          <w:rFonts w:eastAsia="Calibri"/>
        </w:rPr>
        <w:tab/>
      </w:r>
      <w:r w:rsidRPr="002E5241">
        <w:rPr>
          <w:rFonts w:eastAsia="Calibri"/>
          <w:b/>
          <w:color w:val="0066FF"/>
        </w:rPr>
        <w:t>B.</w:t>
      </w:r>
      <w:r w:rsidRPr="002E5241">
        <w:rPr>
          <w:rFonts w:eastAsia="Calibri"/>
        </w:rPr>
        <w:t xml:space="preserve"> nông nghiệp. </w:t>
      </w:r>
      <w:r w:rsidRPr="002E5241">
        <w:rPr>
          <w:rFonts w:eastAsia="Calibri"/>
        </w:rPr>
        <w:tab/>
      </w:r>
      <w:r w:rsidRPr="002E5241">
        <w:rPr>
          <w:rFonts w:eastAsia="Calibri"/>
          <w:b/>
          <w:color w:val="0066FF"/>
        </w:rPr>
        <w:t>C.</w:t>
      </w:r>
      <w:r w:rsidRPr="002E5241">
        <w:rPr>
          <w:rFonts w:eastAsia="Calibri"/>
        </w:rPr>
        <w:t xml:space="preserve"> dân cư. </w:t>
      </w:r>
      <w:r w:rsidRPr="002E5241">
        <w:rPr>
          <w:rFonts w:eastAsia="Calibri"/>
        </w:rPr>
        <w:tab/>
      </w:r>
      <w:r w:rsidRPr="002E5241">
        <w:rPr>
          <w:rFonts w:eastAsia="Calibri"/>
          <w:b/>
          <w:color w:val="0066FF"/>
        </w:rPr>
        <w:t>D.</w:t>
      </w:r>
      <w:r w:rsidRPr="002E5241">
        <w:rPr>
          <w:rFonts w:eastAsia="Calibri"/>
        </w:rPr>
        <w:t xml:space="preserve"> giao thông. </w:t>
      </w:r>
    </w:p>
    <w:p w:rsidR="002E5241" w:rsidRPr="002E5241" w:rsidRDefault="002E5241" w:rsidP="002E5241">
      <w:pPr>
        <w:spacing w:line="264" w:lineRule="auto"/>
        <w:ind w:firstLine="0"/>
        <w:contextualSpacing/>
        <w:jc w:val="left"/>
        <w:rPr>
          <w:rFonts w:eastAsia="Calibri"/>
        </w:rPr>
      </w:pPr>
      <w:r w:rsidRPr="002E5241">
        <w:rPr>
          <w:rFonts w:eastAsia="Calibri"/>
          <w:b/>
          <w:color w:val="FF0000"/>
        </w:rPr>
        <w:t>Câu 19</w:t>
      </w:r>
      <w:r w:rsidR="00F53561" w:rsidRPr="00F53561">
        <w:rPr>
          <w:b/>
          <w:color w:val="FF0000"/>
        </w:rPr>
        <w:t>:</w:t>
      </w:r>
      <w:r w:rsidR="00F53561" w:rsidRPr="002E5241">
        <w:rPr>
          <w:b/>
        </w:rPr>
        <w:t xml:space="preserve"> </w:t>
      </w:r>
      <w:r w:rsidRPr="002E5241">
        <w:rPr>
          <w:rFonts w:eastAsia="Calibri"/>
        </w:rPr>
        <w:t xml:space="preserve">Nhược điểm lớn nhất của ngành đường ôtô là </w:t>
      </w:r>
    </w:p>
    <w:p w:rsidR="002E5241" w:rsidRPr="002E5241" w:rsidRDefault="002E5241" w:rsidP="002E5241">
      <w:pPr>
        <w:spacing w:line="264" w:lineRule="auto"/>
        <w:ind w:firstLine="0"/>
        <w:contextualSpacing/>
        <w:jc w:val="left"/>
        <w:rPr>
          <w:rFonts w:eastAsia="Calibri"/>
        </w:rPr>
      </w:pPr>
      <w:r w:rsidRPr="002E5241">
        <w:rPr>
          <w:rFonts w:eastAsia="Calibri"/>
          <w:b/>
          <w:color w:val="0066FF"/>
        </w:rPr>
        <w:t>A.</w:t>
      </w:r>
      <w:r w:rsidRPr="002E5241">
        <w:rPr>
          <w:rFonts w:eastAsia="Calibri"/>
        </w:rPr>
        <w:t xml:space="preserve"> chí phí xây dựng cầu đường quá lớn. </w:t>
      </w:r>
      <w:r w:rsidRPr="002E5241">
        <w:rPr>
          <w:rFonts w:eastAsia="Calibri"/>
        </w:rPr>
        <w:tab/>
      </w:r>
      <w:r w:rsidRPr="002E5241">
        <w:rPr>
          <w:rFonts w:eastAsia="Calibri"/>
          <w:b/>
          <w:color w:val="0066FF"/>
        </w:rPr>
        <w:t>B.</w:t>
      </w:r>
      <w:r w:rsidRPr="002E5241">
        <w:rPr>
          <w:rFonts w:eastAsia="Calibri"/>
        </w:rPr>
        <w:t xml:space="preserve"> tình trạng tắt nghẽn giao thông vào giờ cao điểm. </w:t>
      </w:r>
    </w:p>
    <w:p w:rsidR="002E5241" w:rsidRPr="002E5241" w:rsidRDefault="002E5241" w:rsidP="002E5241">
      <w:pPr>
        <w:spacing w:line="264" w:lineRule="auto"/>
        <w:ind w:firstLine="0"/>
        <w:contextualSpacing/>
        <w:jc w:val="left"/>
        <w:rPr>
          <w:rFonts w:eastAsia="Calibri"/>
        </w:rPr>
      </w:pPr>
      <w:r w:rsidRPr="002E5241">
        <w:rPr>
          <w:rFonts w:eastAsia="Calibri"/>
          <w:b/>
          <w:color w:val="0066FF"/>
        </w:rPr>
        <w:t>C.</w:t>
      </w:r>
      <w:r w:rsidRPr="002E5241">
        <w:rPr>
          <w:rFonts w:eastAsia="Calibri"/>
        </w:rPr>
        <w:t xml:space="preserve"> gây ra những vấn đề nghiêm trọng về môi trường. </w:t>
      </w:r>
      <w:r w:rsidRPr="002E5241">
        <w:rPr>
          <w:rFonts w:eastAsia="Calibri"/>
        </w:rPr>
        <w:tab/>
      </w:r>
      <w:r w:rsidRPr="002E5241">
        <w:rPr>
          <w:rFonts w:eastAsia="Calibri"/>
          <w:b/>
          <w:color w:val="0066FF"/>
        </w:rPr>
        <w:t>D.</w:t>
      </w:r>
      <w:r w:rsidRPr="002E5241">
        <w:rPr>
          <w:rFonts w:eastAsia="Calibri"/>
        </w:rPr>
        <w:t xml:space="preserve"> độ an toàn chưa cao thường xuyên xảy ra tai nạn. </w:t>
      </w:r>
    </w:p>
    <w:p w:rsidR="002E5241" w:rsidRPr="002E5241" w:rsidRDefault="002E5241" w:rsidP="002E5241">
      <w:pPr>
        <w:spacing w:line="264" w:lineRule="auto"/>
        <w:ind w:firstLine="0"/>
        <w:contextualSpacing/>
        <w:jc w:val="left"/>
        <w:rPr>
          <w:rFonts w:eastAsia="Calibri"/>
        </w:rPr>
      </w:pPr>
      <w:r w:rsidRPr="002E5241">
        <w:rPr>
          <w:rFonts w:eastAsia="Calibri"/>
          <w:b/>
          <w:color w:val="FF0000"/>
        </w:rPr>
        <w:t>Câu 20</w:t>
      </w:r>
      <w:r w:rsidR="00F53561" w:rsidRPr="00F53561">
        <w:rPr>
          <w:b/>
          <w:color w:val="FF0000"/>
        </w:rPr>
        <w:t>:</w:t>
      </w:r>
      <w:r w:rsidR="00F53561" w:rsidRPr="002E5241">
        <w:rPr>
          <w:b/>
        </w:rPr>
        <w:t xml:space="preserve"> </w:t>
      </w:r>
      <w:r w:rsidRPr="002E5241">
        <w:rPr>
          <w:rFonts w:eastAsia="Calibri"/>
        </w:rPr>
        <w:t>Sự phân bố mạng lưới đường sắt trên thế giới phản ánh khá rõ sự phân bố của ngành kinh tế nào?</w:t>
      </w:r>
    </w:p>
    <w:p w:rsidR="002E5241" w:rsidRPr="002E5241" w:rsidRDefault="002E5241" w:rsidP="002E5241">
      <w:pPr>
        <w:spacing w:line="264" w:lineRule="auto"/>
        <w:ind w:firstLine="0"/>
        <w:contextualSpacing/>
        <w:jc w:val="left"/>
        <w:rPr>
          <w:rFonts w:eastAsia="Calibri"/>
        </w:rPr>
      </w:pPr>
      <w:r w:rsidRPr="002E5241">
        <w:rPr>
          <w:rFonts w:eastAsia="Calibri"/>
          <w:b/>
          <w:color w:val="0066FF"/>
        </w:rPr>
        <w:t>A.</w:t>
      </w:r>
      <w:r w:rsidRPr="002E5241">
        <w:rPr>
          <w:rFonts w:eastAsia="Calibri"/>
        </w:rPr>
        <w:t xml:space="preserve"> Nông nghiệp. </w:t>
      </w:r>
      <w:r w:rsidRPr="002E5241">
        <w:rPr>
          <w:rFonts w:eastAsia="Calibri"/>
        </w:rPr>
        <w:tab/>
      </w:r>
      <w:r w:rsidRPr="002E5241">
        <w:rPr>
          <w:rFonts w:eastAsia="Calibri"/>
          <w:b/>
          <w:color w:val="0066FF"/>
        </w:rPr>
        <w:t>B.</w:t>
      </w:r>
      <w:r w:rsidRPr="002E5241">
        <w:rPr>
          <w:rFonts w:eastAsia="Calibri"/>
        </w:rPr>
        <w:t xml:space="preserve"> Công nghiệp. </w:t>
      </w:r>
      <w:r w:rsidRPr="002E5241">
        <w:rPr>
          <w:rFonts w:eastAsia="Calibri"/>
        </w:rPr>
        <w:tab/>
      </w:r>
      <w:r w:rsidRPr="002E5241">
        <w:rPr>
          <w:rFonts w:eastAsia="Calibri"/>
          <w:b/>
          <w:color w:val="0066FF"/>
        </w:rPr>
        <w:t>C.</w:t>
      </w:r>
      <w:r w:rsidRPr="002E5241">
        <w:rPr>
          <w:rFonts w:eastAsia="Calibri"/>
        </w:rPr>
        <w:t xml:space="preserve"> Dịch vụ. </w:t>
      </w:r>
      <w:r w:rsidRPr="002E5241">
        <w:rPr>
          <w:rFonts w:eastAsia="Calibri"/>
        </w:rPr>
        <w:tab/>
      </w:r>
      <w:r w:rsidRPr="002E5241">
        <w:rPr>
          <w:rFonts w:eastAsia="Calibri"/>
          <w:b/>
          <w:color w:val="0066FF"/>
        </w:rPr>
        <w:t>D.</w:t>
      </w:r>
      <w:r w:rsidRPr="002E5241">
        <w:rPr>
          <w:rFonts w:eastAsia="Calibri"/>
        </w:rPr>
        <w:t xml:space="preserve"> Du lịch. </w:t>
      </w:r>
    </w:p>
    <w:p w:rsidR="002E5241" w:rsidRPr="002E5241" w:rsidRDefault="002E5241" w:rsidP="002E5241">
      <w:pPr>
        <w:spacing w:line="264" w:lineRule="auto"/>
        <w:ind w:firstLine="0"/>
        <w:contextualSpacing/>
        <w:jc w:val="left"/>
        <w:rPr>
          <w:rFonts w:eastAsia="Calibri"/>
          <w:lang w:val="it-IT"/>
        </w:rPr>
      </w:pPr>
      <w:r w:rsidRPr="002E5241">
        <w:rPr>
          <w:rFonts w:eastAsia="Calibri"/>
          <w:b/>
          <w:color w:val="FF0000"/>
          <w:lang w:val="it-IT"/>
        </w:rPr>
        <w:t>Câu</w:t>
      </w:r>
      <w:r w:rsidRPr="002E5241">
        <w:rPr>
          <w:rFonts w:eastAsia="Calibri"/>
          <w:b/>
          <w:color w:val="FF0000"/>
          <w:lang w:val="vi-VN"/>
        </w:rPr>
        <w:t xml:space="preserve"> </w:t>
      </w:r>
      <w:r w:rsidRPr="002E5241">
        <w:rPr>
          <w:rFonts w:eastAsia="Calibri"/>
          <w:b/>
          <w:color w:val="FF0000"/>
        </w:rPr>
        <w:t>21</w:t>
      </w:r>
      <w:r w:rsidR="00F53561" w:rsidRPr="00F53561">
        <w:rPr>
          <w:b/>
          <w:color w:val="FF0000"/>
        </w:rPr>
        <w:t>:</w:t>
      </w:r>
      <w:r w:rsidRPr="002E5241">
        <w:rPr>
          <w:rFonts w:eastAsia="Calibri"/>
          <w:b/>
          <w:lang w:val="vi-VN"/>
        </w:rPr>
        <w:t xml:space="preserve"> </w:t>
      </w:r>
      <w:r w:rsidRPr="002E5241">
        <w:rPr>
          <w:rFonts w:eastAsia="Calibri"/>
          <w:lang w:val="it-IT"/>
        </w:rPr>
        <w:t xml:space="preserve">Khu vực nào sau đây tập trung nhiều cảng biển của thế giới? </w:t>
      </w:r>
    </w:p>
    <w:p w:rsidR="002E5241" w:rsidRPr="002E5241" w:rsidRDefault="002E5241" w:rsidP="002E5241">
      <w:pPr>
        <w:spacing w:line="264" w:lineRule="auto"/>
        <w:ind w:firstLine="0"/>
        <w:contextualSpacing/>
        <w:jc w:val="left"/>
        <w:rPr>
          <w:rFonts w:eastAsia="Calibri"/>
          <w:lang w:val="it-IT"/>
        </w:rPr>
      </w:pPr>
      <w:r w:rsidRPr="002E5241">
        <w:rPr>
          <w:rFonts w:eastAsia="Calibri"/>
          <w:b/>
          <w:color w:val="0066FF"/>
          <w:lang w:val="it-IT"/>
        </w:rPr>
        <w:t>A.</w:t>
      </w:r>
      <w:r w:rsidRPr="002E5241">
        <w:rPr>
          <w:rFonts w:eastAsia="Calibri"/>
          <w:lang w:val="it-IT"/>
        </w:rPr>
        <w:t xml:space="preserve"> Thái Bình Dương. </w:t>
      </w:r>
      <w:r w:rsidRPr="002E5241">
        <w:rPr>
          <w:rFonts w:eastAsia="Calibri"/>
          <w:lang w:val="it-IT"/>
        </w:rPr>
        <w:tab/>
      </w:r>
      <w:r w:rsidRPr="002E5241">
        <w:rPr>
          <w:rFonts w:eastAsia="Calibri"/>
          <w:b/>
          <w:color w:val="0066FF"/>
          <w:lang w:val="it-IT"/>
        </w:rPr>
        <w:t>B.</w:t>
      </w:r>
      <w:r w:rsidRPr="002E5241">
        <w:rPr>
          <w:rFonts w:eastAsia="Calibri"/>
          <w:lang w:val="it-IT"/>
        </w:rPr>
        <w:t xml:space="preserve"> Đại Tây Dương. </w:t>
      </w:r>
      <w:r w:rsidRPr="002E5241">
        <w:rPr>
          <w:rFonts w:eastAsia="Calibri"/>
          <w:lang w:val="it-IT"/>
        </w:rPr>
        <w:tab/>
      </w:r>
      <w:r w:rsidRPr="002E5241">
        <w:rPr>
          <w:rFonts w:eastAsia="Calibri"/>
          <w:b/>
          <w:color w:val="0066FF"/>
          <w:lang w:val="it-IT"/>
        </w:rPr>
        <w:t>C.</w:t>
      </w:r>
      <w:r w:rsidRPr="002E5241">
        <w:rPr>
          <w:rFonts w:eastAsia="Calibri"/>
          <w:lang w:val="it-IT"/>
        </w:rPr>
        <w:t xml:space="preserve"> Ấn Độ Dương. </w:t>
      </w:r>
      <w:r w:rsidRPr="002E5241">
        <w:rPr>
          <w:rFonts w:eastAsia="Calibri"/>
          <w:lang w:val="it-IT"/>
        </w:rPr>
        <w:tab/>
      </w:r>
      <w:r w:rsidRPr="002E5241">
        <w:rPr>
          <w:rFonts w:eastAsia="Calibri"/>
          <w:b/>
          <w:color w:val="0066FF"/>
          <w:lang w:val="it-IT"/>
        </w:rPr>
        <w:t>D.</w:t>
      </w:r>
      <w:r w:rsidRPr="002E5241">
        <w:rPr>
          <w:rFonts w:eastAsia="Calibri"/>
          <w:lang w:val="it-IT"/>
        </w:rPr>
        <w:t xml:space="preserve"> Bắc Băng Dương. </w:t>
      </w:r>
    </w:p>
    <w:p w:rsidR="002E5241" w:rsidRPr="002E5241" w:rsidRDefault="00F53561" w:rsidP="002E5241">
      <w:pPr>
        <w:spacing w:line="264" w:lineRule="auto"/>
        <w:ind w:firstLine="0"/>
        <w:contextualSpacing/>
        <w:jc w:val="left"/>
        <w:rPr>
          <w:rFonts w:eastAsia="Calibri"/>
        </w:rPr>
      </w:pPr>
      <w:r w:rsidRPr="00F53561">
        <w:rPr>
          <w:rFonts w:eastAsia="Calibri"/>
          <w:b/>
          <w:color w:val="FF0000"/>
        </w:rPr>
        <w:t>Câu 22</w:t>
      </w:r>
      <w:r w:rsidRPr="00F53561">
        <w:rPr>
          <w:b/>
          <w:color w:val="FF0000"/>
        </w:rPr>
        <w:t>:</w:t>
      </w:r>
      <w:r w:rsidRPr="002E5241">
        <w:rPr>
          <w:b/>
        </w:rPr>
        <w:t xml:space="preserve"> </w:t>
      </w:r>
      <w:r w:rsidR="002E5241" w:rsidRPr="002E5241">
        <w:rPr>
          <w:rFonts w:eastAsia="Calibri"/>
        </w:rPr>
        <w:t>Nhân tố nào sau đây ảnh hưởng đến sự phát triển và phân bố của ngành bưu chính viễn thông?</w:t>
      </w:r>
    </w:p>
    <w:p w:rsidR="002E5241" w:rsidRPr="002E5241" w:rsidRDefault="002E5241" w:rsidP="002E5241">
      <w:pPr>
        <w:spacing w:line="264" w:lineRule="auto"/>
        <w:ind w:firstLine="0"/>
        <w:contextualSpacing/>
        <w:jc w:val="left"/>
        <w:rPr>
          <w:rFonts w:eastAsia="Calibri"/>
        </w:rPr>
      </w:pPr>
      <w:r w:rsidRPr="002E5241">
        <w:rPr>
          <w:rFonts w:eastAsia="Calibri"/>
          <w:b/>
          <w:color w:val="0066FF"/>
        </w:rPr>
        <w:t>A.</w:t>
      </w:r>
      <w:r w:rsidRPr="002E5241">
        <w:rPr>
          <w:rFonts w:eastAsia="Calibri"/>
        </w:rPr>
        <w:t xml:space="preserve"> Sự phát triển của khoa học - công nghệ, kĩ thuật.</w:t>
      </w:r>
    </w:p>
    <w:p w:rsidR="002E5241" w:rsidRPr="002E5241" w:rsidRDefault="002E5241" w:rsidP="002E5241">
      <w:pPr>
        <w:spacing w:line="264" w:lineRule="auto"/>
        <w:ind w:firstLine="0"/>
        <w:contextualSpacing/>
        <w:jc w:val="left"/>
        <w:rPr>
          <w:rFonts w:eastAsia="Calibri"/>
        </w:rPr>
      </w:pPr>
      <w:r w:rsidRPr="002E5241">
        <w:rPr>
          <w:rFonts w:eastAsia="Calibri"/>
          <w:b/>
          <w:color w:val="0066FF"/>
        </w:rPr>
        <w:t>B.</w:t>
      </w:r>
      <w:r w:rsidRPr="002E5241">
        <w:rPr>
          <w:rFonts w:eastAsia="Calibri"/>
        </w:rPr>
        <w:t xml:space="preserve"> Sự phân bố các ngành kinh tế, phân bố dân cư.</w:t>
      </w:r>
    </w:p>
    <w:p w:rsidR="002E5241" w:rsidRPr="002E5241" w:rsidRDefault="002E5241" w:rsidP="002E5241">
      <w:pPr>
        <w:spacing w:line="264" w:lineRule="auto"/>
        <w:ind w:firstLine="0"/>
        <w:contextualSpacing/>
        <w:jc w:val="left"/>
        <w:rPr>
          <w:rFonts w:eastAsia="Calibri"/>
        </w:rPr>
      </w:pPr>
      <w:r w:rsidRPr="002E5241">
        <w:rPr>
          <w:rFonts w:eastAsia="Calibri"/>
          <w:b/>
          <w:color w:val="0066FF"/>
        </w:rPr>
        <w:t>C.</w:t>
      </w:r>
      <w:r w:rsidRPr="002E5241">
        <w:rPr>
          <w:rFonts w:eastAsia="Calibri"/>
        </w:rPr>
        <w:t xml:space="preserve"> Trình độ phát triển kinh tế và mức sống dân cư.</w:t>
      </w:r>
    </w:p>
    <w:p w:rsidR="002E5241" w:rsidRPr="002E5241" w:rsidRDefault="002E5241" w:rsidP="002E5241">
      <w:pPr>
        <w:spacing w:line="264" w:lineRule="auto"/>
        <w:ind w:firstLine="0"/>
        <w:contextualSpacing/>
        <w:jc w:val="left"/>
        <w:rPr>
          <w:rFonts w:eastAsia="Calibri"/>
        </w:rPr>
      </w:pPr>
      <w:r w:rsidRPr="002E5241">
        <w:rPr>
          <w:rFonts w:eastAsia="Calibri"/>
          <w:b/>
          <w:color w:val="0066FF"/>
        </w:rPr>
        <w:t>D.</w:t>
      </w:r>
      <w:r w:rsidRPr="002E5241">
        <w:rPr>
          <w:rFonts w:eastAsia="Calibri"/>
        </w:rPr>
        <w:t xml:space="preserve"> Nguồn vốn đầu tư, hạ tầng, chính sách phát triển.</w:t>
      </w:r>
    </w:p>
    <w:p w:rsidR="002E5241" w:rsidRPr="002E5241" w:rsidRDefault="00F53561" w:rsidP="002E5241">
      <w:pPr>
        <w:spacing w:line="264" w:lineRule="auto"/>
        <w:ind w:firstLine="0"/>
        <w:contextualSpacing/>
        <w:jc w:val="left"/>
        <w:rPr>
          <w:rFonts w:eastAsia="Calibri"/>
        </w:rPr>
      </w:pPr>
      <w:r w:rsidRPr="00F53561">
        <w:rPr>
          <w:rFonts w:eastAsia="Calibri"/>
          <w:b/>
          <w:color w:val="FF0000"/>
        </w:rPr>
        <w:t>Câu 23</w:t>
      </w:r>
      <w:r w:rsidRPr="00F53561">
        <w:rPr>
          <w:b/>
          <w:color w:val="FF0000"/>
        </w:rPr>
        <w:t>:</w:t>
      </w:r>
      <w:r w:rsidRPr="002E5241">
        <w:rPr>
          <w:b/>
        </w:rPr>
        <w:t xml:space="preserve"> </w:t>
      </w:r>
      <w:r w:rsidR="002E5241" w:rsidRPr="002E5241">
        <w:rPr>
          <w:rFonts w:eastAsia="Calibri"/>
        </w:rPr>
        <w:t>Nội dung nào sau đây không đúng chức năng của mội trường?</w:t>
      </w:r>
    </w:p>
    <w:p w:rsidR="002E5241" w:rsidRPr="002E5241" w:rsidRDefault="002E5241" w:rsidP="002E5241">
      <w:pPr>
        <w:spacing w:line="264" w:lineRule="auto"/>
        <w:ind w:firstLine="0"/>
        <w:contextualSpacing/>
        <w:jc w:val="left"/>
        <w:rPr>
          <w:rFonts w:eastAsia="Calibri"/>
        </w:rPr>
      </w:pPr>
      <w:r w:rsidRPr="002E5241">
        <w:rPr>
          <w:rFonts w:eastAsia="Calibri"/>
          <w:b/>
          <w:color w:val="0066FF"/>
        </w:rPr>
        <w:t>A.</w:t>
      </w:r>
      <w:r w:rsidRPr="002E5241">
        <w:rPr>
          <w:rFonts w:eastAsia="Calibri"/>
        </w:rPr>
        <w:t xml:space="preserve"> Phân phối và giao tiếp giữa người với người.</w:t>
      </w:r>
      <w:r w:rsidRPr="002E5241">
        <w:rPr>
          <w:rFonts w:eastAsia="Calibri"/>
        </w:rPr>
        <w:tab/>
      </w:r>
      <w:r w:rsidRPr="002E5241">
        <w:rPr>
          <w:rFonts w:eastAsia="Calibri"/>
          <w:b/>
          <w:color w:val="0066FF"/>
        </w:rPr>
        <w:t>B.</w:t>
      </w:r>
      <w:r w:rsidRPr="002E5241">
        <w:rPr>
          <w:rFonts w:eastAsia="Calibri"/>
        </w:rPr>
        <w:t xml:space="preserve"> Không gian sống của con người.</w:t>
      </w:r>
    </w:p>
    <w:p w:rsidR="002E5241" w:rsidRPr="002E5241" w:rsidRDefault="002E5241" w:rsidP="002E5241">
      <w:pPr>
        <w:spacing w:line="264" w:lineRule="auto"/>
        <w:ind w:firstLine="0"/>
        <w:contextualSpacing/>
        <w:jc w:val="left"/>
        <w:rPr>
          <w:rFonts w:eastAsia="Calibri"/>
        </w:rPr>
      </w:pPr>
      <w:r w:rsidRPr="002E5241">
        <w:rPr>
          <w:rFonts w:eastAsia="Calibri"/>
          <w:b/>
          <w:color w:val="0066FF"/>
        </w:rPr>
        <w:t>C.</w:t>
      </w:r>
      <w:r w:rsidRPr="002E5241">
        <w:rPr>
          <w:rFonts w:eastAsia="Calibri"/>
        </w:rPr>
        <w:t xml:space="preserve"> Cung cấp tài nguyên thiên nhiên.</w:t>
      </w:r>
      <w:r w:rsidRPr="002E5241">
        <w:rPr>
          <w:rFonts w:eastAsia="Calibri"/>
        </w:rPr>
        <w:tab/>
        <w:t xml:space="preserve">                        </w:t>
      </w:r>
      <w:r w:rsidRPr="002E5241">
        <w:rPr>
          <w:rFonts w:eastAsia="Calibri"/>
          <w:b/>
          <w:color w:val="0066FF"/>
        </w:rPr>
        <w:t>D.</w:t>
      </w:r>
      <w:r w:rsidRPr="002E5241">
        <w:rPr>
          <w:rFonts w:eastAsia="Calibri"/>
        </w:rPr>
        <w:t xml:space="preserve"> Chứa đựng phế thải do con ngưởi tạo ra.</w:t>
      </w:r>
    </w:p>
    <w:p w:rsidR="002E5241" w:rsidRPr="002E5241" w:rsidRDefault="002E5241" w:rsidP="002E5241">
      <w:pPr>
        <w:spacing w:line="264" w:lineRule="auto"/>
        <w:ind w:firstLine="0"/>
        <w:contextualSpacing/>
        <w:jc w:val="left"/>
        <w:rPr>
          <w:rFonts w:eastAsia="Calibri"/>
        </w:rPr>
      </w:pPr>
      <w:r w:rsidRPr="002E5241">
        <w:rPr>
          <w:rFonts w:eastAsia="Calibri"/>
          <w:b/>
          <w:color w:val="FF0000"/>
        </w:rPr>
        <w:t>Câu 24</w:t>
      </w:r>
      <w:r w:rsidR="00F53561" w:rsidRPr="00F53561">
        <w:rPr>
          <w:b/>
          <w:color w:val="FF0000"/>
        </w:rPr>
        <w:t>:</w:t>
      </w:r>
      <w:r w:rsidR="00F53561" w:rsidRPr="002E5241">
        <w:rPr>
          <w:b/>
        </w:rPr>
        <w:t xml:space="preserve"> </w:t>
      </w:r>
      <w:r w:rsidRPr="002E5241">
        <w:rPr>
          <w:rFonts w:eastAsia="Calibri"/>
        </w:rPr>
        <w:t>Điều nào sau đây nói lên sự khác biệt căn bản giữa môi trường tự nhiên và nhân tạo?</w:t>
      </w:r>
    </w:p>
    <w:p w:rsidR="002E5241" w:rsidRPr="002E5241" w:rsidRDefault="002E5241" w:rsidP="002E5241">
      <w:pPr>
        <w:spacing w:line="264" w:lineRule="auto"/>
        <w:ind w:firstLine="0"/>
        <w:contextualSpacing/>
        <w:jc w:val="left"/>
        <w:rPr>
          <w:rFonts w:eastAsia="Calibri"/>
        </w:rPr>
      </w:pPr>
      <w:r w:rsidRPr="002E5241">
        <w:rPr>
          <w:rFonts w:eastAsia="Calibri"/>
          <w:b/>
          <w:color w:val="0066FF"/>
        </w:rPr>
        <w:t>A.</w:t>
      </w:r>
      <w:r w:rsidRPr="002E5241">
        <w:rPr>
          <w:rFonts w:eastAsia="Calibri"/>
        </w:rPr>
        <w:t xml:space="preserve"> Hình thành và phát triển theo quy luật của tự nhiên.</w:t>
      </w:r>
      <w:r w:rsidRPr="002E5241">
        <w:rPr>
          <w:rFonts w:eastAsia="Calibri"/>
        </w:rPr>
        <w:tab/>
      </w:r>
      <w:r w:rsidRPr="002E5241">
        <w:rPr>
          <w:rFonts w:eastAsia="Calibri"/>
          <w:b/>
          <w:color w:val="0066FF"/>
        </w:rPr>
        <w:t>B.</w:t>
      </w:r>
      <w:r w:rsidRPr="002E5241">
        <w:rPr>
          <w:rFonts w:eastAsia="Calibri"/>
        </w:rPr>
        <w:t xml:space="preserve"> Hình thành và phát triển do con người chi phối.</w:t>
      </w:r>
    </w:p>
    <w:p w:rsidR="002E5241" w:rsidRPr="002E5241" w:rsidRDefault="002E5241" w:rsidP="002E5241">
      <w:pPr>
        <w:spacing w:line="264" w:lineRule="auto"/>
        <w:ind w:firstLine="0"/>
        <w:contextualSpacing/>
        <w:jc w:val="left"/>
        <w:rPr>
          <w:rFonts w:eastAsia="Calibri"/>
        </w:rPr>
      </w:pPr>
      <w:r w:rsidRPr="002E5241">
        <w:rPr>
          <w:rFonts w:eastAsia="Calibri"/>
          <w:b/>
          <w:color w:val="0066FF"/>
        </w:rPr>
        <w:t>C.</w:t>
      </w:r>
      <w:r w:rsidRPr="002E5241">
        <w:rPr>
          <w:rFonts w:eastAsia="Calibri"/>
        </w:rPr>
        <w:t xml:space="preserve"> Nguồn gốc hình thành của môi trường.</w:t>
      </w:r>
      <w:r w:rsidRPr="002E5241">
        <w:rPr>
          <w:rFonts w:eastAsia="Calibri"/>
        </w:rPr>
        <w:tab/>
        <w:t xml:space="preserve">                        </w:t>
      </w:r>
      <w:r w:rsidRPr="002E5241">
        <w:rPr>
          <w:rFonts w:eastAsia="Calibri"/>
          <w:b/>
          <w:color w:val="0066FF"/>
        </w:rPr>
        <w:t>D.</w:t>
      </w:r>
      <w:r w:rsidRPr="002E5241">
        <w:rPr>
          <w:rFonts w:eastAsia="Calibri"/>
        </w:rPr>
        <w:t xml:space="preserve"> Một phần là tự nhiên và một phần là nhân tạo.</w:t>
      </w:r>
    </w:p>
    <w:p w:rsidR="002E5241" w:rsidRPr="002E5241" w:rsidRDefault="002E5241" w:rsidP="002E5241">
      <w:pPr>
        <w:spacing w:line="264" w:lineRule="auto"/>
        <w:ind w:firstLine="0"/>
        <w:contextualSpacing/>
        <w:jc w:val="left"/>
        <w:rPr>
          <w:rFonts w:eastAsia="Calibri"/>
          <w:b/>
          <w:bCs/>
        </w:rPr>
      </w:pPr>
      <w:bookmarkStart w:id="1" w:name="_Hlk132572608"/>
      <w:r w:rsidRPr="002E5241">
        <w:rPr>
          <w:rFonts w:eastAsia="Calibri"/>
          <w:b/>
          <w:bCs/>
          <w:color w:val="FF0000"/>
        </w:rPr>
        <w:t>Câu 25:</w:t>
      </w:r>
    </w:p>
    <w:p w:rsidR="002E5241" w:rsidRPr="002E5241" w:rsidRDefault="002E5241" w:rsidP="002E5241">
      <w:pPr>
        <w:spacing w:line="264" w:lineRule="auto"/>
        <w:ind w:firstLine="0"/>
        <w:contextualSpacing/>
        <w:jc w:val="left"/>
        <w:rPr>
          <w:rFonts w:eastAsia="Calibri"/>
        </w:rPr>
      </w:pPr>
      <w:r w:rsidRPr="002E5241">
        <w:rPr>
          <w:rFonts w:eastAsia="Calibri"/>
        </w:rPr>
        <w:t>Cho biểu đồ:</w:t>
      </w:r>
    </w:p>
    <w:p w:rsidR="002E5241" w:rsidRPr="002E5241" w:rsidRDefault="00DC562F" w:rsidP="002E5241">
      <w:pPr>
        <w:spacing w:line="264" w:lineRule="auto"/>
        <w:ind w:firstLine="0"/>
        <w:contextualSpacing/>
        <w:jc w:val="center"/>
        <w:rPr>
          <w:rFonts w:eastAsia="Calibri"/>
        </w:rPr>
      </w:pPr>
      <w:r>
        <w:rPr>
          <w:noProof/>
        </w:rPr>
        <w:drawing>
          <wp:inline distT="0" distB="0" distL="0" distR="0" wp14:anchorId="177C40A9" wp14:editId="14C9473F">
            <wp:extent cx="3676650" cy="2362200"/>
            <wp:effectExtent l="0" t="0" r="0" b="0"/>
            <wp:docPr id="7" name="Picture 1" descr="co-cau-doanh-thu-du-lich-156534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au-doanh-thu-du-lich-15653428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6650" cy="2362200"/>
                    </a:xfrm>
                    <a:prstGeom prst="rect">
                      <a:avLst/>
                    </a:prstGeom>
                    <a:noFill/>
                    <a:ln>
                      <a:noFill/>
                    </a:ln>
                  </pic:spPr>
                </pic:pic>
              </a:graphicData>
            </a:graphic>
          </wp:inline>
        </w:drawing>
      </w:r>
    </w:p>
    <w:p w:rsidR="002E5241" w:rsidRPr="002E5241" w:rsidRDefault="002E5241" w:rsidP="002E5241">
      <w:pPr>
        <w:spacing w:line="264" w:lineRule="auto"/>
        <w:ind w:firstLine="0"/>
        <w:contextualSpacing/>
        <w:jc w:val="center"/>
        <w:rPr>
          <w:rFonts w:eastAsia="Calibri"/>
        </w:rPr>
      </w:pPr>
      <w:r w:rsidRPr="002E5241">
        <w:rPr>
          <w:rFonts w:eastAsia="Calibri"/>
        </w:rPr>
        <w:t>CƠ CẤU DOANH THU DU LỊCH LỮ HÀNH PHÂN THEO THÀNH PHẦN KINH TẾ CỦA NƯỚC TA, NĂM 2010 VÀ NĂM 2016 (%)</w:t>
      </w:r>
    </w:p>
    <w:p w:rsidR="002E5241" w:rsidRPr="002E5241" w:rsidRDefault="002E5241" w:rsidP="002E5241">
      <w:pPr>
        <w:spacing w:line="264" w:lineRule="auto"/>
        <w:ind w:firstLine="0"/>
        <w:contextualSpacing/>
        <w:jc w:val="right"/>
        <w:rPr>
          <w:rFonts w:eastAsia="Calibri"/>
        </w:rPr>
      </w:pPr>
      <w:r w:rsidRPr="002E5241">
        <w:rPr>
          <w:rFonts w:eastAsia="Calibri"/>
        </w:rPr>
        <w:t>(Nguồn số liệu theo Niên giám thống kê Việt Nam 2017, NXB Thống kê, 2018)</w:t>
      </w:r>
    </w:p>
    <w:p w:rsidR="002E5241" w:rsidRPr="002E5241" w:rsidRDefault="002E5241" w:rsidP="002E5241">
      <w:pPr>
        <w:spacing w:line="264" w:lineRule="auto"/>
        <w:ind w:firstLine="0"/>
        <w:contextualSpacing/>
        <w:jc w:val="left"/>
        <w:rPr>
          <w:rFonts w:eastAsia="Calibri"/>
        </w:rPr>
      </w:pPr>
      <w:r w:rsidRPr="002E5241">
        <w:rPr>
          <w:rFonts w:eastAsia="Calibri"/>
        </w:rPr>
        <w:lastRenderedPageBreak/>
        <w:t>Theo biểu đồ, nhận xét nào sau đây đúng về sự thay đổi tỉ trọng trong cơ cấu doanh thu du lịch lữ hành phân theo thành phần kinh tế của nước ta năm 2016 so với năm 2010?</w:t>
      </w:r>
    </w:p>
    <w:p w:rsidR="002E5241" w:rsidRPr="002E5241" w:rsidRDefault="002E5241" w:rsidP="002E5241">
      <w:pPr>
        <w:spacing w:line="264" w:lineRule="auto"/>
        <w:ind w:firstLine="0"/>
        <w:contextualSpacing/>
        <w:jc w:val="left"/>
        <w:rPr>
          <w:rFonts w:eastAsia="Calibri"/>
        </w:rPr>
      </w:pPr>
      <w:r w:rsidRPr="002E5241">
        <w:rPr>
          <w:rFonts w:eastAsia="Calibri"/>
          <w:b/>
          <w:color w:val="0066FF"/>
        </w:rPr>
        <w:t>A.</w:t>
      </w:r>
      <w:r w:rsidRPr="002E5241">
        <w:rPr>
          <w:rFonts w:eastAsia="Calibri"/>
        </w:rPr>
        <w:t xml:space="preserve"> Kinh tế ngoài Nhà nước giảm, kinh tế Nhà nước tăng.</w:t>
      </w:r>
    </w:p>
    <w:p w:rsidR="002E5241" w:rsidRPr="002E5241" w:rsidRDefault="002E5241" w:rsidP="002E5241">
      <w:pPr>
        <w:spacing w:line="264" w:lineRule="auto"/>
        <w:ind w:firstLine="0"/>
        <w:contextualSpacing/>
        <w:jc w:val="left"/>
        <w:rPr>
          <w:rFonts w:eastAsia="Calibri"/>
        </w:rPr>
      </w:pPr>
      <w:r w:rsidRPr="002E5241">
        <w:rPr>
          <w:rFonts w:eastAsia="Calibri"/>
          <w:b/>
          <w:color w:val="0066FF"/>
        </w:rPr>
        <w:t>B.</w:t>
      </w:r>
      <w:r w:rsidRPr="002E5241">
        <w:rPr>
          <w:rFonts w:eastAsia="Calibri"/>
        </w:rPr>
        <w:t xml:space="preserve"> Kinh tế Nhà nước giảm, kinh tế ngoài Nhà nước tăng.</w:t>
      </w:r>
    </w:p>
    <w:p w:rsidR="002E5241" w:rsidRPr="002E5241" w:rsidRDefault="002E5241" w:rsidP="002E5241">
      <w:pPr>
        <w:spacing w:line="264" w:lineRule="auto"/>
        <w:ind w:firstLine="0"/>
        <w:contextualSpacing/>
        <w:jc w:val="left"/>
        <w:rPr>
          <w:rFonts w:eastAsia="Calibri"/>
        </w:rPr>
      </w:pPr>
      <w:r w:rsidRPr="002E5241">
        <w:rPr>
          <w:rFonts w:eastAsia="Calibri"/>
          <w:b/>
          <w:color w:val="0066FF"/>
        </w:rPr>
        <w:t>C.</w:t>
      </w:r>
      <w:r w:rsidRPr="002E5241">
        <w:rPr>
          <w:rFonts w:eastAsia="Calibri"/>
        </w:rPr>
        <w:t xml:space="preserve"> Khu vực có vốn đầu tư nước ngoài tăng, kinh tế Nhà nước tăng.</w:t>
      </w:r>
    </w:p>
    <w:p w:rsidR="002E5241" w:rsidRPr="002E5241" w:rsidRDefault="002E5241" w:rsidP="002E5241">
      <w:pPr>
        <w:spacing w:line="264" w:lineRule="auto"/>
        <w:ind w:firstLine="0"/>
        <w:contextualSpacing/>
        <w:jc w:val="left"/>
        <w:rPr>
          <w:rFonts w:eastAsia="Calibri"/>
        </w:rPr>
      </w:pPr>
      <w:r w:rsidRPr="002E5241">
        <w:rPr>
          <w:rFonts w:eastAsia="Calibri"/>
          <w:b/>
          <w:color w:val="0066FF"/>
        </w:rPr>
        <w:t>D.</w:t>
      </w:r>
      <w:r w:rsidRPr="002E5241">
        <w:rPr>
          <w:rFonts w:eastAsia="Calibri"/>
        </w:rPr>
        <w:t xml:space="preserve"> Khu vực có vốn đầu tư nước ngoài giảm, kinh tế Nhà nước giảm.</w:t>
      </w:r>
    </w:p>
    <w:p w:rsidR="002E5241" w:rsidRPr="002E5241" w:rsidRDefault="002E5241" w:rsidP="002E5241">
      <w:pPr>
        <w:spacing w:line="390" w:lineRule="atLeast"/>
        <w:ind w:firstLine="0"/>
        <w:jc w:val="left"/>
        <w:rPr>
          <w:b/>
          <w:bCs/>
          <w:color w:val="000000"/>
        </w:rPr>
      </w:pPr>
      <w:r w:rsidRPr="002E5241">
        <w:fldChar w:fldCharType="begin"/>
      </w:r>
      <w:r w:rsidRPr="002E5241">
        <w:instrText xml:space="preserve"> HYPERLINK "https://vietjack.me/cau-hoi/cho-bieu-do-ve-dau-tho-va-dien-cua-phi-lip-pin-giai-doan-2010-2015-kzlbk-324063.html" </w:instrText>
      </w:r>
      <w:r w:rsidRPr="002E5241">
        <w:fldChar w:fldCharType="separate"/>
      </w:r>
      <w:r w:rsidRPr="002E5241">
        <w:rPr>
          <w:b/>
          <w:bCs/>
          <w:color w:val="FF0000"/>
        </w:rPr>
        <w:t>Câu 26:</w:t>
      </w:r>
      <w:r w:rsidRPr="002E5241">
        <w:rPr>
          <w:b/>
          <w:bCs/>
          <w:color w:val="000000"/>
        </w:rPr>
        <w:t xml:space="preserve"> </w:t>
      </w:r>
    </w:p>
    <w:p w:rsidR="002E5241" w:rsidRPr="002E5241" w:rsidRDefault="002E5241" w:rsidP="002E5241">
      <w:pPr>
        <w:ind w:firstLine="0"/>
        <w:jc w:val="left"/>
        <w:rPr>
          <w:color w:val="333333"/>
        </w:rPr>
      </w:pPr>
      <w:r w:rsidRPr="002E5241">
        <w:rPr>
          <w:color w:val="333333"/>
        </w:rPr>
        <w:t>Cho biểu đồ về dầu thô và điện của Phi-lip-pin, giai đoạn 2010 – 2015.</w:t>
      </w:r>
    </w:p>
    <w:p w:rsidR="002E5241" w:rsidRPr="002E5241" w:rsidRDefault="00DC562F" w:rsidP="002E5241">
      <w:pPr>
        <w:ind w:firstLine="0"/>
        <w:jc w:val="left"/>
        <w:rPr>
          <w:color w:val="333333"/>
        </w:rPr>
      </w:pPr>
      <w:r>
        <w:rPr>
          <w:noProof/>
          <w:color w:val="333333"/>
        </w:rPr>
        <w:drawing>
          <wp:inline distT="0" distB="0" distL="0" distR="0" wp14:anchorId="08BF0A0A" wp14:editId="23F0E66B">
            <wp:extent cx="4695825" cy="2628900"/>
            <wp:effectExtent l="0" t="0" r="9525" b="0"/>
            <wp:docPr id="8" name="Picture 2" descr="bieu-do-dau-tho-va-dien-cua-philipin-1565344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eu-do-dau-tho-va-dien-cua-philipin-15653440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5825" cy="2628900"/>
                    </a:xfrm>
                    <a:prstGeom prst="rect">
                      <a:avLst/>
                    </a:prstGeom>
                    <a:noFill/>
                    <a:ln>
                      <a:noFill/>
                    </a:ln>
                  </pic:spPr>
                </pic:pic>
              </a:graphicData>
            </a:graphic>
          </wp:inline>
        </w:drawing>
      </w:r>
    </w:p>
    <w:p w:rsidR="002E5241" w:rsidRPr="002E5241" w:rsidRDefault="002E5241" w:rsidP="002E5241">
      <w:pPr>
        <w:spacing w:line="405" w:lineRule="atLeast"/>
        <w:ind w:left="10" w:firstLine="0"/>
        <w:rPr>
          <w:color w:val="333333"/>
        </w:rPr>
      </w:pPr>
      <w:r w:rsidRPr="002E5241">
        <w:rPr>
          <w:color w:val="333333"/>
        </w:rPr>
        <w:t>Biểu đồ thể hiện nội dung nào sau đây?</w:t>
      </w:r>
    </w:p>
    <w:p w:rsidR="002E5241" w:rsidRPr="002E5241" w:rsidRDefault="002E5241" w:rsidP="002E5241">
      <w:pPr>
        <w:ind w:firstLine="0"/>
        <w:jc w:val="left"/>
      </w:pPr>
      <w:r w:rsidRPr="002E5241">
        <w:fldChar w:fldCharType="end"/>
      </w:r>
      <w:r w:rsidRPr="002E5241">
        <w:rPr>
          <w:b/>
          <w:color w:val="0066FF"/>
        </w:rPr>
        <w:t>A.</w:t>
      </w:r>
      <w:r w:rsidRPr="002E5241">
        <w:rPr>
          <w:color w:val="3F3F3F"/>
        </w:rPr>
        <w:t xml:space="preserve"> Quy mô, cơ cấu sản lượng dầu thô và điện của Phi-lip-pin, giai đoạn 2010 - 2015. </w:t>
      </w:r>
    </w:p>
    <w:p w:rsidR="002E5241" w:rsidRPr="002E5241" w:rsidRDefault="002E5241" w:rsidP="002E5241">
      <w:pPr>
        <w:spacing w:line="315" w:lineRule="atLeast"/>
        <w:ind w:right="4" w:firstLine="0"/>
        <w:rPr>
          <w:color w:val="3F3F3F"/>
        </w:rPr>
      </w:pPr>
      <w:r w:rsidRPr="002E5241">
        <w:rPr>
          <w:b/>
          <w:color w:val="0066FF"/>
        </w:rPr>
        <w:t>B.</w:t>
      </w:r>
      <w:r w:rsidRPr="002E5241">
        <w:rPr>
          <w:color w:val="3F3F3F"/>
        </w:rPr>
        <w:t xml:space="preserve"> Sản lượng dầu thô và sản lượng điện của Phi-lip-pin, giai đoạn 2010 - 2015.</w:t>
      </w:r>
    </w:p>
    <w:p w:rsidR="002E5241" w:rsidRPr="002E5241" w:rsidRDefault="002E5241" w:rsidP="002E5241">
      <w:pPr>
        <w:spacing w:line="315" w:lineRule="atLeast"/>
        <w:ind w:right="4" w:firstLine="0"/>
        <w:rPr>
          <w:color w:val="3F3F3F"/>
        </w:rPr>
      </w:pPr>
      <w:r w:rsidRPr="002E5241">
        <w:rPr>
          <w:b/>
          <w:color w:val="0066FF"/>
        </w:rPr>
        <w:t>C.</w:t>
      </w:r>
      <w:r w:rsidRPr="002E5241">
        <w:rPr>
          <w:color w:val="3F3F3F"/>
        </w:rPr>
        <w:t xml:space="preserve"> Chuyển dịch cơ cấu sản lượng dầu thô và điện của Phi-lip-pin, giai đoạn 2010 - 2015.</w:t>
      </w:r>
    </w:p>
    <w:p w:rsidR="002E5241" w:rsidRPr="002E5241" w:rsidRDefault="002E5241" w:rsidP="002E5241">
      <w:pPr>
        <w:ind w:firstLine="0"/>
        <w:jc w:val="left"/>
        <w:rPr>
          <w:color w:val="3F3F3F"/>
        </w:rPr>
      </w:pPr>
      <w:r w:rsidRPr="002E5241">
        <w:rPr>
          <w:b/>
          <w:color w:val="0066FF"/>
        </w:rPr>
        <w:t>D.</w:t>
      </w:r>
      <w:r w:rsidRPr="002E5241">
        <w:rPr>
          <w:color w:val="3F3F3F"/>
        </w:rPr>
        <w:t xml:space="preserve"> Tốc độ tăng trưởng sản lượng dầu thô và điện của Phi-lip-pin, giai đoạn 2010.</w:t>
      </w:r>
    </w:p>
    <w:p w:rsidR="002E5241" w:rsidRPr="002E5241" w:rsidRDefault="002E5241" w:rsidP="002E5241">
      <w:pPr>
        <w:ind w:firstLine="0"/>
        <w:jc w:val="left"/>
        <w:rPr>
          <w:color w:val="3F3F3F"/>
        </w:rPr>
      </w:pPr>
      <w:r w:rsidRPr="002E5241">
        <w:rPr>
          <w:b/>
          <w:bCs/>
          <w:color w:val="FF0000"/>
        </w:rPr>
        <w:t>Câu 27:</w:t>
      </w:r>
      <w:r w:rsidRPr="002E5241">
        <w:rPr>
          <w:color w:val="3F3F3F"/>
        </w:rPr>
        <w:t xml:space="preserve"> Cho bảng số liệu, nhận xét nào sau đây đúng về cán cân xuất, nhập khẩu hàng hóa và dịch vụ của Xin-ga-po, giai đoạn 2010 - 2015?</w:t>
      </w:r>
    </w:p>
    <w:p w:rsidR="002E5241" w:rsidRPr="002E5241" w:rsidRDefault="00DC562F" w:rsidP="002E5241">
      <w:pPr>
        <w:ind w:firstLine="0"/>
        <w:jc w:val="center"/>
        <w:rPr>
          <w:color w:val="3F3F3F"/>
        </w:rPr>
      </w:pPr>
      <w:r>
        <w:rPr>
          <w:noProof/>
          <w:color w:val="3F3F3F"/>
        </w:rPr>
        <w:drawing>
          <wp:inline distT="0" distB="0" distL="0" distR="0" wp14:anchorId="6BC466F8" wp14:editId="68AF1899">
            <wp:extent cx="6515100" cy="1428750"/>
            <wp:effectExtent l="0" t="0" r="0" b="0"/>
            <wp:docPr id="9" name="Picture 3" descr="Trắc nghiệm Bảng, biểu đồ, bảng số liệu: Nhận xét bảng số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Bảng, biểu đồ, bảng số liệu: Nhận xét bảng số liệ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1428750"/>
                    </a:xfrm>
                    <a:prstGeom prst="rect">
                      <a:avLst/>
                    </a:prstGeom>
                    <a:noFill/>
                    <a:ln>
                      <a:noFill/>
                    </a:ln>
                  </pic:spPr>
                </pic:pic>
              </a:graphicData>
            </a:graphic>
          </wp:inline>
        </w:drawing>
      </w:r>
    </w:p>
    <w:p w:rsidR="002E5241" w:rsidRPr="002E5241" w:rsidRDefault="002E5241" w:rsidP="002E5241">
      <w:pPr>
        <w:ind w:firstLine="0"/>
        <w:jc w:val="center"/>
        <w:rPr>
          <w:color w:val="3F3F3F"/>
        </w:rPr>
      </w:pPr>
    </w:p>
    <w:p w:rsidR="002E5241" w:rsidRPr="002E5241" w:rsidRDefault="002E5241" w:rsidP="002E5241">
      <w:pPr>
        <w:spacing w:line="288" w:lineRule="auto"/>
        <w:ind w:left="45" w:right="45" w:firstLine="0"/>
        <w:rPr>
          <w:color w:val="000000"/>
        </w:rPr>
      </w:pPr>
      <w:r w:rsidRPr="002E5241">
        <w:rPr>
          <w:b/>
          <w:color w:val="0066FF"/>
        </w:rPr>
        <w:t>A.</w:t>
      </w:r>
      <w:r w:rsidRPr="002E5241">
        <w:rPr>
          <w:color w:val="000000"/>
        </w:rPr>
        <w:t xml:space="preserve"> Giá trị xuất siêu năm 2012 lớn hơn năm 2015.</w:t>
      </w:r>
    </w:p>
    <w:p w:rsidR="002E5241" w:rsidRPr="002E5241" w:rsidRDefault="002E5241" w:rsidP="002E5241">
      <w:pPr>
        <w:spacing w:line="288" w:lineRule="auto"/>
        <w:ind w:left="45" w:right="45" w:firstLine="0"/>
        <w:rPr>
          <w:color w:val="000000"/>
        </w:rPr>
      </w:pPr>
      <w:r w:rsidRPr="002E5241">
        <w:rPr>
          <w:b/>
          <w:color w:val="0066FF"/>
        </w:rPr>
        <w:t>B.</w:t>
      </w:r>
      <w:r w:rsidRPr="002E5241">
        <w:rPr>
          <w:color w:val="000000"/>
        </w:rPr>
        <w:t xml:space="preserve"> Từ năm 2010 đến năm 2015 đều xuất siêu.</w:t>
      </w:r>
    </w:p>
    <w:p w:rsidR="002E5241" w:rsidRPr="002E5241" w:rsidRDefault="002E5241" w:rsidP="002E5241">
      <w:pPr>
        <w:spacing w:line="288" w:lineRule="auto"/>
        <w:ind w:left="45" w:right="45" w:firstLine="0"/>
        <w:rPr>
          <w:color w:val="000000"/>
        </w:rPr>
      </w:pPr>
      <w:r w:rsidRPr="002E5241">
        <w:rPr>
          <w:b/>
          <w:color w:val="0066FF"/>
        </w:rPr>
        <w:t>C.</w:t>
      </w:r>
      <w:r w:rsidRPr="002E5241">
        <w:rPr>
          <w:color w:val="000000"/>
        </w:rPr>
        <w:t xml:space="preserve"> Từ năm 2010 đến năm 2015 đều nhập siêu.</w:t>
      </w:r>
    </w:p>
    <w:p w:rsidR="002E5241" w:rsidRPr="002E5241" w:rsidRDefault="002E5241" w:rsidP="002E5241">
      <w:pPr>
        <w:spacing w:line="288" w:lineRule="auto"/>
        <w:ind w:left="45" w:right="45" w:firstLine="0"/>
        <w:rPr>
          <w:color w:val="000000"/>
        </w:rPr>
      </w:pPr>
      <w:r w:rsidRPr="002E5241">
        <w:rPr>
          <w:b/>
          <w:color w:val="0066FF"/>
        </w:rPr>
        <w:t>D.</w:t>
      </w:r>
      <w:r w:rsidRPr="002E5241">
        <w:rPr>
          <w:color w:val="000000"/>
        </w:rPr>
        <w:t xml:space="preserve"> Giá trị xuất siêu năm 2014 nhỏ hơn năm 2010.</w:t>
      </w:r>
    </w:p>
    <w:bookmarkEnd w:id="1"/>
    <w:p w:rsidR="002E5241" w:rsidRPr="002E5241" w:rsidRDefault="002E5241" w:rsidP="002E5241">
      <w:pPr>
        <w:spacing w:line="264" w:lineRule="auto"/>
        <w:ind w:firstLine="0"/>
        <w:contextualSpacing/>
        <w:jc w:val="left"/>
        <w:rPr>
          <w:rFonts w:eastAsia="Calibri"/>
          <w:b/>
          <w:bCs/>
        </w:rPr>
      </w:pPr>
      <w:r w:rsidRPr="002E5241">
        <w:rPr>
          <w:rFonts w:eastAsia="Calibri"/>
          <w:b/>
          <w:bCs/>
          <w:color w:val="FF0000"/>
        </w:rPr>
        <w:t>Câu 28:</w:t>
      </w:r>
    </w:p>
    <w:p w:rsidR="002E5241" w:rsidRPr="002E5241" w:rsidRDefault="002E5241" w:rsidP="002E5241">
      <w:pPr>
        <w:spacing w:line="264" w:lineRule="auto"/>
        <w:ind w:firstLine="0"/>
        <w:contextualSpacing/>
        <w:jc w:val="left"/>
      </w:pPr>
      <w:r w:rsidRPr="002E5241">
        <w:t> Cho bảng số liệu: SẢN LƯỢNG ĐIỆN PHÁT RA PHÂN THEO THÀNH PHẦN KINH TẾ CỦA NƯỚC TA</w:t>
      </w:r>
      <w:r w:rsidRPr="002E5241">
        <w:rPr>
          <w:i/>
          <w:iCs/>
        </w:rPr>
        <w:t> (Đơn vị: triệu kwh)</w:t>
      </w:r>
    </w:p>
    <w:tbl>
      <w:tblPr>
        <w:tblW w:w="9630" w:type="dxa"/>
        <w:jc w:val="center"/>
        <w:tblInd w:w="0" w:type="dxa"/>
        <w:tblCellMar>
          <w:left w:w="0" w:type="dxa"/>
          <w:right w:w="0" w:type="dxa"/>
        </w:tblCellMar>
        <w:tblLook w:val="0000" w:firstRow="0" w:lastRow="0" w:firstColumn="0" w:lastColumn="0" w:noHBand="0" w:noVBand="0"/>
      </w:tblPr>
      <w:tblGrid>
        <w:gridCol w:w="2830"/>
        <w:gridCol w:w="1700"/>
        <w:gridCol w:w="1700"/>
        <w:gridCol w:w="1700"/>
        <w:gridCol w:w="1700"/>
      </w:tblGrid>
      <w:tr w:rsidR="002E5241" w:rsidRPr="002E5241" w:rsidTr="002C4B1D">
        <w:trPr>
          <w:jc w:val="center"/>
        </w:trPr>
        <w:tc>
          <w:tcPr>
            <w:tcW w:w="2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5241" w:rsidRPr="002E5241" w:rsidRDefault="002E5241" w:rsidP="002E5241">
            <w:pPr>
              <w:spacing w:line="264" w:lineRule="auto"/>
              <w:ind w:firstLine="0"/>
              <w:contextualSpacing/>
              <w:jc w:val="left"/>
            </w:pPr>
            <w:r w:rsidRPr="002E5241">
              <w:t>Năm</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5241" w:rsidRPr="002E5241" w:rsidRDefault="002E5241" w:rsidP="002E5241">
            <w:pPr>
              <w:spacing w:line="264" w:lineRule="auto"/>
              <w:ind w:firstLine="0"/>
              <w:contextualSpacing/>
              <w:jc w:val="left"/>
            </w:pPr>
            <w:r w:rsidRPr="002E5241">
              <w:t>2010</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5241" w:rsidRPr="002E5241" w:rsidRDefault="002E5241" w:rsidP="002E5241">
            <w:pPr>
              <w:spacing w:line="264" w:lineRule="auto"/>
              <w:ind w:firstLine="0"/>
              <w:contextualSpacing/>
              <w:jc w:val="left"/>
            </w:pPr>
            <w:r w:rsidRPr="002E5241">
              <w:t>2014</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5241" w:rsidRPr="002E5241" w:rsidRDefault="002E5241" w:rsidP="002E5241">
            <w:pPr>
              <w:spacing w:line="264" w:lineRule="auto"/>
              <w:ind w:firstLine="0"/>
              <w:contextualSpacing/>
              <w:jc w:val="left"/>
            </w:pPr>
            <w:r w:rsidRPr="002E5241">
              <w:t>2015</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5241" w:rsidRPr="002E5241" w:rsidRDefault="002E5241" w:rsidP="002E5241">
            <w:pPr>
              <w:spacing w:line="264" w:lineRule="auto"/>
              <w:ind w:firstLine="0"/>
              <w:contextualSpacing/>
              <w:jc w:val="left"/>
            </w:pPr>
            <w:r w:rsidRPr="002E5241">
              <w:t>2017</w:t>
            </w:r>
          </w:p>
        </w:tc>
      </w:tr>
      <w:tr w:rsidR="002E5241" w:rsidRPr="002E5241" w:rsidTr="002C4B1D">
        <w:trPr>
          <w:jc w:val="center"/>
        </w:trPr>
        <w:tc>
          <w:tcPr>
            <w:tcW w:w="28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5241" w:rsidRPr="002E5241" w:rsidRDefault="002E5241" w:rsidP="002E5241">
            <w:pPr>
              <w:spacing w:line="264" w:lineRule="auto"/>
              <w:ind w:firstLine="0"/>
              <w:contextualSpacing/>
              <w:jc w:val="left"/>
            </w:pPr>
            <w:r w:rsidRPr="002E5241">
              <w:t>Nhà nước</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2E5241" w:rsidRPr="002E5241" w:rsidRDefault="002E5241" w:rsidP="002E5241">
            <w:pPr>
              <w:spacing w:line="264" w:lineRule="auto"/>
              <w:ind w:firstLine="0"/>
              <w:contextualSpacing/>
              <w:jc w:val="left"/>
            </w:pPr>
            <w:r w:rsidRPr="002E5241">
              <w:t>67 678</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2E5241" w:rsidRPr="002E5241" w:rsidRDefault="002E5241" w:rsidP="002E5241">
            <w:pPr>
              <w:spacing w:line="264" w:lineRule="auto"/>
              <w:ind w:firstLine="0"/>
              <w:contextualSpacing/>
              <w:jc w:val="left"/>
            </w:pPr>
            <w:r w:rsidRPr="002E5241">
              <w:t>123 291</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2E5241" w:rsidRPr="002E5241" w:rsidRDefault="002E5241" w:rsidP="002E5241">
            <w:pPr>
              <w:spacing w:line="264" w:lineRule="auto"/>
              <w:ind w:firstLine="0"/>
              <w:contextualSpacing/>
              <w:jc w:val="left"/>
            </w:pPr>
            <w:r w:rsidRPr="002E5241">
              <w:t>133 081</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2E5241" w:rsidRPr="002E5241" w:rsidRDefault="002E5241" w:rsidP="002E5241">
            <w:pPr>
              <w:spacing w:line="264" w:lineRule="auto"/>
              <w:ind w:firstLine="0"/>
              <w:contextualSpacing/>
              <w:jc w:val="left"/>
            </w:pPr>
            <w:r w:rsidRPr="002E5241">
              <w:t>165 548</w:t>
            </w:r>
          </w:p>
        </w:tc>
      </w:tr>
      <w:tr w:rsidR="002E5241" w:rsidRPr="002E5241" w:rsidTr="002C4B1D">
        <w:trPr>
          <w:jc w:val="center"/>
        </w:trPr>
        <w:tc>
          <w:tcPr>
            <w:tcW w:w="28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5241" w:rsidRPr="002E5241" w:rsidRDefault="002E5241" w:rsidP="002E5241">
            <w:pPr>
              <w:spacing w:line="264" w:lineRule="auto"/>
              <w:ind w:firstLine="0"/>
              <w:contextualSpacing/>
              <w:jc w:val="left"/>
            </w:pPr>
            <w:r w:rsidRPr="002E5241">
              <w:t>Ngoài Nhà nước</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2E5241" w:rsidRPr="002E5241" w:rsidRDefault="002E5241" w:rsidP="002E5241">
            <w:pPr>
              <w:spacing w:line="264" w:lineRule="auto"/>
              <w:ind w:firstLine="0"/>
              <w:contextualSpacing/>
              <w:jc w:val="left"/>
            </w:pPr>
            <w:r w:rsidRPr="002E5241">
              <w:t>1 721</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2E5241" w:rsidRPr="002E5241" w:rsidRDefault="002E5241" w:rsidP="002E5241">
            <w:pPr>
              <w:spacing w:line="264" w:lineRule="auto"/>
              <w:ind w:firstLine="0"/>
              <w:contextualSpacing/>
              <w:jc w:val="left"/>
            </w:pPr>
            <w:r w:rsidRPr="002E5241">
              <w:t>5 941</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2E5241" w:rsidRPr="002E5241" w:rsidRDefault="002E5241" w:rsidP="002E5241">
            <w:pPr>
              <w:spacing w:line="264" w:lineRule="auto"/>
              <w:ind w:firstLine="0"/>
              <w:contextualSpacing/>
              <w:jc w:val="left"/>
            </w:pPr>
            <w:r w:rsidRPr="002E5241">
              <w:t>7 333</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2E5241" w:rsidRPr="002E5241" w:rsidRDefault="002E5241" w:rsidP="002E5241">
            <w:pPr>
              <w:spacing w:line="264" w:lineRule="auto"/>
              <w:ind w:firstLine="0"/>
              <w:contextualSpacing/>
              <w:jc w:val="left"/>
            </w:pPr>
            <w:r w:rsidRPr="002E5241">
              <w:t>12 622</w:t>
            </w:r>
          </w:p>
        </w:tc>
      </w:tr>
      <w:tr w:rsidR="002E5241" w:rsidRPr="002E5241" w:rsidTr="002C4B1D">
        <w:trPr>
          <w:jc w:val="center"/>
        </w:trPr>
        <w:tc>
          <w:tcPr>
            <w:tcW w:w="28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5241" w:rsidRPr="002E5241" w:rsidRDefault="002E5241" w:rsidP="002E5241">
            <w:pPr>
              <w:spacing w:line="264" w:lineRule="auto"/>
              <w:ind w:firstLine="0"/>
              <w:contextualSpacing/>
              <w:jc w:val="left"/>
            </w:pPr>
            <w:r w:rsidRPr="002E5241">
              <w:t>Đầu tư nước ngoài</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2E5241" w:rsidRPr="002E5241" w:rsidRDefault="002E5241" w:rsidP="002E5241">
            <w:pPr>
              <w:spacing w:line="264" w:lineRule="auto"/>
              <w:ind w:firstLine="0"/>
              <w:contextualSpacing/>
              <w:jc w:val="left"/>
            </w:pPr>
            <w:r w:rsidRPr="002E5241">
              <w:t>22 323</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2E5241" w:rsidRPr="002E5241" w:rsidRDefault="002E5241" w:rsidP="002E5241">
            <w:pPr>
              <w:spacing w:line="264" w:lineRule="auto"/>
              <w:ind w:firstLine="0"/>
              <w:contextualSpacing/>
              <w:jc w:val="left"/>
            </w:pPr>
            <w:r w:rsidRPr="002E5241">
              <w:t>12 018</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2E5241" w:rsidRPr="002E5241" w:rsidRDefault="002E5241" w:rsidP="002E5241">
            <w:pPr>
              <w:spacing w:line="264" w:lineRule="auto"/>
              <w:ind w:firstLine="0"/>
              <w:contextualSpacing/>
              <w:jc w:val="left"/>
            </w:pPr>
            <w:r w:rsidRPr="002E5241">
              <w:t>17 535</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2E5241" w:rsidRPr="002E5241" w:rsidRDefault="002E5241" w:rsidP="002E5241">
            <w:pPr>
              <w:spacing w:line="264" w:lineRule="auto"/>
              <w:ind w:firstLine="0"/>
              <w:contextualSpacing/>
              <w:jc w:val="left"/>
            </w:pPr>
            <w:r w:rsidRPr="002E5241">
              <w:t>13 423</w:t>
            </w:r>
          </w:p>
        </w:tc>
      </w:tr>
    </w:tbl>
    <w:p w:rsidR="002E5241" w:rsidRPr="002E5241" w:rsidRDefault="002E5241" w:rsidP="002E5241">
      <w:pPr>
        <w:spacing w:line="264" w:lineRule="auto"/>
        <w:ind w:firstLine="0"/>
        <w:contextualSpacing/>
        <w:jc w:val="right"/>
      </w:pPr>
      <w:r w:rsidRPr="002E5241">
        <w:rPr>
          <w:i/>
          <w:iCs/>
        </w:rPr>
        <w:t>(Nguồn: Niên giám thống kê Việt Nam 2018, NXB Thống kê, 2019) </w:t>
      </w:r>
    </w:p>
    <w:p w:rsidR="002E5241" w:rsidRPr="002E5241" w:rsidRDefault="002E5241" w:rsidP="002E5241">
      <w:pPr>
        <w:spacing w:line="264" w:lineRule="auto"/>
        <w:ind w:firstLine="0"/>
        <w:contextualSpacing/>
        <w:jc w:val="left"/>
      </w:pPr>
      <w:r w:rsidRPr="002E5241">
        <w:lastRenderedPageBreak/>
        <w:t>Theo bảng số liệu, để thể hiện sự thay đổi cơ cấu sản lượng điện phân theo thành phần kinh tế của nước ta giai đoạn 2010 - 2017, dạng biểu đồ nào sau đây thích hợp nhất?</w:t>
      </w:r>
    </w:p>
    <w:p w:rsidR="002E5241" w:rsidRPr="002E5241" w:rsidRDefault="002E5241" w:rsidP="002E5241">
      <w:pPr>
        <w:spacing w:line="264" w:lineRule="auto"/>
        <w:ind w:firstLine="0"/>
        <w:contextualSpacing/>
        <w:jc w:val="left"/>
      </w:pPr>
      <w:r w:rsidRPr="002E5241">
        <w:rPr>
          <w:b/>
          <w:color w:val="0066FF"/>
        </w:rPr>
        <w:t>A.</w:t>
      </w:r>
      <w:r w:rsidRPr="002E5241">
        <w:t> Miền.                          </w:t>
      </w:r>
      <w:r w:rsidRPr="002E5241">
        <w:rPr>
          <w:b/>
          <w:color w:val="0066FF"/>
        </w:rPr>
        <w:t>B.</w:t>
      </w:r>
      <w:r w:rsidRPr="002E5241">
        <w:t> Đường.                        </w:t>
      </w:r>
    </w:p>
    <w:p w:rsidR="002E5241" w:rsidRPr="002E5241" w:rsidRDefault="002E5241" w:rsidP="002E5241">
      <w:pPr>
        <w:spacing w:line="264" w:lineRule="auto"/>
        <w:ind w:firstLine="0"/>
        <w:contextualSpacing/>
        <w:jc w:val="left"/>
      </w:pPr>
      <w:r w:rsidRPr="002E5241">
        <w:rPr>
          <w:b/>
          <w:color w:val="0066FF"/>
        </w:rPr>
        <w:t>C.</w:t>
      </w:r>
      <w:r w:rsidRPr="002E5241">
        <w:t> Tròn.                           </w:t>
      </w:r>
      <w:r w:rsidRPr="002E5241">
        <w:rPr>
          <w:b/>
          <w:color w:val="0066FF"/>
        </w:rPr>
        <w:t>D.</w:t>
      </w:r>
      <w:r w:rsidRPr="002E5241">
        <w:t> Cột.</w:t>
      </w:r>
    </w:p>
    <w:p w:rsidR="002E5241" w:rsidRPr="002E5241" w:rsidRDefault="002E5241" w:rsidP="002E5241">
      <w:pPr>
        <w:spacing w:line="264" w:lineRule="auto"/>
        <w:ind w:firstLine="0"/>
        <w:contextualSpacing/>
        <w:jc w:val="left"/>
        <w:rPr>
          <w:b/>
        </w:rPr>
      </w:pPr>
      <w:r w:rsidRPr="002E5241">
        <w:rPr>
          <w:b/>
          <w:highlight w:val="green"/>
        </w:rPr>
        <w:t>II. CÂU HỎI TỰ LUẬN (3,0 ĐIỂM)</w:t>
      </w:r>
      <w:bookmarkStart w:id="2" w:name="_GoBack"/>
      <w:bookmarkEnd w:id="2"/>
    </w:p>
    <w:p w:rsidR="002E5241" w:rsidRPr="002E5241" w:rsidRDefault="002E5241" w:rsidP="002E5241">
      <w:pPr>
        <w:shd w:val="clear" w:color="auto" w:fill="FFFFFF"/>
      </w:pPr>
      <w:r w:rsidRPr="002E5241">
        <w:rPr>
          <w:b/>
          <w:color w:val="FF0000"/>
        </w:rPr>
        <w:t>Câu 1:</w:t>
      </w:r>
      <w:r w:rsidRPr="002E5241">
        <w:rPr>
          <w:b/>
        </w:rPr>
        <w:t xml:space="preserve"> </w:t>
      </w:r>
      <w:r w:rsidRPr="002E5241">
        <w:t> </w:t>
      </w:r>
      <w:r w:rsidRPr="002E5241">
        <w:rPr>
          <w:b/>
        </w:rPr>
        <w:t>(2,0 điểm)</w:t>
      </w:r>
    </w:p>
    <w:p w:rsidR="002E5241" w:rsidRPr="002E5241" w:rsidRDefault="002E5241" w:rsidP="002E5241">
      <w:pPr>
        <w:rPr>
          <w:bCs/>
        </w:rPr>
      </w:pPr>
      <w:r w:rsidRPr="002E5241">
        <w:rPr>
          <w:bCs/>
        </w:rPr>
        <w:t>a. Tại sao cần phải đẩy mạnh sử dụng các nguồn năng lượng tái tạo?</w:t>
      </w:r>
    </w:p>
    <w:p w:rsidR="002E5241" w:rsidRPr="002E5241" w:rsidRDefault="002E5241" w:rsidP="002E5241">
      <w:pPr>
        <w:rPr>
          <w:bCs/>
        </w:rPr>
      </w:pPr>
      <w:r w:rsidRPr="002E5241">
        <w:rPr>
          <w:bCs/>
        </w:rPr>
        <w:t>b. Cho bảng số liệu sau: Em hãy tính cán cân xuất nhập khẩu của các quốc gia? Cho biết các quốc gia đó nhập siêu hay xuất siêu?</w:t>
      </w:r>
    </w:p>
    <w:p w:rsidR="002E5241" w:rsidRPr="002E5241" w:rsidRDefault="002E5241" w:rsidP="002E5241">
      <w:pPr>
        <w:jc w:val="center"/>
        <w:rPr>
          <w:b/>
        </w:rPr>
      </w:pPr>
      <w:r w:rsidRPr="002E5241">
        <w:rPr>
          <w:b/>
        </w:rPr>
        <w:t>Giá trị xuất nhập khẩu hàng hóa của một số quốc gia Đông Á năm 2017 (đơn vị: tỉ USD)</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1922"/>
        <w:gridCol w:w="1923"/>
        <w:gridCol w:w="1923"/>
      </w:tblGrid>
      <w:tr w:rsidR="002E5241" w:rsidRPr="002E5241" w:rsidTr="002C4B1D">
        <w:trPr>
          <w:trHeight w:val="293"/>
          <w:jc w:val="center"/>
        </w:trPr>
        <w:tc>
          <w:tcPr>
            <w:tcW w:w="1922" w:type="dxa"/>
          </w:tcPr>
          <w:p w:rsidR="002E5241" w:rsidRPr="002E5241" w:rsidRDefault="002E5241" w:rsidP="002E5241">
            <w:pPr>
              <w:ind w:firstLine="0"/>
              <w:rPr>
                <w:bCs/>
              </w:rPr>
            </w:pPr>
            <w:r w:rsidRPr="002E5241">
              <w:rPr>
                <w:bCs/>
              </w:rPr>
              <w:t>Các quốc gia</w:t>
            </w:r>
          </w:p>
        </w:tc>
        <w:tc>
          <w:tcPr>
            <w:tcW w:w="1922" w:type="dxa"/>
          </w:tcPr>
          <w:p w:rsidR="002E5241" w:rsidRPr="002E5241" w:rsidRDefault="002E5241" w:rsidP="002E5241">
            <w:pPr>
              <w:ind w:firstLine="0"/>
              <w:rPr>
                <w:bCs/>
              </w:rPr>
            </w:pPr>
            <w:r w:rsidRPr="002E5241">
              <w:rPr>
                <w:bCs/>
              </w:rPr>
              <w:t>Trung Quốc</w:t>
            </w:r>
          </w:p>
        </w:tc>
        <w:tc>
          <w:tcPr>
            <w:tcW w:w="1923" w:type="dxa"/>
          </w:tcPr>
          <w:p w:rsidR="002E5241" w:rsidRPr="002E5241" w:rsidRDefault="002E5241" w:rsidP="002E5241">
            <w:pPr>
              <w:ind w:firstLine="0"/>
              <w:rPr>
                <w:bCs/>
              </w:rPr>
            </w:pPr>
            <w:r w:rsidRPr="002E5241">
              <w:rPr>
                <w:bCs/>
              </w:rPr>
              <w:t>Nhật Bản</w:t>
            </w:r>
          </w:p>
        </w:tc>
        <w:tc>
          <w:tcPr>
            <w:tcW w:w="1923" w:type="dxa"/>
          </w:tcPr>
          <w:p w:rsidR="002E5241" w:rsidRPr="002E5241" w:rsidRDefault="002E5241" w:rsidP="002E5241">
            <w:pPr>
              <w:ind w:firstLine="0"/>
              <w:rPr>
                <w:bCs/>
              </w:rPr>
            </w:pPr>
            <w:r w:rsidRPr="002E5241">
              <w:rPr>
                <w:bCs/>
              </w:rPr>
              <w:t>Hàn Quốc</w:t>
            </w:r>
          </w:p>
        </w:tc>
      </w:tr>
      <w:tr w:rsidR="002E5241" w:rsidRPr="002E5241" w:rsidTr="002C4B1D">
        <w:trPr>
          <w:trHeight w:val="293"/>
          <w:jc w:val="center"/>
        </w:trPr>
        <w:tc>
          <w:tcPr>
            <w:tcW w:w="1922" w:type="dxa"/>
          </w:tcPr>
          <w:p w:rsidR="002E5241" w:rsidRPr="002E5241" w:rsidRDefault="002E5241" w:rsidP="002E5241">
            <w:pPr>
              <w:ind w:firstLine="0"/>
              <w:rPr>
                <w:bCs/>
              </w:rPr>
            </w:pPr>
            <w:r w:rsidRPr="002E5241">
              <w:rPr>
                <w:bCs/>
              </w:rPr>
              <w:t>Xuất khẩu</w:t>
            </w:r>
          </w:p>
        </w:tc>
        <w:tc>
          <w:tcPr>
            <w:tcW w:w="1922" w:type="dxa"/>
          </w:tcPr>
          <w:p w:rsidR="002E5241" w:rsidRPr="002E5241" w:rsidRDefault="002E5241" w:rsidP="002E5241">
            <w:pPr>
              <w:ind w:firstLine="0"/>
              <w:rPr>
                <w:bCs/>
              </w:rPr>
            </w:pPr>
            <w:r w:rsidRPr="002E5241">
              <w:rPr>
                <w:bCs/>
              </w:rPr>
              <w:t>2263,3</w:t>
            </w:r>
          </w:p>
        </w:tc>
        <w:tc>
          <w:tcPr>
            <w:tcW w:w="1923" w:type="dxa"/>
          </w:tcPr>
          <w:p w:rsidR="002E5241" w:rsidRPr="002E5241" w:rsidRDefault="002E5241" w:rsidP="002E5241">
            <w:pPr>
              <w:ind w:firstLine="0"/>
              <w:rPr>
                <w:bCs/>
              </w:rPr>
            </w:pPr>
            <w:r w:rsidRPr="002E5241">
              <w:rPr>
                <w:bCs/>
              </w:rPr>
              <w:t>266,6</w:t>
            </w:r>
          </w:p>
        </w:tc>
        <w:tc>
          <w:tcPr>
            <w:tcW w:w="1923" w:type="dxa"/>
          </w:tcPr>
          <w:p w:rsidR="002E5241" w:rsidRPr="002E5241" w:rsidRDefault="002E5241" w:rsidP="002E5241">
            <w:pPr>
              <w:ind w:firstLine="0"/>
              <w:rPr>
                <w:bCs/>
              </w:rPr>
            </w:pPr>
            <w:r w:rsidRPr="002E5241">
              <w:rPr>
                <w:bCs/>
              </w:rPr>
              <w:t>573,7</w:t>
            </w:r>
          </w:p>
        </w:tc>
      </w:tr>
      <w:tr w:rsidR="002E5241" w:rsidRPr="002E5241" w:rsidTr="002C4B1D">
        <w:trPr>
          <w:trHeight w:val="293"/>
          <w:jc w:val="center"/>
        </w:trPr>
        <w:tc>
          <w:tcPr>
            <w:tcW w:w="1922" w:type="dxa"/>
          </w:tcPr>
          <w:p w:rsidR="002E5241" w:rsidRPr="002E5241" w:rsidRDefault="002E5241" w:rsidP="002E5241">
            <w:pPr>
              <w:ind w:firstLine="0"/>
              <w:rPr>
                <w:bCs/>
              </w:rPr>
            </w:pPr>
            <w:r w:rsidRPr="002E5241">
              <w:rPr>
                <w:bCs/>
              </w:rPr>
              <w:t>Nhập khẩu</w:t>
            </w:r>
          </w:p>
        </w:tc>
        <w:tc>
          <w:tcPr>
            <w:tcW w:w="1922" w:type="dxa"/>
          </w:tcPr>
          <w:p w:rsidR="002E5241" w:rsidRPr="002E5241" w:rsidRDefault="002E5241" w:rsidP="002E5241">
            <w:pPr>
              <w:ind w:firstLine="0"/>
              <w:rPr>
                <w:bCs/>
              </w:rPr>
            </w:pPr>
            <w:r w:rsidRPr="002E5241">
              <w:rPr>
                <w:bCs/>
              </w:rPr>
              <w:t>1843,8</w:t>
            </w:r>
          </w:p>
        </w:tc>
        <w:tc>
          <w:tcPr>
            <w:tcW w:w="1923" w:type="dxa"/>
          </w:tcPr>
          <w:p w:rsidR="002E5241" w:rsidRPr="002E5241" w:rsidRDefault="002E5241" w:rsidP="002E5241">
            <w:pPr>
              <w:ind w:firstLine="0"/>
              <w:rPr>
                <w:bCs/>
              </w:rPr>
            </w:pPr>
            <w:r w:rsidRPr="002E5241">
              <w:rPr>
                <w:bCs/>
              </w:rPr>
              <w:t>243,5</w:t>
            </w:r>
          </w:p>
        </w:tc>
        <w:tc>
          <w:tcPr>
            <w:tcW w:w="1923" w:type="dxa"/>
          </w:tcPr>
          <w:p w:rsidR="002E5241" w:rsidRPr="002E5241" w:rsidRDefault="002E5241" w:rsidP="002E5241">
            <w:pPr>
              <w:ind w:firstLine="0"/>
              <w:rPr>
                <w:bCs/>
              </w:rPr>
            </w:pPr>
            <w:r w:rsidRPr="002E5241">
              <w:rPr>
                <w:bCs/>
              </w:rPr>
              <w:t>478,5</w:t>
            </w:r>
          </w:p>
        </w:tc>
      </w:tr>
    </w:tbl>
    <w:p w:rsidR="002E5241" w:rsidRPr="002E5241" w:rsidRDefault="002E5241" w:rsidP="002E5241">
      <w:pPr>
        <w:jc w:val="right"/>
        <w:rPr>
          <w:bCs/>
          <w:i/>
          <w:iCs/>
        </w:rPr>
      </w:pPr>
      <w:r w:rsidRPr="002E5241">
        <w:rPr>
          <w:bCs/>
          <w:i/>
          <w:iCs/>
        </w:rPr>
        <w:t>(Nguồn: tài liệu cập nhật một số thông tin, số liệu SGK môn Địa lý)</w:t>
      </w:r>
    </w:p>
    <w:p w:rsidR="002E5241" w:rsidRPr="002E5241" w:rsidRDefault="002E5241" w:rsidP="002E5241">
      <w:pPr>
        <w:rPr>
          <w:b/>
        </w:rPr>
      </w:pPr>
      <w:r w:rsidRPr="002E5241">
        <w:rPr>
          <w:b/>
          <w:color w:val="FF0000"/>
        </w:rPr>
        <w:t>Câu 2:</w:t>
      </w:r>
      <w:r w:rsidRPr="002E5241">
        <w:rPr>
          <w:b/>
        </w:rPr>
        <w:t xml:space="preserve"> (1,0 điểm)</w:t>
      </w:r>
    </w:p>
    <w:bookmarkEnd w:id="0"/>
    <w:p w:rsidR="002E5241" w:rsidRPr="002E5241" w:rsidRDefault="002E5241" w:rsidP="002E5241">
      <w:r w:rsidRPr="002E5241">
        <w:t>Trình bày các nhân tố ảnh hưởng đến sự phát triển và phân bố ngành du lịch ở thị xã Cửa Lò, Nghệ An?</w:t>
      </w:r>
    </w:p>
    <w:p w:rsidR="002E5241" w:rsidRPr="002E5241" w:rsidRDefault="002E5241" w:rsidP="002E5241"/>
    <w:p w:rsidR="002E5241" w:rsidRPr="002E5241" w:rsidRDefault="002E5241" w:rsidP="002E5241"/>
    <w:p w:rsidR="00205A74" w:rsidRPr="002E5241" w:rsidRDefault="00205A74" w:rsidP="002E5241"/>
    <w:sectPr w:rsidR="00205A74" w:rsidRPr="002E5241" w:rsidSect="004178B5">
      <w:headerReference w:type="default" r:id="rId10"/>
      <w:footerReference w:type="default" r:id="rId11"/>
      <w:pgSz w:w="11906" w:h="16838"/>
      <w:pgMar w:top="720" w:right="566" w:bottom="720" w:left="72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A74" w:rsidRDefault="00205A74" w:rsidP="00AA1450">
      <w:r>
        <w:separator/>
      </w:r>
    </w:p>
  </w:endnote>
  <w:endnote w:type="continuationSeparator" w:id="0">
    <w:p w:rsidR="00205A74" w:rsidRDefault="00205A74" w:rsidP="00AA1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8B5" w:rsidRPr="004178B5" w:rsidRDefault="004178B5" w:rsidP="004178B5">
    <w:pPr>
      <w:tabs>
        <w:tab w:val="center" w:pos="4680"/>
        <w:tab w:val="right" w:pos="9360"/>
        <w:tab w:val="right" w:pos="10348"/>
      </w:tabs>
      <w:ind w:firstLine="0"/>
      <w:jc w:val="left"/>
      <w:rPr>
        <w:rFonts w:eastAsia="Calibri"/>
      </w:rPr>
    </w:pPr>
    <w:r w:rsidRPr="004178B5">
      <w:rPr>
        <w:rFonts w:eastAsia="Calibri"/>
        <w:b/>
        <w:color w:val="00B0F0"/>
        <w:lang w:val="nl-NL"/>
      </w:rPr>
      <w:t xml:space="preserve">                                                               </w:t>
    </w:r>
    <w:r>
      <w:rPr>
        <w:rFonts w:eastAsia="Calibri"/>
        <w:b/>
        <w:color w:val="00B0F0"/>
        <w:lang w:val="nl-NL"/>
      </w:rPr>
      <w:t xml:space="preserve">    </w:t>
    </w:r>
    <w:r w:rsidRPr="004178B5">
      <w:rPr>
        <w:rFonts w:eastAsia="Calibri"/>
        <w:b/>
        <w:color w:val="00B0F0"/>
        <w:lang w:val="nl-NL"/>
      </w:rPr>
      <w:t xml:space="preserve"/>
    </w:r>
    <w:r w:rsidRPr="004178B5">
      <w:rPr>
        <w:rFonts w:eastAsia="Calibri"/>
        <w:b/>
        <w:color w:val="FF0000"/>
        <w:lang w:val="nl-NL"/>
      </w:rPr>
      <w:t xml:space="preserve"/>
    </w:r>
    <w:r w:rsidRPr="004178B5">
      <w:rPr>
        <w:rFonts w:eastAsia="Calibri"/>
      </w:rPr>
      <w:tab/>
      <w:t xml:space="preserve">                                                </w:t>
    </w:r>
    <w:r w:rsidRPr="004178B5">
      <w:rPr>
        <w:rFonts w:eastAsia="Calibri"/>
        <w:b/>
        <w:color w:val="FF0000"/>
      </w:rPr>
      <w:t>Trang</w:t>
    </w:r>
    <w:r w:rsidRPr="004178B5">
      <w:rPr>
        <w:rFonts w:eastAsia="Calibri"/>
        <w:b/>
        <w:color w:val="0070C0"/>
      </w:rPr>
      <w:t xml:space="preserve"> </w:t>
    </w:r>
    <w:r w:rsidRPr="004178B5">
      <w:rPr>
        <w:rFonts w:eastAsia="Calibri"/>
        <w:b/>
        <w:color w:val="0070C0"/>
      </w:rPr>
      <w:fldChar w:fldCharType="begin"/>
    </w:r>
    <w:r w:rsidRPr="004178B5">
      <w:rPr>
        <w:rFonts w:eastAsia="Calibri"/>
        <w:b/>
        <w:color w:val="0070C0"/>
      </w:rPr>
      <w:instrText xml:space="preserve"> PAGE   \* MERGEFORMAT </w:instrText>
    </w:r>
    <w:r w:rsidRPr="004178B5">
      <w:rPr>
        <w:rFonts w:eastAsia="Calibri"/>
        <w:b/>
        <w:color w:val="0070C0"/>
      </w:rPr>
      <w:fldChar w:fldCharType="separate"/>
    </w:r>
    <w:r w:rsidR="00F53561">
      <w:rPr>
        <w:rFonts w:eastAsia="Calibri"/>
        <w:b/>
        <w:noProof/>
        <w:color w:val="0070C0"/>
      </w:rPr>
      <w:t>4</w:t>
    </w:r>
    <w:r w:rsidRPr="004178B5">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A74" w:rsidRDefault="00205A74" w:rsidP="00AA1450">
      <w:r>
        <w:separator/>
      </w:r>
    </w:p>
  </w:footnote>
  <w:footnote w:type="continuationSeparator" w:id="0">
    <w:p w:rsidR="00205A74" w:rsidRDefault="00205A74" w:rsidP="00AA1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450" w:rsidRDefault="004178B5" w:rsidP="004178B5">
    <w:pPr>
      <w:pStyle w:val="Header"/>
      <w:jc w:val="center"/>
    </w:pPr>
    <w:r w:rsidRPr="004178B5">
      <w:rPr>
        <w:rFonts w:eastAsia="Calibri"/>
        <w:b/>
        <w:color w:val="00B0F0"/>
        <w:szCs w:val="22"/>
        <w:lang w:val="nl-NL"/>
      </w:rPr>
      <w:t/>
    </w:r>
    <w:r w:rsidRPr="004178B5">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241"/>
    <w:rsid w:val="00205A74"/>
    <w:rsid w:val="002E5241"/>
    <w:rsid w:val="004178B5"/>
    <w:rsid w:val="00865FB1"/>
    <w:rsid w:val="00AA1450"/>
    <w:rsid w:val="00C549BF"/>
    <w:rsid w:val="00DC562F"/>
    <w:rsid w:val="00F53561"/>
    <w:rsid w:val="0BCE0CAE"/>
    <w:rsid w:val="2FE344C8"/>
    <w:rsid w:val="32D3552A"/>
    <w:rsid w:val="788B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284"/>
      <w:jc w:val="both"/>
    </w:pPr>
    <w:rPr>
      <w:rFonts w:ascii="Times New Roman" w:eastAsia="Times New Roman" w:hAnsi="Times New Roman"/>
      <w:sz w:val="24"/>
      <w:szCs w:val="24"/>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pPr>
  </w:style>
  <w:style w:type="paragraph" w:customStyle="1" w:styleId="4-Bang">
    <w:name w:val="4-Bang"/>
    <w:basedOn w:val="Normal"/>
    <w:qFormat/>
    <w:pPr>
      <w:widowControl w:val="0"/>
      <w:ind w:firstLine="0"/>
    </w:pPr>
    <w:rPr>
      <w:rFonts w:eastAsia="Calibri"/>
      <w:sz w:val="28"/>
      <w:szCs w:val="26"/>
    </w:rPr>
  </w:style>
  <w:style w:type="paragraph" w:styleId="BalloonText">
    <w:name w:val="Balloon Text"/>
    <w:basedOn w:val="Normal"/>
    <w:link w:val="BalloonTextChar"/>
    <w:rsid w:val="00C549BF"/>
    <w:rPr>
      <w:rFonts w:ascii="Tahoma" w:hAnsi="Tahoma" w:cs="Tahoma"/>
      <w:sz w:val="16"/>
      <w:szCs w:val="16"/>
    </w:rPr>
  </w:style>
  <w:style w:type="character" w:customStyle="1" w:styleId="BalloonTextChar">
    <w:name w:val="Balloon Text Char"/>
    <w:basedOn w:val="DefaultParagraphFont"/>
    <w:link w:val="BalloonText"/>
    <w:rsid w:val="00C549BF"/>
    <w:rPr>
      <w:rFonts w:ascii="Tahoma" w:eastAsia="Times New Roman" w:hAnsi="Tahoma" w:cs="Tahoma"/>
      <w:sz w:val="16"/>
      <w:szCs w:val="16"/>
    </w:rPr>
  </w:style>
  <w:style w:type="paragraph" w:styleId="Header">
    <w:name w:val="header"/>
    <w:basedOn w:val="Normal"/>
    <w:link w:val="HeaderChar"/>
    <w:rsid w:val="00AA1450"/>
    <w:pPr>
      <w:tabs>
        <w:tab w:val="center" w:pos="4680"/>
        <w:tab w:val="right" w:pos="9360"/>
      </w:tabs>
    </w:pPr>
  </w:style>
  <w:style w:type="character" w:customStyle="1" w:styleId="HeaderChar">
    <w:name w:val="Header Char"/>
    <w:basedOn w:val="DefaultParagraphFont"/>
    <w:link w:val="Header"/>
    <w:rsid w:val="00AA1450"/>
    <w:rPr>
      <w:rFonts w:ascii="Times New Roman" w:eastAsia="Times New Roman" w:hAnsi="Times New Roman"/>
      <w:sz w:val="24"/>
      <w:szCs w:val="24"/>
    </w:rPr>
  </w:style>
  <w:style w:type="paragraph" w:styleId="Footer">
    <w:name w:val="footer"/>
    <w:basedOn w:val="Normal"/>
    <w:link w:val="FooterChar"/>
    <w:rsid w:val="00AA1450"/>
    <w:pPr>
      <w:tabs>
        <w:tab w:val="center" w:pos="4680"/>
        <w:tab w:val="right" w:pos="9360"/>
      </w:tabs>
    </w:pPr>
  </w:style>
  <w:style w:type="character" w:customStyle="1" w:styleId="FooterChar">
    <w:name w:val="Footer Char"/>
    <w:basedOn w:val="DefaultParagraphFont"/>
    <w:link w:val="Footer"/>
    <w:rsid w:val="00AA1450"/>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284"/>
      <w:jc w:val="both"/>
    </w:pPr>
    <w:rPr>
      <w:rFonts w:ascii="Times New Roman" w:eastAsia="Times New Roman" w:hAnsi="Times New Roman"/>
      <w:sz w:val="24"/>
      <w:szCs w:val="24"/>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pPr>
  </w:style>
  <w:style w:type="paragraph" w:customStyle="1" w:styleId="4-Bang">
    <w:name w:val="4-Bang"/>
    <w:basedOn w:val="Normal"/>
    <w:qFormat/>
    <w:pPr>
      <w:widowControl w:val="0"/>
      <w:ind w:firstLine="0"/>
    </w:pPr>
    <w:rPr>
      <w:rFonts w:eastAsia="Calibri"/>
      <w:sz w:val="28"/>
      <w:szCs w:val="26"/>
    </w:rPr>
  </w:style>
  <w:style w:type="paragraph" w:styleId="BalloonText">
    <w:name w:val="Balloon Text"/>
    <w:basedOn w:val="Normal"/>
    <w:link w:val="BalloonTextChar"/>
    <w:rsid w:val="00C549BF"/>
    <w:rPr>
      <w:rFonts w:ascii="Tahoma" w:hAnsi="Tahoma" w:cs="Tahoma"/>
      <w:sz w:val="16"/>
      <w:szCs w:val="16"/>
    </w:rPr>
  </w:style>
  <w:style w:type="character" w:customStyle="1" w:styleId="BalloonTextChar">
    <w:name w:val="Balloon Text Char"/>
    <w:basedOn w:val="DefaultParagraphFont"/>
    <w:link w:val="BalloonText"/>
    <w:rsid w:val="00C549BF"/>
    <w:rPr>
      <w:rFonts w:ascii="Tahoma" w:eastAsia="Times New Roman" w:hAnsi="Tahoma" w:cs="Tahoma"/>
      <w:sz w:val="16"/>
      <w:szCs w:val="16"/>
    </w:rPr>
  </w:style>
  <w:style w:type="paragraph" w:styleId="Header">
    <w:name w:val="header"/>
    <w:basedOn w:val="Normal"/>
    <w:link w:val="HeaderChar"/>
    <w:rsid w:val="00AA1450"/>
    <w:pPr>
      <w:tabs>
        <w:tab w:val="center" w:pos="4680"/>
        <w:tab w:val="right" w:pos="9360"/>
      </w:tabs>
    </w:pPr>
  </w:style>
  <w:style w:type="character" w:customStyle="1" w:styleId="HeaderChar">
    <w:name w:val="Header Char"/>
    <w:basedOn w:val="DefaultParagraphFont"/>
    <w:link w:val="Header"/>
    <w:rsid w:val="00AA1450"/>
    <w:rPr>
      <w:rFonts w:ascii="Times New Roman" w:eastAsia="Times New Roman" w:hAnsi="Times New Roman"/>
      <w:sz w:val="24"/>
      <w:szCs w:val="24"/>
    </w:rPr>
  </w:style>
  <w:style w:type="paragraph" w:styleId="Footer">
    <w:name w:val="footer"/>
    <w:basedOn w:val="Normal"/>
    <w:link w:val="FooterChar"/>
    <w:rsid w:val="00AA1450"/>
    <w:pPr>
      <w:tabs>
        <w:tab w:val="center" w:pos="4680"/>
        <w:tab w:val="right" w:pos="9360"/>
      </w:tabs>
    </w:pPr>
  </w:style>
  <w:style w:type="character" w:customStyle="1" w:styleId="FooterChar">
    <w:name w:val="Footer Char"/>
    <w:basedOn w:val="DefaultParagraphFont"/>
    <w:link w:val="Footer"/>
    <w:rsid w:val="00AA145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8072</CharactersWithSpaces>
  <SharedDoc>false</SharedDoc>
  <HLinks>
    <vt:vector size="6" baseType="variant">
      <vt:variant>
        <vt:i4>1572938</vt:i4>
      </vt:variant>
      <vt:variant>
        <vt:i4>3</vt:i4>
      </vt:variant>
      <vt:variant>
        <vt:i4>0</vt:i4>
      </vt:variant>
      <vt:variant>
        <vt:i4>5</vt:i4>
      </vt:variant>
      <vt:variant>
        <vt:lpwstr>https://vietjack.me/cau-hoi/cho-bieu-do-ve-dau-tho-va-dien-cua-phi-lip-pin-giai-doan-2010-2015-kzlbk-324063.html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2023-04-30T14:53:00Z</dcterms:created>
  <dc:creator>admin</dc:creator>
  <dc:description>Đề ôn tập học kỳ 2 Địa 10 Kết nối tri thức-Đề 2 được soạn dưới dạng file word và PDF gồm 4 trang. Các bạn xem và tải về ở dưới.</dc:description>
  <dcterms:modified xsi:type="dcterms:W3CDTF">2023-04-30T14:57:00Z</dcterms:modified>
  <cp:revision>1</cp:revision>
  <dc:title>Đề Ôn Tập Học Kỳ 2 Địa 10 Kết Nối Tri Thức-Đề 2</dc:title>
</cp:coreProperties>
</file>