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6CD" w:rsidRPr="002D6626" w:rsidRDefault="00BC36CD" w:rsidP="00163BB1">
      <w:pPr>
        <w:spacing w:after="0" w:line="240" w:lineRule="auto"/>
        <w:jc w:val="center"/>
        <w:rPr>
          <w:rFonts w:ascii="Times New Roman" w:hAnsi="Times New Roman" w:cs="Times New Roman"/>
          <w:b/>
          <w:sz w:val="32"/>
          <w:szCs w:val="32"/>
          <w:lang w:val="vi-VN"/>
        </w:rPr>
      </w:pPr>
      <w:r w:rsidRPr="00414D30">
        <w:rPr>
          <w:rFonts w:ascii="Times New Roman" w:hAnsi="Times New Roman" w:cs="Times New Roman"/>
          <w:b/>
          <w:sz w:val="32"/>
          <w:szCs w:val="32"/>
          <w:highlight w:val="green"/>
          <w:lang w:val="vi-VN"/>
        </w:rPr>
        <w:t>ĐỀ CƯƠNG ÔN TẬP HỌC KÌ I</w:t>
      </w:r>
    </w:p>
    <w:p w:rsidR="00BC36CD" w:rsidRPr="00414D30" w:rsidRDefault="00BC36CD" w:rsidP="00163BB1">
      <w:pPr>
        <w:spacing w:after="0" w:line="240" w:lineRule="auto"/>
        <w:jc w:val="center"/>
        <w:rPr>
          <w:rFonts w:ascii="Times New Roman" w:hAnsi="Times New Roman" w:cs="Times New Roman"/>
          <w:b/>
          <w:color w:val="FF0000"/>
          <w:sz w:val="32"/>
          <w:szCs w:val="32"/>
          <w:lang w:val="vi-VN"/>
        </w:rPr>
      </w:pPr>
      <w:r w:rsidRPr="00414D30">
        <w:rPr>
          <w:rFonts w:ascii="Times New Roman" w:hAnsi="Times New Roman" w:cs="Times New Roman"/>
          <w:b/>
          <w:color w:val="FF0000"/>
          <w:sz w:val="32"/>
          <w:szCs w:val="32"/>
          <w:lang w:val="vi-VN"/>
        </w:rPr>
        <w:t>MÔN ĐỊA LÍ 9</w:t>
      </w:r>
    </w:p>
    <w:p w:rsidR="002D6626" w:rsidRDefault="002D6626" w:rsidP="00163BB1">
      <w:pPr>
        <w:spacing w:after="0" w:line="240" w:lineRule="auto"/>
        <w:rPr>
          <w:rFonts w:ascii="Times New Roman" w:hAnsi="Times New Roman" w:cs="Times New Roman"/>
          <w:b/>
          <w:sz w:val="26"/>
          <w:szCs w:val="26"/>
        </w:rPr>
      </w:pPr>
    </w:p>
    <w:p w:rsidR="00325B86" w:rsidRPr="00163BB1" w:rsidRDefault="006E79BD" w:rsidP="00163BB1">
      <w:pPr>
        <w:spacing w:after="0" w:line="240" w:lineRule="auto"/>
        <w:rPr>
          <w:rFonts w:ascii="Times New Roman" w:hAnsi="Times New Roman" w:cs="Times New Roman"/>
          <w:b/>
          <w:sz w:val="26"/>
          <w:szCs w:val="26"/>
        </w:rPr>
      </w:pPr>
      <w:r w:rsidRPr="00414D30">
        <w:rPr>
          <w:rFonts w:ascii="Times New Roman" w:hAnsi="Times New Roman" w:cs="Times New Roman"/>
          <w:b/>
          <w:sz w:val="26"/>
          <w:szCs w:val="26"/>
          <w:highlight w:val="cyan"/>
        </w:rPr>
        <w:t>I. TRẮC NGHIỆM:</w:t>
      </w: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 xml:space="preserve">Câu </w:t>
      </w:r>
      <w:r w:rsidRPr="00414D30">
        <w:rPr>
          <w:b/>
          <w:bCs/>
          <w:color w:val="FF0000"/>
          <w:sz w:val="26"/>
          <w:szCs w:val="26"/>
          <w:lang w:val="vi-VN"/>
        </w:rPr>
        <w:t>1</w:t>
      </w:r>
      <w:r w:rsidRPr="00414D30">
        <w:rPr>
          <w:b/>
          <w:bCs/>
          <w:color w:val="FF0000"/>
          <w:sz w:val="26"/>
          <w:szCs w:val="26"/>
        </w:rPr>
        <w:t>:</w:t>
      </w:r>
      <w:r w:rsidRPr="00163BB1">
        <w:rPr>
          <w:b/>
          <w:sz w:val="26"/>
          <w:szCs w:val="26"/>
        </w:rPr>
        <w:t xml:space="preserve"> Về mặt tự nhiên Trung du và miền núi Bắc Bộ có đặc điểm chung là:</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u w:val="single"/>
        </w:rPr>
        <w:t>A.</w:t>
      </w:r>
      <w:r w:rsidRPr="00163BB1">
        <w:rPr>
          <w:sz w:val="26"/>
          <w:szCs w:val="26"/>
        </w:rPr>
        <w:t xml:space="preserve"> chịu sự chi phối sâu sắc của độ cao địa hình.</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B.</w:t>
      </w:r>
      <w:r w:rsidRPr="00163BB1">
        <w:rPr>
          <w:sz w:val="26"/>
          <w:szCs w:val="26"/>
        </w:rPr>
        <w:t xml:space="preserve"> chịu tác động rất lớn của biển.</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C.</w:t>
      </w:r>
      <w:r w:rsidRPr="00163BB1">
        <w:rPr>
          <w:sz w:val="26"/>
          <w:szCs w:val="26"/>
        </w:rPr>
        <w:t xml:space="preserve"> chịu ảnh hưởng sâu sắc của vĩ độ.</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D.</w:t>
      </w:r>
      <w:r w:rsidRPr="00163BB1">
        <w:rPr>
          <w:sz w:val="26"/>
          <w:szCs w:val="26"/>
        </w:rPr>
        <w:t xml:space="preserve"> chịu ảnh hưởng nặng của mạng lưới thủy văn.</w:t>
      </w:r>
    </w:p>
    <w:p w:rsidR="00BC36CD" w:rsidRPr="00163BB1" w:rsidRDefault="00BC36CD" w:rsidP="00163BB1">
      <w:pPr>
        <w:pStyle w:val="NormalWeb"/>
        <w:spacing w:before="0" w:beforeAutospacing="0" w:after="0" w:afterAutospacing="0"/>
        <w:rPr>
          <w:sz w:val="26"/>
          <w:szCs w:val="26"/>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 xml:space="preserve">Câu </w:t>
      </w:r>
      <w:r w:rsidRPr="00414D30">
        <w:rPr>
          <w:b/>
          <w:bCs/>
          <w:color w:val="FF0000"/>
          <w:sz w:val="26"/>
          <w:szCs w:val="26"/>
          <w:lang w:val="vi-VN"/>
        </w:rPr>
        <w:t>2</w:t>
      </w:r>
      <w:r w:rsidRPr="00414D30">
        <w:rPr>
          <w:b/>
          <w:bCs/>
          <w:color w:val="FF0000"/>
          <w:sz w:val="26"/>
          <w:szCs w:val="26"/>
        </w:rPr>
        <w:t>:</w:t>
      </w:r>
      <w:r w:rsidRPr="00163BB1">
        <w:rPr>
          <w:b/>
          <w:bCs/>
          <w:sz w:val="26"/>
          <w:szCs w:val="26"/>
        </w:rPr>
        <w:t xml:space="preserve"> </w:t>
      </w:r>
      <w:r w:rsidRPr="00163BB1">
        <w:rPr>
          <w:b/>
          <w:sz w:val="26"/>
          <w:szCs w:val="26"/>
        </w:rPr>
        <w:t>Tỉnh nào của vùng Trung du và miền núi Bắc Bộ có các đặc điểm: Vừa giáp Trung Quốc, vừa giáp vịnh Bắc Bộ, vừa giáp vùng Đồng bằng sông Hồng?</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A.</w:t>
      </w:r>
      <w:r w:rsidRPr="00163BB1">
        <w:rPr>
          <w:sz w:val="26"/>
          <w:szCs w:val="26"/>
        </w:rPr>
        <w:t xml:space="preserve"> Bắc Kạn. </w:t>
      </w:r>
      <w:r w:rsidR="002C6054" w:rsidRPr="00163BB1">
        <w:rPr>
          <w:sz w:val="26"/>
          <w:szCs w:val="26"/>
        </w:rPr>
        <w:tab/>
      </w:r>
      <w:r w:rsidR="002C6054" w:rsidRPr="00163BB1">
        <w:rPr>
          <w:sz w:val="26"/>
          <w:szCs w:val="26"/>
        </w:rPr>
        <w:tab/>
      </w:r>
      <w:r w:rsidRPr="00414D30">
        <w:rPr>
          <w:b/>
          <w:color w:val="0066FF"/>
          <w:sz w:val="26"/>
          <w:szCs w:val="26"/>
        </w:rPr>
        <w:t>B.</w:t>
      </w:r>
      <w:r w:rsidRPr="00163BB1">
        <w:rPr>
          <w:sz w:val="26"/>
          <w:szCs w:val="26"/>
        </w:rPr>
        <w:t xml:space="preserve"> Bắc Giang</w:t>
      </w:r>
      <w:r w:rsidR="002C6054" w:rsidRPr="00163BB1">
        <w:rPr>
          <w:sz w:val="26"/>
          <w:szCs w:val="26"/>
        </w:rPr>
        <w:t>.</w:t>
      </w:r>
      <w:r w:rsidR="002C6054" w:rsidRPr="00163BB1">
        <w:rPr>
          <w:sz w:val="26"/>
          <w:szCs w:val="26"/>
        </w:rPr>
        <w:tab/>
      </w:r>
      <w:r w:rsidR="002C6054" w:rsidRPr="00163BB1">
        <w:rPr>
          <w:sz w:val="26"/>
          <w:szCs w:val="26"/>
        </w:rPr>
        <w:tab/>
      </w:r>
      <w:r w:rsidRPr="00414D30">
        <w:rPr>
          <w:b/>
          <w:color w:val="0066FF"/>
          <w:sz w:val="26"/>
          <w:szCs w:val="26"/>
          <w:u w:val="single"/>
        </w:rPr>
        <w:t>C.</w:t>
      </w:r>
      <w:r w:rsidRPr="00163BB1">
        <w:rPr>
          <w:sz w:val="26"/>
          <w:szCs w:val="26"/>
        </w:rPr>
        <w:t xml:space="preserve"> Quảng Ninh. </w:t>
      </w:r>
      <w:r w:rsidR="002C6054" w:rsidRPr="00163BB1">
        <w:rPr>
          <w:sz w:val="26"/>
          <w:szCs w:val="26"/>
        </w:rPr>
        <w:tab/>
      </w:r>
      <w:r w:rsidR="002C6054" w:rsidRPr="00163BB1">
        <w:rPr>
          <w:sz w:val="26"/>
          <w:szCs w:val="26"/>
        </w:rPr>
        <w:tab/>
      </w:r>
      <w:r w:rsidRPr="00414D30">
        <w:rPr>
          <w:b/>
          <w:color w:val="0066FF"/>
          <w:sz w:val="26"/>
          <w:szCs w:val="26"/>
        </w:rPr>
        <w:t>D.</w:t>
      </w:r>
      <w:r w:rsidRPr="00163BB1">
        <w:rPr>
          <w:sz w:val="26"/>
          <w:szCs w:val="26"/>
        </w:rPr>
        <w:t xml:space="preserve"> Lạng Sơn.</w:t>
      </w:r>
    </w:p>
    <w:p w:rsidR="00BC36CD" w:rsidRPr="00163BB1" w:rsidRDefault="00BC36CD" w:rsidP="00163BB1">
      <w:pPr>
        <w:pStyle w:val="NormalWeb"/>
        <w:spacing w:before="0" w:beforeAutospacing="0" w:after="0" w:afterAutospacing="0"/>
        <w:rPr>
          <w:sz w:val="26"/>
          <w:szCs w:val="26"/>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 xml:space="preserve">Câu </w:t>
      </w:r>
      <w:r w:rsidRPr="00414D30">
        <w:rPr>
          <w:b/>
          <w:bCs/>
          <w:color w:val="FF0000"/>
          <w:sz w:val="26"/>
          <w:szCs w:val="26"/>
          <w:lang w:val="vi-VN"/>
        </w:rPr>
        <w:t>3</w:t>
      </w:r>
      <w:r w:rsidRPr="00414D30">
        <w:rPr>
          <w:b/>
          <w:bCs/>
          <w:color w:val="FF0000"/>
          <w:sz w:val="26"/>
          <w:szCs w:val="26"/>
        </w:rPr>
        <w:t>:</w:t>
      </w:r>
      <w:r w:rsidRPr="00163BB1">
        <w:rPr>
          <w:b/>
          <w:bCs/>
          <w:sz w:val="26"/>
          <w:szCs w:val="26"/>
        </w:rPr>
        <w:t xml:space="preserve"> </w:t>
      </w:r>
      <w:r w:rsidRPr="00163BB1">
        <w:rPr>
          <w:b/>
          <w:sz w:val="26"/>
          <w:szCs w:val="26"/>
        </w:rPr>
        <w:t>Về mùa đông khu vực Đông Bắc lạnh hơn Tây Bắc là do:</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u w:val="single"/>
        </w:rPr>
        <w:t>A.</w:t>
      </w:r>
      <w:r w:rsidRPr="00163BB1">
        <w:rPr>
          <w:sz w:val="26"/>
          <w:szCs w:val="26"/>
        </w:rPr>
        <w:t xml:space="preserve"> Gió mùa, địa hình. </w:t>
      </w:r>
      <w:r w:rsidR="002C6054" w:rsidRPr="00163BB1">
        <w:rPr>
          <w:sz w:val="26"/>
          <w:szCs w:val="26"/>
        </w:rPr>
        <w:tab/>
      </w:r>
      <w:r w:rsidR="002C6054" w:rsidRPr="00163BB1">
        <w:rPr>
          <w:sz w:val="26"/>
          <w:szCs w:val="26"/>
        </w:rPr>
        <w:tab/>
      </w:r>
      <w:r w:rsidR="002C6054" w:rsidRPr="00163BB1">
        <w:rPr>
          <w:sz w:val="26"/>
          <w:szCs w:val="26"/>
        </w:rPr>
        <w:tab/>
      </w:r>
      <w:r w:rsidR="002C6054" w:rsidRPr="00163BB1">
        <w:rPr>
          <w:sz w:val="26"/>
          <w:szCs w:val="26"/>
        </w:rPr>
        <w:tab/>
      </w:r>
      <w:r w:rsidRPr="00414D30">
        <w:rPr>
          <w:b/>
          <w:color w:val="0066FF"/>
          <w:sz w:val="26"/>
          <w:szCs w:val="26"/>
        </w:rPr>
        <w:t>B.</w:t>
      </w:r>
      <w:r w:rsidRPr="00163BB1">
        <w:rPr>
          <w:sz w:val="26"/>
          <w:szCs w:val="26"/>
        </w:rPr>
        <w:t xml:space="preserve"> Núi cao, nhiều sông.</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C.</w:t>
      </w:r>
      <w:r w:rsidRPr="00163BB1">
        <w:rPr>
          <w:sz w:val="26"/>
          <w:szCs w:val="26"/>
        </w:rPr>
        <w:t xml:space="preserve"> Thảm thực vật, gió mùa. </w:t>
      </w:r>
      <w:r w:rsidR="002C6054" w:rsidRPr="00163BB1">
        <w:rPr>
          <w:sz w:val="26"/>
          <w:szCs w:val="26"/>
        </w:rPr>
        <w:tab/>
      </w:r>
      <w:r w:rsidR="002C6054" w:rsidRPr="00163BB1">
        <w:rPr>
          <w:sz w:val="26"/>
          <w:szCs w:val="26"/>
        </w:rPr>
        <w:tab/>
      </w:r>
      <w:r w:rsidR="002C6054" w:rsidRPr="00163BB1">
        <w:rPr>
          <w:sz w:val="26"/>
          <w:szCs w:val="26"/>
        </w:rPr>
        <w:tab/>
      </w:r>
      <w:r w:rsidRPr="00414D30">
        <w:rPr>
          <w:b/>
          <w:color w:val="0066FF"/>
          <w:sz w:val="26"/>
          <w:szCs w:val="26"/>
        </w:rPr>
        <w:t>D.</w:t>
      </w:r>
      <w:r w:rsidRPr="00163BB1">
        <w:rPr>
          <w:sz w:val="26"/>
          <w:szCs w:val="26"/>
        </w:rPr>
        <w:t xml:space="preserve"> Vị trí ven biển và đất.</w:t>
      </w:r>
    </w:p>
    <w:p w:rsidR="00BC36CD" w:rsidRPr="00163BB1" w:rsidRDefault="00BC36CD" w:rsidP="00163BB1">
      <w:pPr>
        <w:pStyle w:val="NormalWeb"/>
        <w:spacing w:before="0" w:beforeAutospacing="0" w:after="0" w:afterAutospacing="0"/>
        <w:rPr>
          <w:sz w:val="26"/>
          <w:szCs w:val="26"/>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 xml:space="preserve">Câu </w:t>
      </w:r>
      <w:r w:rsidRPr="00414D30">
        <w:rPr>
          <w:b/>
          <w:bCs/>
          <w:color w:val="FF0000"/>
          <w:sz w:val="26"/>
          <w:szCs w:val="26"/>
          <w:lang w:val="vi-VN"/>
        </w:rPr>
        <w:t>4</w:t>
      </w:r>
      <w:r w:rsidRPr="00414D30">
        <w:rPr>
          <w:b/>
          <w:bCs/>
          <w:color w:val="FF0000"/>
          <w:sz w:val="26"/>
          <w:szCs w:val="26"/>
        </w:rPr>
        <w:t>:</w:t>
      </w:r>
      <w:r w:rsidRPr="00163BB1">
        <w:rPr>
          <w:b/>
          <w:bCs/>
          <w:sz w:val="26"/>
          <w:szCs w:val="26"/>
        </w:rPr>
        <w:t xml:space="preserve"> </w:t>
      </w:r>
      <w:r w:rsidRPr="00163BB1">
        <w:rPr>
          <w:b/>
          <w:sz w:val="26"/>
          <w:szCs w:val="26"/>
        </w:rPr>
        <w:t>Khoáng sản có trữ lượng lớn nhất vùng Trung du và miền núi Bắc Bộ là:</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A.</w:t>
      </w:r>
      <w:r w:rsidRPr="00163BB1">
        <w:rPr>
          <w:sz w:val="26"/>
          <w:szCs w:val="26"/>
        </w:rPr>
        <w:t xml:space="preserve"> Đồng</w:t>
      </w:r>
      <w:r w:rsidR="002C6054" w:rsidRPr="00163BB1">
        <w:rPr>
          <w:sz w:val="26"/>
          <w:szCs w:val="26"/>
        </w:rPr>
        <w:tab/>
      </w:r>
      <w:r w:rsidR="002C6054" w:rsidRPr="00163BB1">
        <w:rPr>
          <w:sz w:val="26"/>
          <w:szCs w:val="26"/>
        </w:rPr>
        <w:tab/>
      </w:r>
      <w:r w:rsidRPr="00414D30">
        <w:rPr>
          <w:b/>
          <w:color w:val="0066FF"/>
          <w:sz w:val="26"/>
          <w:szCs w:val="26"/>
        </w:rPr>
        <w:t>B.</w:t>
      </w:r>
      <w:r w:rsidRPr="00163BB1">
        <w:rPr>
          <w:sz w:val="26"/>
          <w:szCs w:val="26"/>
        </w:rPr>
        <w:t xml:space="preserve"> Sắt </w:t>
      </w:r>
      <w:r w:rsidR="002C6054" w:rsidRPr="00163BB1">
        <w:rPr>
          <w:sz w:val="26"/>
          <w:szCs w:val="26"/>
        </w:rPr>
        <w:tab/>
      </w:r>
      <w:r w:rsidR="002C6054" w:rsidRPr="00163BB1">
        <w:rPr>
          <w:sz w:val="26"/>
          <w:szCs w:val="26"/>
        </w:rPr>
        <w:tab/>
      </w:r>
      <w:r w:rsidRPr="00414D30">
        <w:rPr>
          <w:b/>
          <w:color w:val="0066FF"/>
          <w:sz w:val="26"/>
          <w:szCs w:val="26"/>
        </w:rPr>
        <w:t>C.</w:t>
      </w:r>
      <w:r w:rsidRPr="00163BB1">
        <w:rPr>
          <w:sz w:val="26"/>
          <w:szCs w:val="26"/>
        </w:rPr>
        <w:t xml:space="preserve"> Đá vôi</w:t>
      </w:r>
      <w:r w:rsidR="002C6054" w:rsidRPr="00163BB1">
        <w:rPr>
          <w:sz w:val="26"/>
          <w:szCs w:val="26"/>
        </w:rPr>
        <w:tab/>
      </w:r>
      <w:r w:rsidR="002C6054" w:rsidRPr="00163BB1">
        <w:rPr>
          <w:sz w:val="26"/>
          <w:szCs w:val="26"/>
        </w:rPr>
        <w:tab/>
      </w:r>
      <w:r w:rsidRPr="00414D30">
        <w:rPr>
          <w:b/>
          <w:color w:val="0066FF"/>
          <w:sz w:val="26"/>
          <w:szCs w:val="26"/>
          <w:u w:val="single"/>
        </w:rPr>
        <w:t>D.</w:t>
      </w:r>
      <w:r w:rsidRPr="00163BB1">
        <w:rPr>
          <w:sz w:val="26"/>
          <w:szCs w:val="26"/>
        </w:rPr>
        <w:t xml:space="preserve"> Than đá</w:t>
      </w:r>
    </w:p>
    <w:p w:rsidR="00BC36CD" w:rsidRPr="00163BB1" w:rsidRDefault="00BC36CD" w:rsidP="00163BB1">
      <w:pPr>
        <w:pStyle w:val="NormalWeb"/>
        <w:spacing w:before="0" w:beforeAutospacing="0" w:after="0" w:afterAutospacing="0"/>
        <w:rPr>
          <w:sz w:val="26"/>
          <w:szCs w:val="26"/>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Câu</w:t>
      </w:r>
      <w:r w:rsidRPr="00414D30">
        <w:rPr>
          <w:b/>
          <w:bCs/>
          <w:color w:val="FF0000"/>
          <w:sz w:val="26"/>
          <w:szCs w:val="26"/>
          <w:lang w:val="vi-VN"/>
        </w:rPr>
        <w:t xml:space="preserve"> 5</w:t>
      </w:r>
      <w:r w:rsidRPr="00414D30">
        <w:rPr>
          <w:b/>
          <w:bCs/>
          <w:color w:val="FF0000"/>
          <w:sz w:val="26"/>
          <w:szCs w:val="26"/>
        </w:rPr>
        <w:t>:</w:t>
      </w:r>
      <w:r w:rsidRPr="00163BB1">
        <w:rPr>
          <w:b/>
          <w:bCs/>
          <w:sz w:val="26"/>
          <w:szCs w:val="26"/>
        </w:rPr>
        <w:t xml:space="preserve"> </w:t>
      </w:r>
      <w:r w:rsidRPr="00163BB1">
        <w:rPr>
          <w:b/>
          <w:sz w:val="26"/>
          <w:szCs w:val="26"/>
        </w:rPr>
        <w:t>Cây công nghiệp lâu năm quan trọng nhất ở Trung du và miền núi Bắc Bộ là:</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A.</w:t>
      </w:r>
      <w:r w:rsidRPr="00163BB1">
        <w:rPr>
          <w:sz w:val="26"/>
          <w:szCs w:val="26"/>
        </w:rPr>
        <w:t xml:space="preserve"> cà phê</w:t>
      </w:r>
      <w:r w:rsidR="002C6054" w:rsidRPr="00163BB1">
        <w:rPr>
          <w:sz w:val="26"/>
          <w:szCs w:val="26"/>
        </w:rPr>
        <w:tab/>
      </w:r>
      <w:r w:rsidR="002C6054" w:rsidRPr="00163BB1">
        <w:rPr>
          <w:sz w:val="26"/>
          <w:szCs w:val="26"/>
        </w:rPr>
        <w:tab/>
      </w:r>
      <w:r w:rsidRPr="00414D30">
        <w:rPr>
          <w:b/>
          <w:color w:val="0066FF"/>
          <w:sz w:val="26"/>
          <w:szCs w:val="26"/>
          <w:u w:val="single"/>
        </w:rPr>
        <w:t>B.</w:t>
      </w:r>
      <w:r w:rsidRPr="00163BB1">
        <w:rPr>
          <w:sz w:val="26"/>
          <w:szCs w:val="26"/>
        </w:rPr>
        <w:t xml:space="preserve"> chè </w:t>
      </w:r>
      <w:r w:rsidR="002C6054" w:rsidRPr="00163BB1">
        <w:rPr>
          <w:sz w:val="26"/>
          <w:szCs w:val="26"/>
        </w:rPr>
        <w:tab/>
      </w:r>
      <w:r w:rsidR="002C6054" w:rsidRPr="00163BB1">
        <w:rPr>
          <w:sz w:val="26"/>
          <w:szCs w:val="26"/>
        </w:rPr>
        <w:tab/>
      </w:r>
      <w:r w:rsidRPr="00414D30">
        <w:rPr>
          <w:b/>
          <w:color w:val="0066FF"/>
          <w:sz w:val="26"/>
          <w:szCs w:val="26"/>
        </w:rPr>
        <w:t>C.</w:t>
      </w:r>
      <w:r w:rsidRPr="00163BB1">
        <w:rPr>
          <w:sz w:val="26"/>
          <w:szCs w:val="26"/>
        </w:rPr>
        <w:t xml:space="preserve"> cao su</w:t>
      </w:r>
      <w:r w:rsidR="002C6054" w:rsidRPr="00163BB1">
        <w:rPr>
          <w:sz w:val="26"/>
          <w:szCs w:val="26"/>
        </w:rPr>
        <w:tab/>
      </w:r>
      <w:r w:rsidR="002C6054" w:rsidRPr="00163BB1">
        <w:rPr>
          <w:sz w:val="26"/>
          <w:szCs w:val="26"/>
        </w:rPr>
        <w:tab/>
      </w:r>
      <w:r w:rsidRPr="00414D30">
        <w:rPr>
          <w:b/>
          <w:color w:val="0066FF"/>
          <w:sz w:val="26"/>
          <w:szCs w:val="26"/>
        </w:rPr>
        <w:t>D.</w:t>
      </w:r>
      <w:r w:rsidRPr="00163BB1">
        <w:rPr>
          <w:sz w:val="26"/>
          <w:szCs w:val="26"/>
        </w:rPr>
        <w:t xml:space="preserve"> điều</w:t>
      </w:r>
    </w:p>
    <w:p w:rsidR="00BC36CD" w:rsidRPr="00163BB1" w:rsidRDefault="00BC36CD" w:rsidP="00163BB1">
      <w:pPr>
        <w:pStyle w:val="NormalWeb"/>
        <w:spacing w:before="0" w:beforeAutospacing="0" w:after="0" w:afterAutospacing="0"/>
        <w:rPr>
          <w:sz w:val="26"/>
          <w:szCs w:val="26"/>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 xml:space="preserve">Câu </w:t>
      </w:r>
      <w:r w:rsidRPr="00414D30">
        <w:rPr>
          <w:b/>
          <w:bCs/>
          <w:color w:val="FF0000"/>
          <w:sz w:val="26"/>
          <w:szCs w:val="26"/>
          <w:lang w:val="vi-VN"/>
        </w:rPr>
        <w:t>6</w:t>
      </w:r>
      <w:r w:rsidRPr="00414D30">
        <w:rPr>
          <w:b/>
          <w:bCs/>
          <w:color w:val="FF0000"/>
          <w:sz w:val="26"/>
          <w:szCs w:val="26"/>
        </w:rPr>
        <w:t>:</w:t>
      </w:r>
      <w:r w:rsidRPr="00163BB1">
        <w:rPr>
          <w:b/>
          <w:bCs/>
          <w:sz w:val="26"/>
          <w:szCs w:val="26"/>
        </w:rPr>
        <w:t xml:space="preserve"> </w:t>
      </w:r>
      <w:r w:rsidRPr="00163BB1">
        <w:rPr>
          <w:b/>
          <w:sz w:val="26"/>
          <w:szCs w:val="26"/>
        </w:rPr>
        <w:t>Các nhà máy thủy điện Sơn La, Hòa Bình nằm trên dòng sông:</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u w:val="single"/>
        </w:rPr>
        <w:t>A.</w:t>
      </w:r>
      <w:r w:rsidRPr="00163BB1">
        <w:rPr>
          <w:sz w:val="26"/>
          <w:szCs w:val="26"/>
        </w:rPr>
        <w:t xml:space="preserve"> Đà </w:t>
      </w:r>
      <w:r w:rsidR="002C6054" w:rsidRPr="00163BB1">
        <w:rPr>
          <w:sz w:val="26"/>
          <w:szCs w:val="26"/>
        </w:rPr>
        <w:tab/>
      </w:r>
      <w:r w:rsidR="002C6054" w:rsidRPr="00163BB1">
        <w:rPr>
          <w:sz w:val="26"/>
          <w:szCs w:val="26"/>
        </w:rPr>
        <w:tab/>
      </w:r>
      <w:r w:rsidRPr="00414D30">
        <w:rPr>
          <w:b/>
          <w:color w:val="0066FF"/>
          <w:sz w:val="26"/>
          <w:szCs w:val="26"/>
        </w:rPr>
        <w:t>B.</w:t>
      </w:r>
      <w:r w:rsidRPr="00163BB1">
        <w:rPr>
          <w:sz w:val="26"/>
          <w:szCs w:val="26"/>
        </w:rPr>
        <w:t xml:space="preserve"> Lô </w:t>
      </w:r>
      <w:r w:rsidR="002C6054" w:rsidRPr="00163BB1">
        <w:rPr>
          <w:sz w:val="26"/>
          <w:szCs w:val="26"/>
        </w:rPr>
        <w:tab/>
      </w:r>
      <w:r w:rsidR="002C6054" w:rsidRPr="00163BB1">
        <w:rPr>
          <w:sz w:val="26"/>
          <w:szCs w:val="26"/>
        </w:rPr>
        <w:tab/>
      </w:r>
      <w:r w:rsidR="002C6054" w:rsidRPr="00163BB1">
        <w:rPr>
          <w:sz w:val="26"/>
          <w:szCs w:val="26"/>
        </w:rPr>
        <w:tab/>
      </w:r>
      <w:r w:rsidRPr="00414D30">
        <w:rPr>
          <w:b/>
          <w:color w:val="0066FF"/>
          <w:sz w:val="26"/>
          <w:szCs w:val="26"/>
        </w:rPr>
        <w:t>C.</w:t>
      </w:r>
      <w:r w:rsidRPr="00163BB1">
        <w:rPr>
          <w:sz w:val="26"/>
          <w:szCs w:val="26"/>
        </w:rPr>
        <w:t xml:space="preserve"> Gâm</w:t>
      </w:r>
      <w:r w:rsidR="002C6054" w:rsidRPr="00163BB1">
        <w:rPr>
          <w:sz w:val="26"/>
          <w:szCs w:val="26"/>
        </w:rPr>
        <w:tab/>
      </w:r>
      <w:r w:rsidR="002C6054" w:rsidRPr="00163BB1">
        <w:rPr>
          <w:sz w:val="26"/>
          <w:szCs w:val="26"/>
        </w:rPr>
        <w:tab/>
      </w:r>
      <w:r w:rsidRPr="00414D30">
        <w:rPr>
          <w:b/>
          <w:color w:val="0066FF"/>
          <w:sz w:val="26"/>
          <w:szCs w:val="26"/>
        </w:rPr>
        <w:t>D.</w:t>
      </w:r>
      <w:r w:rsidRPr="00163BB1">
        <w:rPr>
          <w:sz w:val="26"/>
          <w:szCs w:val="26"/>
        </w:rPr>
        <w:t xml:space="preserve"> Chảy</w:t>
      </w:r>
    </w:p>
    <w:p w:rsidR="00BC36CD" w:rsidRPr="00163BB1" w:rsidRDefault="00BC36CD" w:rsidP="00163BB1">
      <w:pPr>
        <w:pStyle w:val="NormalWeb"/>
        <w:spacing w:before="0" w:beforeAutospacing="0" w:after="0" w:afterAutospacing="0"/>
        <w:rPr>
          <w:sz w:val="26"/>
          <w:szCs w:val="26"/>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 xml:space="preserve">Câu </w:t>
      </w:r>
      <w:r w:rsidRPr="00414D30">
        <w:rPr>
          <w:b/>
          <w:bCs/>
          <w:color w:val="FF0000"/>
          <w:sz w:val="26"/>
          <w:szCs w:val="26"/>
          <w:lang w:val="vi-VN"/>
        </w:rPr>
        <w:t>7</w:t>
      </w:r>
      <w:r w:rsidRPr="00414D30">
        <w:rPr>
          <w:b/>
          <w:bCs/>
          <w:color w:val="FF0000"/>
          <w:sz w:val="26"/>
          <w:szCs w:val="26"/>
        </w:rPr>
        <w:t>:</w:t>
      </w:r>
      <w:r w:rsidRPr="00163BB1">
        <w:rPr>
          <w:b/>
          <w:bCs/>
          <w:sz w:val="26"/>
          <w:szCs w:val="26"/>
        </w:rPr>
        <w:t xml:space="preserve"> </w:t>
      </w:r>
      <w:r w:rsidRPr="00163BB1">
        <w:rPr>
          <w:b/>
          <w:sz w:val="26"/>
          <w:szCs w:val="26"/>
        </w:rPr>
        <w:t>Di sản thiên nhiên thế giới được UNESCO công nhận ở Trung du và miền núi Bắc Bộ là:</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A.</w:t>
      </w:r>
      <w:r w:rsidRPr="00163BB1">
        <w:rPr>
          <w:sz w:val="26"/>
          <w:szCs w:val="26"/>
        </w:rPr>
        <w:t xml:space="preserve"> Đền Hùng </w:t>
      </w:r>
      <w:r w:rsidR="002C6054" w:rsidRPr="00163BB1">
        <w:rPr>
          <w:sz w:val="26"/>
          <w:szCs w:val="26"/>
        </w:rPr>
        <w:tab/>
      </w:r>
      <w:r w:rsidR="002C6054" w:rsidRPr="00163BB1">
        <w:rPr>
          <w:sz w:val="26"/>
          <w:szCs w:val="26"/>
        </w:rPr>
        <w:tab/>
      </w:r>
      <w:r w:rsidRPr="00414D30">
        <w:rPr>
          <w:b/>
          <w:color w:val="0066FF"/>
          <w:sz w:val="26"/>
          <w:szCs w:val="26"/>
        </w:rPr>
        <w:t>B.</w:t>
      </w:r>
      <w:r w:rsidRPr="00163BB1">
        <w:rPr>
          <w:sz w:val="26"/>
          <w:szCs w:val="26"/>
        </w:rPr>
        <w:t xml:space="preserve"> Tam Đảo </w:t>
      </w:r>
      <w:r w:rsidR="002C6054" w:rsidRPr="00163BB1">
        <w:rPr>
          <w:sz w:val="26"/>
          <w:szCs w:val="26"/>
        </w:rPr>
        <w:tab/>
      </w:r>
      <w:r w:rsidR="002C6054" w:rsidRPr="00163BB1">
        <w:rPr>
          <w:sz w:val="26"/>
          <w:szCs w:val="26"/>
        </w:rPr>
        <w:tab/>
      </w:r>
      <w:r w:rsidRPr="00414D30">
        <w:rPr>
          <w:b/>
          <w:color w:val="0066FF"/>
          <w:sz w:val="26"/>
          <w:szCs w:val="26"/>
        </w:rPr>
        <w:t>C.</w:t>
      </w:r>
      <w:r w:rsidRPr="00163BB1">
        <w:rPr>
          <w:sz w:val="26"/>
          <w:szCs w:val="26"/>
        </w:rPr>
        <w:t xml:space="preserve"> Sa Pa</w:t>
      </w:r>
      <w:r w:rsidR="002C6054" w:rsidRPr="00163BB1">
        <w:rPr>
          <w:sz w:val="26"/>
          <w:szCs w:val="26"/>
        </w:rPr>
        <w:tab/>
      </w:r>
      <w:r w:rsidR="002C6054" w:rsidRPr="00163BB1">
        <w:rPr>
          <w:sz w:val="26"/>
          <w:szCs w:val="26"/>
        </w:rPr>
        <w:tab/>
      </w:r>
      <w:r w:rsidRPr="00414D30">
        <w:rPr>
          <w:b/>
          <w:color w:val="0066FF"/>
          <w:sz w:val="26"/>
          <w:szCs w:val="26"/>
          <w:u w:val="single"/>
        </w:rPr>
        <w:t>D.</w:t>
      </w:r>
      <w:r w:rsidRPr="00163BB1">
        <w:rPr>
          <w:sz w:val="26"/>
          <w:szCs w:val="26"/>
        </w:rPr>
        <w:t xml:space="preserve"> Vịnh Hạ Long</w:t>
      </w:r>
    </w:p>
    <w:p w:rsidR="00AF5192" w:rsidRPr="00163BB1" w:rsidRDefault="00AF5192" w:rsidP="00163BB1">
      <w:pPr>
        <w:pStyle w:val="NormalWeb"/>
        <w:spacing w:before="0" w:beforeAutospacing="0" w:after="0" w:afterAutospacing="0"/>
        <w:rPr>
          <w:sz w:val="26"/>
          <w:szCs w:val="26"/>
        </w:rPr>
      </w:pPr>
    </w:p>
    <w:p w:rsidR="00AF5192" w:rsidRPr="00163BB1" w:rsidRDefault="00AF5192" w:rsidP="00163BB1">
      <w:pPr>
        <w:spacing w:after="0" w:line="240" w:lineRule="auto"/>
        <w:rPr>
          <w:rFonts w:ascii="Times New Roman" w:hAnsi="Times New Roman" w:cs="Times New Roman"/>
          <w:b/>
          <w:sz w:val="26"/>
          <w:szCs w:val="26"/>
          <w:lang w:val="vi-VN"/>
        </w:rPr>
      </w:pPr>
      <w:r w:rsidRPr="00414D30">
        <w:rPr>
          <w:rFonts w:ascii="Times New Roman" w:hAnsi="Times New Roman" w:cs="Times New Roman"/>
          <w:b/>
          <w:color w:val="FF0000"/>
          <w:sz w:val="26"/>
          <w:szCs w:val="26"/>
          <w:lang w:val="vi-VN"/>
        </w:rPr>
        <w:t xml:space="preserve">Câu </w:t>
      </w:r>
      <w:r w:rsidRPr="00414D30">
        <w:rPr>
          <w:rFonts w:ascii="Times New Roman" w:hAnsi="Times New Roman" w:cs="Times New Roman"/>
          <w:b/>
          <w:color w:val="FF0000"/>
          <w:sz w:val="26"/>
          <w:szCs w:val="26"/>
        </w:rPr>
        <w:t>8</w:t>
      </w:r>
      <w:r w:rsidRPr="00414D30">
        <w:rPr>
          <w:rFonts w:ascii="Times New Roman" w:hAnsi="Times New Roman" w:cs="Times New Roman"/>
          <w:b/>
          <w:color w:val="FF0000"/>
          <w:sz w:val="26"/>
          <w:szCs w:val="26"/>
          <w:lang w:val="vi-VN"/>
        </w:rPr>
        <w:t>:</w:t>
      </w:r>
      <w:r w:rsidRPr="00163BB1">
        <w:rPr>
          <w:rFonts w:ascii="Times New Roman" w:hAnsi="Times New Roman" w:cs="Times New Roman"/>
          <w:b/>
          <w:sz w:val="26"/>
          <w:szCs w:val="26"/>
          <w:lang w:val="vi-VN"/>
        </w:rPr>
        <w:t xml:space="preserve"> Tại sao vùng Trung du và miền núi Bắc Bộ thường xảy ra lũ quét?</w:t>
      </w:r>
    </w:p>
    <w:p w:rsidR="00AF5192" w:rsidRPr="00163BB1" w:rsidRDefault="00AF5192" w:rsidP="00163BB1">
      <w:pPr>
        <w:spacing w:after="0" w:line="240" w:lineRule="auto"/>
        <w:rPr>
          <w:rFonts w:ascii="Times New Roman" w:hAnsi="Times New Roman" w:cs="Times New Roman"/>
          <w:sz w:val="26"/>
          <w:szCs w:val="26"/>
          <w:lang w:val="vi-VN"/>
        </w:rPr>
      </w:pPr>
      <w:r w:rsidRPr="00414D30">
        <w:rPr>
          <w:rFonts w:ascii="Times New Roman" w:hAnsi="Times New Roman" w:cs="Times New Roman"/>
          <w:b/>
          <w:color w:val="0066FF"/>
          <w:sz w:val="26"/>
          <w:szCs w:val="26"/>
          <w:u w:val="single"/>
          <w:lang w:val="vi-VN"/>
        </w:rPr>
        <w:t>A.</w:t>
      </w:r>
      <w:r w:rsidRPr="00163BB1">
        <w:rPr>
          <w:rFonts w:ascii="Times New Roman" w:hAnsi="Times New Roman" w:cs="Times New Roman"/>
          <w:sz w:val="26"/>
          <w:szCs w:val="26"/>
          <w:lang w:val="vi-VN"/>
        </w:rPr>
        <w:t xml:space="preserve"> Địa hình núi cao, chặt phá rừng bừa bãi.</w:t>
      </w:r>
      <w:r w:rsidR="002C6054" w:rsidRPr="00163BB1">
        <w:rPr>
          <w:rFonts w:ascii="Times New Roman" w:hAnsi="Times New Roman" w:cs="Times New Roman"/>
          <w:sz w:val="26"/>
          <w:szCs w:val="26"/>
          <w:lang w:val="vi-VN"/>
        </w:rPr>
        <w:tab/>
      </w:r>
      <w:r w:rsidR="002C6054" w:rsidRPr="00163BB1">
        <w:rPr>
          <w:rFonts w:ascii="Times New Roman" w:hAnsi="Times New Roman" w:cs="Times New Roman"/>
          <w:sz w:val="26"/>
          <w:szCs w:val="26"/>
          <w:lang w:val="vi-VN"/>
        </w:rPr>
        <w:tab/>
      </w:r>
      <w:r w:rsidR="002C6054" w:rsidRPr="00163BB1">
        <w:rPr>
          <w:rFonts w:ascii="Times New Roman" w:hAnsi="Times New Roman" w:cs="Times New Roman"/>
          <w:sz w:val="26"/>
          <w:szCs w:val="26"/>
          <w:lang w:val="vi-VN"/>
        </w:rPr>
        <w:tab/>
      </w:r>
      <w:r w:rsidRPr="00414D30">
        <w:rPr>
          <w:rFonts w:ascii="Times New Roman" w:hAnsi="Times New Roman" w:cs="Times New Roman"/>
          <w:b/>
          <w:color w:val="0066FF"/>
          <w:sz w:val="26"/>
          <w:szCs w:val="26"/>
          <w:lang w:val="vi-VN"/>
        </w:rPr>
        <w:t>B.</w:t>
      </w:r>
      <w:r w:rsidRPr="00163BB1">
        <w:rPr>
          <w:rFonts w:ascii="Times New Roman" w:hAnsi="Times New Roman" w:cs="Times New Roman"/>
          <w:sz w:val="26"/>
          <w:szCs w:val="26"/>
          <w:lang w:val="vi-VN"/>
        </w:rPr>
        <w:t xml:space="preserve"> Khí hậu có mùa đông lạnh</w:t>
      </w:r>
    </w:p>
    <w:p w:rsidR="00AF5192" w:rsidRPr="00163BB1" w:rsidRDefault="00AF5192" w:rsidP="00163BB1">
      <w:pPr>
        <w:spacing w:after="0" w:line="240" w:lineRule="auto"/>
        <w:rPr>
          <w:rFonts w:ascii="Times New Roman" w:hAnsi="Times New Roman" w:cs="Times New Roman"/>
          <w:sz w:val="26"/>
          <w:szCs w:val="26"/>
          <w:lang w:val="vi-VN"/>
        </w:rPr>
      </w:pPr>
      <w:r w:rsidRPr="00414D30">
        <w:rPr>
          <w:rFonts w:ascii="Times New Roman" w:hAnsi="Times New Roman" w:cs="Times New Roman"/>
          <w:b/>
          <w:color w:val="0066FF"/>
          <w:sz w:val="26"/>
          <w:szCs w:val="26"/>
          <w:lang w:val="vi-VN"/>
        </w:rPr>
        <w:t>C.</w:t>
      </w:r>
      <w:r w:rsidRPr="00163BB1">
        <w:rPr>
          <w:rFonts w:ascii="Times New Roman" w:hAnsi="Times New Roman" w:cs="Times New Roman"/>
          <w:sz w:val="26"/>
          <w:szCs w:val="26"/>
          <w:lang w:val="vi-VN"/>
        </w:rPr>
        <w:t xml:space="preserve"> Diện tích đất feralit rộng lớn</w:t>
      </w:r>
      <w:r w:rsidR="002C6054" w:rsidRPr="00163BB1">
        <w:rPr>
          <w:rFonts w:ascii="Times New Roman" w:hAnsi="Times New Roman" w:cs="Times New Roman"/>
          <w:sz w:val="26"/>
          <w:szCs w:val="26"/>
          <w:lang w:val="vi-VN"/>
        </w:rPr>
        <w:tab/>
      </w:r>
      <w:r w:rsidR="002C6054" w:rsidRPr="00163BB1">
        <w:rPr>
          <w:rFonts w:ascii="Times New Roman" w:hAnsi="Times New Roman" w:cs="Times New Roman"/>
          <w:sz w:val="26"/>
          <w:szCs w:val="26"/>
          <w:lang w:val="vi-VN"/>
        </w:rPr>
        <w:tab/>
      </w:r>
      <w:r w:rsidR="002C6054" w:rsidRPr="00163BB1">
        <w:rPr>
          <w:rFonts w:ascii="Times New Roman" w:hAnsi="Times New Roman" w:cs="Times New Roman"/>
          <w:sz w:val="26"/>
          <w:szCs w:val="26"/>
          <w:lang w:val="vi-VN"/>
        </w:rPr>
        <w:tab/>
      </w:r>
      <w:r w:rsidR="002C6054" w:rsidRPr="00163BB1">
        <w:rPr>
          <w:rFonts w:ascii="Times New Roman" w:hAnsi="Times New Roman" w:cs="Times New Roman"/>
          <w:sz w:val="26"/>
          <w:szCs w:val="26"/>
          <w:lang w:val="vi-VN"/>
        </w:rPr>
        <w:tab/>
      </w:r>
      <w:r w:rsidR="002C6054" w:rsidRPr="00163BB1">
        <w:rPr>
          <w:rFonts w:ascii="Times New Roman" w:hAnsi="Times New Roman" w:cs="Times New Roman"/>
          <w:sz w:val="26"/>
          <w:szCs w:val="26"/>
          <w:lang w:val="vi-VN"/>
        </w:rPr>
        <w:tab/>
      </w:r>
      <w:r w:rsidRPr="00414D30">
        <w:rPr>
          <w:rFonts w:ascii="Times New Roman" w:hAnsi="Times New Roman" w:cs="Times New Roman"/>
          <w:b/>
          <w:color w:val="0066FF"/>
          <w:sz w:val="26"/>
          <w:szCs w:val="26"/>
          <w:lang w:val="vi-VN"/>
        </w:rPr>
        <w:t>D.</w:t>
      </w:r>
      <w:r w:rsidRPr="00163BB1">
        <w:rPr>
          <w:rFonts w:ascii="Times New Roman" w:hAnsi="Times New Roman" w:cs="Times New Roman"/>
          <w:sz w:val="26"/>
          <w:szCs w:val="26"/>
          <w:lang w:val="vi-VN"/>
        </w:rPr>
        <w:t xml:space="preserve"> Sông ngòi dày đặc</w:t>
      </w:r>
    </w:p>
    <w:p w:rsidR="00325B86" w:rsidRPr="00163BB1" w:rsidRDefault="00325B86" w:rsidP="00163BB1">
      <w:pPr>
        <w:pStyle w:val="NormalWeb"/>
        <w:spacing w:before="0" w:beforeAutospacing="0" w:after="0" w:afterAutospacing="0"/>
        <w:rPr>
          <w:sz w:val="26"/>
          <w:szCs w:val="26"/>
        </w:rPr>
      </w:pPr>
    </w:p>
    <w:p w:rsidR="00BC36CD" w:rsidRPr="00163BB1" w:rsidRDefault="00BC36CD" w:rsidP="00163BB1">
      <w:pPr>
        <w:spacing w:after="0" w:line="240" w:lineRule="auto"/>
        <w:rPr>
          <w:rFonts w:ascii="Times New Roman" w:eastAsia="Times New Roman" w:hAnsi="Times New Roman" w:cs="Times New Roman"/>
          <w:b/>
          <w:sz w:val="26"/>
          <w:szCs w:val="26"/>
        </w:rPr>
      </w:pPr>
      <w:r w:rsidRPr="00414D30">
        <w:rPr>
          <w:rFonts w:ascii="Times New Roman" w:eastAsia="Times New Roman" w:hAnsi="Times New Roman" w:cs="Times New Roman"/>
          <w:b/>
          <w:bCs/>
          <w:color w:val="FF0000"/>
          <w:sz w:val="26"/>
          <w:szCs w:val="26"/>
        </w:rPr>
        <w:t xml:space="preserve">Câu </w:t>
      </w:r>
      <w:r w:rsidR="00AF5192" w:rsidRPr="00414D30">
        <w:rPr>
          <w:rFonts w:ascii="Times New Roman" w:eastAsia="Times New Roman" w:hAnsi="Times New Roman" w:cs="Times New Roman"/>
          <w:b/>
          <w:bCs/>
          <w:color w:val="FF0000"/>
          <w:sz w:val="26"/>
          <w:szCs w:val="26"/>
        </w:rPr>
        <w:t>9</w:t>
      </w:r>
      <w:r w:rsidRPr="00414D30">
        <w:rPr>
          <w:rFonts w:ascii="Times New Roman" w:eastAsia="Times New Roman" w:hAnsi="Times New Roman" w:cs="Times New Roman"/>
          <w:b/>
          <w:bCs/>
          <w:color w:val="FF0000"/>
          <w:sz w:val="26"/>
          <w:szCs w:val="26"/>
        </w:rPr>
        <w:t>:</w:t>
      </w:r>
      <w:r w:rsidRPr="00163BB1">
        <w:rPr>
          <w:rFonts w:ascii="Times New Roman" w:eastAsia="Times New Roman" w:hAnsi="Times New Roman" w:cs="Times New Roman"/>
          <w:b/>
          <w:bCs/>
          <w:sz w:val="26"/>
          <w:szCs w:val="26"/>
        </w:rPr>
        <w:t xml:space="preserve"> </w:t>
      </w:r>
      <w:r w:rsidRPr="00163BB1">
        <w:rPr>
          <w:rFonts w:ascii="Times New Roman" w:eastAsia="Times New Roman" w:hAnsi="Times New Roman" w:cs="Times New Roman"/>
          <w:b/>
          <w:sz w:val="26"/>
          <w:szCs w:val="26"/>
        </w:rPr>
        <w:t>Tài nguyên khoáng sản có giá trị ở Đồng bằng Sông Hồng là:</w:t>
      </w:r>
    </w:p>
    <w:p w:rsidR="00BC36CD" w:rsidRPr="00163BB1" w:rsidRDefault="00BC36CD" w:rsidP="00163BB1">
      <w:pPr>
        <w:spacing w:after="0" w:line="240" w:lineRule="auto"/>
        <w:rPr>
          <w:rFonts w:ascii="Times New Roman" w:eastAsia="Times New Roman" w:hAnsi="Times New Roman" w:cs="Times New Roman"/>
          <w:sz w:val="26"/>
          <w:szCs w:val="26"/>
        </w:rPr>
      </w:pPr>
      <w:r w:rsidRPr="00414D30">
        <w:rPr>
          <w:rFonts w:ascii="Times New Roman" w:eastAsia="Times New Roman" w:hAnsi="Times New Roman" w:cs="Times New Roman"/>
          <w:b/>
          <w:color w:val="0066FF"/>
          <w:sz w:val="26"/>
          <w:szCs w:val="26"/>
        </w:rPr>
        <w:t>A.</w:t>
      </w:r>
      <w:r w:rsidRPr="00163BB1">
        <w:rPr>
          <w:rFonts w:ascii="Times New Roman" w:eastAsia="Times New Roman" w:hAnsi="Times New Roman" w:cs="Times New Roman"/>
          <w:sz w:val="26"/>
          <w:szCs w:val="26"/>
        </w:rPr>
        <w:t xml:space="preserve"> than nâu, bôxít, sắt, dầu mỏ.</w:t>
      </w:r>
      <w:r w:rsidR="002C6054" w:rsidRPr="00163BB1">
        <w:rPr>
          <w:rFonts w:ascii="Times New Roman" w:eastAsia="Times New Roman" w:hAnsi="Times New Roman" w:cs="Times New Roman"/>
          <w:sz w:val="26"/>
          <w:szCs w:val="26"/>
        </w:rPr>
        <w:tab/>
      </w:r>
      <w:r w:rsidR="002C6054" w:rsidRPr="00163BB1">
        <w:rPr>
          <w:rFonts w:ascii="Times New Roman" w:eastAsia="Times New Roman" w:hAnsi="Times New Roman" w:cs="Times New Roman"/>
          <w:sz w:val="26"/>
          <w:szCs w:val="26"/>
        </w:rPr>
        <w:tab/>
      </w:r>
      <w:r w:rsidR="002C6054" w:rsidRPr="00163BB1">
        <w:rPr>
          <w:rFonts w:ascii="Times New Roman" w:eastAsia="Times New Roman" w:hAnsi="Times New Roman" w:cs="Times New Roman"/>
          <w:sz w:val="26"/>
          <w:szCs w:val="26"/>
        </w:rPr>
        <w:tab/>
      </w:r>
      <w:r w:rsidRPr="00414D30">
        <w:rPr>
          <w:rFonts w:ascii="Times New Roman" w:eastAsia="Times New Roman" w:hAnsi="Times New Roman" w:cs="Times New Roman"/>
          <w:b/>
          <w:color w:val="0066FF"/>
          <w:sz w:val="26"/>
          <w:szCs w:val="26"/>
          <w:u w:val="single"/>
        </w:rPr>
        <w:t>B.</w:t>
      </w:r>
      <w:r w:rsidRPr="00163BB1">
        <w:rPr>
          <w:rFonts w:ascii="Times New Roman" w:eastAsia="Times New Roman" w:hAnsi="Times New Roman" w:cs="Times New Roman"/>
          <w:sz w:val="26"/>
          <w:szCs w:val="26"/>
        </w:rPr>
        <w:t xml:space="preserve"> đá vôi, sét cao lanh, than nâu, khí tự nhiên.</w:t>
      </w:r>
    </w:p>
    <w:p w:rsidR="00BC36CD" w:rsidRPr="00163BB1" w:rsidRDefault="00BC36CD" w:rsidP="00163BB1">
      <w:pPr>
        <w:spacing w:after="0" w:line="240" w:lineRule="auto"/>
        <w:rPr>
          <w:rFonts w:ascii="Times New Roman" w:eastAsia="Times New Roman" w:hAnsi="Times New Roman" w:cs="Times New Roman"/>
          <w:sz w:val="26"/>
          <w:szCs w:val="26"/>
        </w:rPr>
      </w:pPr>
      <w:r w:rsidRPr="00414D30">
        <w:rPr>
          <w:rFonts w:ascii="Times New Roman" w:eastAsia="Times New Roman" w:hAnsi="Times New Roman" w:cs="Times New Roman"/>
          <w:b/>
          <w:color w:val="0066FF"/>
          <w:sz w:val="26"/>
          <w:szCs w:val="26"/>
        </w:rPr>
        <w:t>C.</w:t>
      </w:r>
      <w:r w:rsidRPr="00163BB1">
        <w:rPr>
          <w:rFonts w:ascii="Times New Roman" w:eastAsia="Times New Roman" w:hAnsi="Times New Roman" w:cs="Times New Roman"/>
          <w:sz w:val="26"/>
          <w:szCs w:val="26"/>
        </w:rPr>
        <w:t xml:space="preserve"> apatit, mangan, than</w:t>
      </w:r>
      <w:r w:rsidR="002D6626">
        <w:rPr>
          <w:rFonts w:ascii="Times New Roman" w:eastAsia="Times New Roman" w:hAnsi="Times New Roman" w:cs="Times New Roman"/>
          <w:sz w:val="26"/>
          <w:szCs w:val="26"/>
        </w:rPr>
        <w:t xml:space="preserve"> </w:t>
      </w:r>
      <w:r w:rsidRPr="00163BB1">
        <w:rPr>
          <w:rFonts w:ascii="Times New Roman" w:eastAsia="Times New Roman" w:hAnsi="Times New Roman" w:cs="Times New Roman"/>
          <w:sz w:val="26"/>
          <w:szCs w:val="26"/>
        </w:rPr>
        <w:t>nâu, đồng.</w:t>
      </w:r>
      <w:r w:rsidR="002C6054" w:rsidRPr="00163BB1">
        <w:rPr>
          <w:rFonts w:ascii="Times New Roman" w:eastAsia="Times New Roman" w:hAnsi="Times New Roman" w:cs="Times New Roman"/>
          <w:sz w:val="26"/>
          <w:szCs w:val="26"/>
        </w:rPr>
        <w:tab/>
      </w:r>
      <w:r w:rsidR="002C6054" w:rsidRPr="00163BB1">
        <w:rPr>
          <w:rFonts w:ascii="Times New Roman" w:eastAsia="Times New Roman" w:hAnsi="Times New Roman" w:cs="Times New Roman"/>
          <w:sz w:val="26"/>
          <w:szCs w:val="26"/>
        </w:rPr>
        <w:tab/>
      </w:r>
      <w:r w:rsidR="00C47FEF">
        <w:rPr>
          <w:rFonts w:ascii="Times New Roman" w:eastAsia="Times New Roman" w:hAnsi="Times New Roman" w:cs="Times New Roman"/>
          <w:sz w:val="26"/>
          <w:szCs w:val="26"/>
        </w:rPr>
        <w:tab/>
      </w:r>
      <w:r w:rsidRPr="00414D30">
        <w:rPr>
          <w:rFonts w:ascii="Times New Roman" w:eastAsia="Times New Roman" w:hAnsi="Times New Roman" w:cs="Times New Roman"/>
          <w:b/>
          <w:color w:val="0066FF"/>
          <w:sz w:val="26"/>
          <w:szCs w:val="26"/>
        </w:rPr>
        <w:t>D.</w:t>
      </w:r>
      <w:r w:rsidRPr="00163BB1">
        <w:rPr>
          <w:rFonts w:ascii="Times New Roman" w:eastAsia="Times New Roman" w:hAnsi="Times New Roman" w:cs="Times New Roman"/>
          <w:sz w:val="26"/>
          <w:szCs w:val="26"/>
        </w:rPr>
        <w:t xml:space="preserve"> thiếc, vàng, chì, kẽm.</w:t>
      </w:r>
    </w:p>
    <w:p w:rsidR="00BC36CD" w:rsidRPr="00163BB1" w:rsidRDefault="00BC36CD" w:rsidP="00163BB1">
      <w:pPr>
        <w:spacing w:after="0" w:line="240" w:lineRule="auto"/>
        <w:rPr>
          <w:rFonts w:ascii="Times New Roman" w:eastAsia="Times New Roman" w:hAnsi="Times New Roman" w:cs="Times New Roman"/>
          <w:sz w:val="26"/>
          <w:szCs w:val="26"/>
          <w:lang w:val="vi-VN"/>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 xml:space="preserve">Câu </w:t>
      </w:r>
      <w:r w:rsidR="00AF5192" w:rsidRPr="00414D30">
        <w:rPr>
          <w:b/>
          <w:bCs/>
          <w:color w:val="FF0000"/>
          <w:sz w:val="26"/>
          <w:szCs w:val="26"/>
        </w:rPr>
        <w:t>10</w:t>
      </w:r>
      <w:r w:rsidRPr="00414D30">
        <w:rPr>
          <w:b/>
          <w:bCs/>
          <w:color w:val="FF0000"/>
          <w:sz w:val="26"/>
          <w:szCs w:val="26"/>
        </w:rPr>
        <w:t>:</w:t>
      </w:r>
      <w:r w:rsidRPr="00163BB1">
        <w:rPr>
          <w:b/>
          <w:bCs/>
          <w:sz w:val="26"/>
          <w:szCs w:val="26"/>
        </w:rPr>
        <w:t xml:space="preserve"> </w:t>
      </w:r>
      <w:r w:rsidRPr="00163BB1">
        <w:rPr>
          <w:b/>
          <w:sz w:val="26"/>
          <w:szCs w:val="26"/>
        </w:rPr>
        <w:t>Tài nguyên quý giá nhất của vùng Đồng bằng sông Hồng là:</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A.</w:t>
      </w:r>
      <w:r w:rsidRPr="00163BB1">
        <w:rPr>
          <w:sz w:val="26"/>
          <w:szCs w:val="26"/>
        </w:rPr>
        <w:t xml:space="preserve"> Đất feralit </w:t>
      </w:r>
      <w:r w:rsidR="002C6054" w:rsidRPr="00163BB1">
        <w:rPr>
          <w:sz w:val="26"/>
          <w:szCs w:val="26"/>
        </w:rPr>
        <w:tab/>
      </w:r>
      <w:r w:rsidR="002C6054" w:rsidRPr="00163BB1">
        <w:rPr>
          <w:sz w:val="26"/>
          <w:szCs w:val="26"/>
        </w:rPr>
        <w:tab/>
      </w:r>
      <w:r w:rsidR="002C6054" w:rsidRPr="00163BB1">
        <w:rPr>
          <w:sz w:val="26"/>
          <w:szCs w:val="26"/>
        </w:rPr>
        <w:tab/>
      </w:r>
      <w:r w:rsidR="002C6054" w:rsidRPr="00163BB1">
        <w:rPr>
          <w:sz w:val="26"/>
          <w:szCs w:val="26"/>
        </w:rPr>
        <w:tab/>
      </w:r>
      <w:r w:rsidR="002C6054" w:rsidRPr="00163BB1">
        <w:rPr>
          <w:sz w:val="26"/>
          <w:szCs w:val="26"/>
        </w:rPr>
        <w:tab/>
      </w:r>
      <w:r w:rsidRPr="00414D30">
        <w:rPr>
          <w:b/>
          <w:color w:val="0066FF"/>
          <w:sz w:val="26"/>
          <w:szCs w:val="26"/>
          <w:u w:val="single"/>
        </w:rPr>
        <w:t>B.</w:t>
      </w:r>
      <w:r w:rsidRPr="00163BB1">
        <w:rPr>
          <w:sz w:val="26"/>
          <w:szCs w:val="26"/>
        </w:rPr>
        <w:t xml:space="preserve"> Đất phù sa sông Hồng</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C.</w:t>
      </w:r>
      <w:r w:rsidRPr="00163BB1">
        <w:rPr>
          <w:sz w:val="26"/>
          <w:szCs w:val="26"/>
        </w:rPr>
        <w:t xml:space="preserve"> Than nâu và đá vôi </w:t>
      </w:r>
      <w:r w:rsidR="002C6054" w:rsidRPr="00163BB1">
        <w:rPr>
          <w:sz w:val="26"/>
          <w:szCs w:val="26"/>
        </w:rPr>
        <w:tab/>
      </w:r>
      <w:r w:rsidR="002C6054" w:rsidRPr="00163BB1">
        <w:rPr>
          <w:sz w:val="26"/>
          <w:szCs w:val="26"/>
        </w:rPr>
        <w:tab/>
      </w:r>
      <w:r w:rsidR="002C6054" w:rsidRPr="00163BB1">
        <w:rPr>
          <w:sz w:val="26"/>
          <w:szCs w:val="26"/>
        </w:rPr>
        <w:tab/>
      </w:r>
      <w:r w:rsidR="002C6054" w:rsidRPr="00163BB1">
        <w:rPr>
          <w:sz w:val="26"/>
          <w:szCs w:val="26"/>
        </w:rPr>
        <w:tab/>
      </w:r>
      <w:r w:rsidRPr="00414D30">
        <w:rPr>
          <w:b/>
          <w:color w:val="0066FF"/>
          <w:sz w:val="26"/>
          <w:szCs w:val="26"/>
        </w:rPr>
        <w:t>D.</w:t>
      </w:r>
      <w:r w:rsidRPr="00163BB1">
        <w:rPr>
          <w:sz w:val="26"/>
          <w:szCs w:val="26"/>
        </w:rPr>
        <w:t xml:space="preserve"> Đất xám, đất mặn</w:t>
      </w:r>
    </w:p>
    <w:p w:rsidR="00BC36CD" w:rsidRPr="00163BB1" w:rsidRDefault="00BC36CD" w:rsidP="00163BB1">
      <w:pPr>
        <w:pStyle w:val="NormalWeb"/>
        <w:spacing w:before="0" w:beforeAutospacing="0" w:after="0" w:afterAutospacing="0"/>
        <w:rPr>
          <w:sz w:val="26"/>
          <w:szCs w:val="26"/>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 xml:space="preserve">Câu </w:t>
      </w:r>
      <w:r w:rsidR="00AF5192" w:rsidRPr="00414D30">
        <w:rPr>
          <w:b/>
          <w:bCs/>
          <w:color w:val="FF0000"/>
          <w:sz w:val="26"/>
          <w:szCs w:val="26"/>
        </w:rPr>
        <w:t>11</w:t>
      </w:r>
      <w:r w:rsidRPr="00414D30">
        <w:rPr>
          <w:b/>
          <w:bCs/>
          <w:color w:val="FF0000"/>
          <w:sz w:val="26"/>
          <w:szCs w:val="26"/>
        </w:rPr>
        <w:t>:</w:t>
      </w:r>
      <w:r w:rsidRPr="00163BB1">
        <w:rPr>
          <w:b/>
          <w:bCs/>
          <w:sz w:val="26"/>
          <w:szCs w:val="26"/>
        </w:rPr>
        <w:t xml:space="preserve"> </w:t>
      </w:r>
      <w:r w:rsidRPr="00163BB1">
        <w:rPr>
          <w:b/>
          <w:sz w:val="26"/>
          <w:szCs w:val="26"/>
        </w:rPr>
        <w:t>Đồng bằng sông Hồng là đồng bằng châu thổ được bồi đắp bởi phù sa của hệ thống:</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u w:val="single"/>
        </w:rPr>
        <w:t>A.</w:t>
      </w:r>
      <w:r w:rsidRPr="00163BB1">
        <w:rPr>
          <w:sz w:val="26"/>
          <w:szCs w:val="26"/>
        </w:rPr>
        <w:t xml:space="preserve"> sông Hồng và sông Thái Bình </w:t>
      </w:r>
      <w:r w:rsidR="002C6054" w:rsidRPr="00163BB1">
        <w:rPr>
          <w:sz w:val="26"/>
          <w:szCs w:val="26"/>
        </w:rPr>
        <w:tab/>
      </w:r>
      <w:r w:rsidR="002C6054" w:rsidRPr="00163BB1">
        <w:rPr>
          <w:sz w:val="26"/>
          <w:szCs w:val="26"/>
        </w:rPr>
        <w:tab/>
      </w:r>
      <w:r w:rsidRPr="00414D30">
        <w:rPr>
          <w:b/>
          <w:color w:val="0066FF"/>
          <w:sz w:val="26"/>
          <w:szCs w:val="26"/>
        </w:rPr>
        <w:t>B.</w:t>
      </w:r>
      <w:r w:rsidRPr="00163BB1">
        <w:rPr>
          <w:sz w:val="26"/>
          <w:szCs w:val="26"/>
        </w:rPr>
        <w:t xml:space="preserve"> sông Hồng và sông Đà</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C.</w:t>
      </w:r>
      <w:r w:rsidRPr="00163BB1">
        <w:rPr>
          <w:sz w:val="26"/>
          <w:szCs w:val="26"/>
        </w:rPr>
        <w:t xml:space="preserve"> sông Hồng và sông Cầu </w:t>
      </w:r>
      <w:r w:rsidR="002C6054" w:rsidRPr="00163BB1">
        <w:rPr>
          <w:sz w:val="26"/>
          <w:szCs w:val="26"/>
        </w:rPr>
        <w:tab/>
      </w:r>
      <w:r w:rsidR="002C6054" w:rsidRPr="00163BB1">
        <w:rPr>
          <w:sz w:val="26"/>
          <w:szCs w:val="26"/>
        </w:rPr>
        <w:tab/>
      </w:r>
      <w:r w:rsidR="002C6054" w:rsidRPr="00163BB1">
        <w:rPr>
          <w:sz w:val="26"/>
          <w:szCs w:val="26"/>
        </w:rPr>
        <w:tab/>
      </w:r>
      <w:r w:rsidRPr="00414D30">
        <w:rPr>
          <w:b/>
          <w:color w:val="0066FF"/>
          <w:sz w:val="26"/>
          <w:szCs w:val="26"/>
        </w:rPr>
        <w:t>D.</w:t>
      </w:r>
      <w:r w:rsidRPr="00163BB1">
        <w:rPr>
          <w:sz w:val="26"/>
          <w:szCs w:val="26"/>
        </w:rPr>
        <w:t xml:space="preserve"> sông Hồng và sông Lục Nam</w:t>
      </w:r>
    </w:p>
    <w:p w:rsidR="00BC36CD" w:rsidRPr="00163BB1" w:rsidRDefault="00BC36CD" w:rsidP="00163BB1">
      <w:pPr>
        <w:pStyle w:val="NormalWeb"/>
        <w:spacing w:before="0" w:beforeAutospacing="0" w:after="0" w:afterAutospacing="0"/>
        <w:rPr>
          <w:sz w:val="26"/>
          <w:szCs w:val="26"/>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lastRenderedPageBreak/>
        <w:t xml:space="preserve">Câu </w:t>
      </w:r>
      <w:r w:rsidRPr="00414D30">
        <w:rPr>
          <w:b/>
          <w:bCs/>
          <w:color w:val="FF0000"/>
          <w:sz w:val="26"/>
          <w:szCs w:val="26"/>
          <w:lang w:val="vi-VN"/>
        </w:rPr>
        <w:t>1</w:t>
      </w:r>
      <w:r w:rsidR="00AF5192" w:rsidRPr="00414D30">
        <w:rPr>
          <w:b/>
          <w:bCs/>
          <w:color w:val="FF0000"/>
          <w:sz w:val="26"/>
          <w:szCs w:val="26"/>
        </w:rPr>
        <w:t>2</w:t>
      </w:r>
      <w:r w:rsidRPr="00414D30">
        <w:rPr>
          <w:b/>
          <w:bCs/>
          <w:color w:val="FF0000"/>
          <w:sz w:val="26"/>
          <w:szCs w:val="26"/>
        </w:rPr>
        <w:t>:</w:t>
      </w:r>
      <w:r w:rsidRPr="00163BB1">
        <w:rPr>
          <w:b/>
          <w:bCs/>
          <w:sz w:val="26"/>
          <w:szCs w:val="26"/>
        </w:rPr>
        <w:t xml:space="preserve"> </w:t>
      </w:r>
      <w:r w:rsidRPr="00163BB1">
        <w:rPr>
          <w:b/>
          <w:sz w:val="26"/>
          <w:szCs w:val="26"/>
        </w:rPr>
        <w:t>Những địa điểm du lịch hấp dẫn không phải của Đồng bằng Sông Hồng là:</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A.</w:t>
      </w:r>
      <w:r w:rsidRPr="00163BB1">
        <w:rPr>
          <w:sz w:val="26"/>
          <w:szCs w:val="26"/>
        </w:rPr>
        <w:t xml:space="preserve"> Chùa Hương, Tam Cốc – Bích Động</w:t>
      </w:r>
      <w:r w:rsidR="003866A3" w:rsidRPr="00163BB1">
        <w:rPr>
          <w:sz w:val="26"/>
          <w:szCs w:val="26"/>
        </w:rPr>
        <w:tab/>
      </w:r>
      <w:r w:rsidR="003866A3" w:rsidRPr="00163BB1">
        <w:rPr>
          <w:sz w:val="26"/>
          <w:szCs w:val="26"/>
        </w:rPr>
        <w:tab/>
      </w:r>
      <w:r w:rsidR="003866A3" w:rsidRPr="00163BB1">
        <w:rPr>
          <w:sz w:val="26"/>
          <w:szCs w:val="26"/>
        </w:rPr>
        <w:tab/>
      </w:r>
      <w:r w:rsidRPr="00414D30">
        <w:rPr>
          <w:b/>
          <w:color w:val="0066FF"/>
          <w:sz w:val="26"/>
          <w:szCs w:val="26"/>
          <w:u w:val="single"/>
        </w:rPr>
        <w:t>B.</w:t>
      </w:r>
      <w:r w:rsidRPr="00163BB1">
        <w:rPr>
          <w:sz w:val="26"/>
          <w:szCs w:val="26"/>
        </w:rPr>
        <w:t xml:space="preserve"> Núi Lang Biang, mũi Né.</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C.</w:t>
      </w:r>
      <w:r w:rsidRPr="00163BB1">
        <w:rPr>
          <w:sz w:val="26"/>
          <w:szCs w:val="26"/>
        </w:rPr>
        <w:t xml:space="preserve"> Côn Sơn, Cúc Phương.</w:t>
      </w:r>
      <w:r w:rsidR="003866A3" w:rsidRPr="00163BB1">
        <w:rPr>
          <w:sz w:val="26"/>
          <w:szCs w:val="26"/>
        </w:rPr>
        <w:tab/>
      </w:r>
      <w:r w:rsidR="003866A3" w:rsidRPr="00163BB1">
        <w:rPr>
          <w:sz w:val="26"/>
          <w:szCs w:val="26"/>
        </w:rPr>
        <w:tab/>
      </w:r>
      <w:r w:rsidR="003866A3" w:rsidRPr="00163BB1">
        <w:rPr>
          <w:sz w:val="26"/>
          <w:szCs w:val="26"/>
        </w:rPr>
        <w:tab/>
      </w:r>
      <w:r w:rsidR="003866A3" w:rsidRPr="00163BB1">
        <w:rPr>
          <w:sz w:val="26"/>
          <w:szCs w:val="26"/>
        </w:rPr>
        <w:tab/>
      </w:r>
      <w:r w:rsidR="003866A3" w:rsidRPr="00163BB1">
        <w:rPr>
          <w:sz w:val="26"/>
          <w:szCs w:val="26"/>
        </w:rPr>
        <w:tab/>
      </w:r>
      <w:r w:rsidRPr="00414D30">
        <w:rPr>
          <w:b/>
          <w:color w:val="0066FF"/>
          <w:sz w:val="26"/>
          <w:szCs w:val="26"/>
        </w:rPr>
        <w:t>D.</w:t>
      </w:r>
      <w:r w:rsidRPr="00163BB1">
        <w:rPr>
          <w:sz w:val="26"/>
          <w:szCs w:val="26"/>
        </w:rPr>
        <w:t xml:space="preserve"> Đồ Sơn, Cát Bà.</w:t>
      </w:r>
    </w:p>
    <w:p w:rsidR="00BC36CD" w:rsidRPr="00163BB1" w:rsidRDefault="00BC36CD" w:rsidP="00163BB1">
      <w:pPr>
        <w:pStyle w:val="NormalWeb"/>
        <w:spacing w:before="0" w:beforeAutospacing="0" w:after="0" w:afterAutospacing="0"/>
        <w:rPr>
          <w:sz w:val="26"/>
          <w:szCs w:val="26"/>
        </w:rPr>
      </w:pPr>
    </w:p>
    <w:p w:rsidR="00BC36CD" w:rsidRPr="00163BB1" w:rsidRDefault="00BC36CD" w:rsidP="00163BB1">
      <w:pPr>
        <w:pStyle w:val="NormalWeb"/>
        <w:spacing w:before="0" w:beforeAutospacing="0" w:after="0" w:afterAutospacing="0"/>
        <w:rPr>
          <w:b/>
          <w:sz w:val="26"/>
          <w:szCs w:val="26"/>
        </w:rPr>
      </w:pPr>
      <w:r w:rsidRPr="00414D30">
        <w:rPr>
          <w:b/>
          <w:bCs/>
          <w:color w:val="FF0000"/>
          <w:sz w:val="26"/>
          <w:szCs w:val="26"/>
        </w:rPr>
        <w:t xml:space="preserve">Câu </w:t>
      </w:r>
      <w:r w:rsidRPr="00414D30">
        <w:rPr>
          <w:b/>
          <w:bCs/>
          <w:color w:val="FF0000"/>
          <w:sz w:val="26"/>
          <w:szCs w:val="26"/>
          <w:lang w:val="vi-VN"/>
        </w:rPr>
        <w:t>1</w:t>
      </w:r>
      <w:r w:rsidR="00AF5192" w:rsidRPr="00414D30">
        <w:rPr>
          <w:b/>
          <w:bCs/>
          <w:color w:val="FF0000"/>
          <w:sz w:val="26"/>
          <w:szCs w:val="26"/>
        </w:rPr>
        <w:t>3</w:t>
      </w:r>
      <w:r w:rsidRPr="00414D30">
        <w:rPr>
          <w:b/>
          <w:bCs/>
          <w:color w:val="FF0000"/>
          <w:sz w:val="26"/>
          <w:szCs w:val="26"/>
        </w:rPr>
        <w:t>:</w:t>
      </w:r>
      <w:r w:rsidRPr="00163BB1">
        <w:rPr>
          <w:b/>
          <w:bCs/>
          <w:sz w:val="26"/>
          <w:szCs w:val="26"/>
        </w:rPr>
        <w:t xml:space="preserve"> </w:t>
      </w:r>
      <w:r w:rsidRPr="00163BB1">
        <w:rPr>
          <w:b/>
          <w:sz w:val="26"/>
          <w:szCs w:val="26"/>
        </w:rPr>
        <w:t>Hai trung tâm du lịch hàng đầu ở Đồng bằng Sông Hồng là:</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rPr>
        <w:t>A.</w:t>
      </w:r>
      <w:r w:rsidRPr="00163BB1">
        <w:rPr>
          <w:sz w:val="26"/>
          <w:szCs w:val="26"/>
        </w:rPr>
        <w:t xml:space="preserve"> Hà Nội và Vĩnh Yên </w:t>
      </w:r>
      <w:r w:rsidR="003866A3" w:rsidRPr="00163BB1">
        <w:rPr>
          <w:sz w:val="26"/>
          <w:szCs w:val="26"/>
        </w:rPr>
        <w:tab/>
      </w:r>
      <w:r w:rsidR="003866A3" w:rsidRPr="00163BB1">
        <w:rPr>
          <w:sz w:val="26"/>
          <w:szCs w:val="26"/>
        </w:rPr>
        <w:tab/>
      </w:r>
      <w:r w:rsidR="003866A3" w:rsidRPr="00163BB1">
        <w:rPr>
          <w:sz w:val="26"/>
          <w:szCs w:val="26"/>
        </w:rPr>
        <w:tab/>
      </w:r>
      <w:r w:rsidR="003866A3" w:rsidRPr="00163BB1">
        <w:rPr>
          <w:sz w:val="26"/>
          <w:szCs w:val="26"/>
        </w:rPr>
        <w:tab/>
      </w:r>
      <w:r w:rsidRPr="00414D30">
        <w:rPr>
          <w:b/>
          <w:color w:val="0066FF"/>
          <w:sz w:val="26"/>
          <w:szCs w:val="26"/>
        </w:rPr>
        <w:t>B.</w:t>
      </w:r>
      <w:r w:rsidRPr="00163BB1">
        <w:rPr>
          <w:sz w:val="26"/>
          <w:szCs w:val="26"/>
        </w:rPr>
        <w:t xml:space="preserve"> Hà Nội và Hải Dương</w:t>
      </w:r>
    </w:p>
    <w:p w:rsidR="00BC36CD" w:rsidRPr="00163BB1" w:rsidRDefault="00BC36CD" w:rsidP="00163BB1">
      <w:pPr>
        <w:pStyle w:val="NormalWeb"/>
        <w:spacing w:before="0" w:beforeAutospacing="0" w:after="0" w:afterAutospacing="0"/>
        <w:rPr>
          <w:sz w:val="26"/>
          <w:szCs w:val="26"/>
        </w:rPr>
      </w:pPr>
      <w:r w:rsidRPr="00414D30">
        <w:rPr>
          <w:b/>
          <w:color w:val="0066FF"/>
          <w:sz w:val="26"/>
          <w:szCs w:val="26"/>
          <w:u w:val="single"/>
        </w:rPr>
        <w:t>C.</w:t>
      </w:r>
      <w:r w:rsidRPr="00163BB1">
        <w:rPr>
          <w:sz w:val="26"/>
          <w:szCs w:val="26"/>
        </w:rPr>
        <w:t xml:space="preserve"> Hà Nội và Hải Phòng </w:t>
      </w:r>
      <w:r w:rsidR="003866A3" w:rsidRPr="00163BB1">
        <w:rPr>
          <w:sz w:val="26"/>
          <w:szCs w:val="26"/>
        </w:rPr>
        <w:tab/>
      </w:r>
      <w:r w:rsidR="003866A3" w:rsidRPr="00163BB1">
        <w:rPr>
          <w:sz w:val="26"/>
          <w:szCs w:val="26"/>
        </w:rPr>
        <w:tab/>
      </w:r>
      <w:r w:rsidR="003866A3" w:rsidRPr="00163BB1">
        <w:rPr>
          <w:sz w:val="26"/>
          <w:szCs w:val="26"/>
        </w:rPr>
        <w:tab/>
      </w:r>
      <w:r w:rsidR="003866A3" w:rsidRPr="00163BB1">
        <w:rPr>
          <w:sz w:val="26"/>
          <w:szCs w:val="26"/>
        </w:rPr>
        <w:tab/>
      </w:r>
      <w:r w:rsidRPr="00414D30">
        <w:rPr>
          <w:b/>
          <w:color w:val="0066FF"/>
          <w:sz w:val="26"/>
          <w:szCs w:val="26"/>
        </w:rPr>
        <w:t>D.</w:t>
      </w:r>
      <w:r w:rsidRPr="00163BB1">
        <w:rPr>
          <w:sz w:val="26"/>
          <w:szCs w:val="26"/>
        </w:rPr>
        <w:t xml:space="preserve"> Hà Nội và Nam Định</w:t>
      </w:r>
    </w:p>
    <w:p w:rsidR="00BC36CD" w:rsidRPr="00163BB1" w:rsidRDefault="00BC36CD" w:rsidP="00163BB1">
      <w:pPr>
        <w:spacing w:after="0" w:line="240" w:lineRule="auto"/>
        <w:rPr>
          <w:rFonts w:ascii="Times New Roman" w:hAnsi="Times New Roman" w:cs="Times New Roman"/>
          <w:sz w:val="26"/>
          <w:szCs w:val="26"/>
          <w:lang w:val="vi-VN"/>
        </w:rPr>
      </w:pPr>
    </w:p>
    <w:p w:rsidR="006E79BD" w:rsidRPr="00163BB1" w:rsidRDefault="006E79BD" w:rsidP="00163BB1">
      <w:pPr>
        <w:spacing w:after="0" w:line="240" w:lineRule="auto"/>
        <w:rPr>
          <w:rFonts w:ascii="Times New Roman" w:hAnsi="Times New Roman" w:cs="Times New Roman"/>
          <w:b/>
          <w:sz w:val="26"/>
          <w:szCs w:val="26"/>
        </w:rPr>
      </w:pPr>
      <w:r w:rsidRPr="00414D30">
        <w:rPr>
          <w:rFonts w:ascii="Times New Roman" w:hAnsi="Times New Roman" w:cs="Times New Roman"/>
          <w:b/>
          <w:sz w:val="26"/>
          <w:szCs w:val="26"/>
          <w:highlight w:val="cyan"/>
        </w:rPr>
        <w:t>II. TỰ LUẬN:</w:t>
      </w:r>
    </w:p>
    <w:p w:rsidR="00741194" w:rsidRPr="00163BB1" w:rsidRDefault="00741194" w:rsidP="00163BB1">
      <w:pPr>
        <w:spacing w:after="0" w:line="240" w:lineRule="auto"/>
        <w:rPr>
          <w:rFonts w:ascii="Times New Roman" w:hAnsi="Times New Roman" w:cs="Times New Roman"/>
          <w:sz w:val="26"/>
          <w:szCs w:val="26"/>
        </w:rPr>
      </w:pPr>
      <w:r w:rsidRPr="00414D30">
        <w:rPr>
          <w:rFonts w:ascii="Times New Roman" w:hAnsi="Times New Roman" w:cs="Times New Roman"/>
          <w:b/>
          <w:color w:val="FF0000"/>
          <w:sz w:val="26"/>
          <w:szCs w:val="26"/>
        </w:rPr>
        <w:t>Câu 1:</w:t>
      </w:r>
      <w:r w:rsidRPr="00C47FEF">
        <w:rPr>
          <w:rFonts w:ascii="Times New Roman" w:hAnsi="Times New Roman" w:cs="Times New Roman"/>
          <w:b/>
          <w:sz w:val="26"/>
          <w:szCs w:val="26"/>
        </w:rPr>
        <w:t xml:space="preserve"> </w:t>
      </w:r>
      <w:r w:rsidR="00DA5601" w:rsidRPr="00C47FEF">
        <w:rPr>
          <w:rFonts w:ascii="Times New Roman" w:hAnsi="Times New Roman" w:cs="Times New Roman"/>
          <w:b/>
          <w:sz w:val="26"/>
          <w:szCs w:val="26"/>
        </w:rPr>
        <w:t>Nêu vị trí địa lí, giới hạn lãnh thổ của vùng Trung du và miền núi Bắc Bộ</w:t>
      </w:r>
      <w:r w:rsidR="00C47FEF">
        <w:rPr>
          <w:rFonts w:ascii="Times New Roman" w:hAnsi="Times New Roman" w:cs="Times New Roman"/>
          <w:b/>
          <w:sz w:val="26"/>
          <w:szCs w:val="26"/>
        </w:rPr>
        <w:t>?</w:t>
      </w:r>
    </w:p>
    <w:p w:rsidR="00DA5601" w:rsidRPr="00163BB1" w:rsidRDefault="00DA5601" w:rsidP="00163BB1">
      <w:pPr>
        <w:spacing w:after="0" w:line="240" w:lineRule="auto"/>
        <w:rPr>
          <w:rFonts w:ascii="Times New Roman" w:hAnsi="Times New Roman" w:cs="Times New Roman"/>
          <w:sz w:val="26"/>
          <w:szCs w:val="26"/>
        </w:rPr>
      </w:pPr>
      <w:r w:rsidRPr="00163BB1">
        <w:rPr>
          <w:rFonts w:ascii="Times New Roman" w:hAnsi="Times New Roman" w:cs="Times New Roman"/>
          <w:sz w:val="26"/>
          <w:szCs w:val="26"/>
        </w:rPr>
        <w:t>- Nằm ở phía Bắc đất nước.</w:t>
      </w:r>
    </w:p>
    <w:p w:rsidR="00DA5601" w:rsidRPr="00163BB1" w:rsidRDefault="00DA5601" w:rsidP="00163BB1">
      <w:pPr>
        <w:pStyle w:val="ListParagraph"/>
        <w:spacing w:after="0" w:line="240" w:lineRule="auto"/>
        <w:rPr>
          <w:rFonts w:ascii="Times New Roman" w:hAnsi="Times New Roman" w:cs="Times New Roman"/>
          <w:sz w:val="26"/>
          <w:szCs w:val="26"/>
        </w:rPr>
      </w:pPr>
      <w:r w:rsidRPr="00163BB1">
        <w:rPr>
          <w:rFonts w:ascii="Times New Roman" w:hAnsi="Times New Roman" w:cs="Times New Roman"/>
          <w:sz w:val="26"/>
          <w:szCs w:val="26"/>
        </w:rPr>
        <w:t>+ Phía Bắc, Đô</w:t>
      </w:r>
      <w:bookmarkStart w:id="0" w:name="_GoBack"/>
      <w:r w:rsidRPr="00163BB1">
        <w:rPr>
          <w:rFonts w:ascii="Times New Roman" w:hAnsi="Times New Roman" w:cs="Times New Roman"/>
          <w:sz w:val="26"/>
          <w:szCs w:val="26"/>
        </w:rPr>
        <w:t>n</w:t>
      </w:r>
      <w:bookmarkEnd w:id="0"/>
      <w:r w:rsidRPr="00163BB1">
        <w:rPr>
          <w:rFonts w:ascii="Times New Roman" w:hAnsi="Times New Roman" w:cs="Times New Roman"/>
          <w:sz w:val="26"/>
          <w:szCs w:val="26"/>
        </w:rPr>
        <w:t>g Bắc giáp Trung Quốc.</w:t>
      </w:r>
    </w:p>
    <w:p w:rsidR="00DA5601" w:rsidRPr="00163BB1" w:rsidRDefault="00DA5601" w:rsidP="00163BB1">
      <w:pPr>
        <w:pStyle w:val="ListParagraph"/>
        <w:spacing w:after="0" w:line="240" w:lineRule="auto"/>
        <w:rPr>
          <w:rFonts w:ascii="Times New Roman" w:hAnsi="Times New Roman" w:cs="Times New Roman"/>
          <w:sz w:val="26"/>
          <w:szCs w:val="26"/>
        </w:rPr>
      </w:pPr>
      <w:r w:rsidRPr="00163BB1">
        <w:rPr>
          <w:rFonts w:ascii="Times New Roman" w:hAnsi="Times New Roman" w:cs="Times New Roman"/>
          <w:sz w:val="26"/>
          <w:szCs w:val="26"/>
        </w:rPr>
        <w:t>+ Phía Nam giáp Bắc Trung Bộ và đồng bằng sông Hồng.</w:t>
      </w:r>
    </w:p>
    <w:p w:rsidR="00DA5601" w:rsidRPr="00163BB1" w:rsidRDefault="00DA5601" w:rsidP="00163BB1">
      <w:pPr>
        <w:pStyle w:val="ListParagraph"/>
        <w:spacing w:after="0" w:line="240" w:lineRule="auto"/>
        <w:rPr>
          <w:rFonts w:ascii="Times New Roman" w:hAnsi="Times New Roman" w:cs="Times New Roman"/>
          <w:sz w:val="26"/>
          <w:szCs w:val="26"/>
        </w:rPr>
      </w:pPr>
      <w:r w:rsidRPr="00163BB1">
        <w:rPr>
          <w:rFonts w:ascii="Times New Roman" w:hAnsi="Times New Roman" w:cs="Times New Roman"/>
          <w:sz w:val="26"/>
          <w:szCs w:val="26"/>
        </w:rPr>
        <w:t>+ Phía Đông Nam giáp biển Đông</w:t>
      </w:r>
    </w:p>
    <w:p w:rsidR="00DA5601" w:rsidRPr="00163BB1" w:rsidRDefault="00DA5601" w:rsidP="00163BB1">
      <w:pPr>
        <w:pStyle w:val="ListParagraph"/>
        <w:spacing w:after="0" w:line="240" w:lineRule="auto"/>
        <w:rPr>
          <w:rFonts w:ascii="Times New Roman" w:hAnsi="Times New Roman" w:cs="Times New Roman"/>
          <w:sz w:val="26"/>
          <w:szCs w:val="26"/>
        </w:rPr>
      </w:pPr>
      <w:r w:rsidRPr="00163BB1">
        <w:rPr>
          <w:rFonts w:ascii="Times New Roman" w:hAnsi="Times New Roman" w:cs="Times New Roman"/>
          <w:sz w:val="26"/>
          <w:szCs w:val="26"/>
        </w:rPr>
        <w:t>+ Phía Tây giáp Lào.</w:t>
      </w:r>
    </w:p>
    <w:p w:rsidR="00DA5601" w:rsidRPr="00163BB1" w:rsidRDefault="00DA5601" w:rsidP="00163BB1">
      <w:pPr>
        <w:spacing w:after="0" w:line="240" w:lineRule="auto"/>
        <w:rPr>
          <w:rFonts w:ascii="Times New Roman" w:hAnsi="Times New Roman" w:cs="Times New Roman"/>
          <w:sz w:val="26"/>
          <w:szCs w:val="26"/>
        </w:rPr>
      </w:pPr>
      <w:r w:rsidRPr="00163BB1">
        <w:rPr>
          <w:rFonts w:ascii="Times New Roman" w:hAnsi="Times New Roman" w:cs="Times New Roman"/>
          <w:sz w:val="26"/>
          <w:szCs w:val="26"/>
        </w:rPr>
        <w:t>- Lãnh thổ: chiếm 1/3 diện tích lãnh thổ của cả nước, có đường bờ biển dài.</w:t>
      </w:r>
    </w:p>
    <w:p w:rsidR="00DA5601" w:rsidRDefault="00DA5601" w:rsidP="00163BB1">
      <w:pPr>
        <w:spacing w:after="0" w:line="240" w:lineRule="auto"/>
        <w:rPr>
          <w:rFonts w:ascii="Times New Roman" w:hAnsi="Times New Roman" w:cs="Times New Roman"/>
          <w:sz w:val="26"/>
          <w:szCs w:val="26"/>
        </w:rPr>
      </w:pPr>
      <w:r w:rsidRPr="00163BB1">
        <w:rPr>
          <w:rFonts w:ascii="Times New Roman" w:hAnsi="Times New Roman" w:cs="Times New Roman"/>
          <w:sz w:val="26"/>
          <w:szCs w:val="26"/>
        </w:rPr>
        <w:t>- Ý nghĩa: Dễ giao lưu với nước ngoài và trong nước, lãnh thổ giàu tiềm năng.</w:t>
      </w:r>
    </w:p>
    <w:p w:rsidR="00C47FEF" w:rsidRPr="00163BB1" w:rsidRDefault="00C47FEF" w:rsidP="00163BB1">
      <w:pPr>
        <w:spacing w:after="0" w:line="240" w:lineRule="auto"/>
        <w:rPr>
          <w:rFonts w:ascii="Times New Roman" w:hAnsi="Times New Roman" w:cs="Times New Roman"/>
          <w:sz w:val="26"/>
          <w:szCs w:val="26"/>
        </w:rPr>
      </w:pPr>
    </w:p>
    <w:p w:rsidR="00DA5601" w:rsidRPr="00163BB1" w:rsidRDefault="00DA5601" w:rsidP="00163BB1">
      <w:pPr>
        <w:spacing w:after="0" w:line="240" w:lineRule="auto"/>
        <w:rPr>
          <w:rFonts w:ascii="Times New Roman" w:hAnsi="Times New Roman" w:cs="Times New Roman"/>
          <w:b/>
          <w:sz w:val="26"/>
          <w:szCs w:val="26"/>
        </w:rPr>
      </w:pPr>
      <w:r w:rsidRPr="00414D30">
        <w:rPr>
          <w:rFonts w:ascii="Times New Roman" w:hAnsi="Times New Roman" w:cs="Times New Roman"/>
          <w:b/>
          <w:color w:val="FF0000"/>
          <w:sz w:val="26"/>
          <w:szCs w:val="26"/>
        </w:rPr>
        <w:t xml:space="preserve">Câu </w:t>
      </w:r>
      <w:r w:rsidR="00C47FEF" w:rsidRPr="00414D30">
        <w:rPr>
          <w:rFonts w:ascii="Times New Roman" w:hAnsi="Times New Roman" w:cs="Times New Roman"/>
          <w:b/>
          <w:color w:val="FF0000"/>
          <w:sz w:val="26"/>
          <w:szCs w:val="26"/>
        </w:rPr>
        <w:t>2</w:t>
      </w:r>
      <w:r w:rsidRPr="00414D30">
        <w:rPr>
          <w:rFonts w:ascii="Times New Roman" w:hAnsi="Times New Roman" w:cs="Times New Roman"/>
          <w:b/>
          <w:color w:val="FF0000"/>
          <w:sz w:val="26"/>
          <w:szCs w:val="26"/>
        </w:rPr>
        <w:t>:</w:t>
      </w:r>
      <w:r w:rsidRPr="00163BB1">
        <w:rPr>
          <w:rFonts w:ascii="Times New Roman" w:hAnsi="Times New Roman" w:cs="Times New Roman"/>
          <w:b/>
          <w:sz w:val="26"/>
          <w:szCs w:val="26"/>
        </w:rPr>
        <w:t xml:space="preserve"> </w:t>
      </w:r>
      <w:r w:rsidRPr="00C47FEF">
        <w:rPr>
          <w:rFonts w:ascii="Times New Roman" w:hAnsi="Times New Roman" w:cs="Times New Roman"/>
          <w:b/>
          <w:color w:val="000000"/>
          <w:sz w:val="26"/>
          <w:szCs w:val="26"/>
          <w:shd w:val="clear" w:color="auto" w:fill="FFFFFF"/>
        </w:rPr>
        <w:t>Việc phát triển các dịch vụ điện thoại và Internet tác động như thế nào đến đời sống kinh tế - xã hội nước ta?</w:t>
      </w:r>
    </w:p>
    <w:p w:rsidR="00DA5601" w:rsidRPr="00163BB1" w:rsidRDefault="00DA5601" w:rsidP="00163BB1">
      <w:pPr>
        <w:framePr w:hSpace="180" w:wrap="around" w:vAnchor="text" w:hAnchor="page" w:x="1050" w:y="74"/>
        <w:spacing w:after="0" w:line="240" w:lineRule="auto"/>
        <w:ind w:left="48" w:right="48"/>
        <w:suppressOverlap/>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Đảm bảo thông tin, liên lạc nhanh chóng kịp thời phục vụ sản xuất và đời sống nhân dân.</w:t>
      </w:r>
    </w:p>
    <w:p w:rsidR="00DA5601" w:rsidRPr="00163BB1" w:rsidRDefault="00DA5601" w:rsidP="00163BB1">
      <w:pPr>
        <w:framePr w:hSpace="180" w:wrap="around" w:vAnchor="text" w:hAnchor="page" w:x="1050" w:y="74"/>
        <w:spacing w:after="0" w:line="240" w:lineRule="auto"/>
        <w:ind w:left="48" w:right="48"/>
        <w:suppressOverlap/>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Là phương tiện phục vụ cho việc học tập, vui chơi giải trí đồng thời cũng tạo điều kiện để người dân có thể tiếp thu được các tiến bộ khoa kĩ thuật, văn hóa xã hội góp phần nâng cao trình độ nhận thức.</w:t>
      </w:r>
    </w:p>
    <w:p w:rsidR="00DA5601" w:rsidRPr="00163BB1" w:rsidRDefault="00DA5601" w:rsidP="00163BB1">
      <w:pPr>
        <w:spacing w:after="0" w:line="240" w:lineRule="auto"/>
        <w:rPr>
          <w:rFonts w:ascii="Times New Roman" w:hAnsi="Times New Roman" w:cs="Times New Roman"/>
          <w:b/>
          <w:sz w:val="26"/>
          <w:szCs w:val="26"/>
        </w:rPr>
      </w:pPr>
      <w:r w:rsidRPr="00163BB1">
        <w:rPr>
          <w:rFonts w:ascii="Times New Roman" w:eastAsia="Times New Roman" w:hAnsi="Times New Roman" w:cs="Times New Roman"/>
          <w:color w:val="000000"/>
          <w:sz w:val="26"/>
          <w:szCs w:val="26"/>
        </w:rPr>
        <w:t>- Góp phần đưa nước ta nhanh chóng hội nhập với nền kinh tế thế giới.</w:t>
      </w:r>
    </w:p>
    <w:p w:rsidR="00C47FEF" w:rsidRDefault="00C47FEF" w:rsidP="00163BB1">
      <w:pPr>
        <w:spacing w:after="0" w:line="240" w:lineRule="auto"/>
        <w:rPr>
          <w:rFonts w:ascii="Times New Roman" w:hAnsi="Times New Roman" w:cs="Times New Roman"/>
          <w:b/>
          <w:sz w:val="26"/>
          <w:szCs w:val="26"/>
        </w:rPr>
      </w:pPr>
    </w:p>
    <w:p w:rsidR="00DA5601" w:rsidRPr="00163BB1" w:rsidRDefault="00DA5601" w:rsidP="00163BB1">
      <w:pPr>
        <w:spacing w:after="0" w:line="240" w:lineRule="auto"/>
        <w:rPr>
          <w:rFonts w:ascii="Times New Roman" w:hAnsi="Times New Roman" w:cs="Times New Roman"/>
          <w:color w:val="000000"/>
          <w:sz w:val="26"/>
          <w:szCs w:val="26"/>
          <w:shd w:val="clear" w:color="auto" w:fill="FFFFFF"/>
        </w:rPr>
      </w:pPr>
      <w:r w:rsidRPr="00414D30">
        <w:rPr>
          <w:rFonts w:ascii="Times New Roman" w:hAnsi="Times New Roman" w:cs="Times New Roman"/>
          <w:b/>
          <w:color w:val="FF0000"/>
          <w:sz w:val="26"/>
          <w:szCs w:val="26"/>
        </w:rPr>
        <w:t xml:space="preserve">Câu </w:t>
      </w:r>
      <w:r w:rsidR="00C47FEF" w:rsidRPr="00414D30">
        <w:rPr>
          <w:rFonts w:ascii="Times New Roman" w:hAnsi="Times New Roman" w:cs="Times New Roman"/>
          <w:b/>
          <w:color w:val="FF0000"/>
          <w:sz w:val="26"/>
          <w:szCs w:val="26"/>
        </w:rPr>
        <w:t>3</w:t>
      </w:r>
      <w:r w:rsidRPr="00414D30">
        <w:rPr>
          <w:rFonts w:ascii="Times New Roman" w:hAnsi="Times New Roman" w:cs="Times New Roman"/>
          <w:b/>
          <w:color w:val="FF0000"/>
          <w:sz w:val="26"/>
          <w:szCs w:val="26"/>
        </w:rPr>
        <w:t>:</w:t>
      </w:r>
      <w:r w:rsidRPr="00163BB1">
        <w:rPr>
          <w:rFonts w:ascii="Times New Roman" w:hAnsi="Times New Roman" w:cs="Times New Roman"/>
          <w:color w:val="000000"/>
          <w:sz w:val="26"/>
          <w:szCs w:val="26"/>
          <w:shd w:val="clear" w:color="auto" w:fill="FFFFFF"/>
        </w:rPr>
        <w:t xml:space="preserve"> </w:t>
      </w:r>
      <w:r w:rsidRPr="00C47FEF">
        <w:rPr>
          <w:rFonts w:ascii="Times New Roman" w:hAnsi="Times New Roman" w:cs="Times New Roman"/>
          <w:b/>
          <w:color w:val="000000"/>
          <w:sz w:val="26"/>
          <w:szCs w:val="26"/>
          <w:shd w:val="clear" w:color="auto" w:fill="FFFFFF"/>
        </w:rPr>
        <w:t>Hà Nội và Thành phố Hồ Chí Minh có những điều kiện thuận lợi nào để trở thành các trung tâm thương mại, dịch vụ lớn nhất cả nước?</w:t>
      </w:r>
    </w:p>
    <w:p w:rsidR="00DA5601" w:rsidRPr="00163BB1" w:rsidRDefault="00DA5601" w:rsidP="00163BB1">
      <w:pPr>
        <w:spacing w:after="0" w:line="240" w:lineRule="auto"/>
        <w:ind w:left="48" w:right="48"/>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Có vị trí đặc biệt thuận lợi.</w:t>
      </w:r>
    </w:p>
    <w:p w:rsidR="00DA5601" w:rsidRPr="00163BB1" w:rsidRDefault="00DA5601" w:rsidP="00163BB1">
      <w:pPr>
        <w:spacing w:after="0" w:line="240" w:lineRule="auto"/>
        <w:ind w:left="48" w:right="48"/>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Đây là hai trung tâm kinh tế lớn nhất cả nước.</w:t>
      </w:r>
    </w:p>
    <w:p w:rsidR="00DA5601" w:rsidRPr="00163BB1" w:rsidRDefault="00DA5601" w:rsidP="00163BB1">
      <w:pPr>
        <w:spacing w:after="0" w:line="240" w:lineRule="auto"/>
        <w:ind w:left="48" w:right="48"/>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Hai thành phố đông dân nhất nước ta.</w:t>
      </w:r>
    </w:p>
    <w:p w:rsidR="00DA5601" w:rsidRPr="00163BB1" w:rsidRDefault="00DA5601" w:rsidP="00163BB1">
      <w:pPr>
        <w:spacing w:after="0" w:line="240" w:lineRule="auto"/>
        <w:ind w:left="48" w:right="48"/>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Tập trung nhiều tài nguyên du lịch.</w:t>
      </w:r>
    </w:p>
    <w:p w:rsidR="006E79BD" w:rsidRPr="00163BB1" w:rsidRDefault="006E79BD" w:rsidP="00163BB1">
      <w:pPr>
        <w:spacing w:after="0" w:line="240" w:lineRule="auto"/>
        <w:rPr>
          <w:rFonts w:ascii="Times New Roman" w:hAnsi="Times New Roman" w:cs="Times New Roman"/>
          <w:sz w:val="26"/>
          <w:szCs w:val="26"/>
        </w:rPr>
      </w:pPr>
    </w:p>
    <w:p w:rsidR="00DA5601" w:rsidRPr="00163BB1" w:rsidRDefault="00DA5601" w:rsidP="00163BB1">
      <w:pPr>
        <w:shd w:val="clear" w:color="auto" w:fill="FFFFFF"/>
        <w:spacing w:after="0" w:line="240" w:lineRule="auto"/>
        <w:rPr>
          <w:rFonts w:ascii="Times New Roman" w:eastAsia="Times New Roman" w:hAnsi="Times New Roman" w:cs="Times New Roman"/>
          <w:sz w:val="26"/>
          <w:szCs w:val="26"/>
        </w:rPr>
      </w:pPr>
      <w:r w:rsidRPr="00414D30">
        <w:rPr>
          <w:rFonts w:ascii="Times New Roman" w:hAnsi="Times New Roman" w:cs="Times New Roman"/>
          <w:b/>
          <w:color w:val="FF0000"/>
          <w:sz w:val="26"/>
          <w:szCs w:val="26"/>
        </w:rPr>
        <w:t xml:space="preserve">Câu </w:t>
      </w:r>
      <w:r w:rsidR="00C47FEF" w:rsidRPr="00414D30">
        <w:rPr>
          <w:rFonts w:ascii="Times New Roman" w:hAnsi="Times New Roman" w:cs="Times New Roman"/>
          <w:b/>
          <w:color w:val="FF0000"/>
          <w:sz w:val="26"/>
          <w:szCs w:val="26"/>
        </w:rPr>
        <w:t>4</w:t>
      </w:r>
      <w:r w:rsidRPr="00414D30">
        <w:rPr>
          <w:rFonts w:ascii="Times New Roman" w:hAnsi="Times New Roman" w:cs="Times New Roman"/>
          <w:b/>
          <w:color w:val="FF0000"/>
          <w:sz w:val="26"/>
          <w:szCs w:val="26"/>
        </w:rPr>
        <w:t>:</w:t>
      </w:r>
      <w:r w:rsidRPr="00163BB1">
        <w:rPr>
          <w:rFonts w:ascii="Times New Roman" w:eastAsia="Times New Roman" w:hAnsi="Times New Roman" w:cs="Times New Roman"/>
          <w:sz w:val="26"/>
          <w:szCs w:val="26"/>
        </w:rPr>
        <w:t xml:space="preserve"> </w:t>
      </w:r>
      <w:r w:rsidRPr="00C47FEF">
        <w:rPr>
          <w:rFonts w:ascii="Times New Roman" w:eastAsia="Times New Roman" w:hAnsi="Times New Roman" w:cs="Times New Roman"/>
          <w:b/>
          <w:sz w:val="26"/>
          <w:szCs w:val="26"/>
        </w:rPr>
        <w:t>Dựa vào bảng 22.1, vẽ biểu đồ đường thể hiện tốc độ tăng dân số, sản lượng lương thực và bình quân lương thực theo đầu người ở đồng bằng sông Hồng.</w:t>
      </w:r>
    </w:p>
    <w:p w:rsidR="00DA5601" w:rsidRPr="00163BB1" w:rsidRDefault="00DA5601" w:rsidP="00163BB1">
      <w:pPr>
        <w:shd w:val="clear" w:color="auto" w:fill="FFFFFF"/>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Bảng 22.1: Tốc độ tăng dân số, sản lượng lương thực và bình quân lương thực theo đầu người ở đồng bằng sông Hồng (%)</w:t>
      </w:r>
    </w:p>
    <w:p w:rsidR="00DA5601" w:rsidRPr="00163BB1" w:rsidRDefault="00DA5601" w:rsidP="00163BB1">
      <w:pPr>
        <w:shd w:val="clear" w:color="auto" w:fill="FFFFFF"/>
        <w:spacing w:after="0" w:line="240" w:lineRule="auto"/>
        <w:rPr>
          <w:rFonts w:ascii="Times New Roman" w:eastAsia="Times New Roman" w:hAnsi="Times New Roman" w:cs="Times New Roman"/>
          <w:sz w:val="26"/>
          <w:szCs w:val="26"/>
        </w:rPr>
      </w:pPr>
    </w:p>
    <w:tbl>
      <w:tblPr>
        <w:tblStyle w:val="TableGrid"/>
        <w:tblW w:w="0" w:type="auto"/>
        <w:tblInd w:w="0" w:type="dxa"/>
        <w:tblLook w:val="04A0" w:firstRow="1" w:lastRow="0" w:firstColumn="1" w:lastColumn="0" w:noHBand="0" w:noVBand="1"/>
      </w:tblPr>
      <w:tblGrid>
        <w:gridCol w:w="5098"/>
        <w:gridCol w:w="1276"/>
        <w:gridCol w:w="1276"/>
        <w:gridCol w:w="1276"/>
        <w:gridCol w:w="1270"/>
      </w:tblGrid>
      <w:tr w:rsidR="00DA5601" w:rsidRPr="00163BB1" w:rsidTr="000675C4">
        <w:tc>
          <w:tcPr>
            <w:tcW w:w="5098" w:type="dxa"/>
          </w:tcPr>
          <w:p w:rsidR="00DA5601" w:rsidRPr="00163BB1" w:rsidRDefault="00DA5601" w:rsidP="00163BB1">
            <w:pPr>
              <w:spacing w:after="0" w:line="240" w:lineRule="auto"/>
              <w:rPr>
                <w:rFonts w:ascii="Times New Roman" w:eastAsia="Times New Roman" w:hAnsi="Times New Roman" w:cs="Times New Roman"/>
                <w:b/>
                <w:sz w:val="26"/>
                <w:szCs w:val="26"/>
              </w:rPr>
            </w:pPr>
            <w:r w:rsidRPr="00163BB1">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150E37E" wp14:editId="673416D0">
                      <wp:simplePos x="0" y="0"/>
                      <wp:positionH relativeFrom="margin">
                        <wp:posOffset>-64189</wp:posOffset>
                      </wp:positionH>
                      <wp:positionV relativeFrom="paragraph">
                        <wp:posOffset>-88</wp:posOffset>
                      </wp:positionV>
                      <wp:extent cx="3225604" cy="373192"/>
                      <wp:effectExtent l="0" t="0" r="32385" b="27305"/>
                      <wp:wrapNone/>
                      <wp:docPr id="2" name="Straight Connector 2"/>
                      <wp:cNvGraphicFramePr/>
                      <a:graphic xmlns:a="http://schemas.openxmlformats.org/drawingml/2006/main">
                        <a:graphicData uri="http://schemas.microsoft.com/office/word/2010/wordprocessingShape">
                          <wps:wsp>
                            <wps:cNvCnPr/>
                            <wps:spPr>
                              <a:xfrm>
                                <a:off x="0" y="0"/>
                                <a:ext cx="3225604" cy="3731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3D8B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5pt,0" to="248.95pt,2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GSQvQEAAMgDAAAOAAAAZHJzL2Uyb0RvYy54bWysU9uO0zAQfUfiHyy/01wKCxs13Yeu4AVB xcIHeJ1xY8k3jU2T/j1jt80iQEKLeHE89pwzc44nm7vZGnYEjNq7njermjNw0g/aHXr+7ev7V+84 i0m4QRjvoOcniPxu+/LFZgodtH70ZgBkROJiN4WejymFrqqiHMGKuPIBHF0qj1YkCvFQDSgmYrem auv6ppo8DgG9hBjp9P58ybeFXymQ6bNSERIzPafeUlmxrI95rbYb0R1QhFHLSxviH7qwQjsqulDd iyTYd9S/UVkt0Uev0kp6W3mltISigdQ09S9qHkYRoGghc2JYbIr/j1Z+Ou6R6aHnLWdOWHqih4RC H8bEdt45MtAja7NPU4gdpe/cHi9RDHvMomeFNn9JDpuLt6fFW5gTk3S4bts3N/VrziTdrd+um9tC Wj2hA8b0AbxledNzo13WLjpx/BgTVaTUawoFuZtz/bJLJwM52bgvoEgPVWwKukwS7Ayyo6AZEFKC S03WQ3wlO8OUNmYB1n8HXvIzFMqUPQe8IEpl79ICttp5/FP1NF9bVuf8qwNn3dmCRz+cyssUa2hc isLLaOd5/Dku8KcfcPsDAAD//wMAUEsDBBQABgAIAAAAIQBVonxN4AAAAAcBAAAPAAAAZHJzL2Rv d25yZXYueG1sTI9PS8NAFMTvgt9heYK3dpPinzTmpZSCWAtSrEI9brNrEs2+DbvbJv32Pk96HGaY +U2xGG0nTsaH1hFCOk1AGKqcbqlGeH97nGQgQlSkVefIIJxNgEV5eVGoXLuBXs1pF2vBJRRyhdDE 2OdShqoxVoWp6w2x9+m8VZGlr6X2auBy28lZktxJq1rihUb1ZtWY6nt3tAgvfr1eLTfnL9p+2GE/ 2+y3z+MT4vXVuHwAEc0Y/8Lwi8/oUDLTwR1JB9EhTNIk5SgCP2L7Zn4/B3FAuM0ykGUh//OXPwAA AP//AwBQSwECLQAUAAYACAAAACEAtoM4kv4AAADhAQAAEwAAAAAAAAAAAAAAAAAAAAAAW0NvbnRl bnRfVHlwZXNdLnhtbFBLAQItABQABgAIAAAAIQA4/SH/1gAAAJQBAAALAAAAAAAAAAAAAAAAAC8B AABfcmVscy8ucmVsc1BLAQItABQABgAIAAAAIQCSRGSQvQEAAMgDAAAOAAAAAAAAAAAAAAAAAC4C AABkcnMvZTJvRG9jLnhtbFBLAQItABQABgAIAAAAIQBVonxN4AAAAAcBAAAPAAAAAAAAAAAAAAAA ABcEAABkcnMvZG93bnJldi54bWxQSwUGAAAAAAQABADzAAAAJAUAAAAA " strokecolor="#4472c4 [3204]" strokeweight=".5pt">
                      <v:stroke joinstyle="miter"/>
                      <w10:wrap anchorx="margin"/>
                    </v:line>
                  </w:pict>
                </mc:Fallback>
              </mc:AlternateContent>
            </w:r>
            <w:r w:rsidRPr="00163BB1">
              <w:rPr>
                <w:rFonts w:ascii="Times New Roman" w:eastAsia="Times New Roman" w:hAnsi="Times New Roman" w:cs="Times New Roman"/>
                <w:b/>
                <w:noProof/>
                <w:sz w:val="26"/>
                <w:szCs w:val="26"/>
              </w:rPr>
              <w:t xml:space="preserve">                                              </w:t>
            </w:r>
            <w:r w:rsidRPr="00163BB1">
              <w:rPr>
                <w:rFonts w:ascii="Times New Roman" w:eastAsia="Times New Roman" w:hAnsi="Times New Roman" w:cs="Times New Roman"/>
                <w:b/>
                <w:sz w:val="26"/>
                <w:szCs w:val="26"/>
              </w:rPr>
              <w:t xml:space="preserve">                 Năm</w:t>
            </w:r>
          </w:p>
          <w:p w:rsidR="00DA5601" w:rsidRPr="00163BB1" w:rsidRDefault="00DA5601" w:rsidP="00163BB1">
            <w:pPr>
              <w:spacing w:after="0" w:line="240" w:lineRule="auto"/>
              <w:rPr>
                <w:rFonts w:ascii="Times New Roman" w:eastAsia="Times New Roman" w:hAnsi="Times New Roman" w:cs="Times New Roman"/>
                <w:b/>
                <w:sz w:val="26"/>
                <w:szCs w:val="26"/>
              </w:rPr>
            </w:pPr>
            <w:r w:rsidRPr="00163BB1">
              <w:rPr>
                <w:rFonts w:ascii="Times New Roman" w:eastAsia="Times New Roman" w:hAnsi="Times New Roman" w:cs="Times New Roman"/>
                <w:b/>
                <w:sz w:val="26"/>
                <w:szCs w:val="26"/>
              </w:rPr>
              <w:t>Tiêu chí</w:t>
            </w: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b/>
                <w:sz w:val="26"/>
                <w:szCs w:val="26"/>
              </w:rPr>
            </w:pPr>
            <w:r w:rsidRPr="00163BB1">
              <w:rPr>
                <w:rFonts w:ascii="Times New Roman" w:eastAsia="Times New Roman" w:hAnsi="Times New Roman" w:cs="Times New Roman"/>
                <w:b/>
                <w:sz w:val="26"/>
                <w:szCs w:val="26"/>
              </w:rPr>
              <w:t>1995</w:t>
            </w: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b/>
                <w:sz w:val="26"/>
                <w:szCs w:val="26"/>
              </w:rPr>
            </w:pPr>
            <w:r w:rsidRPr="00163BB1">
              <w:rPr>
                <w:rFonts w:ascii="Times New Roman" w:eastAsia="Times New Roman" w:hAnsi="Times New Roman" w:cs="Times New Roman"/>
                <w:b/>
                <w:sz w:val="26"/>
                <w:szCs w:val="26"/>
              </w:rPr>
              <w:t>1998</w:t>
            </w: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b/>
                <w:sz w:val="26"/>
                <w:szCs w:val="26"/>
              </w:rPr>
            </w:pPr>
            <w:r w:rsidRPr="00163BB1">
              <w:rPr>
                <w:rFonts w:ascii="Times New Roman" w:eastAsia="Times New Roman" w:hAnsi="Times New Roman" w:cs="Times New Roman"/>
                <w:b/>
                <w:sz w:val="26"/>
                <w:szCs w:val="26"/>
              </w:rPr>
              <w:t>2000</w:t>
            </w:r>
          </w:p>
        </w:tc>
        <w:tc>
          <w:tcPr>
            <w:tcW w:w="1270" w:type="dxa"/>
          </w:tcPr>
          <w:p w:rsidR="00DA5601" w:rsidRPr="00163BB1" w:rsidRDefault="00DA5601" w:rsidP="00163BB1">
            <w:pPr>
              <w:spacing w:after="0" w:line="240" w:lineRule="auto"/>
              <w:jc w:val="center"/>
              <w:rPr>
                <w:rFonts w:ascii="Times New Roman" w:eastAsia="Times New Roman" w:hAnsi="Times New Roman" w:cs="Times New Roman"/>
                <w:b/>
                <w:sz w:val="26"/>
                <w:szCs w:val="26"/>
              </w:rPr>
            </w:pPr>
            <w:r w:rsidRPr="00163BB1">
              <w:rPr>
                <w:rFonts w:ascii="Times New Roman" w:eastAsia="Times New Roman" w:hAnsi="Times New Roman" w:cs="Times New Roman"/>
                <w:b/>
                <w:sz w:val="26"/>
                <w:szCs w:val="26"/>
              </w:rPr>
              <w:t>2002</w:t>
            </w:r>
          </w:p>
        </w:tc>
      </w:tr>
      <w:tr w:rsidR="00DA5601" w:rsidRPr="00163BB1" w:rsidTr="000675C4">
        <w:tc>
          <w:tcPr>
            <w:tcW w:w="5098" w:type="dxa"/>
          </w:tcPr>
          <w:p w:rsidR="00DA5601" w:rsidRPr="00163BB1" w:rsidRDefault="00DA5601" w:rsidP="00163BB1">
            <w:pPr>
              <w:spacing w:after="0" w:line="240" w:lineRule="auto"/>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Dân số</w:t>
            </w:r>
          </w:p>
          <w:p w:rsidR="00DA5601" w:rsidRPr="00163BB1" w:rsidRDefault="00DA5601" w:rsidP="00163BB1">
            <w:pPr>
              <w:spacing w:after="0" w:line="240" w:lineRule="auto"/>
              <w:rPr>
                <w:rFonts w:ascii="Times New Roman" w:eastAsia="Times New Roman" w:hAnsi="Times New Roman" w:cs="Times New Roman"/>
                <w:sz w:val="26"/>
                <w:szCs w:val="26"/>
              </w:rPr>
            </w:pP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100</w:t>
            </w: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103,5</w:t>
            </w: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105,6</w:t>
            </w:r>
          </w:p>
        </w:tc>
        <w:tc>
          <w:tcPr>
            <w:tcW w:w="1270"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108,2</w:t>
            </w:r>
          </w:p>
        </w:tc>
      </w:tr>
      <w:tr w:rsidR="00DA5601" w:rsidRPr="00163BB1" w:rsidTr="000675C4">
        <w:tc>
          <w:tcPr>
            <w:tcW w:w="5098" w:type="dxa"/>
          </w:tcPr>
          <w:p w:rsidR="00DA5601" w:rsidRPr="00163BB1" w:rsidRDefault="00DA5601" w:rsidP="00163BB1">
            <w:pPr>
              <w:spacing w:after="0" w:line="240" w:lineRule="auto"/>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Sản lượng lương thực</w:t>
            </w:r>
          </w:p>
          <w:p w:rsidR="00DA5601" w:rsidRPr="00163BB1" w:rsidRDefault="00DA5601" w:rsidP="00163BB1">
            <w:pPr>
              <w:spacing w:after="0" w:line="240" w:lineRule="auto"/>
              <w:rPr>
                <w:rFonts w:ascii="Times New Roman" w:eastAsia="Times New Roman" w:hAnsi="Times New Roman" w:cs="Times New Roman"/>
                <w:sz w:val="26"/>
                <w:szCs w:val="26"/>
              </w:rPr>
            </w:pP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100</w:t>
            </w: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117,7</w:t>
            </w: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128,6</w:t>
            </w:r>
          </w:p>
        </w:tc>
        <w:tc>
          <w:tcPr>
            <w:tcW w:w="1270"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131,1</w:t>
            </w:r>
          </w:p>
        </w:tc>
      </w:tr>
      <w:tr w:rsidR="00DA5601" w:rsidRPr="00163BB1" w:rsidTr="000675C4">
        <w:tc>
          <w:tcPr>
            <w:tcW w:w="5098" w:type="dxa"/>
          </w:tcPr>
          <w:p w:rsidR="00DA5601" w:rsidRPr="00163BB1" w:rsidRDefault="00DA5601" w:rsidP="00163BB1">
            <w:pPr>
              <w:spacing w:after="0" w:line="240" w:lineRule="auto"/>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Bình quân lương thực theo đầu người</w:t>
            </w:r>
          </w:p>
          <w:p w:rsidR="00DA5601" w:rsidRPr="00163BB1" w:rsidRDefault="00DA5601" w:rsidP="00163BB1">
            <w:pPr>
              <w:spacing w:after="0" w:line="240" w:lineRule="auto"/>
              <w:rPr>
                <w:rFonts w:ascii="Times New Roman" w:eastAsia="Times New Roman" w:hAnsi="Times New Roman" w:cs="Times New Roman"/>
                <w:sz w:val="26"/>
                <w:szCs w:val="26"/>
              </w:rPr>
            </w:pP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100</w:t>
            </w: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113,8</w:t>
            </w:r>
          </w:p>
        </w:tc>
        <w:tc>
          <w:tcPr>
            <w:tcW w:w="1276"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121,8</w:t>
            </w:r>
          </w:p>
        </w:tc>
        <w:tc>
          <w:tcPr>
            <w:tcW w:w="1270" w:type="dxa"/>
          </w:tcPr>
          <w:p w:rsidR="00DA5601" w:rsidRPr="00163BB1" w:rsidRDefault="00DA5601" w:rsidP="00163BB1">
            <w:pPr>
              <w:spacing w:after="0" w:line="240" w:lineRule="auto"/>
              <w:jc w:val="center"/>
              <w:rPr>
                <w:rFonts w:ascii="Times New Roman" w:eastAsia="Times New Roman" w:hAnsi="Times New Roman" w:cs="Times New Roman"/>
                <w:sz w:val="26"/>
                <w:szCs w:val="26"/>
              </w:rPr>
            </w:pPr>
            <w:r w:rsidRPr="00163BB1">
              <w:rPr>
                <w:rFonts w:ascii="Times New Roman" w:eastAsia="Times New Roman" w:hAnsi="Times New Roman" w:cs="Times New Roman"/>
                <w:sz w:val="26"/>
                <w:szCs w:val="26"/>
              </w:rPr>
              <w:t>121,2</w:t>
            </w:r>
          </w:p>
        </w:tc>
      </w:tr>
    </w:tbl>
    <w:p w:rsidR="00DA5601" w:rsidRPr="00163BB1" w:rsidRDefault="00DA5601" w:rsidP="00163BB1">
      <w:pPr>
        <w:spacing w:after="0" w:line="240" w:lineRule="auto"/>
        <w:ind w:left="48" w:right="48"/>
        <w:jc w:val="both"/>
        <w:rPr>
          <w:rFonts w:ascii="Times New Roman" w:hAnsi="Times New Roman" w:cs="Times New Roman"/>
          <w:b/>
          <w:sz w:val="26"/>
          <w:szCs w:val="26"/>
        </w:rPr>
      </w:pPr>
    </w:p>
    <w:p w:rsidR="00DA5601" w:rsidRPr="00163BB1" w:rsidRDefault="00DA5601" w:rsidP="00163BB1">
      <w:pPr>
        <w:spacing w:after="0" w:line="240" w:lineRule="auto"/>
        <w:rPr>
          <w:rFonts w:ascii="Times New Roman" w:hAnsi="Times New Roman" w:cs="Times New Roman"/>
          <w:color w:val="000000"/>
          <w:sz w:val="26"/>
          <w:szCs w:val="26"/>
          <w:shd w:val="clear" w:color="auto" w:fill="FFFFFF"/>
        </w:rPr>
      </w:pPr>
      <w:r w:rsidRPr="00414D30">
        <w:rPr>
          <w:rFonts w:ascii="Times New Roman" w:hAnsi="Times New Roman" w:cs="Times New Roman"/>
          <w:b/>
          <w:color w:val="FF0000"/>
          <w:sz w:val="26"/>
          <w:szCs w:val="26"/>
        </w:rPr>
        <w:lastRenderedPageBreak/>
        <w:t xml:space="preserve">Câu </w:t>
      </w:r>
      <w:r w:rsidR="00C47FEF" w:rsidRPr="00414D30">
        <w:rPr>
          <w:rFonts w:ascii="Times New Roman" w:hAnsi="Times New Roman" w:cs="Times New Roman"/>
          <w:b/>
          <w:color w:val="FF0000"/>
          <w:sz w:val="26"/>
          <w:szCs w:val="26"/>
        </w:rPr>
        <w:t>5</w:t>
      </w:r>
      <w:r w:rsidRPr="00414D30">
        <w:rPr>
          <w:rFonts w:ascii="Times New Roman" w:hAnsi="Times New Roman" w:cs="Times New Roman"/>
          <w:b/>
          <w:color w:val="FF0000"/>
          <w:sz w:val="26"/>
          <w:szCs w:val="26"/>
        </w:rPr>
        <w:t>:</w:t>
      </w:r>
      <w:r w:rsidRPr="00163BB1">
        <w:rPr>
          <w:rFonts w:ascii="Times New Roman" w:hAnsi="Times New Roman" w:cs="Times New Roman"/>
          <w:color w:val="000000"/>
          <w:sz w:val="26"/>
          <w:szCs w:val="26"/>
          <w:shd w:val="clear" w:color="auto" w:fill="FFFFFF"/>
        </w:rPr>
        <w:t xml:space="preserve"> </w:t>
      </w:r>
      <w:r w:rsidRPr="00DD3CFF">
        <w:rPr>
          <w:rFonts w:ascii="Times New Roman" w:hAnsi="Times New Roman" w:cs="Times New Roman"/>
          <w:b/>
          <w:color w:val="000000"/>
          <w:sz w:val="26"/>
          <w:szCs w:val="26"/>
          <w:shd w:val="clear" w:color="auto" w:fill="FFFFFF"/>
        </w:rPr>
        <w:t>Chứng minh rằng Đồng bằng sông Hồng có điều kiện thuận lợi để phát triển du lịch</w:t>
      </w:r>
      <w:r w:rsidR="00C47FEF" w:rsidRPr="00DD3CFF">
        <w:rPr>
          <w:rFonts w:ascii="Times New Roman" w:hAnsi="Times New Roman" w:cs="Times New Roman"/>
          <w:b/>
          <w:color w:val="000000"/>
          <w:sz w:val="26"/>
          <w:szCs w:val="26"/>
          <w:shd w:val="clear" w:color="auto" w:fill="FFFFFF"/>
        </w:rPr>
        <w:t>?</w:t>
      </w:r>
    </w:p>
    <w:p w:rsidR="00DA5601" w:rsidRPr="00163BB1" w:rsidRDefault="00DA5601" w:rsidP="00163BB1">
      <w:pPr>
        <w:spacing w:after="0" w:line="240" w:lineRule="auto"/>
        <w:ind w:right="48"/>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Có tài nguyên du lịch phong phú:</w:t>
      </w:r>
    </w:p>
    <w:p w:rsidR="00DA5601" w:rsidRPr="00163BB1" w:rsidRDefault="00DA5601" w:rsidP="00163BB1">
      <w:pPr>
        <w:spacing w:after="0" w:line="240" w:lineRule="auto"/>
        <w:ind w:left="48" w:right="48"/>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 Tài nguyên du lịch tự nhiên</w:t>
      </w:r>
    </w:p>
    <w:p w:rsidR="00DA5601" w:rsidRPr="00163BB1" w:rsidRDefault="00DA5601" w:rsidP="00163BB1">
      <w:pPr>
        <w:spacing w:after="0" w:line="240" w:lineRule="auto"/>
        <w:ind w:left="48" w:right="48"/>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 Tài nguyên du lịch nhân văn</w:t>
      </w:r>
    </w:p>
    <w:p w:rsidR="00DA5601" w:rsidRPr="00163BB1" w:rsidRDefault="00DA5601" w:rsidP="00163BB1">
      <w:pPr>
        <w:spacing w:after="0" w:line="240" w:lineRule="auto"/>
        <w:ind w:right="48"/>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Cơ sở hạ tầng và mạng lưới giao thông đô thị phát triển, có các thành phố lớn như Hà Nội, Hải Phòng, Nam Định.</w:t>
      </w:r>
    </w:p>
    <w:p w:rsidR="00DA5601" w:rsidRPr="00163BB1" w:rsidRDefault="00DA5601" w:rsidP="00163BB1">
      <w:pPr>
        <w:spacing w:after="0" w:line="240" w:lineRule="auto"/>
        <w:ind w:left="48" w:right="48"/>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Vị trí giao thông thuận lợi với các vùng trong nước, với nước ngoài. Có Hà Nội là đầu mối giao thông lớn nhất phía bắc, cảng Hải Phòng và sân bay quốc tế: Nội Bài, Hải Phòng.</w:t>
      </w:r>
    </w:p>
    <w:p w:rsidR="00DA5601" w:rsidRPr="00163BB1" w:rsidRDefault="00DA5601" w:rsidP="00163BB1">
      <w:pPr>
        <w:spacing w:after="0" w:line="240" w:lineRule="auto"/>
        <w:rPr>
          <w:rFonts w:ascii="Times New Roman" w:hAnsi="Times New Roman" w:cs="Times New Roman"/>
          <w:color w:val="000000"/>
          <w:sz w:val="26"/>
          <w:szCs w:val="26"/>
          <w:shd w:val="clear" w:color="auto" w:fill="FFFFFF"/>
        </w:rPr>
      </w:pPr>
    </w:p>
    <w:p w:rsidR="00DA5601" w:rsidRPr="00163BB1" w:rsidRDefault="00DA5601" w:rsidP="00163BB1">
      <w:pPr>
        <w:spacing w:after="0" w:line="240" w:lineRule="auto"/>
        <w:ind w:left="48" w:right="48"/>
        <w:jc w:val="both"/>
        <w:rPr>
          <w:rFonts w:ascii="Times New Roman" w:eastAsia="Times New Roman" w:hAnsi="Times New Roman" w:cs="Times New Roman"/>
          <w:color w:val="0000FF"/>
          <w:sz w:val="26"/>
          <w:szCs w:val="26"/>
        </w:rPr>
      </w:pPr>
    </w:p>
    <w:p w:rsidR="00741194" w:rsidRPr="00DD3CFF" w:rsidRDefault="00741194" w:rsidP="00163BB1">
      <w:pPr>
        <w:spacing w:after="0" w:line="240" w:lineRule="auto"/>
        <w:ind w:left="48" w:right="48"/>
        <w:jc w:val="both"/>
        <w:rPr>
          <w:rFonts w:ascii="Times New Roman" w:eastAsia="Times New Roman" w:hAnsi="Times New Roman" w:cs="Times New Roman"/>
          <w:b/>
          <w:sz w:val="26"/>
          <w:szCs w:val="26"/>
        </w:rPr>
      </w:pPr>
      <w:r w:rsidRPr="00DD3CFF">
        <w:rPr>
          <w:rFonts w:ascii="Times New Roman" w:eastAsia="Times New Roman" w:hAnsi="Times New Roman" w:cs="Times New Roman"/>
          <w:b/>
          <w:sz w:val="26"/>
          <w:szCs w:val="26"/>
        </w:rPr>
        <w:br/>
      </w:r>
      <w:r w:rsidR="00DD3CFF" w:rsidRPr="00414D30">
        <w:rPr>
          <w:rFonts w:ascii="Times New Roman" w:eastAsia="Times New Roman" w:hAnsi="Times New Roman" w:cs="Times New Roman"/>
          <w:b/>
          <w:color w:val="FF0000"/>
          <w:sz w:val="26"/>
          <w:szCs w:val="26"/>
        </w:rPr>
        <w:t>Câu 6:</w:t>
      </w:r>
      <w:r w:rsidR="00DD3CFF" w:rsidRPr="00DD3CFF">
        <w:rPr>
          <w:rFonts w:ascii="Times New Roman" w:eastAsia="Times New Roman" w:hAnsi="Times New Roman" w:cs="Times New Roman"/>
          <w:b/>
          <w:sz w:val="26"/>
          <w:szCs w:val="26"/>
        </w:rPr>
        <w:t xml:space="preserve"> - </w:t>
      </w:r>
      <w:r w:rsidRPr="00DD3CFF">
        <w:rPr>
          <w:rFonts w:ascii="Times New Roman" w:eastAsia="Times New Roman" w:hAnsi="Times New Roman" w:cs="Times New Roman"/>
          <w:b/>
          <w:sz w:val="26"/>
          <w:szCs w:val="26"/>
        </w:rPr>
        <w:t>Loại hình vận tải nào có vai trò quan trọng nhất trong vận chuyển hàng hoá? Tại sao?</w:t>
      </w:r>
    </w:p>
    <w:p w:rsidR="00741194" w:rsidRPr="00DD3CFF" w:rsidRDefault="00DD3CFF" w:rsidP="00DD3CFF">
      <w:pPr>
        <w:spacing w:after="0" w:line="240" w:lineRule="auto"/>
        <w:ind w:left="48" w:right="48" w:firstLine="672"/>
        <w:jc w:val="both"/>
        <w:rPr>
          <w:rFonts w:ascii="Times New Roman" w:eastAsia="Times New Roman" w:hAnsi="Times New Roman" w:cs="Times New Roman"/>
          <w:b/>
          <w:sz w:val="26"/>
          <w:szCs w:val="26"/>
        </w:rPr>
      </w:pPr>
      <w:r w:rsidRPr="00DD3CFF">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Pr="00DD3CFF">
        <w:rPr>
          <w:rFonts w:ascii="Times New Roman" w:eastAsia="Times New Roman" w:hAnsi="Times New Roman" w:cs="Times New Roman"/>
          <w:b/>
          <w:sz w:val="26"/>
          <w:szCs w:val="26"/>
        </w:rPr>
        <w:t xml:space="preserve">- </w:t>
      </w:r>
      <w:r w:rsidR="00741194" w:rsidRPr="00DD3CFF">
        <w:rPr>
          <w:rFonts w:ascii="Times New Roman" w:eastAsia="Times New Roman" w:hAnsi="Times New Roman" w:cs="Times New Roman"/>
          <w:b/>
          <w:sz w:val="26"/>
          <w:szCs w:val="26"/>
        </w:rPr>
        <w:t>Ngành nào có tỉ trọng tăng nhanh nhất? Tại sao?</w:t>
      </w:r>
    </w:p>
    <w:p w:rsidR="00741194" w:rsidRPr="00163BB1" w:rsidRDefault="00741194" w:rsidP="00163BB1">
      <w:pPr>
        <w:spacing w:after="0" w:line="240" w:lineRule="auto"/>
        <w:ind w:left="48" w:right="48"/>
        <w:jc w:val="both"/>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Loại hình vận tải có vai trò quan trọng nhất trong vận chuyển hàng hoá là đường bộ (đường ôtô) vì ngành này chiếm tỉ trọng lớn nhất trong cơ cấu hàng hoá vận chuyển. Đây là loại phương tiện vận tải đảm đương phần chủ yếu nhất nhu cầu vận tải trong nước (cả về hàng hoá và hành khách).</w:t>
      </w:r>
    </w:p>
    <w:p w:rsidR="00DD3CFF" w:rsidRDefault="00DD3CFF" w:rsidP="00163BB1">
      <w:pPr>
        <w:spacing w:after="0" w:line="240" w:lineRule="auto"/>
        <w:ind w:left="48" w:right="48"/>
        <w:jc w:val="both"/>
        <w:rPr>
          <w:rFonts w:ascii="Times New Roman" w:eastAsia="Times New Roman" w:hAnsi="Times New Roman" w:cs="Times New Roman"/>
          <w:color w:val="000000"/>
          <w:sz w:val="26"/>
          <w:szCs w:val="26"/>
        </w:rPr>
      </w:pPr>
    </w:p>
    <w:p w:rsidR="00741194" w:rsidRPr="00163BB1" w:rsidRDefault="00741194" w:rsidP="00163BB1">
      <w:pPr>
        <w:spacing w:after="0" w:line="240" w:lineRule="auto"/>
        <w:ind w:left="48" w:right="48"/>
        <w:jc w:val="both"/>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Ngành có tỉ trọng tăng nhanh nhất là vận tải đường hàng không. Nguyên nhân do phải đáp ứng nhu cầu vận chuyển hàng hoá và hành khách (trong, ngoài nước) tăng rất nhanh của nền kinh tế và ưu điểm của loại hình vận tải này. Tuy nhiên, tỉ trọng của loại hình này còn nhỏ.</w:t>
      </w:r>
    </w:p>
    <w:p w:rsidR="00DD3CFF" w:rsidRDefault="00DD3CFF" w:rsidP="00163BB1">
      <w:pPr>
        <w:pStyle w:val="NormalWeb"/>
        <w:spacing w:before="0" w:beforeAutospacing="0" w:after="0" w:afterAutospacing="0"/>
        <w:ind w:left="48" w:right="48"/>
        <w:jc w:val="both"/>
        <w:rPr>
          <w:b/>
          <w:bCs/>
          <w:color w:val="0000FF"/>
          <w:sz w:val="26"/>
          <w:szCs w:val="26"/>
          <w:shd w:val="clear" w:color="auto" w:fill="FFFFFF"/>
        </w:rPr>
      </w:pPr>
    </w:p>
    <w:p w:rsidR="00B315D0" w:rsidRPr="00163BB1" w:rsidRDefault="00DD3CFF" w:rsidP="00163BB1">
      <w:pPr>
        <w:pStyle w:val="NormalWeb"/>
        <w:spacing w:before="0" w:beforeAutospacing="0" w:after="0" w:afterAutospacing="0"/>
        <w:ind w:left="48" w:right="48"/>
        <w:jc w:val="both"/>
        <w:rPr>
          <w:color w:val="000000"/>
          <w:sz w:val="26"/>
          <w:szCs w:val="26"/>
        </w:rPr>
      </w:pPr>
      <w:r w:rsidRPr="00414D30">
        <w:rPr>
          <w:b/>
          <w:bCs/>
          <w:color w:val="FF0000"/>
          <w:sz w:val="26"/>
          <w:szCs w:val="26"/>
          <w:shd w:val="clear" w:color="auto" w:fill="FFFFFF"/>
        </w:rPr>
        <w:t>Câu 7</w:t>
      </w:r>
      <w:r w:rsidR="00B315D0" w:rsidRPr="00414D30">
        <w:rPr>
          <w:b/>
          <w:bCs/>
          <w:color w:val="FF0000"/>
          <w:sz w:val="26"/>
          <w:szCs w:val="26"/>
          <w:shd w:val="clear" w:color="auto" w:fill="FFFFFF"/>
        </w:rPr>
        <w:t>:</w:t>
      </w:r>
      <w:r w:rsidR="00B315D0" w:rsidRPr="00DD3CFF">
        <w:rPr>
          <w:b/>
          <w:sz w:val="26"/>
          <w:szCs w:val="26"/>
          <w:shd w:val="clear" w:color="auto" w:fill="FFFFFF"/>
        </w:rPr>
        <w:t> Vì sao nước ta lại buôn bán nhiều nhất với thị trường khu vực châu Á - Thái Bình Dương?</w:t>
      </w:r>
      <w:r w:rsidR="00B315D0" w:rsidRPr="00DD3CFF">
        <w:rPr>
          <w:sz w:val="26"/>
          <w:szCs w:val="26"/>
        </w:rPr>
        <w:t xml:space="preserve"> </w:t>
      </w:r>
      <w:r w:rsidR="00B315D0" w:rsidRPr="00163BB1">
        <w:rPr>
          <w:color w:val="000000"/>
          <w:sz w:val="26"/>
          <w:szCs w:val="26"/>
        </w:rPr>
        <w:t>Nước ta buôn bán nhiều nhất với thị trường khu vực châu Á - Thái Bình Dương vì:</w:t>
      </w:r>
    </w:p>
    <w:p w:rsidR="00B315D0" w:rsidRPr="00163BB1" w:rsidRDefault="00B315D0" w:rsidP="00163BB1">
      <w:pPr>
        <w:spacing w:after="0" w:line="240" w:lineRule="auto"/>
        <w:ind w:left="48" w:right="48"/>
        <w:jc w:val="both"/>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Đây là khu vực gần nước ta.</w:t>
      </w:r>
    </w:p>
    <w:p w:rsidR="00B315D0" w:rsidRPr="00163BB1" w:rsidRDefault="00B315D0" w:rsidP="00163BB1">
      <w:pPr>
        <w:spacing w:after="0" w:line="240" w:lineRule="auto"/>
        <w:ind w:left="48" w:right="48"/>
        <w:jc w:val="both"/>
        <w:rPr>
          <w:rFonts w:ascii="Times New Roman" w:eastAsia="Times New Roman" w:hAnsi="Times New Roman" w:cs="Times New Roman"/>
          <w:color w:val="000000"/>
          <w:sz w:val="26"/>
          <w:szCs w:val="26"/>
        </w:rPr>
      </w:pPr>
      <w:r w:rsidRPr="00163BB1">
        <w:rPr>
          <w:rFonts w:ascii="Times New Roman" w:eastAsia="Times New Roman" w:hAnsi="Times New Roman" w:cs="Times New Roman"/>
          <w:color w:val="000000"/>
          <w:sz w:val="26"/>
          <w:szCs w:val="26"/>
        </w:rPr>
        <w:t xml:space="preserve">- </w:t>
      </w:r>
      <w:r w:rsidR="00DD3CFF">
        <w:rPr>
          <w:rFonts w:ascii="Times New Roman" w:eastAsia="Times New Roman" w:hAnsi="Times New Roman" w:cs="Times New Roman"/>
          <w:color w:val="000000"/>
          <w:sz w:val="26"/>
          <w:szCs w:val="26"/>
        </w:rPr>
        <w:t>Là k</w:t>
      </w:r>
      <w:r w:rsidRPr="00163BB1">
        <w:rPr>
          <w:rFonts w:ascii="Times New Roman" w:eastAsia="Times New Roman" w:hAnsi="Times New Roman" w:cs="Times New Roman"/>
          <w:color w:val="000000"/>
          <w:sz w:val="26"/>
          <w:szCs w:val="26"/>
        </w:rPr>
        <w:t>hu vực đông dân và có tốc độ phát triển nhanh.</w:t>
      </w:r>
    </w:p>
    <w:sectPr w:rsidR="00B315D0" w:rsidRPr="00163BB1" w:rsidSect="00414D30">
      <w:headerReference w:type="default" r:id="rId8"/>
      <w:footerReference w:type="default" r:id="rId9"/>
      <w:pgSz w:w="12240" w:h="15840"/>
      <w:pgMar w:top="360" w:right="450" w:bottom="270" w:left="1080"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470" w:rsidRDefault="00C81470" w:rsidP="007536D8">
      <w:pPr>
        <w:spacing w:after="0" w:line="240" w:lineRule="auto"/>
      </w:pPr>
      <w:r>
        <w:separator/>
      </w:r>
    </w:p>
  </w:endnote>
  <w:endnote w:type="continuationSeparator" w:id="0">
    <w:p w:rsidR="00C81470" w:rsidRDefault="00C81470" w:rsidP="0075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6D8" w:rsidRDefault="00414D30">
    <w:pPr>
      <w:pStyle w:val="Footer"/>
    </w:pPr>
    <w:r w:rsidRPr="00414D3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14D30">
      <w:rPr>
        <w:rFonts w:ascii="Times New Roman" w:eastAsia="SimSun" w:hAnsi="Times New Roman" w:cs="Times New Roman"/>
        <w:b/>
        <w:color w:val="000000"/>
        <w:kern w:val="2"/>
        <w:sz w:val="24"/>
        <w:szCs w:val="24"/>
        <w:lang w:val="nl-NL" w:eastAsia="zh-CN"/>
      </w:rPr>
      <w:t xml:space="preserve">       </w:t>
    </w:r>
    <w:r w:rsidRPr="00414D30">
      <w:rPr>
        <w:rFonts w:ascii="Times New Roman" w:eastAsia="SimSun" w:hAnsi="Times New Roman" w:cs="Times New Roman"/>
        <w:b/>
        <w:color w:val="00B0F0"/>
        <w:kern w:val="2"/>
        <w:sz w:val="24"/>
        <w:szCs w:val="24"/>
        <w:lang w:val="nl-NL" w:eastAsia="zh-CN"/>
      </w:rPr>
      <w:t/>
    </w:r>
    <w:r w:rsidRPr="00414D30">
      <w:rPr>
        <w:rFonts w:ascii="Times New Roman" w:eastAsia="SimSun" w:hAnsi="Times New Roman" w:cs="Times New Roman"/>
        <w:b/>
        <w:color w:val="FF0000"/>
        <w:kern w:val="2"/>
        <w:sz w:val="24"/>
        <w:szCs w:val="24"/>
        <w:lang w:val="nl-NL" w:eastAsia="zh-CN"/>
      </w:rPr>
      <w:t xml:space="preserve"/>
    </w:r>
    <w:r w:rsidRPr="00414D30">
      <w:rPr>
        <w:rFonts w:ascii="Times New Roman" w:eastAsia="SimSun" w:hAnsi="Times New Roman" w:cs="Times New Roman"/>
        <w:b/>
        <w:color w:val="000000"/>
        <w:kern w:val="2"/>
        <w:sz w:val="24"/>
        <w:szCs w:val="24"/>
        <w:lang w:eastAsia="zh-CN"/>
      </w:rPr>
      <w:t xml:space="preserve">                                </w:t>
    </w:r>
    <w:r w:rsidRPr="00414D30">
      <w:rPr>
        <w:rFonts w:ascii="Times New Roman" w:eastAsia="SimSun" w:hAnsi="Times New Roman" w:cs="Times New Roman"/>
        <w:b/>
        <w:color w:val="FF0000"/>
        <w:kern w:val="2"/>
        <w:sz w:val="24"/>
        <w:szCs w:val="24"/>
        <w:lang w:eastAsia="zh-CN"/>
      </w:rPr>
      <w:t>Trang</w:t>
    </w:r>
    <w:r w:rsidRPr="00414D30">
      <w:rPr>
        <w:rFonts w:ascii="Times New Roman" w:eastAsia="SimSun" w:hAnsi="Times New Roman" w:cs="Times New Roman"/>
        <w:b/>
        <w:color w:val="0070C0"/>
        <w:kern w:val="2"/>
        <w:sz w:val="24"/>
        <w:szCs w:val="24"/>
        <w:lang w:eastAsia="zh-CN"/>
      </w:rPr>
      <w:t xml:space="preserve"> </w:t>
    </w:r>
    <w:r w:rsidRPr="00414D30">
      <w:rPr>
        <w:rFonts w:ascii="Times New Roman" w:eastAsia="SimSun" w:hAnsi="Times New Roman" w:cs="Times New Roman"/>
        <w:b/>
        <w:color w:val="0070C0"/>
        <w:kern w:val="2"/>
        <w:sz w:val="24"/>
        <w:szCs w:val="24"/>
        <w:lang w:eastAsia="zh-CN"/>
      </w:rPr>
      <w:fldChar w:fldCharType="begin"/>
    </w:r>
    <w:r w:rsidRPr="00414D30">
      <w:rPr>
        <w:rFonts w:ascii="Times New Roman" w:eastAsia="SimSun" w:hAnsi="Times New Roman" w:cs="Times New Roman"/>
        <w:b/>
        <w:color w:val="0070C0"/>
        <w:kern w:val="2"/>
        <w:sz w:val="24"/>
        <w:szCs w:val="24"/>
        <w:lang w:eastAsia="zh-CN"/>
      </w:rPr>
      <w:instrText xml:space="preserve"> PAGE   \* MERGEFORMAT </w:instrText>
    </w:r>
    <w:r w:rsidRPr="00414D3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414D3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470" w:rsidRDefault="00C81470" w:rsidP="007536D8">
      <w:pPr>
        <w:spacing w:after="0" w:line="240" w:lineRule="auto"/>
      </w:pPr>
      <w:r>
        <w:separator/>
      </w:r>
    </w:p>
  </w:footnote>
  <w:footnote w:type="continuationSeparator" w:id="0">
    <w:p w:rsidR="00C81470" w:rsidRDefault="00C81470" w:rsidP="00753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D30" w:rsidRPr="00414D30" w:rsidRDefault="00414D30" w:rsidP="00414D3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14D30">
      <w:rPr>
        <w:rFonts w:ascii="Times New Roman" w:eastAsia="Calibri" w:hAnsi="Times New Roman" w:cs="Times New Roman"/>
        <w:b/>
        <w:color w:val="00B0F0"/>
        <w:sz w:val="24"/>
        <w:szCs w:val="24"/>
        <w:lang w:val="nl-NL"/>
      </w:rPr>
      <w:t/>
    </w:r>
    <w:r w:rsidRPr="00414D3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0EF"/>
    <w:multiLevelType w:val="hybridMultilevel"/>
    <w:tmpl w:val="B3788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B2270"/>
    <w:multiLevelType w:val="hybridMultilevel"/>
    <w:tmpl w:val="1ECE20CA"/>
    <w:lvl w:ilvl="0" w:tplc="C06EDBD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407749"/>
    <w:multiLevelType w:val="hybridMultilevel"/>
    <w:tmpl w:val="2D70AB38"/>
    <w:lvl w:ilvl="0" w:tplc="6B8C3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CD"/>
    <w:rsid w:val="00012DDD"/>
    <w:rsid w:val="00090157"/>
    <w:rsid w:val="00163BB1"/>
    <w:rsid w:val="001F2BA4"/>
    <w:rsid w:val="0026705E"/>
    <w:rsid w:val="002C6054"/>
    <w:rsid w:val="002D6626"/>
    <w:rsid w:val="00325B86"/>
    <w:rsid w:val="003866A3"/>
    <w:rsid w:val="003A1061"/>
    <w:rsid w:val="00414D30"/>
    <w:rsid w:val="00425C3D"/>
    <w:rsid w:val="005E0A3C"/>
    <w:rsid w:val="006E79BD"/>
    <w:rsid w:val="00741194"/>
    <w:rsid w:val="007536D8"/>
    <w:rsid w:val="009F1A11"/>
    <w:rsid w:val="00A46C0A"/>
    <w:rsid w:val="00AF5192"/>
    <w:rsid w:val="00B315D0"/>
    <w:rsid w:val="00B602FD"/>
    <w:rsid w:val="00B76FE7"/>
    <w:rsid w:val="00BA453B"/>
    <w:rsid w:val="00BC36CD"/>
    <w:rsid w:val="00C47FEF"/>
    <w:rsid w:val="00C81470"/>
    <w:rsid w:val="00CF5C07"/>
    <w:rsid w:val="00D144DD"/>
    <w:rsid w:val="00DA5601"/>
    <w:rsid w:val="00DD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CD"/>
    <w:pPr>
      <w:spacing w:after="200" w:line="276" w:lineRule="auto"/>
    </w:pPr>
  </w:style>
  <w:style w:type="paragraph" w:styleId="Heading1">
    <w:name w:val="heading 1"/>
    <w:basedOn w:val="Normal"/>
    <w:next w:val="Normal"/>
    <w:link w:val="Heading1Char"/>
    <w:autoRedefine/>
    <w:uiPriority w:val="9"/>
    <w:qFormat/>
    <w:rsid w:val="00B602FD"/>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line="324" w:lineRule="auto"/>
      <w:contextualSpacing/>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unhideWhenUsed/>
    <w:rsid w:val="00BC36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79BD"/>
    <w:pPr>
      <w:ind w:left="720"/>
      <w:contextualSpacing/>
    </w:pPr>
  </w:style>
  <w:style w:type="table" w:styleId="TableGrid">
    <w:name w:val="Table Grid"/>
    <w:basedOn w:val="TableNormal"/>
    <w:uiPriority w:val="39"/>
    <w:rsid w:val="00DA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6D8"/>
  </w:style>
  <w:style w:type="paragraph" w:styleId="Footer">
    <w:name w:val="footer"/>
    <w:basedOn w:val="Normal"/>
    <w:link w:val="FooterChar"/>
    <w:uiPriority w:val="99"/>
    <w:unhideWhenUsed/>
    <w:rsid w:val="0075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CD"/>
    <w:pPr>
      <w:spacing w:after="200" w:line="276" w:lineRule="auto"/>
    </w:pPr>
  </w:style>
  <w:style w:type="paragraph" w:styleId="Heading1">
    <w:name w:val="heading 1"/>
    <w:basedOn w:val="Normal"/>
    <w:next w:val="Normal"/>
    <w:link w:val="Heading1Char"/>
    <w:autoRedefine/>
    <w:uiPriority w:val="9"/>
    <w:qFormat/>
    <w:rsid w:val="00B602FD"/>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line="324" w:lineRule="auto"/>
      <w:contextualSpacing/>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unhideWhenUsed/>
    <w:rsid w:val="00BC36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79BD"/>
    <w:pPr>
      <w:ind w:left="720"/>
      <w:contextualSpacing/>
    </w:pPr>
  </w:style>
  <w:style w:type="table" w:styleId="TableGrid">
    <w:name w:val="Table Grid"/>
    <w:basedOn w:val="TableNormal"/>
    <w:uiPriority w:val="39"/>
    <w:rsid w:val="00DA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6D8"/>
  </w:style>
  <w:style w:type="paragraph" w:styleId="Footer">
    <w:name w:val="footer"/>
    <w:basedOn w:val="Normal"/>
    <w:link w:val="FooterChar"/>
    <w:uiPriority w:val="99"/>
    <w:unhideWhenUsed/>
    <w:rsid w:val="0075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427">
      <w:bodyDiv w:val="1"/>
      <w:marLeft w:val="0"/>
      <w:marRight w:val="0"/>
      <w:marTop w:val="0"/>
      <w:marBottom w:val="0"/>
      <w:divBdr>
        <w:top w:val="none" w:sz="0" w:space="0" w:color="auto"/>
        <w:left w:val="none" w:sz="0" w:space="0" w:color="auto"/>
        <w:bottom w:val="none" w:sz="0" w:space="0" w:color="auto"/>
        <w:right w:val="none" w:sz="0" w:space="0" w:color="auto"/>
      </w:divBdr>
    </w:div>
    <w:div w:id="265581780">
      <w:bodyDiv w:val="1"/>
      <w:marLeft w:val="0"/>
      <w:marRight w:val="0"/>
      <w:marTop w:val="0"/>
      <w:marBottom w:val="0"/>
      <w:divBdr>
        <w:top w:val="none" w:sz="0" w:space="0" w:color="auto"/>
        <w:left w:val="none" w:sz="0" w:space="0" w:color="auto"/>
        <w:bottom w:val="none" w:sz="0" w:space="0" w:color="auto"/>
        <w:right w:val="none" w:sz="0" w:space="0" w:color="auto"/>
      </w:divBdr>
    </w:div>
    <w:div w:id="419453105">
      <w:bodyDiv w:val="1"/>
      <w:marLeft w:val="0"/>
      <w:marRight w:val="0"/>
      <w:marTop w:val="0"/>
      <w:marBottom w:val="0"/>
      <w:divBdr>
        <w:top w:val="none" w:sz="0" w:space="0" w:color="auto"/>
        <w:left w:val="none" w:sz="0" w:space="0" w:color="auto"/>
        <w:bottom w:val="none" w:sz="0" w:space="0" w:color="auto"/>
        <w:right w:val="none" w:sz="0" w:space="0" w:color="auto"/>
      </w:divBdr>
    </w:div>
    <w:div w:id="554434779">
      <w:bodyDiv w:val="1"/>
      <w:marLeft w:val="0"/>
      <w:marRight w:val="0"/>
      <w:marTop w:val="0"/>
      <w:marBottom w:val="0"/>
      <w:divBdr>
        <w:top w:val="none" w:sz="0" w:space="0" w:color="auto"/>
        <w:left w:val="none" w:sz="0" w:space="0" w:color="auto"/>
        <w:bottom w:val="none" w:sz="0" w:space="0" w:color="auto"/>
        <w:right w:val="none" w:sz="0" w:space="0" w:color="auto"/>
      </w:divBdr>
    </w:div>
    <w:div w:id="702287058">
      <w:bodyDiv w:val="1"/>
      <w:marLeft w:val="0"/>
      <w:marRight w:val="0"/>
      <w:marTop w:val="0"/>
      <w:marBottom w:val="0"/>
      <w:divBdr>
        <w:top w:val="none" w:sz="0" w:space="0" w:color="auto"/>
        <w:left w:val="none" w:sz="0" w:space="0" w:color="auto"/>
        <w:bottom w:val="none" w:sz="0" w:space="0" w:color="auto"/>
        <w:right w:val="none" w:sz="0" w:space="0" w:color="auto"/>
      </w:divBdr>
    </w:div>
    <w:div w:id="703291841">
      <w:bodyDiv w:val="1"/>
      <w:marLeft w:val="0"/>
      <w:marRight w:val="0"/>
      <w:marTop w:val="0"/>
      <w:marBottom w:val="0"/>
      <w:divBdr>
        <w:top w:val="none" w:sz="0" w:space="0" w:color="auto"/>
        <w:left w:val="none" w:sz="0" w:space="0" w:color="auto"/>
        <w:bottom w:val="none" w:sz="0" w:space="0" w:color="auto"/>
        <w:right w:val="none" w:sz="0" w:space="0" w:color="auto"/>
      </w:divBdr>
    </w:div>
    <w:div w:id="932593303">
      <w:bodyDiv w:val="1"/>
      <w:marLeft w:val="0"/>
      <w:marRight w:val="0"/>
      <w:marTop w:val="0"/>
      <w:marBottom w:val="0"/>
      <w:divBdr>
        <w:top w:val="none" w:sz="0" w:space="0" w:color="auto"/>
        <w:left w:val="none" w:sz="0" w:space="0" w:color="auto"/>
        <w:bottom w:val="none" w:sz="0" w:space="0" w:color="auto"/>
        <w:right w:val="none" w:sz="0" w:space="0" w:color="auto"/>
      </w:divBdr>
    </w:div>
    <w:div w:id="1286620450">
      <w:bodyDiv w:val="1"/>
      <w:marLeft w:val="0"/>
      <w:marRight w:val="0"/>
      <w:marTop w:val="0"/>
      <w:marBottom w:val="0"/>
      <w:divBdr>
        <w:top w:val="none" w:sz="0" w:space="0" w:color="auto"/>
        <w:left w:val="none" w:sz="0" w:space="0" w:color="auto"/>
        <w:bottom w:val="none" w:sz="0" w:space="0" w:color="auto"/>
        <w:right w:val="none" w:sz="0" w:space="0" w:color="auto"/>
      </w:divBdr>
    </w:div>
    <w:div w:id="1330520521">
      <w:bodyDiv w:val="1"/>
      <w:marLeft w:val="0"/>
      <w:marRight w:val="0"/>
      <w:marTop w:val="0"/>
      <w:marBottom w:val="0"/>
      <w:divBdr>
        <w:top w:val="none" w:sz="0" w:space="0" w:color="auto"/>
        <w:left w:val="none" w:sz="0" w:space="0" w:color="auto"/>
        <w:bottom w:val="none" w:sz="0" w:space="0" w:color="auto"/>
        <w:right w:val="none" w:sz="0" w:space="0" w:color="auto"/>
      </w:divBdr>
    </w:div>
    <w:div w:id="1706634790">
      <w:bodyDiv w:val="1"/>
      <w:marLeft w:val="0"/>
      <w:marRight w:val="0"/>
      <w:marTop w:val="0"/>
      <w:marBottom w:val="0"/>
      <w:divBdr>
        <w:top w:val="none" w:sz="0" w:space="0" w:color="auto"/>
        <w:left w:val="none" w:sz="0" w:space="0" w:color="auto"/>
        <w:bottom w:val="none" w:sz="0" w:space="0" w:color="auto"/>
        <w:right w:val="none" w:sz="0" w:space="0" w:color="auto"/>
      </w:divBdr>
    </w:div>
    <w:div w:id="1849322177">
      <w:bodyDiv w:val="1"/>
      <w:marLeft w:val="0"/>
      <w:marRight w:val="0"/>
      <w:marTop w:val="0"/>
      <w:marBottom w:val="0"/>
      <w:divBdr>
        <w:top w:val="none" w:sz="0" w:space="0" w:color="auto"/>
        <w:left w:val="none" w:sz="0" w:space="0" w:color="auto"/>
        <w:bottom w:val="none" w:sz="0" w:space="0" w:color="auto"/>
        <w:right w:val="none" w:sz="0" w:space="0" w:color="auto"/>
      </w:divBdr>
    </w:div>
    <w:div w:id="1874999320">
      <w:bodyDiv w:val="1"/>
      <w:marLeft w:val="0"/>
      <w:marRight w:val="0"/>
      <w:marTop w:val="0"/>
      <w:marBottom w:val="0"/>
      <w:divBdr>
        <w:top w:val="none" w:sz="0" w:space="0" w:color="auto"/>
        <w:left w:val="none" w:sz="0" w:space="0" w:color="auto"/>
        <w:bottom w:val="none" w:sz="0" w:space="0" w:color="auto"/>
        <w:right w:val="none" w:sz="0" w:space="0" w:color="auto"/>
      </w:divBdr>
    </w:div>
    <w:div w:id="19261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2023-12-05T06:32:00Z</dcterms:created>
  <dc:creator>admin</dc:creator>
  <dc:description>Đề cương ôn tập học kì 1 Địa lí 9 năm 2023-2024 có đáp án được soạn dưới dạng file word và PDF gồm 3 trang. Các bạn xem và tải về ở dưới.</dc:description>
  <dcterms:modified xsi:type="dcterms:W3CDTF">2023-12-05T06:33:00Z</dcterms:modified>
  <cp:revision>1</cp:revision>
  <dc:title>Đề Cương Ôn Tập Học Kì 1 Địa Lí 9 Năm 2023-2024 Có Đáp Án</dc:title>
</cp:coreProperties>
</file>