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A0" w:rsidRDefault="00175F70" w:rsidP="009A07A0">
      <w:pPr>
        <w:tabs>
          <w:tab w:val="left" w:pos="0"/>
          <w:tab w:val="left" w:pos="142"/>
          <w:tab w:val="left" w:pos="284"/>
          <w:tab w:val="left" w:pos="1276"/>
          <w:tab w:val="left" w:pos="6840"/>
        </w:tabs>
        <w:spacing w:after="60"/>
        <w:ind w:left="284" w:firstLine="425"/>
        <w:jc w:val="both"/>
      </w:pPr>
      <w:r>
        <w:t xml:space="preserve"> </w:t>
      </w:r>
    </w:p>
    <w:tbl>
      <w:tblPr>
        <w:tblW w:w="10087" w:type="dxa"/>
        <w:tblInd w:w="108" w:type="dxa"/>
        <w:tblLook w:val="01E0" w:firstRow="1" w:lastRow="1" w:firstColumn="1" w:lastColumn="1" w:noHBand="0" w:noVBand="0"/>
      </w:tblPr>
      <w:tblGrid>
        <w:gridCol w:w="10321"/>
        <w:gridCol w:w="222"/>
      </w:tblGrid>
      <w:tr w:rsidR="009A07A0" w:rsidRPr="00135820" w:rsidTr="00F05002">
        <w:trPr>
          <w:trHeight w:val="357"/>
        </w:trPr>
        <w:tc>
          <w:tcPr>
            <w:tcW w:w="3960" w:type="dxa"/>
            <w:vMerge w:val="restart"/>
            <w:shd w:val="clear" w:color="auto" w:fill="auto"/>
          </w:tcPr>
          <w:tbl>
            <w:tblPr>
              <w:tblW w:w="10105" w:type="dxa"/>
              <w:tblLook w:val="01E0" w:firstRow="1" w:lastRow="1" w:firstColumn="1" w:lastColumn="1" w:noHBand="0" w:noVBand="0"/>
            </w:tblPr>
            <w:tblGrid>
              <w:gridCol w:w="3906"/>
              <w:gridCol w:w="6199"/>
            </w:tblGrid>
            <w:tr w:rsidR="009A07A0" w:rsidRPr="00D16598" w:rsidTr="00F05002">
              <w:trPr>
                <w:trHeight w:val="711"/>
              </w:trPr>
              <w:tc>
                <w:tcPr>
                  <w:tcW w:w="3906" w:type="dxa"/>
                </w:tcPr>
                <w:p w:rsidR="009A07A0" w:rsidRPr="00D16598" w:rsidRDefault="009A07A0" w:rsidP="00392F4B">
                  <w:pPr>
                    <w:rPr>
                      <w:b/>
                      <w:sz w:val="26"/>
                      <w:szCs w:val="26"/>
                    </w:rPr>
                  </w:pPr>
                  <w:r w:rsidRPr="00D16598">
                    <w:rPr>
                      <w:b/>
                      <w:sz w:val="26"/>
                      <w:szCs w:val="26"/>
                    </w:rPr>
                    <w:t xml:space="preserve">SỞ GIÁO DỤC </w:t>
                  </w:r>
                  <w:r>
                    <w:rPr>
                      <w:b/>
                      <w:sz w:val="26"/>
                      <w:szCs w:val="26"/>
                    </w:rPr>
                    <w:t>VÀ</w:t>
                  </w:r>
                  <w:r w:rsidRPr="00D16598">
                    <w:rPr>
                      <w:b/>
                      <w:sz w:val="26"/>
                      <w:szCs w:val="26"/>
                    </w:rPr>
                    <w:t xml:space="preserve"> ĐÀO TẠO</w:t>
                  </w:r>
                </w:p>
                <w:p w:rsidR="009A07A0" w:rsidRDefault="003729EC" w:rsidP="00392F4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773430</wp:posOffset>
                            </wp:positionH>
                            <wp:positionV relativeFrom="paragraph">
                              <wp:posOffset>200660</wp:posOffset>
                            </wp:positionV>
                            <wp:extent cx="800100" cy="0"/>
                            <wp:effectExtent l="11430" t="10160" r="7620" b="8890"/>
                            <wp:wrapNone/>
                            <wp:docPr id="7" name="Lin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001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pt,15.8pt" to="123.9pt,15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ZIL6EQIAACg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lfgJI0U6 kGgrFEfZU2hNb1wBEZXa2VAcPasXs9X0u0NKVy1RBx4pvl4M5GUhI3mTEjbOwAX7/rNmEEOOXsc+ nRvbBUjoADpHOS53OfjZIwqH8xRaAqLRwZWQYsgz1vlPXHcoGCWWwDniktPW+cCDFENIuEbpjZAy ii0V6ku8mE6mMcFpKVhwhjBnD/tKWnQiYVziF4sCz2OY1UfFIljLCVvfbE+EvNpwuVQBDyoBOjfr Og8/FuliPV/P81E+ma1HeVrXo4+bKh/NNtnTtP5QV1Wd/QzUsrxoBWNcBXbDbGb532l/eyXXqbpP 570NyVv02C8gO/wj6ShlUO86B3vNLjs7SAzjGINvTyfM++Me7McHvvoFAAD//wMAUEsDBBQABgAI AAAAIQAmO5Tz3AAAAAkBAAAPAAAAZHJzL2Rvd25yZXYueG1sTI/BTsMwEETvSPyDtUhcKuokRS0K cSoE5MaFQsV1Gy9JRLxOY7cNfD2LOMBxZkezb4r15Hp1pDF0ng2k8wQUce1tx42B15fq6gZUiMgW e89k4JMCrMvzswJz60/8TMdNbJSUcMjRQBvjkGsd6pYchrkfiOX27keHUeTYaDviScpdr7MkWWqH HcuHFge6b6n+2BycgVBtaV99zepZ8rZoPGX7h6dHNObyYrq7BRVpin9h+MEXdCiFaecPbIPqRWep oEcDi3QJSgLZ9UqM3a+hy0L/X1B+AwAA//8DAFBLAQItABQABgAIAAAAIQC2gziS/gAAAOEBAAAT AAAAAAAAAAAAAAAAAAAAAABbQ29udGVudF9UeXBlc10ueG1sUEsBAi0AFAAGAAgAAAAhADj9If/W AAAAlAEAAAsAAAAAAAAAAAAAAAAALwEAAF9yZWxzLy5yZWxzUEsBAi0AFAAGAAgAAAAhAFtkgvoR AgAAKAQAAA4AAAAAAAAAAAAAAAAALgIAAGRycy9lMm9Eb2MueG1sUEsBAi0AFAAGAAgAAAAhACY7 lPPcAAAACQEAAA8AAAAAAAAAAAAAAAAAawQAAGRycy9kb3ducmV2LnhtbFBLBQYAAAAABAAEAPMA AAB0BQAAAAA= "/>
                        </w:pict>
                      </mc:Fallback>
                    </mc:AlternateContent>
                  </w:r>
                  <w:r w:rsidR="009A07A0" w:rsidRPr="00D16598">
                    <w:rPr>
                      <w:b/>
                      <w:sz w:val="26"/>
                      <w:szCs w:val="26"/>
                    </w:rPr>
                    <w:t xml:space="preserve">QUẢNG </w:t>
                  </w:r>
                  <w:smartTag w:uri="urn:schemas-microsoft-com:office:smarttags" w:element="place">
                    <w:smartTag w:uri="urn:schemas-microsoft-com:office:smarttags" w:element="country-region">
                      <w:r w:rsidR="009A07A0" w:rsidRPr="00D16598">
                        <w:rPr>
                          <w:b/>
                          <w:sz w:val="26"/>
                          <w:szCs w:val="26"/>
                        </w:rPr>
                        <w:t>NAM</w:t>
                      </w:r>
                    </w:smartTag>
                  </w:smartTag>
                </w:p>
                <w:p w:rsidR="009A07A0" w:rsidRPr="00E66012" w:rsidRDefault="009A07A0" w:rsidP="00392F4B">
                  <w:pPr>
                    <w:rPr>
                      <w:b/>
                      <w:sz w:val="12"/>
                      <w:szCs w:val="26"/>
                    </w:rPr>
                  </w:pPr>
                </w:p>
              </w:tc>
              <w:tc>
                <w:tcPr>
                  <w:tcW w:w="6199" w:type="dxa"/>
                </w:tcPr>
                <w:p w:rsidR="009A07A0" w:rsidRPr="00D16598" w:rsidRDefault="009A07A0" w:rsidP="00392F4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16598">
                    <w:rPr>
                      <w:b/>
                      <w:sz w:val="26"/>
                      <w:szCs w:val="26"/>
                    </w:rPr>
                    <w:t xml:space="preserve">KỲ THI HỌC SINH GIỎI LỚP 9 </w:t>
                  </w:r>
                </w:p>
                <w:p w:rsidR="009A07A0" w:rsidRPr="0035414A" w:rsidRDefault="003729EC" w:rsidP="00392F4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1335405</wp:posOffset>
                            </wp:positionH>
                            <wp:positionV relativeFrom="paragraph">
                              <wp:posOffset>220345</wp:posOffset>
                            </wp:positionV>
                            <wp:extent cx="1091565" cy="0"/>
                            <wp:effectExtent l="11430" t="10795" r="11430" b="8255"/>
                            <wp:wrapNone/>
                            <wp:docPr id="6" name="Lin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0915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15pt,17.35pt" to="191.1pt,17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mSXaEwIAACk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jzDSJEO JNoKxVE2D63pjSsgolI7G4qjZ/Vitpp+d0jpqiXqwCPF14uBvCxkJG9SwsYZuGDff9EMYsjR69in c2O7AAkdQOcox+UuBz97ROEwSxfZdDbFiA6+hBRDorHOf+a6Q8EosQTSEZicts4HIqQYQsI9Sm+E lFFtqVBf4sV0Mo0JTkvBgjOEOXvYV9KiEwnzEr9YFXgew6w+KhbBWk7Y+mZ7IuTVhsulCnhQCtC5 WdeB+LFIF+v5ep6P8slsPcrTuh592lT5aLbJPk7rD3VV1dnPQC3Li1YwxlVgNwxnlv+d+Ldnch2r +3je25C8RY/9ArLDP5KOWgb5roOw1+yys4PGMI8x+PZ2wsA/7sF+fOGrXwAAAP//AwBQSwMEFAAG AAgAAAAhAO9HCsXdAAAACQEAAA8AAABkcnMvZG93bnJldi54bWxMj8FOwzAMhu9IvENkJC4TS5Yi NpWmEwJ648Jg4uo1pq1onK7JtsLTE8QBjrY//f7+Yj25XhxpDJ1nA4u5AkFce9txY+D1pbpagQgR 2WLvmQx8UoB1eX5WYG79iZ/puImNSCEccjTQxjjkUoa6JYdh7gfidHv3o8OYxrGRdsRTCne91Erd SIcdpw8tDnTfUv2xOTgDodrSvvqa1TP1ljWe9P7h6RGNubyY7m5BRJriHww/+kkdyuS08we2QfQG 9EJlCTWQXS9BJCBbaQ1i97uQZSH/Nyi/AQAA//8DAFBLAQItABQABgAIAAAAIQC2gziS/gAAAOEB AAATAAAAAAAAAAAAAAAAAAAAAABbQ29udGVudF9UeXBlc10ueG1sUEsBAi0AFAAGAAgAAAAhADj9 If/WAAAAlAEAAAsAAAAAAAAAAAAAAAAALwEAAF9yZWxzLy5yZWxzUEsBAi0AFAAGAAgAAAAhAPKZ JdoTAgAAKQQAAA4AAAAAAAAAAAAAAAAALgIAAGRycy9lMm9Eb2MueG1sUEsBAi0AFAAGAAgAAAAh AO9HCsXdAAAACQEAAA8AAAAAAAAAAAAAAAAAbQQAAGRycy9kb3ducmV2LnhtbFBLBQYAAAAABAAE APMAAAB3BQAAAAA= "/>
                        </w:pict>
                      </mc:Fallback>
                    </mc:AlternateContent>
                  </w:r>
                  <w:r w:rsidR="009A07A0" w:rsidRPr="00D16598">
                    <w:rPr>
                      <w:b/>
                      <w:sz w:val="26"/>
                      <w:szCs w:val="26"/>
                    </w:rPr>
                    <w:t>NĂM HỌ</w:t>
                  </w:r>
                  <w:r w:rsidR="009A07A0">
                    <w:rPr>
                      <w:b/>
                      <w:sz w:val="26"/>
                      <w:szCs w:val="26"/>
                    </w:rPr>
                    <w:t>C 2018-2019</w:t>
                  </w:r>
                </w:p>
              </w:tc>
            </w:tr>
            <w:tr w:rsidR="009A07A0" w:rsidRPr="00D16598" w:rsidTr="00F05002">
              <w:trPr>
                <w:trHeight w:val="1065"/>
              </w:trPr>
              <w:tc>
                <w:tcPr>
                  <w:tcW w:w="3906" w:type="dxa"/>
                  <w:vAlign w:val="center"/>
                </w:tcPr>
                <w:p w:rsidR="00CF2609" w:rsidRDefault="003729EC" w:rsidP="00CF2609">
                  <w:pPr>
                    <w:spacing w:line="288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737360" cy="349250"/>
                            <wp:effectExtent l="9525" t="9525" r="5715" b="12700"/>
                            <wp:docPr id="5" name="Text Box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37360" cy="349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9A07A0" w:rsidRPr="00421B3C" w:rsidRDefault="009A07A0" w:rsidP="009A07A0">
                                        <w:pPr>
                                          <w:ind w:right="80"/>
                                          <w:rPr>
                                            <w:b/>
                                          </w:rPr>
                                        </w:pPr>
                                        <w:r w:rsidRPr="00421B3C">
                                          <w:rPr>
                                            <w:b/>
                                          </w:rPr>
                                          <w:t>ĐỀ CHÍNH</w:t>
                                        </w:r>
                                        <w:r>
                                          <w:rPr>
                                            <w:b/>
                                          </w:rPr>
                                          <w:t xml:space="preserve"> T</w:t>
                                        </w:r>
                                        <w:r w:rsidRPr="00421B3C">
                                          <w:rPr>
                                            <w:b/>
                                          </w:rPr>
                                          <w:t>HỨC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6" o:spid="_x0000_s1026" type="#_x0000_t202" style="width:136.8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YSxhKQIAAFEEAAAOAAAAZHJzL2Uyb0RvYy54bWysVNuO2yAQfa/Uf0C8N849GyvOapttqkrb i7TbD8AY26jAUCCx06/vgLNptG1fqvoBATOcmTlnxpvbXityFM5LMAWdjMaUCMOhkqYp6Nen/Zsb SnxgpmIKjCjoSXh6u339atPZXEyhBVUJRxDE+LyzBW1DsHmWed4KzfwIrDBorMFpFvDomqxyrEN0 rbLpeLzMOnCVdcCF93h7PxjpNuHXteDhc117EYgqKOYW0urSWsY1225Y3jhmW8nPabB/yEIzaTDo BeqeBUYOTv4GpSV34KEOIw46g7qWXKQasJrJ+EU1jy2zItWC5Hh7ocn/P1j+6fjFEVkVdEGJYRol ehJ9IG+hJ5NlpKezPkevR4t+ocd7lDmV6u0D8G+eGNi1zDTizjnoWsEqTG8SX2ZXTwccH0HK7iNU GIcdAiSgvnY6codsEERHmU4XaWIuPIZczVazJZo42mbz9XSRtMtY/vzaOh/eC9AkbgrqUPqEzo4P PsRsWP7sEoN5ULLaS6XSwTXlTjlyZNgm+/SlAl64KUO6gq4X08VAwF8hxun7E4SWAftdSV3Qm4sT yyNt70yVujEwqYY9pqzMmcdI3UBi6Mv+rEsJ1QkZdTD0Nc4hblpwPyjpsKcL6r8fmBOUqA8GVVlP 5vM4BOkwX6ymeHDXlvLawgxHqIIGSobtLgyDc7BONi1GGvrAwB0qWctEcpR8yOqcN/Zt4v48Y3Ew rs/J69efYPsTAAD//wMAUEsDBBQABgAIAAAAIQAO2Gdr3AAAAAQBAAAPAAAAZHJzL2Rvd25yZXYu eG1sTI/BTsMwEETvSPyDtUhcEHVoaVpCnAohgeAGbQVXN94mEfY62G4a/p6FC1xWGs1o5m25Gp0V A4bYeVJwNclAINXedNQo2G4eLpcgYtJktPWECr4wwqo6PSl1YfyRXnFYp0ZwCcVCK2hT6gspY92i 03HieyT29j44nViGRpqgj1zurJxmWS6d7ogXWt3jfYv1x/rgFCyvn4b3+Dx7eavzvb1JF4vh8TMo dX423t2CSDimvzD84DM6VMy08wcyUVgF/Ej6vexNF7McxE7BfJ6BrEr5H776BgAA//8DAFBLAQIt ABQABgAIAAAAIQC2gziS/gAAAOEBAAATAAAAAAAAAAAAAAAAAAAAAABbQ29udGVudF9UeXBlc10u eG1sUEsBAi0AFAAGAAgAAAAhADj9If/WAAAAlAEAAAsAAAAAAAAAAAAAAAAALwEAAF9yZWxzLy5y ZWxzUEsBAi0AFAAGAAgAAAAhAEBhLGEpAgAAUQQAAA4AAAAAAAAAAAAAAAAALgIAAGRycy9lMm9E b2MueG1sUEsBAi0AFAAGAAgAAAAhAA7YZ2vcAAAABAEAAA8AAAAAAAAAAAAAAAAAgwQAAGRycy9k b3ducmV2LnhtbFBLBQYAAAAABAAEAPMAAACMBQAAAAA= ">
                            <v:textbox>
                              <w:txbxContent>
                                <w:p w:rsidR="009A07A0" w:rsidRPr="00421B3C" w:rsidRDefault="009A07A0" w:rsidP="009A07A0">
                                  <w:pPr>
                                    <w:ind w:right="80"/>
                                    <w:rPr>
                                      <w:b/>
                                    </w:rPr>
                                  </w:pPr>
                                  <w:r w:rsidRPr="00421B3C">
                                    <w:rPr>
                                      <w:b/>
                                    </w:rPr>
                                    <w:t>ĐỀ CHÍNH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T</w:t>
                                  </w:r>
                                  <w:r w:rsidRPr="00421B3C">
                                    <w:rPr>
                                      <w:b/>
                                    </w:rPr>
                                    <w:t>HỨC</w:t>
                                  </w: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  <w:p w:rsidR="009A07A0" w:rsidRPr="00CF2609" w:rsidRDefault="009A07A0" w:rsidP="00CF260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199" w:type="dxa"/>
                </w:tcPr>
                <w:p w:rsidR="009A07A0" w:rsidRPr="00D37EE3" w:rsidRDefault="009A07A0" w:rsidP="00392F4B">
                  <w:pPr>
                    <w:spacing w:before="240" w:line="288" w:lineRule="auto"/>
                    <w:rPr>
                      <w:b/>
                      <w:sz w:val="26"/>
                      <w:szCs w:val="26"/>
                    </w:rPr>
                  </w:pPr>
                  <w:r w:rsidRPr="00CF2609">
                    <w:rPr>
                      <w:b/>
                      <w:sz w:val="26"/>
                      <w:szCs w:val="26"/>
                      <w:lang w:val="vi-VN"/>
                    </w:rPr>
                    <w:t>Môn thi</w:t>
                  </w:r>
                  <w:r w:rsidRPr="001977FF">
                    <w:rPr>
                      <w:b/>
                      <w:sz w:val="26"/>
                      <w:szCs w:val="26"/>
                      <w:lang w:val="vi-VN"/>
                    </w:rPr>
                    <w:t>:</w:t>
                  </w:r>
                  <w:r>
                    <w:rPr>
                      <w:b/>
                      <w:sz w:val="26"/>
                      <w:szCs w:val="26"/>
                      <w:lang w:val="vi-VN"/>
                    </w:rPr>
                    <w:t xml:space="preserve"> </w:t>
                  </w:r>
                  <w:r w:rsidR="00F40369">
                    <w:rPr>
                      <w:b/>
                      <w:sz w:val="26"/>
                      <w:szCs w:val="26"/>
                    </w:rPr>
                    <w:t xml:space="preserve">    </w:t>
                  </w:r>
                  <w:r w:rsidR="00D37EE3">
                    <w:rPr>
                      <w:b/>
                      <w:sz w:val="26"/>
                      <w:szCs w:val="26"/>
                      <w:lang w:val="vi-VN"/>
                    </w:rPr>
                    <w:t>ĐỊA LÍ</w:t>
                  </w:r>
                </w:p>
                <w:p w:rsidR="009A07A0" w:rsidRPr="001977FF" w:rsidRDefault="009A07A0" w:rsidP="00F05002">
                  <w:pPr>
                    <w:spacing w:line="288" w:lineRule="auto"/>
                    <w:rPr>
                      <w:sz w:val="26"/>
                      <w:szCs w:val="26"/>
                      <w:lang w:val="vi-VN"/>
                    </w:rPr>
                  </w:pPr>
                  <w:r w:rsidRPr="001977FF">
                    <w:rPr>
                      <w:b/>
                      <w:sz w:val="26"/>
                      <w:szCs w:val="26"/>
                      <w:lang w:val="vi-VN"/>
                    </w:rPr>
                    <w:t>Thời gian:</w:t>
                  </w:r>
                  <w:r>
                    <w:rPr>
                      <w:b/>
                      <w:sz w:val="26"/>
                      <w:szCs w:val="26"/>
                      <w:lang w:val="vi-VN"/>
                    </w:rPr>
                    <w:t xml:space="preserve"> </w:t>
                  </w:r>
                  <w:r w:rsidR="00F40369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Pr="001977FF">
                    <w:rPr>
                      <w:b/>
                      <w:sz w:val="26"/>
                      <w:szCs w:val="26"/>
                      <w:lang w:val="vi-VN"/>
                    </w:rPr>
                    <w:t xml:space="preserve">150 phút </w:t>
                  </w:r>
                  <w:r w:rsidRPr="001977FF">
                    <w:rPr>
                      <w:sz w:val="26"/>
                      <w:szCs w:val="26"/>
                      <w:lang w:val="vi-VN"/>
                    </w:rPr>
                    <w:t>(</w:t>
                  </w:r>
                  <w:r w:rsidRPr="001977FF">
                    <w:rPr>
                      <w:i/>
                      <w:sz w:val="26"/>
                      <w:szCs w:val="26"/>
                      <w:lang w:val="vi-VN"/>
                    </w:rPr>
                    <w:t>không kể thời gian giao đề</w:t>
                  </w:r>
                  <w:r w:rsidRPr="001977FF">
                    <w:rPr>
                      <w:sz w:val="26"/>
                      <w:szCs w:val="26"/>
                      <w:lang w:val="vi-VN"/>
                    </w:rPr>
                    <w:t>)</w:t>
                  </w:r>
                </w:p>
                <w:p w:rsidR="009A07A0" w:rsidRPr="00D16598" w:rsidRDefault="009A07A0" w:rsidP="00F05002">
                  <w:pPr>
                    <w:spacing w:line="288" w:lineRule="auto"/>
                    <w:rPr>
                      <w:b/>
                      <w:sz w:val="26"/>
                      <w:szCs w:val="26"/>
                    </w:rPr>
                  </w:pPr>
                  <w:r w:rsidRPr="0036578C">
                    <w:rPr>
                      <w:b/>
                      <w:sz w:val="26"/>
                      <w:szCs w:val="26"/>
                    </w:rPr>
                    <w:t>Ngày thi:</w:t>
                  </w:r>
                  <w:r w:rsidRPr="00D16598">
                    <w:rPr>
                      <w:i/>
                      <w:sz w:val="26"/>
                      <w:szCs w:val="26"/>
                    </w:rPr>
                    <w:t xml:space="preserve"> </w:t>
                  </w:r>
                  <w:r w:rsidRPr="00D16598">
                    <w:rPr>
                      <w:sz w:val="26"/>
                      <w:szCs w:val="26"/>
                    </w:rPr>
                    <w:t xml:space="preserve"> </w:t>
                  </w:r>
                  <w:r w:rsidR="00F40369">
                    <w:rPr>
                      <w:sz w:val="26"/>
                      <w:szCs w:val="26"/>
                    </w:rPr>
                    <w:t xml:space="preserve">  </w:t>
                  </w:r>
                  <w:r w:rsidR="00F0295F" w:rsidRPr="00F0295F">
                    <w:rPr>
                      <w:b/>
                      <w:sz w:val="26"/>
                      <w:szCs w:val="26"/>
                    </w:rPr>
                    <w:t>04</w:t>
                  </w:r>
                  <w:r w:rsidRPr="00F0295F">
                    <w:rPr>
                      <w:b/>
                      <w:sz w:val="26"/>
                      <w:szCs w:val="26"/>
                    </w:rPr>
                    <w:t>/4/2019</w:t>
                  </w:r>
                </w:p>
              </w:tc>
            </w:tr>
          </w:tbl>
          <w:p w:rsidR="009A07A0" w:rsidRPr="00135820" w:rsidRDefault="009A07A0" w:rsidP="00F05002">
            <w:pPr>
              <w:rPr>
                <w:i/>
              </w:rPr>
            </w:pPr>
          </w:p>
        </w:tc>
        <w:tc>
          <w:tcPr>
            <w:tcW w:w="6127" w:type="dxa"/>
            <w:shd w:val="clear" w:color="auto" w:fill="auto"/>
          </w:tcPr>
          <w:p w:rsidR="009A07A0" w:rsidRPr="00135820" w:rsidRDefault="009A07A0" w:rsidP="00F05002">
            <w:pPr>
              <w:spacing w:line="288" w:lineRule="auto"/>
              <w:jc w:val="center"/>
              <w:rPr>
                <w:b/>
              </w:rPr>
            </w:pPr>
          </w:p>
        </w:tc>
      </w:tr>
      <w:tr w:rsidR="009A07A0" w:rsidRPr="00135820" w:rsidTr="00F05002">
        <w:trPr>
          <w:trHeight w:val="680"/>
        </w:trPr>
        <w:tc>
          <w:tcPr>
            <w:tcW w:w="3960" w:type="dxa"/>
            <w:vMerge/>
            <w:shd w:val="clear" w:color="auto" w:fill="auto"/>
          </w:tcPr>
          <w:p w:rsidR="009A07A0" w:rsidRPr="00135820" w:rsidRDefault="009A07A0" w:rsidP="00F05002">
            <w:pPr>
              <w:jc w:val="center"/>
              <w:rPr>
                <w:b/>
              </w:rPr>
            </w:pPr>
          </w:p>
        </w:tc>
        <w:tc>
          <w:tcPr>
            <w:tcW w:w="6127" w:type="dxa"/>
            <w:shd w:val="clear" w:color="auto" w:fill="auto"/>
          </w:tcPr>
          <w:p w:rsidR="009A07A0" w:rsidRPr="005C3F31" w:rsidRDefault="009A07A0" w:rsidP="00F05002">
            <w:pPr>
              <w:jc w:val="both"/>
            </w:pPr>
          </w:p>
        </w:tc>
      </w:tr>
    </w:tbl>
    <w:p w:rsidR="00EA7EB1" w:rsidRDefault="00EA7EB1" w:rsidP="00C571FF">
      <w:pPr>
        <w:tabs>
          <w:tab w:val="left" w:pos="0"/>
          <w:tab w:val="left" w:pos="142"/>
          <w:tab w:val="left" w:pos="284"/>
          <w:tab w:val="left" w:pos="1276"/>
          <w:tab w:val="left" w:pos="6840"/>
        </w:tabs>
        <w:spacing w:after="120"/>
        <w:ind w:left="284"/>
        <w:jc w:val="both"/>
        <w:rPr>
          <w:b/>
        </w:rPr>
      </w:pPr>
    </w:p>
    <w:p w:rsidR="009A07A0" w:rsidRPr="00E7486C" w:rsidRDefault="009A07A0" w:rsidP="00C571FF">
      <w:pPr>
        <w:tabs>
          <w:tab w:val="left" w:pos="0"/>
          <w:tab w:val="left" w:pos="142"/>
          <w:tab w:val="left" w:pos="284"/>
          <w:tab w:val="left" w:pos="1276"/>
          <w:tab w:val="left" w:pos="6840"/>
        </w:tabs>
        <w:spacing w:after="60"/>
        <w:ind w:left="284"/>
        <w:jc w:val="both"/>
      </w:pPr>
      <w:r w:rsidRPr="00E7486C">
        <w:rPr>
          <w:b/>
        </w:rPr>
        <w:t>Câu</w:t>
      </w:r>
      <w:r w:rsidR="005B1997">
        <w:rPr>
          <w:b/>
        </w:rPr>
        <w:t xml:space="preserve"> 1</w:t>
      </w:r>
      <w:r w:rsidRPr="00E7486C">
        <w:rPr>
          <w:b/>
          <w:lang w:val="vi-VN"/>
        </w:rPr>
        <w:t>.</w:t>
      </w:r>
      <w:r w:rsidRPr="00E7486C">
        <w:rPr>
          <w:b/>
        </w:rPr>
        <w:t xml:space="preserve"> </w:t>
      </w:r>
      <w:r w:rsidRPr="00E7486C">
        <w:t>(</w:t>
      </w:r>
      <w:r w:rsidRPr="00E7486C">
        <w:rPr>
          <w:i/>
        </w:rPr>
        <w:t>3,0 điểm</w:t>
      </w:r>
      <w:r w:rsidRPr="00E7486C">
        <w:t xml:space="preserve">). Dựa vào Atlat Địa lí Việt </w:t>
      </w:r>
      <w:smartTag w:uri="urn:schemas-microsoft-com:office:smarttags" w:element="country-region">
        <w:smartTag w:uri="urn:schemas-microsoft-com:office:smarttags" w:element="place">
          <w:r w:rsidRPr="00E7486C">
            <w:t>Nam</w:t>
          </w:r>
        </w:smartTag>
      </w:smartTag>
      <w:r w:rsidRPr="00E7486C">
        <w:t xml:space="preserve"> và kiến thức đã học:</w:t>
      </w:r>
    </w:p>
    <w:p w:rsidR="009A07A0" w:rsidRPr="00E7486C" w:rsidRDefault="00443601" w:rsidP="00C571FF">
      <w:pPr>
        <w:tabs>
          <w:tab w:val="left" w:pos="0"/>
          <w:tab w:val="left" w:pos="142"/>
          <w:tab w:val="left" w:pos="284"/>
          <w:tab w:val="left" w:pos="1276"/>
          <w:tab w:val="left" w:pos="6840"/>
        </w:tabs>
        <w:spacing w:after="60"/>
        <w:ind w:left="284"/>
        <w:jc w:val="both"/>
      </w:pPr>
      <w:r>
        <w:t xml:space="preserve">      a</w:t>
      </w:r>
      <w:r w:rsidR="009A07A0" w:rsidRPr="00E7486C">
        <w:t xml:space="preserve">. </w:t>
      </w:r>
      <w:r w:rsidR="009A07A0" w:rsidRPr="00CF2609">
        <w:rPr>
          <w:spacing w:val="-2"/>
        </w:rPr>
        <w:t>Nhận xét sự phân bố dân cư ở nước ta.</w:t>
      </w:r>
      <w:r w:rsidR="00CF2609">
        <w:rPr>
          <w:spacing w:val="-2"/>
        </w:rPr>
        <w:t xml:space="preserve"> </w:t>
      </w:r>
    </w:p>
    <w:p w:rsidR="009A07A0" w:rsidRPr="00E7486C" w:rsidRDefault="009A07A0" w:rsidP="00C571FF">
      <w:pPr>
        <w:tabs>
          <w:tab w:val="left" w:pos="0"/>
          <w:tab w:val="left" w:pos="142"/>
          <w:tab w:val="left" w:pos="284"/>
          <w:tab w:val="left" w:pos="1276"/>
          <w:tab w:val="left" w:pos="6840"/>
        </w:tabs>
        <w:spacing w:after="60"/>
        <w:ind w:left="284"/>
        <w:jc w:val="both"/>
      </w:pPr>
      <w:r w:rsidRPr="00E7486C">
        <w:t xml:space="preserve">      </w:t>
      </w:r>
      <w:r w:rsidR="00443601">
        <w:rPr>
          <w:spacing w:val="-2"/>
        </w:rPr>
        <w:t>b</w:t>
      </w:r>
      <w:r w:rsidRPr="00CF2609">
        <w:rPr>
          <w:spacing w:val="-2"/>
        </w:rPr>
        <w:t xml:space="preserve">. </w:t>
      </w:r>
      <w:r w:rsidR="005B1997">
        <w:rPr>
          <w:spacing w:val="-2"/>
        </w:rPr>
        <w:t>Cho biết t</w:t>
      </w:r>
      <w:r w:rsidRPr="00CF2609">
        <w:rPr>
          <w:spacing w:val="-2"/>
        </w:rPr>
        <w:t xml:space="preserve">ại sao </w:t>
      </w:r>
      <w:r w:rsidR="005B1997">
        <w:rPr>
          <w:spacing w:val="-2"/>
        </w:rPr>
        <w:t xml:space="preserve">ở </w:t>
      </w:r>
      <w:r w:rsidRPr="00CF2609">
        <w:rPr>
          <w:spacing w:val="-2"/>
        </w:rPr>
        <w:t xml:space="preserve">miền núi </w:t>
      </w:r>
      <w:r w:rsidR="005B1997">
        <w:rPr>
          <w:spacing w:val="-2"/>
        </w:rPr>
        <w:t xml:space="preserve">nước ta </w:t>
      </w:r>
      <w:r w:rsidRPr="00CF2609">
        <w:rPr>
          <w:spacing w:val="-2"/>
        </w:rPr>
        <w:t>có mật độ dân số thấp?</w:t>
      </w:r>
    </w:p>
    <w:p w:rsidR="00A41A34" w:rsidRPr="00E7486C" w:rsidRDefault="003D6016" w:rsidP="00C571FF">
      <w:pPr>
        <w:tabs>
          <w:tab w:val="left" w:pos="0"/>
          <w:tab w:val="left" w:pos="142"/>
          <w:tab w:val="left" w:pos="284"/>
          <w:tab w:val="left" w:pos="1276"/>
          <w:tab w:val="left" w:pos="6840"/>
        </w:tabs>
        <w:spacing w:before="60" w:after="60"/>
        <w:ind w:left="284"/>
        <w:jc w:val="both"/>
        <w:rPr>
          <w:b/>
        </w:rPr>
      </w:pPr>
      <w:r>
        <w:rPr>
          <w:b/>
          <w:spacing w:val="-2"/>
        </w:rPr>
        <w:t>Câu 2</w:t>
      </w:r>
      <w:r w:rsidR="009A07A0" w:rsidRPr="00CF2609">
        <w:rPr>
          <w:b/>
          <w:spacing w:val="-2"/>
        </w:rPr>
        <w:t>.</w:t>
      </w:r>
      <w:r w:rsidR="00AF5AD9">
        <w:rPr>
          <w:i/>
          <w:spacing w:val="-2"/>
        </w:rPr>
        <w:t xml:space="preserve"> (5,0 </w:t>
      </w:r>
      <w:r w:rsidR="009A07A0" w:rsidRPr="00CF2609">
        <w:rPr>
          <w:i/>
          <w:spacing w:val="-2"/>
        </w:rPr>
        <w:t>điểm).</w:t>
      </w:r>
      <w:r w:rsidR="009A07A0" w:rsidRPr="00E7486C">
        <w:t xml:space="preserve"> Dựa vào Atlat Địa lí Việt </w:t>
      </w:r>
      <w:smartTag w:uri="urn:schemas-microsoft-com:office:smarttags" w:element="place">
        <w:smartTag w:uri="urn:schemas-microsoft-com:office:smarttags" w:element="country-region">
          <w:r w:rsidR="009A07A0" w:rsidRPr="00E7486C">
            <w:t>Nam</w:t>
          </w:r>
        </w:smartTag>
      </w:smartTag>
      <w:r w:rsidR="009A07A0" w:rsidRPr="00E7486C">
        <w:t xml:space="preserve"> và </w:t>
      </w:r>
      <w:r w:rsidR="00B03798" w:rsidRPr="00E7486C">
        <w:t>kiến thức đã học:</w:t>
      </w:r>
      <w:r w:rsidR="00175F70" w:rsidRPr="00E7486C">
        <w:t xml:space="preserve"> </w:t>
      </w:r>
    </w:p>
    <w:p w:rsidR="009A07A0" w:rsidRPr="00E7486C" w:rsidRDefault="00443601" w:rsidP="00C571FF">
      <w:pPr>
        <w:tabs>
          <w:tab w:val="left" w:pos="0"/>
          <w:tab w:val="left" w:pos="142"/>
          <w:tab w:val="left" w:pos="1276"/>
          <w:tab w:val="left" w:pos="1560"/>
          <w:tab w:val="left" w:pos="6840"/>
        </w:tabs>
        <w:spacing w:after="60"/>
        <w:ind w:left="284" w:firstLine="425"/>
        <w:jc w:val="both"/>
      </w:pPr>
      <w:r>
        <w:t>a</w:t>
      </w:r>
      <w:r w:rsidR="009A07A0" w:rsidRPr="00E7486C">
        <w:t xml:space="preserve">. Nêu ý nghĩa của </w:t>
      </w:r>
      <w:r w:rsidR="008522DE" w:rsidRPr="00E7486C">
        <w:t>việc phát triển</w:t>
      </w:r>
      <w:r w:rsidR="009A07A0" w:rsidRPr="00E7486C">
        <w:t xml:space="preserve"> cây công nghiệp lâu năm ở nước ta.</w:t>
      </w:r>
    </w:p>
    <w:p w:rsidR="00B44A4B" w:rsidRPr="00E7486C" w:rsidRDefault="00443601" w:rsidP="00C571FF">
      <w:pPr>
        <w:tabs>
          <w:tab w:val="left" w:pos="0"/>
          <w:tab w:val="left" w:pos="142"/>
          <w:tab w:val="left" w:pos="1276"/>
          <w:tab w:val="left" w:pos="1560"/>
          <w:tab w:val="left" w:pos="6840"/>
        </w:tabs>
        <w:spacing w:after="60"/>
        <w:ind w:left="284" w:firstLine="425"/>
        <w:jc w:val="both"/>
        <w:rPr>
          <w:b/>
        </w:rPr>
      </w:pPr>
      <w:r>
        <w:t>b</w:t>
      </w:r>
      <w:r w:rsidR="00EC08D1" w:rsidRPr="00E7486C">
        <w:t xml:space="preserve">. </w:t>
      </w:r>
      <w:r w:rsidR="00B44A4B" w:rsidRPr="00CF2609">
        <w:t>Trình bày và giải thích sự phát triển của ngành công nghiệp điện ở nước ta.</w:t>
      </w:r>
      <w:r w:rsidR="004545E1" w:rsidRPr="00CF2609">
        <w:t xml:space="preserve"> </w:t>
      </w:r>
      <w:r w:rsidR="00AF5AD9">
        <w:t>Tại sao ở nước ta công nghiệp</w:t>
      </w:r>
      <w:r w:rsidR="00EA7EB1">
        <w:t xml:space="preserve"> điện</w:t>
      </w:r>
      <w:r w:rsidR="0099542B" w:rsidRPr="00CF2609">
        <w:t xml:space="preserve"> luôn được ưu tiên đi trước một bước?</w:t>
      </w:r>
    </w:p>
    <w:p w:rsidR="0099542B" w:rsidRPr="00E7486C" w:rsidRDefault="003D6016" w:rsidP="00C571FF">
      <w:pPr>
        <w:tabs>
          <w:tab w:val="left" w:pos="0"/>
          <w:tab w:val="left" w:pos="142"/>
          <w:tab w:val="left" w:pos="1276"/>
          <w:tab w:val="left" w:pos="6840"/>
        </w:tabs>
        <w:spacing w:before="60" w:after="60"/>
        <w:ind w:left="284"/>
        <w:jc w:val="both"/>
        <w:rPr>
          <w:b/>
        </w:rPr>
      </w:pPr>
      <w:r>
        <w:rPr>
          <w:b/>
        </w:rPr>
        <w:t>Câu 3</w:t>
      </w:r>
      <w:r w:rsidR="00732423" w:rsidRPr="00E7486C">
        <w:rPr>
          <w:b/>
        </w:rPr>
        <w:t>.</w:t>
      </w:r>
      <w:r w:rsidR="00732423" w:rsidRPr="00E7486C">
        <w:t xml:space="preserve"> </w:t>
      </w:r>
      <w:r w:rsidR="00AF5AD9">
        <w:rPr>
          <w:i/>
        </w:rPr>
        <w:t>(5,5</w:t>
      </w:r>
      <w:r w:rsidR="0099542B" w:rsidRPr="00E7486C">
        <w:rPr>
          <w:i/>
        </w:rPr>
        <w:t xml:space="preserve"> </w:t>
      </w:r>
      <w:r w:rsidR="001E48A6" w:rsidRPr="00E7486C">
        <w:rPr>
          <w:i/>
        </w:rPr>
        <w:t>điểm</w:t>
      </w:r>
      <w:r w:rsidR="00AF5AD9">
        <w:rPr>
          <w:i/>
        </w:rPr>
        <w:t>)</w:t>
      </w:r>
      <w:r w:rsidR="001E48A6" w:rsidRPr="00E7486C">
        <w:rPr>
          <w:i/>
        </w:rPr>
        <w:t xml:space="preserve">. </w:t>
      </w:r>
      <w:r w:rsidR="001E48A6" w:rsidRPr="00E7486C">
        <w:t xml:space="preserve">Dựa vào Atlat Địa lí Việt </w:t>
      </w:r>
      <w:smartTag w:uri="urn:schemas-microsoft-com:office:smarttags" w:element="place">
        <w:smartTag w:uri="urn:schemas-microsoft-com:office:smarttags" w:element="country-region">
          <w:r w:rsidR="001E48A6" w:rsidRPr="00E7486C">
            <w:t>Nam</w:t>
          </w:r>
        </w:smartTag>
      </w:smartTag>
      <w:r w:rsidR="001E48A6" w:rsidRPr="00E7486C">
        <w:t xml:space="preserve"> và kiến thức đã học:</w:t>
      </w:r>
    </w:p>
    <w:p w:rsidR="00082F5F" w:rsidRPr="00E7486C" w:rsidRDefault="003D6016" w:rsidP="00C571FF">
      <w:pPr>
        <w:tabs>
          <w:tab w:val="left" w:pos="0"/>
          <w:tab w:val="left" w:pos="142"/>
          <w:tab w:val="left" w:pos="1276"/>
        </w:tabs>
        <w:spacing w:after="60"/>
        <w:ind w:left="284" w:firstLine="425"/>
        <w:jc w:val="both"/>
        <w:rPr>
          <w:i/>
        </w:rPr>
      </w:pPr>
      <w:r>
        <w:rPr>
          <w:bCs/>
          <w:bdr w:val="none" w:sz="0" w:space="0" w:color="auto" w:frame="1"/>
        </w:rPr>
        <w:t>a</w:t>
      </w:r>
      <w:r w:rsidR="00DC5DB0" w:rsidRPr="00E7486C">
        <w:rPr>
          <w:bCs/>
          <w:bdr w:val="none" w:sz="0" w:space="0" w:color="auto" w:frame="1"/>
        </w:rPr>
        <w:t xml:space="preserve">. </w:t>
      </w:r>
      <w:r w:rsidR="00082F5F" w:rsidRPr="00E7486C">
        <w:rPr>
          <w:bCs/>
          <w:bdr w:val="none" w:sz="0" w:space="0" w:color="auto" w:frame="1"/>
        </w:rPr>
        <w:t>So sánh tiềm năng về tài nguyên khoáng sản, thủy điện giữa vùng Trung du và miền núi Bắc Bộ với vùng Tây Nguyên.</w:t>
      </w:r>
    </w:p>
    <w:p w:rsidR="00C721A5" w:rsidRPr="00E7486C" w:rsidRDefault="003D6016" w:rsidP="00C571FF">
      <w:pPr>
        <w:tabs>
          <w:tab w:val="left" w:pos="0"/>
          <w:tab w:val="left" w:pos="142"/>
          <w:tab w:val="left" w:pos="1276"/>
        </w:tabs>
        <w:spacing w:after="60"/>
        <w:ind w:left="284" w:firstLine="425"/>
        <w:jc w:val="both"/>
      </w:pPr>
      <w:r>
        <w:t>b</w:t>
      </w:r>
      <w:r w:rsidR="007400BA" w:rsidRPr="00E7486C">
        <w:t xml:space="preserve">. </w:t>
      </w:r>
      <w:r w:rsidR="00A819F2" w:rsidRPr="00E7486C">
        <w:t>Chứng minh</w:t>
      </w:r>
      <w:r w:rsidR="00AF5AD9">
        <w:t xml:space="preserve"> vùng</w:t>
      </w:r>
      <w:r w:rsidR="00A819F2" w:rsidRPr="00E7486C">
        <w:t xml:space="preserve"> Duyên hải Nam Trung Bộ có nhiều thuận lợi về tự nhiên để phát triển tổng hợp kinh tế biển.</w:t>
      </w:r>
    </w:p>
    <w:p w:rsidR="00C721A5" w:rsidRPr="00E7486C" w:rsidRDefault="003D6016" w:rsidP="00C571FF">
      <w:pPr>
        <w:tabs>
          <w:tab w:val="left" w:pos="0"/>
          <w:tab w:val="left" w:pos="142"/>
          <w:tab w:val="left" w:pos="1276"/>
        </w:tabs>
        <w:spacing w:before="60" w:after="60"/>
        <w:ind w:left="284"/>
        <w:jc w:val="both"/>
        <w:rPr>
          <w:i/>
        </w:rPr>
      </w:pPr>
      <w:r>
        <w:rPr>
          <w:b/>
        </w:rPr>
        <w:t>Câu 4</w:t>
      </w:r>
      <w:r w:rsidR="00DC5DB0" w:rsidRPr="00E7486C">
        <w:rPr>
          <w:b/>
        </w:rPr>
        <w:t>.</w:t>
      </w:r>
      <w:r w:rsidR="00DC5DB0" w:rsidRPr="00E7486C">
        <w:t xml:space="preserve"> </w:t>
      </w:r>
      <w:r w:rsidR="0099542B" w:rsidRPr="00E7486C">
        <w:rPr>
          <w:i/>
        </w:rPr>
        <w:t>(2</w:t>
      </w:r>
      <w:r w:rsidR="00AF5AD9">
        <w:rPr>
          <w:i/>
        </w:rPr>
        <w:t>,5</w:t>
      </w:r>
      <w:r w:rsidR="0099542B" w:rsidRPr="00E7486C">
        <w:rPr>
          <w:i/>
        </w:rPr>
        <w:t xml:space="preserve"> </w:t>
      </w:r>
      <w:r w:rsidR="00C721A5" w:rsidRPr="00E7486C">
        <w:rPr>
          <w:i/>
        </w:rPr>
        <w:t>điểm)</w:t>
      </w:r>
      <w:r w:rsidR="009A07A0" w:rsidRPr="00E7486C">
        <w:rPr>
          <w:i/>
        </w:rPr>
        <w:t>.</w:t>
      </w:r>
    </w:p>
    <w:p w:rsidR="00DC5DB0" w:rsidRPr="00E7486C" w:rsidRDefault="003D6016" w:rsidP="00C571FF">
      <w:pPr>
        <w:tabs>
          <w:tab w:val="left" w:pos="0"/>
          <w:tab w:val="left" w:pos="142"/>
          <w:tab w:val="left" w:pos="1276"/>
        </w:tabs>
        <w:spacing w:after="60"/>
        <w:ind w:left="284" w:firstLine="425"/>
        <w:jc w:val="both"/>
      </w:pPr>
      <w:r>
        <w:t>a</w:t>
      </w:r>
      <w:r w:rsidR="00DC5DB0" w:rsidRPr="00E7486C">
        <w:t>. Kể tên các huyện đảo của vùng Duyên hải Nam Trung Bộ.</w:t>
      </w:r>
    </w:p>
    <w:p w:rsidR="001221F8" w:rsidRPr="00E7486C" w:rsidRDefault="003D6016" w:rsidP="00C571FF">
      <w:pPr>
        <w:tabs>
          <w:tab w:val="left" w:pos="0"/>
          <w:tab w:val="left" w:pos="142"/>
          <w:tab w:val="left" w:pos="1276"/>
        </w:tabs>
        <w:spacing w:after="60"/>
        <w:ind w:left="284" w:firstLine="425"/>
        <w:jc w:val="both"/>
      </w:pPr>
      <w:r>
        <w:t>b</w:t>
      </w:r>
      <w:r w:rsidR="00AF5AD9">
        <w:t xml:space="preserve">. </w:t>
      </w:r>
      <w:r w:rsidR="001523D7" w:rsidRPr="00E7486C">
        <w:t>Tại sao cần phải ưu tiên phá</w:t>
      </w:r>
      <w:r w:rsidR="00036AC7" w:rsidRPr="00E7486C">
        <w:t>t triển khai thác hải sản xa bờ</w:t>
      </w:r>
      <w:r w:rsidR="00CE536C" w:rsidRPr="00E7486C">
        <w:t>?</w:t>
      </w:r>
      <w:r w:rsidR="001523D7" w:rsidRPr="00E7486C">
        <w:t xml:space="preserve"> </w:t>
      </w:r>
    </w:p>
    <w:p w:rsidR="00A41A34" w:rsidRPr="00E7486C" w:rsidRDefault="003D6016" w:rsidP="00C571FF">
      <w:pPr>
        <w:tabs>
          <w:tab w:val="left" w:pos="0"/>
          <w:tab w:val="left" w:pos="142"/>
          <w:tab w:val="left" w:pos="284"/>
        </w:tabs>
        <w:spacing w:before="60" w:after="60"/>
        <w:ind w:left="284"/>
        <w:jc w:val="both"/>
      </w:pPr>
      <w:r>
        <w:rPr>
          <w:b/>
        </w:rPr>
        <w:t>Câu 5</w:t>
      </w:r>
      <w:r w:rsidR="001221F8" w:rsidRPr="00E7486C">
        <w:rPr>
          <w:b/>
        </w:rPr>
        <w:t>.</w:t>
      </w:r>
      <w:r w:rsidR="001221F8" w:rsidRPr="00E7486C">
        <w:t xml:space="preserve"> </w:t>
      </w:r>
      <w:r w:rsidR="001221F8" w:rsidRPr="00E7486C">
        <w:rPr>
          <w:i/>
        </w:rPr>
        <w:t>(4,0 điểm)</w:t>
      </w:r>
      <w:r w:rsidR="00A55E09">
        <w:rPr>
          <w:i/>
        </w:rPr>
        <w:t>.</w:t>
      </w:r>
      <w:r w:rsidR="009A07A0" w:rsidRPr="00E7486C">
        <w:rPr>
          <w:i/>
        </w:rPr>
        <w:t xml:space="preserve"> </w:t>
      </w:r>
      <w:r w:rsidR="009A07A0" w:rsidRPr="00E7486C">
        <w:rPr>
          <w:lang w:val="vi-VN"/>
        </w:rPr>
        <w:t xml:space="preserve">Cho bảng số liệu sau:  </w:t>
      </w:r>
    </w:p>
    <w:p w:rsidR="007747E8" w:rsidRPr="00E7486C" w:rsidRDefault="007747E8" w:rsidP="00C571FF">
      <w:pPr>
        <w:tabs>
          <w:tab w:val="left" w:pos="0"/>
          <w:tab w:val="left" w:pos="142"/>
        </w:tabs>
        <w:spacing w:after="60"/>
        <w:ind w:left="284"/>
        <w:jc w:val="both"/>
        <w:rPr>
          <w:b/>
        </w:rPr>
      </w:pPr>
      <w:r w:rsidRPr="00E7486C">
        <w:rPr>
          <w:b/>
        </w:rPr>
        <w:t>SỐ DÂN THÀNH THỊ, NÔNG THÔN NƯỚC TA GIAI ĐOẠN 2005</w:t>
      </w:r>
      <w:r w:rsidR="008522DE" w:rsidRPr="00E7486C">
        <w:rPr>
          <w:b/>
        </w:rPr>
        <w:t xml:space="preserve"> </w:t>
      </w:r>
      <w:r w:rsidRPr="00E7486C">
        <w:rPr>
          <w:b/>
        </w:rPr>
        <w:t>-</w:t>
      </w:r>
      <w:r w:rsidR="008522DE" w:rsidRPr="00E7486C">
        <w:rPr>
          <w:b/>
        </w:rPr>
        <w:t xml:space="preserve"> </w:t>
      </w:r>
      <w:r w:rsidRPr="00E7486C">
        <w:rPr>
          <w:b/>
        </w:rPr>
        <w:t>2018</w:t>
      </w:r>
    </w:p>
    <w:p w:rsidR="00B87BDD" w:rsidRPr="00EA7EB1" w:rsidRDefault="007747E8" w:rsidP="00C571FF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60"/>
        <w:ind w:left="284" w:right="-53" w:firstLine="425"/>
        <w:jc w:val="both"/>
        <w:outlineLvl w:val="0"/>
        <w:rPr>
          <w:i/>
          <w:color w:val="000000"/>
          <w:lang w:val="de-DE"/>
        </w:rPr>
      </w:pPr>
      <w:r w:rsidRPr="00E7486C">
        <w:rPr>
          <w:i/>
          <w:color w:val="000000"/>
          <w:lang w:val="de-DE"/>
        </w:rPr>
        <w:tab/>
      </w:r>
      <w:r w:rsidRPr="00EA7EB1">
        <w:rPr>
          <w:i/>
          <w:color w:val="000000"/>
          <w:lang w:val="de-DE"/>
        </w:rPr>
        <w:t xml:space="preserve">                                                                        </w:t>
      </w:r>
      <w:r w:rsidR="00635A5F" w:rsidRPr="00EA7EB1">
        <w:rPr>
          <w:i/>
          <w:color w:val="000000"/>
          <w:lang w:val="de-DE"/>
        </w:rPr>
        <w:t xml:space="preserve">          </w:t>
      </w:r>
      <w:r w:rsidRPr="00EA7EB1">
        <w:rPr>
          <w:i/>
          <w:color w:val="000000"/>
          <w:lang w:val="de-DE"/>
        </w:rPr>
        <w:t xml:space="preserve"> </w:t>
      </w:r>
      <w:r w:rsidR="00B87BDD" w:rsidRPr="00EA7EB1">
        <w:rPr>
          <w:i/>
          <w:color w:val="000000"/>
          <w:lang w:val="de-DE"/>
        </w:rPr>
        <w:t>(Đơn vị: nghìn người)</w:t>
      </w:r>
    </w:p>
    <w:tbl>
      <w:tblPr>
        <w:tblW w:w="9130" w:type="dxa"/>
        <w:jc w:val="center"/>
        <w:tblInd w:w="-83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43"/>
        <w:gridCol w:w="1842"/>
        <w:gridCol w:w="1701"/>
        <w:gridCol w:w="1843"/>
        <w:gridCol w:w="1701"/>
      </w:tblGrid>
      <w:tr w:rsidR="007747E8" w:rsidRPr="00E7486C" w:rsidTr="009A07A0">
        <w:trPr>
          <w:trHeight w:hRule="exact" w:val="39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E8" w:rsidRPr="00E7486C" w:rsidRDefault="00C571FF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firstLine="324"/>
              <w:rPr>
                <w:b/>
                <w:color w:val="000000"/>
                <w:spacing w:val="1"/>
              </w:rPr>
            </w:pPr>
            <w:r>
              <w:rPr>
                <w:b/>
                <w:color w:val="000000"/>
                <w:spacing w:val="1"/>
              </w:rPr>
              <w:t xml:space="preserve">   </w:t>
            </w:r>
            <w:r w:rsidR="007747E8" w:rsidRPr="00E7486C">
              <w:rPr>
                <w:b/>
                <w:color w:val="000000"/>
                <w:spacing w:val="1"/>
              </w:rPr>
              <w:t>Năm</w:t>
            </w:r>
          </w:p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firstLine="425"/>
              <w:jc w:val="center"/>
              <w:rPr>
                <w:b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hanging="160"/>
              <w:jc w:val="center"/>
              <w:rPr>
                <w:b/>
                <w:color w:val="000000"/>
              </w:rPr>
            </w:pPr>
            <w:r w:rsidRPr="00E7486C">
              <w:rPr>
                <w:b/>
                <w:color w:val="000000"/>
              </w:rPr>
              <w:t>2005</w:t>
            </w:r>
          </w:p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right="660" w:hanging="160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66"/>
              <w:jc w:val="center"/>
              <w:rPr>
                <w:b/>
                <w:color w:val="000000"/>
              </w:rPr>
            </w:pPr>
            <w:r w:rsidRPr="00E7486C">
              <w:rPr>
                <w:b/>
                <w:color w:val="000000"/>
              </w:rPr>
              <w:t>2011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hanging="443"/>
              <w:jc w:val="center"/>
              <w:rPr>
                <w:b/>
                <w:color w:val="000000"/>
              </w:rPr>
            </w:pPr>
            <w:r w:rsidRPr="00E7486C">
              <w:rPr>
                <w:b/>
                <w:color w:val="000000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124"/>
              <w:jc w:val="center"/>
              <w:rPr>
                <w:b/>
                <w:color w:val="000000"/>
              </w:rPr>
            </w:pPr>
            <w:r w:rsidRPr="00E7486C">
              <w:rPr>
                <w:b/>
                <w:color w:val="000000"/>
              </w:rPr>
              <w:t>2018</w:t>
            </w:r>
          </w:p>
        </w:tc>
      </w:tr>
      <w:tr w:rsidR="007747E8" w:rsidRPr="00E7486C" w:rsidTr="009A07A0">
        <w:trPr>
          <w:trHeight w:hRule="exact" w:val="432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firstLine="40"/>
              <w:jc w:val="center"/>
              <w:rPr>
                <w:b/>
                <w:color w:val="000000"/>
              </w:rPr>
            </w:pPr>
            <w:r w:rsidRPr="00E7486C">
              <w:rPr>
                <w:b/>
                <w:color w:val="000000"/>
              </w:rPr>
              <w:t>Th</w:t>
            </w:r>
            <w:r w:rsidRPr="00E7486C">
              <w:rPr>
                <w:b/>
                <w:color w:val="000000"/>
                <w:spacing w:val="-1"/>
              </w:rPr>
              <w:t>à</w:t>
            </w:r>
            <w:r w:rsidRPr="00E7486C">
              <w:rPr>
                <w:b/>
                <w:color w:val="000000"/>
              </w:rPr>
              <w:t>nh t</w:t>
            </w:r>
            <w:r w:rsidRPr="00E7486C">
              <w:rPr>
                <w:b/>
                <w:color w:val="000000"/>
                <w:spacing w:val="1"/>
              </w:rPr>
              <w:t>h</w:t>
            </w:r>
            <w:r w:rsidRPr="00E7486C">
              <w:rPr>
                <w:b/>
                <w:color w:val="000000"/>
              </w:rPr>
              <w:t>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hanging="160"/>
              <w:jc w:val="center"/>
              <w:rPr>
                <w:color w:val="000000"/>
              </w:rPr>
            </w:pPr>
            <w:r w:rsidRPr="00E7486C">
              <w:rPr>
                <w:color w:val="000000"/>
              </w:rPr>
              <w:t>22332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66"/>
              <w:jc w:val="center"/>
              <w:rPr>
                <w:color w:val="000000"/>
              </w:rPr>
            </w:pPr>
            <w:r w:rsidRPr="00E7486C">
              <w:rPr>
                <w:color w:val="000000"/>
              </w:rPr>
              <w:t>27888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E8" w:rsidRPr="00E7486C" w:rsidRDefault="00054447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hanging="443"/>
              <w:jc w:val="center"/>
              <w:rPr>
                <w:color w:val="000000"/>
              </w:rPr>
            </w:pPr>
            <w:r w:rsidRPr="00E7486C">
              <w:rPr>
                <w:color w:val="000000"/>
              </w:rPr>
              <w:t>30</w:t>
            </w:r>
            <w:r w:rsidR="007747E8" w:rsidRPr="00E7486C">
              <w:rPr>
                <w:color w:val="000000"/>
              </w:rPr>
              <w:t>035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124"/>
              <w:jc w:val="center"/>
              <w:rPr>
                <w:color w:val="000000"/>
              </w:rPr>
            </w:pPr>
            <w:r w:rsidRPr="00E7486C">
              <w:rPr>
                <w:color w:val="000000"/>
              </w:rPr>
              <w:t>34658</w:t>
            </w:r>
          </w:p>
        </w:tc>
      </w:tr>
      <w:tr w:rsidR="007747E8" w:rsidRPr="00E7486C" w:rsidTr="009A07A0">
        <w:trPr>
          <w:trHeight w:hRule="exact" w:val="42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firstLine="40"/>
              <w:jc w:val="center"/>
              <w:rPr>
                <w:b/>
                <w:color w:val="000000"/>
              </w:rPr>
            </w:pPr>
            <w:r w:rsidRPr="00E7486C">
              <w:rPr>
                <w:b/>
                <w:color w:val="000000"/>
              </w:rPr>
              <w:t>Nông</w:t>
            </w:r>
            <w:r w:rsidRPr="00E7486C">
              <w:rPr>
                <w:b/>
                <w:color w:val="000000"/>
                <w:spacing w:val="-1"/>
              </w:rPr>
              <w:t xml:space="preserve"> </w:t>
            </w:r>
            <w:r w:rsidRPr="00E7486C">
              <w:rPr>
                <w:b/>
                <w:color w:val="000000"/>
              </w:rPr>
              <w:t>thôn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hanging="160"/>
              <w:jc w:val="center"/>
              <w:rPr>
                <w:color w:val="000000"/>
              </w:rPr>
            </w:pPr>
            <w:r w:rsidRPr="00E7486C">
              <w:rPr>
                <w:color w:val="000000"/>
              </w:rPr>
              <w:t>60060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66"/>
              <w:jc w:val="center"/>
              <w:rPr>
                <w:color w:val="000000"/>
              </w:rPr>
            </w:pPr>
            <w:r w:rsidRPr="00E7486C">
              <w:rPr>
                <w:color w:val="000000"/>
              </w:rPr>
              <w:t>59952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284" w:hanging="443"/>
              <w:jc w:val="center"/>
              <w:rPr>
                <w:color w:val="000000"/>
              </w:rPr>
            </w:pPr>
            <w:r w:rsidRPr="00E7486C">
              <w:rPr>
                <w:color w:val="000000"/>
              </w:rPr>
              <w:t>6</w:t>
            </w:r>
            <w:r w:rsidR="00054447" w:rsidRPr="00E7486C">
              <w:rPr>
                <w:color w:val="000000"/>
              </w:rPr>
              <w:t>0</w:t>
            </w:r>
            <w:r w:rsidRPr="00E7486C">
              <w:rPr>
                <w:color w:val="000000"/>
              </w:rPr>
              <w:t>694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7E8" w:rsidRPr="00E7486C" w:rsidRDefault="007747E8" w:rsidP="00C571FF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60"/>
              <w:ind w:left="124"/>
              <w:jc w:val="center"/>
              <w:rPr>
                <w:color w:val="000000"/>
              </w:rPr>
            </w:pPr>
            <w:r w:rsidRPr="00E7486C">
              <w:rPr>
                <w:color w:val="000000"/>
              </w:rPr>
              <w:t>60909</w:t>
            </w:r>
          </w:p>
        </w:tc>
      </w:tr>
    </w:tbl>
    <w:p w:rsidR="00B87BDD" w:rsidRPr="003D6016" w:rsidRDefault="007747E8" w:rsidP="00C571FF">
      <w:pPr>
        <w:tabs>
          <w:tab w:val="left" w:pos="0"/>
          <w:tab w:val="left" w:pos="142"/>
          <w:tab w:val="left" w:pos="1276"/>
        </w:tabs>
        <w:spacing w:after="60"/>
        <w:ind w:left="284" w:firstLine="425"/>
        <w:jc w:val="both"/>
        <w:rPr>
          <w:i/>
        </w:rPr>
      </w:pPr>
      <w:r w:rsidRPr="00E7486C">
        <w:t xml:space="preserve">                                                        </w:t>
      </w:r>
      <w:r w:rsidR="003D6016">
        <w:t xml:space="preserve">     </w:t>
      </w:r>
      <w:r w:rsidR="00D37EE3">
        <w:t xml:space="preserve">                </w:t>
      </w:r>
      <w:r w:rsidR="003D6016">
        <w:t xml:space="preserve"> </w:t>
      </w:r>
      <w:r w:rsidR="00B87BDD" w:rsidRPr="003D6016">
        <w:rPr>
          <w:i/>
        </w:rPr>
        <w:t>(Nguồn: Tổng cục thống kê)</w:t>
      </w:r>
    </w:p>
    <w:p w:rsidR="005C0837" w:rsidRPr="00E7486C" w:rsidRDefault="003D6016" w:rsidP="00C571FF">
      <w:pPr>
        <w:tabs>
          <w:tab w:val="left" w:pos="0"/>
          <w:tab w:val="left" w:pos="142"/>
          <w:tab w:val="left" w:pos="1276"/>
        </w:tabs>
        <w:spacing w:after="60"/>
        <w:ind w:left="284" w:firstLine="425"/>
        <w:jc w:val="both"/>
      </w:pPr>
      <w:r>
        <w:t>a</w:t>
      </w:r>
      <w:r w:rsidR="00C71B30" w:rsidRPr="00E7486C">
        <w:t xml:space="preserve">. Vẽ biểu đồ thích </w:t>
      </w:r>
      <w:r w:rsidR="00C15852" w:rsidRPr="00E7486C">
        <w:t xml:space="preserve">hợp nhất thể hiện </w:t>
      </w:r>
      <w:r w:rsidR="00A41A34" w:rsidRPr="00E7486C">
        <w:t xml:space="preserve">cơ </w:t>
      </w:r>
      <w:r w:rsidR="00AF5AD9">
        <w:t xml:space="preserve">cấu số </w:t>
      </w:r>
      <w:r w:rsidR="007747E8" w:rsidRPr="00E7486C">
        <w:t>dân thành thị và nông thôn  nước ta giai đoạn 2005</w:t>
      </w:r>
      <w:r w:rsidR="008F1AAD">
        <w:t xml:space="preserve"> </w:t>
      </w:r>
      <w:r w:rsidR="007747E8" w:rsidRPr="00E7486C">
        <w:t>-</w:t>
      </w:r>
      <w:r w:rsidR="008F1AAD">
        <w:t xml:space="preserve"> </w:t>
      </w:r>
      <w:r w:rsidR="007747E8" w:rsidRPr="00E7486C">
        <w:t>2018</w:t>
      </w:r>
      <w:r w:rsidR="00A41A34" w:rsidRPr="00E7486C">
        <w:t>.</w:t>
      </w:r>
    </w:p>
    <w:p w:rsidR="00CA19B7" w:rsidRPr="00E7486C" w:rsidRDefault="003D6016" w:rsidP="00C571FF">
      <w:pPr>
        <w:tabs>
          <w:tab w:val="left" w:pos="0"/>
          <w:tab w:val="left" w:pos="142"/>
          <w:tab w:val="left" w:pos="1276"/>
        </w:tabs>
        <w:spacing w:after="60"/>
        <w:ind w:left="284" w:firstLine="425"/>
        <w:jc w:val="both"/>
      </w:pPr>
      <w:r>
        <w:t>b</w:t>
      </w:r>
      <w:r w:rsidR="00C71B30" w:rsidRPr="00E7486C">
        <w:t xml:space="preserve">. </w:t>
      </w:r>
      <w:r w:rsidR="00AF5AD9">
        <w:t>N</w:t>
      </w:r>
      <w:r w:rsidR="00A41A34" w:rsidRPr="00E7486C">
        <w:t xml:space="preserve">hận xét và giải thích cơ cấu </w:t>
      </w:r>
      <w:r w:rsidR="007747E8" w:rsidRPr="00E7486C">
        <w:t xml:space="preserve">số dân thành thị và nông thôn </w:t>
      </w:r>
      <w:r w:rsidR="00C15852" w:rsidRPr="00E7486C">
        <w:t xml:space="preserve">nước ta giai đoạn </w:t>
      </w:r>
      <w:r w:rsidR="00D37EE3">
        <w:t>trên</w:t>
      </w:r>
      <w:r w:rsidR="00C71B30" w:rsidRPr="00E7486C">
        <w:t>.</w:t>
      </w:r>
    </w:p>
    <w:p w:rsidR="00C71B30" w:rsidRPr="00E7486C" w:rsidRDefault="00C71B30" w:rsidP="00392F4B">
      <w:pPr>
        <w:tabs>
          <w:tab w:val="left" w:pos="0"/>
          <w:tab w:val="left" w:pos="284"/>
          <w:tab w:val="left" w:pos="1276"/>
          <w:tab w:val="left" w:pos="6840"/>
        </w:tabs>
        <w:spacing w:before="240" w:after="60"/>
        <w:ind w:left="851" w:hanging="567"/>
        <w:jc w:val="center"/>
        <w:rPr>
          <w:lang w:val="vi-VN"/>
        </w:rPr>
      </w:pPr>
      <w:r w:rsidRPr="00E7486C">
        <w:rPr>
          <w:lang w:val="vi-VN"/>
        </w:rPr>
        <w:t>-----</w:t>
      </w:r>
      <w:r w:rsidRPr="00E7486C">
        <w:t xml:space="preserve"> </w:t>
      </w:r>
      <w:r w:rsidRPr="00E7486C">
        <w:rPr>
          <w:b/>
        </w:rPr>
        <w:t>HẾT</w:t>
      </w:r>
      <w:r w:rsidRPr="00E7486C">
        <w:rPr>
          <w:lang w:val="vi-VN"/>
        </w:rPr>
        <w:t xml:space="preserve"> -----</w:t>
      </w:r>
    </w:p>
    <w:p w:rsidR="00C71B30" w:rsidRPr="00AF5AD9" w:rsidRDefault="00AF5AD9" w:rsidP="00AF5AD9">
      <w:pPr>
        <w:tabs>
          <w:tab w:val="left" w:pos="0"/>
          <w:tab w:val="left" w:pos="284"/>
          <w:tab w:val="left" w:pos="1276"/>
          <w:tab w:val="left" w:pos="6840"/>
        </w:tabs>
        <w:spacing w:after="60"/>
        <w:jc w:val="both"/>
        <w:rPr>
          <w:i/>
          <w:lang w:val="vi-VN"/>
        </w:rPr>
      </w:pPr>
      <w:r w:rsidRPr="00AF5AD9">
        <w:rPr>
          <w:i/>
          <w:lang w:val="vi-VN"/>
        </w:rPr>
        <w:t xml:space="preserve"> </w:t>
      </w:r>
      <w:r w:rsidR="00C71B30" w:rsidRPr="00AF5AD9">
        <w:rPr>
          <w:i/>
          <w:lang w:val="vi-VN"/>
        </w:rPr>
        <w:t xml:space="preserve"> - Th</w:t>
      </w:r>
      <w:r w:rsidR="00B03798" w:rsidRPr="00AF5AD9">
        <w:rPr>
          <w:i/>
          <w:lang w:val="vi-VN"/>
        </w:rPr>
        <w:t xml:space="preserve">í sinh được sử dụng Atlat Địa lí </w:t>
      </w:r>
      <w:r w:rsidR="00C71B30" w:rsidRPr="00AF5AD9">
        <w:rPr>
          <w:i/>
          <w:lang w:val="vi-VN"/>
        </w:rPr>
        <w:t>Việt Nam (Nhà xuất bản Giáo dục Việt Nam)</w:t>
      </w:r>
    </w:p>
    <w:p w:rsidR="00C71B30" w:rsidRPr="00AF5AD9" w:rsidRDefault="00AF5AD9" w:rsidP="00AF5AD9">
      <w:pPr>
        <w:tabs>
          <w:tab w:val="left" w:pos="0"/>
          <w:tab w:val="left" w:pos="284"/>
          <w:tab w:val="left" w:pos="1276"/>
          <w:tab w:val="left" w:pos="6840"/>
        </w:tabs>
        <w:spacing w:after="60"/>
        <w:jc w:val="both"/>
        <w:rPr>
          <w:i/>
          <w:lang w:val="vi-VN"/>
        </w:rPr>
      </w:pPr>
      <w:r w:rsidRPr="00AF5AD9">
        <w:rPr>
          <w:i/>
          <w:lang w:val="vi-VN"/>
        </w:rPr>
        <w:t xml:space="preserve">  </w:t>
      </w:r>
      <w:r w:rsidR="00C71B30" w:rsidRPr="00E7486C">
        <w:rPr>
          <w:i/>
          <w:lang w:val="vi-VN"/>
        </w:rPr>
        <w:t xml:space="preserve">- </w:t>
      </w:r>
      <w:r w:rsidR="00C71B30" w:rsidRPr="00AF5AD9">
        <w:rPr>
          <w:i/>
          <w:lang w:val="vi-VN"/>
        </w:rPr>
        <w:t>Giám thị không giải thích gì thêm.</w:t>
      </w:r>
    </w:p>
    <w:p w:rsidR="00AF5AD9" w:rsidRPr="00AF5AD9" w:rsidRDefault="00AF5AD9" w:rsidP="00AF5AD9">
      <w:pPr>
        <w:tabs>
          <w:tab w:val="left" w:pos="0"/>
          <w:tab w:val="left" w:pos="284"/>
          <w:tab w:val="left" w:pos="1276"/>
          <w:tab w:val="left" w:pos="6840"/>
        </w:tabs>
        <w:spacing w:after="60"/>
        <w:jc w:val="both"/>
        <w:rPr>
          <w:lang w:val="vi-VN"/>
        </w:rPr>
      </w:pPr>
    </w:p>
    <w:p w:rsidR="005821B6" w:rsidRDefault="00AF5AD9" w:rsidP="00AF5AD9">
      <w:pPr>
        <w:tabs>
          <w:tab w:val="left" w:pos="0"/>
          <w:tab w:val="left" w:pos="284"/>
          <w:tab w:val="left" w:pos="1276"/>
          <w:tab w:val="left" w:pos="6840"/>
        </w:tabs>
        <w:spacing w:after="60"/>
        <w:jc w:val="both"/>
        <w:rPr>
          <w:bCs/>
          <w:i/>
          <w:iCs/>
        </w:rPr>
      </w:pPr>
      <w:r w:rsidRPr="00AF5AD9">
        <w:rPr>
          <w:lang w:val="vi-VN"/>
        </w:rPr>
        <w:t xml:space="preserve"> </w:t>
      </w:r>
      <w:r w:rsidR="00C71B30" w:rsidRPr="00E7486C">
        <w:rPr>
          <w:i/>
          <w:iCs/>
        </w:rPr>
        <w:t xml:space="preserve">- Họ và tên thí sinh: </w:t>
      </w:r>
      <w:r w:rsidR="00C71B30" w:rsidRPr="00E7486C">
        <w:rPr>
          <w:bCs/>
          <w:i/>
          <w:iCs/>
        </w:rPr>
        <w:t>…………………………………</w:t>
      </w:r>
      <w:r w:rsidR="00C71B30" w:rsidRPr="00E7486C">
        <w:rPr>
          <w:i/>
          <w:iCs/>
        </w:rPr>
        <w:t xml:space="preserve"> Số báo danh: </w:t>
      </w:r>
      <w:r w:rsidR="00C71B30" w:rsidRPr="00E7486C">
        <w:rPr>
          <w:bCs/>
          <w:i/>
          <w:iCs/>
        </w:rPr>
        <w:t>…………………..</w:t>
      </w:r>
    </w:p>
    <w:p w:rsidR="009A39F0" w:rsidRDefault="009A39F0" w:rsidP="00AF5AD9">
      <w:pPr>
        <w:tabs>
          <w:tab w:val="left" w:pos="0"/>
          <w:tab w:val="left" w:pos="284"/>
          <w:tab w:val="left" w:pos="1276"/>
          <w:tab w:val="left" w:pos="6840"/>
        </w:tabs>
        <w:spacing w:after="60"/>
        <w:jc w:val="both"/>
        <w:rPr>
          <w:bCs/>
          <w:i/>
          <w:iCs/>
        </w:rPr>
      </w:pPr>
    </w:p>
    <w:tbl>
      <w:tblPr>
        <w:tblW w:w="5182" w:type="pct"/>
        <w:tblInd w:w="-176" w:type="dxa"/>
        <w:tblLook w:val="01E0" w:firstRow="1" w:lastRow="1" w:firstColumn="1" w:lastColumn="1" w:noHBand="0" w:noVBand="0"/>
      </w:tblPr>
      <w:tblGrid>
        <w:gridCol w:w="3963"/>
        <w:gridCol w:w="6120"/>
      </w:tblGrid>
      <w:tr w:rsidR="009A39F0" w:rsidTr="009A39F0">
        <w:trPr>
          <w:trHeight w:val="768"/>
        </w:trPr>
        <w:tc>
          <w:tcPr>
            <w:tcW w:w="1965" w:type="pct"/>
            <w:hideMark/>
          </w:tcPr>
          <w:p w:rsidR="009A39F0" w:rsidRDefault="009A39F0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  <w:lang w:eastAsia="vi-VN"/>
              </w:rPr>
              <w:t>SỞ GIÁO DỤC VÀ ĐÀO TẠO</w:t>
            </w:r>
          </w:p>
          <w:p w:rsidR="009A39F0" w:rsidRDefault="003729EC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226694</wp:posOffset>
                      </wp:positionV>
                      <wp:extent cx="809625" cy="0"/>
                      <wp:effectExtent l="0" t="0" r="9525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8.95pt;margin-top:17.85pt;width:63.7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9H3PGwIAADoEAAAOAAAAZHJzL2Uyb0RvYy54bWysU82O2jAQvlfqO1i+s0looBARVqsEetl2 kXb7AMZ2EquObdmGgKq+e8eGoN3tpaqagzP2zHzzzd/q/tRLdOTWCa1KnN2lGHFFNROqLfH3l+1k gZHzRDEiteIlPnOH79cfP6wGU/Cp7rRk3CIAUa4YTIk7702RJI52vCfuThuuQNlo2xMPV9smzJIB 0HuZTNN0ngzaMmM15c7Ba31R4nXEbxpO/VPTOO6RLDFw8/G08dyHM1mvSNFaYjpBrzTIP7DoiVAQ 9AZVE0/QwYo/oHpBrXa68XdU94luGkF5zAGyydJ32Tx3xPCYCxTHmVuZ3P+Dpd+OO4sEK/EUI0V6 aNHDwesYGeWhPINxBVhVamdDgvSkns2jpj8cUrrqiGp5NH45G/DNgkfyxiVcnIEg++GrZmBDAD/W 6tTYPkBCFdAptuR8awk/eUThcZEu59MZRnRUJaQY/Yx1/gvXPQpCiZ23RLSdr7RS0HdtsxiFHB+d D6xIMTqEoEpvhZSx/VKhocTLGcQJGqelYEEZL7bdV9KiIwkDFL+Y4jszqw+KRbCOE7a5yp4IeZEh uFQBD/ICOlfpMiE/l+lys9gs8kk+nW8meVrXk4dtlU/m2+zzrP5UV1Wd/QrUsrzoBGNcBXbjtGb5 303DdW8uc3ab11sZkrfosV5AdvxH0rGxoZeXqdhrdt7ZseEwoNH4ukxhA17fQX698uvfAAAA//8D AFBLAwQUAAYACAAAACEAsoMVj94AAAAJAQAADwAAAGRycy9kb3ducmV2LnhtbEyPwU7DMAyG70i8 Q2SkXRBLW1bGuqbTNIkDR7ZJXLPGtGWNUzXpWvb0GHGA429/+v0530y2FRfsfeNIQTyPQCCVzjRU KTgeXh6eQfigyejWESr4Qg+b4vYm15lxI73hZR8qwSXkM62gDqHLpPRljVb7ueuQePfheqsDx76S ptcjl9tWJlH0JK1uiC/UusNdjeV5P1gF6Ic0jrYrWx1fr+P9e3L9HLuDUrO7absGEXAKfzD86LM6 FOx0cgMZL1rO8XLFqILHdAmCgWSRLkCcfgeyyOX/D4pvAAAA//8DAFBLAQItABQABgAIAAAAIQC2 gziS/gAAAOEBAAATAAAAAAAAAAAAAAAAAAAAAABbQ29udGVudF9UeXBlc10ueG1sUEsBAi0AFAAG AAgAAAAhADj9If/WAAAAlAEAAAsAAAAAAAAAAAAAAAAALwEAAF9yZWxzLy5yZWxzUEsBAi0AFAAG AAgAAAAhAID0fc8bAgAAOgQAAA4AAAAAAAAAAAAAAAAALgIAAGRycy9lMm9Eb2MueG1sUEsBAi0A FAAGAAgAAAAhALKDFY/eAAAACQEAAA8AAAAAAAAAAAAAAAAAdQQAAGRycy9kb3ducmV2LnhtbFBL BQYAAAAABAAEAPMAAACABQAAAAA= "/>
                  </w:pict>
                </mc:Fallback>
              </mc:AlternateContent>
            </w:r>
            <w:r w:rsidR="009A39F0">
              <w:rPr>
                <w:b/>
                <w:sz w:val="26"/>
                <w:szCs w:val="26"/>
                <w:lang w:eastAsia="vi-VN"/>
              </w:rPr>
              <w:t>TỈNH QUẢNG NAM</w:t>
            </w:r>
          </w:p>
        </w:tc>
        <w:tc>
          <w:tcPr>
            <w:tcW w:w="3035" w:type="pct"/>
            <w:hideMark/>
          </w:tcPr>
          <w:p w:rsidR="009A39F0" w:rsidRDefault="009A39F0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>
              <w:rPr>
                <w:b/>
                <w:sz w:val="26"/>
                <w:szCs w:val="26"/>
                <w:lang w:eastAsia="vi-VN"/>
              </w:rPr>
              <w:t xml:space="preserve">KỲ THI HỌC SINH GIỎI LỚP 9 </w:t>
            </w:r>
          </w:p>
          <w:p w:rsidR="009A39F0" w:rsidRDefault="003729EC">
            <w:pPr>
              <w:jc w:val="center"/>
              <w:rPr>
                <w:b/>
                <w:sz w:val="26"/>
                <w:szCs w:val="26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215265</wp:posOffset>
                      </wp:positionV>
                      <wp:extent cx="933450" cy="635"/>
                      <wp:effectExtent l="0" t="0" r="19050" b="3746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117.35pt;margin-top:16.95pt;width:73.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YZF9IAIAADwEAAAOAAAAZHJzL2Uyb0RvYy54bWysU02P2jAQvVfqf7ByZ5NAoBARVqsEetl2 kXb7A4ztJFYTj2UbAqr63zs2H2LbS1WVgxlnZt68mTdePh77jhyEsRJUEaUPSUSEYsClaoro29tm NI+IdVRx2oESRXQSNnpcffywHHQuxtBCx4UhCKJsPugiap3TeRxb1oqe2gfQQqGzBtNTh1fTxNzQ AdH7Lh4nySwewHBtgAlr8Wt1dkargF/XgrmXurbCka6IkJsLpwnnzp/xaknzxlDdSnahQf+BRU+l wqI3qIo6SvZG/gHVS2bAQu0eGPQx1LVkIvSA3aTJb928tlSL0AsOx+rbmOz/g2VfD1tDJEftIqJo jxI97R2EymTqxzNom2NUqbbGN8iO6lU/A/tuiYKypaoRIfjtpDE39RnxuxR/sRqL7IYvwDGGIn6Y 1bE2vYfEKZBjkOR0k0QcHWH4cTGZZFMUjqFrNgmEYppfM7Wx7rOAnnijiKwzVDatK0EpVB5MGurQ w7N1nhfNrwm+rIKN7LqwAJ0iA9aajqchwUInuXf6MGuaXdkZcqB+hcIvNIme+zADe8UDWCsoX19s R2V3trF4pzwedoZ0LtZ5R34sksV6vp5no2w8W4+ypKpGT5syG8026adpNanKskp/empplreSc6E8 u+u+ptnf7cPl5Zw37baxtzHE79HDvJDs9T+QDtJ6Nc97sQN+2pqr5LiiIfjynPwbuL+jff/oV78A AAD//wMAUEsDBBQABgAIAAAAIQBglmzQ3gAAAAkBAAAPAAAAZHJzL2Rvd25yZXYueG1sTI9NT8Mw DIbvSPyHyEhcEEvaDthK02lC4sCRbRLXrDFtoXGqJl3Lfj3mxG7+ePT6cbGZXSdOOITWk4ZkoUAg Vd62VGs47F/vVyBCNGRN5wk1/GCATXl9VZjc+one8bSLteAQCrnR0MTY51KGqkFnwsL3SLz79IMz kduhlnYwE4e7TqZKPUpnWuILjenxpcHqezc6DRjGh0Rt164+vJ2nu4/0/DX1e61vb+btM4iIc/yH 4U+f1aFkp6MfyQbRaUiz5ROjGrJsDYKBbJXw4MjFUoEsC3n5QfkLAAD//wMAUEsBAi0AFAAGAAgA AAAhALaDOJL+AAAA4QEAABMAAAAAAAAAAAAAAAAAAAAAAFtDb250ZW50X1R5cGVzXS54bWxQSwEC LQAUAAYACAAAACEAOP0h/9YAAACUAQAACwAAAAAAAAAAAAAAAAAvAQAAX3JlbHMvLnJlbHNQSwEC LQAUAAYACAAAACEAbGGRfSACAAA8BAAADgAAAAAAAAAAAAAAAAAuAgAAZHJzL2Uyb0RvYy54bWxQ SwECLQAUAAYACAAAACEAYJZs0N4AAAAJAQAADwAAAAAAAAAAAAAAAAB6BAAAZHJzL2Rvd25yZXYu eG1sUEsFBgAAAAAEAAQA8wAAAIUFAAAAAA== "/>
                  </w:pict>
                </mc:Fallback>
              </mc:AlternateContent>
            </w:r>
            <w:r w:rsidR="009A39F0">
              <w:rPr>
                <w:b/>
                <w:sz w:val="26"/>
                <w:szCs w:val="26"/>
                <w:lang w:eastAsia="vi-VN"/>
              </w:rPr>
              <w:t>Năm học 2018 - 2019</w:t>
            </w:r>
          </w:p>
        </w:tc>
      </w:tr>
    </w:tbl>
    <w:p w:rsidR="009A39F0" w:rsidRDefault="009A39F0" w:rsidP="009A39F0"/>
    <w:p w:rsidR="009A39F0" w:rsidRDefault="009A39F0" w:rsidP="009A39F0">
      <w:pPr>
        <w:jc w:val="center"/>
        <w:rPr>
          <w:b/>
        </w:rPr>
      </w:pPr>
      <w:r>
        <w:rPr>
          <w:b/>
        </w:rPr>
        <w:t>HƯỚNG DẪN CHẤM VÀ ĐÁP ÁN</w:t>
      </w:r>
    </w:p>
    <w:p w:rsidR="009A39F0" w:rsidRDefault="009A39F0" w:rsidP="009A39F0">
      <w:pPr>
        <w:jc w:val="center"/>
        <w:rPr>
          <w:b/>
        </w:rPr>
      </w:pPr>
      <w:r>
        <w:rPr>
          <w:b/>
        </w:rPr>
        <w:t>Môn: Địa lí</w:t>
      </w:r>
    </w:p>
    <w:p w:rsidR="009A39F0" w:rsidRDefault="009A39F0" w:rsidP="009A39F0">
      <w:pPr>
        <w:tabs>
          <w:tab w:val="left" w:pos="6840"/>
        </w:tabs>
        <w:spacing w:before="60" w:after="60" w:line="240" w:lineRule="atLeast"/>
        <w:jc w:val="center"/>
        <w:rPr>
          <w:bCs/>
          <w:iCs/>
          <w:lang w:val="vi-VN"/>
        </w:rPr>
      </w:pPr>
      <w:r>
        <w:rPr>
          <w:i/>
        </w:rPr>
        <w:t>(</w:t>
      </w:r>
      <w:r>
        <w:rPr>
          <w:i/>
          <w:lang w:val="vi-VN"/>
        </w:rPr>
        <w:t xml:space="preserve">Hướng dẫn chấm này gồm </w:t>
      </w:r>
      <w:r>
        <w:rPr>
          <w:i/>
        </w:rPr>
        <w:t>4  trang)</w:t>
      </w:r>
    </w:p>
    <w:tbl>
      <w:tblPr>
        <w:tblW w:w="982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419"/>
        <w:gridCol w:w="7534"/>
        <w:gridCol w:w="910"/>
      </w:tblGrid>
      <w:tr w:rsidR="009A39F0" w:rsidTr="009A39F0">
        <w:trPr>
          <w:tblHeader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Ý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b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Nội dung yêu cầu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9A39F0" w:rsidTr="009A39F0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A39F0" w:rsidRDefault="009A39F0">
            <w:pPr>
              <w:tabs>
                <w:tab w:val="left" w:pos="68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(3,0 điểm)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both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Nhận xét sự </w:t>
            </w:r>
            <w:bookmarkStart w:id="0" w:name="_GoBack"/>
            <w:bookmarkEnd w:id="0"/>
            <w:r>
              <w:rPr>
                <w:b/>
                <w:i/>
                <w:spacing w:val="-2"/>
              </w:rPr>
              <w:t>phân bố dân cư ở nước ta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2,0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- Dân cư nước ta phân bố không đều.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-  Phân bố không đều giữa đồng bằng và miền núi.</w:t>
            </w:r>
          </w:p>
          <w:p w:rsidR="009A39F0" w:rsidRDefault="009A39F0">
            <w:pPr>
              <w:tabs>
                <w:tab w:val="left" w:pos="684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+ Dẫn chứng: Mật độ dân số đồng bằng.</w:t>
            </w:r>
          </w:p>
          <w:p w:rsidR="009A39F0" w:rsidRDefault="009A39F0">
            <w:pPr>
              <w:tabs>
                <w:tab w:val="left" w:pos="684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+ Dẫn chứng: Mật độ dân số miền núi.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:rsidR="009A39F0" w:rsidRDefault="009A39F0">
            <w:pPr>
              <w:tabs>
                <w:tab w:val="left" w:pos="6840"/>
              </w:tabs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:rsidR="009A39F0" w:rsidRDefault="009A39F0">
            <w:pPr>
              <w:tabs>
                <w:tab w:val="left" w:pos="6840"/>
              </w:tabs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- Phân bố không đều giữa thành thị và nông thôn.</w:t>
            </w:r>
          </w:p>
          <w:p w:rsidR="009A39F0" w:rsidRDefault="009A39F0">
            <w:pPr>
              <w:tabs>
                <w:tab w:val="left" w:pos="684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(Dẫn chứng số liệu)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:rsidR="009A39F0" w:rsidRDefault="009A39F0">
            <w:pPr>
              <w:tabs>
                <w:tab w:val="left" w:pos="6840"/>
              </w:tabs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- Phân bố không đều  trong nội bộ từng vùng.</w:t>
            </w:r>
          </w:p>
          <w:p w:rsidR="009A39F0" w:rsidRDefault="009A39F0">
            <w:pPr>
              <w:tabs>
                <w:tab w:val="left" w:pos="6840"/>
              </w:tabs>
              <w:jc w:val="both"/>
              <w:rPr>
                <w:b/>
              </w:rPr>
            </w:pPr>
            <w:r>
              <w:rPr>
                <w:spacing w:val="-2"/>
              </w:rPr>
              <w:t xml:space="preserve"> (Dẫn chứng)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:rsidR="009A39F0" w:rsidRDefault="009A39F0">
            <w:pPr>
              <w:tabs>
                <w:tab w:val="left" w:pos="6840"/>
              </w:tabs>
              <w:jc w:val="center"/>
              <w:rPr>
                <w:b/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both"/>
              <w:rPr>
                <w:b/>
                <w:i/>
                <w:spacing w:val="-2"/>
              </w:rPr>
            </w:pPr>
            <w:r>
              <w:rPr>
                <w:b/>
                <w:i/>
              </w:rPr>
              <w:t>Ở miền núi nước ta có mật độ dân số thấp vì: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1,0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both"/>
            </w:pPr>
            <w:r>
              <w:t>- Địa hình bị chia cắt, gây khó khăn đối với việc phát triển sản xuất, đời sống sinh hoạt …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both"/>
            </w:pPr>
            <w:r>
              <w:t>- Các nguyên nhân khác: cơ sở hạ tầng, kinh tế (các ngành công nghiệp, dịch vụ) còn hạn chế.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9A39F0" w:rsidTr="009A39F0">
        <w:trPr>
          <w:trHeight w:val="72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9A39F0" w:rsidRDefault="009A39F0">
            <w:pPr>
              <w:tabs>
                <w:tab w:val="left" w:pos="68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(5,0 điêm)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Trình bày ý nghĩa của việc phát triển cây công nghiệp lâu năm ở  nước ta. 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>- Cung cấp nguyên liệu cho công nghiệp chế biến.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>- Tạo ra sản phẩm có giá trị xuất khẩu: như cà phê, cao su…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>- Khai thác tốt các nguồn tài nguyên: đất, khí hậu;/ phá thế độc canh trong nông nghiệp.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>- Góp phần bảo vệ môi trường: chống xói mòn đất, điều hòa khí hậu …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/>
                <w:i/>
              </w:rPr>
            </w:pPr>
            <w:r>
              <w:rPr>
                <w:i/>
              </w:rPr>
              <w:t>Nếu thí sinh chưa nêu đủ 4 ý trên, nhưng nêu được một trong các ý khác như</w:t>
            </w:r>
            <w:r>
              <w:rPr>
                <w:b/>
                <w:i/>
              </w:rPr>
              <w:t xml:space="preserve">: </w:t>
            </w:r>
            <w:r>
              <w:t>Góp phần giải quyết việc làm; điều chỉnh phân bố dân cư, lao động;…</w:t>
            </w:r>
            <w:r>
              <w:rPr>
                <w:i/>
              </w:rPr>
              <w:t>thì</w:t>
            </w:r>
            <w:r>
              <w:t xml:space="preserve"> </w:t>
            </w:r>
            <w:r>
              <w:rPr>
                <w:i/>
              </w:rPr>
              <w:t>chấm 0,25 điểm</w:t>
            </w:r>
            <w:r>
              <w:t xml:space="preserve"> nhưng tổng số điểm ý a không quá </w:t>
            </w:r>
            <w:r>
              <w:rPr>
                <w:i/>
              </w:rPr>
              <w:t>1,0 điểm.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  <w:rPr>
                <w:b/>
                <w:i/>
              </w:rPr>
            </w:pP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Trình bày và giải thích sự phát triển của ngành công nghiệp điện ở nước ta.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3,0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rPr>
                <w:b/>
                <w:i/>
              </w:rPr>
              <w:t>* Trình bày</w:t>
            </w:r>
            <w:r>
              <w:t xml:space="preserve"> </w:t>
            </w:r>
            <w:r>
              <w:rPr>
                <w:b/>
                <w:i/>
              </w:rPr>
              <w:t xml:space="preserve">sự phát triển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  <w:rPr>
                <w:i/>
              </w:rPr>
            </w:pP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>- Công nghiệp điện lực nước ta gồm nhiệt điện và thủy điện.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>- Sản lượng điện ngày càng tăng.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>(Dẫn chứng số liệu)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>- Các nhà máy thủy điện có công suất lớn: Sơn La, Hòa Bình, Yaly…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>- Các nhà máy nhiệt điện có công suất lớn: Phú Mỹ, Phả Lại, Cà Mau…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:rsidR="009A39F0" w:rsidRDefault="009A39F0">
            <w:pPr>
              <w:jc w:val="center"/>
              <w:rPr>
                <w:i/>
              </w:rPr>
            </w:pP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>- Hệ thống trạm và đường dây tải điện trải dài từ Bắc vào Nam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ind w:left="142"/>
              <w:jc w:val="both"/>
            </w:pPr>
            <w:r>
              <w:rPr>
                <w:b/>
                <w:i/>
              </w:rPr>
              <w:t>* Giải thích</w:t>
            </w:r>
            <w:r>
              <w:t xml:space="preserve"> </w:t>
            </w:r>
            <w:r>
              <w:rPr>
                <w:b/>
                <w:i/>
              </w:rPr>
              <w:t xml:space="preserve">sự phát triển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  <w:rPr>
                <w:i/>
              </w:rPr>
            </w:pP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 xml:space="preserve">- Ngành điện phát triển để phục vụ sản xuất, sinh hoạt, đáp ứng yêu cầu sự nghiệp công nghiệp hóa, hiện đại hóa.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spacing w:before="60"/>
              <w:jc w:val="both"/>
            </w:pPr>
            <w:r>
              <w:t>- Nước ta có nhiều điều kiện để phát triển công nghiệp điện: Nguồn than, dầu mỏ, khí đốt; trữ lượng thủy năng trên các hệ thống sông lớn.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 xml:space="preserve">- Nhu cầu về điện cho sản xuất và đời sống ngày càng tăng. 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>- Các thế mạnh khác: Cơ sở vật chất kĩ thuật, đường lối chính sách...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Ở nước ta công nghiệp điện luôn được ưu tiên đi trước một bước vì: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1,0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>- Công nghiệp điện tác động mạnh, toàn diện đến các ngành kinh tế về quy mô, công nghệ, chất lượng sản phẩm…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</w:pPr>
            <w:r>
              <w:t>- Điện năng là mặt hàng tiêu thụ thiết yếu, đảm bảo cuộc sống văn minh, hiện đại của người dân.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9A39F0" w:rsidTr="009A39F0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9A39F0" w:rsidRDefault="009A39F0">
            <w:pPr>
              <w:tabs>
                <w:tab w:val="left" w:pos="68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(5,5 điểm)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tabs>
                <w:tab w:val="left" w:pos="6840"/>
              </w:tabs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  <w:p w:rsidR="009A39F0" w:rsidRDefault="009A39F0"/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/>
                <w:i/>
              </w:rPr>
            </w:pPr>
            <w:r>
              <w:rPr>
                <w:b/>
                <w:bCs/>
                <w:i/>
                <w:bdr w:val="none" w:sz="0" w:space="0" w:color="auto" w:frame="1"/>
              </w:rPr>
              <w:t>So sánh tiềm năng về tài nguyên khoáng sản, thủy điện giữa vùng Trung du và miền núi Bắc Bộ (TDMNBB) với vùng Tây Nguyên.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3,0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/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/>
                <w:bCs/>
                <w:i/>
                <w:bdr w:val="none" w:sz="0" w:space="0" w:color="auto" w:frame="1"/>
              </w:rPr>
            </w:pPr>
            <w:r>
              <w:rPr>
                <w:b/>
                <w:bCs/>
                <w:i/>
                <w:bdr w:val="none" w:sz="0" w:space="0" w:color="auto" w:frame="1"/>
              </w:rPr>
              <w:t xml:space="preserve">Giống nhau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  <w:rPr>
                <w:i/>
              </w:rPr>
            </w:pP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/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- Hai vùng đều có những những loại khoáng sản có trữ lượng lớn.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/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- Hai vùng đều có tiềm năng lớn về thủy điện.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/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/>
                <w:bCs/>
                <w:i/>
                <w:bdr w:val="none" w:sz="0" w:space="0" w:color="auto" w:frame="1"/>
              </w:rPr>
            </w:pPr>
            <w:r>
              <w:rPr>
                <w:b/>
                <w:bCs/>
                <w:i/>
                <w:bdr w:val="none" w:sz="0" w:space="0" w:color="auto" w:frame="1"/>
              </w:rPr>
              <w:t>Khác nhau: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  <w:rPr>
                <w:i/>
              </w:rPr>
            </w:pP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/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* Về khoáng sản: 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ind w:left="142"/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- TDMNBB: 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ind w:left="142"/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+ Giàu tài nguyên khoáng sản nhất nước ta. 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ind w:left="142"/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+ Có nhiều loại khoáng sản có trữ lượng lớn.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ind w:left="142"/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+  Dẫn chứng: Than đá, apatit, thiếc, sắt,…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ind w:left="142"/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>- Tây Nguyên: có bôxit với trữ lượng lớn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  <w:rPr>
                <w:i/>
              </w:rPr>
            </w:pPr>
          </w:p>
          <w:p w:rsidR="009A39F0" w:rsidRDefault="009A39F0">
            <w:pPr>
              <w:jc w:val="center"/>
              <w:rPr>
                <w:i/>
              </w:rPr>
            </w:pP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/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* Về thủy điện: 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- TDMNBB: Tiềm năng thủy điện lớn nhất nước (khoảng 37% trữ năng thủy điện cả nước), tập trung chủ yếu trên hệ thống sông Hồng. 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Cs/>
                <w:bdr w:val="none" w:sz="0" w:space="0" w:color="auto" w:frame="1"/>
              </w:rPr>
            </w:pPr>
            <w:r>
              <w:rPr>
                <w:bCs/>
                <w:bdr w:val="none" w:sz="0" w:space="0" w:color="auto" w:frame="1"/>
              </w:rPr>
              <w:t xml:space="preserve">- Tây Nguyên: Tiềm năng thủy điện xếp thứ hai sau TDMNBB (khoảng 21% trữ năng thủy điện cả nước), tập trung chủ yếu trên các hệ thống sông: Xê Xan, Xrê Pôk.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  <w:rPr>
                <w:i/>
              </w:rPr>
            </w:pP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  <w:p w:rsidR="009A39F0" w:rsidRDefault="009A39F0">
            <w:pPr>
              <w:jc w:val="center"/>
              <w:rPr>
                <w:i/>
              </w:rPr>
            </w:pPr>
          </w:p>
          <w:p w:rsidR="009A39F0" w:rsidRDefault="009A39F0">
            <w:pPr>
              <w:jc w:val="center"/>
              <w:rPr>
                <w:i/>
              </w:rPr>
            </w:pP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  <w:tab w:val="left" w:pos="6840"/>
              </w:tabs>
              <w:jc w:val="both"/>
              <w:rPr>
                <w:b/>
                <w:bCs/>
                <w:i/>
                <w:bdr w:val="none" w:sz="0" w:space="0" w:color="auto" w:frame="1"/>
              </w:rPr>
            </w:pPr>
            <w:r>
              <w:rPr>
                <w:b/>
                <w:i/>
              </w:rPr>
              <w:t>Chứng minh vùng Duyên hải Nam Trung Bộ có nhiều thuận lợi về tự nhiên để phát triển tổng hợp kinh tế biển.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both"/>
            </w:pPr>
            <w:r>
              <w:t xml:space="preserve">Thế mạnh về thủy sản: </w:t>
            </w:r>
          </w:p>
          <w:p w:rsidR="009A39F0" w:rsidRDefault="009A39F0">
            <w:pPr>
              <w:jc w:val="both"/>
            </w:pPr>
            <w:r>
              <w:t xml:space="preserve">- Vùng biển giàu hải sản, có các ngư trường lớn (Hoàng Sa, Trường Sa, …) thuận lợi cho khai thác hải sản. </w:t>
            </w:r>
          </w:p>
          <w:p w:rsidR="009A39F0" w:rsidRDefault="009A39F0">
            <w:pPr>
              <w:jc w:val="both"/>
            </w:pPr>
            <w:r>
              <w:t>- Ven bờ có các vùng nước mặn, nước lợ thích hợp cho nghề nuôi trồng thủy sản.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  <w:rPr>
                <w:i/>
              </w:rPr>
            </w:pP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  <w:p w:rsidR="009A39F0" w:rsidRDefault="009A39F0">
            <w:pPr>
              <w:jc w:val="center"/>
              <w:rPr>
                <w:i/>
              </w:rPr>
            </w:pP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rPr>
          <w:trHeight w:val="958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tabs>
                <w:tab w:val="left" w:pos="6840"/>
              </w:tabs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both"/>
            </w:pPr>
            <w:r>
              <w:t>Giao thông vận tải biển: Đường bờ biển dài, có nhiều vũng, vịnh thuận lợi cho xây dựng cảng như: Đà Nẵng, Dung Quất, Cam Ranh,…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  <w:p w:rsidR="009A39F0" w:rsidRDefault="009A39F0">
            <w:pPr>
              <w:jc w:val="center"/>
              <w:rPr>
                <w:i/>
              </w:rPr>
            </w:pPr>
          </w:p>
          <w:p w:rsidR="009A39F0" w:rsidRDefault="009A39F0">
            <w:pPr>
              <w:jc w:val="center"/>
              <w:rPr>
                <w:i/>
              </w:rPr>
            </w:pP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both"/>
            </w:pPr>
            <w:r>
              <w:t xml:space="preserve">Du lịch biển - đảo: </w:t>
            </w:r>
          </w:p>
          <w:p w:rsidR="009A39F0" w:rsidRDefault="009A39F0">
            <w:pPr>
              <w:jc w:val="both"/>
            </w:pPr>
            <w:r>
              <w:lastRenderedPageBreak/>
              <w:t>- Dọc bờ biển có nhiều bãi tắm đẹp thuận lợi phát triển du lịch biển như Non Nước, Quy Nhơn, Nha Trang, Mũi Né…</w:t>
            </w:r>
          </w:p>
          <w:p w:rsidR="009A39F0" w:rsidRDefault="009A39F0">
            <w:pPr>
              <w:jc w:val="both"/>
            </w:pPr>
            <w:r>
              <w:t>- Nhiều cảnh quan đẹp ở các vùng biển và đảo ven bờ.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  <w:rPr>
                <w:i/>
              </w:rPr>
            </w:pP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0,5</w:t>
            </w:r>
          </w:p>
          <w:p w:rsidR="009A39F0" w:rsidRDefault="009A39F0">
            <w:pPr>
              <w:jc w:val="center"/>
              <w:rPr>
                <w:i/>
              </w:rPr>
            </w:pP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both"/>
            </w:pPr>
            <w:r>
              <w:t>Khoáng sản biển:</w:t>
            </w:r>
          </w:p>
          <w:p w:rsidR="009A39F0" w:rsidRDefault="009A39F0">
            <w:pPr>
              <w:jc w:val="both"/>
            </w:pPr>
            <w:r>
              <w:t>- Ven bờ có titan, cát thủy tinh.</w:t>
            </w:r>
          </w:p>
          <w:p w:rsidR="009A39F0" w:rsidRDefault="009A39F0">
            <w:pPr>
              <w:jc w:val="both"/>
            </w:pPr>
            <w:r>
              <w:t xml:space="preserve">- Nhờ có nhiệt độ cao, nhiều nắng nên nghề làm muối phát triển thuận lợi, nhất là Sa Huỳnh, Cà Ná.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  <w:rPr>
                <w:i/>
              </w:rPr>
            </w:pP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  <w:p w:rsidR="009A39F0" w:rsidRDefault="009A39F0">
            <w:pPr>
              <w:jc w:val="center"/>
              <w:rPr>
                <w:i/>
              </w:rPr>
            </w:pP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both"/>
              <w:rPr>
                <w:b/>
                <w:i/>
              </w:rPr>
            </w:pPr>
            <w:r>
              <w:rPr>
                <w:i/>
              </w:rPr>
              <w:t>Nếu thí sinh chưa nêu đủ các ý trên, nhưng nêu được ý</w:t>
            </w:r>
            <w:r>
              <w:t>:</w:t>
            </w:r>
            <w:r>
              <w:rPr>
                <w:b/>
                <w:i/>
              </w:rPr>
              <w:t xml:space="preserve"> </w:t>
            </w:r>
            <w:r>
              <w:t xml:space="preserve">Một số đảo ven bờ có yến sào đem lại giá trị kinh tế cao </w:t>
            </w:r>
            <w:r>
              <w:rPr>
                <w:i/>
              </w:rPr>
              <w:t>chấm 0,25 điểm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  <w:rPr>
                <w:b/>
                <w:i/>
              </w:rPr>
            </w:pPr>
          </w:p>
        </w:tc>
      </w:tr>
      <w:tr w:rsidR="009A39F0" w:rsidTr="009A39F0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9A39F0" w:rsidRDefault="009A39F0">
            <w:pPr>
              <w:tabs>
                <w:tab w:val="left" w:pos="68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(2,5 điểm)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both"/>
            </w:pPr>
            <w:r>
              <w:rPr>
                <w:b/>
                <w:i/>
              </w:rPr>
              <w:t>Kể tên các huyện đảo của vùng Duyên hải Nam Trung Bộ:</w:t>
            </w:r>
            <w:r>
              <w:t xml:space="preserve"> Hoàng Sa, Lý Sơn, Trường Sa, Phú Quý.</w:t>
            </w:r>
          </w:p>
          <w:p w:rsidR="009A39F0" w:rsidRDefault="009A39F0">
            <w:pPr>
              <w:jc w:val="both"/>
              <w:rPr>
                <w:i/>
              </w:rPr>
            </w:pPr>
            <w:r>
              <w:rPr>
                <w:i/>
              </w:rPr>
              <w:t>(Nêu đúng mỗi huyện đảo cho 0,25 điểm)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1,0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ind w:firstLine="3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Phải ưu tiên phát triển khai thác hải sản xa bờ vì: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ind w:firstLine="31"/>
              <w:jc w:val="both"/>
            </w:pPr>
            <w:r>
              <w:t>- Hoạt động khai thác hải sản của nước ta còn nhiều bất hợp lí: Trong khi sản lượng đánh bắt ven bờ đã cao gấp 2 lần khả năng cho phép thì sản lượng đánh bắt xa bờ mới chỉ bằng 1/5 khả năng cho phép.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jc w:val="both"/>
            </w:pPr>
            <w:r>
              <w:t>- Khai thác được sản lượng lớn, cho giá trị kinh tế cao.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jc w:val="both"/>
            </w:pPr>
            <w:r>
              <w:t>- Tránh nguy cơ cạn kiệt hải sản ven bờ.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jc w:val="both"/>
            </w:pPr>
            <w:r>
              <w:t xml:space="preserve">- Khẳng định chủ quyền và sự toàn vẹn lãnh thổ nước ta.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jc w:val="both"/>
            </w:pPr>
            <w:r>
              <w:t>- Ngư dân vươn khơi, bám biển góp phần bảo vệ an ninh cho Tổ quốc.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9A39F0" w:rsidRDefault="009A39F0">
            <w:pPr>
              <w:tabs>
                <w:tab w:val="left" w:pos="684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(4,0 điểm)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rPr>
                <w:b/>
                <w:i/>
              </w:rPr>
            </w:pPr>
            <w:r>
              <w:rPr>
                <w:b/>
                <w:i/>
              </w:rPr>
              <w:t>a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Vẽ biểu đồ thể hiện cơ cấu số dân thành thị và nông thôn nước ta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2,5</w:t>
            </w:r>
          </w:p>
        </w:tc>
      </w:tr>
      <w:tr w:rsidR="009A39F0" w:rsidTr="009A39F0">
        <w:trPr>
          <w:trHeight w:val="125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ind w:firstLine="240"/>
            </w:pPr>
            <w:r>
              <w:t xml:space="preserve"> Xử lí số liệu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ind w:firstLine="240"/>
              <w:jc w:val="center"/>
              <w:rPr>
                <w:b/>
              </w:rPr>
            </w:pPr>
            <w:r>
              <w:rPr>
                <w:b/>
              </w:rPr>
              <w:t>CƠ CẤU SỐ DÂN THÀNH THỊ, NÔNG THÔN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ind w:firstLine="240"/>
              <w:jc w:val="center"/>
              <w:rPr>
                <w:b/>
              </w:rPr>
            </w:pPr>
            <w:r>
              <w:rPr>
                <w:b/>
              </w:rPr>
              <w:t>NƯỚC TA GIAI ĐOẠN 2005-2018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ind w:firstLine="240"/>
            </w:pPr>
            <w:r>
              <w:rPr>
                <w:i/>
                <w:color w:val="000000"/>
                <w:lang w:val="de-DE"/>
              </w:rPr>
              <w:t xml:space="preserve">                                                                             (Đơn vị: %)</w:t>
            </w:r>
          </w:p>
          <w:tbl>
            <w:tblPr>
              <w:tblW w:w="6765" w:type="dxa"/>
              <w:jc w:val="center"/>
              <w:tblInd w:w="44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800"/>
              <w:gridCol w:w="1276"/>
              <w:gridCol w:w="1277"/>
              <w:gridCol w:w="1135"/>
              <w:gridCol w:w="1277"/>
            </w:tblGrid>
            <w:tr w:rsidR="009A39F0">
              <w:trPr>
                <w:trHeight w:hRule="exact" w:val="393"/>
                <w:jc w:val="center"/>
              </w:trPr>
              <w:tc>
                <w:tcPr>
                  <w:tcW w:w="1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39F0" w:rsidRDefault="009A39F0">
                  <w:pPr>
                    <w:spacing w:line="360" w:lineRule="auto"/>
                  </w:pPr>
                  <w:r>
                    <w:rPr>
                      <w:b/>
                    </w:rPr>
                    <w:t>Năm</w:t>
                  </w:r>
                  <w:r>
                    <w:t xml:space="preserve">    </w:t>
                  </w:r>
                </w:p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color w:val="000000"/>
                      <w:spacing w:val="1"/>
                    </w:rPr>
                  </w:pPr>
                  <w:r>
                    <w:rPr>
                      <w:i/>
                      <w:color w:val="000000"/>
                      <w:lang w:val="de-DE"/>
                    </w:rPr>
                    <w:tab/>
                    <w:t xml:space="preserve">                                                                          (Đơn vị: nghìn người)</w:t>
                  </w:r>
                  <w:r>
                    <w:rPr>
                      <w:b/>
                      <w:color w:val="000000"/>
                      <w:spacing w:val="1"/>
                    </w:rPr>
                    <w:t>Năm</w:t>
                  </w:r>
                </w:p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firstLine="283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2005</w:t>
                  </w:r>
                </w:p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ind w:right="660" w:firstLine="283"/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2011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2018</w:t>
                  </w:r>
                </w:p>
              </w:tc>
            </w:tr>
            <w:tr w:rsidR="009A39F0">
              <w:trPr>
                <w:trHeight w:hRule="exact" w:val="432"/>
                <w:jc w:val="center"/>
              </w:trPr>
              <w:tc>
                <w:tcPr>
                  <w:tcW w:w="1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</w:t>
                  </w:r>
                  <w:r>
                    <w:rPr>
                      <w:color w:val="000000"/>
                      <w:spacing w:val="-1"/>
                    </w:rPr>
                    <w:t>à</w:t>
                  </w:r>
                  <w:r>
                    <w:rPr>
                      <w:color w:val="000000"/>
                    </w:rPr>
                    <w:t>nh t</w:t>
                  </w:r>
                  <w:r>
                    <w:rPr>
                      <w:color w:val="000000"/>
                      <w:spacing w:val="1"/>
                    </w:rPr>
                    <w:t>h</w:t>
                  </w:r>
                  <w:r>
                    <w:rPr>
                      <w:color w:val="000000"/>
                    </w:rPr>
                    <w:t>ị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36,3</w:t>
                  </w:r>
                </w:p>
              </w:tc>
            </w:tr>
            <w:tr w:rsidR="009A39F0">
              <w:trPr>
                <w:trHeight w:hRule="exact" w:val="423"/>
                <w:jc w:val="center"/>
              </w:trPr>
              <w:tc>
                <w:tcPr>
                  <w:tcW w:w="1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Nông</w:t>
                  </w:r>
                  <w:r>
                    <w:rPr>
                      <w:color w:val="000000"/>
                      <w:spacing w:val="-1"/>
                    </w:rPr>
                    <w:t xml:space="preserve"> </w:t>
                  </w:r>
                  <w:r>
                    <w:rPr>
                      <w:color w:val="000000"/>
                    </w:rPr>
                    <w:t>thôn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72,9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63,7</w:t>
                  </w:r>
                </w:p>
              </w:tc>
            </w:tr>
            <w:tr w:rsidR="009A39F0">
              <w:trPr>
                <w:trHeight w:hRule="exact" w:val="423"/>
                <w:jc w:val="center"/>
              </w:trPr>
              <w:tc>
                <w:tcPr>
                  <w:tcW w:w="1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color w:val="000000"/>
                    </w:rPr>
                  </w:pPr>
                  <w:r>
                    <w:rPr>
                      <w:color w:val="000000"/>
                      <w:spacing w:val="1"/>
                    </w:rPr>
                    <w:t>T</w:t>
                  </w:r>
                  <w:r>
                    <w:rPr>
                      <w:color w:val="000000"/>
                      <w:spacing w:val="-1"/>
                    </w:rPr>
                    <w:t>ổ</w:t>
                  </w:r>
                  <w:r>
                    <w:rPr>
                      <w:color w:val="000000"/>
                    </w:rPr>
                    <w:t>ng số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A39F0" w:rsidRDefault="009A39F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9F0" w:rsidRDefault="009A39F0">
                  <w:pPr>
                    <w:jc w:val="center"/>
                  </w:pPr>
                  <w:r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9F0" w:rsidRDefault="009A39F0">
                  <w:pPr>
                    <w:jc w:val="center"/>
                  </w:pPr>
                  <w:r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A39F0" w:rsidRDefault="009A39F0">
                  <w:pPr>
                    <w:jc w:val="center"/>
                  </w:pPr>
                  <w:r>
                    <w:rPr>
                      <w:color w:val="000000"/>
                    </w:rPr>
                    <w:t>100,0</w:t>
                  </w:r>
                </w:p>
              </w:tc>
            </w:tr>
          </w:tbl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ind w:firstLine="240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1,0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jc w:val="both"/>
              <w:rPr>
                <w:i/>
              </w:rPr>
            </w:pPr>
            <w:r>
              <w:rPr>
                <w:i/>
              </w:rPr>
              <w:t>Thí sinh có thể làm tròn số để lấy 1 hoặc 2 chữ số thập phân. Nếu sai số liệu 1 năm trừ 0,25 điểm, 2 năm trừ 0,5 điểm, sai số liệu 3 năm trở lên không cho điểm, không ghi đơn vị trừ 0,25 điểm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F0" w:rsidRDefault="009A39F0">
            <w:pPr>
              <w:jc w:val="center"/>
            </w:pP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jc w:val="both"/>
            </w:pPr>
            <w:r>
              <w:t>- Vẽ biểu đồ miền (các loại biểu đồ khác không cho điểm)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jc w:val="both"/>
            </w:pPr>
            <w:r>
              <w:t>+ Đảm bảo chính xác về số liệu, khoảng cách năm.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jc w:val="both"/>
            </w:pPr>
            <w:r>
              <w:t>+ Ghi đầy đủ thông tin, tên biểu đồ, có chú giải.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jc w:val="both"/>
            </w:pPr>
            <w:r>
              <w:t>+ Có tính thẩm mĩ, trực quan.</w:t>
            </w:r>
          </w:p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jc w:val="both"/>
              <w:rPr>
                <w:i/>
              </w:rPr>
            </w:pPr>
            <w:r>
              <w:rPr>
                <w:i/>
              </w:rPr>
              <w:t>(Nếu không đủ, đúng các yêu cầu trên thì trừ 0,25 điểm đối với mỗi yêu cầu)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1,5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6840"/>
              </w:tabs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Nhận xét, giải thích cơ cấu số dân thành thị , nông thôn nước ta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ind w:hanging="11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Nhận xét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0,75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ind w:hanging="110"/>
              <w:jc w:val="both"/>
            </w:pPr>
            <w:r>
              <w:t>- Tỉ lệ dân nông thôn luôn lớn hơn thành thị.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ind w:hanging="110"/>
              <w:jc w:val="both"/>
            </w:pPr>
            <w:r>
              <w:t>- Xu hướng chuyển dịch: tỉ lệ dân thành thị tăng, tỉ lệ dân nông thôn giảm. (Dẫn chứng)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Giải thích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0,75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ind w:hanging="110"/>
              <w:jc w:val="both"/>
            </w:pPr>
            <w:r>
              <w:t xml:space="preserve">- Tỉ lệ dân thành thị tăng, tỉ lệ dân nông thôn giảm là do nước ta  thực hiện quá trình đô thị hóa, công nghiệp hóa.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0,5</w:t>
            </w:r>
          </w:p>
        </w:tc>
      </w:tr>
      <w:tr w:rsidR="009A39F0" w:rsidTr="009A39F0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9F0" w:rsidRDefault="009A39F0">
            <w:pPr>
              <w:rPr>
                <w:b/>
                <w:i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tabs>
                <w:tab w:val="left" w:pos="0"/>
                <w:tab w:val="left" w:pos="142"/>
                <w:tab w:val="left" w:pos="284"/>
                <w:tab w:val="left" w:pos="1276"/>
              </w:tabs>
              <w:ind w:hanging="110"/>
              <w:jc w:val="both"/>
            </w:pPr>
            <w:r>
              <w:t>- Tỉ lệ dân thành thị còn thấp do nước ta xuất phát điểm là nước nông nghiệp; trình độ đô thị hóa thấp.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9F0" w:rsidRDefault="009A39F0">
            <w:pPr>
              <w:jc w:val="center"/>
              <w:rPr>
                <w:i/>
              </w:rPr>
            </w:pPr>
            <w:r>
              <w:rPr>
                <w:i/>
              </w:rPr>
              <w:t>0,25</w:t>
            </w:r>
          </w:p>
        </w:tc>
      </w:tr>
    </w:tbl>
    <w:p w:rsidR="009A39F0" w:rsidRDefault="009A39F0" w:rsidP="009A39F0">
      <w:pPr>
        <w:spacing w:before="120"/>
        <w:rPr>
          <w:i/>
        </w:rPr>
      </w:pPr>
      <w:r>
        <w:t xml:space="preserve">     * </w:t>
      </w:r>
      <w:r>
        <w:rPr>
          <w:i/>
        </w:rPr>
        <w:t xml:space="preserve">Thí sinh có thể làm bài theo các cách khác nhau nhưng có ý đúng thì chấm theo   </w:t>
      </w:r>
    </w:p>
    <w:p w:rsidR="009A39F0" w:rsidRDefault="009A39F0" w:rsidP="009A39F0">
      <w:pPr>
        <w:spacing w:before="120"/>
        <w:rPr>
          <w:i/>
        </w:rPr>
      </w:pPr>
      <w:r>
        <w:rPr>
          <w:i/>
        </w:rPr>
        <w:t xml:space="preserve">      điểm tối đa của mỗi ý.</w:t>
      </w:r>
    </w:p>
    <w:p w:rsidR="009A39F0" w:rsidRDefault="009A39F0" w:rsidP="009A39F0">
      <w:pPr>
        <w:tabs>
          <w:tab w:val="left" w:pos="0"/>
          <w:tab w:val="left" w:pos="284"/>
          <w:tab w:val="left" w:pos="1276"/>
          <w:tab w:val="left" w:pos="6840"/>
        </w:tabs>
        <w:spacing w:after="60"/>
        <w:ind w:left="851" w:hanging="567"/>
        <w:jc w:val="center"/>
        <w:rPr>
          <w:lang w:val="vi-VN"/>
        </w:rPr>
      </w:pPr>
      <w:r>
        <w:rPr>
          <w:lang w:val="vi-VN"/>
        </w:rPr>
        <w:t xml:space="preserve">----- </w:t>
      </w:r>
      <w:r>
        <w:rPr>
          <w:b/>
        </w:rPr>
        <w:t>HẾT</w:t>
      </w:r>
      <w:r>
        <w:rPr>
          <w:lang w:val="vi-VN"/>
        </w:rPr>
        <w:t xml:space="preserve"> -----</w:t>
      </w:r>
    </w:p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/>
    <w:p w:rsidR="009A39F0" w:rsidRDefault="009A39F0" w:rsidP="009A39F0">
      <w:pPr>
        <w:tabs>
          <w:tab w:val="left" w:pos="3973"/>
        </w:tabs>
      </w:pPr>
      <w:r>
        <w:tab/>
      </w:r>
    </w:p>
    <w:p w:rsidR="009A39F0" w:rsidRPr="000367E6" w:rsidRDefault="009A39F0" w:rsidP="00AF5AD9">
      <w:pPr>
        <w:tabs>
          <w:tab w:val="left" w:pos="0"/>
          <w:tab w:val="left" w:pos="284"/>
          <w:tab w:val="left" w:pos="1276"/>
          <w:tab w:val="left" w:pos="6840"/>
        </w:tabs>
        <w:spacing w:after="60"/>
        <w:jc w:val="both"/>
        <w:rPr>
          <w:bCs/>
          <w:i/>
          <w:iCs/>
        </w:rPr>
      </w:pPr>
    </w:p>
    <w:sectPr w:rsidR="009A39F0" w:rsidRPr="000367E6" w:rsidSect="009D447D">
      <w:headerReference w:type="default" r:id="rId8"/>
      <w:headerReference w:type="first" r:id="rId9"/>
      <w:footerReference w:type="first" r:id="rId10"/>
      <w:pgSz w:w="11907" w:h="16840" w:code="9"/>
      <w:pgMar w:top="720" w:right="1134" w:bottom="567" w:left="1260" w:header="450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128" w:rsidRDefault="00B77128">
      <w:r>
        <w:separator/>
      </w:r>
    </w:p>
  </w:endnote>
  <w:endnote w:type="continuationSeparator" w:id="0">
    <w:p w:rsidR="00B77128" w:rsidRDefault="00B7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7D" w:rsidRPr="009D447D" w:rsidRDefault="009D447D" w:rsidP="009D447D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9D447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9D447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D447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D447D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D447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D447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D447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D447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D447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3729EC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9D447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128" w:rsidRDefault="00B77128">
      <w:r>
        <w:separator/>
      </w:r>
    </w:p>
  </w:footnote>
  <w:footnote w:type="continuationSeparator" w:id="0">
    <w:p w:rsidR="00B77128" w:rsidRDefault="00B77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7D" w:rsidRPr="009D447D" w:rsidRDefault="009D447D" w:rsidP="009D447D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9D447D">
      <w:rPr>
        <w:rFonts w:eastAsia="Calibri"/>
        <w:b/>
        <w:color w:val="00B0F0"/>
        <w:sz w:val="24"/>
        <w:szCs w:val="24"/>
        <w:lang w:val="nl-NL"/>
      </w:rPr>
      <w:t/>
    </w:r>
    <w:r w:rsidRPr="009D447D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7D" w:rsidRPr="009D447D" w:rsidRDefault="009D447D" w:rsidP="009D447D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9D447D">
      <w:rPr>
        <w:rFonts w:eastAsia="Calibri"/>
        <w:b/>
        <w:color w:val="00B0F0"/>
        <w:sz w:val="24"/>
        <w:szCs w:val="24"/>
        <w:lang w:val="nl-NL"/>
      </w:rPr>
      <w:t/>
    </w:r>
    <w:r w:rsidRPr="009D447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5A50"/>
    <w:multiLevelType w:val="multilevel"/>
    <w:tmpl w:val="F02A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91938"/>
    <w:multiLevelType w:val="multilevel"/>
    <w:tmpl w:val="5126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30"/>
    <w:rsid w:val="0000066D"/>
    <w:rsid w:val="00001547"/>
    <w:rsid w:val="000015D4"/>
    <w:rsid w:val="0000172E"/>
    <w:rsid w:val="000036B9"/>
    <w:rsid w:val="00003919"/>
    <w:rsid w:val="000050EF"/>
    <w:rsid w:val="00006E18"/>
    <w:rsid w:val="0001161E"/>
    <w:rsid w:val="00013E98"/>
    <w:rsid w:val="00015AB4"/>
    <w:rsid w:val="00016DE0"/>
    <w:rsid w:val="00032005"/>
    <w:rsid w:val="000326BF"/>
    <w:rsid w:val="000367E6"/>
    <w:rsid w:val="00036AC7"/>
    <w:rsid w:val="00036D09"/>
    <w:rsid w:val="0004236A"/>
    <w:rsid w:val="00046939"/>
    <w:rsid w:val="00050F69"/>
    <w:rsid w:val="0005392A"/>
    <w:rsid w:val="00053A5D"/>
    <w:rsid w:val="00054447"/>
    <w:rsid w:val="000568D4"/>
    <w:rsid w:val="00065FAD"/>
    <w:rsid w:val="0006621D"/>
    <w:rsid w:val="000679A1"/>
    <w:rsid w:val="00073CC8"/>
    <w:rsid w:val="0007798F"/>
    <w:rsid w:val="00080439"/>
    <w:rsid w:val="00082F5F"/>
    <w:rsid w:val="000833B3"/>
    <w:rsid w:val="00086412"/>
    <w:rsid w:val="000919A4"/>
    <w:rsid w:val="00092963"/>
    <w:rsid w:val="000A1172"/>
    <w:rsid w:val="000A2CF2"/>
    <w:rsid w:val="000A3872"/>
    <w:rsid w:val="000A6C82"/>
    <w:rsid w:val="000B7039"/>
    <w:rsid w:val="000C4224"/>
    <w:rsid w:val="000C5E89"/>
    <w:rsid w:val="000D37EF"/>
    <w:rsid w:val="000D5387"/>
    <w:rsid w:val="000D7A0E"/>
    <w:rsid w:val="000E1BFD"/>
    <w:rsid w:val="000E2C3D"/>
    <w:rsid w:val="000E3B6C"/>
    <w:rsid w:val="000E4DAF"/>
    <w:rsid w:val="000F4836"/>
    <w:rsid w:val="000F51FC"/>
    <w:rsid w:val="00101B7D"/>
    <w:rsid w:val="0011088E"/>
    <w:rsid w:val="00114683"/>
    <w:rsid w:val="001159AD"/>
    <w:rsid w:val="001221F8"/>
    <w:rsid w:val="00123012"/>
    <w:rsid w:val="001308D0"/>
    <w:rsid w:val="00130E4F"/>
    <w:rsid w:val="00132A66"/>
    <w:rsid w:val="00134C68"/>
    <w:rsid w:val="00134C98"/>
    <w:rsid w:val="00147D30"/>
    <w:rsid w:val="0015106A"/>
    <w:rsid w:val="001523D7"/>
    <w:rsid w:val="00155B84"/>
    <w:rsid w:val="00155CE5"/>
    <w:rsid w:val="001734E1"/>
    <w:rsid w:val="00175CB1"/>
    <w:rsid w:val="00175F70"/>
    <w:rsid w:val="0019400B"/>
    <w:rsid w:val="001977FF"/>
    <w:rsid w:val="001B3CCC"/>
    <w:rsid w:val="001C70F2"/>
    <w:rsid w:val="001D3126"/>
    <w:rsid w:val="001D5040"/>
    <w:rsid w:val="001E29C9"/>
    <w:rsid w:val="001E48A6"/>
    <w:rsid w:val="001E6828"/>
    <w:rsid w:val="001E7130"/>
    <w:rsid w:val="001F5039"/>
    <w:rsid w:val="001F5257"/>
    <w:rsid w:val="001F6628"/>
    <w:rsid w:val="0020265C"/>
    <w:rsid w:val="00207726"/>
    <w:rsid w:val="00210AE4"/>
    <w:rsid w:val="00210D23"/>
    <w:rsid w:val="00212BE8"/>
    <w:rsid w:val="00213EFE"/>
    <w:rsid w:val="00226704"/>
    <w:rsid w:val="00227229"/>
    <w:rsid w:val="002331C8"/>
    <w:rsid w:val="00251265"/>
    <w:rsid w:val="00251E40"/>
    <w:rsid w:val="002700A8"/>
    <w:rsid w:val="0027489E"/>
    <w:rsid w:val="002774B4"/>
    <w:rsid w:val="0028204E"/>
    <w:rsid w:val="00287F22"/>
    <w:rsid w:val="0029203E"/>
    <w:rsid w:val="002B08AB"/>
    <w:rsid w:val="002C034F"/>
    <w:rsid w:val="002E322D"/>
    <w:rsid w:val="002F27A2"/>
    <w:rsid w:val="003000AA"/>
    <w:rsid w:val="00301CF7"/>
    <w:rsid w:val="00302C19"/>
    <w:rsid w:val="00311702"/>
    <w:rsid w:val="00327D67"/>
    <w:rsid w:val="003308D9"/>
    <w:rsid w:val="00332F1A"/>
    <w:rsid w:val="00342F98"/>
    <w:rsid w:val="003458AB"/>
    <w:rsid w:val="00350152"/>
    <w:rsid w:val="003519C7"/>
    <w:rsid w:val="0035414A"/>
    <w:rsid w:val="0036578C"/>
    <w:rsid w:val="00365AD6"/>
    <w:rsid w:val="003729EC"/>
    <w:rsid w:val="00387534"/>
    <w:rsid w:val="00392F4B"/>
    <w:rsid w:val="0039656D"/>
    <w:rsid w:val="003A2152"/>
    <w:rsid w:val="003A31F9"/>
    <w:rsid w:val="003A697A"/>
    <w:rsid w:val="003D6016"/>
    <w:rsid w:val="003E3FD0"/>
    <w:rsid w:val="003F2DE0"/>
    <w:rsid w:val="00410917"/>
    <w:rsid w:val="00410D79"/>
    <w:rsid w:val="00412E5B"/>
    <w:rsid w:val="004169C8"/>
    <w:rsid w:val="0042177B"/>
    <w:rsid w:val="00433352"/>
    <w:rsid w:val="00434AF1"/>
    <w:rsid w:val="00436492"/>
    <w:rsid w:val="00436E6E"/>
    <w:rsid w:val="004372BE"/>
    <w:rsid w:val="00443601"/>
    <w:rsid w:val="00445A6E"/>
    <w:rsid w:val="004468DC"/>
    <w:rsid w:val="00452CE3"/>
    <w:rsid w:val="004545E1"/>
    <w:rsid w:val="00460EC3"/>
    <w:rsid w:val="00471EBD"/>
    <w:rsid w:val="00480EB9"/>
    <w:rsid w:val="0048252E"/>
    <w:rsid w:val="004B1AF8"/>
    <w:rsid w:val="004C1CCE"/>
    <w:rsid w:val="004D1736"/>
    <w:rsid w:val="004D1BD7"/>
    <w:rsid w:val="004E6650"/>
    <w:rsid w:val="004F1891"/>
    <w:rsid w:val="005023E6"/>
    <w:rsid w:val="005103E6"/>
    <w:rsid w:val="00512ACD"/>
    <w:rsid w:val="00515A3A"/>
    <w:rsid w:val="005203E9"/>
    <w:rsid w:val="00523839"/>
    <w:rsid w:val="005254F2"/>
    <w:rsid w:val="00545C98"/>
    <w:rsid w:val="00546101"/>
    <w:rsid w:val="00547185"/>
    <w:rsid w:val="00562DE9"/>
    <w:rsid w:val="00581A59"/>
    <w:rsid w:val="005821B6"/>
    <w:rsid w:val="00593A03"/>
    <w:rsid w:val="005968EA"/>
    <w:rsid w:val="005A3771"/>
    <w:rsid w:val="005A468C"/>
    <w:rsid w:val="005B1997"/>
    <w:rsid w:val="005C0837"/>
    <w:rsid w:val="005C1245"/>
    <w:rsid w:val="005C2A34"/>
    <w:rsid w:val="005D5670"/>
    <w:rsid w:val="005E1280"/>
    <w:rsid w:val="005E6972"/>
    <w:rsid w:val="005F6470"/>
    <w:rsid w:val="00603149"/>
    <w:rsid w:val="00611960"/>
    <w:rsid w:val="00615479"/>
    <w:rsid w:val="00615EB9"/>
    <w:rsid w:val="006227A1"/>
    <w:rsid w:val="00626972"/>
    <w:rsid w:val="006334E1"/>
    <w:rsid w:val="00635A5F"/>
    <w:rsid w:val="006361F2"/>
    <w:rsid w:val="00654132"/>
    <w:rsid w:val="00654840"/>
    <w:rsid w:val="006610D7"/>
    <w:rsid w:val="00663FE5"/>
    <w:rsid w:val="00665F29"/>
    <w:rsid w:val="00667003"/>
    <w:rsid w:val="00675C0F"/>
    <w:rsid w:val="006769DF"/>
    <w:rsid w:val="006777B7"/>
    <w:rsid w:val="00682318"/>
    <w:rsid w:val="00685A8A"/>
    <w:rsid w:val="00693BC7"/>
    <w:rsid w:val="00696774"/>
    <w:rsid w:val="006A3A4F"/>
    <w:rsid w:val="006B4418"/>
    <w:rsid w:val="006B4F8E"/>
    <w:rsid w:val="006C05F8"/>
    <w:rsid w:val="006C158B"/>
    <w:rsid w:val="006C2DAD"/>
    <w:rsid w:val="006C7B56"/>
    <w:rsid w:val="006D0168"/>
    <w:rsid w:val="006D5C47"/>
    <w:rsid w:val="006F5D16"/>
    <w:rsid w:val="00701D25"/>
    <w:rsid w:val="00704735"/>
    <w:rsid w:val="00706CD8"/>
    <w:rsid w:val="007101D0"/>
    <w:rsid w:val="00710F89"/>
    <w:rsid w:val="0071765E"/>
    <w:rsid w:val="00726388"/>
    <w:rsid w:val="00732423"/>
    <w:rsid w:val="0074001D"/>
    <w:rsid w:val="007400BA"/>
    <w:rsid w:val="00744922"/>
    <w:rsid w:val="007505EB"/>
    <w:rsid w:val="00750EE0"/>
    <w:rsid w:val="00755CA5"/>
    <w:rsid w:val="00756BB8"/>
    <w:rsid w:val="00756E4D"/>
    <w:rsid w:val="00760B57"/>
    <w:rsid w:val="0076150B"/>
    <w:rsid w:val="007714F8"/>
    <w:rsid w:val="00771832"/>
    <w:rsid w:val="00771B09"/>
    <w:rsid w:val="007747E8"/>
    <w:rsid w:val="0077559D"/>
    <w:rsid w:val="00781D42"/>
    <w:rsid w:val="00783DA2"/>
    <w:rsid w:val="00784AE0"/>
    <w:rsid w:val="007853E4"/>
    <w:rsid w:val="00787C9F"/>
    <w:rsid w:val="0079057B"/>
    <w:rsid w:val="00791E4F"/>
    <w:rsid w:val="007A7A37"/>
    <w:rsid w:val="007C12AD"/>
    <w:rsid w:val="007C1CCF"/>
    <w:rsid w:val="007E1233"/>
    <w:rsid w:val="007E6F6E"/>
    <w:rsid w:val="007F0FC8"/>
    <w:rsid w:val="007F48FA"/>
    <w:rsid w:val="007F52AC"/>
    <w:rsid w:val="0080031C"/>
    <w:rsid w:val="00804703"/>
    <w:rsid w:val="008070D6"/>
    <w:rsid w:val="00807119"/>
    <w:rsid w:val="00807C46"/>
    <w:rsid w:val="00812929"/>
    <w:rsid w:val="0081391F"/>
    <w:rsid w:val="008157C5"/>
    <w:rsid w:val="008165FC"/>
    <w:rsid w:val="008273B4"/>
    <w:rsid w:val="008335CB"/>
    <w:rsid w:val="00840470"/>
    <w:rsid w:val="0084748D"/>
    <w:rsid w:val="00847609"/>
    <w:rsid w:val="00847D59"/>
    <w:rsid w:val="008522DE"/>
    <w:rsid w:val="00857E53"/>
    <w:rsid w:val="00860CE8"/>
    <w:rsid w:val="0086299F"/>
    <w:rsid w:val="00866DE3"/>
    <w:rsid w:val="008672E6"/>
    <w:rsid w:val="00870868"/>
    <w:rsid w:val="008711AC"/>
    <w:rsid w:val="00874B20"/>
    <w:rsid w:val="00880D85"/>
    <w:rsid w:val="00883BE9"/>
    <w:rsid w:val="008859B8"/>
    <w:rsid w:val="00891530"/>
    <w:rsid w:val="0089607F"/>
    <w:rsid w:val="00896122"/>
    <w:rsid w:val="008A3C89"/>
    <w:rsid w:val="008A4D51"/>
    <w:rsid w:val="008B2AD4"/>
    <w:rsid w:val="008B42CA"/>
    <w:rsid w:val="008C0CAA"/>
    <w:rsid w:val="008C15DD"/>
    <w:rsid w:val="008C3252"/>
    <w:rsid w:val="008C3E86"/>
    <w:rsid w:val="008D4EFE"/>
    <w:rsid w:val="008D6643"/>
    <w:rsid w:val="008D6C42"/>
    <w:rsid w:val="008E4501"/>
    <w:rsid w:val="008E55C4"/>
    <w:rsid w:val="008E6430"/>
    <w:rsid w:val="008F1AAD"/>
    <w:rsid w:val="009039B8"/>
    <w:rsid w:val="00910C3E"/>
    <w:rsid w:val="00916815"/>
    <w:rsid w:val="00922223"/>
    <w:rsid w:val="00922B58"/>
    <w:rsid w:val="00923B32"/>
    <w:rsid w:val="00925142"/>
    <w:rsid w:val="00925CF6"/>
    <w:rsid w:val="0094116C"/>
    <w:rsid w:val="0094122E"/>
    <w:rsid w:val="009421E4"/>
    <w:rsid w:val="009430A8"/>
    <w:rsid w:val="009441EC"/>
    <w:rsid w:val="00951E4D"/>
    <w:rsid w:val="00961E05"/>
    <w:rsid w:val="0096367D"/>
    <w:rsid w:val="009663D1"/>
    <w:rsid w:val="00967619"/>
    <w:rsid w:val="009726BF"/>
    <w:rsid w:val="0098584B"/>
    <w:rsid w:val="00986B0F"/>
    <w:rsid w:val="00992FB8"/>
    <w:rsid w:val="0099542B"/>
    <w:rsid w:val="009A0259"/>
    <w:rsid w:val="009A07A0"/>
    <w:rsid w:val="009A39F0"/>
    <w:rsid w:val="009A49F6"/>
    <w:rsid w:val="009A77EF"/>
    <w:rsid w:val="009B0842"/>
    <w:rsid w:val="009B1B1C"/>
    <w:rsid w:val="009B5DB3"/>
    <w:rsid w:val="009B73A6"/>
    <w:rsid w:val="009C4E8D"/>
    <w:rsid w:val="009C7D8D"/>
    <w:rsid w:val="009D0240"/>
    <w:rsid w:val="009D0B59"/>
    <w:rsid w:val="009D1809"/>
    <w:rsid w:val="009D2F4B"/>
    <w:rsid w:val="009D447D"/>
    <w:rsid w:val="009D4BC5"/>
    <w:rsid w:val="009D5D0A"/>
    <w:rsid w:val="009D5E8C"/>
    <w:rsid w:val="009E021F"/>
    <w:rsid w:val="009E4595"/>
    <w:rsid w:val="009E5D36"/>
    <w:rsid w:val="009E5F9E"/>
    <w:rsid w:val="009F1322"/>
    <w:rsid w:val="009F196E"/>
    <w:rsid w:val="009F23DE"/>
    <w:rsid w:val="009F3136"/>
    <w:rsid w:val="009F46C8"/>
    <w:rsid w:val="00A0782F"/>
    <w:rsid w:val="00A12EEA"/>
    <w:rsid w:val="00A13CC0"/>
    <w:rsid w:val="00A237E6"/>
    <w:rsid w:val="00A26C64"/>
    <w:rsid w:val="00A37BC1"/>
    <w:rsid w:val="00A413D2"/>
    <w:rsid w:val="00A41A34"/>
    <w:rsid w:val="00A51838"/>
    <w:rsid w:val="00A53B29"/>
    <w:rsid w:val="00A53EE5"/>
    <w:rsid w:val="00A55E09"/>
    <w:rsid w:val="00A67EBC"/>
    <w:rsid w:val="00A7506D"/>
    <w:rsid w:val="00A77AFF"/>
    <w:rsid w:val="00A8120E"/>
    <w:rsid w:val="00A819F2"/>
    <w:rsid w:val="00A926CD"/>
    <w:rsid w:val="00A955A4"/>
    <w:rsid w:val="00A96053"/>
    <w:rsid w:val="00AA48C3"/>
    <w:rsid w:val="00AA66F7"/>
    <w:rsid w:val="00AA6DB8"/>
    <w:rsid w:val="00AB70BC"/>
    <w:rsid w:val="00AC515C"/>
    <w:rsid w:val="00AC5A6A"/>
    <w:rsid w:val="00AD6DBE"/>
    <w:rsid w:val="00AD7D4C"/>
    <w:rsid w:val="00AE01C5"/>
    <w:rsid w:val="00AE08C4"/>
    <w:rsid w:val="00AE33C8"/>
    <w:rsid w:val="00AE3830"/>
    <w:rsid w:val="00AE7323"/>
    <w:rsid w:val="00AF5AD9"/>
    <w:rsid w:val="00AF5C5A"/>
    <w:rsid w:val="00AF5D6E"/>
    <w:rsid w:val="00B034E6"/>
    <w:rsid w:val="00B03798"/>
    <w:rsid w:val="00B04E97"/>
    <w:rsid w:val="00B14C5F"/>
    <w:rsid w:val="00B15296"/>
    <w:rsid w:val="00B34035"/>
    <w:rsid w:val="00B35568"/>
    <w:rsid w:val="00B448C4"/>
    <w:rsid w:val="00B44A4B"/>
    <w:rsid w:val="00B5020D"/>
    <w:rsid w:val="00B52081"/>
    <w:rsid w:val="00B64C97"/>
    <w:rsid w:val="00B71E97"/>
    <w:rsid w:val="00B77128"/>
    <w:rsid w:val="00B82C09"/>
    <w:rsid w:val="00B843B8"/>
    <w:rsid w:val="00B84EBD"/>
    <w:rsid w:val="00B86400"/>
    <w:rsid w:val="00B8681C"/>
    <w:rsid w:val="00B87BDD"/>
    <w:rsid w:val="00B92317"/>
    <w:rsid w:val="00B96745"/>
    <w:rsid w:val="00BA5BB8"/>
    <w:rsid w:val="00BB5A97"/>
    <w:rsid w:val="00BB667E"/>
    <w:rsid w:val="00BC3318"/>
    <w:rsid w:val="00BD0ED7"/>
    <w:rsid w:val="00BD17AC"/>
    <w:rsid w:val="00BD4C7E"/>
    <w:rsid w:val="00BE1404"/>
    <w:rsid w:val="00BE6433"/>
    <w:rsid w:val="00BF29E7"/>
    <w:rsid w:val="00BF3AF5"/>
    <w:rsid w:val="00BF7382"/>
    <w:rsid w:val="00C03467"/>
    <w:rsid w:val="00C06CE9"/>
    <w:rsid w:val="00C11BC4"/>
    <w:rsid w:val="00C15852"/>
    <w:rsid w:val="00C16108"/>
    <w:rsid w:val="00C24038"/>
    <w:rsid w:val="00C26AB3"/>
    <w:rsid w:val="00C27279"/>
    <w:rsid w:val="00C5309E"/>
    <w:rsid w:val="00C53A5D"/>
    <w:rsid w:val="00C543B3"/>
    <w:rsid w:val="00C550ED"/>
    <w:rsid w:val="00C571FF"/>
    <w:rsid w:val="00C62730"/>
    <w:rsid w:val="00C63DC4"/>
    <w:rsid w:val="00C71B30"/>
    <w:rsid w:val="00C721A5"/>
    <w:rsid w:val="00C76FA0"/>
    <w:rsid w:val="00C955DA"/>
    <w:rsid w:val="00C95D05"/>
    <w:rsid w:val="00CA173E"/>
    <w:rsid w:val="00CA19B7"/>
    <w:rsid w:val="00CA283F"/>
    <w:rsid w:val="00CA63BF"/>
    <w:rsid w:val="00CA77E7"/>
    <w:rsid w:val="00CB2EF5"/>
    <w:rsid w:val="00CB6907"/>
    <w:rsid w:val="00CC47E5"/>
    <w:rsid w:val="00CC6929"/>
    <w:rsid w:val="00CC747A"/>
    <w:rsid w:val="00CD5218"/>
    <w:rsid w:val="00CD6BF3"/>
    <w:rsid w:val="00CD7D56"/>
    <w:rsid w:val="00CE536C"/>
    <w:rsid w:val="00CE54F3"/>
    <w:rsid w:val="00CF2609"/>
    <w:rsid w:val="00CF53C0"/>
    <w:rsid w:val="00D0302E"/>
    <w:rsid w:val="00D035FC"/>
    <w:rsid w:val="00D04434"/>
    <w:rsid w:val="00D05A84"/>
    <w:rsid w:val="00D05ACC"/>
    <w:rsid w:val="00D163AD"/>
    <w:rsid w:val="00D16799"/>
    <w:rsid w:val="00D21F76"/>
    <w:rsid w:val="00D26314"/>
    <w:rsid w:val="00D265DD"/>
    <w:rsid w:val="00D304D8"/>
    <w:rsid w:val="00D334DB"/>
    <w:rsid w:val="00D37EE3"/>
    <w:rsid w:val="00D43767"/>
    <w:rsid w:val="00D459D6"/>
    <w:rsid w:val="00D46B5A"/>
    <w:rsid w:val="00D57854"/>
    <w:rsid w:val="00D60F85"/>
    <w:rsid w:val="00D6448B"/>
    <w:rsid w:val="00D64F03"/>
    <w:rsid w:val="00D6537F"/>
    <w:rsid w:val="00D653FD"/>
    <w:rsid w:val="00D71F47"/>
    <w:rsid w:val="00D778B5"/>
    <w:rsid w:val="00D80AAE"/>
    <w:rsid w:val="00D832B7"/>
    <w:rsid w:val="00D93A02"/>
    <w:rsid w:val="00D9600A"/>
    <w:rsid w:val="00DA39BA"/>
    <w:rsid w:val="00DA58F0"/>
    <w:rsid w:val="00DA5FBD"/>
    <w:rsid w:val="00DA6D7D"/>
    <w:rsid w:val="00DC1A12"/>
    <w:rsid w:val="00DC1F9D"/>
    <w:rsid w:val="00DC25B2"/>
    <w:rsid w:val="00DC5DB0"/>
    <w:rsid w:val="00DD1046"/>
    <w:rsid w:val="00DD3D07"/>
    <w:rsid w:val="00DD3DAB"/>
    <w:rsid w:val="00DD4667"/>
    <w:rsid w:val="00DD52DD"/>
    <w:rsid w:val="00DE2E16"/>
    <w:rsid w:val="00DF0387"/>
    <w:rsid w:val="00E04457"/>
    <w:rsid w:val="00E076CA"/>
    <w:rsid w:val="00E10D4E"/>
    <w:rsid w:val="00E11F3A"/>
    <w:rsid w:val="00E12743"/>
    <w:rsid w:val="00E1495A"/>
    <w:rsid w:val="00E17EA7"/>
    <w:rsid w:val="00E25662"/>
    <w:rsid w:val="00E25CA7"/>
    <w:rsid w:val="00E330F6"/>
    <w:rsid w:val="00E45C57"/>
    <w:rsid w:val="00E47043"/>
    <w:rsid w:val="00E516B2"/>
    <w:rsid w:val="00E523DF"/>
    <w:rsid w:val="00E5575C"/>
    <w:rsid w:val="00E65EF8"/>
    <w:rsid w:val="00E66012"/>
    <w:rsid w:val="00E67993"/>
    <w:rsid w:val="00E7486C"/>
    <w:rsid w:val="00E804FD"/>
    <w:rsid w:val="00E8694A"/>
    <w:rsid w:val="00E87A51"/>
    <w:rsid w:val="00E9447B"/>
    <w:rsid w:val="00E955EE"/>
    <w:rsid w:val="00E95E90"/>
    <w:rsid w:val="00E96A8A"/>
    <w:rsid w:val="00EA1670"/>
    <w:rsid w:val="00EA37D0"/>
    <w:rsid w:val="00EA7EB1"/>
    <w:rsid w:val="00EB143E"/>
    <w:rsid w:val="00EC08D1"/>
    <w:rsid w:val="00EC2C2F"/>
    <w:rsid w:val="00EC7E0D"/>
    <w:rsid w:val="00ED25C5"/>
    <w:rsid w:val="00EE6229"/>
    <w:rsid w:val="00F0247B"/>
    <w:rsid w:val="00F0295F"/>
    <w:rsid w:val="00F0358D"/>
    <w:rsid w:val="00F03F95"/>
    <w:rsid w:val="00F05002"/>
    <w:rsid w:val="00F120BB"/>
    <w:rsid w:val="00F13925"/>
    <w:rsid w:val="00F13E11"/>
    <w:rsid w:val="00F1736A"/>
    <w:rsid w:val="00F20D59"/>
    <w:rsid w:val="00F31BDD"/>
    <w:rsid w:val="00F31D9C"/>
    <w:rsid w:val="00F31FE2"/>
    <w:rsid w:val="00F33762"/>
    <w:rsid w:val="00F33BCA"/>
    <w:rsid w:val="00F40369"/>
    <w:rsid w:val="00F44353"/>
    <w:rsid w:val="00F52DD5"/>
    <w:rsid w:val="00F55C7A"/>
    <w:rsid w:val="00F5619E"/>
    <w:rsid w:val="00F6038C"/>
    <w:rsid w:val="00F60EA2"/>
    <w:rsid w:val="00F633EF"/>
    <w:rsid w:val="00F759D5"/>
    <w:rsid w:val="00F75FF0"/>
    <w:rsid w:val="00F77E9D"/>
    <w:rsid w:val="00F93437"/>
    <w:rsid w:val="00F943D3"/>
    <w:rsid w:val="00F95445"/>
    <w:rsid w:val="00F9563A"/>
    <w:rsid w:val="00FA1489"/>
    <w:rsid w:val="00FA3DAF"/>
    <w:rsid w:val="00FA7B1E"/>
    <w:rsid w:val="00FB2023"/>
    <w:rsid w:val="00FB2736"/>
    <w:rsid w:val="00FC2FE2"/>
    <w:rsid w:val="00FC376C"/>
    <w:rsid w:val="00FC458D"/>
    <w:rsid w:val="00FD0C38"/>
    <w:rsid w:val="00FE550C"/>
    <w:rsid w:val="00FE689C"/>
    <w:rsid w:val="00FF2A2C"/>
    <w:rsid w:val="00FF5495"/>
    <w:rsid w:val="00FF6C9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172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6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627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2730"/>
  </w:style>
  <w:style w:type="paragraph" w:styleId="Header">
    <w:name w:val="header"/>
    <w:basedOn w:val="Normal"/>
    <w:link w:val="HeaderChar"/>
    <w:rsid w:val="000039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3919"/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082F5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082F5F"/>
    <w:rPr>
      <w:b/>
      <w:bCs/>
    </w:rPr>
  </w:style>
  <w:style w:type="paragraph" w:customStyle="1" w:styleId="CharChar">
    <w:name w:val=" Char Char"/>
    <w:basedOn w:val="Normal"/>
    <w:semiHidden/>
    <w:rsid w:val="00B87BDD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7F0FC8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1172"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62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627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2730"/>
  </w:style>
  <w:style w:type="paragraph" w:styleId="Header">
    <w:name w:val="header"/>
    <w:basedOn w:val="Normal"/>
    <w:link w:val="HeaderChar"/>
    <w:rsid w:val="000039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3919"/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082F5F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082F5F"/>
    <w:rPr>
      <w:b/>
      <w:bCs/>
    </w:rPr>
  </w:style>
  <w:style w:type="paragraph" w:customStyle="1" w:styleId="CharChar">
    <w:name w:val=" Char Char"/>
    <w:basedOn w:val="Normal"/>
    <w:semiHidden/>
    <w:rsid w:val="00B87BDD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FooterChar">
    <w:name w:val="Footer Char"/>
    <w:link w:val="Footer"/>
    <w:uiPriority w:val="99"/>
    <w:rsid w:val="007F0FC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2022-10-02T16:01:00Z</dcterms:created>
  <dc:creator>admin</dc:creator>
  <dc:description>Đề thi HSG môn Địa lớp 9 Sở GD Quảng Nam 2018-2019 có đáp án được soạn dưới dạng file word và PDF gồm 5 trang. Các bạn xem và tải về ở dưới.</dc:description>
  <dcterms:modified xsi:type="dcterms:W3CDTF">2022-10-02T16:01:00Z</dcterms:modified>
  <cp:revision>1</cp:revision>
  <dc:title>Đề Thi HSG Môn Địa Lớp 9 Quảng Nam 2018-2019 Có Đáp Án</dc:title>
</cp:coreProperties>
</file>