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3" w:rsidRPr="00554C24" w:rsidRDefault="00160453" w:rsidP="002B7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160453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highlight w:val="cyan"/>
        </w:rPr>
        <w:t>PHÂN PHỐI CHƯƠNG TRÌNH – LỊCH SỬ ĐỊA LÍ 8</w:t>
      </w:r>
      <w:r w:rsidRPr="00160453">
        <w:rPr>
          <w:rFonts w:ascii="Times New Roman" w:eastAsia="Times New Roman" w:hAnsi="Times New Roman" w:cs="Times New Roman"/>
          <w:color w:val="222222"/>
          <w:sz w:val="26"/>
          <w:szCs w:val="26"/>
        </w:rPr>
        <w:br/>
      </w:r>
      <w:r w:rsidRPr="0016045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BỘ SÁCH CÁNH DIỀU</w:t>
      </w:r>
    </w:p>
    <w:p w:rsidR="00160453" w:rsidRPr="002B7E21" w:rsidRDefault="00160453" w:rsidP="002B7E2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2B7E21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1. Phân phối chương trình môn Lịch sử 8</w:t>
      </w:r>
    </w:p>
    <w:tbl>
      <w:tblPr>
        <w:tblW w:w="106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9"/>
        <w:gridCol w:w="3848"/>
        <w:gridCol w:w="4729"/>
        <w:gridCol w:w="1134"/>
      </w:tblGrid>
      <w:tr w:rsidR="00160453" w:rsidRPr="00160453" w:rsidTr="002B7E21">
        <w:trPr>
          <w:trHeight w:val="336"/>
        </w:trPr>
        <w:tc>
          <w:tcPr>
            <w:tcW w:w="929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848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chương</w:t>
            </w:r>
          </w:p>
        </w:tc>
        <w:tc>
          <w:tcPr>
            <w:tcW w:w="4729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4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1. Châu Âu và Bắc Mỹ từ nửa sau thế kỉ XVI đến thế kỉ XVIII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1. Cách mạng tư sản ở châu Âu và Bắc Mỹ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04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2. Cách mạng công nghiệp ở châu Âu và Bắc Mỹ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01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48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2. Đông Nam Á từ nửa sau thế kỉ XVI đến thế kỉ XIX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3. Đông Nam Á từ nửa sau thế kỉ XVI đến thế kỉ XIX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4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3. Việt Nam từ đầu thế kỉ XVI đến thế kỉ XVIII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4. Xung đột Nam – Bắc triều, Trịnh – Nguyễn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5. Quá trình mở cõi của Đại Việt trong các thế kỉ XVI – XVIII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01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6. Phong trào nông dân ở Đàng Ngoài thế kỉ XVIII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01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7. Phong trào Tây Sơn thế kỉ XVIII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03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8. Kinh tế, văn hoá và tôn giáo Đại Việt trong các thế kỉ XVI – XVIII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4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Chương 4. Châu Âu và nước Mỹ </w:t>
            </w: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từ cuối thế kỉ XIX đến đầu thế kỉ XX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Bài 9. Các nước đế quốc Âu – Mỹ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10. Phong trào công nhân và sự ra đời của chủ nghĩa Mác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03 tiết</w:t>
            </w:r>
          </w:p>
        </w:tc>
      </w:tr>
      <w:tr w:rsidR="00160453" w:rsidRPr="00160453" w:rsidTr="002B7E21">
        <w:trPr>
          <w:trHeight w:val="1394"/>
        </w:trPr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11. Chiến tranh thế giới thứ nhất (1914 – 1918) và Cách mạng tháng Mười Nga năm 1917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48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5. Sự phát triển của khoa học, kĩ thuật, văn học, nghệ thuật trong các thế kỉ XVIII – XIX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12. Sự phát triển của khoa học, kĩ thuật, văn học, nghệ thuật trong các thế kỉ XVIII – XIX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4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6. Châu Á từ nửa sau thế kỉ XIX đến đầu thế kỉ XX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13. Trung Quốc và Nhật Bản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14. Ấn Độ và Đông Nam Á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02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4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7. Việt Nam từ thế kỉ XIX đến đầu thế kỉ XX</w:t>
            </w: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15. Việt Nam nửa đầu thế kỉ XIX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04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16. Việt Nam nửa sau thế kỉ XIX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05 tiết</w:t>
            </w:r>
          </w:p>
        </w:tc>
      </w:tr>
      <w:tr w:rsidR="00160453" w:rsidRPr="00160453" w:rsidTr="002B7E21">
        <w:tc>
          <w:tcPr>
            <w:tcW w:w="9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9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17. Việt Nam đầu thế kỉ XX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03 tiết</w:t>
            </w:r>
          </w:p>
        </w:tc>
      </w:tr>
      <w:tr w:rsidR="00160453" w:rsidRPr="00160453" w:rsidTr="002B7E21">
        <w:tc>
          <w:tcPr>
            <w:tcW w:w="9506" w:type="dxa"/>
            <w:gridSpan w:val="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Ôn tập – thực hành và kiểm tra đánh giá</w:t>
            </w: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 tiết</w:t>
            </w:r>
          </w:p>
        </w:tc>
      </w:tr>
    </w:tbl>
    <w:p w:rsidR="00160453" w:rsidRPr="002B7E21" w:rsidRDefault="00160453" w:rsidP="002B7E2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2B7E21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2. Phân phối chương trình môn Địa lí 8</w:t>
      </w:r>
    </w:p>
    <w:tbl>
      <w:tblPr>
        <w:tblW w:w="106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1"/>
        <w:gridCol w:w="3698"/>
        <w:gridCol w:w="4477"/>
        <w:gridCol w:w="1134"/>
      </w:tblGrid>
      <w:tr w:rsidR="00160453" w:rsidRPr="00160453" w:rsidTr="002B7E21">
        <w:tc>
          <w:tcPr>
            <w:tcW w:w="1331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98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chương</w:t>
            </w:r>
          </w:p>
        </w:tc>
        <w:tc>
          <w:tcPr>
            <w:tcW w:w="4477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B7E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Chương 1. Vị trí địa lí và phạm vi lãnh thổ, địa hình và khoáng </w:t>
            </w: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sản Việt Nam</w:t>
            </w: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Bài 1. Vị trí địa lí và phạm vi lãnh thổ Việt Nam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2. Địa hình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3. Thực hành: Tìm hiểu về ảnh hưởng của địa hình đối với sự phân hoá tự nhiên và khai thác kinh tế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4. Khoáng sản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9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2: Khí hậu và thủy văn Việt Nam</w:t>
            </w: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5. Khí hậu Việt Nam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B7E21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6. Thực hành: Vẽ và phân tích biểu đồ khí hậu</w:t>
            </w:r>
          </w:p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7. Thuỷ văn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8. Tác động của biến đổi khí hậu đối với khí hậu và thủy văn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9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3: Thổ nhưỡng và sinh vật Việt Nam</w:t>
            </w: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9. Thổ nhưỡng Việt Nam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10. Đặc điểm chung của sinh vật và vấn đề bảo tồn đa dạng sinh học ở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9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4: Biển đảo Việt Nam</w:t>
            </w: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Bài 11. Phạm vi Biển Đông. Các vùng biển của Việt Nam ở Biển Đông. Đặc điểm tự nhiên vùng biển đảo Việt Nam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12. Môi trường và tài nguyên biển </w:t>
            </w: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đảo Việt Nam</w:t>
            </w:r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698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chung</w:t>
            </w: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1. Văn minh châu thổ sông Hồng và sông Cửu Long</w:t>
            </w:r>
          </w:p>
        </w:tc>
        <w:tc>
          <w:tcPr>
            <w:tcW w:w="1134" w:type="dxa"/>
            <w:vMerge w:val="restart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60453" w:rsidRPr="00160453" w:rsidTr="002B4D61">
        <w:trPr>
          <w:trHeight w:val="1540"/>
        </w:trPr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Chủ đề 2. Bảo vệ chủ quyền, các quyền và lợi ích hợp pháp của Việt Nam ở Biển Đông</w:t>
            </w:r>
            <w:bookmarkStart w:id="0" w:name="_GoBack"/>
            <w:bookmarkEnd w:id="0"/>
          </w:p>
        </w:tc>
        <w:tc>
          <w:tcPr>
            <w:tcW w:w="1134" w:type="dxa"/>
            <w:vMerge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331" w:type="dxa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48 tiết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60453" w:rsidRPr="00160453" w:rsidRDefault="00160453" w:rsidP="002B7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453" w:rsidRPr="00160453" w:rsidTr="002B7E21">
        <w:tc>
          <w:tcPr>
            <w:tcW w:w="10640" w:type="dxa"/>
            <w:gridSpan w:val="4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60453" w:rsidRPr="00160453" w:rsidRDefault="00160453" w:rsidP="002B7E21">
            <w:pPr>
              <w:spacing w:after="0" w:line="48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0453">
              <w:rPr>
                <w:rFonts w:ascii="Times New Roman" w:eastAsia="Times New Roman" w:hAnsi="Times New Roman" w:cs="Times New Roman"/>
                <w:sz w:val="26"/>
                <w:szCs w:val="26"/>
              </w:rPr>
              <w:t>Tổng: 56 tiết – 8 tiết ôn tập, kiểm tra, đánh giá = 48 tiết học kiến thức mới</w:t>
            </w:r>
          </w:p>
        </w:tc>
      </w:tr>
    </w:tbl>
    <w:p w:rsidR="00477CB5" w:rsidRPr="00160453" w:rsidRDefault="00477CB5" w:rsidP="002B7E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77CB5" w:rsidRPr="00160453" w:rsidSect="00554C24">
      <w:headerReference w:type="default" r:id="rId8"/>
      <w:footerReference w:type="default" r:id="rId9"/>
      <w:pgSz w:w="12240" w:h="15840"/>
      <w:pgMar w:top="567" w:right="1440" w:bottom="1440" w:left="1440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B7" w:rsidRDefault="007912B7" w:rsidP="008C4DE4">
      <w:pPr>
        <w:spacing w:after="0" w:line="240" w:lineRule="auto"/>
      </w:pPr>
      <w:r>
        <w:separator/>
      </w:r>
    </w:p>
  </w:endnote>
  <w:endnote w:type="continuationSeparator" w:id="0">
    <w:p w:rsidR="007912B7" w:rsidRDefault="007912B7" w:rsidP="008C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24" w:rsidRPr="00554C24" w:rsidRDefault="00554C24" w:rsidP="00554C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54C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554C2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54C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54C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54C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54C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54C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54C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54C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B4D6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554C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B7" w:rsidRDefault="007912B7" w:rsidP="008C4DE4">
      <w:pPr>
        <w:spacing w:after="0" w:line="240" w:lineRule="auto"/>
      </w:pPr>
      <w:r>
        <w:separator/>
      </w:r>
    </w:p>
  </w:footnote>
  <w:footnote w:type="continuationSeparator" w:id="0">
    <w:p w:rsidR="007912B7" w:rsidRDefault="007912B7" w:rsidP="008C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24" w:rsidRPr="00554C24" w:rsidRDefault="00554C24" w:rsidP="00554C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54C2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54C2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3A5"/>
    <w:multiLevelType w:val="multilevel"/>
    <w:tmpl w:val="8BF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A695C"/>
    <w:multiLevelType w:val="multilevel"/>
    <w:tmpl w:val="7B7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F4"/>
    <w:rsid w:val="00160453"/>
    <w:rsid w:val="0021117F"/>
    <w:rsid w:val="002B4D61"/>
    <w:rsid w:val="002B7E21"/>
    <w:rsid w:val="00477CB5"/>
    <w:rsid w:val="00554C24"/>
    <w:rsid w:val="007912B7"/>
    <w:rsid w:val="008C4DE4"/>
    <w:rsid w:val="00B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E4"/>
  </w:style>
  <w:style w:type="paragraph" w:styleId="Footer">
    <w:name w:val="footer"/>
    <w:basedOn w:val="Normal"/>
    <w:link w:val="FooterChar"/>
    <w:uiPriority w:val="99"/>
    <w:unhideWhenUsed/>
    <w:rsid w:val="008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E4"/>
  </w:style>
  <w:style w:type="paragraph" w:styleId="Footer">
    <w:name w:val="footer"/>
    <w:basedOn w:val="Normal"/>
    <w:link w:val="FooterChar"/>
    <w:uiPriority w:val="99"/>
    <w:unhideWhenUsed/>
    <w:rsid w:val="008C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122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1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0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199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56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1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8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2023-08-11T02:21:00Z</dcterms:created>
  <dc:creator>admin</dc:creator>
  <dc:description>Phân phối chương trình  Lịch sử và Địa lí 8 Cánh diều được soạn dưới dạng file word và PDF gồm 4 trang. Các bạn xem và tải về ở dưới.</dc:description>
  <dcterms:modified xsi:type="dcterms:W3CDTF">2023-08-11T02:28:00Z</dcterms:modified>
  <cp:revision>1</cp:revision>
  <dc:title>Phân Phối Chương Trình Lịch Sử Và Địa Lí 8 Cánh Diều</dc:title>
</cp:coreProperties>
</file>